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8629" w:type="dxa"/>
        <w:tblInd w:w="108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923"/>
        <w:gridCol w:w="1412"/>
        <w:gridCol w:w="1359"/>
        <w:gridCol w:w="1359"/>
        <w:gridCol w:w="1591"/>
        <w:gridCol w:w="1089"/>
      </w:tblGrid>
      <w:tr w:rsidR="0015097B" w:rsidRPr="0015097B" w:rsidTr="000F78DA">
        <w:trPr>
          <w:trHeight w:val="300"/>
        </w:trPr>
        <w:tc>
          <w:tcPr>
            <w:tcW w:w="1923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097B" w:rsidRPr="0015097B" w:rsidRDefault="0015097B" w:rsidP="0015097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15097B">
              <w:rPr>
                <w:rFonts w:ascii="Times New Roman" w:eastAsia="宋体" w:hAnsi="Times New Roman" w:cs="Times New Roman"/>
                <w:color w:val="000000"/>
                <w:kern w:val="0"/>
              </w:rPr>
              <w:t>mDBP</w:t>
            </w:r>
            <w:r w:rsidRPr="0015097B">
              <w:rPr>
                <w:rFonts w:ascii="Times New Roman" w:eastAsia="宋体" w:hAnsi="Times New Roman" w:cs="Times New Roman"/>
                <w:color w:val="000000"/>
                <w:kern w:val="0"/>
                <w:vertAlign w:val="subscript"/>
              </w:rPr>
              <w:t>24h</w:t>
            </w:r>
          </w:p>
        </w:tc>
        <w:tc>
          <w:tcPr>
            <w:tcW w:w="5617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97B" w:rsidRPr="0015097B" w:rsidRDefault="0015097B" w:rsidP="0015097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15097B">
              <w:rPr>
                <w:rFonts w:ascii="Times New Roman" w:eastAsia="宋体" w:hAnsi="Times New Roman" w:cs="Times New Roman"/>
                <w:color w:val="000000"/>
                <w:kern w:val="0"/>
              </w:rPr>
              <w:t>28 day mortality</w:t>
            </w:r>
            <w:r w:rsidRPr="0015097B">
              <w:rPr>
                <w:rFonts w:ascii="Times New Roman" w:eastAsia="宋体" w:hAnsi="Times New Roman" w:cs="Times New Roman" w:hint="eastAsia"/>
                <w:color w:val="000000"/>
                <w:kern w:val="0"/>
              </w:rPr>
              <w:t xml:space="preserve"> n (%)</w:t>
            </w:r>
          </w:p>
        </w:tc>
        <w:tc>
          <w:tcPr>
            <w:tcW w:w="1089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097B" w:rsidRPr="0015097B" w:rsidRDefault="0015097B" w:rsidP="0015097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15097B">
              <w:rPr>
                <w:rFonts w:ascii="Times New Roman" w:eastAsia="宋体" w:hAnsi="Times New Roman" w:cs="Times New Roman"/>
                <w:color w:val="000000"/>
                <w:kern w:val="0"/>
              </w:rPr>
              <w:t>p value</w:t>
            </w:r>
          </w:p>
        </w:tc>
      </w:tr>
      <w:tr w:rsidR="0015097B" w:rsidRPr="0015097B" w:rsidTr="000F78DA">
        <w:trPr>
          <w:trHeight w:val="300"/>
        </w:trPr>
        <w:tc>
          <w:tcPr>
            <w:tcW w:w="1923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15097B" w:rsidRPr="0015097B" w:rsidRDefault="0015097B" w:rsidP="0015097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</w:p>
        </w:tc>
        <w:tc>
          <w:tcPr>
            <w:tcW w:w="141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97B" w:rsidRPr="0015097B" w:rsidRDefault="0015097B" w:rsidP="0015097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15097B">
              <w:rPr>
                <w:rFonts w:ascii="Times New Roman" w:eastAsia="宋体" w:hAnsi="Times New Roman" w:cs="Times New Roman"/>
                <w:color w:val="000000"/>
                <w:kern w:val="0"/>
              </w:rPr>
              <w:t>Time-IQR1</w:t>
            </w:r>
          </w:p>
        </w:tc>
        <w:tc>
          <w:tcPr>
            <w:tcW w:w="13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97B" w:rsidRPr="0015097B" w:rsidRDefault="0015097B" w:rsidP="0015097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15097B">
              <w:rPr>
                <w:rFonts w:ascii="Times New Roman" w:eastAsia="宋体" w:hAnsi="Times New Roman" w:cs="Times New Roman"/>
                <w:color w:val="000000"/>
                <w:kern w:val="0"/>
              </w:rPr>
              <w:t>Time-IQR2</w:t>
            </w:r>
          </w:p>
        </w:tc>
        <w:tc>
          <w:tcPr>
            <w:tcW w:w="13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97B" w:rsidRPr="0015097B" w:rsidRDefault="0015097B" w:rsidP="0015097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15097B">
              <w:rPr>
                <w:rFonts w:ascii="Times New Roman" w:eastAsia="宋体" w:hAnsi="Times New Roman" w:cs="Times New Roman"/>
                <w:color w:val="000000"/>
                <w:kern w:val="0"/>
              </w:rPr>
              <w:t>Time-IQR3</w:t>
            </w:r>
          </w:p>
        </w:tc>
        <w:tc>
          <w:tcPr>
            <w:tcW w:w="159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97B" w:rsidRPr="0015097B" w:rsidRDefault="0015097B" w:rsidP="0015097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15097B">
              <w:rPr>
                <w:rFonts w:ascii="Times New Roman" w:eastAsia="宋体" w:hAnsi="Times New Roman" w:cs="Times New Roman"/>
                <w:color w:val="000000"/>
                <w:kern w:val="0"/>
              </w:rPr>
              <w:t>Time-IQR4</w:t>
            </w:r>
          </w:p>
        </w:tc>
        <w:tc>
          <w:tcPr>
            <w:tcW w:w="1089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15097B" w:rsidRPr="0015097B" w:rsidRDefault="0015097B" w:rsidP="0015097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</w:p>
        </w:tc>
      </w:tr>
      <w:tr w:rsidR="000F78DA" w:rsidRPr="0015097B" w:rsidTr="000F78DA">
        <w:trPr>
          <w:trHeight w:val="300"/>
        </w:trPr>
        <w:tc>
          <w:tcPr>
            <w:tcW w:w="1923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0F78DA" w:rsidRDefault="000F78DA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cs="Times New Roman" w:hint="eastAsia"/>
                <w:color w:val="000000"/>
                <w:sz w:val="22"/>
              </w:rPr>
              <w:t>＜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60mmHg</w:t>
            </w:r>
          </w:p>
        </w:tc>
        <w:tc>
          <w:tcPr>
            <w:tcW w:w="1412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0F78DA" w:rsidRDefault="000F78DA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2"/>
              </w:rPr>
              <w:t>78/321(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24</w:t>
            </w:r>
            <w:r>
              <w:rPr>
                <w:rFonts w:ascii="Times New Roman" w:hAnsi="Times New Roman" w:cs="Times New Roman" w:hint="eastAsia"/>
                <w:color w:val="000000"/>
                <w:sz w:val="22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3</w:t>
            </w:r>
            <w:r>
              <w:rPr>
                <w:rFonts w:ascii="Times New Roman" w:hAnsi="Times New Roman" w:cs="Times New Roman" w:hint="eastAsia"/>
                <w:color w:val="000000"/>
                <w:sz w:val="22"/>
              </w:rPr>
              <w:t>)</w:t>
            </w:r>
          </w:p>
        </w:tc>
        <w:tc>
          <w:tcPr>
            <w:tcW w:w="1307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0F78DA" w:rsidRDefault="000F78DA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2"/>
              </w:rPr>
              <w:t>88/344(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25</w:t>
            </w:r>
            <w:r>
              <w:rPr>
                <w:rFonts w:ascii="Times New Roman" w:hAnsi="Times New Roman" w:cs="Times New Roman" w:hint="eastAsia"/>
                <w:color w:val="000000"/>
                <w:sz w:val="22"/>
              </w:rPr>
              <w:t>.6)</w:t>
            </w:r>
          </w:p>
        </w:tc>
        <w:tc>
          <w:tcPr>
            <w:tcW w:w="1307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0F78DA" w:rsidRDefault="000F78DA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2"/>
              </w:rPr>
              <w:t>82/279(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29</w:t>
            </w:r>
            <w:r>
              <w:rPr>
                <w:rFonts w:ascii="Times New Roman" w:hAnsi="Times New Roman" w:cs="Times New Roman" w:hint="eastAsia"/>
                <w:color w:val="000000"/>
                <w:sz w:val="22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4</w:t>
            </w:r>
            <w:r>
              <w:rPr>
                <w:rFonts w:ascii="Times New Roman" w:hAnsi="Times New Roman" w:cs="Times New Roman" w:hint="eastAsia"/>
                <w:color w:val="000000"/>
                <w:sz w:val="22"/>
              </w:rPr>
              <w:t>)</w:t>
            </w:r>
          </w:p>
        </w:tc>
        <w:tc>
          <w:tcPr>
            <w:tcW w:w="1591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0F78DA" w:rsidRDefault="000F78DA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2"/>
              </w:rPr>
              <w:t>106/307(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34</w:t>
            </w:r>
            <w:r>
              <w:rPr>
                <w:rFonts w:ascii="Times New Roman" w:hAnsi="Times New Roman" w:cs="Times New Roman" w:hint="eastAsia"/>
                <w:color w:val="000000"/>
                <w:sz w:val="22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5</w:t>
            </w:r>
            <w:r>
              <w:rPr>
                <w:rFonts w:ascii="Times New Roman" w:hAnsi="Times New Roman" w:cs="Times New Roman" w:hint="eastAsia"/>
                <w:color w:val="000000"/>
                <w:sz w:val="22"/>
              </w:rPr>
              <w:t>)</w:t>
            </w:r>
          </w:p>
        </w:tc>
        <w:tc>
          <w:tcPr>
            <w:tcW w:w="1089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0F78DA" w:rsidRDefault="000F78DA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0.02</w:t>
            </w:r>
            <w:r>
              <w:rPr>
                <w:rFonts w:ascii="Times New Roman" w:hAnsi="Times New Roman" w:cs="Times New Roman" w:hint="eastAsia"/>
                <w:color w:val="000000"/>
                <w:sz w:val="22"/>
              </w:rPr>
              <w:t>0</w:t>
            </w:r>
          </w:p>
        </w:tc>
      </w:tr>
      <w:tr w:rsidR="0015097B" w:rsidRPr="0015097B" w:rsidTr="000F78DA">
        <w:trPr>
          <w:trHeight w:val="300"/>
        </w:trPr>
        <w:tc>
          <w:tcPr>
            <w:tcW w:w="1923" w:type="dxa"/>
            <w:shd w:val="clear" w:color="auto" w:fill="auto"/>
            <w:noWrap/>
            <w:vAlign w:val="bottom"/>
            <w:hideMark/>
          </w:tcPr>
          <w:p w:rsidR="0015097B" w:rsidRPr="0015097B" w:rsidRDefault="0015097B" w:rsidP="0015097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15097B">
              <w:rPr>
                <w:rFonts w:ascii="Times New Roman" w:eastAsia="宋体" w:hAnsi="Times New Roman" w:cs="Times New Roman"/>
                <w:color w:val="000000"/>
                <w:kern w:val="0"/>
              </w:rPr>
              <w:t>60~70mmHg</w:t>
            </w:r>
          </w:p>
        </w:tc>
        <w:tc>
          <w:tcPr>
            <w:tcW w:w="1412" w:type="dxa"/>
            <w:shd w:val="clear" w:color="auto" w:fill="auto"/>
            <w:noWrap/>
            <w:vAlign w:val="bottom"/>
            <w:hideMark/>
          </w:tcPr>
          <w:p w:rsidR="0015097B" w:rsidRPr="0015097B" w:rsidRDefault="0015097B" w:rsidP="0015097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15097B">
              <w:rPr>
                <w:rFonts w:ascii="Times New Roman" w:eastAsia="宋体" w:hAnsi="Times New Roman" w:cs="Times New Roman" w:hint="eastAsia"/>
                <w:color w:val="000000"/>
                <w:kern w:val="0"/>
              </w:rPr>
              <w:t>118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</w:rPr>
              <w:t>/351</w:t>
            </w:r>
            <w:r w:rsidRPr="0015097B">
              <w:rPr>
                <w:rFonts w:ascii="Times New Roman" w:eastAsia="宋体" w:hAnsi="Times New Roman" w:cs="Times New Roman" w:hint="eastAsia"/>
                <w:color w:val="000000"/>
                <w:kern w:val="0"/>
              </w:rPr>
              <w:t>(</w:t>
            </w:r>
            <w:r w:rsidRPr="0015097B">
              <w:rPr>
                <w:rFonts w:ascii="Times New Roman" w:eastAsia="宋体" w:hAnsi="Times New Roman" w:cs="Times New Roman"/>
                <w:color w:val="000000"/>
                <w:kern w:val="0"/>
              </w:rPr>
              <w:t>33.6)</w:t>
            </w:r>
          </w:p>
        </w:tc>
        <w:tc>
          <w:tcPr>
            <w:tcW w:w="1307" w:type="dxa"/>
            <w:shd w:val="clear" w:color="auto" w:fill="auto"/>
            <w:noWrap/>
            <w:vAlign w:val="bottom"/>
            <w:hideMark/>
          </w:tcPr>
          <w:p w:rsidR="0015097B" w:rsidRPr="0015097B" w:rsidRDefault="0015097B" w:rsidP="0015097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15097B">
              <w:rPr>
                <w:rFonts w:ascii="Times New Roman" w:eastAsia="宋体" w:hAnsi="Times New Roman" w:cs="Times New Roman" w:hint="eastAsia"/>
                <w:color w:val="000000"/>
                <w:kern w:val="0"/>
              </w:rPr>
              <w:t>99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</w:rPr>
              <w:t>/337</w:t>
            </w:r>
            <w:r w:rsidRPr="0015097B">
              <w:rPr>
                <w:rFonts w:ascii="Times New Roman" w:eastAsia="宋体" w:hAnsi="Times New Roman" w:cs="Times New Roman" w:hint="eastAsia"/>
                <w:color w:val="000000"/>
                <w:kern w:val="0"/>
              </w:rPr>
              <w:t>(</w:t>
            </w:r>
            <w:r w:rsidRPr="0015097B">
              <w:rPr>
                <w:rFonts w:ascii="Times New Roman" w:eastAsia="宋体" w:hAnsi="Times New Roman" w:cs="Times New Roman"/>
                <w:color w:val="000000"/>
                <w:kern w:val="0"/>
              </w:rPr>
              <w:t>29.4)</w:t>
            </w:r>
          </w:p>
        </w:tc>
        <w:tc>
          <w:tcPr>
            <w:tcW w:w="1307" w:type="dxa"/>
            <w:shd w:val="clear" w:color="auto" w:fill="auto"/>
            <w:noWrap/>
            <w:vAlign w:val="bottom"/>
            <w:hideMark/>
          </w:tcPr>
          <w:p w:rsidR="0015097B" w:rsidRPr="0015097B" w:rsidRDefault="0015097B" w:rsidP="0015097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</w:rPr>
              <w:t>76/280</w:t>
            </w:r>
            <w:r w:rsidRPr="0015097B">
              <w:rPr>
                <w:rFonts w:ascii="Times New Roman" w:eastAsia="宋体" w:hAnsi="Times New Roman" w:cs="Times New Roman" w:hint="eastAsia"/>
                <w:color w:val="000000"/>
                <w:kern w:val="0"/>
              </w:rPr>
              <w:t>(</w:t>
            </w:r>
            <w:r w:rsidRPr="0015097B">
              <w:rPr>
                <w:rFonts w:ascii="Times New Roman" w:eastAsia="宋体" w:hAnsi="Times New Roman" w:cs="Times New Roman"/>
                <w:color w:val="000000"/>
                <w:kern w:val="0"/>
              </w:rPr>
              <w:t>27.1)</w:t>
            </w:r>
          </w:p>
        </w:tc>
        <w:tc>
          <w:tcPr>
            <w:tcW w:w="1591" w:type="dxa"/>
            <w:shd w:val="clear" w:color="auto" w:fill="auto"/>
            <w:noWrap/>
            <w:vAlign w:val="bottom"/>
            <w:hideMark/>
          </w:tcPr>
          <w:p w:rsidR="0015097B" w:rsidRPr="0015097B" w:rsidRDefault="0015097B" w:rsidP="0015097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</w:rPr>
              <w:t>61/283</w:t>
            </w:r>
            <w:r w:rsidRPr="0015097B">
              <w:rPr>
                <w:rFonts w:ascii="Times New Roman" w:eastAsia="宋体" w:hAnsi="Times New Roman" w:cs="Times New Roman" w:hint="eastAsia"/>
                <w:color w:val="000000"/>
                <w:kern w:val="0"/>
              </w:rPr>
              <w:t>(</w:t>
            </w:r>
            <w:r w:rsidRPr="0015097B">
              <w:rPr>
                <w:rFonts w:ascii="Times New Roman" w:eastAsia="宋体" w:hAnsi="Times New Roman" w:cs="Times New Roman"/>
                <w:color w:val="000000"/>
                <w:kern w:val="0"/>
              </w:rPr>
              <w:t>21.6)</w:t>
            </w:r>
          </w:p>
        </w:tc>
        <w:tc>
          <w:tcPr>
            <w:tcW w:w="1089" w:type="dxa"/>
            <w:shd w:val="clear" w:color="auto" w:fill="auto"/>
            <w:noWrap/>
            <w:vAlign w:val="bottom"/>
            <w:hideMark/>
          </w:tcPr>
          <w:p w:rsidR="0015097B" w:rsidRPr="0015097B" w:rsidRDefault="0015097B" w:rsidP="0015097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15097B">
              <w:rPr>
                <w:rFonts w:ascii="Times New Roman" w:eastAsia="宋体" w:hAnsi="Times New Roman" w:cs="Times New Roman"/>
                <w:color w:val="000000"/>
                <w:kern w:val="0"/>
              </w:rPr>
              <w:t>0.009</w:t>
            </w:r>
          </w:p>
        </w:tc>
      </w:tr>
      <w:tr w:rsidR="0015097B" w:rsidRPr="0015097B" w:rsidTr="000F78DA">
        <w:trPr>
          <w:trHeight w:val="300"/>
        </w:trPr>
        <w:tc>
          <w:tcPr>
            <w:tcW w:w="1923" w:type="dxa"/>
            <w:shd w:val="clear" w:color="auto" w:fill="auto"/>
            <w:noWrap/>
            <w:vAlign w:val="bottom"/>
            <w:hideMark/>
          </w:tcPr>
          <w:p w:rsidR="0015097B" w:rsidRPr="0015097B" w:rsidRDefault="0015097B" w:rsidP="0015097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15097B">
              <w:rPr>
                <w:rFonts w:ascii="Times New Roman" w:eastAsia="宋体" w:hAnsi="Times New Roman" w:cs="Times New Roman"/>
                <w:color w:val="000000"/>
                <w:kern w:val="0"/>
              </w:rPr>
              <w:t>70~80mmHg</w:t>
            </w:r>
          </w:p>
        </w:tc>
        <w:tc>
          <w:tcPr>
            <w:tcW w:w="1412" w:type="dxa"/>
            <w:shd w:val="clear" w:color="auto" w:fill="auto"/>
            <w:noWrap/>
            <w:vAlign w:val="bottom"/>
            <w:hideMark/>
          </w:tcPr>
          <w:p w:rsidR="0015097B" w:rsidRPr="0015097B" w:rsidRDefault="0015097B" w:rsidP="0015097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15097B">
              <w:rPr>
                <w:rFonts w:ascii="Times New Roman" w:eastAsia="宋体" w:hAnsi="Times New Roman" w:cs="Times New Roman" w:hint="eastAsia"/>
                <w:color w:val="000000"/>
                <w:kern w:val="0"/>
              </w:rPr>
              <w:t>134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</w:rPr>
              <w:t>/435</w:t>
            </w:r>
            <w:r w:rsidRPr="0015097B">
              <w:rPr>
                <w:rFonts w:ascii="Times New Roman" w:eastAsia="宋体" w:hAnsi="Times New Roman" w:cs="Times New Roman" w:hint="eastAsia"/>
                <w:color w:val="000000"/>
                <w:kern w:val="0"/>
              </w:rPr>
              <w:t>(</w:t>
            </w:r>
            <w:r w:rsidRPr="0015097B">
              <w:rPr>
                <w:rFonts w:ascii="Times New Roman" w:eastAsia="宋体" w:hAnsi="Times New Roman" w:cs="Times New Roman"/>
                <w:color w:val="000000"/>
                <w:kern w:val="0"/>
              </w:rPr>
              <w:t>30.8)</w:t>
            </w:r>
          </w:p>
        </w:tc>
        <w:tc>
          <w:tcPr>
            <w:tcW w:w="1307" w:type="dxa"/>
            <w:shd w:val="clear" w:color="auto" w:fill="auto"/>
            <w:noWrap/>
            <w:vAlign w:val="bottom"/>
            <w:hideMark/>
          </w:tcPr>
          <w:p w:rsidR="0015097B" w:rsidRPr="0015097B" w:rsidRDefault="0015097B" w:rsidP="0015097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15097B">
              <w:rPr>
                <w:rFonts w:ascii="Times New Roman" w:eastAsia="宋体" w:hAnsi="Times New Roman" w:cs="Times New Roman" w:hint="eastAsia"/>
                <w:color w:val="000000"/>
                <w:kern w:val="0"/>
              </w:rPr>
              <w:t>66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</w:rPr>
              <w:t>/221</w:t>
            </w:r>
            <w:r w:rsidRPr="0015097B">
              <w:rPr>
                <w:rFonts w:ascii="Times New Roman" w:eastAsia="宋体" w:hAnsi="Times New Roman" w:cs="Times New Roman" w:hint="eastAsia"/>
                <w:color w:val="000000"/>
                <w:kern w:val="0"/>
              </w:rPr>
              <w:t>(</w:t>
            </w:r>
            <w:r w:rsidRPr="0015097B">
              <w:rPr>
                <w:rFonts w:ascii="Times New Roman" w:eastAsia="宋体" w:hAnsi="Times New Roman" w:cs="Times New Roman"/>
                <w:color w:val="000000"/>
                <w:kern w:val="0"/>
              </w:rPr>
              <w:t>29.9)</w:t>
            </w:r>
          </w:p>
        </w:tc>
        <w:tc>
          <w:tcPr>
            <w:tcW w:w="1307" w:type="dxa"/>
            <w:shd w:val="clear" w:color="auto" w:fill="auto"/>
            <w:noWrap/>
            <w:vAlign w:val="bottom"/>
            <w:hideMark/>
          </w:tcPr>
          <w:p w:rsidR="0015097B" w:rsidRPr="0015097B" w:rsidRDefault="0015097B" w:rsidP="0015097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</w:rPr>
              <w:t>80/292</w:t>
            </w:r>
            <w:r w:rsidRPr="0015097B">
              <w:rPr>
                <w:rFonts w:ascii="Times New Roman" w:eastAsia="宋体" w:hAnsi="Times New Roman" w:cs="Times New Roman" w:hint="eastAsia"/>
                <w:color w:val="000000"/>
                <w:kern w:val="0"/>
              </w:rPr>
              <w:t>(</w:t>
            </w:r>
            <w:r w:rsidRPr="0015097B">
              <w:rPr>
                <w:rFonts w:ascii="Times New Roman" w:eastAsia="宋体" w:hAnsi="Times New Roman" w:cs="Times New Roman"/>
                <w:color w:val="000000"/>
                <w:kern w:val="0"/>
              </w:rPr>
              <w:t>27.4)</w:t>
            </w:r>
          </w:p>
        </w:tc>
        <w:tc>
          <w:tcPr>
            <w:tcW w:w="1591" w:type="dxa"/>
            <w:shd w:val="clear" w:color="auto" w:fill="auto"/>
            <w:noWrap/>
            <w:vAlign w:val="bottom"/>
            <w:hideMark/>
          </w:tcPr>
          <w:p w:rsidR="0015097B" w:rsidRPr="0015097B" w:rsidRDefault="0015097B" w:rsidP="0015097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</w:rPr>
              <w:t>74/303</w:t>
            </w:r>
            <w:r w:rsidRPr="0015097B">
              <w:rPr>
                <w:rFonts w:ascii="Times New Roman" w:eastAsia="宋体" w:hAnsi="Times New Roman" w:cs="Times New Roman" w:hint="eastAsia"/>
                <w:color w:val="000000"/>
                <w:kern w:val="0"/>
              </w:rPr>
              <w:t>(</w:t>
            </w:r>
            <w:r w:rsidRPr="0015097B">
              <w:rPr>
                <w:rFonts w:ascii="Times New Roman" w:eastAsia="宋体" w:hAnsi="Times New Roman" w:cs="Times New Roman"/>
                <w:color w:val="000000"/>
                <w:kern w:val="0"/>
              </w:rPr>
              <w:t>24.4)</w:t>
            </w:r>
          </w:p>
        </w:tc>
        <w:tc>
          <w:tcPr>
            <w:tcW w:w="1089" w:type="dxa"/>
            <w:shd w:val="clear" w:color="auto" w:fill="auto"/>
            <w:noWrap/>
            <w:vAlign w:val="bottom"/>
            <w:hideMark/>
          </w:tcPr>
          <w:p w:rsidR="0015097B" w:rsidRPr="0015097B" w:rsidRDefault="0015097B" w:rsidP="0015097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15097B">
              <w:rPr>
                <w:rFonts w:ascii="Times New Roman" w:eastAsia="宋体" w:hAnsi="Times New Roman" w:cs="Times New Roman"/>
                <w:color w:val="000000"/>
                <w:kern w:val="0"/>
              </w:rPr>
              <w:t>0.264</w:t>
            </w:r>
          </w:p>
        </w:tc>
      </w:tr>
      <w:tr w:rsidR="0015097B" w:rsidRPr="0015097B" w:rsidTr="000F78DA">
        <w:trPr>
          <w:trHeight w:val="300"/>
        </w:trPr>
        <w:tc>
          <w:tcPr>
            <w:tcW w:w="1923" w:type="dxa"/>
            <w:shd w:val="clear" w:color="auto" w:fill="auto"/>
            <w:noWrap/>
            <w:vAlign w:val="bottom"/>
            <w:hideMark/>
          </w:tcPr>
          <w:p w:rsidR="0015097B" w:rsidRPr="0015097B" w:rsidRDefault="0015097B" w:rsidP="0015097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15097B">
              <w:rPr>
                <w:rFonts w:ascii="宋体" w:eastAsia="宋体" w:hAnsi="宋体" w:cs="Times New Roman" w:hint="eastAsia"/>
                <w:color w:val="000000"/>
                <w:kern w:val="0"/>
              </w:rPr>
              <w:t>≥</w:t>
            </w:r>
            <w:r w:rsidRPr="0015097B">
              <w:rPr>
                <w:rFonts w:ascii="Times New Roman" w:eastAsia="宋体" w:hAnsi="Times New Roman" w:cs="Times New Roman"/>
                <w:color w:val="000000"/>
                <w:kern w:val="0"/>
              </w:rPr>
              <w:t>80mmHg</w:t>
            </w:r>
          </w:p>
        </w:tc>
        <w:tc>
          <w:tcPr>
            <w:tcW w:w="1412" w:type="dxa"/>
            <w:shd w:val="clear" w:color="auto" w:fill="auto"/>
            <w:noWrap/>
            <w:vAlign w:val="bottom"/>
            <w:hideMark/>
          </w:tcPr>
          <w:p w:rsidR="0015097B" w:rsidRPr="0015097B" w:rsidRDefault="0015097B" w:rsidP="0015097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15097B">
              <w:rPr>
                <w:rFonts w:ascii="Times New Roman" w:eastAsia="宋体" w:hAnsi="Times New Roman" w:cs="Times New Roman" w:hint="eastAsia"/>
                <w:color w:val="000000"/>
                <w:kern w:val="0"/>
              </w:rPr>
              <w:t>171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</w:rPr>
              <w:t>/602</w:t>
            </w:r>
            <w:r w:rsidRPr="0015097B">
              <w:rPr>
                <w:rFonts w:ascii="Times New Roman" w:eastAsia="宋体" w:hAnsi="Times New Roman" w:cs="Times New Roman" w:hint="eastAsia"/>
                <w:color w:val="000000"/>
                <w:kern w:val="0"/>
              </w:rPr>
              <w:t>(</w:t>
            </w:r>
            <w:r w:rsidRPr="0015097B">
              <w:rPr>
                <w:rFonts w:ascii="Times New Roman" w:eastAsia="宋体" w:hAnsi="Times New Roman" w:cs="Times New Roman"/>
                <w:color w:val="000000"/>
                <w:kern w:val="0"/>
              </w:rPr>
              <w:t>28.4)</w:t>
            </w:r>
          </w:p>
        </w:tc>
        <w:tc>
          <w:tcPr>
            <w:tcW w:w="1307" w:type="dxa"/>
            <w:shd w:val="clear" w:color="auto" w:fill="auto"/>
            <w:noWrap/>
            <w:vAlign w:val="bottom"/>
            <w:hideMark/>
          </w:tcPr>
          <w:p w:rsidR="0015097B" w:rsidRPr="0015097B" w:rsidRDefault="0015097B" w:rsidP="0015097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15097B">
              <w:rPr>
                <w:rFonts w:ascii="Times New Roman" w:eastAsia="宋体" w:hAnsi="Times New Roman" w:cs="Times New Roman" w:hint="eastAsia"/>
                <w:color w:val="000000"/>
                <w:kern w:val="0"/>
              </w:rPr>
              <w:t>56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</w:rPr>
              <w:t>/216</w:t>
            </w:r>
            <w:r w:rsidRPr="0015097B">
              <w:rPr>
                <w:rFonts w:ascii="Times New Roman" w:eastAsia="宋体" w:hAnsi="Times New Roman" w:cs="Times New Roman" w:hint="eastAsia"/>
                <w:color w:val="000000"/>
                <w:kern w:val="0"/>
              </w:rPr>
              <w:t>(</w:t>
            </w:r>
            <w:r w:rsidRPr="0015097B">
              <w:rPr>
                <w:rFonts w:ascii="Times New Roman" w:eastAsia="宋体" w:hAnsi="Times New Roman" w:cs="Times New Roman"/>
                <w:color w:val="000000"/>
                <w:kern w:val="0"/>
              </w:rPr>
              <w:t>25.9)</w:t>
            </w:r>
          </w:p>
        </w:tc>
        <w:tc>
          <w:tcPr>
            <w:tcW w:w="1307" w:type="dxa"/>
            <w:shd w:val="clear" w:color="auto" w:fill="auto"/>
            <w:noWrap/>
            <w:vAlign w:val="bottom"/>
            <w:hideMark/>
          </w:tcPr>
          <w:p w:rsidR="0015097B" w:rsidRPr="0015097B" w:rsidRDefault="0015097B" w:rsidP="0015097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</w:rPr>
              <w:t>45/169</w:t>
            </w:r>
            <w:r w:rsidRPr="0015097B">
              <w:rPr>
                <w:rFonts w:ascii="Times New Roman" w:eastAsia="宋体" w:hAnsi="Times New Roman" w:cs="Times New Roman" w:hint="eastAsia"/>
                <w:color w:val="000000"/>
                <w:kern w:val="0"/>
              </w:rPr>
              <w:t>(</w:t>
            </w:r>
            <w:r w:rsidRPr="0015097B">
              <w:rPr>
                <w:rFonts w:ascii="Times New Roman" w:eastAsia="宋体" w:hAnsi="Times New Roman" w:cs="Times New Roman"/>
                <w:color w:val="000000"/>
                <w:kern w:val="0"/>
              </w:rPr>
              <w:t>26.6)</w:t>
            </w:r>
          </w:p>
        </w:tc>
        <w:tc>
          <w:tcPr>
            <w:tcW w:w="1591" w:type="dxa"/>
            <w:shd w:val="clear" w:color="auto" w:fill="auto"/>
            <w:noWrap/>
            <w:vAlign w:val="bottom"/>
            <w:hideMark/>
          </w:tcPr>
          <w:p w:rsidR="0015097B" w:rsidRPr="0015097B" w:rsidRDefault="0015097B" w:rsidP="0015097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</w:rPr>
              <w:t>82/264</w:t>
            </w:r>
            <w:r w:rsidRPr="0015097B">
              <w:rPr>
                <w:rFonts w:ascii="Times New Roman" w:eastAsia="宋体" w:hAnsi="Times New Roman" w:cs="Times New Roman" w:hint="eastAsia"/>
                <w:color w:val="000000"/>
                <w:kern w:val="0"/>
              </w:rPr>
              <w:t>(</w:t>
            </w:r>
            <w:r w:rsidRPr="0015097B">
              <w:rPr>
                <w:rFonts w:ascii="Times New Roman" w:eastAsia="宋体" w:hAnsi="Times New Roman" w:cs="Times New Roman"/>
                <w:color w:val="000000"/>
                <w:kern w:val="0"/>
              </w:rPr>
              <w:t>31.1)</w:t>
            </w:r>
          </w:p>
        </w:tc>
        <w:tc>
          <w:tcPr>
            <w:tcW w:w="1089" w:type="dxa"/>
            <w:shd w:val="clear" w:color="auto" w:fill="auto"/>
            <w:noWrap/>
            <w:vAlign w:val="bottom"/>
            <w:hideMark/>
          </w:tcPr>
          <w:p w:rsidR="0015097B" w:rsidRPr="0015097B" w:rsidRDefault="0015097B" w:rsidP="0015097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15097B">
              <w:rPr>
                <w:rFonts w:ascii="Times New Roman" w:eastAsia="宋体" w:hAnsi="Times New Roman" w:cs="Times New Roman"/>
                <w:color w:val="000000"/>
                <w:kern w:val="0"/>
              </w:rPr>
              <w:t>0.609</w:t>
            </w:r>
          </w:p>
        </w:tc>
      </w:tr>
    </w:tbl>
    <w:p w:rsidR="0015097B" w:rsidRDefault="0015097B">
      <w:r w:rsidRPr="0015097B">
        <w:rPr>
          <w:rFonts w:ascii="Times New Roman" w:hAnsi="Times New Roman" w:cs="Times New Roman" w:hint="eastAsia"/>
        </w:rPr>
        <w:t xml:space="preserve"> Supplemental table </w:t>
      </w:r>
      <w:r w:rsidR="00D230B0">
        <w:rPr>
          <w:rFonts w:ascii="Times New Roman" w:hAnsi="Times New Roman" w:cs="Times New Roman" w:hint="eastAsia"/>
        </w:rPr>
        <w:t>3</w:t>
      </w:r>
      <w:bookmarkStart w:id="0" w:name="_GoBack"/>
      <w:bookmarkEnd w:id="0"/>
      <w:r w:rsidRPr="00F7482A">
        <w:rPr>
          <w:rFonts w:ascii="Times New Roman" w:hAnsi="Times New Roman" w:cs="Times New Roman"/>
        </w:rPr>
        <w:t xml:space="preserve"> </w:t>
      </w:r>
      <w:r w:rsidRPr="00AA299B">
        <w:rPr>
          <w:rFonts w:ascii="Times New Roman" w:hAnsi="Times New Roman" w:cs="Times New Roman"/>
        </w:rPr>
        <w:t>The relationship between the duration different mDBP</w:t>
      </w:r>
      <w:r w:rsidRPr="00F7482A">
        <w:rPr>
          <w:rFonts w:ascii="Times New Roman" w:hAnsi="Times New Roman" w:cs="Times New Roman"/>
          <w:vertAlign w:val="subscript"/>
        </w:rPr>
        <w:t>24h</w:t>
      </w:r>
      <w:r w:rsidRPr="00AA299B">
        <w:rPr>
          <w:rFonts w:ascii="Times New Roman" w:hAnsi="Times New Roman" w:cs="Times New Roman"/>
        </w:rPr>
        <w:t xml:space="preserve"> levels and 28 day mortality of septic shock patients.</w:t>
      </w:r>
    </w:p>
    <w:sectPr w:rsidR="0015097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5FA7" w:rsidRDefault="00425FA7" w:rsidP="0015097B">
      <w:r>
        <w:separator/>
      </w:r>
    </w:p>
  </w:endnote>
  <w:endnote w:type="continuationSeparator" w:id="0">
    <w:p w:rsidR="00425FA7" w:rsidRDefault="00425FA7" w:rsidP="001509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5FA7" w:rsidRDefault="00425FA7" w:rsidP="0015097B">
      <w:r>
        <w:separator/>
      </w:r>
    </w:p>
  </w:footnote>
  <w:footnote w:type="continuationSeparator" w:id="0">
    <w:p w:rsidR="00425FA7" w:rsidRDefault="00425FA7" w:rsidP="0015097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314F"/>
    <w:rsid w:val="000F5369"/>
    <w:rsid w:val="000F78DA"/>
    <w:rsid w:val="0015097B"/>
    <w:rsid w:val="00425CA4"/>
    <w:rsid w:val="00425FA7"/>
    <w:rsid w:val="006F7D5D"/>
    <w:rsid w:val="007E5C7B"/>
    <w:rsid w:val="0082314F"/>
    <w:rsid w:val="00D230B0"/>
    <w:rsid w:val="00E3451B"/>
    <w:rsid w:val="00F74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5097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5097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5097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5097B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5097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5097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5097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5097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118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73</Words>
  <Characters>418</Characters>
  <Application>Microsoft Office Word</Application>
  <DocSecurity>0</DocSecurity>
  <Lines>3</Lines>
  <Paragraphs>1</Paragraphs>
  <ScaleCrop>false</ScaleCrop>
  <Company/>
  <LinksUpToDate>false</LinksUpToDate>
  <CharactersWithSpaces>490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呦呦</dc:creator>
  <cp:keywords/>
  <dc:description/>
  <cp:lastModifiedBy>呦呦</cp:lastModifiedBy>
  <cp:revision>5</cp:revision>
  <dcterms:created xsi:type="dcterms:W3CDTF">2022-08-01T03:07:00Z</dcterms:created>
  <dcterms:modified xsi:type="dcterms:W3CDTF">2022-12-31T02:55:00Z</dcterms:modified>
</cp:coreProperties>
</file>