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060E1A"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b/>
          <w:bCs/>
          <w:color w:val="000000" w:themeColor="text1"/>
        </w:rPr>
        <w:t>Extended Data Figure 1 – Anatomical distribution of L5 and L6 PL neurons projections to PVT and the avTRN.</w:t>
      </w:r>
    </w:p>
    <w:p w14:paraId="5257BD9B"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t>a</w:t>
      </w:r>
      <w:r w:rsidRPr="00126851">
        <w:rPr>
          <w:rFonts w:ascii="Arial" w:hAnsi="Arial" w:cs="Arial"/>
          <w:color w:val="000000" w:themeColor="text1"/>
        </w:rPr>
        <w:t>, Schematic of the viral vector strategy used for anterograde tracing of PL</w:t>
      </w:r>
      <w:r w:rsidRPr="00126851">
        <w:rPr>
          <w:rFonts w:ascii="Arial" w:hAnsi="Arial" w:cs="Arial"/>
          <w:color w:val="000000" w:themeColor="text1"/>
          <w:vertAlign w:val="superscript"/>
        </w:rPr>
        <w:t>L5</w:t>
      </w:r>
      <w:r w:rsidRPr="00126851">
        <w:rPr>
          <w:rFonts w:ascii="Arial" w:hAnsi="Arial" w:cs="Arial"/>
          <w:color w:val="000000" w:themeColor="text1"/>
        </w:rPr>
        <w:t xml:space="preserve"> (Rbp4-Cre) or PL</w:t>
      </w:r>
      <w:r w:rsidRPr="00126851">
        <w:rPr>
          <w:rFonts w:ascii="Arial" w:hAnsi="Arial" w:cs="Arial"/>
          <w:color w:val="000000" w:themeColor="text1"/>
          <w:vertAlign w:val="superscript"/>
        </w:rPr>
        <w:t>L6</w:t>
      </w:r>
      <w:r w:rsidRPr="00126851">
        <w:rPr>
          <w:rFonts w:ascii="Arial" w:hAnsi="Arial" w:cs="Arial"/>
          <w:color w:val="000000" w:themeColor="text1"/>
        </w:rPr>
        <w:t xml:space="preserve"> (Syt6-Cre) projections to PVT and avTRN. </w:t>
      </w:r>
      <w:r w:rsidRPr="00126851">
        <w:rPr>
          <w:rFonts w:ascii="Arial" w:hAnsi="Arial" w:cs="Arial"/>
          <w:b/>
          <w:bCs/>
          <w:color w:val="000000" w:themeColor="text1"/>
        </w:rPr>
        <w:t>b</w:t>
      </w:r>
      <w:r w:rsidRPr="00126851">
        <w:rPr>
          <w:rFonts w:ascii="Arial" w:hAnsi="Arial" w:cs="Arial"/>
          <w:color w:val="000000" w:themeColor="text1"/>
        </w:rPr>
        <w:t xml:space="preserve">, Representative images showing mCherry expression in Layer 5 neurons of the PL (left) and axon terminals within the PVT (middle) and the avTRN (right). </w:t>
      </w:r>
      <w:r w:rsidRPr="00126851">
        <w:rPr>
          <w:rFonts w:ascii="Arial" w:hAnsi="Arial" w:cs="Arial"/>
          <w:b/>
          <w:bCs/>
          <w:color w:val="000000" w:themeColor="text1"/>
        </w:rPr>
        <w:t>c</w:t>
      </w:r>
      <w:r w:rsidRPr="00126851">
        <w:rPr>
          <w:rFonts w:ascii="Arial" w:hAnsi="Arial" w:cs="Arial"/>
          <w:color w:val="000000" w:themeColor="text1"/>
        </w:rPr>
        <w:t xml:space="preserve">, Representative images showing mCherry expression in Layer 6 neurons of the PL (left) and axon terminals within the PVT (middle) and the avTRN (right). </w:t>
      </w:r>
      <w:r w:rsidRPr="00126851">
        <w:rPr>
          <w:rFonts w:ascii="Arial" w:hAnsi="Arial" w:cs="Arial"/>
          <w:b/>
          <w:bCs/>
          <w:color w:val="000000" w:themeColor="text1"/>
        </w:rPr>
        <w:t>d</w:t>
      </w:r>
      <w:r w:rsidRPr="00126851">
        <w:rPr>
          <w:rFonts w:ascii="Arial" w:hAnsi="Arial" w:cs="Arial"/>
          <w:color w:val="000000" w:themeColor="text1"/>
        </w:rPr>
        <w:t xml:space="preserve">, Schematic of the retrograde tracing strategy used for labeling avTRN- and PVT-projecting PL neurons. </w:t>
      </w:r>
      <w:r w:rsidRPr="00126851">
        <w:rPr>
          <w:rFonts w:ascii="Arial" w:hAnsi="Arial" w:cs="Arial"/>
          <w:b/>
          <w:bCs/>
          <w:color w:val="000000" w:themeColor="text1"/>
        </w:rPr>
        <w:t>e</w:t>
      </w:r>
      <w:r w:rsidRPr="00126851">
        <w:rPr>
          <w:rFonts w:ascii="Arial" w:hAnsi="Arial" w:cs="Arial"/>
          <w:color w:val="000000" w:themeColor="text1"/>
        </w:rPr>
        <w:t xml:space="preserve">, Representative images showing the targets for dual-color CTB injections, green into the avTRN (left) and red into the PVT (right). </w:t>
      </w:r>
      <w:r w:rsidRPr="00126851">
        <w:rPr>
          <w:rFonts w:ascii="Arial" w:hAnsi="Arial" w:cs="Arial"/>
          <w:b/>
          <w:bCs/>
          <w:color w:val="000000" w:themeColor="text1"/>
        </w:rPr>
        <w:t>f</w:t>
      </w:r>
      <w:r w:rsidRPr="00126851">
        <w:rPr>
          <w:rFonts w:ascii="Arial" w:hAnsi="Arial" w:cs="Arial"/>
          <w:color w:val="000000" w:themeColor="text1"/>
        </w:rPr>
        <w:t xml:space="preserve">, Representative images showing the retrograde labeled avTRN-projecting cells (green) and PVT-projecting cells (red) are present in the PL region. </w:t>
      </w:r>
      <w:r w:rsidRPr="00126851">
        <w:rPr>
          <w:rFonts w:ascii="Arial" w:hAnsi="Arial" w:cs="Arial"/>
          <w:b/>
          <w:bCs/>
          <w:color w:val="000000" w:themeColor="text1"/>
        </w:rPr>
        <w:t>g</w:t>
      </w:r>
      <w:r w:rsidRPr="00126851">
        <w:rPr>
          <w:rFonts w:ascii="Arial" w:hAnsi="Arial" w:cs="Arial"/>
          <w:color w:val="000000" w:themeColor="text1"/>
        </w:rPr>
        <w:t xml:space="preserve">, Left: Quantification of the density of avTRN- and PVT-projecting neurons in the PL. avTRN-projectors (TRN+), </w:t>
      </w:r>
      <w:r w:rsidRPr="00126851">
        <w:rPr>
          <w:rFonts w:ascii="Arial" w:hAnsi="Arial" w:cs="Arial" w:hint="eastAsia"/>
          <w:color w:val="000000" w:themeColor="text1"/>
        </w:rPr>
        <w:t>634.7</w:t>
      </w:r>
      <w:r w:rsidRPr="00126851">
        <w:rPr>
          <w:rFonts w:ascii="Arial" w:hAnsi="Arial" w:cs="Arial"/>
          <w:color w:val="000000" w:themeColor="text1"/>
        </w:rPr>
        <w:t xml:space="preserve"> ± 55.67; PVT-projectors (PVT+), 389.8 ± 39.46; dual-projectors (TRN+PVT+), </w:t>
      </w:r>
      <w:r w:rsidRPr="00126851">
        <w:rPr>
          <w:rFonts w:ascii="Arial" w:hAnsi="Arial" w:cs="Arial" w:hint="eastAsia"/>
          <w:color w:val="000000" w:themeColor="text1"/>
        </w:rPr>
        <w:t>188.2</w:t>
      </w:r>
      <w:r w:rsidRPr="00126851">
        <w:rPr>
          <w:rFonts w:ascii="Arial" w:hAnsi="Arial" w:cs="Arial"/>
          <w:color w:val="000000" w:themeColor="text1"/>
        </w:rPr>
        <w:t xml:space="preserve"> ± </w:t>
      </w:r>
      <w:r w:rsidRPr="00126851">
        <w:rPr>
          <w:rFonts w:ascii="Arial" w:hAnsi="Arial" w:cs="Arial" w:hint="eastAsia"/>
          <w:color w:val="000000" w:themeColor="text1"/>
        </w:rPr>
        <w:t>25.92</w:t>
      </w:r>
      <w:r w:rsidRPr="00126851">
        <w:rPr>
          <w:rFonts w:ascii="Arial" w:hAnsi="Arial" w:cs="Arial"/>
          <w:color w:val="000000" w:themeColor="text1"/>
        </w:rPr>
        <w:t xml:space="preserve">; n= 3 mice, 4 slices per subject; one-way ANOVA multiple comparisons corrected by two-stage linear step-up procedure of Benjamini, Krieger and Yekutieli, </w:t>
      </w:r>
      <w:r w:rsidRPr="00126851">
        <w:rPr>
          <w:rFonts w:ascii="Arial" w:hAnsi="Arial" w:cs="Arial"/>
          <w:i/>
          <w:iCs/>
          <w:color w:val="000000" w:themeColor="text1"/>
        </w:rPr>
        <w:t>F</w:t>
      </w:r>
      <w:r w:rsidRPr="00126851">
        <w:rPr>
          <w:rFonts w:ascii="Arial" w:hAnsi="Arial" w:cs="Arial"/>
          <w:color w:val="000000" w:themeColor="text1"/>
          <w:vertAlign w:val="subscript"/>
        </w:rPr>
        <w:t>(2, 33)</w:t>
      </w:r>
      <w:r w:rsidRPr="00126851">
        <w:rPr>
          <w:rFonts w:ascii="Arial" w:hAnsi="Arial" w:cs="Arial" w:hint="eastAsia"/>
          <w:color w:val="000000" w:themeColor="text1"/>
        </w:rPr>
        <w:t xml:space="preserve"> = 28.15</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TRN+ vs PVT+ ***</w:t>
      </w:r>
      <w:r w:rsidRPr="00126851">
        <w:rPr>
          <w:rFonts w:ascii="Arial" w:hAnsi="Arial" w:cs="Arial"/>
          <w:i/>
          <w:iCs/>
          <w:color w:val="000000" w:themeColor="text1"/>
        </w:rPr>
        <w:t xml:space="preserve">P </w:t>
      </w:r>
      <w:r w:rsidRPr="00126851">
        <w:rPr>
          <w:rFonts w:ascii="Arial" w:hAnsi="Arial" w:cs="Arial"/>
          <w:color w:val="000000" w:themeColor="text1"/>
        </w:rPr>
        <w:t xml:space="preserve">= </w:t>
      </w:r>
      <w:r w:rsidRPr="00126851">
        <w:rPr>
          <w:rFonts w:ascii="Arial" w:hAnsi="Arial" w:cs="Arial" w:hint="eastAsia"/>
          <w:color w:val="000000" w:themeColor="text1"/>
        </w:rPr>
        <w:t>0.0002</w:t>
      </w:r>
      <w:r w:rsidRPr="00126851">
        <w:rPr>
          <w:rFonts w:ascii="Arial" w:hAnsi="Arial" w:cs="Arial"/>
          <w:color w:val="000000" w:themeColor="text1"/>
        </w:rPr>
        <w:t>, TRN+ vs TRN+PVT+ ***</w:t>
      </w:r>
      <w:r w:rsidRPr="00126851">
        <w:rPr>
          <w:rFonts w:ascii="Arial" w:hAnsi="Arial" w:cs="Arial"/>
          <w:i/>
          <w:iCs/>
          <w:color w:val="000000" w:themeColor="text1"/>
        </w:rPr>
        <w:t xml:space="preserve">P </w:t>
      </w:r>
      <w:r w:rsidRPr="00126851">
        <w:rPr>
          <w:rFonts w:ascii="Arial" w:hAnsi="Arial" w:cs="Arial" w:hint="eastAsia"/>
          <w:color w:val="000000" w:themeColor="text1"/>
        </w:rPr>
        <w:t>&lt;0.0001</w:t>
      </w:r>
      <w:r w:rsidRPr="00126851">
        <w:rPr>
          <w:rFonts w:ascii="Arial" w:hAnsi="Arial" w:cs="Arial"/>
          <w:color w:val="000000" w:themeColor="text1"/>
        </w:rPr>
        <w:t>, PVT+ vs TRN+PVT+ **</w:t>
      </w:r>
      <w:r w:rsidRPr="00126851">
        <w:rPr>
          <w:rFonts w:ascii="Arial" w:hAnsi="Arial" w:cs="Arial"/>
          <w:i/>
          <w:iCs/>
          <w:color w:val="000000" w:themeColor="text1"/>
        </w:rPr>
        <w:t xml:space="preserve">P </w:t>
      </w:r>
      <w:r w:rsidRPr="00126851">
        <w:rPr>
          <w:rFonts w:ascii="Arial" w:hAnsi="Arial" w:cs="Arial"/>
          <w:color w:val="000000" w:themeColor="text1"/>
        </w:rPr>
        <w:t xml:space="preserve">= </w:t>
      </w:r>
      <w:r w:rsidRPr="00126851">
        <w:rPr>
          <w:rFonts w:ascii="Arial" w:hAnsi="Arial" w:cs="Arial" w:hint="eastAsia"/>
          <w:color w:val="000000" w:themeColor="text1"/>
        </w:rPr>
        <w:t>0.0019</w:t>
      </w:r>
      <w:r w:rsidRPr="00126851">
        <w:rPr>
          <w:rFonts w:ascii="Arial" w:hAnsi="Arial" w:cs="Arial"/>
          <w:color w:val="000000" w:themeColor="text1"/>
        </w:rPr>
        <w:t xml:space="preserve">. Right: Quantification of the percentage of double-projecting cells in the PL. TRN+PVT+/TRN+, </w:t>
      </w:r>
      <w:r w:rsidRPr="00126851">
        <w:rPr>
          <w:rFonts w:ascii="Arial" w:hAnsi="Arial" w:cs="Arial" w:hint="eastAsia"/>
          <w:color w:val="000000" w:themeColor="text1"/>
        </w:rPr>
        <w:t>28.43</w:t>
      </w:r>
      <w:r w:rsidRPr="00126851">
        <w:rPr>
          <w:rFonts w:ascii="Arial" w:hAnsi="Arial" w:cs="Arial"/>
          <w:color w:val="000000" w:themeColor="text1"/>
        </w:rPr>
        <w:t xml:space="preserve"> ± </w:t>
      </w:r>
      <w:r w:rsidRPr="00126851">
        <w:rPr>
          <w:rFonts w:ascii="Arial" w:hAnsi="Arial" w:cs="Arial" w:hint="eastAsia"/>
          <w:color w:val="000000" w:themeColor="text1"/>
        </w:rPr>
        <w:t>1.627</w:t>
      </w:r>
      <w:r w:rsidRPr="00126851">
        <w:rPr>
          <w:rFonts w:ascii="Arial" w:hAnsi="Arial" w:cs="Arial"/>
          <w:color w:val="000000" w:themeColor="text1"/>
        </w:rPr>
        <w:t xml:space="preserve">%; TRN+PVT+/PVT+, </w:t>
      </w:r>
      <w:r w:rsidRPr="00126851">
        <w:rPr>
          <w:rFonts w:ascii="Arial" w:hAnsi="Arial" w:cs="Arial" w:hint="eastAsia"/>
          <w:color w:val="000000" w:themeColor="text1"/>
        </w:rPr>
        <w:t>48.57</w:t>
      </w:r>
      <w:r w:rsidRPr="00126851">
        <w:rPr>
          <w:rFonts w:ascii="Arial" w:hAnsi="Arial" w:cs="Arial"/>
          <w:color w:val="000000" w:themeColor="text1"/>
        </w:rPr>
        <w:t xml:space="preserve"> ± </w:t>
      </w:r>
      <w:r w:rsidRPr="00126851">
        <w:rPr>
          <w:rFonts w:ascii="Arial" w:hAnsi="Arial" w:cs="Arial" w:hint="eastAsia"/>
          <w:color w:val="000000" w:themeColor="text1"/>
        </w:rPr>
        <w:t>4.121</w:t>
      </w:r>
      <w:r w:rsidRPr="00126851">
        <w:rPr>
          <w:rFonts w:ascii="Arial" w:hAnsi="Arial" w:cs="Arial"/>
          <w:color w:val="000000" w:themeColor="text1"/>
        </w:rPr>
        <w:t xml:space="preserve">%; n= 3 mice, 4 slices per subject; two-tailed Student’s </w:t>
      </w:r>
      <w:r w:rsidRPr="00126851">
        <w:rPr>
          <w:rFonts w:ascii="Arial" w:hAnsi="Arial" w:cs="Arial"/>
          <w:i/>
          <w:iCs/>
          <w:color w:val="000000" w:themeColor="text1"/>
        </w:rPr>
        <w:t>t</w:t>
      </w:r>
      <w:r w:rsidRPr="00126851">
        <w:rPr>
          <w:rFonts w:ascii="Arial" w:hAnsi="Arial" w:cs="Arial"/>
          <w:color w:val="000000" w:themeColor="text1"/>
        </w:rPr>
        <w:t xml:space="preserve">-test, </w:t>
      </w:r>
      <w:r w:rsidRPr="00126851">
        <w:rPr>
          <w:rFonts w:ascii="Arial" w:hAnsi="Arial" w:cs="Arial"/>
          <w:i/>
          <w:iCs/>
          <w:color w:val="000000" w:themeColor="text1"/>
        </w:rPr>
        <w:t>t</w:t>
      </w:r>
      <w:r w:rsidRPr="00126851">
        <w:rPr>
          <w:rFonts w:ascii="Arial" w:hAnsi="Arial" w:cs="Arial"/>
          <w:color w:val="000000" w:themeColor="text1"/>
          <w:vertAlign w:val="subscript"/>
        </w:rPr>
        <w:t>(22)</w:t>
      </w:r>
      <w:r w:rsidRPr="00126851">
        <w:rPr>
          <w:rFonts w:ascii="Arial" w:hAnsi="Arial" w:cs="Arial"/>
          <w:color w:val="000000" w:themeColor="text1"/>
        </w:rPr>
        <w:t>=4.55, **</w:t>
      </w:r>
      <w:r w:rsidRPr="00126851">
        <w:rPr>
          <w:rFonts w:ascii="Arial" w:hAnsi="Arial" w:cs="Arial"/>
          <w:i/>
          <w:iCs/>
          <w:color w:val="000000" w:themeColor="text1"/>
        </w:rPr>
        <w:t xml:space="preserve">P </w:t>
      </w:r>
      <w:r w:rsidRPr="00126851">
        <w:rPr>
          <w:rFonts w:ascii="Arial" w:hAnsi="Arial" w:cs="Arial"/>
          <w:color w:val="000000" w:themeColor="text1"/>
        </w:rPr>
        <w:t xml:space="preserve">= </w:t>
      </w:r>
      <w:r w:rsidRPr="00126851">
        <w:rPr>
          <w:rFonts w:ascii="Arial" w:hAnsi="Arial" w:cs="Arial" w:hint="eastAsia"/>
          <w:color w:val="000000" w:themeColor="text1"/>
        </w:rPr>
        <w:t>0.0046</w:t>
      </w:r>
      <w:r w:rsidRPr="00126851">
        <w:rPr>
          <w:rFonts w:ascii="Arial" w:hAnsi="Arial" w:cs="Arial"/>
          <w:color w:val="000000" w:themeColor="text1"/>
        </w:rPr>
        <w:t xml:space="preserve">. </w:t>
      </w:r>
      <w:r w:rsidRPr="00126851">
        <w:rPr>
          <w:rFonts w:ascii="Arial" w:hAnsi="Arial" w:cs="Arial"/>
          <w:b/>
          <w:bCs/>
          <w:color w:val="000000" w:themeColor="text1"/>
        </w:rPr>
        <w:t>h</w:t>
      </w:r>
      <w:r w:rsidRPr="00126851">
        <w:rPr>
          <w:rFonts w:ascii="Arial" w:hAnsi="Arial" w:cs="Arial"/>
          <w:color w:val="000000" w:themeColor="text1"/>
        </w:rPr>
        <w:t xml:space="preserve">, Measured the distance to the midline for each projector and normalized the cell counts by each group. </w:t>
      </w:r>
      <w:r w:rsidRPr="00126851">
        <w:rPr>
          <w:rFonts w:ascii="Arial" w:hAnsi="Arial" w:cs="Arial"/>
          <w:color w:val="000000" w:themeColor="text1"/>
        </w:rPr>
        <w:lastRenderedPageBreak/>
        <w:t>All anatomical experimented were repeated at least once, and similar results were obtained. All data in figure shown as mean ± s.e.m.</w:t>
      </w:r>
    </w:p>
    <w:p w14:paraId="0B11CC10" w14:textId="77777777" w:rsidR="00B01A85" w:rsidRPr="00126851" w:rsidRDefault="00B01A85" w:rsidP="00B01A85">
      <w:pPr>
        <w:spacing w:line="480" w:lineRule="auto"/>
        <w:rPr>
          <w:rFonts w:ascii="Arial" w:hAnsi="Arial" w:cs="Arial"/>
          <w:b/>
          <w:bCs/>
          <w:color w:val="000000" w:themeColor="text1"/>
        </w:rPr>
      </w:pPr>
    </w:p>
    <w:p w14:paraId="44CE32BE"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b/>
          <w:bCs/>
          <w:color w:val="000000" w:themeColor="text1"/>
        </w:rPr>
        <w:t>Extended Data Figure 2</w:t>
      </w:r>
      <w:r w:rsidRPr="00126851">
        <w:rPr>
          <w:rFonts w:ascii="Arial" w:hAnsi="Arial" w:cs="Arial" w:hint="eastAsia"/>
          <w:b/>
          <w:bCs/>
          <w:color w:val="000000" w:themeColor="text1"/>
        </w:rPr>
        <w:t xml:space="preserve"> - </w:t>
      </w:r>
      <w:r w:rsidRPr="00126851">
        <w:rPr>
          <w:rFonts w:ascii="Arial" w:hAnsi="Arial" w:cs="Arial"/>
          <w:b/>
          <w:bCs/>
          <w:color w:val="000000" w:themeColor="text1"/>
        </w:rPr>
        <w:t>Other data of</w:t>
      </w:r>
      <w:r w:rsidRPr="00126851">
        <w:rPr>
          <w:rFonts w:ascii="Arial" w:hAnsi="Arial" w:cs="Arial" w:hint="eastAsia"/>
          <w:b/>
          <w:bCs/>
          <w:color w:val="000000" w:themeColor="text1"/>
        </w:rPr>
        <w:t xml:space="preserve"> </w:t>
      </w:r>
      <w:r w:rsidRPr="00126851">
        <w:rPr>
          <w:rFonts w:ascii="Arial" w:hAnsi="Arial" w:cs="Arial"/>
          <w:b/>
          <w:bCs/>
          <w:color w:val="000000" w:themeColor="text1"/>
        </w:rPr>
        <w:t xml:space="preserve">fiber </w:t>
      </w:r>
      <w:r w:rsidRPr="00126851">
        <w:rPr>
          <w:rFonts w:ascii="Arial" w:hAnsi="Arial" w:cs="Arial" w:hint="eastAsia"/>
          <w:b/>
          <w:bCs/>
          <w:color w:val="000000" w:themeColor="text1"/>
        </w:rPr>
        <w:t xml:space="preserve">photometry </w:t>
      </w:r>
      <w:r w:rsidRPr="00126851">
        <w:rPr>
          <w:rFonts w:ascii="Arial" w:hAnsi="Arial" w:cs="Arial"/>
          <w:b/>
          <w:bCs/>
          <w:color w:val="000000" w:themeColor="text1"/>
        </w:rPr>
        <w:t xml:space="preserve">experiment </w:t>
      </w:r>
      <w:r w:rsidRPr="00126851">
        <w:rPr>
          <w:rFonts w:ascii="Arial" w:hAnsi="Arial" w:cs="Arial" w:hint="eastAsia"/>
          <w:b/>
          <w:bCs/>
          <w:color w:val="000000" w:themeColor="text1"/>
        </w:rPr>
        <w:t xml:space="preserve">of </w:t>
      </w:r>
      <w:r w:rsidRPr="00126851">
        <w:rPr>
          <w:rFonts w:ascii="Arial" w:hAnsi="Arial" w:cs="Arial"/>
          <w:b/>
          <w:bCs/>
          <w:color w:val="000000" w:themeColor="text1"/>
        </w:rPr>
        <w:t xml:space="preserve">the PL–PVT pathway, related to </w:t>
      </w:r>
      <w:r w:rsidRPr="00126851">
        <w:rPr>
          <w:rFonts w:ascii="Arial" w:hAnsi="Arial" w:cs="Arial" w:hint="eastAsia"/>
          <w:b/>
          <w:bCs/>
          <w:color w:val="000000" w:themeColor="text1"/>
        </w:rPr>
        <w:t>Figure 1</w:t>
      </w:r>
      <w:r w:rsidRPr="00126851">
        <w:rPr>
          <w:rFonts w:ascii="Arial" w:hAnsi="Arial" w:cs="Arial"/>
          <w:b/>
          <w:bCs/>
          <w:color w:val="000000" w:themeColor="text1"/>
        </w:rPr>
        <w:t>.</w:t>
      </w:r>
    </w:p>
    <w:p w14:paraId="357D6DF4"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t xml:space="preserve">a, </w:t>
      </w:r>
      <w:r w:rsidRPr="00126851">
        <w:rPr>
          <w:rFonts w:ascii="Arial" w:hAnsi="Arial" w:cs="Arial"/>
          <w:color w:val="000000" w:themeColor="text1"/>
        </w:rPr>
        <w:t xml:space="preserve">Optical fiber placement in PVT region (n = 5 mice). </w:t>
      </w:r>
      <w:r w:rsidRPr="00126851">
        <w:rPr>
          <w:rFonts w:ascii="Arial" w:hAnsi="Arial" w:cs="Arial"/>
          <w:b/>
          <w:bCs/>
          <w:color w:val="000000" w:themeColor="text1"/>
        </w:rPr>
        <w:t>b</w:t>
      </w:r>
      <w:r w:rsidRPr="00126851">
        <w:rPr>
          <w:rFonts w:ascii="Arial" w:hAnsi="Arial" w:cs="Arial"/>
          <w:color w:val="000000" w:themeColor="text1"/>
        </w:rPr>
        <w:t xml:space="preserve">, Left: Avoidance Rate and WS Freezing across training and imaging sessions (Highlighted with blue line). Right: Latency to avoid in avoidance trials and ITI Freezing across training and imaging sessions. </w:t>
      </w:r>
      <w:r w:rsidRPr="00126851">
        <w:rPr>
          <w:rFonts w:ascii="Arial" w:hAnsi="Arial" w:cs="Arial"/>
          <w:b/>
          <w:bCs/>
          <w:color w:val="000000" w:themeColor="text1"/>
        </w:rPr>
        <w:t>c</w:t>
      </w:r>
      <w:r w:rsidRPr="00126851">
        <w:rPr>
          <w:rFonts w:ascii="Arial" w:hAnsi="Arial" w:cs="Arial"/>
          <w:color w:val="000000" w:themeColor="text1"/>
        </w:rPr>
        <w:t xml:space="preserve">, Quantification of calcium signal for avoidance and escape trials. AUC, two-way ANOVA multiple comparisons corrected by two-stage linear step-up procedure of Benjamini, Krieger and Yekutieli. Avoidance, n = 123 Trials; Escape, n = 27 Trials; </w:t>
      </w:r>
      <w:r w:rsidRPr="00126851">
        <w:rPr>
          <w:rFonts w:ascii="Arial" w:hAnsi="Arial" w:cs="Arial"/>
          <w:i/>
          <w:iCs/>
          <w:color w:val="000000" w:themeColor="text1"/>
        </w:rPr>
        <w:t>F</w:t>
      </w:r>
      <w:r w:rsidRPr="00126851">
        <w:rPr>
          <w:rFonts w:ascii="Arial" w:hAnsi="Arial" w:cs="Arial"/>
          <w:color w:val="000000" w:themeColor="text1"/>
          <w:vertAlign w:val="subscript"/>
        </w:rPr>
        <w:t>(2, 296)</w:t>
      </w:r>
      <w:r w:rsidRPr="00126851">
        <w:rPr>
          <w:rFonts w:ascii="Arial" w:hAnsi="Arial" w:cs="Arial"/>
          <w:color w:val="000000" w:themeColor="text1"/>
        </w:rPr>
        <w:t xml:space="preserve"> = 18.64,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Avoidance pre-WS vs WS ***</w:t>
      </w:r>
      <w:r w:rsidRPr="00126851">
        <w:rPr>
          <w:rFonts w:ascii="Arial" w:hAnsi="Arial" w:cs="Arial"/>
          <w:i/>
          <w:iCs/>
          <w:color w:val="000000" w:themeColor="text1"/>
        </w:rPr>
        <w:t xml:space="preserve">P </w:t>
      </w:r>
      <w:r w:rsidRPr="00126851">
        <w:rPr>
          <w:rFonts w:ascii="Arial" w:hAnsi="Arial" w:cs="Arial"/>
          <w:color w:val="000000" w:themeColor="text1"/>
        </w:rPr>
        <w:t>&lt; 0.0001, Avoidance WS vs post-WS ***</w:t>
      </w:r>
      <w:r w:rsidRPr="00126851">
        <w:rPr>
          <w:rFonts w:ascii="Arial" w:hAnsi="Arial" w:cs="Arial"/>
          <w:i/>
          <w:iCs/>
          <w:color w:val="000000" w:themeColor="text1"/>
        </w:rPr>
        <w:t xml:space="preserve">P </w:t>
      </w:r>
      <w:r w:rsidRPr="00126851">
        <w:rPr>
          <w:rFonts w:ascii="Arial" w:hAnsi="Arial" w:cs="Arial"/>
          <w:color w:val="000000" w:themeColor="text1"/>
        </w:rPr>
        <w:t>&lt; 0.0001, Avoidance pre-WS vs post-WS *</w:t>
      </w:r>
      <w:r w:rsidRPr="00126851">
        <w:rPr>
          <w:rFonts w:ascii="Arial" w:hAnsi="Arial" w:cs="Arial"/>
          <w:i/>
          <w:iCs/>
          <w:color w:val="000000" w:themeColor="text1"/>
        </w:rPr>
        <w:t xml:space="preserve">P </w:t>
      </w:r>
      <w:r w:rsidRPr="00126851">
        <w:rPr>
          <w:rFonts w:ascii="Arial" w:hAnsi="Arial" w:cs="Arial"/>
          <w:color w:val="000000" w:themeColor="text1"/>
        </w:rPr>
        <w:t>= 0.027, Escape WS vs post-WS **</w:t>
      </w:r>
      <w:r w:rsidRPr="00126851">
        <w:rPr>
          <w:rFonts w:ascii="Arial" w:hAnsi="Arial" w:cs="Arial"/>
          <w:i/>
          <w:iCs/>
          <w:color w:val="000000" w:themeColor="text1"/>
        </w:rPr>
        <w:t xml:space="preserve">P </w:t>
      </w:r>
      <w:r w:rsidRPr="00126851">
        <w:rPr>
          <w:rFonts w:ascii="Arial" w:hAnsi="Arial" w:cs="Arial"/>
          <w:color w:val="000000" w:themeColor="text1"/>
        </w:rPr>
        <w:t>= 0.006, Escape pre-WS vs post-WS *</w:t>
      </w:r>
      <w:r w:rsidRPr="00126851">
        <w:rPr>
          <w:rFonts w:ascii="Arial" w:hAnsi="Arial" w:cs="Arial"/>
          <w:i/>
          <w:iCs/>
          <w:color w:val="000000" w:themeColor="text1"/>
        </w:rPr>
        <w:t xml:space="preserve">P </w:t>
      </w:r>
      <w:r w:rsidRPr="00126851">
        <w:rPr>
          <w:rFonts w:ascii="Arial" w:hAnsi="Arial" w:cs="Arial"/>
          <w:color w:val="000000" w:themeColor="text1"/>
        </w:rPr>
        <w:t>= 0.046, Avoidance WS vs Escape WS ***</w:t>
      </w:r>
      <w:r w:rsidRPr="00126851">
        <w:rPr>
          <w:rFonts w:ascii="Arial" w:hAnsi="Arial" w:cs="Arial"/>
          <w:i/>
          <w:iCs/>
          <w:color w:val="000000" w:themeColor="text1"/>
        </w:rPr>
        <w:t xml:space="preserve">P </w:t>
      </w:r>
      <w:r w:rsidRPr="00126851">
        <w:rPr>
          <w:rFonts w:ascii="Arial" w:hAnsi="Arial" w:cs="Arial"/>
          <w:color w:val="000000" w:themeColor="text1"/>
        </w:rPr>
        <w:t xml:space="preserve">&lt; 0.0001. </w:t>
      </w:r>
      <w:r w:rsidRPr="00126851">
        <w:rPr>
          <w:rFonts w:ascii="Arial" w:hAnsi="Arial" w:cs="Arial"/>
          <w:b/>
          <w:bCs/>
          <w:color w:val="000000" w:themeColor="text1"/>
        </w:rPr>
        <w:t>d-f</w:t>
      </w:r>
      <w:r w:rsidRPr="00126851">
        <w:rPr>
          <w:rFonts w:ascii="Arial" w:hAnsi="Arial" w:cs="Arial"/>
          <w:color w:val="000000" w:themeColor="text1"/>
        </w:rPr>
        <w:t>, Left: Averaged calcium responses during WS maximal velocity (d), shuttle (e) and WS freezing (f) events for all avoidance (blue) and escape (red) trials. Right: Quantification of calcium signal in each event duration. Data are quantified as AUC in 1 s long bins</w:t>
      </w:r>
      <w:r>
        <w:rPr>
          <w:rFonts w:ascii="Arial" w:hAnsi="Arial" w:cs="Arial"/>
          <w:color w:val="000000" w:themeColor="text1"/>
        </w:rPr>
        <w:t xml:space="preserve">, </w:t>
      </w:r>
      <w:r w:rsidRPr="007161F4">
        <w:rPr>
          <w:rFonts w:ascii="Arial" w:hAnsi="Arial" w:cs="Arial"/>
          <w:color w:val="000000" w:themeColor="text1"/>
        </w:rPr>
        <w:t>comparisons are made between each bin's AUC and the bin immediately proceeding it</w:t>
      </w:r>
      <w:r w:rsidRPr="00126851">
        <w:rPr>
          <w:rFonts w:ascii="Arial" w:hAnsi="Arial" w:cs="Arial"/>
          <w:color w:val="000000" w:themeColor="text1"/>
        </w:rPr>
        <w:t xml:space="preserve">. AUC, two-way ANOVA multiple comparisons corrected by two-stage linear step-up procedure of Benjamini, Krieger and Yekutieli. </w:t>
      </w:r>
      <w:r w:rsidRPr="00126851">
        <w:rPr>
          <w:rFonts w:ascii="Arial" w:hAnsi="Arial" w:cs="Arial"/>
          <w:b/>
          <w:bCs/>
          <w:color w:val="000000" w:themeColor="text1"/>
        </w:rPr>
        <w:t>Max velocity</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(9, 1314)</w:t>
      </w:r>
      <w:r w:rsidRPr="00126851">
        <w:rPr>
          <w:rFonts w:ascii="Arial" w:hAnsi="Arial" w:cs="Arial" w:hint="eastAsia"/>
          <w:color w:val="000000" w:themeColor="text1"/>
        </w:rPr>
        <w:t xml:space="preserve"> = 3.004</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0.0015; Avoidance, n = 122 Events, 1 vs -1 ***</w:t>
      </w:r>
      <w:r w:rsidRPr="00126851">
        <w:rPr>
          <w:rFonts w:ascii="Arial" w:hAnsi="Arial" w:cs="Arial"/>
          <w:i/>
          <w:iCs/>
          <w:color w:val="000000" w:themeColor="text1"/>
        </w:rPr>
        <w:t xml:space="preserve">P </w:t>
      </w:r>
      <w:r w:rsidRPr="00126851">
        <w:rPr>
          <w:rFonts w:ascii="Arial" w:hAnsi="Arial" w:cs="Arial"/>
          <w:color w:val="000000" w:themeColor="text1"/>
        </w:rPr>
        <w:t>&lt; 0.0001, 2 vs 1 ***</w:t>
      </w:r>
      <w:r w:rsidRPr="00126851">
        <w:rPr>
          <w:rFonts w:ascii="Arial" w:hAnsi="Arial" w:cs="Arial"/>
          <w:i/>
          <w:iCs/>
          <w:color w:val="000000" w:themeColor="text1"/>
        </w:rPr>
        <w:t xml:space="preserve">P </w:t>
      </w:r>
      <w:r w:rsidRPr="00126851">
        <w:rPr>
          <w:rFonts w:ascii="Arial" w:hAnsi="Arial" w:cs="Arial"/>
          <w:color w:val="000000" w:themeColor="text1"/>
        </w:rPr>
        <w:t>&lt; 0.0001; Escape, n = 26 Events; Avoidance vs Escape at 1 ***</w:t>
      </w:r>
      <w:r w:rsidRPr="00126851">
        <w:rPr>
          <w:rFonts w:ascii="Arial" w:hAnsi="Arial" w:cs="Arial"/>
          <w:i/>
          <w:iCs/>
          <w:color w:val="000000" w:themeColor="text1"/>
        </w:rPr>
        <w:t xml:space="preserve">P </w:t>
      </w:r>
      <w:r w:rsidRPr="00126851">
        <w:rPr>
          <w:rFonts w:ascii="Arial" w:hAnsi="Arial" w:cs="Arial"/>
          <w:color w:val="000000" w:themeColor="text1"/>
        </w:rPr>
        <w:t xml:space="preserve">&lt; 0.0001. </w:t>
      </w:r>
      <w:r w:rsidRPr="00126851">
        <w:rPr>
          <w:rFonts w:ascii="Arial" w:hAnsi="Arial" w:cs="Arial"/>
          <w:b/>
          <w:bCs/>
          <w:color w:val="000000" w:themeColor="text1"/>
        </w:rPr>
        <w:t>Shuttle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(9, 1314)</w:t>
      </w:r>
      <w:r w:rsidRPr="00126851">
        <w:rPr>
          <w:rFonts w:ascii="Arial" w:hAnsi="Arial" w:cs="Arial" w:hint="eastAsia"/>
          <w:color w:val="000000" w:themeColor="text1"/>
        </w:rPr>
        <w:t xml:space="preserve"> = 12.76</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&lt; 0.0001; Avoidance, n = 122 Events, -4 vs </w:t>
      </w:r>
      <w:r w:rsidRPr="00126851">
        <w:rPr>
          <w:rFonts w:ascii="Arial" w:hAnsi="Arial" w:cs="Arial"/>
          <w:color w:val="000000" w:themeColor="text1"/>
        </w:rPr>
        <w:lastRenderedPageBreak/>
        <w:t>-5 *</w:t>
      </w:r>
      <w:r w:rsidRPr="00126851">
        <w:rPr>
          <w:rFonts w:ascii="Arial" w:hAnsi="Arial" w:cs="Arial"/>
          <w:i/>
          <w:iCs/>
          <w:color w:val="000000" w:themeColor="text1"/>
        </w:rPr>
        <w:t xml:space="preserve">P </w:t>
      </w:r>
      <w:r w:rsidRPr="00126851">
        <w:rPr>
          <w:rFonts w:ascii="Arial" w:hAnsi="Arial" w:cs="Arial"/>
          <w:color w:val="000000" w:themeColor="text1"/>
        </w:rPr>
        <w:t>= 0.041, -3 vs -4 *</w:t>
      </w:r>
      <w:r w:rsidRPr="00126851">
        <w:rPr>
          <w:rFonts w:ascii="Arial" w:hAnsi="Arial" w:cs="Arial"/>
          <w:i/>
          <w:iCs/>
          <w:color w:val="000000" w:themeColor="text1"/>
        </w:rPr>
        <w:t xml:space="preserve">P </w:t>
      </w:r>
      <w:r w:rsidRPr="00126851">
        <w:rPr>
          <w:rFonts w:ascii="Arial" w:hAnsi="Arial" w:cs="Arial"/>
          <w:color w:val="000000" w:themeColor="text1"/>
        </w:rPr>
        <w:t>= 0.02, -1 vs -2, 1 vs -1, 2 vs 1 ***</w:t>
      </w:r>
      <w:r w:rsidRPr="00126851">
        <w:rPr>
          <w:rFonts w:ascii="Arial" w:hAnsi="Arial" w:cs="Arial"/>
          <w:i/>
          <w:iCs/>
          <w:color w:val="000000" w:themeColor="text1"/>
        </w:rPr>
        <w:t xml:space="preserve">P </w:t>
      </w:r>
      <w:r w:rsidRPr="00126851">
        <w:rPr>
          <w:rFonts w:ascii="Arial" w:hAnsi="Arial" w:cs="Arial"/>
          <w:color w:val="000000" w:themeColor="text1"/>
        </w:rPr>
        <w:t>&lt; 0.0001, 3 vs 2 *</w:t>
      </w:r>
      <w:r w:rsidRPr="00126851">
        <w:rPr>
          <w:rFonts w:ascii="Arial" w:hAnsi="Arial" w:cs="Arial"/>
          <w:i/>
          <w:iCs/>
          <w:color w:val="000000" w:themeColor="text1"/>
        </w:rPr>
        <w:t xml:space="preserve">P </w:t>
      </w:r>
      <w:r w:rsidRPr="00126851">
        <w:rPr>
          <w:rFonts w:ascii="Arial" w:hAnsi="Arial" w:cs="Arial"/>
          <w:color w:val="000000" w:themeColor="text1"/>
        </w:rPr>
        <w:t>= 0.046, 5 vs 4 **</w:t>
      </w:r>
      <w:r w:rsidRPr="00126851">
        <w:rPr>
          <w:rFonts w:ascii="Arial" w:hAnsi="Arial" w:cs="Arial"/>
          <w:i/>
          <w:iCs/>
          <w:color w:val="000000" w:themeColor="text1"/>
        </w:rPr>
        <w:t xml:space="preserve">P </w:t>
      </w:r>
      <w:r w:rsidRPr="00126851">
        <w:rPr>
          <w:rFonts w:ascii="Arial" w:hAnsi="Arial" w:cs="Arial"/>
          <w:color w:val="000000" w:themeColor="text1"/>
        </w:rPr>
        <w:t>= 0.0064; Escape, n = 26 Events, 1 vs -1 ***</w:t>
      </w:r>
      <w:r w:rsidRPr="00126851">
        <w:rPr>
          <w:rFonts w:ascii="Arial" w:hAnsi="Arial" w:cs="Arial"/>
          <w:i/>
          <w:iCs/>
          <w:color w:val="000000" w:themeColor="text1"/>
        </w:rPr>
        <w:t xml:space="preserve">P </w:t>
      </w:r>
      <w:r w:rsidRPr="00126851">
        <w:rPr>
          <w:rFonts w:ascii="Arial" w:hAnsi="Arial" w:cs="Arial"/>
          <w:color w:val="000000" w:themeColor="text1"/>
        </w:rPr>
        <w:t>&lt; 0.0001, 4 vs 3 ***</w:t>
      </w:r>
      <w:r w:rsidRPr="00126851">
        <w:rPr>
          <w:rFonts w:ascii="Arial" w:hAnsi="Arial" w:cs="Arial"/>
          <w:i/>
          <w:iCs/>
          <w:color w:val="000000" w:themeColor="text1"/>
        </w:rPr>
        <w:t xml:space="preserve">P </w:t>
      </w:r>
      <w:r w:rsidRPr="00126851">
        <w:rPr>
          <w:rFonts w:ascii="Arial" w:hAnsi="Arial" w:cs="Arial"/>
          <w:color w:val="000000" w:themeColor="text1"/>
        </w:rPr>
        <w:t>= 0.0003; Avoidance vs Escape at 1-3 and 5 ***</w:t>
      </w:r>
      <w:r w:rsidRPr="00126851">
        <w:rPr>
          <w:rFonts w:ascii="Arial" w:hAnsi="Arial" w:cs="Arial"/>
          <w:i/>
          <w:iCs/>
          <w:color w:val="000000" w:themeColor="text1"/>
        </w:rPr>
        <w:t xml:space="preserve">P </w:t>
      </w:r>
      <w:r w:rsidRPr="00126851">
        <w:rPr>
          <w:rFonts w:ascii="Arial" w:hAnsi="Arial" w:cs="Arial"/>
          <w:color w:val="000000" w:themeColor="text1"/>
        </w:rPr>
        <w:t>&lt; 0.0001, 4 *</w:t>
      </w:r>
      <w:r w:rsidRPr="00126851">
        <w:rPr>
          <w:rFonts w:ascii="Arial" w:hAnsi="Arial" w:cs="Arial"/>
          <w:i/>
          <w:iCs/>
          <w:color w:val="000000" w:themeColor="text1"/>
        </w:rPr>
        <w:t xml:space="preserve">P </w:t>
      </w:r>
      <w:r w:rsidRPr="00126851">
        <w:rPr>
          <w:rFonts w:ascii="Arial" w:hAnsi="Arial" w:cs="Arial"/>
          <w:color w:val="000000" w:themeColor="text1"/>
        </w:rPr>
        <w:t xml:space="preserve">= 0.044. </w:t>
      </w:r>
      <w:r w:rsidRPr="00126851">
        <w:rPr>
          <w:rFonts w:ascii="Arial" w:hAnsi="Arial" w:cs="Arial"/>
          <w:b/>
          <w:bCs/>
          <w:color w:val="000000" w:themeColor="text1"/>
        </w:rPr>
        <w:t>WS freeze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(9, 819)</w:t>
      </w:r>
      <w:r w:rsidRPr="00126851">
        <w:rPr>
          <w:rFonts w:ascii="Arial" w:hAnsi="Arial" w:cs="Arial" w:hint="eastAsia"/>
          <w:color w:val="000000" w:themeColor="text1"/>
        </w:rPr>
        <w:t xml:space="preserve"> = 0.12</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0.99; Avoidance, n = 67 Events, 1 vs -1, 5 vs 4 *</w:t>
      </w:r>
      <w:r w:rsidRPr="00126851">
        <w:rPr>
          <w:rFonts w:ascii="Arial" w:hAnsi="Arial" w:cs="Arial"/>
          <w:i/>
          <w:iCs/>
          <w:color w:val="000000" w:themeColor="text1"/>
        </w:rPr>
        <w:t xml:space="preserve">P </w:t>
      </w:r>
      <w:r w:rsidRPr="00126851">
        <w:rPr>
          <w:rFonts w:ascii="Arial" w:hAnsi="Arial" w:cs="Arial"/>
          <w:color w:val="000000" w:themeColor="text1"/>
        </w:rPr>
        <w:t>= 0.035; Escape, n = 26 Events. All data in figure shown as mean ± s.e.m.</w:t>
      </w:r>
    </w:p>
    <w:p w14:paraId="27EFF5B2" w14:textId="77777777" w:rsidR="00B01A85" w:rsidRPr="00126851" w:rsidRDefault="00B01A85" w:rsidP="00B01A85">
      <w:pPr>
        <w:spacing w:line="480" w:lineRule="auto"/>
        <w:rPr>
          <w:rFonts w:ascii="Arial" w:hAnsi="Arial" w:cs="Arial"/>
          <w:b/>
          <w:bCs/>
          <w:color w:val="000000" w:themeColor="text1"/>
        </w:rPr>
      </w:pPr>
    </w:p>
    <w:p w14:paraId="3BB16F27"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b/>
          <w:bCs/>
          <w:color w:val="000000" w:themeColor="text1"/>
        </w:rPr>
        <w:t>Extended Data Figure 3. PL input regulates the basal activity of NAc-projecting PVT neurons.</w:t>
      </w:r>
    </w:p>
    <w:p w14:paraId="2101FB91"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t>a</w:t>
      </w:r>
      <w:r w:rsidRPr="00126851">
        <w:rPr>
          <w:rFonts w:ascii="Arial" w:hAnsi="Arial" w:cs="Arial"/>
          <w:color w:val="000000" w:themeColor="text1"/>
        </w:rPr>
        <w:t>, Schematic of the experimental approach for fiber photometry imaging of</w:t>
      </w:r>
      <w:r w:rsidRPr="00126851">
        <w:rPr>
          <w:rFonts w:ascii="Arial" w:hAnsi="Arial" w:cs="Arial"/>
          <w:b/>
          <w:bCs/>
          <w:color w:val="000000" w:themeColor="text1"/>
        </w:rPr>
        <w:t xml:space="preserve"> </w:t>
      </w:r>
      <w:r w:rsidRPr="00126851">
        <w:rPr>
          <w:rFonts w:ascii="Arial" w:hAnsi="Arial" w:cs="Arial" w:hint="eastAsia"/>
          <w:color w:val="000000" w:themeColor="text1"/>
        </w:rPr>
        <w:t>PVT NAc-projecting cells</w:t>
      </w:r>
      <w:r w:rsidRPr="00126851">
        <w:rPr>
          <w:rFonts w:ascii="Arial" w:hAnsi="Arial" w:cs="Arial"/>
          <w:color w:val="000000" w:themeColor="text1"/>
        </w:rPr>
        <w:t xml:space="preserve"> and optogentically inhibiting PL-PVT pathway</w:t>
      </w:r>
      <w:r>
        <w:rPr>
          <w:rFonts w:ascii="Arial" w:hAnsi="Arial" w:cs="Arial"/>
          <w:color w:val="000000" w:themeColor="text1"/>
        </w:rPr>
        <w:t xml:space="preserve"> in naïve animals</w:t>
      </w:r>
      <w:r w:rsidRPr="00126851">
        <w:rPr>
          <w:rFonts w:ascii="Arial" w:hAnsi="Arial" w:cs="Arial"/>
          <w:color w:val="000000" w:themeColor="text1"/>
        </w:rPr>
        <w:t xml:space="preserve">. </w:t>
      </w:r>
      <w:r w:rsidRPr="00126851">
        <w:rPr>
          <w:rFonts w:ascii="Arial" w:hAnsi="Arial" w:cs="Arial"/>
          <w:b/>
          <w:bCs/>
          <w:color w:val="000000" w:themeColor="text1"/>
        </w:rPr>
        <w:t>b</w:t>
      </w:r>
      <w:r w:rsidRPr="00126851">
        <w:rPr>
          <w:rFonts w:ascii="Arial" w:hAnsi="Arial" w:cs="Arial"/>
          <w:color w:val="000000" w:themeColor="text1"/>
        </w:rPr>
        <w:t xml:space="preserve">, Optic fiber placement in PVT region (n = 3 mice per group). </w:t>
      </w:r>
      <w:r w:rsidRPr="00126851">
        <w:rPr>
          <w:rFonts w:ascii="Arial" w:hAnsi="Arial" w:cs="Arial"/>
          <w:b/>
          <w:bCs/>
          <w:color w:val="000000" w:themeColor="text1"/>
        </w:rPr>
        <w:t>c</w:t>
      </w:r>
      <w:r w:rsidRPr="00126851">
        <w:rPr>
          <w:rFonts w:ascii="Arial" w:hAnsi="Arial" w:cs="Arial"/>
          <w:color w:val="000000" w:themeColor="text1"/>
        </w:rPr>
        <w:t xml:space="preserve">, Top: Heatmaps of calcium responses for mCherry and Halo subjects. Bottom: Average calcium signal. </w:t>
      </w:r>
      <w:r w:rsidRPr="00126851">
        <w:rPr>
          <w:rFonts w:ascii="Arial" w:hAnsi="Arial" w:cs="Arial"/>
          <w:b/>
          <w:bCs/>
          <w:color w:val="000000" w:themeColor="text1"/>
        </w:rPr>
        <w:t>d</w:t>
      </w:r>
      <w:r w:rsidRPr="00126851">
        <w:rPr>
          <w:rFonts w:ascii="Arial" w:hAnsi="Arial" w:cs="Arial"/>
          <w:color w:val="000000" w:themeColor="text1"/>
        </w:rPr>
        <w:t xml:space="preserve">, Quantification of calcium signal for mCherry and Halo subjects. AUC, two-way ANOVA multiple comparisons corrected by two-stage linear step-up procedure of Benjamini, Krieger and Yekutieli. n = 30 Trials from 3 mice for each group; </w:t>
      </w:r>
      <w:r w:rsidRPr="00126851">
        <w:rPr>
          <w:rFonts w:ascii="Arial" w:hAnsi="Arial" w:cs="Arial"/>
          <w:i/>
          <w:iCs/>
          <w:color w:val="000000" w:themeColor="text1"/>
        </w:rPr>
        <w:t>F</w:t>
      </w:r>
      <w:r w:rsidRPr="00126851">
        <w:rPr>
          <w:rFonts w:ascii="Arial" w:hAnsi="Arial" w:cs="Arial"/>
          <w:color w:val="000000" w:themeColor="text1"/>
          <w:vertAlign w:val="subscript"/>
        </w:rPr>
        <w:t>(2, 110)</w:t>
      </w:r>
      <w:r w:rsidRPr="00126851">
        <w:rPr>
          <w:rFonts w:ascii="Arial" w:hAnsi="Arial" w:cs="Arial" w:hint="eastAsia"/>
          <w:color w:val="000000" w:themeColor="text1"/>
        </w:rPr>
        <w:t xml:space="preserve"> = 28.64</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Ctl Opto vs post *</w:t>
      </w:r>
      <w:r w:rsidRPr="00126851">
        <w:rPr>
          <w:rFonts w:ascii="Arial" w:hAnsi="Arial" w:cs="Arial"/>
          <w:i/>
          <w:iCs/>
          <w:color w:val="000000" w:themeColor="text1"/>
        </w:rPr>
        <w:t xml:space="preserve">P </w:t>
      </w:r>
      <w:r w:rsidRPr="00126851">
        <w:rPr>
          <w:rFonts w:ascii="Arial" w:hAnsi="Arial" w:cs="Arial"/>
          <w:color w:val="000000" w:themeColor="text1"/>
        </w:rPr>
        <w:t>= 0.033, Halo pre vs Opto ***</w:t>
      </w:r>
      <w:r w:rsidRPr="00126851">
        <w:rPr>
          <w:rFonts w:ascii="Arial" w:hAnsi="Arial" w:cs="Arial"/>
          <w:i/>
          <w:iCs/>
          <w:color w:val="000000" w:themeColor="text1"/>
        </w:rPr>
        <w:t xml:space="preserve">P </w:t>
      </w:r>
      <w:r w:rsidRPr="00126851">
        <w:rPr>
          <w:rFonts w:ascii="Arial" w:hAnsi="Arial" w:cs="Arial"/>
          <w:color w:val="000000" w:themeColor="text1"/>
        </w:rPr>
        <w:t>&lt; 0.0001, Halo Opto vs post ***</w:t>
      </w:r>
      <w:r w:rsidRPr="00126851">
        <w:rPr>
          <w:rFonts w:ascii="Arial" w:hAnsi="Arial" w:cs="Arial"/>
          <w:i/>
          <w:iCs/>
          <w:color w:val="000000" w:themeColor="text1"/>
        </w:rPr>
        <w:t xml:space="preserve">P </w:t>
      </w:r>
      <w:r w:rsidRPr="00126851">
        <w:rPr>
          <w:rFonts w:ascii="Arial" w:hAnsi="Arial" w:cs="Arial"/>
          <w:color w:val="000000" w:themeColor="text1"/>
        </w:rPr>
        <w:t>&lt; 0.0001, Ctl Opto vs Halo Opto ***</w:t>
      </w:r>
      <w:r w:rsidRPr="00126851">
        <w:rPr>
          <w:rFonts w:ascii="Arial" w:hAnsi="Arial" w:cs="Arial"/>
          <w:i/>
          <w:iCs/>
          <w:color w:val="000000" w:themeColor="text1"/>
        </w:rPr>
        <w:t xml:space="preserve">P </w:t>
      </w:r>
      <w:r w:rsidRPr="00126851">
        <w:rPr>
          <w:rFonts w:ascii="Arial" w:hAnsi="Arial" w:cs="Arial"/>
          <w:color w:val="000000" w:themeColor="text1"/>
        </w:rPr>
        <w:t xml:space="preserve">&lt; 0.0001. </w:t>
      </w:r>
      <w:r w:rsidRPr="00126851">
        <w:rPr>
          <w:rFonts w:ascii="Arial" w:hAnsi="Arial" w:cs="Arial"/>
          <w:b/>
          <w:bCs/>
          <w:color w:val="000000" w:themeColor="text1"/>
        </w:rPr>
        <w:t>e</w:t>
      </w:r>
      <w:r w:rsidRPr="00126851">
        <w:rPr>
          <w:rFonts w:ascii="Arial" w:hAnsi="Arial" w:cs="Arial"/>
          <w:color w:val="000000" w:themeColor="text1"/>
        </w:rPr>
        <w:t xml:space="preserve">, Top: Avoidance Rate and WS Freezing across training and imaging (blue) and opto (red) sessions. Bottom: Latency to avoid in avoidance trials and ITI Freezing across training and imaging and opto sessions. </w:t>
      </w:r>
      <w:r w:rsidRPr="00126851">
        <w:rPr>
          <w:rFonts w:ascii="Arial" w:hAnsi="Arial" w:cs="Arial"/>
          <w:b/>
          <w:bCs/>
          <w:color w:val="000000" w:themeColor="text1"/>
        </w:rPr>
        <w:t>f</w:t>
      </w:r>
      <w:r w:rsidRPr="00126851">
        <w:rPr>
          <w:rFonts w:ascii="Arial" w:hAnsi="Arial" w:cs="Arial"/>
          <w:color w:val="000000" w:themeColor="text1"/>
        </w:rPr>
        <w:t>, Left two: Averaged calcium responses during WS maximal velocity, shuttle and WS freeze events for all avoidance and escape trials. Right two: Quantification of calcium signal in each event duration. Data are quantified as AUC in 1 s long bins</w:t>
      </w:r>
      <w:r>
        <w:rPr>
          <w:rFonts w:ascii="Arial" w:hAnsi="Arial" w:cs="Arial"/>
          <w:color w:val="000000" w:themeColor="text1"/>
        </w:rPr>
        <w:t xml:space="preserve">, </w:t>
      </w:r>
      <w:r w:rsidRPr="007161F4">
        <w:rPr>
          <w:rFonts w:ascii="Arial" w:hAnsi="Arial" w:cs="Arial"/>
          <w:color w:val="000000" w:themeColor="text1"/>
        </w:rPr>
        <w:t xml:space="preserve">comparisons are made between each bin's AUC and the bin </w:t>
      </w:r>
      <w:r w:rsidRPr="007161F4">
        <w:rPr>
          <w:rFonts w:ascii="Arial" w:hAnsi="Arial" w:cs="Arial"/>
          <w:color w:val="000000" w:themeColor="text1"/>
        </w:rPr>
        <w:lastRenderedPageBreak/>
        <w:t>immediately proceeding it</w:t>
      </w:r>
      <w:r w:rsidRPr="00126851">
        <w:rPr>
          <w:rFonts w:ascii="Arial" w:hAnsi="Arial" w:cs="Arial"/>
          <w:color w:val="000000" w:themeColor="text1"/>
        </w:rPr>
        <w:t xml:space="preserve">. AUC, </w:t>
      </w:r>
      <w:bookmarkStart w:id="0" w:name="OLE_LINK1"/>
      <w:r w:rsidRPr="00126851">
        <w:rPr>
          <w:rFonts w:ascii="Arial" w:hAnsi="Arial" w:cs="Arial"/>
          <w:color w:val="000000" w:themeColor="text1"/>
        </w:rPr>
        <w:t>two-way ANOVA multiple comparisons corrected by two-stage linear step-up procedure of Benjamini, Krieger and Yekutieli</w:t>
      </w:r>
      <w:bookmarkEnd w:id="0"/>
      <w:r w:rsidRPr="00126851">
        <w:rPr>
          <w:rFonts w:ascii="Arial" w:hAnsi="Arial" w:cs="Arial"/>
          <w:color w:val="000000" w:themeColor="text1"/>
        </w:rPr>
        <w:t xml:space="preserve">. </w:t>
      </w:r>
      <w:r w:rsidRPr="00126851">
        <w:rPr>
          <w:rFonts w:ascii="Arial" w:hAnsi="Arial" w:cs="Arial"/>
          <w:b/>
          <w:bCs/>
          <w:color w:val="000000" w:themeColor="text1"/>
        </w:rPr>
        <w:t>Max velocity</w:t>
      </w:r>
      <w:r w:rsidRPr="00126851">
        <w:rPr>
          <w:rFonts w:ascii="Arial" w:hAnsi="Arial" w:cs="Arial"/>
          <w:color w:val="000000" w:themeColor="text1"/>
        </w:rPr>
        <w:t xml:space="preserve">: Avoidance, </w:t>
      </w:r>
      <w:r w:rsidRPr="00126851">
        <w:rPr>
          <w:rFonts w:ascii="Arial" w:hAnsi="Arial" w:cs="Arial"/>
          <w:i/>
          <w:iCs/>
          <w:color w:val="000000" w:themeColor="text1"/>
        </w:rPr>
        <w:t>F</w:t>
      </w:r>
      <w:r w:rsidRPr="00126851">
        <w:rPr>
          <w:rFonts w:ascii="Arial" w:hAnsi="Arial" w:cs="Arial"/>
          <w:color w:val="000000" w:themeColor="text1"/>
          <w:vertAlign w:val="subscript"/>
        </w:rPr>
        <w:t>(9, 2547)</w:t>
      </w:r>
      <w:r w:rsidRPr="00126851">
        <w:rPr>
          <w:rFonts w:ascii="Arial" w:hAnsi="Arial" w:cs="Arial" w:hint="eastAsia"/>
          <w:color w:val="000000" w:themeColor="text1"/>
        </w:rPr>
        <w:t xml:space="preserve"> = 2.37</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0.012, Off n = 144 Events from 3 mice, On n = 141 Events, Off vs On at 1 *</w:t>
      </w:r>
      <w:r w:rsidRPr="00126851">
        <w:rPr>
          <w:rFonts w:ascii="Arial" w:hAnsi="Arial" w:cs="Arial"/>
          <w:i/>
          <w:iCs/>
          <w:color w:val="000000" w:themeColor="text1"/>
        </w:rPr>
        <w:t xml:space="preserve">P </w:t>
      </w:r>
      <w:r w:rsidRPr="00126851">
        <w:rPr>
          <w:rFonts w:ascii="Arial" w:hAnsi="Arial" w:cs="Arial"/>
          <w:color w:val="000000" w:themeColor="text1"/>
        </w:rPr>
        <w:t>= 0.036, 4 **</w:t>
      </w:r>
      <w:r w:rsidRPr="00126851">
        <w:rPr>
          <w:rFonts w:ascii="Arial" w:hAnsi="Arial" w:cs="Arial"/>
          <w:i/>
          <w:iCs/>
          <w:color w:val="000000" w:themeColor="text1"/>
        </w:rPr>
        <w:t xml:space="preserve">P </w:t>
      </w:r>
      <w:r w:rsidRPr="00126851">
        <w:rPr>
          <w:rFonts w:ascii="Arial" w:hAnsi="Arial" w:cs="Arial"/>
          <w:color w:val="000000" w:themeColor="text1"/>
        </w:rPr>
        <w:t>= 0.0023, 5 *</w:t>
      </w:r>
      <w:r w:rsidRPr="00126851">
        <w:rPr>
          <w:rFonts w:ascii="Arial" w:hAnsi="Arial" w:cs="Arial"/>
          <w:i/>
          <w:iCs/>
          <w:color w:val="000000" w:themeColor="text1"/>
        </w:rPr>
        <w:t xml:space="preserve">P </w:t>
      </w:r>
      <w:r w:rsidRPr="00126851">
        <w:rPr>
          <w:rFonts w:ascii="Arial" w:hAnsi="Arial" w:cs="Arial"/>
          <w:color w:val="000000" w:themeColor="text1"/>
        </w:rPr>
        <w:t xml:space="preserve">= 0.042; Escape, </w:t>
      </w:r>
      <w:r w:rsidRPr="00126851">
        <w:rPr>
          <w:rFonts w:ascii="Arial" w:hAnsi="Arial" w:cs="Arial"/>
          <w:i/>
          <w:iCs/>
          <w:color w:val="000000" w:themeColor="text1"/>
        </w:rPr>
        <w:t>F</w:t>
      </w:r>
      <w:r w:rsidRPr="00126851">
        <w:rPr>
          <w:rFonts w:ascii="Arial" w:hAnsi="Arial" w:cs="Arial"/>
          <w:color w:val="000000" w:themeColor="text1"/>
          <w:vertAlign w:val="subscript"/>
        </w:rPr>
        <w:t>(9, 639)</w:t>
      </w:r>
      <w:r w:rsidRPr="00126851">
        <w:rPr>
          <w:rFonts w:ascii="Arial" w:hAnsi="Arial" w:cs="Arial" w:hint="eastAsia"/>
          <w:color w:val="000000" w:themeColor="text1"/>
        </w:rPr>
        <w:t xml:space="preserve"> = 0.38</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0.94, Off n = 36 Events from 3 mice, On n = 37 Events. </w:t>
      </w:r>
      <w:r w:rsidRPr="00126851">
        <w:rPr>
          <w:rFonts w:ascii="Arial" w:hAnsi="Arial" w:cs="Arial"/>
          <w:b/>
          <w:bCs/>
          <w:color w:val="000000" w:themeColor="text1"/>
        </w:rPr>
        <w:t>Shuttle</w:t>
      </w:r>
      <w:r w:rsidRPr="00126851">
        <w:rPr>
          <w:rFonts w:ascii="Arial" w:hAnsi="Arial" w:cs="Arial"/>
          <w:color w:val="000000" w:themeColor="text1"/>
        </w:rPr>
        <w:t xml:space="preserve">: Avoidance, </w:t>
      </w:r>
      <w:r w:rsidRPr="00126851">
        <w:rPr>
          <w:rFonts w:ascii="Arial" w:hAnsi="Arial" w:cs="Arial"/>
          <w:i/>
          <w:iCs/>
          <w:color w:val="000000" w:themeColor="text1"/>
        </w:rPr>
        <w:t>F</w:t>
      </w:r>
      <w:r w:rsidRPr="00126851">
        <w:rPr>
          <w:rFonts w:ascii="Arial" w:hAnsi="Arial" w:cs="Arial"/>
          <w:color w:val="000000" w:themeColor="text1"/>
          <w:vertAlign w:val="subscript"/>
        </w:rPr>
        <w:t>(9, 2547)</w:t>
      </w:r>
      <w:r w:rsidRPr="00126851">
        <w:rPr>
          <w:rFonts w:ascii="Arial" w:hAnsi="Arial" w:cs="Arial" w:hint="eastAsia"/>
          <w:color w:val="000000" w:themeColor="text1"/>
        </w:rPr>
        <w:t xml:space="preserve"> = 0.6</w:t>
      </w:r>
      <w:r w:rsidRPr="00126851">
        <w:rPr>
          <w:rFonts w:ascii="Arial" w:hAnsi="Arial" w:cs="Arial"/>
          <w:color w:val="000000" w:themeColor="text1"/>
        </w:rPr>
        <w:t xml:space="preserve">1, </w:t>
      </w:r>
      <w:r w:rsidRPr="00126851">
        <w:rPr>
          <w:rFonts w:ascii="Arial" w:hAnsi="Arial" w:cs="Arial"/>
          <w:i/>
          <w:iCs/>
          <w:color w:val="000000" w:themeColor="text1"/>
        </w:rPr>
        <w:t>P</w:t>
      </w:r>
      <w:r w:rsidRPr="00126851">
        <w:rPr>
          <w:rFonts w:ascii="Arial" w:hAnsi="Arial" w:cs="Arial"/>
          <w:color w:val="000000" w:themeColor="text1"/>
        </w:rPr>
        <w:t xml:space="preserve"> = 0.79, Off n = 144 Events, On n = 141 Events, Off vs On at 1 *</w:t>
      </w:r>
      <w:r w:rsidRPr="00126851">
        <w:rPr>
          <w:rFonts w:ascii="Arial" w:hAnsi="Arial" w:cs="Arial"/>
          <w:i/>
          <w:iCs/>
          <w:color w:val="000000" w:themeColor="text1"/>
        </w:rPr>
        <w:t xml:space="preserve">P </w:t>
      </w:r>
      <w:r w:rsidRPr="00126851">
        <w:rPr>
          <w:rFonts w:ascii="Arial" w:hAnsi="Arial" w:cs="Arial"/>
          <w:color w:val="000000" w:themeColor="text1"/>
        </w:rPr>
        <w:t xml:space="preserve">= 0.031; Escape, </w:t>
      </w:r>
      <w:r w:rsidRPr="00126851">
        <w:rPr>
          <w:rFonts w:ascii="Arial" w:hAnsi="Arial" w:cs="Arial"/>
          <w:i/>
          <w:iCs/>
          <w:color w:val="000000" w:themeColor="text1"/>
        </w:rPr>
        <w:t>F</w:t>
      </w:r>
      <w:r w:rsidRPr="00126851">
        <w:rPr>
          <w:rFonts w:ascii="Arial" w:hAnsi="Arial" w:cs="Arial"/>
          <w:color w:val="000000" w:themeColor="text1"/>
          <w:vertAlign w:val="subscript"/>
        </w:rPr>
        <w:t>(9, 639)</w:t>
      </w:r>
      <w:r w:rsidRPr="00126851">
        <w:rPr>
          <w:rFonts w:ascii="Arial" w:hAnsi="Arial" w:cs="Arial" w:hint="eastAsia"/>
          <w:color w:val="000000" w:themeColor="text1"/>
        </w:rPr>
        <w:t xml:space="preserve"> = 1.</w:t>
      </w:r>
      <w:r w:rsidRPr="00126851">
        <w:rPr>
          <w:rFonts w:ascii="Arial" w:hAnsi="Arial" w:cs="Arial"/>
          <w:color w:val="000000" w:themeColor="text1"/>
        </w:rPr>
        <w:t xml:space="preserve">20, </w:t>
      </w:r>
      <w:r w:rsidRPr="00126851">
        <w:rPr>
          <w:rFonts w:ascii="Arial" w:hAnsi="Arial" w:cs="Arial"/>
          <w:i/>
          <w:iCs/>
          <w:color w:val="000000" w:themeColor="text1"/>
        </w:rPr>
        <w:t>P</w:t>
      </w:r>
      <w:r w:rsidRPr="00126851">
        <w:rPr>
          <w:rFonts w:ascii="Arial" w:hAnsi="Arial" w:cs="Arial"/>
          <w:color w:val="000000" w:themeColor="text1"/>
        </w:rPr>
        <w:t xml:space="preserve"> = 0.29, Off n = 36 Events, On n = 37 Events, Off vs On at 2 *</w:t>
      </w:r>
      <w:r w:rsidRPr="00126851">
        <w:rPr>
          <w:rFonts w:ascii="Arial" w:hAnsi="Arial" w:cs="Arial"/>
          <w:i/>
          <w:iCs/>
          <w:color w:val="000000" w:themeColor="text1"/>
        </w:rPr>
        <w:t xml:space="preserve">P </w:t>
      </w:r>
      <w:r w:rsidRPr="00126851">
        <w:rPr>
          <w:rFonts w:ascii="Arial" w:hAnsi="Arial" w:cs="Arial"/>
          <w:color w:val="000000" w:themeColor="text1"/>
        </w:rPr>
        <w:t xml:space="preserve">= 0.032. </w:t>
      </w:r>
      <w:r w:rsidRPr="00126851">
        <w:rPr>
          <w:rFonts w:ascii="Arial" w:hAnsi="Arial" w:cs="Arial"/>
          <w:b/>
          <w:bCs/>
          <w:color w:val="000000" w:themeColor="text1"/>
        </w:rPr>
        <w:t>WS freeze</w:t>
      </w:r>
      <w:r w:rsidRPr="00126851">
        <w:rPr>
          <w:rFonts w:ascii="Arial" w:hAnsi="Arial" w:cs="Arial"/>
          <w:color w:val="000000" w:themeColor="text1"/>
        </w:rPr>
        <w:t xml:space="preserve">: Avoidance, </w:t>
      </w:r>
      <w:r w:rsidRPr="00126851">
        <w:rPr>
          <w:rFonts w:ascii="Arial" w:hAnsi="Arial" w:cs="Arial"/>
          <w:i/>
          <w:iCs/>
          <w:color w:val="000000" w:themeColor="text1"/>
        </w:rPr>
        <w:t>F</w:t>
      </w:r>
      <w:r w:rsidRPr="00126851">
        <w:rPr>
          <w:rFonts w:ascii="Arial" w:hAnsi="Arial" w:cs="Arial"/>
          <w:color w:val="000000" w:themeColor="text1"/>
          <w:vertAlign w:val="subscript"/>
        </w:rPr>
        <w:t>(9, 1314)</w:t>
      </w:r>
      <w:r w:rsidRPr="00126851">
        <w:rPr>
          <w:rFonts w:ascii="Arial" w:hAnsi="Arial" w:cs="Arial" w:hint="eastAsia"/>
          <w:color w:val="000000" w:themeColor="text1"/>
        </w:rPr>
        <w:t xml:space="preserve"> = 1.81</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0.06, Off n = 74 Events, On n = 74 Events, Off vs On at 5 **</w:t>
      </w:r>
      <w:r w:rsidRPr="00126851">
        <w:rPr>
          <w:rFonts w:ascii="Arial" w:hAnsi="Arial" w:cs="Arial"/>
          <w:i/>
          <w:iCs/>
          <w:color w:val="000000" w:themeColor="text1"/>
        </w:rPr>
        <w:t xml:space="preserve">P </w:t>
      </w:r>
      <w:r w:rsidRPr="00126851">
        <w:rPr>
          <w:rFonts w:ascii="Arial" w:hAnsi="Arial" w:cs="Arial"/>
          <w:color w:val="000000" w:themeColor="text1"/>
        </w:rPr>
        <w:t xml:space="preserve">= 0.0078; Escape, </w:t>
      </w:r>
      <w:r w:rsidRPr="00126851">
        <w:rPr>
          <w:rFonts w:ascii="Arial" w:hAnsi="Arial" w:cs="Arial"/>
          <w:i/>
          <w:iCs/>
          <w:color w:val="000000" w:themeColor="text1"/>
        </w:rPr>
        <w:t>F</w:t>
      </w:r>
      <w:r w:rsidRPr="00126851">
        <w:rPr>
          <w:rFonts w:ascii="Arial" w:hAnsi="Arial" w:cs="Arial"/>
          <w:color w:val="000000" w:themeColor="text1"/>
          <w:vertAlign w:val="subscript"/>
        </w:rPr>
        <w:t>(9, 648)</w:t>
      </w:r>
      <w:r w:rsidRPr="00126851">
        <w:rPr>
          <w:rFonts w:ascii="Arial" w:hAnsi="Arial" w:cs="Arial" w:hint="eastAsia"/>
          <w:color w:val="000000" w:themeColor="text1"/>
        </w:rPr>
        <w:t xml:space="preserve"> = 1.3</w:t>
      </w:r>
      <w:r w:rsidRPr="00126851">
        <w:rPr>
          <w:rFonts w:ascii="Arial" w:hAnsi="Arial" w:cs="Arial"/>
          <w:color w:val="000000" w:themeColor="text1"/>
        </w:rPr>
        <w:t xml:space="preserve">9, </w:t>
      </w:r>
      <w:r w:rsidRPr="00126851">
        <w:rPr>
          <w:rFonts w:ascii="Arial" w:hAnsi="Arial" w:cs="Arial"/>
          <w:i/>
          <w:iCs/>
          <w:color w:val="000000" w:themeColor="text1"/>
        </w:rPr>
        <w:t>P</w:t>
      </w:r>
      <w:r w:rsidRPr="00126851">
        <w:rPr>
          <w:rFonts w:ascii="Arial" w:hAnsi="Arial" w:cs="Arial"/>
          <w:color w:val="000000" w:themeColor="text1"/>
        </w:rPr>
        <w:t xml:space="preserve"> = 0.19, Off n = 32 Events, On n = 42 Events, Off vs On at 4 **</w:t>
      </w:r>
      <w:r w:rsidRPr="00126851">
        <w:rPr>
          <w:rFonts w:ascii="Arial" w:hAnsi="Arial" w:cs="Arial"/>
          <w:i/>
          <w:iCs/>
          <w:color w:val="000000" w:themeColor="text1"/>
        </w:rPr>
        <w:t xml:space="preserve">P </w:t>
      </w:r>
      <w:r w:rsidRPr="00126851">
        <w:rPr>
          <w:rFonts w:ascii="Arial" w:hAnsi="Arial" w:cs="Arial"/>
          <w:color w:val="000000" w:themeColor="text1"/>
        </w:rPr>
        <w:t>= 0.0064. All data in figure shown as mean ± s.e.m.</w:t>
      </w:r>
    </w:p>
    <w:p w14:paraId="641CBFB1" w14:textId="77777777" w:rsidR="00B01A85" w:rsidRPr="00126851" w:rsidRDefault="00B01A85" w:rsidP="00B01A85">
      <w:pPr>
        <w:spacing w:line="480" w:lineRule="auto"/>
        <w:rPr>
          <w:rFonts w:ascii="Arial" w:hAnsi="Arial" w:cs="Arial"/>
          <w:color w:val="000000" w:themeColor="text1"/>
        </w:rPr>
      </w:pPr>
    </w:p>
    <w:p w14:paraId="3DF2D739"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b/>
          <w:bCs/>
          <w:color w:val="000000" w:themeColor="text1"/>
        </w:rPr>
        <w:t>Extended Data Figure 4</w:t>
      </w:r>
      <w:r w:rsidRPr="00126851">
        <w:rPr>
          <w:rFonts w:ascii="Arial" w:hAnsi="Arial" w:cs="Arial" w:hint="eastAsia"/>
          <w:b/>
          <w:bCs/>
          <w:color w:val="000000" w:themeColor="text1"/>
        </w:rPr>
        <w:t xml:space="preserve"> - </w:t>
      </w:r>
      <w:r w:rsidRPr="00126851">
        <w:rPr>
          <w:rFonts w:ascii="Arial" w:hAnsi="Arial" w:cs="Arial"/>
          <w:b/>
          <w:bCs/>
          <w:color w:val="000000" w:themeColor="text1"/>
        </w:rPr>
        <w:t>Other data of</w:t>
      </w:r>
      <w:r w:rsidRPr="00126851">
        <w:rPr>
          <w:rFonts w:ascii="Arial" w:hAnsi="Arial" w:cs="Arial" w:hint="eastAsia"/>
          <w:b/>
          <w:bCs/>
          <w:color w:val="000000" w:themeColor="text1"/>
        </w:rPr>
        <w:t xml:space="preserve"> </w:t>
      </w:r>
      <w:r w:rsidRPr="00126851">
        <w:rPr>
          <w:rFonts w:ascii="Arial" w:hAnsi="Arial" w:cs="Arial"/>
          <w:b/>
          <w:bCs/>
          <w:color w:val="000000" w:themeColor="text1"/>
        </w:rPr>
        <w:t xml:space="preserve">optogenetic manipulations of PL–PVT projections, related to </w:t>
      </w:r>
      <w:r w:rsidRPr="00126851">
        <w:rPr>
          <w:rFonts w:ascii="Arial" w:hAnsi="Arial" w:cs="Arial" w:hint="eastAsia"/>
          <w:b/>
          <w:bCs/>
          <w:color w:val="000000" w:themeColor="text1"/>
        </w:rPr>
        <w:t>Figure</w:t>
      </w:r>
      <w:r w:rsidRPr="00126851">
        <w:rPr>
          <w:rFonts w:ascii="Arial" w:hAnsi="Arial" w:cs="Arial"/>
          <w:b/>
          <w:bCs/>
          <w:color w:val="000000" w:themeColor="text1"/>
        </w:rPr>
        <w:t xml:space="preserve"> 1.</w:t>
      </w:r>
    </w:p>
    <w:p w14:paraId="28376B18"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t>a</w:t>
      </w:r>
      <w:r w:rsidRPr="00126851">
        <w:rPr>
          <w:rFonts w:ascii="Arial" w:hAnsi="Arial" w:cs="Arial"/>
          <w:color w:val="000000" w:themeColor="text1"/>
        </w:rPr>
        <w:t xml:space="preserve">, Representative image of mCherry-opsin expression in the PL and PVT region. </w:t>
      </w:r>
      <w:r w:rsidRPr="00126851">
        <w:rPr>
          <w:rFonts w:ascii="Arial" w:hAnsi="Arial" w:cs="Arial"/>
          <w:b/>
          <w:bCs/>
          <w:color w:val="000000" w:themeColor="text1"/>
        </w:rPr>
        <w:t xml:space="preserve">b, </w:t>
      </w:r>
      <w:r w:rsidRPr="00126851">
        <w:rPr>
          <w:rFonts w:ascii="Arial" w:hAnsi="Arial" w:cs="Arial"/>
          <w:color w:val="000000" w:themeColor="text1"/>
        </w:rPr>
        <w:t xml:space="preserve">Optical fiber placement in PVT region (Ctl, n = 11 mice; Halo, n = 10 mice; ChR, n = 10 mice). </w:t>
      </w:r>
      <w:r w:rsidRPr="00126851">
        <w:rPr>
          <w:rFonts w:ascii="Arial" w:hAnsi="Arial" w:cs="Arial"/>
          <w:b/>
          <w:bCs/>
          <w:color w:val="000000" w:themeColor="text1"/>
        </w:rPr>
        <w:t>c-d</w:t>
      </w:r>
      <w:r w:rsidRPr="00126851">
        <w:rPr>
          <w:rFonts w:ascii="Arial" w:hAnsi="Arial" w:cs="Arial"/>
          <w:color w:val="000000" w:themeColor="text1"/>
        </w:rPr>
        <w:t xml:space="preserve">, After training, behavioral data from three test sessions are normalized to first light-off session for each group: freezing time during the WS (c) and ITI (d) across test sessions for each group. Two-way ANOVA multiple comparisons corrected by two-stage linear step-up procedure of Benjamini, Krieger and Yekutieli. </w:t>
      </w:r>
      <w:r w:rsidRPr="00126851">
        <w:rPr>
          <w:rFonts w:ascii="Arial" w:hAnsi="Arial" w:cs="Arial"/>
          <w:b/>
          <w:bCs/>
          <w:color w:val="000000" w:themeColor="text1"/>
        </w:rPr>
        <w:t>WS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 xml:space="preserve">(4, 56) </w:t>
      </w:r>
      <w:r w:rsidRPr="00126851">
        <w:rPr>
          <w:rFonts w:ascii="Arial" w:hAnsi="Arial" w:cs="Arial" w:hint="eastAsia"/>
          <w:color w:val="000000" w:themeColor="text1"/>
        </w:rPr>
        <w:t>= 1.28</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0.29, ChR first-off vs on *</w:t>
      </w:r>
      <w:r w:rsidRPr="00126851">
        <w:rPr>
          <w:rFonts w:ascii="Arial" w:hAnsi="Arial" w:cs="Arial"/>
          <w:i/>
          <w:iCs/>
          <w:color w:val="000000" w:themeColor="text1"/>
        </w:rPr>
        <w:t xml:space="preserve">P </w:t>
      </w:r>
      <w:r w:rsidRPr="00126851">
        <w:rPr>
          <w:rFonts w:ascii="Arial" w:hAnsi="Arial" w:cs="Arial"/>
          <w:color w:val="000000" w:themeColor="text1"/>
        </w:rPr>
        <w:t>= 0.015, ChR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0.0004. </w:t>
      </w:r>
      <w:r w:rsidRPr="00126851">
        <w:rPr>
          <w:rFonts w:ascii="Arial" w:hAnsi="Arial" w:cs="Arial"/>
          <w:b/>
          <w:bCs/>
          <w:color w:val="000000" w:themeColor="text1"/>
        </w:rPr>
        <w:t>ITI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 xml:space="preserve">(4, 56) </w:t>
      </w:r>
      <w:r w:rsidRPr="00126851">
        <w:rPr>
          <w:rFonts w:ascii="Arial" w:hAnsi="Arial" w:cs="Arial" w:hint="eastAsia"/>
          <w:color w:val="000000" w:themeColor="text1"/>
        </w:rPr>
        <w:t>= 0.51</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0.72, Halo first-off vs on *</w:t>
      </w:r>
      <w:r w:rsidRPr="00126851">
        <w:rPr>
          <w:rFonts w:ascii="Arial" w:hAnsi="Arial" w:cs="Arial"/>
          <w:i/>
          <w:iCs/>
          <w:color w:val="000000" w:themeColor="text1"/>
        </w:rPr>
        <w:t xml:space="preserve">P </w:t>
      </w:r>
      <w:r w:rsidRPr="00126851">
        <w:rPr>
          <w:rFonts w:ascii="Arial" w:hAnsi="Arial" w:cs="Arial"/>
          <w:color w:val="000000" w:themeColor="text1"/>
        </w:rPr>
        <w:t>= 0.043, Halo first-off vs second-off **</w:t>
      </w:r>
      <w:r w:rsidRPr="00126851">
        <w:rPr>
          <w:rFonts w:ascii="Arial" w:hAnsi="Arial" w:cs="Arial"/>
          <w:i/>
          <w:iCs/>
          <w:color w:val="000000" w:themeColor="text1"/>
        </w:rPr>
        <w:t xml:space="preserve">P </w:t>
      </w:r>
      <w:r w:rsidRPr="00126851">
        <w:rPr>
          <w:rFonts w:ascii="Arial" w:hAnsi="Arial" w:cs="Arial"/>
          <w:color w:val="000000" w:themeColor="text1"/>
        </w:rPr>
        <w:t>= 0.003. All data in figure shown as mean ± s.e.m.</w:t>
      </w:r>
    </w:p>
    <w:p w14:paraId="711432D6" w14:textId="77777777" w:rsidR="00B01A85" w:rsidRPr="00126851" w:rsidRDefault="00B01A85" w:rsidP="00B01A85">
      <w:pPr>
        <w:spacing w:line="480" w:lineRule="auto"/>
        <w:rPr>
          <w:rFonts w:ascii="Arial" w:hAnsi="Arial" w:cs="Arial"/>
          <w:color w:val="000000" w:themeColor="text1"/>
        </w:rPr>
      </w:pPr>
    </w:p>
    <w:p w14:paraId="2EEF21A5"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b/>
          <w:bCs/>
          <w:color w:val="000000" w:themeColor="text1"/>
        </w:rPr>
        <w:t>Extended Data Figure 5 – Anatomical and electrophysiological characterization of avTRN projections to the PVT.</w:t>
      </w:r>
    </w:p>
    <w:p w14:paraId="26EA91FB"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t>a</w:t>
      </w:r>
      <w:r w:rsidRPr="00126851">
        <w:rPr>
          <w:rFonts w:ascii="Arial" w:hAnsi="Arial" w:cs="Arial"/>
          <w:color w:val="000000" w:themeColor="text1"/>
        </w:rPr>
        <w:t>, Schematic of the viral vector strategy used for anterograde tracing of the anatomical projections of GAD2</w:t>
      </w:r>
      <w:r w:rsidRPr="00126851">
        <w:rPr>
          <w:rFonts w:ascii="Arial" w:hAnsi="Arial" w:cs="Arial"/>
          <w:color w:val="000000" w:themeColor="text1"/>
          <w:vertAlign w:val="superscript"/>
        </w:rPr>
        <w:t>+</w:t>
      </w:r>
      <w:r w:rsidRPr="00126851">
        <w:rPr>
          <w:rFonts w:ascii="Arial" w:hAnsi="Arial" w:cs="Arial"/>
          <w:color w:val="000000" w:themeColor="text1"/>
        </w:rPr>
        <w:t xml:space="preserve"> (Gad2-Cre) or PV</w:t>
      </w:r>
      <w:r w:rsidRPr="00126851">
        <w:rPr>
          <w:rFonts w:ascii="Arial" w:hAnsi="Arial" w:cs="Arial"/>
          <w:color w:val="000000" w:themeColor="text1"/>
          <w:vertAlign w:val="superscript"/>
        </w:rPr>
        <w:t>+</w:t>
      </w:r>
      <w:r w:rsidRPr="00126851">
        <w:rPr>
          <w:rFonts w:ascii="Arial" w:hAnsi="Arial" w:cs="Arial"/>
          <w:color w:val="000000" w:themeColor="text1"/>
        </w:rPr>
        <w:t xml:space="preserve"> (PV-Cre) TRN cells. </w:t>
      </w:r>
      <w:r w:rsidRPr="00126851">
        <w:rPr>
          <w:rFonts w:ascii="Arial" w:hAnsi="Arial" w:cs="Arial"/>
          <w:b/>
          <w:bCs/>
          <w:color w:val="000000" w:themeColor="text1"/>
        </w:rPr>
        <w:t>b</w:t>
      </w:r>
      <w:r w:rsidRPr="00126851">
        <w:rPr>
          <w:rFonts w:ascii="Arial" w:hAnsi="Arial" w:cs="Arial"/>
          <w:color w:val="000000" w:themeColor="text1"/>
        </w:rPr>
        <w:t xml:space="preserve">, Representative images showing YFP expression of the TRN Gad2+ (left) and PV+ (right) axon terminals within the PVT region. </w:t>
      </w:r>
      <w:r w:rsidRPr="00126851">
        <w:rPr>
          <w:rFonts w:ascii="Arial" w:eastAsia="Arial" w:hAnsi="Arial" w:cs="Arial"/>
          <w:b/>
          <w:color w:val="000000" w:themeColor="text1"/>
        </w:rPr>
        <w:t>c.</w:t>
      </w:r>
      <w:r w:rsidRPr="00126851">
        <w:rPr>
          <w:rFonts w:ascii="Arial" w:eastAsia="Arial" w:hAnsi="Arial" w:cs="Arial"/>
          <w:color w:val="000000" w:themeColor="text1"/>
        </w:rPr>
        <w:t xml:space="preserve"> Top left: Schematic of the experimental approach for </w:t>
      </w:r>
      <w:r w:rsidRPr="00126851">
        <w:rPr>
          <w:rFonts w:ascii="Arial" w:eastAsia="Arial" w:hAnsi="Arial" w:cs="Arial"/>
          <w:i/>
          <w:color w:val="000000" w:themeColor="text1"/>
        </w:rPr>
        <w:t>ex</w:t>
      </w:r>
      <w:r w:rsidRPr="00126851">
        <w:rPr>
          <w:rFonts w:ascii="Arial" w:eastAsia="Arial" w:hAnsi="Arial" w:cs="Arial"/>
          <w:color w:val="000000" w:themeColor="text1"/>
        </w:rPr>
        <w:t xml:space="preserve"> </w:t>
      </w:r>
      <w:r w:rsidRPr="00126851">
        <w:rPr>
          <w:rFonts w:ascii="Arial" w:eastAsia="Arial" w:hAnsi="Arial" w:cs="Arial"/>
          <w:i/>
          <w:color w:val="000000" w:themeColor="text1"/>
        </w:rPr>
        <w:t>vivo</w:t>
      </w:r>
      <w:r w:rsidRPr="00126851">
        <w:rPr>
          <w:rFonts w:ascii="Arial" w:eastAsia="Arial" w:hAnsi="Arial" w:cs="Arial"/>
          <w:color w:val="000000" w:themeColor="text1"/>
        </w:rPr>
        <w:t xml:space="preserve"> slice whole-cell recordings of avTRN</w:t>
      </w:r>
      <w:r w:rsidRPr="00126851">
        <w:rPr>
          <w:rFonts w:ascii="Arial" w:eastAsia="Arial" w:hAnsi="Arial" w:cs="Arial"/>
          <w:color w:val="000000" w:themeColor="text1"/>
          <w:vertAlign w:val="superscript"/>
        </w:rPr>
        <w:t>GAD2</w:t>
      </w:r>
      <w:r w:rsidRPr="00126851">
        <w:rPr>
          <w:rFonts w:ascii="Arial" w:eastAsia="Arial" w:hAnsi="Arial" w:cs="Arial"/>
          <w:color w:val="000000" w:themeColor="text1"/>
        </w:rPr>
        <w:t xml:space="preserve"> oIPSCs to pPVT. Bottom left: Representative sequential recording from a pPVT cell with avTRN</w:t>
      </w:r>
      <w:r w:rsidRPr="00126851">
        <w:rPr>
          <w:rFonts w:ascii="Arial" w:eastAsia="Arial" w:hAnsi="Arial" w:cs="Arial"/>
          <w:color w:val="000000" w:themeColor="text1"/>
          <w:vertAlign w:val="superscript"/>
        </w:rPr>
        <w:t>GAD2</w:t>
      </w:r>
      <w:r w:rsidRPr="00126851">
        <w:rPr>
          <w:rFonts w:ascii="Arial" w:eastAsia="Arial" w:hAnsi="Arial" w:cs="Arial"/>
          <w:color w:val="000000" w:themeColor="text1"/>
        </w:rPr>
        <w:t>-mediated oIPSC in ACSF (black), bath applied TTX TTX (1 µM, red), +4AP (100 µM, green), and +PTX (100 µM, yellow). Middle: Quantification of oIPSC amplitudes throughout entire recording of representative avTRN</w:t>
      </w:r>
      <w:r w:rsidRPr="00126851">
        <w:rPr>
          <w:rFonts w:ascii="Arial" w:eastAsia="Arial" w:hAnsi="Arial" w:cs="Arial"/>
          <w:color w:val="000000" w:themeColor="text1"/>
          <w:vertAlign w:val="superscript"/>
        </w:rPr>
        <w:t>GAD2</w:t>
      </w:r>
      <w:r w:rsidRPr="00126851">
        <w:rPr>
          <w:rFonts w:ascii="Arial" w:eastAsia="Arial" w:hAnsi="Arial" w:cs="Arial"/>
          <w:color w:val="000000" w:themeColor="text1"/>
        </w:rPr>
        <w:t>-pPVT cell. Right: Quantification of oIPSC amplitudes for all pPVT cells. For some recordings, PTX was not bath applied. n = 8 cells from 3 mice</w:t>
      </w:r>
      <w:r>
        <w:rPr>
          <w:rFonts w:ascii="Arial" w:eastAsia="Arial" w:hAnsi="Arial" w:cs="Arial"/>
          <w:color w:val="000000" w:themeColor="text1"/>
        </w:rPr>
        <w:t xml:space="preserve"> (PTX applied to 5 of 8 cells)</w:t>
      </w:r>
      <w:r w:rsidRPr="00126851">
        <w:rPr>
          <w:rFonts w:ascii="Arial" w:eastAsia="Arial" w:hAnsi="Arial" w:cs="Arial"/>
          <w:color w:val="000000" w:themeColor="text1"/>
        </w:rPr>
        <w:t xml:space="preserve">, repeated measures one-way ANOVA with multiple comparisons, </w:t>
      </w:r>
      <w:r w:rsidRPr="00126851">
        <w:rPr>
          <w:rFonts w:ascii="Arial" w:eastAsia="Arial" w:hAnsi="Arial" w:cs="Arial"/>
          <w:i/>
          <w:color w:val="000000" w:themeColor="text1"/>
        </w:rPr>
        <w:t>F</w:t>
      </w:r>
      <w:r w:rsidRPr="00126851">
        <w:rPr>
          <w:rFonts w:ascii="Arial" w:eastAsia="Arial" w:hAnsi="Arial" w:cs="Arial"/>
          <w:color w:val="000000" w:themeColor="text1"/>
          <w:vertAlign w:val="subscript"/>
        </w:rPr>
        <w:t>(2,7)</w:t>
      </w:r>
      <w:r w:rsidRPr="00126851">
        <w:rPr>
          <w:rFonts w:ascii="Arial" w:eastAsia="Arial" w:hAnsi="Arial" w:cs="Arial"/>
          <w:color w:val="000000" w:themeColor="text1"/>
        </w:rPr>
        <w:t xml:space="preserve"> = 12.67, </w:t>
      </w:r>
      <w:r w:rsidRPr="00126851">
        <w:rPr>
          <w:rFonts w:ascii="Arial" w:eastAsia="Arial" w:hAnsi="Arial" w:cs="Arial"/>
          <w:i/>
          <w:color w:val="000000" w:themeColor="text1"/>
        </w:rPr>
        <w:t>P</w:t>
      </w:r>
      <w:r w:rsidRPr="00126851">
        <w:rPr>
          <w:rFonts w:ascii="Arial" w:eastAsia="Arial" w:hAnsi="Arial" w:cs="Arial"/>
          <w:color w:val="000000" w:themeColor="text1"/>
        </w:rPr>
        <w:t xml:space="preserve"> = 0.0074. ACSF vs TTX, *</w:t>
      </w:r>
      <w:r w:rsidRPr="00126851">
        <w:rPr>
          <w:rFonts w:ascii="Arial" w:eastAsia="Arial" w:hAnsi="Arial" w:cs="Arial"/>
          <w:i/>
          <w:color w:val="000000" w:themeColor="text1"/>
        </w:rPr>
        <w:t>P</w:t>
      </w:r>
      <w:r w:rsidRPr="00126851">
        <w:rPr>
          <w:rFonts w:ascii="Arial" w:eastAsia="Arial" w:hAnsi="Arial" w:cs="Arial"/>
          <w:color w:val="000000" w:themeColor="text1"/>
        </w:rPr>
        <w:t xml:space="preserve"> = 0.0242; TTX vs 4AP, *</w:t>
      </w:r>
      <w:r w:rsidRPr="00126851">
        <w:rPr>
          <w:rFonts w:ascii="Arial" w:eastAsia="Arial" w:hAnsi="Arial" w:cs="Arial"/>
          <w:i/>
          <w:color w:val="000000" w:themeColor="text1"/>
        </w:rPr>
        <w:t>P</w:t>
      </w:r>
      <w:r w:rsidRPr="00126851">
        <w:rPr>
          <w:rFonts w:ascii="Arial" w:eastAsia="Arial" w:hAnsi="Arial" w:cs="Arial"/>
          <w:color w:val="000000" w:themeColor="text1"/>
        </w:rPr>
        <w:t xml:space="preserve"> = 0.0240; ACSF vs 4AP, *</w:t>
      </w:r>
      <w:r w:rsidRPr="00126851">
        <w:rPr>
          <w:rFonts w:ascii="Arial" w:eastAsia="Arial" w:hAnsi="Arial" w:cs="Arial"/>
          <w:i/>
          <w:color w:val="000000" w:themeColor="text1"/>
        </w:rPr>
        <w:t xml:space="preserve">P </w:t>
      </w:r>
      <w:r w:rsidRPr="00126851">
        <w:rPr>
          <w:rFonts w:ascii="Arial" w:eastAsia="Arial" w:hAnsi="Arial" w:cs="Arial"/>
          <w:color w:val="000000" w:themeColor="text1"/>
        </w:rPr>
        <w:t xml:space="preserve">= 0.041. </w:t>
      </w:r>
      <w:r w:rsidRPr="00126851">
        <w:rPr>
          <w:rFonts w:ascii="Arial" w:eastAsia="Arial" w:hAnsi="Arial" w:cs="Arial"/>
          <w:b/>
          <w:color w:val="000000" w:themeColor="text1"/>
        </w:rPr>
        <w:t>d.</w:t>
      </w:r>
      <w:r w:rsidRPr="00126851">
        <w:rPr>
          <w:rFonts w:ascii="Arial" w:eastAsia="Arial" w:hAnsi="Arial" w:cs="Arial"/>
          <w:color w:val="000000" w:themeColor="text1"/>
        </w:rPr>
        <w:t xml:space="preserve"> Left: Representative recordings of avTRN</w:t>
      </w:r>
      <w:r w:rsidRPr="00126851">
        <w:rPr>
          <w:rFonts w:ascii="Arial" w:eastAsia="Arial" w:hAnsi="Arial" w:cs="Arial"/>
          <w:color w:val="000000" w:themeColor="text1"/>
          <w:vertAlign w:val="superscript"/>
        </w:rPr>
        <w:t>GAD2</w:t>
      </w:r>
      <w:r w:rsidRPr="00126851">
        <w:rPr>
          <w:rFonts w:ascii="Arial" w:eastAsia="Arial" w:hAnsi="Arial" w:cs="Arial"/>
          <w:color w:val="000000" w:themeColor="text1"/>
        </w:rPr>
        <w:t xml:space="preserve"> oIPSCs to various locations in the PVT: ventroposterior PVT (vpPVT, black), dorsoposterior PVT (dpPVT, gray), and anterior PVT (aPVT, purple). Middle: Quantification of oIPSC absolute amplitudes from all recordings in vpPVT, dpPVT, and aPVT. Ns = 23 vpPVT cells, 10 dpPVT cells, and 11 aPVT cells from 5 mice. One-way ANOVA with multiple comparisons, </w:t>
      </w:r>
      <w:r w:rsidRPr="00126851">
        <w:rPr>
          <w:rFonts w:ascii="Arial" w:eastAsia="Arial" w:hAnsi="Arial" w:cs="Arial"/>
          <w:i/>
          <w:color w:val="000000" w:themeColor="text1"/>
        </w:rPr>
        <w:t>F</w:t>
      </w:r>
      <w:r w:rsidRPr="00126851">
        <w:rPr>
          <w:rFonts w:ascii="Arial" w:eastAsia="Arial" w:hAnsi="Arial" w:cs="Arial"/>
          <w:color w:val="000000" w:themeColor="text1"/>
          <w:vertAlign w:val="subscript"/>
        </w:rPr>
        <w:t>(2,41)</w:t>
      </w:r>
      <w:r w:rsidRPr="00126851">
        <w:rPr>
          <w:rFonts w:ascii="Arial" w:eastAsia="Arial" w:hAnsi="Arial" w:cs="Arial"/>
          <w:color w:val="000000" w:themeColor="text1"/>
        </w:rPr>
        <w:t xml:space="preserve">=22.35, </w:t>
      </w:r>
      <w:r w:rsidRPr="007023D2">
        <w:rPr>
          <w:rFonts w:ascii="Arial" w:eastAsia="Arial" w:hAnsi="Arial" w:cs="Arial"/>
          <w:color w:val="000000" w:themeColor="text1"/>
        </w:rPr>
        <w:t>****</w:t>
      </w:r>
      <w:r w:rsidRPr="007023D2">
        <w:rPr>
          <w:rFonts w:ascii="Arial" w:eastAsia="Arial" w:hAnsi="Arial" w:cs="Arial"/>
          <w:i/>
          <w:iCs/>
          <w:color w:val="000000" w:themeColor="text1"/>
        </w:rPr>
        <w:t>P</w:t>
      </w:r>
      <w:r w:rsidRPr="007023D2">
        <w:rPr>
          <w:rFonts w:ascii="Arial" w:eastAsia="Arial" w:hAnsi="Arial" w:cs="Arial"/>
          <w:color w:val="000000" w:themeColor="text1"/>
        </w:rPr>
        <w:t xml:space="preserve"> &lt; 0.0001.</w:t>
      </w:r>
      <w:r w:rsidRPr="00126851">
        <w:rPr>
          <w:rFonts w:ascii="Arial" w:eastAsia="Arial" w:hAnsi="Arial" w:cs="Arial"/>
          <w:color w:val="000000" w:themeColor="text1"/>
        </w:rPr>
        <w:t xml:space="preserve"> Group comparisons. vpPVT vs dpPVT, ****</w:t>
      </w:r>
      <w:r w:rsidRPr="00126851">
        <w:rPr>
          <w:rFonts w:ascii="Arial" w:eastAsia="Arial" w:hAnsi="Arial" w:cs="Arial"/>
          <w:i/>
          <w:color w:val="000000" w:themeColor="text1"/>
        </w:rPr>
        <w:t>P</w:t>
      </w:r>
      <w:r w:rsidRPr="00126851">
        <w:rPr>
          <w:rFonts w:ascii="Arial" w:eastAsia="Arial" w:hAnsi="Arial" w:cs="Arial"/>
          <w:color w:val="000000" w:themeColor="text1"/>
        </w:rPr>
        <w:t xml:space="preserve"> &lt; 0.0001; vpPVT vs aPVT, ****</w:t>
      </w:r>
      <w:r w:rsidRPr="00126851">
        <w:rPr>
          <w:rFonts w:ascii="Arial" w:eastAsia="Arial" w:hAnsi="Arial" w:cs="Arial"/>
          <w:i/>
          <w:color w:val="000000" w:themeColor="text1"/>
        </w:rPr>
        <w:t>P</w:t>
      </w:r>
      <w:r w:rsidRPr="00126851">
        <w:rPr>
          <w:rFonts w:ascii="Arial" w:eastAsia="Arial" w:hAnsi="Arial" w:cs="Arial"/>
          <w:color w:val="000000" w:themeColor="text1"/>
        </w:rPr>
        <w:t xml:space="preserve">  &lt; 0.0001. </w:t>
      </w:r>
      <w:r w:rsidRPr="00126851">
        <w:rPr>
          <w:rFonts w:ascii="Arial" w:eastAsia="Arial" w:hAnsi="Arial" w:cs="Arial"/>
          <w:b/>
          <w:color w:val="000000" w:themeColor="text1"/>
        </w:rPr>
        <w:t xml:space="preserve">e. </w:t>
      </w:r>
      <w:r w:rsidRPr="00126851">
        <w:rPr>
          <w:rFonts w:ascii="Arial" w:eastAsia="Arial" w:hAnsi="Arial" w:cs="Arial"/>
          <w:color w:val="000000" w:themeColor="text1"/>
        </w:rPr>
        <w:t>Left:</w:t>
      </w:r>
      <w:r w:rsidRPr="00126851">
        <w:rPr>
          <w:rFonts w:ascii="Arial" w:eastAsia="Arial" w:hAnsi="Arial" w:cs="Arial"/>
          <w:b/>
          <w:color w:val="000000" w:themeColor="text1"/>
        </w:rPr>
        <w:t xml:space="preserve"> </w:t>
      </w:r>
      <w:r w:rsidRPr="00126851">
        <w:rPr>
          <w:rFonts w:ascii="Arial" w:eastAsia="Arial" w:hAnsi="Arial" w:cs="Arial"/>
          <w:color w:val="000000" w:themeColor="text1"/>
        </w:rPr>
        <w:t xml:space="preserve">Schematic of experimental approach for monosynaptic recordings of PL oEPSCs in either pPVT or </w:t>
      </w:r>
      <w:r w:rsidRPr="00126851">
        <w:rPr>
          <w:rFonts w:ascii="Arial" w:eastAsia="Arial" w:hAnsi="Arial" w:cs="Arial"/>
          <w:color w:val="000000" w:themeColor="text1"/>
        </w:rPr>
        <w:lastRenderedPageBreak/>
        <w:t>avTRN cells. Right: Representative recordings made in the presence of TTX+4AP from the same mouse of Pl-mediated oEPSCs in a pPVT cell (PL-PVT, red) and a</w:t>
      </w:r>
      <w:r>
        <w:rPr>
          <w:rFonts w:ascii="Arial" w:eastAsia="Arial" w:hAnsi="Arial" w:cs="Arial"/>
          <w:color w:val="000000" w:themeColor="text1"/>
        </w:rPr>
        <w:t>n</w:t>
      </w:r>
      <w:r w:rsidRPr="00126851">
        <w:rPr>
          <w:rFonts w:ascii="Arial" w:eastAsia="Arial" w:hAnsi="Arial" w:cs="Arial"/>
          <w:color w:val="000000" w:themeColor="text1"/>
        </w:rPr>
        <w:t xml:space="preserve"> avTRN cell (PL-TRN, blue). </w:t>
      </w:r>
      <w:r w:rsidRPr="00126851">
        <w:rPr>
          <w:rFonts w:ascii="Arial" w:hAnsi="Arial" w:cs="Arial"/>
          <w:color w:val="000000" w:themeColor="text1"/>
        </w:rPr>
        <w:t xml:space="preserve">All anatomical experimented were repeated at least once, and similar results were obtained. All data in figure shown as individual sample and/or mean ± s.e.m. </w:t>
      </w:r>
    </w:p>
    <w:p w14:paraId="0FEF1843" w14:textId="77777777" w:rsidR="00B01A85" w:rsidRPr="00126851" w:rsidRDefault="00B01A85" w:rsidP="00B01A85">
      <w:pPr>
        <w:spacing w:line="480" w:lineRule="auto"/>
        <w:rPr>
          <w:rFonts w:ascii="Arial" w:hAnsi="Arial" w:cs="Arial"/>
          <w:color w:val="000000" w:themeColor="text1"/>
        </w:rPr>
      </w:pPr>
    </w:p>
    <w:p w14:paraId="62828027"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b/>
          <w:bCs/>
          <w:color w:val="000000" w:themeColor="text1"/>
        </w:rPr>
        <w:t>Extended Data Figure 6</w:t>
      </w:r>
      <w:r w:rsidRPr="00126851">
        <w:rPr>
          <w:rFonts w:ascii="Arial" w:hAnsi="Arial" w:cs="Arial" w:hint="eastAsia"/>
          <w:b/>
          <w:bCs/>
          <w:color w:val="000000" w:themeColor="text1"/>
        </w:rPr>
        <w:t xml:space="preserve"> - </w:t>
      </w:r>
      <w:r w:rsidRPr="00126851">
        <w:rPr>
          <w:rFonts w:ascii="Arial" w:hAnsi="Arial" w:cs="Arial"/>
          <w:b/>
          <w:bCs/>
          <w:color w:val="000000" w:themeColor="text1"/>
        </w:rPr>
        <w:t>Other data of fiber photometry and optogenetic experiments, r</w:t>
      </w:r>
      <w:r w:rsidRPr="00126851">
        <w:rPr>
          <w:rFonts w:ascii="Arial" w:hAnsi="Arial" w:cs="Arial" w:hint="eastAsia"/>
          <w:b/>
          <w:bCs/>
          <w:color w:val="000000" w:themeColor="text1"/>
        </w:rPr>
        <w:t xml:space="preserve">elated to Figure </w:t>
      </w:r>
      <w:r w:rsidRPr="00126851">
        <w:rPr>
          <w:rFonts w:ascii="Arial" w:hAnsi="Arial" w:cs="Arial"/>
          <w:b/>
          <w:bCs/>
          <w:color w:val="000000" w:themeColor="text1"/>
        </w:rPr>
        <w:t>4</w:t>
      </w:r>
    </w:p>
    <w:p w14:paraId="437B52C0"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t xml:space="preserve">a, </w:t>
      </w:r>
      <w:r w:rsidRPr="00126851">
        <w:rPr>
          <w:rFonts w:ascii="Arial" w:hAnsi="Arial" w:cs="Arial"/>
          <w:color w:val="000000" w:themeColor="text1"/>
        </w:rPr>
        <w:t xml:space="preserve">Optical fiber placement in PL region, related to Fig 4a-c (n = 6 mice). </w:t>
      </w:r>
      <w:r w:rsidRPr="00126851">
        <w:rPr>
          <w:rFonts w:ascii="Arial" w:hAnsi="Arial" w:cs="Arial"/>
          <w:b/>
          <w:bCs/>
          <w:color w:val="000000" w:themeColor="text1"/>
        </w:rPr>
        <w:t>b</w:t>
      </w:r>
      <w:r w:rsidRPr="00126851">
        <w:rPr>
          <w:rFonts w:ascii="Arial" w:hAnsi="Arial" w:cs="Arial"/>
          <w:color w:val="000000" w:themeColor="text1"/>
        </w:rPr>
        <w:t xml:space="preserve">, Left: Avoidance Rate and WS Freezing across training and imaging sessions (denoted by blue line). Right: Latency to avoid in avoidance trials and ITI Freezing across training and imaging sessions. </w:t>
      </w:r>
      <w:r w:rsidRPr="00126851">
        <w:rPr>
          <w:rFonts w:ascii="Arial" w:hAnsi="Arial" w:cs="Arial"/>
          <w:b/>
          <w:bCs/>
          <w:color w:val="000000" w:themeColor="text1"/>
        </w:rPr>
        <w:t>c</w:t>
      </w:r>
      <w:r w:rsidRPr="00126851">
        <w:rPr>
          <w:rFonts w:ascii="Arial" w:hAnsi="Arial" w:cs="Arial"/>
          <w:color w:val="000000" w:themeColor="text1"/>
        </w:rPr>
        <w:t xml:space="preserve">, Quantification of calcium signal for avoidance and escape trials. AUC, two-way ANOVA multiple comparisons corrected by two-stage linear step-up procedure of Benjamini, Krieger and Yekutieli. Avoidance, n = 128 Trials; Escape, n = 52 Trials; </w:t>
      </w:r>
      <w:r w:rsidRPr="00126851">
        <w:rPr>
          <w:rFonts w:ascii="Arial" w:hAnsi="Arial" w:cs="Arial"/>
          <w:i/>
          <w:iCs/>
          <w:color w:val="000000" w:themeColor="text1"/>
        </w:rPr>
        <w:t>F</w:t>
      </w:r>
      <w:r w:rsidRPr="00126851">
        <w:rPr>
          <w:rFonts w:ascii="Arial" w:hAnsi="Arial" w:cs="Arial"/>
          <w:color w:val="000000" w:themeColor="text1"/>
          <w:vertAlign w:val="subscript"/>
        </w:rPr>
        <w:t>(2, 356)</w:t>
      </w:r>
      <w:r w:rsidRPr="00126851">
        <w:rPr>
          <w:rFonts w:ascii="Arial" w:hAnsi="Arial" w:cs="Arial" w:hint="eastAsia"/>
          <w:color w:val="000000" w:themeColor="text1"/>
        </w:rPr>
        <w:t xml:space="preserve"> = 0.5</w:t>
      </w:r>
      <w:r w:rsidRPr="00126851">
        <w:rPr>
          <w:rFonts w:ascii="Arial" w:hAnsi="Arial" w:cs="Arial"/>
          <w:color w:val="000000" w:themeColor="text1"/>
        </w:rPr>
        <w:t xml:space="preserve">1, </w:t>
      </w:r>
      <w:r w:rsidRPr="00126851">
        <w:rPr>
          <w:rFonts w:ascii="Arial" w:hAnsi="Arial" w:cs="Arial"/>
          <w:i/>
          <w:iCs/>
          <w:color w:val="000000" w:themeColor="text1"/>
        </w:rPr>
        <w:t>P</w:t>
      </w:r>
      <w:r w:rsidRPr="00126851">
        <w:rPr>
          <w:rFonts w:ascii="Arial" w:hAnsi="Arial" w:cs="Arial"/>
          <w:color w:val="000000" w:themeColor="text1"/>
        </w:rPr>
        <w:t xml:space="preserve"> = 0.60. No significant group comparisons. </w:t>
      </w:r>
      <w:r w:rsidRPr="00126851">
        <w:rPr>
          <w:rFonts w:ascii="Arial" w:hAnsi="Arial" w:cs="Arial"/>
          <w:b/>
          <w:bCs/>
          <w:color w:val="000000" w:themeColor="text1"/>
        </w:rPr>
        <w:t>d</w:t>
      </w:r>
      <w:r w:rsidRPr="00126851">
        <w:rPr>
          <w:rFonts w:ascii="Arial" w:hAnsi="Arial" w:cs="Arial"/>
          <w:color w:val="000000" w:themeColor="text1"/>
        </w:rPr>
        <w:t>, Top: Averaged calcium responses during WS maximal velocity (Left), shuttle (Middle) and WS freezing (Right) events for all avoidance (blue) and escape (red) trials. Bottom: Quantification of calcium signal quantified as area under the curve (AUC) in 1 s long bins</w:t>
      </w:r>
      <w:r>
        <w:rPr>
          <w:rFonts w:ascii="Arial" w:hAnsi="Arial" w:cs="Arial"/>
          <w:color w:val="000000" w:themeColor="text1"/>
        </w:rPr>
        <w:t xml:space="preserve">, </w:t>
      </w:r>
      <w:r w:rsidRPr="007161F4">
        <w:rPr>
          <w:rFonts w:ascii="Arial" w:hAnsi="Arial" w:cs="Arial"/>
          <w:color w:val="000000" w:themeColor="text1"/>
        </w:rPr>
        <w:t>comparisons are made between each bin's AUC and the bin immediately proceeding it</w:t>
      </w:r>
      <w:r w:rsidRPr="00126851">
        <w:rPr>
          <w:rFonts w:ascii="Arial" w:hAnsi="Arial" w:cs="Arial"/>
          <w:color w:val="000000" w:themeColor="text1"/>
        </w:rPr>
        <w:t xml:space="preserve">. AUC, two-way ANOVA multiple comparisons corrected by two-stage linear step-up procedure of Benjamini, Krieger and Yekutieli. </w:t>
      </w:r>
      <w:r w:rsidRPr="00126851">
        <w:rPr>
          <w:rFonts w:ascii="Arial" w:hAnsi="Arial" w:cs="Arial"/>
          <w:b/>
          <w:bCs/>
          <w:color w:val="000000" w:themeColor="text1"/>
        </w:rPr>
        <w:t>Max velocity</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(9, 1593)</w:t>
      </w:r>
      <w:r w:rsidRPr="00126851">
        <w:rPr>
          <w:rFonts w:ascii="Arial" w:hAnsi="Arial" w:cs="Arial" w:hint="eastAsia"/>
          <w:color w:val="000000" w:themeColor="text1"/>
        </w:rPr>
        <w:t xml:space="preserve"> = 1.25</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0.26. </w:t>
      </w:r>
      <w:bookmarkStart w:id="1" w:name="OLE_LINK2"/>
      <w:r w:rsidRPr="00126851">
        <w:rPr>
          <w:rFonts w:ascii="Arial" w:hAnsi="Arial" w:cs="Arial"/>
          <w:color w:val="000000" w:themeColor="text1"/>
        </w:rPr>
        <w:t xml:space="preserve">Group comparison. </w:t>
      </w:r>
      <w:bookmarkEnd w:id="1"/>
      <w:r w:rsidRPr="00126851">
        <w:rPr>
          <w:rFonts w:ascii="Arial" w:hAnsi="Arial" w:cs="Arial"/>
          <w:color w:val="000000" w:themeColor="text1"/>
        </w:rPr>
        <w:t>Avoidance, n = 126 Events, -1 vs -2 **</w:t>
      </w:r>
      <w:r w:rsidRPr="00126851">
        <w:rPr>
          <w:rFonts w:ascii="Arial" w:hAnsi="Arial" w:cs="Arial"/>
          <w:i/>
          <w:iCs/>
          <w:color w:val="000000" w:themeColor="text1"/>
        </w:rPr>
        <w:t xml:space="preserve">P </w:t>
      </w:r>
      <w:r w:rsidRPr="00126851">
        <w:rPr>
          <w:rFonts w:ascii="Arial" w:hAnsi="Arial" w:cs="Arial"/>
          <w:color w:val="000000" w:themeColor="text1"/>
        </w:rPr>
        <w:t>= 0.0073, 1 vs -1 ***</w:t>
      </w:r>
      <w:r w:rsidRPr="00126851">
        <w:rPr>
          <w:rFonts w:ascii="Arial" w:hAnsi="Arial" w:cs="Arial"/>
          <w:i/>
          <w:iCs/>
          <w:color w:val="000000" w:themeColor="text1"/>
        </w:rPr>
        <w:t xml:space="preserve">P </w:t>
      </w:r>
      <w:r w:rsidRPr="00126851">
        <w:rPr>
          <w:rFonts w:ascii="Arial" w:hAnsi="Arial" w:cs="Arial"/>
          <w:color w:val="000000" w:themeColor="text1"/>
        </w:rPr>
        <w:t>&lt; 0.0001, 3 vs 2 ***</w:t>
      </w:r>
      <w:r w:rsidRPr="00126851">
        <w:rPr>
          <w:rFonts w:ascii="Arial" w:hAnsi="Arial" w:cs="Arial"/>
          <w:i/>
          <w:iCs/>
          <w:color w:val="000000" w:themeColor="text1"/>
        </w:rPr>
        <w:t xml:space="preserve">P </w:t>
      </w:r>
      <w:r w:rsidRPr="00126851">
        <w:rPr>
          <w:rFonts w:ascii="Arial" w:hAnsi="Arial" w:cs="Arial"/>
          <w:color w:val="000000" w:themeColor="text1"/>
        </w:rPr>
        <w:t>= 0.0002, 4 vs 3 *</w:t>
      </w:r>
      <w:r w:rsidRPr="00126851">
        <w:rPr>
          <w:rFonts w:ascii="Arial" w:hAnsi="Arial" w:cs="Arial"/>
          <w:i/>
          <w:iCs/>
          <w:color w:val="000000" w:themeColor="text1"/>
        </w:rPr>
        <w:t xml:space="preserve">P </w:t>
      </w:r>
      <w:r w:rsidRPr="00126851">
        <w:rPr>
          <w:rFonts w:ascii="Arial" w:hAnsi="Arial" w:cs="Arial"/>
          <w:color w:val="000000" w:themeColor="text1"/>
        </w:rPr>
        <w:t xml:space="preserve">= 0.016; Escape, n = 53 Events; </w:t>
      </w:r>
      <w:r w:rsidRPr="00126851">
        <w:rPr>
          <w:rFonts w:ascii="Arial" w:hAnsi="Arial" w:cs="Arial"/>
          <w:color w:val="000000" w:themeColor="text1"/>
        </w:rPr>
        <w:lastRenderedPageBreak/>
        <w:t>Avoidance vs Escape at 1 *</w:t>
      </w:r>
      <w:r w:rsidRPr="00126851">
        <w:rPr>
          <w:rFonts w:ascii="Arial" w:hAnsi="Arial" w:cs="Arial"/>
          <w:i/>
          <w:iCs/>
          <w:color w:val="000000" w:themeColor="text1"/>
        </w:rPr>
        <w:t xml:space="preserve">P </w:t>
      </w:r>
      <w:r w:rsidRPr="00126851">
        <w:rPr>
          <w:rFonts w:ascii="Arial" w:hAnsi="Arial" w:cs="Arial"/>
          <w:color w:val="000000" w:themeColor="text1"/>
        </w:rPr>
        <w:t>= 0.023, 2 *</w:t>
      </w:r>
      <w:r w:rsidRPr="00126851">
        <w:rPr>
          <w:rFonts w:ascii="Arial" w:hAnsi="Arial" w:cs="Arial"/>
          <w:i/>
          <w:iCs/>
          <w:color w:val="000000" w:themeColor="text1"/>
        </w:rPr>
        <w:t xml:space="preserve">P </w:t>
      </w:r>
      <w:r w:rsidRPr="00126851">
        <w:rPr>
          <w:rFonts w:ascii="Arial" w:hAnsi="Arial" w:cs="Arial"/>
          <w:color w:val="000000" w:themeColor="text1"/>
        </w:rPr>
        <w:t xml:space="preserve">= 0.025. </w:t>
      </w:r>
      <w:r w:rsidRPr="00126851">
        <w:rPr>
          <w:rFonts w:ascii="Arial" w:hAnsi="Arial" w:cs="Arial"/>
          <w:b/>
          <w:bCs/>
          <w:color w:val="000000" w:themeColor="text1"/>
        </w:rPr>
        <w:t>Shuttle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(9, 1593)</w:t>
      </w:r>
      <w:r w:rsidRPr="00126851">
        <w:rPr>
          <w:rFonts w:ascii="Arial" w:hAnsi="Arial" w:cs="Arial" w:hint="eastAsia"/>
          <w:color w:val="000000" w:themeColor="text1"/>
        </w:rPr>
        <w:t xml:space="preserve"> = 3.11</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0.001. Group comparison. Avoidance, n = 126 Events, -2 vs -3 **</w:t>
      </w:r>
      <w:r w:rsidRPr="00126851">
        <w:rPr>
          <w:rFonts w:ascii="Arial" w:hAnsi="Arial" w:cs="Arial"/>
          <w:i/>
          <w:iCs/>
          <w:color w:val="000000" w:themeColor="text1"/>
        </w:rPr>
        <w:t xml:space="preserve">P </w:t>
      </w:r>
      <w:r w:rsidRPr="00126851">
        <w:rPr>
          <w:rFonts w:ascii="Arial" w:hAnsi="Arial" w:cs="Arial"/>
          <w:color w:val="000000" w:themeColor="text1"/>
        </w:rPr>
        <w:t>= 0.0036, -1 vs -2, 1 vs -1, 2 vs 1 ***</w:t>
      </w:r>
      <w:r w:rsidRPr="00126851">
        <w:rPr>
          <w:rFonts w:ascii="Arial" w:hAnsi="Arial" w:cs="Arial"/>
          <w:i/>
          <w:iCs/>
          <w:color w:val="000000" w:themeColor="text1"/>
        </w:rPr>
        <w:t xml:space="preserve">P </w:t>
      </w:r>
      <w:r w:rsidRPr="00126851">
        <w:rPr>
          <w:rFonts w:ascii="Arial" w:hAnsi="Arial" w:cs="Arial"/>
          <w:color w:val="000000" w:themeColor="text1"/>
        </w:rPr>
        <w:t>&lt; 0.001, 3 vs 2 *</w:t>
      </w:r>
      <w:r w:rsidRPr="00126851">
        <w:rPr>
          <w:rFonts w:ascii="Arial" w:hAnsi="Arial" w:cs="Arial"/>
          <w:i/>
          <w:iCs/>
          <w:color w:val="000000" w:themeColor="text1"/>
        </w:rPr>
        <w:t xml:space="preserve">P </w:t>
      </w:r>
      <w:r w:rsidRPr="00126851">
        <w:rPr>
          <w:rFonts w:ascii="Arial" w:hAnsi="Arial" w:cs="Arial"/>
          <w:color w:val="000000" w:themeColor="text1"/>
        </w:rPr>
        <w:t>= 0.019, 4 vs 3 **</w:t>
      </w:r>
      <w:r w:rsidRPr="00126851">
        <w:rPr>
          <w:rFonts w:ascii="Arial" w:hAnsi="Arial" w:cs="Arial"/>
          <w:i/>
          <w:iCs/>
          <w:color w:val="000000" w:themeColor="text1"/>
        </w:rPr>
        <w:t xml:space="preserve">P </w:t>
      </w:r>
      <w:r w:rsidRPr="00126851">
        <w:rPr>
          <w:rFonts w:ascii="Arial" w:hAnsi="Arial" w:cs="Arial"/>
          <w:color w:val="000000" w:themeColor="text1"/>
        </w:rPr>
        <w:t>= 0.0011; Escape, n = 53 Events, 1 vs -1, 3 vs 2, 4 vs 3 ***</w:t>
      </w:r>
      <w:r w:rsidRPr="00126851">
        <w:rPr>
          <w:rFonts w:ascii="Arial" w:hAnsi="Arial" w:cs="Arial"/>
          <w:i/>
          <w:iCs/>
          <w:color w:val="000000" w:themeColor="text1"/>
        </w:rPr>
        <w:t xml:space="preserve">P </w:t>
      </w:r>
      <w:r w:rsidRPr="00126851">
        <w:rPr>
          <w:rFonts w:ascii="Arial" w:hAnsi="Arial" w:cs="Arial"/>
          <w:color w:val="000000" w:themeColor="text1"/>
        </w:rPr>
        <w:t>&lt; 0.001, 2 vs 1 *</w:t>
      </w:r>
      <w:r w:rsidRPr="00126851">
        <w:rPr>
          <w:rFonts w:ascii="Arial" w:hAnsi="Arial" w:cs="Arial"/>
          <w:i/>
          <w:iCs/>
          <w:color w:val="000000" w:themeColor="text1"/>
        </w:rPr>
        <w:t xml:space="preserve">P </w:t>
      </w:r>
      <w:r w:rsidRPr="00126851">
        <w:rPr>
          <w:rFonts w:ascii="Arial" w:hAnsi="Arial" w:cs="Arial"/>
          <w:color w:val="000000" w:themeColor="text1"/>
        </w:rPr>
        <w:t>= 0.047, 5 vs 4 *</w:t>
      </w:r>
      <w:r w:rsidRPr="00126851">
        <w:rPr>
          <w:rFonts w:ascii="Arial" w:hAnsi="Arial" w:cs="Arial"/>
          <w:i/>
          <w:iCs/>
          <w:color w:val="000000" w:themeColor="text1"/>
        </w:rPr>
        <w:t xml:space="preserve">P </w:t>
      </w:r>
      <w:r w:rsidRPr="00126851">
        <w:rPr>
          <w:rFonts w:ascii="Arial" w:hAnsi="Arial" w:cs="Arial"/>
          <w:color w:val="000000" w:themeColor="text1"/>
        </w:rPr>
        <w:t>= 0.049; Avoidance vs Escape at -1 *</w:t>
      </w:r>
      <w:r w:rsidRPr="00126851">
        <w:rPr>
          <w:rFonts w:ascii="Arial" w:hAnsi="Arial" w:cs="Arial"/>
          <w:i/>
          <w:iCs/>
          <w:color w:val="000000" w:themeColor="text1"/>
        </w:rPr>
        <w:t xml:space="preserve">P </w:t>
      </w:r>
      <w:r w:rsidRPr="00126851">
        <w:rPr>
          <w:rFonts w:ascii="Arial" w:hAnsi="Arial" w:cs="Arial"/>
          <w:color w:val="000000" w:themeColor="text1"/>
        </w:rPr>
        <w:t>= 0.023, 2 **</w:t>
      </w:r>
      <w:r w:rsidRPr="00126851">
        <w:rPr>
          <w:rFonts w:ascii="Arial" w:hAnsi="Arial" w:cs="Arial"/>
          <w:i/>
          <w:iCs/>
          <w:color w:val="000000" w:themeColor="text1"/>
        </w:rPr>
        <w:t xml:space="preserve">P </w:t>
      </w:r>
      <w:r w:rsidRPr="00126851">
        <w:rPr>
          <w:rFonts w:ascii="Arial" w:hAnsi="Arial" w:cs="Arial"/>
          <w:color w:val="000000" w:themeColor="text1"/>
        </w:rPr>
        <w:t xml:space="preserve">= 0.0015. </w:t>
      </w:r>
      <w:r w:rsidRPr="00126851">
        <w:rPr>
          <w:rFonts w:ascii="Arial" w:hAnsi="Arial" w:cs="Arial"/>
          <w:b/>
          <w:bCs/>
          <w:color w:val="000000" w:themeColor="text1"/>
        </w:rPr>
        <w:t>WS freeze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(9, 1026)</w:t>
      </w:r>
      <w:r w:rsidRPr="00126851">
        <w:rPr>
          <w:rFonts w:ascii="Arial" w:hAnsi="Arial" w:cs="Arial" w:hint="eastAsia"/>
          <w:color w:val="000000" w:themeColor="text1"/>
        </w:rPr>
        <w:t xml:space="preserve"> = 0.56</w:t>
      </w:r>
      <w:r w:rsidRPr="00126851">
        <w:rPr>
          <w:rFonts w:ascii="Arial" w:hAnsi="Arial" w:cs="Arial"/>
          <w:color w:val="000000" w:themeColor="text1"/>
        </w:rPr>
        <w:t xml:space="preserve">, </w:t>
      </w:r>
      <w:r w:rsidRPr="00126851">
        <w:rPr>
          <w:rFonts w:ascii="Arial" w:hAnsi="Arial" w:cs="Arial"/>
          <w:i/>
          <w:iCs/>
          <w:color w:val="000000" w:themeColor="text1"/>
          <w:bdr w:val="none" w:sz="4" w:space="0" w:color="auto"/>
        </w:rPr>
        <w:t>P</w:t>
      </w:r>
      <w:r w:rsidRPr="00126851">
        <w:rPr>
          <w:rFonts w:ascii="Arial" w:hAnsi="Arial" w:cs="Arial"/>
          <w:color w:val="000000" w:themeColor="text1"/>
          <w:bdr w:val="none" w:sz="4" w:space="0" w:color="auto"/>
        </w:rPr>
        <w:t xml:space="preserve"> = 0.83. </w:t>
      </w:r>
      <w:r w:rsidRPr="00126851">
        <w:rPr>
          <w:rFonts w:ascii="Arial" w:hAnsi="Arial" w:cs="Arial"/>
          <w:color w:val="000000" w:themeColor="text1"/>
        </w:rPr>
        <w:t>Group comparison. Avoidance, n = 64 Events, 5 vs 4 **</w:t>
      </w:r>
      <w:r w:rsidRPr="00126851">
        <w:rPr>
          <w:rFonts w:ascii="Arial" w:hAnsi="Arial" w:cs="Arial"/>
          <w:i/>
          <w:iCs/>
          <w:color w:val="000000" w:themeColor="text1"/>
        </w:rPr>
        <w:t xml:space="preserve">P </w:t>
      </w:r>
      <w:r w:rsidRPr="00126851">
        <w:rPr>
          <w:rFonts w:ascii="Arial" w:hAnsi="Arial" w:cs="Arial"/>
          <w:color w:val="000000" w:themeColor="text1"/>
        </w:rPr>
        <w:t xml:space="preserve">= 0.0044; Escape, n = 52 Events. </w:t>
      </w:r>
      <w:r w:rsidRPr="00126851">
        <w:rPr>
          <w:rFonts w:ascii="Arial" w:hAnsi="Arial" w:cs="Arial"/>
          <w:b/>
          <w:bCs/>
          <w:color w:val="000000" w:themeColor="text1"/>
        </w:rPr>
        <w:t>e</w:t>
      </w:r>
      <w:r w:rsidRPr="00126851">
        <w:rPr>
          <w:rFonts w:ascii="Arial" w:hAnsi="Arial" w:cs="Arial"/>
          <w:color w:val="000000" w:themeColor="text1"/>
        </w:rPr>
        <w:t xml:space="preserve">, Optical fiber placement in TRN region related to Figure 4e-h (n = 11 mice per group). </w:t>
      </w:r>
      <w:r w:rsidRPr="00126851">
        <w:rPr>
          <w:rFonts w:ascii="Arial" w:hAnsi="Arial" w:cs="Arial"/>
          <w:b/>
          <w:bCs/>
          <w:color w:val="000000" w:themeColor="text1"/>
        </w:rPr>
        <w:t>f</w:t>
      </w:r>
      <w:r w:rsidRPr="00126851">
        <w:rPr>
          <w:rFonts w:ascii="Arial" w:hAnsi="Arial" w:cs="Arial"/>
          <w:color w:val="000000" w:themeColor="text1"/>
        </w:rPr>
        <w:t xml:space="preserve">, After training, behavioral data from three test sessions are normalized to first light-off session for each group: freezing time during the WS (Left) and ITI (Right) across test sessions for each group. Two-way ANOVA multiple comparisons corrected by two-stage linear step-up procedure of Benjamini, Krieger and Yekutieli. </w:t>
      </w:r>
      <w:r w:rsidRPr="00126851">
        <w:rPr>
          <w:rFonts w:ascii="Arial" w:hAnsi="Arial" w:cs="Arial"/>
          <w:b/>
          <w:bCs/>
          <w:color w:val="000000" w:themeColor="text1"/>
        </w:rPr>
        <w:t>WS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(2, 40)</w:t>
      </w:r>
      <w:r w:rsidRPr="00126851">
        <w:rPr>
          <w:rFonts w:ascii="Arial" w:hAnsi="Arial" w:cs="Arial"/>
          <w:color w:val="000000" w:themeColor="text1"/>
        </w:rPr>
        <w:t xml:space="preserve"> = 0.23, </w:t>
      </w:r>
      <w:r w:rsidRPr="00126851">
        <w:rPr>
          <w:rFonts w:ascii="Arial" w:hAnsi="Arial" w:cs="Arial"/>
          <w:i/>
          <w:iCs/>
          <w:color w:val="000000" w:themeColor="text1"/>
        </w:rPr>
        <w:t>P</w:t>
      </w:r>
      <w:r w:rsidRPr="00126851">
        <w:rPr>
          <w:rFonts w:ascii="Arial" w:hAnsi="Arial" w:cs="Arial"/>
          <w:color w:val="000000" w:themeColor="text1"/>
        </w:rPr>
        <w:t xml:space="preserve"> </w:t>
      </w:r>
      <w:r w:rsidRPr="00126851">
        <w:rPr>
          <w:rFonts w:ascii="Arial" w:hAnsi="Arial" w:cs="Arial" w:hint="eastAsia"/>
          <w:color w:val="000000" w:themeColor="text1"/>
        </w:rPr>
        <w:t>=</w:t>
      </w:r>
      <w:r w:rsidRPr="00126851">
        <w:rPr>
          <w:rFonts w:ascii="Arial" w:hAnsi="Arial" w:cs="Arial"/>
          <w:color w:val="000000" w:themeColor="text1"/>
        </w:rPr>
        <w:t xml:space="preserve"> </w:t>
      </w:r>
      <w:r w:rsidRPr="00126851">
        <w:rPr>
          <w:rFonts w:ascii="Arial" w:hAnsi="Arial" w:cs="Arial" w:hint="eastAsia"/>
          <w:color w:val="000000" w:themeColor="text1"/>
        </w:rPr>
        <w:t>0.</w:t>
      </w:r>
      <w:r w:rsidRPr="00126851">
        <w:rPr>
          <w:rFonts w:ascii="Arial" w:hAnsi="Arial" w:cs="Arial"/>
          <w:color w:val="000000" w:themeColor="text1"/>
        </w:rPr>
        <w:t xml:space="preserve">8, </w:t>
      </w:r>
      <w:bookmarkStart w:id="2" w:name="OLE_LINK4"/>
      <w:r w:rsidRPr="00126851">
        <w:rPr>
          <w:rFonts w:ascii="Arial" w:hAnsi="Arial" w:cs="Arial"/>
          <w:color w:val="000000" w:themeColor="text1"/>
        </w:rPr>
        <w:t xml:space="preserve">group comparisons, </w:t>
      </w:r>
      <w:bookmarkEnd w:id="2"/>
      <w:r w:rsidRPr="00126851">
        <w:rPr>
          <w:rFonts w:ascii="Arial" w:hAnsi="Arial" w:cs="Arial"/>
          <w:color w:val="000000" w:themeColor="text1"/>
        </w:rPr>
        <w:t>Ctl first-off vs second-off *</w:t>
      </w:r>
      <w:r w:rsidRPr="00126851">
        <w:rPr>
          <w:rFonts w:ascii="Arial" w:hAnsi="Arial" w:cs="Arial"/>
          <w:i/>
          <w:iCs/>
          <w:color w:val="000000" w:themeColor="text1"/>
        </w:rPr>
        <w:t xml:space="preserve">P </w:t>
      </w:r>
      <w:r w:rsidRPr="00126851">
        <w:rPr>
          <w:rFonts w:ascii="Arial" w:hAnsi="Arial" w:cs="Arial"/>
          <w:color w:val="000000" w:themeColor="text1"/>
        </w:rPr>
        <w:t>= 0.018, Ctl on vs second-off *</w:t>
      </w:r>
      <w:r w:rsidRPr="00126851">
        <w:rPr>
          <w:rFonts w:ascii="Arial" w:hAnsi="Arial" w:cs="Arial"/>
          <w:i/>
          <w:iCs/>
          <w:color w:val="000000" w:themeColor="text1"/>
        </w:rPr>
        <w:t xml:space="preserve">P </w:t>
      </w:r>
      <w:r w:rsidRPr="00126851">
        <w:rPr>
          <w:rFonts w:ascii="Arial" w:hAnsi="Arial" w:cs="Arial"/>
          <w:color w:val="000000" w:themeColor="text1"/>
        </w:rPr>
        <w:t>= 0.03, ChR first-off vs second-off **</w:t>
      </w:r>
      <w:r w:rsidRPr="00126851">
        <w:rPr>
          <w:rFonts w:ascii="Arial" w:hAnsi="Arial" w:cs="Arial"/>
          <w:i/>
          <w:iCs/>
          <w:color w:val="000000" w:themeColor="text1"/>
        </w:rPr>
        <w:t xml:space="preserve">P </w:t>
      </w:r>
      <w:r w:rsidRPr="00126851">
        <w:rPr>
          <w:rFonts w:ascii="Arial" w:hAnsi="Arial" w:cs="Arial"/>
          <w:color w:val="000000" w:themeColor="text1"/>
        </w:rPr>
        <w:t>= 0.0017, ChR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0.018. </w:t>
      </w:r>
      <w:r w:rsidRPr="00126851">
        <w:rPr>
          <w:rFonts w:ascii="Arial" w:hAnsi="Arial" w:cs="Arial"/>
          <w:b/>
          <w:bCs/>
          <w:color w:val="000000" w:themeColor="text1"/>
        </w:rPr>
        <w:t>ITI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hint="eastAsia"/>
          <w:color w:val="000000" w:themeColor="text1"/>
          <w:vertAlign w:val="subscript"/>
        </w:rPr>
        <w:t>(2, 40)</w:t>
      </w:r>
      <w:r w:rsidRPr="00126851">
        <w:rPr>
          <w:rFonts w:ascii="Arial" w:hAnsi="Arial" w:cs="Arial" w:hint="eastAsia"/>
          <w:color w:val="000000" w:themeColor="text1"/>
        </w:rPr>
        <w:t xml:space="preserve"> = 0.</w:t>
      </w:r>
      <w:r w:rsidRPr="00126851">
        <w:rPr>
          <w:rFonts w:ascii="Arial" w:hAnsi="Arial" w:cs="Arial"/>
          <w:color w:val="000000" w:themeColor="text1"/>
        </w:rPr>
        <w:t xml:space="preserve">3, </w:t>
      </w:r>
      <w:r w:rsidRPr="00126851">
        <w:rPr>
          <w:rFonts w:ascii="Arial" w:hAnsi="Arial" w:cs="Arial"/>
          <w:i/>
          <w:iCs/>
          <w:color w:val="000000" w:themeColor="text1"/>
        </w:rPr>
        <w:t>P</w:t>
      </w:r>
      <w:r w:rsidRPr="00126851">
        <w:rPr>
          <w:rFonts w:ascii="Arial" w:hAnsi="Arial" w:cs="Arial"/>
          <w:color w:val="000000" w:themeColor="text1"/>
        </w:rPr>
        <w:t xml:space="preserve"> = 0.74, no significant group comparisons. </w:t>
      </w:r>
      <w:r w:rsidRPr="00126851">
        <w:rPr>
          <w:rFonts w:ascii="Arial" w:hAnsi="Arial" w:cs="Arial"/>
          <w:b/>
          <w:bCs/>
          <w:color w:val="000000" w:themeColor="text1"/>
        </w:rPr>
        <w:t>g</w:t>
      </w:r>
      <w:r w:rsidRPr="00126851">
        <w:rPr>
          <w:rFonts w:ascii="Arial" w:hAnsi="Arial" w:cs="Arial"/>
          <w:color w:val="000000" w:themeColor="text1"/>
        </w:rPr>
        <w:t xml:space="preserve">, Optical fiber placement in TRN region related to Figure 4g-h (Ctl, n = 9 mice; ChR, n = 8 mice). </w:t>
      </w:r>
      <w:r w:rsidRPr="00126851">
        <w:rPr>
          <w:rFonts w:ascii="Arial" w:hAnsi="Arial" w:cs="Arial"/>
          <w:b/>
          <w:bCs/>
          <w:color w:val="000000" w:themeColor="text1"/>
        </w:rPr>
        <w:t>h</w:t>
      </w:r>
      <w:r w:rsidRPr="00126851">
        <w:rPr>
          <w:rFonts w:ascii="Arial" w:hAnsi="Arial" w:cs="Arial"/>
          <w:color w:val="000000" w:themeColor="text1"/>
        </w:rPr>
        <w:t xml:space="preserve">, After training, behavioral data from three test sessions are normalized to first light-off session for each group: freezing time during the WS (Left) and ITI (Right) across test sessions for each group. Two-way ANOVA multiple comparisons corrected by two-stage linear step-up procedure of Benjamini, Krieger and Yekutieli. </w:t>
      </w:r>
      <w:r w:rsidRPr="00126851">
        <w:rPr>
          <w:rFonts w:ascii="Arial" w:hAnsi="Arial" w:cs="Arial"/>
          <w:b/>
          <w:bCs/>
          <w:color w:val="000000" w:themeColor="text1"/>
        </w:rPr>
        <w:t>WS Freezing</w:t>
      </w:r>
      <w:r w:rsidRPr="00126851">
        <w:rPr>
          <w:rFonts w:ascii="Arial" w:hAnsi="Arial" w:cs="Arial"/>
          <w:color w:val="000000" w:themeColor="text1"/>
        </w:rPr>
        <w:t xml:space="preserve">: </w:t>
      </w:r>
      <w:r w:rsidRPr="00126851">
        <w:rPr>
          <w:rFonts w:ascii="Arial" w:hAnsi="Arial" w:cs="Arial" w:hint="eastAsia"/>
          <w:color w:val="000000" w:themeColor="text1"/>
        </w:rPr>
        <w:t xml:space="preserve">F </w:t>
      </w:r>
      <w:r w:rsidRPr="00126851">
        <w:rPr>
          <w:rFonts w:ascii="Arial" w:hAnsi="Arial" w:cs="Arial" w:hint="eastAsia"/>
          <w:color w:val="000000" w:themeColor="text1"/>
          <w:vertAlign w:val="subscript"/>
        </w:rPr>
        <w:t>(2, 30)</w:t>
      </w:r>
      <w:r w:rsidRPr="00126851">
        <w:rPr>
          <w:rFonts w:ascii="Arial" w:hAnsi="Arial" w:cs="Arial" w:hint="eastAsia"/>
          <w:color w:val="000000" w:themeColor="text1"/>
        </w:rPr>
        <w:t xml:space="preserve"> = 1.4</w:t>
      </w:r>
      <w:r w:rsidRPr="00126851">
        <w:rPr>
          <w:rFonts w:ascii="Arial" w:hAnsi="Arial" w:cs="Arial"/>
          <w:color w:val="000000" w:themeColor="text1"/>
        </w:rPr>
        <w:t xml:space="preserve">6, </w:t>
      </w:r>
      <w:r w:rsidRPr="00126851">
        <w:rPr>
          <w:rFonts w:ascii="Arial" w:hAnsi="Arial" w:cs="Arial"/>
          <w:i/>
          <w:iCs/>
          <w:color w:val="000000" w:themeColor="text1"/>
        </w:rPr>
        <w:t>P</w:t>
      </w:r>
      <w:r w:rsidRPr="00126851">
        <w:rPr>
          <w:rFonts w:ascii="Arial" w:hAnsi="Arial" w:cs="Arial"/>
          <w:color w:val="000000" w:themeColor="text1"/>
        </w:rPr>
        <w:t xml:space="preserve"> </w:t>
      </w:r>
      <w:r w:rsidRPr="00126851">
        <w:rPr>
          <w:rFonts w:ascii="Arial" w:hAnsi="Arial" w:cs="Arial" w:hint="eastAsia"/>
          <w:color w:val="000000" w:themeColor="text1"/>
        </w:rPr>
        <w:t>=</w:t>
      </w:r>
      <w:r w:rsidRPr="00126851">
        <w:rPr>
          <w:rFonts w:ascii="Arial" w:hAnsi="Arial" w:cs="Arial"/>
          <w:color w:val="000000" w:themeColor="text1"/>
        </w:rPr>
        <w:t xml:space="preserve"> </w:t>
      </w:r>
      <w:r w:rsidRPr="00126851">
        <w:rPr>
          <w:rFonts w:ascii="Arial" w:hAnsi="Arial" w:cs="Arial" w:hint="eastAsia"/>
          <w:color w:val="000000" w:themeColor="text1"/>
        </w:rPr>
        <w:t>0.2</w:t>
      </w:r>
      <w:r w:rsidRPr="00126851">
        <w:rPr>
          <w:rFonts w:ascii="Arial" w:hAnsi="Arial" w:cs="Arial"/>
          <w:color w:val="000000" w:themeColor="text1"/>
        </w:rPr>
        <w:t xml:space="preserve">5. No significant group comparisons. </w:t>
      </w:r>
      <w:r w:rsidRPr="00126851">
        <w:rPr>
          <w:rFonts w:ascii="Arial" w:hAnsi="Arial" w:cs="Arial"/>
          <w:b/>
          <w:bCs/>
          <w:color w:val="000000" w:themeColor="text1"/>
        </w:rPr>
        <w:t>ITI Freezing</w:t>
      </w:r>
      <w:r w:rsidRPr="00126851">
        <w:rPr>
          <w:rFonts w:ascii="Arial" w:hAnsi="Arial" w:cs="Arial"/>
          <w:color w:val="000000" w:themeColor="text1"/>
        </w:rPr>
        <w:t xml:space="preserve">: </w:t>
      </w:r>
      <w:r w:rsidRPr="00126851">
        <w:rPr>
          <w:rFonts w:ascii="Arial" w:hAnsi="Arial" w:cs="Arial" w:hint="eastAsia"/>
          <w:color w:val="000000" w:themeColor="text1"/>
        </w:rPr>
        <w:t xml:space="preserve">F </w:t>
      </w:r>
      <w:r w:rsidRPr="00126851">
        <w:rPr>
          <w:rFonts w:ascii="Arial" w:hAnsi="Arial" w:cs="Arial" w:hint="eastAsia"/>
          <w:color w:val="000000" w:themeColor="text1"/>
          <w:vertAlign w:val="subscript"/>
        </w:rPr>
        <w:t>(2, 30)</w:t>
      </w:r>
      <w:r w:rsidRPr="00126851">
        <w:rPr>
          <w:rFonts w:ascii="Arial" w:hAnsi="Arial" w:cs="Arial" w:hint="eastAsia"/>
          <w:color w:val="000000" w:themeColor="text1"/>
        </w:rPr>
        <w:t xml:space="preserve"> = 0.</w:t>
      </w:r>
      <w:r w:rsidRPr="00126851">
        <w:rPr>
          <w:rFonts w:ascii="Arial" w:hAnsi="Arial" w:cs="Arial"/>
          <w:color w:val="000000" w:themeColor="text1"/>
        </w:rPr>
        <w:t xml:space="preserve">58, </w:t>
      </w:r>
      <w:r w:rsidRPr="00126851">
        <w:rPr>
          <w:rFonts w:ascii="Arial" w:hAnsi="Arial" w:cs="Arial"/>
          <w:i/>
          <w:iCs/>
          <w:color w:val="000000" w:themeColor="text1"/>
        </w:rPr>
        <w:t>P</w:t>
      </w:r>
      <w:r w:rsidRPr="00126851">
        <w:rPr>
          <w:rFonts w:ascii="Arial" w:hAnsi="Arial" w:cs="Arial"/>
          <w:color w:val="000000" w:themeColor="text1"/>
        </w:rPr>
        <w:t xml:space="preserve"> </w:t>
      </w:r>
      <w:r w:rsidRPr="00126851">
        <w:rPr>
          <w:rFonts w:ascii="Arial" w:hAnsi="Arial" w:cs="Arial" w:hint="eastAsia"/>
          <w:color w:val="000000" w:themeColor="text1"/>
        </w:rPr>
        <w:t>=</w:t>
      </w:r>
      <w:r w:rsidRPr="00126851">
        <w:rPr>
          <w:rFonts w:ascii="Arial" w:hAnsi="Arial" w:cs="Arial"/>
          <w:color w:val="000000" w:themeColor="text1"/>
        </w:rPr>
        <w:t xml:space="preserve"> </w:t>
      </w:r>
      <w:r w:rsidRPr="00126851">
        <w:rPr>
          <w:rFonts w:ascii="Arial" w:hAnsi="Arial" w:cs="Arial" w:hint="eastAsia"/>
          <w:color w:val="000000" w:themeColor="text1"/>
        </w:rPr>
        <w:t>0.</w:t>
      </w:r>
      <w:r w:rsidRPr="00126851">
        <w:rPr>
          <w:rFonts w:ascii="Arial" w:hAnsi="Arial" w:cs="Arial"/>
          <w:color w:val="000000" w:themeColor="text1"/>
        </w:rPr>
        <w:t>56, group comparisons, ChR first-off vs on **</w:t>
      </w:r>
      <w:r w:rsidRPr="00126851">
        <w:rPr>
          <w:rFonts w:ascii="Arial" w:hAnsi="Arial" w:cs="Arial"/>
          <w:i/>
          <w:iCs/>
          <w:color w:val="000000" w:themeColor="text1"/>
        </w:rPr>
        <w:t xml:space="preserve">P </w:t>
      </w:r>
      <w:r w:rsidRPr="00126851">
        <w:rPr>
          <w:rFonts w:ascii="Arial" w:hAnsi="Arial" w:cs="Arial"/>
          <w:color w:val="000000" w:themeColor="text1"/>
        </w:rPr>
        <w:t>= 0.0037, ChR first-off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0.0054. </w:t>
      </w:r>
      <w:r w:rsidRPr="00126851">
        <w:rPr>
          <w:rFonts w:ascii="Arial" w:hAnsi="Arial" w:cs="Arial"/>
          <w:b/>
          <w:bCs/>
          <w:color w:val="000000" w:themeColor="text1"/>
        </w:rPr>
        <w:t>I</w:t>
      </w:r>
      <w:r w:rsidRPr="00126851">
        <w:rPr>
          <w:rFonts w:ascii="Arial" w:hAnsi="Arial" w:cs="Arial"/>
          <w:color w:val="000000" w:themeColor="text1"/>
        </w:rPr>
        <w:t xml:space="preserve">, Left: Schematic of the viral vector strategy for optogenetic inhibition of PL-TRN circuit. Right: Schematic of the 2AA task, the light is applied along </w:t>
      </w:r>
      <w:r w:rsidRPr="00126851">
        <w:rPr>
          <w:rFonts w:ascii="Arial" w:hAnsi="Arial" w:cs="Arial"/>
          <w:color w:val="000000" w:themeColor="text1"/>
        </w:rPr>
        <w:lastRenderedPageBreak/>
        <w:t xml:space="preserve">with the WS. </w:t>
      </w:r>
      <w:r w:rsidRPr="00126851">
        <w:rPr>
          <w:rFonts w:ascii="Arial" w:hAnsi="Arial" w:cs="Arial"/>
          <w:b/>
          <w:bCs/>
          <w:color w:val="000000" w:themeColor="text1"/>
        </w:rPr>
        <w:t>j</w:t>
      </w:r>
      <w:r w:rsidRPr="00126851">
        <w:rPr>
          <w:rFonts w:ascii="Arial" w:hAnsi="Arial" w:cs="Arial"/>
          <w:color w:val="000000" w:themeColor="text1"/>
        </w:rPr>
        <w:t xml:space="preserve">, Optic fiber placement in TRN region (n = 10 mice). </w:t>
      </w:r>
      <w:r w:rsidRPr="00126851">
        <w:rPr>
          <w:rFonts w:ascii="Arial" w:hAnsi="Arial" w:cs="Arial"/>
          <w:b/>
          <w:bCs/>
          <w:color w:val="000000" w:themeColor="text1"/>
        </w:rPr>
        <w:t>k</w:t>
      </w:r>
      <w:r w:rsidRPr="00126851">
        <w:rPr>
          <w:rFonts w:ascii="Arial" w:hAnsi="Arial" w:cs="Arial"/>
          <w:color w:val="000000" w:themeColor="text1"/>
        </w:rPr>
        <w:t xml:space="preserve">, After training, behavioral data from three test sessions are normalized to first light-off session: Avoidance rate, latency to avoid in avoidance trials, latency to escape in escape trials and freezing time during the WS and ITI across test sessions. One-way ANOVA multiple comparisons corrected by two-stage linear step-up procedure of Benjamini, Krieger and Yekutieli. </w:t>
      </w:r>
      <w:r w:rsidRPr="00126851">
        <w:rPr>
          <w:rFonts w:ascii="Arial" w:hAnsi="Arial" w:cs="Arial"/>
          <w:b/>
          <w:bCs/>
          <w:color w:val="000000" w:themeColor="text1"/>
        </w:rPr>
        <w:t>Avoidance rate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(2, 18)</w:t>
      </w:r>
      <w:r w:rsidRPr="00126851">
        <w:rPr>
          <w:rFonts w:ascii="Arial" w:hAnsi="Arial" w:cs="Arial" w:hint="eastAsia"/>
          <w:color w:val="000000" w:themeColor="text1"/>
        </w:rPr>
        <w:t xml:space="preserve"> = 9.59</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w:t>
      </w:r>
      <w:r w:rsidRPr="00126851">
        <w:rPr>
          <w:rFonts w:ascii="Arial" w:hAnsi="Arial" w:cs="Arial" w:hint="eastAsia"/>
          <w:color w:val="000000" w:themeColor="text1"/>
        </w:rPr>
        <w:t>=</w:t>
      </w:r>
      <w:r w:rsidRPr="00126851">
        <w:rPr>
          <w:rFonts w:ascii="Arial" w:hAnsi="Arial" w:cs="Arial"/>
          <w:color w:val="000000" w:themeColor="text1"/>
        </w:rPr>
        <w:t xml:space="preserve"> </w:t>
      </w:r>
      <w:r w:rsidRPr="00126851">
        <w:rPr>
          <w:rFonts w:ascii="Arial" w:hAnsi="Arial" w:cs="Arial" w:hint="eastAsia"/>
          <w:color w:val="000000" w:themeColor="text1"/>
        </w:rPr>
        <w:t>0.0015</w:t>
      </w:r>
      <w:r w:rsidRPr="00126851">
        <w:rPr>
          <w:rFonts w:ascii="Arial" w:hAnsi="Arial" w:cs="Arial"/>
          <w:color w:val="000000" w:themeColor="text1"/>
        </w:rPr>
        <w:t>, group comparisons, first -off vs on *</w:t>
      </w:r>
      <w:r w:rsidRPr="00126851">
        <w:rPr>
          <w:rFonts w:ascii="Arial" w:hAnsi="Arial" w:cs="Arial"/>
          <w:i/>
          <w:iCs/>
          <w:color w:val="000000" w:themeColor="text1"/>
        </w:rPr>
        <w:t xml:space="preserve">P </w:t>
      </w:r>
      <w:r w:rsidRPr="00126851">
        <w:rPr>
          <w:rFonts w:ascii="Arial" w:hAnsi="Arial" w:cs="Arial"/>
          <w:color w:val="000000" w:themeColor="text1"/>
        </w:rPr>
        <w:t>= 0.024,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0.0004. </w:t>
      </w:r>
      <w:r w:rsidRPr="00126851">
        <w:rPr>
          <w:rFonts w:ascii="Arial" w:hAnsi="Arial" w:cs="Arial"/>
          <w:b/>
          <w:bCs/>
          <w:color w:val="000000" w:themeColor="text1"/>
        </w:rPr>
        <w:t>Latency to avoid</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 xml:space="preserve">(2, 17) </w:t>
      </w:r>
      <w:r w:rsidRPr="00126851">
        <w:rPr>
          <w:rFonts w:ascii="Arial" w:hAnsi="Arial" w:cs="Arial" w:hint="eastAsia"/>
          <w:color w:val="000000" w:themeColor="text1"/>
        </w:rPr>
        <w:t>= 1.58</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0.23. No significant group comparisons. </w:t>
      </w:r>
      <w:r w:rsidRPr="00126851">
        <w:rPr>
          <w:rFonts w:ascii="Arial" w:hAnsi="Arial" w:cs="Arial"/>
          <w:b/>
          <w:bCs/>
          <w:color w:val="000000" w:themeColor="text1"/>
        </w:rPr>
        <w:t>Latency to escape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 xml:space="preserve">(2, 18) </w:t>
      </w:r>
      <w:r w:rsidRPr="00126851">
        <w:rPr>
          <w:rFonts w:ascii="Arial" w:hAnsi="Arial" w:cs="Arial" w:hint="eastAsia"/>
          <w:color w:val="000000" w:themeColor="text1"/>
        </w:rPr>
        <w:t>= 0.64</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0.54. No significant group comparisons. </w:t>
      </w:r>
      <w:r w:rsidRPr="00126851">
        <w:rPr>
          <w:rFonts w:ascii="Arial" w:hAnsi="Arial" w:cs="Arial"/>
          <w:b/>
          <w:bCs/>
          <w:color w:val="000000" w:themeColor="text1"/>
        </w:rPr>
        <w:t>WS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(2, 18)</w:t>
      </w:r>
      <w:r w:rsidRPr="00126851">
        <w:rPr>
          <w:rFonts w:ascii="Arial" w:hAnsi="Arial" w:cs="Arial" w:hint="eastAsia"/>
          <w:color w:val="000000" w:themeColor="text1"/>
        </w:rPr>
        <w:t xml:space="preserve"> = 0.63</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0.54. No significant group comparisons. </w:t>
      </w:r>
      <w:r w:rsidRPr="00126851">
        <w:rPr>
          <w:rFonts w:ascii="Arial" w:hAnsi="Arial" w:cs="Arial"/>
          <w:b/>
          <w:bCs/>
          <w:color w:val="000000" w:themeColor="text1"/>
        </w:rPr>
        <w:t>ITI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(2, 18)</w:t>
      </w:r>
      <w:r w:rsidRPr="00126851">
        <w:rPr>
          <w:rFonts w:ascii="Arial" w:hAnsi="Arial" w:cs="Arial" w:hint="eastAsia"/>
          <w:color w:val="000000" w:themeColor="text1"/>
        </w:rPr>
        <w:t xml:space="preserve"> = 2.6</w:t>
      </w:r>
      <w:r w:rsidRPr="00126851">
        <w:rPr>
          <w:rFonts w:ascii="Arial" w:hAnsi="Arial" w:cs="Arial"/>
          <w:color w:val="000000" w:themeColor="text1"/>
        </w:rPr>
        <w:t xml:space="preserve">6, </w:t>
      </w:r>
      <w:r w:rsidRPr="00126851">
        <w:rPr>
          <w:rFonts w:ascii="Arial" w:hAnsi="Arial" w:cs="Arial"/>
          <w:i/>
          <w:iCs/>
          <w:color w:val="000000" w:themeColor="text1"/>
        </w:rPr>
        <w:t>P</w:t>
      </w:r>
      <w:r w:rsidRPr="00126851">
        <w:rPr>
          <w:rFonts w:ascii="Arial" w:hAnsi="Arial" w:cs="Arial"/>
          <w:color w:val="000000" w:themeColor="text1"/>
        </w:rPr>
        <w:t xml:space="preserve"> = 0.098. No significant group comparisons. All data in figure shown as mean ± s.e.m.</w:t>
      </w:r>
    </w:p>
    <w:p w14:paraId="6D226FE1" w14:textId="77777777" w:rsidR="00B01A85" w:rsidRPr="00126851" w:rsidRDefault="00B01A85" w:rsidP="00B01A85">
      <w:pPr>
        <w:spacing w:line="480" w:lineRule="auto"/>
        <w:rPr>
          <w:rFonts w:ascii="Arial" w:hAnsi="Arial" w:cs="Arial"/>
          <w:color w:val="000000" w:themeColor="text1"/>
        </w:rPr>
      </w:pPr>
    </w:p>
    <w:p w14:paraId="5D2B0CAA"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b/>
          <w:bCs/>
          <w:color w:val="000000" w:themeColor="text1"/>
        </w:rPr>
        <w:t>Extended Data Figure 7</w:t>
      </w:r>
      <w:r w:rsidRPr="00126851">
        <w:rPr>
          <w:rFonts w:ascii="Arial" w:hAnsi="Arial" w:cs="Arial" w:hint="eastAsia"/>
          <w:b/>
          <w:bCs/>
          <w:color w:val="000000" w:themeColor="text1"/>
        </w:rPr>
        <w:t xml:space="preserve"> </w:t>
      </w:r>
      <w:r w:rsidRPr="00126851">
        <w:rPr>
          <w:rFonts w:ascii="Arial" w:hAnsi="Arial" w:cs="Arial"/>
          <w:b/>
          <w:bCs/>
          <w:color w:val="000000" w:themeColor="text1"/>
        </w:rPr>
        <w:t>– The PL</w:t>
      </w:r>
      <w:r w:rsidRPr="00126851">
        <w:rPr>
          <w:rFonts w:ascii="Arial" w:hAnsi="Arial" w:cs="Arial"/>
          <w:b/>
          <w:bCs/>
          <w:color w:val="000000" w:themeColor="text1"/>
          <w:vertAlign w:val="superscript"/>
        </w:rPr>
        <w:t>L5</w:t>
      </w:r>
      <w:r w:rsidRPr="00126851">
        <w:rPr>
          <w:rFonts w:ascii="Arial" w:hAnsi="Arial" w:cs="Arial"/>
          <w:b/>
          <w:bCs/>
          <w:color w:val="000000" w:themeColor="text1"/>
        </w:rPr>
        <w:t>–TRN pathway signals avoidance decisions.</w:t>
      </w:r>
    </w:p>
    <w:p w14:paraId="5791AE66"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t>a</w:t>
      </w:r>
      <w:r w:rsidRPr="00126851">
        <w:rPr>
          <w:rFonts w:ascii="Arial" w:hAnsi="Arial" w:cs="Arial"/>
          <w:color w:val="000000" w:themeColor="text1"/>
        </w:rPr>
        <w:t>, Left: Schematic of the experimental approach for fiber photometry imaging of</w:t>
      </w:r>
      <w:r w:rsidRPr="00126851">
        <w:rPr>
          <w:rFonts w:ascii="Arial" w:hAnsi="Arial" w:cs="Arial"/>
          <w:b/>
          <w:bCs/>
          <w:color w:val="000000" w:themeColor="text1"/>
        </w:rPr>
        <w:t xml:space="preserve"> </w:t>
      </w:r>
      <w:r w:rsidRPr="00126851">
        <w:rPr>
          <w:rFonts w:ascii="Arial" w:hAnsi="Arial" w:cs="Arial"/>
          <w:color w:val="000000" w:themeColor="text1"/>
        </w:rPr>
        <w:t>the axon terminals of PL Rbp4</w:t>
      </w:r>
      <w:r w:rsidRPr="00126851">
        <w:rPr>
          <w:rFonts w:ascii="Arial" w:hAnsi="Arial" w:cs="Arial"/>
          <w:color w:val="000000" w:themeColor="text1"/>
          <w:vertAlign w:val="superscript"/>
        </w:rPr>
        <w:t>+</w:t>
      </w:r>
      <w:r w:rsidRPr="00126851">
        <w:rPr>
          <w:rFonts w:ascii="Arial" w:hAnsi="Arial" w:cs="Arial"/>
          <w:color w:val="000000" w:themeColor="text1"/>
        </w:rPr>
        <w:t xml:space="preserve"> cells at TRN region. Middle: Representative images of GCaMP8s and PV expression and optical fiber placement in TRN region. Right, Optical fiber placement in TRN region (n = 4 mice).</w:t>
      </w:r>
      <w:r w:rsidRPr="00126851">
        <w:rPr>
          <w:rFonts w:ascii="Arial" w:hAnsi="Arial" w:cs="Arial"/>
          <w:b/>
          <w:bCs/>
          <w:color w:val="000000" w:themeColor="text1"/>
        </w:rPr>
        <w:t xml:space="preserve"> b</w:t>
      </w:r>
      <w:r w:rsidRPr="00126851">
        <w:rPr>
          <w:rFonts w:ascii="Arial" w:hAnsi="Arial" w:cs="Arial"/>
          <w:color w:val="000000" w:themeColor="text1"/>
        </w:rPr>
        <w:t xml:space="preserve">, Left: Avoidance Rate and WS Freezing across training and imaging sessions (Highlighted with blue line). Right: Latency to avoid in avoidance trials and ITI Freezing across training and imaging sessions. </w:t>
      </w:r>
      <w:r w:rsidRPr="00126851">
        <w:rPr>
          <w:rFonts w:ascii="Arial" w:hAnsi="Arial" w:cs="Arial"/>
          <w:b/>
          <w:bCs/>
          <w:color w:val="000000" w:themeColor="text1"/>
        </w:rPr>
        <w:t>c</w:t>
      </w:r>
      <w:r w:rsidRPr="00126851">
        <w:rPr>
          <w:rFonts w:ascii="Arial" w:hAnsi="Arial" w:cs="Arial"/>
          <w:color w:val="000000" w:themeColor="text1"/>
        </w:rPr>
        <w:t xml:space="preserve">, Top: Heatmaps of calcium responses for avoidance and escape trials. Bottom: Average calcium signal and WS duration. </w:t>
      </w:r>
      <w:r w:rsidRPr="00126851">
        <w:rPr>
          <w:rFonts w:ascii="Arial" w:hAnsi="Arial" w:cs="Arial"/>
          <w:b/>
          <w:bCs/>
          <w:color w:val="000000" w:themeColor="text1"/>
        </w:rPr>
        <w:t>d</w:t>
      </w:r>
      <w:r w:rsidRPr="00126851">
        <w:rPr>
          <w:rFonts w:ascii="Arial" w:hAnsi="Arial" w:cs="Arial"/>
          <w:color w:val="000000" w:themeColor="text1"/>
        </w:rPr>
        <w:t xml:space="preserve">, Quantification of calcium signal for avoidance and escape trials. AUC, two-way ANOVA multiple comparisons corrected by two-stage linear step-up procedure of Benjamini, Krieger and Yekutieli. Avoidance, n = 174 Trials; </w:t>
      </w:r>
      <w:r w:rsidRPr="00126851">
        <w:rPr>
          <w:rFonts w:ascii="Arial" w:hAnsi="Arial" w:cs="Arial"/>
          <w:color w:val="000000" w:themeColor="text1"/>
        </w:rPr>
        <w:lastRenderedPageBreak/>
        <w:t xml:space="preserve">Escape, n = 76 Trials; </w:t>
      </w:r>
      <w:r w:rsidRPr="00126851">
        <w:rPr>
          <w:rFonts w:ascii="Arial" w:hAnsi="Arial" w:cs="Arial"/>
          <w:i/>
          <w:iCs/>
          <w:color w:val="000000" w:themeColor="text1"/>
        </w:rPr>
        <w:t>F</w:t>
      </w:r>
      <w:r w:rsidRPr="00126851">
        <w:rPr>
          <w:rFonts w:ascii="Arial" w:hAnsi="Arial" w:cs="Arial"/>
          <w:color w:val="000000" w:themeColor="text1"/>
          <w:vertAlign w:val="subscript"/>
        </w:rPr>
        <w:t>(2, 476)</w:t>
      </w:r>
      <w:r w:rsidRPr="00126851">
        <w:rPr>
          <w:rFonts w:ascii="Arial" w:hAnsi="Arial" w:cs="Arial" w:hint="eastAsia"/>
          <w:color w:val="000000" w:themeColor="text1"/>
        </w:rPr>
        <w:t xml:space="preserve"> = 6.5</w:t>
      </w:r>
      <w:r w:rsidRPr="00126851">
        <w:rPr>
          <w:rFonts w:ascii="Arial" w:hAnsi="Arial" w:cs="Arial"/>
          <w:color w:val="000000" w:themeColor="text1"/>
        </w:rPr>
        <w:t xml:space="preserve">1, </w:t>
      </w:r>
      <w:r w:rsidRPr="00126851">
        <w:rPr>
          <w:rFonts w:ascii="Arial" w:hAnsi="Arial" w:cs="Arial"/>
          <w:i/>
          <w:iCs/>
          <w:color w:val="000000" w:themeColor="text1"/>
        </w:rPr>
        <w:t>P</w:t>
      </w:r>
      <w:r w:rsidRPr="00126851">
        <w:rPr>
          <w:rFonts w:ascii="Arial" w:hAnsi="Arial" w:cs="Arial"/>
          <w:color w:val="000000" w:themeColor="text1"/>
        </w:rPr>
        <w:t xml:space="preserve"> = 0.0016; group comparisons, Avoidance pre-WS vs WS *</w:t>
      </w:r>
      <w:r w:rsidRPr="00126851">
        <w:rPr>
          <w:rFonts w:ascii="Arial" w:hAnsi="Arial" w:cs="Arial"/>
          <w:i/>
          <w:iCs/>
          <w:color w:val="000000" w:themeColor="text1"/>
        </w:rPr>
        <w:t xml:space="preserve">P </w:t>
      </w:r>
      <w:r w:rsidRPr="00126851">
        <w:rPr>
          <w:rFonts w:ascii="Arial" w:hAnsi="Arial" w:cs="Arial"/>
          <w:color w:val="000000" w:themeColor="text1"/>
        </w:rPr>
        <w:t>= 0.015, Avoidance WS vs post-WS *</w:t>
      </w:r>
      <w:r w:rsidRPr="00126851">
        <w:rPr>
          <w:rFonts w:ascii="Arial" w:hAnsi="Arial" w:cs="Arial"/>
          <w:i/>
          <w:iCs/>
          <w:color w:val="000000" w:themeColor="text1"/>
        </w:rPr>
        <w:t xml:space="preserve">P </w:t>
      </w:r>
      <w:r w:rsidRPr="00126851">
        <w:rPr>
          <w:rFonts w:ascii="Arial" w:hAnsi="Arial" w:cs="Arial"/>
          <w:color w:val="000000" w:themeColor="text1"/>
        </w:rPr>
        <w:t>= 0.023, Escape pre-WS vs WS *</w:t>
      </w:r>
      <w:r w:rsidRPr="00126851">
        <w:rPr>
          <w:rFonts w:ascii="Arial" w:hAnsi="Arial" w:cs="Arial"/>
          <w:i/>
          <w:iCs/>
          <w:color w:val="000000" w:themeColor="text1"/>
        </w:rPr>
        <w:t xml:space="preserve">P </w:t>
      </w:r>
      <w:r w:rsidRPr="00126851">
        <w:rPr>
          <w:rFonts w:ascii="Arial" w:hAnsi="Arial" w:cs="Arial"/>
          <w:color w:val="000000" w:themeColor="text1"/>
        </w:rPr>
        <w:t>= 0.021, Escape WS vs post-WS *</w:t>
      </w:r>
      <w:r w:rsidRPr="00126851">
        <w:rPr>
          <w:rFonts w:ascii="Arial" w:hAnsi="Arial" w:cs="Arial"/>
          <w:i/>
          <w:iCs/>
          <w:color w:val="000000" w:themeColor="text1"/>
        </w:rPr>
        <w:t xml:space="preserve">P </w:t>
      </w:r>
      <w:r w:rsidRPr="00126851">
        <w:rPr>
          <w:rFonts w:ascii="Arial" w:hAnsi="Arial" w:cs="Arial"/>
          <w:color w:val="000000" w:themeColor="text1"/>
        </w:rPr>
        <w:t>= 0.049, Avoidance WS vs Escape WS ***</w:t>
      </w:r>
      <w:r w:rsidRPr="00126851">
        <w:rPr>
          <w:rFonts w:ascii="Arial" w:hAnsi="Arial" w:cs="Arial"/>
          <w:i/>
          <w:iCs/>
          <w:color w:val="000000" w:themeColor="text1"/>
        </w:rPr>
        <w:t xml:space="preserve">P </w:t>
      </w:r>
      <w:r w:rsidRPr="00126851">
        <w:rPr>
          <w:rFonts w:ascii="Arial" w:hAnsi="Arial" w:cs="Arial"/>
          <w:color w:val="000000" w:themeColor="text1"/>
        </w:rPr>
        <w:t xml:space="preserve">&lt; 0.0001. </w:t>
      </w:r>
      <w:r w:rsidRPr="00126851">
        <w:rPr>
          <w:rFonts w:ascii="Arial" w:hAnsi="Arial" w:cs="Arial"/>
          <w:b/>
          <w:bCs/>
          <w:color w:val="000000" w:themeColor="text1"/>
        </w:rPr>
        <w:t>e-i</w:t>
      </w:r>
      <w:r w:rsidRPr="00126851">
        <w:rPr>
          <w:rFonts w:ascii="Arial" w:hAnsi="Arial" w:cs="Arial"/>
          <w:color w:val="000000" w:themeColor="text1"/>
        </w:rPr>
        <w:t>, Left: Averaged calcium responses during WS onset (e), WS maximal velocity (f), shuttle initiate (g), shuttle (h) and WS freeze (i) events for all avoidance (blue) and escape (red) trials. Right: Quantification of calcium signal in each event duration. Data are quantified as AUC in 1 s long bins</w:t>
      </w:r>
      <w:r>
        <w:rPr>
          <w:rFonts w:ascii="Arial" w:hAnsi="Arial" w:cs="Arial"/>
          <w:color w:val="000000" w:themeColor="text1"/>
        </w:rPr>
        <w:t xml:space="preserve">, </w:t>
      </w:r>
      <w:r w:rsidRPr="007161F4">
        <w:rPr>
          <w:rFonts w:ascii="Arial" w:hAnsi="Arial" w:cs="Arial"/>
          <w:color w:val="000000" w:themeColor="text1"/>
        </w:rPr>
        <w:t>comparisons are made between each bin's AUC and the bin immediately proceeding it</w:t>
      </w:r>
      <w:r w:rsidRPr="00126851">
        <w:rPr>
          <w:rFonts w:ascii="Arial" w:hAnsi="Arial" w:cs="Arial"/>
          <w:color w:val="000000" w:themeColor="text1"/>
        </w:rPr>
        <w:t xml:space="preserve">. AUC, two-way ANOVA multiple comparisons corrected by two-stage linear step-up procedure of Benjamini, Krieger and Yekutieli. </w:t>
      </w:r>
      <w:r w:rsidRPr="00126851">
        <w:rPr>
          <w:rFonts w:ascii="Arial" w:hAnsi="Arial" w:cs="Arial"/>
          <w:b/>
          <w:bCs/>
          <w:color w:val="000000" w:themeColor="text1"/>
        </w:rPr>
        <w:t>WS onset</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(3, 714)</w:t>
      </w:r>
      <w:r w:rsidRPr="00126851">
        <w:rPr>
          <w:rFonts w:ascii="Arial" w:hAnsi="Arial" w:cs="Arial" w:hint="eastAsia"/>
          <w:color w:val="000000" w:themeColor="text1"/>
        </w:rPr>
        <w:t xml:space="preserve"> = 2.9</w:t>
      </w:r>
      <w:r w:rsidRPr="00126851">
        <w:rPr>
          <w:rFonts w:ascii="Arial" w:hAnsi="Arial" w:cs="Arial"/>
          <w:color w:val="000000" w:themeColor="text1"/>
        </w:rPr>
        <w:t xml:space="preserve">5, </w:t>
      </w:r>
      <w:r w:rsidRPr="00126851">
        <w:rPr>
          <w:rFonts w:ascii="Arial" w:hAnsi="Arial" w:cs="Arial"/>
          <w:i/>
          <w:iCs/>
          <w:color w:val="000000" w:themeColor="text1"/>
        </w:rPr>
        <w:t>P</w:t>
      </w:r>
      <w:r w:rsidRPr="00126851">
        <w:rPr>
          <w:rFonts w:ascii="Arial" w:hAnsi="Arial" w:cs="Arial"/>
          <w:color w:val="000000" w:themeColor="text1"/>
        </w:rPr>
        <w:t xml:space="preserve"> = 0.032. Group comparisons. Avoidance, n = 164 Events, 1 vs -1 *</w:t>
      </w:r>
      <w:r w:rsidRPr="00126851">
        <w:rPr>
          <w:rFonts w:ascii="Arial" w:hAnsi="Arial" w:cs="Arial"/>
          <w:i/>
          <w:iCs/>
          <w:color w:val="000000" w:themeColor="text1"/>
        </w:rPr>
        <w:t xml:space="preserve">P </w:t>
      </w:r>
      <w:r w:rsidRPr="00126851">
        <w:rPr>
          <w:rFonts w:ascii="Arial" w:hAnsi="Arial" w:cs="Arial"/>
          <w:color w:val="000000" w:themeColor="text1"/>
        </w:rPr>
        <w:t>= 0.023; Escape, n = 76 Events; Avoidance vs Escape at 1 *</w:t>
      </w:r>
      <w:r w:rsidRPr="00126851">
        <w:rPr>
          <w:rFonts w:ascii="Arial" w:hAnsi="Arial" w:cs="Arial"/>
          <w:i/>
          <w:iCs/>
          <w:color w:val="000000" w:themeColor="text1"/>
        </w:rPr>
        <w:t xml:space="preserve">P </w:t>
      </w:r>
      <w:r w:rsidRPr="00126851">
        <w:rPr>
          <w:rFonts w:ascii="Arial" w:hAnsi="Arial" w:cs="Arial"/>
          <w:color w:val="000000" w:themeColor="text1"/>
        </w:rPr>
        <w:t>= 0.011, 2 *</w:t>
      </w:r>
      <w:r w:rsidRPr="00126851">
        <w:rPr>
          <w:rFonts w:ascii="Arial" w:hAnsi="Arial" w:cs="Arial"/>
          <w:i/>
          <w:iCs/>
          <w:color w:val="000000" w:themeColor="text1"/>
        </w:rPr>
        <w:t xml:space="preserve">P </w:t>
      </w:r>
      <w:r w:rsidRPr="00126851">
        <w:rPr>
          <w:rFonts w:ascii="Arial" w:hAnsi="Arial" w:cs="Arial"/>
          <w:color w:val="000000" w:themeColor="text1"/>
        </w:rPr>
        <w:t xml:space="preserve">= 0.019. </w:t>
      </w:r>
      <w:r w:rsidRPr="00126851">
        <w:rPr>
          <w:rFonts w:ascii="Arial" w:hAnsi="Arial" w:cs="Arial"/>
          <w:b/>
          <w:bCs/>
          <w:color w:val="000000" w:themeColor="text1"/>
        </w:rPr>
        <w:t>Max velocity</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(9, 2142)</w:t>
      </w:r>
      <w:r w:rsidRPr="00126851">
        <w:rPr>
          <w:rFonts w:ascii="Arial" w:hAnsi="Arial" w:cs="Arial"/>
          <w:color w:val="000000" w:themeColor="text1"/>
        </w:rPr>
        <w:t xml:space="preserve"> = 7.27,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Avoidance, n = 164 Events, -2 vs -1 *</w:t>
      </w:r>
      <w:r w:rsidRPr="00126851">
        <w:rPr>
          <w:rFonts w:ascii="Arial" w:hAnsi="Arial" w:cs="Arial"/>
          <w:i/>
          <w:iCs/>
          <w:color w:val="000000" w:themeColor="text1"/>
        </w:rPr>
        <w:t xml:space="preserve">P </w:t>
      </w:r>
      <w:r w:rsidRPr="00126851">
        <w:rPr>
          <w:rFonts w:ascii="Arial" w:hAnsi="Arial" w:cs="Arial"/>
          <w:color w:val="000000" w:themeColor="text1"/>
        </w:rPr>
        <w:t>= 0.026, 1 vs -1,3 vs 2 ***</w:t>
      </w:r>
      <w:r w:rsidRPr="00126851">
        <w:rPr>
          <w:rFonts w:ascii="Arial" w:hAnsi="Arial" w:cs="Arial"/>
          <w:i/>
          <w:iCs/>
          <w:color w:val="000000" w:themeColor="text1"/>
        </w:rPr>
        <w:t xml:space="preserve">P </w:t>
      </w:r>
      <w:r w:rsidRPr="00126851">
        <w:rPr>
          <w:rFonts w:ascii="Arial" w:hAnsi="Arial" w:cs="Arial"/>
          <w:color w:val="000000" w:themeColor="text1"/>
        </w:rPr>
        <w:t>&lt; 0.0001, 4 vs 3 **</w:t>
      </w:r>
      <w:r w:rsidRPr="00126851">
        <w:rPr>
          <w:rFonts w:ascii="Arial" w:hAnsi="Arial" w:cs="Arial"/>
          <w:i/>
          <w:iCs/>
          <w:color w:val="000000" w:themeColor="text1"/>
        </w:rPr>
        <w:t xml:space="preserve">P </w:t>
      </w:r>
      <w:r w:rsidRPr="00126851">
        <w:rPr>
          <w:rFonts w:ascii="Arial" w:hAnsi="Arial" w:cs="Arial"/>
          <w:color w:val="000000" w:themeColor="text1"/>
        </w:rPr>
        <w:t>= 0.0072; Escape, n = 76 Events; Avoidance vs Escape at 1-2 ***</w:t>
      </w:r>
      <w:r w:rsidRPr="00126851">
        <w:rPr>
          <w:rFonts w:ascii="Arial" w:hAnsi="Arial" w:cs="Arial"/>
          <w:i/>
          <w:iCs/>
          <w:color w:val="000000" w:themeColor="text1"/>
        </w:rPr>
        <w:t xml:space="preserve">P </w:t>
      </w:r>
      <w:r w:rsidRPr="00126851">
        <w:rPr>
          <w:rFonts w:ascii="Arial" w:hAnsi="Arial" w:cs="Arial"/>
          <w:color w:val="000000" w:themeColor="text1"/>
        </w:rPr>
        <w:t>&lt; 0.0001, 3 *</w:t>
      </w:r>
      <w:r w:rsidRPr="00126851">
        <w:rPr>
          <w:rFonts w:ascii="Arial" w:hAnsi="Arial" w:cs="Arial"/>
          <w:i/>
          <w:iCs/>
          <w:color w:val="000000" w:themeColor="text1"/>
        </w:rPr>
        <w:t xml:space="preserve">P </w:t>
      </w:r>
      <w:r w:rsidRPr="00126851">
        <w:rPr>
          <w:rFonts w:ascii="Arial" w:hAnsi="Arial" w:cs="Arial"/>
          <w:color w:val="000000" w:themeColor="text1"/>
        </w:rPr>
        <w:t>= 0.015, 4 *</w:t>
      </w:r>
      <w:r w:rsidRPr="00126851">
        <w:rPr>
          <w:rFonts w:ascii="Arial" w:hAnsi="Arial" w:cs="Arial"/>
          <w:i/>
          <w:iCs/>
          <w:color w:val="000000" w:themeColor="text1"/>
        </w:rPr>
        <w:t xml:space="preserve">P </w:t>
      </w:r>
      <w:r w:rsidRPr="00126851">
        <w:rPr>
          <w:rFonts w:ascii="Arial" w:hAnsi="Arial" w:cs="Arial"/>
          <w:color w:val="000000" w:themeColor="text1"/>
        </w:rPr>
        <w:t xml:space="preserve">= 0.028. </w:t>
      </w:r>
      <w:r w:rsidRPr="00126851">
        <w:rPr>
          <w:rFonts w:ascii="Arial" w:hAnsi="Arial" w:cs="Arial"/>
          <w:b/>
          <w:bCs/>
          <w:color w:val="000000" w:themeColor="text1"/>
        </w:rPr>
        <w:t>Shuttle initiate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(9, 1584)</w:t>
      </w:r>
      <w:r w:rsidRPr="00126851">
        <w:rPr>
          <w:rFonts w:ascii="Arial" w:hAnsi="Arial" w:cs="Arial" w:hint="eastAsia"/>
          <w:color w:val="000000" w:themeColor="text1"/>
        </w:rPr>
        <w:t xml:space="preserve"> = 7.8</w:t>
      </w:r>
      <w:r w:rsidRPr="00126851">
        <w:rPr>
          <w:rFonts w:ascii="Arial" w:hAnsi="Arial" w:cs="Arial"/>
          <w:color w:val="000000" w:themeColor="text1"/>
        </w:rPr>
        <w:t xml:space="preserve">4,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Avoidance, n = 123 Events, 1 vs -1, 3 vs 2 ***</w:t>
      </w:r>
      <w:r w:rsidRPr="00126851">
        <w:rPr>
          <w:rFonts w:ascii="Arial" w:hAnsi="Arial" w:cs="Arial"/>
          <w:i/>
          <w:iCs/>
          <w:color w:val="000000" w:themeColor="text1"/>
        </w:rPr>
        <w:t xml:space="preserve">P </w:t>
      </w:r>
      <w:r w:rsidRPr="00126851">
        <w:rPr>
          <w:rFonts w:ascii="Arial" w:hAnsi="Arial" w:cs="Arial"/>
          <w:color w:val="000000" w:themeColor="text1"/>
        </w:rPr>
        <w:t>&lt; 0.0001, 4 vs 3 **</w:t>
      </w:r>
      <w:r w:rsidRPr="00126851">
        <w:rPr>
          <w:rFonts w:ascii="Arial" w:hAnsi="Arial" w:cs="Arial"/>
          <w:i/>
          <w:iCs/>
          <w:color w:val="000000" w:themeColor="text1"/>
        </w:rPr>
        <w:t xml:space="preserve">P </w:t>
      </w:r>
      <w:r w:rsidRPr="00126851">
        <w:rPr>
          <w:rFonts w:ascii="Arial" w:hAnsi="Arial" w:cs="Arial"/>
          <w:color w:val="000000" w:themeColor="text1"/>
        </w:rPr>
        <w:t>= 0.0014; Escape, n = 55 Events, 2 vs 1, 4 vs 3 ***</w:t>
      </w:r>
      <w:r w:rsidRPr="00126851">
        <w:rPr>
          <w:rFonts w:ascii="Arial" w:hAnsi="Arial" w:cs="Arial"/>
          <w:i/>
          <w:iCs/>
          <w:color w:val="000000" w:themeColor="text1"/>
        </w:rPr>
        <w:t xml:space="preserve">P </w:t>
      </w:r>
      <w:r w:rsidRPr="00126851">
        <w:rPr>
          <w:rFonts w:ascii="Arial" w:hAnsi="Arial" w:cs="Arial"/>
          <w:color w:val="000000" w:themeColor="text1"/>
        </w:rPr>
        <w:t>&lt; 0.0001, 5 vs 4 **</w:t>
      </w:r>
      <w:r w:rsidRPr="00126851">
        <w:rPr>
          <w:rFonts w:ascii="Arial" w:hAnsi="Arial" w:cs="Arial"/>
          <w:i/>
          <w:iCs/>
          <w:color w:val="000000" w:themeColor="text1"/>
        </w:rPr>
        <w:t xml:space="preserve">P </w:t>
      </w:r>
      <w:r w:rsidRPr="00126851">
        <w:rPr>
          <w:rFonts w:ascii="Arial" w:hAnsi="Arial" w:cs="Arial"/>
          <w:color w:val="000000" w:themeColor="text1"/>
        </w:rPr>
        <w:t>= 0.0016; Avoidance vs Escape at 1, 3 ***</w:t>
      </w:r>
      <w:r w:rsidRPr="00126851">
        <w:rPr>
          <w:rFonts w:ascii="Arial" w:hAnsi="Arial" w:cs="Arial"/>
          <w:i/>
          <w:iCs/>
          <w:color w:val="000000" w:themeColor="text1"/>
        </w:rPr>
        <w:t xml:space="preserve">P </w:t>
      </w:r>
      <w:r w:rsidRPr="00126851">
        <w:rPr>
          <w:rFonts w:ascii="Arial" w:hAnsi="Arial" w:cs="Arial"/>
          <w:color w:val="000000" w:themeColor="text1"/>
        </w:rPr>
        <w:t xml:space="preserve">&lt; 0.0001. </w:t>
      </w:r>
      <w:r w:rsidRPr="00126851">
        <w:rPr>
          <w:rFonts w:ascii="Arial" w:hAnsi="Arial" w:cs="Arial"/>
          <w:b/>
          <w:bCs/>
          <w:color w:val="000000" w:themeColor="text1"/>
        </w:rPr>
        <w:t>Shuttle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(9, 2142)</w:t>
      </w:r>
      <w:r w:rsidRPr="00126851">
        <w:rPr>
          <w:rFonts w:ascii="Arial" w:hAnsi="Arial" w:cs="Arial" w:hint="eastAsia"/>
          <w:color w:val="000000" w:themeColor="text1"/>
        </w:rPr>
        <w:t xml:space="preserve"> = 9.92</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Avoidance, n = 164 Events, -1 vs -2 *</w:t>
      </w:r>
      <w:r w:rsidRPr="00126851">
        <w:rPr>
          <w:rFonts w:ascii="Arial" w:hAnsi="Arial" w:cs="Arial"/>
          <w:i/>
          <w:iCs/>
          <w:color w:val="000000" w:themeColor="text1"/>
        </w:rPr>
        <w:t xml:space="preserve">P </w:t>
      </w:r>
      <w:r w:rsidRPr="00126851">
        <w:rPr>
          <w:rFonts w:ascii="Arial" w:hAnsi="Arial" w:cs="Arial"/>
          <w:color w:val="000000" w:themeColor="text1"/>
        </w:rPr>
        <w:t>= 0.015, 1 vs -1, 3 vs 2 ***</w:t>
      </w:r>
      <w:r w:rsidRPr="00126851">
        <w:rPr>
          <w:rFonts w:ascii="Arial" w:hAnsi="Arial" w:cs="Arial"/>
          <w:i/>
          <w:iCs/>
          <w:color w:val="000000" w:themeColor="text1"/>
        </w:rPr>
        <w:t xml:space="preserve">P </w:t>
      </w:r>
      <w:r w:rsidRPr="00126851">
        <w:rPr>
          <w:rFonts w:ascii="Arial" w:hAnsi="Arial" w:cs="Arial"/>
          <w:color w:val="000000" w:themeColor="text1"/>
        </w:rPr>
        <w:t>&lt; 0.0001, 2 vs 1 *</w:t>
      </w:r>
      <w:r w:rsidRPr="00126851">
        <w:rPr>
          <w:rFonts w:ascii="Arial" w:hAnsi="Arial" w:cs="Arial"/>
          <w:i/>
          <w:iCs/>
          <w:color w:val="000000" w:themeColor="text1"/>
        </w:rPr>
        <w:t xml:space="preserve">P </w:t>
      </w:r>
      <w:r w:rsidRPr="00126851">
        <w:rPr>
          <w:rFonts w:ascii="Arial" w:hAnsi="Arial" w:cs="Arial"/>
          <w:color w:val="000000" w:themeColor="text1"/>
        </w:rPr>
        <w:t>= 0.027; Escape, n = 76 Events, 1 vs -1 **</w:t>
      </w:r>
      <w:r w:rsidRPr="00126851">
        <w:rPr>
          <w:rFonts w:ascii="Arial" w:hAnsi="Arial" w:cs="Arial"/>
          <w:i/>
          <w:iCs/>
          <w:color w:val="000000" w:themeColor="text1"/>
        </w:rPr>
        <w:t xml:space="preserve">P </w:t>
      </w:r>
      <w:r w:rsidRPr="00126851">
        <w:rPr>
          <w:rFonts w:ascii="Arial" w:hAnsi="Arial" w:cs="Arial"/>
          <w:color w:val="000000" w:themeColor="text1"/>
        </w:rPr>
        <w:t>= 0.0053, 2 vs 1, 4 vs 3 ***</w:t>
      </w:r>
      <w:r w:rsidRPr="00126851">
        <w:rPr>
          <w:rFonts w:ascii="Arial" w:hAnsi="Arial" w:cs="Arial"/>
          <w:i/>
          <w:iCs/>
          <w:color w:val="000000" w:themeColor="text1"/>
        </w:rPr>
        <w:t xml:space="preserve">P </w:t>
      </w:r>
      <w:r w:rsidRPr="00126851">
        <w:rPr>
          <w:rFonts w:ascii="Arial" w:hAnsi="Arial" w:cs="Arial"/>
          <w:color w:val="000000" w:themeColor="text1"/>
        </w:rPr>
        <w:t>&lt; 0.0001; Avoidance vs Escape at 1-3 ***</w:t>
      </w:r>
      <w:r w:rsidRPr="00126851">
        <w:rPr>
          <w:rFonts w:ascii="Arial" w:hAnsi="Arial" w:cs="Arial"/>
          <w:i/>
          <w:iCs/>
          <w:color w:val="000000" w:themeColor="text1"/>
        </w:rPr>
        <w:t xml:space="preserve">P </w:t>
      </w:r>
      <w:r w:rsidRPr="00126851">
        <w:rPr>
          <w:rFonts w:ascii="Arial" w:hAnsi="Arial" w:cs="Arial"/>
          <w:color w:val="000000" w:themeColor="text1"/>
        </w:rPr>
        <w:t xml:space="preserve">&lt; 0.0001. </w:t>
      </w:r>
      <w:r w:rsidRPr="00126851">
        <w:rPr>
          <w:rFonts w:ascii="Arial" w:hAnsi="Arial" w:cs="Arial"/>
          <w:b/>
          <w:bCs/>
          <w:color w:val="000000" w:themeColor="text1"/>
        </w:rPr>
        <w:t>WS freeze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(9, 1584)</w:t>
      </w:r>
      <w:r w:rsidRPr="00126851">
        <w:rPr>
          <w:rFonts w:ascii="Arial" w:hAnsi="Arial" w:cs="Arial" w:hint="eastAsia"/>
          <w:color w:val="000000" w:themeColor="text1"/>
        </w:rPr>
        <w:t xml:space="preserve"> = 0.60</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0.80. Group comparisons. Avoidance, n = 85 Events, 4 vs 3 **</w:t>
      </w:r>
      <w:r w:rsidRPr="00126851">
        <w:rPr>
          <w:rFonts w:ascii="Arial" w:hAnsi="Arial" w:cs="Arial"/>
          <w:i/>
          <w:iCs/>
          <w:color w:val="000000" w:themeColor="text1"/>
        </w:rPr>
        <w:t xml:space="preserve">P </w:t>
      </w:r>
      <w:r w:rsidRPr="00126851">
        <w:rPr>
          <w:rFonts w:ascii="Arial" w:hAnsi="Arial" w:cs="Arial"/>
          <w:color w:val="000000" w:themeColor="text1"/>
        </w:rPr>
        <w:t>= 0.0034; Escape, n = 93 Events. All data in figure shown as mean ± s.e.m.</w:t>
      </w:r>
    </w:p>
    <w:p w14:paraId="0ADC5454" w14:textId="77777777" w:rsidR="00B01A85" w:rsidRPr="00126851" w:rsidRDefault="00B01A85" w:rsidP="00B01A85">
      <w:pPr>
        <w:spacing w:line="480" w:lineRule="auto"/>
        <w:rPr>
          <w:rFonts w:ascii="Arial" w:hAnsi="Arial" w:cs="Arial"/>
          <w:color w:val="000000" w:themeColor="text1"/>
        </w:rPr>
      </w:pPr>
    </w:p>
    <w:p w14:paraId="419BC2C1"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b/>
          <w:bCs/>
          <w:color w:val="000000" w:themeColor="text1"/>
        </w:rPr>
        <w:t>Extended Data Figure 8</w:t>
      </w:r>
      <w:r w:rsidRPr="00126851">
        <w:rPr>
          <w:rFonts w:ascii="Arial" w:hAnsi="Arial" w:cs="Arial" w:hint="eastAsia"/>
          <w:b/>
          <w:bCs/>
          <w:color w:val="000000" w:themeColor="text1"/>
        </w:rPr>
        <w:t xml:space="preserve"> - </w:t>
      </w:r>
      <w:r w:rsidRPr="00126851">
        <w:rPr>
          <w:rFonts w:ascii="Arial" w:hAnsi="Arial" w:cs="Arial"/>
          <w:b/>
          <w:bCs/>
          <w:color w:val="000000" w:themeColor="text1"/>
        </w:rPr>
        <w:t>Other data of fiber photometry and optogenetic experiments, r</w:t>
      </w:r>
      <w:r w:rsidRPr="00126851">
        <w:rPr>
          <w:rFonts w:ascii="Arial" w:hAnsi="Arial" w:cs="Arial" w:hint="eastAsia"/>
          <w:b/>
          <w:bCs/>
          <w:color w:val="000000" w:themeColor="text1"/>
        </w:rPr>
        <w:t xml:space="preserve">elated to Figure </w:t>
      </w:r>
      <w:r w:rsidRPr="00126851">
        <w:rPr>
          <w:rFonts w:ascii="Arial" w:hAnsi="Arial" w:cs="Arial"/>
          <w:b/>
          <w:bCs/>
          <w:color w:val="000000" w:themeColor="text1"/>
        </w:rPr>
        <w:t>5.</w:t>
      </w:r>
    </w:p>
    <w:p w14:paraId="0F8B2E59"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t xml:space="preserve">a, </w:t>
      </w:r>
      <w:r w:rsidRPr="00126851">
        <w:rPr>
          <w:rFonts w:ascii="Arial" w:hAnsi="Arial" w:cs="Arial"/>
          <w:color w:val="000000" w:themeColor="text1"/>
        </w:rPr>
        <w:t xml:space="preserve">Optical fiber placement in PVT region from Figure 5e-f (n = 5 mice). </w:t>
      </w:r>
      <w:r w:rsidRPr="00126851">
        <w:rPr>
          <w:rFonts w:ascii="Arial" w:hAnsi="Arial" w:cs="Arial"/>
          <w:b/>
          <w:bCs/>
          <w:color w:val="000000" w:themeColor="text1"/>
        </w:rPr>
        <w:t>b</w:t>
      </w:r>
      <w:r w:rsidRPr="00126851">
        <w:rPr>
          <w:rFonts w:ascii="Arial" w:hAnsi="Arial" w:cs="Arial"/>
          <w:color w:val="000000" w:themeColor="text1"/>
        </w:rPr>
        <w:t xml:space="preserve">, Left: Avoidance Rate and WS Freezing across training and imaging sessions (Highlighted with blue line). Right: Latency to avoid in avoidance trials and ITI Freezing across training and imaging sessions. </w:t>
      </w:r>
      <w:r w:rsidRPr="00126851">
        <w:rPr>
          <w:rFonts w:ascii="Arial" w:hAnsi="Arial" w:cs="Arial"/>
          <w:b/>
          <w:bCs/>
          <w:color w:val="000000" w:themeColor="text1"/>
        </w:rPr>
        <w:t>c</w:t>
      </w:r>
      <w:r w:rsidRPr="00126851">
        <w:rPr>
          <w:rFonts w:ascii="Arial" w:hAnsi="Arial" w:cs="Arial"/>
          <w:color w:val="000000" w:themeColor="text1"/>
        </w:rPr>
        <w:t xml:space="preserve">, Quantification of calcium signal for avoidance and escape trials. AUC, two-way ANOVA multiple comparisons corrected by two-stage linear step-up procedure of Benjamini, Krieger and Yekutieli. Avoidance, n = 214 Trials; Escape, n = 86 Trials; </w:t>
      </w:r>
      <w:r w:rsidRPr="00126851">
        <w:rPr>
          <w:rFonts w:ascii="Arial" w:hAnsi="Arial" w:cs="Arial"/>
          <w:i/>
          <w:iCs/>
          <w:color w:val="000000" w:themeColor="text1"/>
        </w:rPr>
        <w:t>F</w:t>
      </w:r>
      <w:r w:rsidRPr="00126851">
        <w:rPr>
          <w:rFonts w:ascii="Arial" w:hAnsi="Arial" w:cs="Arial"/>
          <w:color w:val="000000" w:themeColor="text1"/>
          <w:vertAlign w:val="subscript"/>
        </w:rPr>
        <w:t>(2, 716)</w:t>
      </w:r>
      <w:r w:rsidRPr="00126851">
        <w:rPr>
          <w:rFonts w:ascii="Arial" w:hAnsi="Arial" w:cs="Arial" w:hint="eastAsia"/>
          <w:color w:val="000000" w:themeColor="text1"/>
        </w:rPr>
        <w:t xml:space="preserve"> = 16.24</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Escape pre-WS vs WS ***</w:t>
      </w:r>
      <w:r w:rsidRPr="00126851">
        <w:rPr>
          <w:rFonts w:ascii="Arial" w:hAnsi="Arial" w:cs="Arial"/>
          <w:i/>
          <w:iCs/>
          <w:color w:val="000000" w:themeColor="text1"/>
        </w:rPr>
        <w:t xml:space="preserve">P </w:t>
      </w:r>
      <w:r w:rsidRPr="00126851">
        <w:rPr>
          <w:rFonts w:ascii="Arial" w:hAnsi="Arial" w:cs="Arial"/>
          <w:color w:val="000000" w:themeColor="text1"/>
        </w:rPr>
        <w:t>&lt; 0.0001, Escape WS vs post-WS ***</w:t>
      </w:r>
      <w:r w:rsidRPr="00126851">
        <w:rPr>
          <w:rFonts w:ascii="Arial" w:hAnsi="Arial" w:cs="Arial"/>
          <w:i/>
          <w:iCs/>
          <w:color w:val="000000" w:themeColor="text1"/>
        </w:rPr>
        <w:t xml:space="preserve">P </w:t>
      </w:r>
      <w:r w:rsidRPr="00126851">
        <w:rPr>
          <w:rFonts w:ascii="Arial" w:hAnsi="Arial" w:cs="Arial"/>
          <w:color w:val="000000" w:themeColor="text1"/>
        </w:rPr>
        <w:t>&lt; 0.0001, Escape pre-WS vs post-WS *</w:t>
      </w:r>
      <w:r w:rsidRPr="00126851">
        <w:rPr>
          <w:rFonts w:ascii="Arial" w:hAnsi="Arial" w:cs="Arial"/>
          <w:i/>
          <w:iCs/>
          <w:color w:val="000000" w:themeColor="text1"/>
        </w:rPr>
        <w:t xml:space="preserve">P = </w:t>
      </w:r>
      <w:r w:rsidRPr="00126851">
        <w:rPr>
          <w:rFonts w:ascii="Arial" w:hAnsi="Arial" w:cs="Arial"/>
          <w:color w:val="000000" w:themeColor="text1"/>
        </w:rPr>
        <w:t>0.024, Avoidance WS vs Escape WS ***</w:t>
      </w:r>
      <w:r w:rsidRPr="00126851">
        <w:rPr>
          <w:rFonts w:ascii="Arial" w:hAnsi="Arial" w:cs="Arial"/>
          <w:i/>
          <w:iCs/>
          <w:color w:val="000000" w:themeColor="text1"/>
        </w:rPr>
        <w:t xml:space="preserve">P </w:t>
      </w:r>
      <w:r w:rsidRPr="00126851">
        <w:rPr>
          <w:rFonts w:ascii="Arial" w:hAnsi="Arial" w:cs="Arial"/>
          <w:color w:val="000000" w:themeColor="text1"/>
        </w:rPr>
        <w:t>&lt; 0.0001, Avoidance post-WS vs Escape post-WS *</w:t>
      </w:r>
      <w:r w:rsidRPr="00126851">
        <w:rPr>
          <w:rFonts w:ascii="Arial" w:hAnsi="Arial" w:cs="Arial"/>
          <w:i/>
          <w:iCs/>
          <w:color w:val="000000" w:themeColor="text1"/>
        </w:rPr>
        <w:t xml:space="preserve">P </w:t>
      </w:r>
      <w:r w:rsidRPr="00126851">
        <w:rPr>
          <w:rFonts w:ascii="Arial" w:hAnsi="Arial" w:cs="Arial"/>
          <w:color w:val="000000" w:themeColor="text1"/>
        </w:rPr>
        <w:t xml:space="preserve">= 0.022. </w:t>
      </w:r>
      <w:r w:rsidRPr="00126851">
        <w:rPr>
          <w:rFonts w:ascii="Arial" w:hAnsi="Arial" w:cs="Arial"/>
          <w:b/>
          <w:bCs/>
          <w:color w:val="000000" w:themeColor="text1"/>
        </w:rPr>
        <w:t>d-f</w:t>
      </w:r>
      <w:r w:rsidRPr="00126851">
        <w:rPr>
          <w:rFonts w:ascii="Arial" w:hAnsi="Arial" w:cs="Arial"/>
          <w:color w:val="000000" w:themeColor="text1"/>
        </w:rPr>
        <w:t>, Left: Averaged calcium responses during WS maximal velocity (d), shuttle (e) and WS freezing (f) events for all avoidance (blue) and escape (red) trials. Right: Quantification of calcium signal for each event quantified as area under the curve (AUC) in 1-second-long bins</w:t>
      </w:r>
      <w:r>
        <w:rPr>
          <w:rFonts w:ascii="Arial" w:hAnsi="Arial" w:cs="Arial"/>
          <w:color w:val="000000" w:themeColor="text1"/>
        </w:rPr>
        <w:t xml:space="preserve">, </w:t>
      </w:r>
      <w:r w:rsidRPr="007161F4">
        <w:rPr>
          <w:rFonts w:ascii="Arial" w:hAnsi="Arial" w:cs="Arial"/>
          <w:color w:val="000000" w:themeColor="text1"/>
        </w:rPr>
        <w:t>comparisons are made between each bin's AUC and the bin immediately proceeding it</w:t>
      </w:r>
      <w:r w:rsidRPr="00126851">
        <w:rPr>
          <w:rFonts w:ascii="Arial" w:hAnsi="Arial" w:cs="Arial"/>
          <w:color w:val="000000" w:themeColor="text1"/>
        </w:rPr>
        <w:t xml:space="preserve">. AUC, two-way ANOVA multiple comparisons corrected by two-stage linear step-up procedure of Benjamini, Krieger and Yekutieli. </w:t>
      </w:r>
      <w:r w:rsidRPr="00126851">
        <w:rPr>
          <w:rFonts w:ascii="Arial" w:hAnsi="Arial" w:cs="Arial"/>
          <w:b/>
          <w:bCs/>
          <w:color w:val="000000" w:themeColor="text1"/>
        </w:rPr>
        <w:t>Max velocity</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(9, 2682)</w:t>
      </w:r>
      <w:r w:rsidRPr="00126851">
        <w:rPr>
          <w:rFonts w:ascii="Arial" w:hAnsi="Arial" w:cs="Arial" w:hint="eastAsia"/>
          <w:color w:val="000000" w:themeColor="text1"/>
        </w:rPr>
        <w:t xml:space="preserve"> = 8.77</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Avoidance, n = 214 Events, -1 vs -2, 1 vs -1, 2 vs 1, 3 vs 2, 4 vs 3 ***</w:t>
      </w:r>
      <w:r w:rsidRPr="00126851">
        <w:rPr>
          <w:rFonts w:ascii="Arial" w:hAnsi="Arial" w:cs="Arial"/>
          <w:i/>
          <w:iCs/>
          <w:color w:val="000000" w:themeColor="text1"/>
        </w:rPr>
        <w:t xml:space="preserve">P </w:t>
      </w:r>
      <w:r w:rsidRPr="00126851">
        <w:rPr>
          <w:rFonts w:ascii="Arial" w:hAnsi="Arial" w:cs="Arial"/>
          <w:color w:val="000000" w:themeColor="text1"/>
        </w:rPr>
        <w:t>&lt; 0.001; Escape, n = 86 Events, 1 vs -1 *</w:t>
      </w:r>
      <w:r w:rsidRPr="00126851">
        <w:rPr>
          <w:rFonts w:ascii="Arial" w:hAnsi="Arial" w:cs="Arial"/>
          <w:i/>
          <w:iCs/>
          <w:color w:val="000000" w:themeColor="text1"/>
        </w:rPr>
        <w:t xml:space="preserve">P </w:t>
      </w:r>
      <w:r w:rsidRPr="00126851">
        <w:rPr>
          <w:rFonts w:ascii="Arial" w:hAnsi="Arial" w:cs="Arial"/>
          <w:color w:val="000000" w:themeColor="text1"/>
        </w:rPr>
        <w:t>= 0.039, 5 vs 4 *</w:t>
      </w:r>
      <w:r w:rsidRPr="00126851">
        <w:rPr>
          <w:rFonts w:ascii="Arial" w:hAnsi="Arial" w:cs="Arial"/>
          <w:i/>
          <w:iCs/>
          <w:color w:val="000000" w:themeColor="text1"/>
        </w:rPr>
        <w:t xml:space="preserve">P </w:t>
      </w:r>
      <w:r w:rsidRPr="00126851">
        <w:rPr>
          <w:rFonts w:ascii="Arial" w:hAnsi="Arial" w:cs="Arial"/>
          <w:color w:val="000000" w:themeColor="text1"/>
        </w:rPr>
        <w:t>= 0.020; Avoidance vs Escape at 1, 4 ***</w:t>
      </w:r>
      <w:r w:rsidRPr="00126851">
        <w:rPr>
          <w:rFonts w:ascii="Arial" w:hAnsi="Arial" w:cs="Arial"/>
          <w:i/>
          <w:iCs/>
          <w:color w:val="000000" w:themeColor="text1"/>
        </w:rPr>
        <w:t xml:space="preserve">P </w:t>
      </w:r>
      <w:r w:rsidRPr="00126851">
        <w:rPr>
          <w:rFonts w:ascii="Arial" w:hAnsi="Arial" w:cs="Arial"/>
          <w:color w:val="000000" w:themeColor="text1"/>
        </w:rPr>
        <w:t>&lt; 0.001, Avoidance vs Escape at 3 *</w:t>
      </w:r>
      <w:r w:rsidRPr="00126851">
        <w:rPr>
          <w:rFonts w:ascii="Arial" w:hAnsi="Arial" w:cs="Arial"/>
          <w:i/>
          <w:iCs/>
          <w:color w:val="000000" w:themeColor="text1"/>
        </w:rPr>
        <w:t xml:space="preserve">P </w:t>
      </w:r>
      <w:r w:rsidRPr="00126851">
        <w:rPr>
          <w:rFonts w:ascii="Arial" w:hAnsi="Arial" w:cs="Arial"/>
          <w:color w:val="000000" w:themeColor="text1"/>
        </w:rPr>
        <w:t xml:space="preserve">= 0.014. </w:t>
      </w:r>
      <w:r w:rsidRPr="00126851">
        <w:rPr>
          <w:rFonts w:ascii="Arial" w:hAnsi="Arial" w:cs="Arial"/>
          <w:b/>
          <w:bCs/>
          <w:color w:val="000000" w:themeColor="text1"/>
        </w:rPr>
        <w:t>Shuttle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(9, 2682)</w:t>
      </w:r>
      <w:r w:rsidRPr="00126851">
        <w:rPr>
          <w:rFonts w:ascii="Arial" w:hAnsi="Arial" w:cs="Arial" w:hint="eastAsia"/>
          <w:color w:val="000000" w:themeColor="text1"/>
        </w:rPr>
        <w:t xml:space="preserve"> = 11.39</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Avoidance, n = 214 Events, -2 vs -3 *</w:t>
      </w:r>
      <w:r w:rsidRPr="00126851">
        <w:rPr>
          <w:rFonts w:ascii="Arial" w:hAnsi="Arial" w:cs="Arial"/>
          <w:i/>
          <w:iCs/>
          <w:color w:val="000000" w:themeColor="text1"/>
        </w:rPr>
        <w:t xml:space="preserve">P </w:t>
      </w:r>
      <w:r w:rsidRPr="00126851">
        <w:rPr>
          <w:rFonts w:ascii="Arial" w:hAnsi="Arial" w:cs="Arial"/>
          <w:color w:val="000000" w:themeColor="text1"/>
        </w:rPr>
        <w:t xml:space="preserve">= 0.017, -1 vs -2, 1 vs -1, 2 vs 1, 3 </w:t>
      </w:r>
      <w:r w:rsidRPr="00126851">
        <w:rPr>
          <w:rFonts w:ascii="Arial" w:hAnsi="Arial" w:cs="Arial"/>
          <w:color w:val="000000" w:themeColor="text1"/>
        </w:rPr>
        <w:lastRenderedPageBreak/>
        <w:t>vs 2 ***</w:t>
      </w:r>
      <w:r w:rsidRPr="00126851">
        <w:rPr>
          <w:rFonts w:ascii="Arial" w:hAnsi="Arial" w:cs="Arial"/>
          <w:i/>
          <w:iCs/>
          <w:color w:val="000000" w:themeColor="text1"/>
        </w:rPr>
        <w:t xml:space="preserve">P </w:t>
      </w:r>
      <w:r w:rsidRPr="00126851">
        <w:rPr>
          <w:rFonts w:ascii="Arial" w:hAnsi="Arial" w:cs="Arial"/>
          <w:color w:val="000000" w:themeColor="text1"/>
        </w:rPr>
        <w:t>&lt; 0.0001, 4 vs 3 *</w:t>
      </w:r>
      <w:r w:rsidRPr="00126851">
        <w:rPr>
          <w:rFonts w:ascii="Arial" w:hAnsi="Arial" w:cs="Arial"/>
          <w:i/>
          <w:iCs/>
          <w:color w:val="000000" w:themeColor="text1"/>
        </w:rPr>
        <w:t xml:space="preserve">P </w:t>
      </w:r>
      <w:r w:rsidRPr="00126851">
        <w:rPr>
          <w:rFonts w:ascii="Arial" w:hAnsi="Arial" w:cs="Arial"/>
          <w:color w:val="000000" w:themeColor="text1"/>
        </w:rPr>
        <w:t>= 0.029; Escape, n = 86 Events, -1 vs -2 **</w:t>
      </w:r>
      <w:r w:rsidRPr="00126851">
        <w:rPr>
          <w:rFonts w:ascii="Arial" w:hAnsi="Arial" w:cs="Arial"/>
          <w:i/>
          <w:iCs/>
          <w:color w:val="000000" w:themeColor="text1"/>
        </w:rPr>
        <w:t xml:space="preserve">P </w:t>
      </w:r>
      <w:r w:rsidRPr="00126851">
        <w:rPr>
          <w:rFonts w:ascii="Arial" w:hAnsi="Arial" w:cs="Arial"/>
          <w:color w:val="000000" w:themeColor="text1"/>
        </w:rPr>
        <w:t>= 0.0052, 2 vs 1 **</w:t>
      </w:r>
      <w:r w:rsidRPr="00126851">
        <w:rPr>
          <w:rFonts w:ascii="Arial" w:hAnsi="Arial" w:cs="Arial"/>
          <w:i/>
          <w:iCs/>
          <w:color w:val="000000" w:themeColor="text1"/>
        </w:rPr>
        <w:t xml:space="preserve">P </w:t>
      </w:r>
      <w:r w:rsidRPr="00126851">
        <w:rPr>
          <w:rFonts w:ascii="Arial" w:hAnsi="Arial" w:cs="Arial"/>
          <w:color w:val="000000" w:themeColor="text1"/>
        </w:rPr>
        <w:t>= 0.0012, 3 vs 2 ***</w:t>
      </w:r>
      <w:r w:rsidRPr="00126851">
        <w:rPr>
          <w:rFonts w:ascii="Arial" w:hAnsi="Arial" w:cs="Arial"/>
          <w:i/>
          <w:iCs/>
          <w:color w:val="000000" w:themeColor="text1"/>
        </w:rPr>
        <w:t xml:space="preserve">P </w:t>
      </w:r>
      <w:r w:rsidRPr="00126851">
        <w:rPr>
          <w:rFonts w:ascii="Arial" w:hAnsi="Arial" w:cs="Arial"/>
          <w:color w:val="000000" w:themeColor="text1"/>
        </w:rPr>
        <w:t>&lt; 0.0001; Avoidance vs Escape at -1, 1, 2, 3 and 5 ***</w:t>
      </w:r>
      <w:r w:rsidRPr="00126851">
        <w:rPr>
          <w:rFonts w:ascii="Arial" w:hAnsi="Arial" w:cs="Arial"/>
          <w:i/>
          <w:iCs/>
          <w:color w:val="000000" w:themeColor="text1"/>
        </w:rPr>
        <w:t xml:space="preserve">P </w:t>
      </w:r>
      <w:r w:rsidRPr="00126851">
        <w:rPr>
          <w:rFonts w:ascii="Arial" w:hAnsi="Arial" w:cs="Arial"/>
          <w:color w:val="000000" w:themeColor="text1"/>
        </w:rPr>
        <w:t>&lt; 0.001, Avoidance vs Escape at 4 **</w:t>
      </w:r>
      <w:r w:rsidRPr="00126851">
        <w:rPr>
          <w:rFonts w:ascii="Arial" w:hAnsi="Arial" w:cs="Arial"/>
          <w:i/>
          <w:iCs/>
          <w:color w:val="000000" w:themeColor="text1"/>
        </w:rPr>
        <w:t xml:space="preserve">P </w:t>
      </w:r>
      <w:r w:rsidRPr="00126851">
        <w:rPr>
          <w:rFonts w:ascii="Arial" w:hAnsi="Arial" w:cs="Arial"/>
          <w:color w:val="000000" w:themeColor="text1"/>
        </w:rPr>
        <w:t xml:space="preserve">= 0.0020. </w:t>
      </w:r>
      <w:r w:rsidRPr="00126851">
        <w:rPr>
          <w:rFonts w:ascii="Arial" w:hAnsi="Arial" w:cs="Arial"/>
          <w:b/>
          <w:bCs/>
          <w:color w:val="000000" w:themeColor="text1"/>
        </w:rPr>
        <w:t>CS freeze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(9, 1692)</w:t>
      </w:r>
      <w:r w:rsidRPr="00126851">
        <w:rPr>
          <w:rFonts w:ascii="Arial" w:hAnsi="Arial" w:cs="Arial" w:hint="eastAsia"/>
          <w:color w:val="000000" w:themeColor="text1"/>
        </w:rPr>
        <w:t xml:space="preserve"> = 0.7</w:t>
      </w:r>
      <w:r w:rsidRPr="00126851">
        <w:rPr>
          <w:rFonts w:ascii="Arial" w:hAnsi="Arial" w:cs="Arial"/>
          <w:color w:val="000000" w:themeColor="text1"/>
        </w:rPr>
        <w:t xml:space="preserve">4, </w:t>
      </w:r>
      <w:r w:rsidRPr="00126851">
        <w:rPr>
          <w:rFonts w:ascii="Arial" w:hAnsi="Arial" w:cs="Arial"/>
          <w:i/>
          <w:iCs/>
          <w:color w:val="000000" w:themeColor="text1"/>
          <w:bdr w:val="none" w:sz="4" w:space="0" w:color="auto"/>
        </w:rPr>
        <w:t>P</w:t>
      </w:r>
      <w:r w:rsidRPr="00126851">
        <w:rPr>
          <w:rFonts w:ascii="Arial" w:hAnsi="Arial" w:cs="Arial"/>
          <w:color w:val="000000" w:themeColor="text1"/>
          <w:bdr w:val="none" w:sz="4" w:space="0" w:color="auto"/>
        </w:rPr>
        <w:t xml:space="preserve"> = 0.68. </w:t>
      </w:r>
      <w:r w:rsidRPr="00126851">
        <w:rPr>
          <w:rFonts w:ascii="Arial" w:hAnsi="Arial" w:cs="Arial"/>
          <w:color w:val="000000" w:themeColor="text1"/>
        </w:rPr>
        <w:t>Group comparisons. Avoidance, n = 104 Events, 1 vs -1 **</w:t>
      </w:r>
      <w:r w:rsidRPr="00126851">
        <w:rPr>
          <w:rFonts w:ascii="Arial" w:hAnsi="Arial" w:cs="Arial"/>
          <w:i/>
          <w:iCs/>
          <w:color w:val="000000" w:themeColor="text1"/>
        </w:rPr>
        <w:t xml:space="preserve">P </w:t>
      </w:r>
      <w:r w:rsidRPr="00126851">
        <w:rPr>
          <w:rFonts w:ascii="Arial" w:hAnsi="Arial" w:cs="Arial"/>
          <w:color w:val="000000" w:themeColor="text1"/>
        </w:rPr>
        <w:t>= 0.0025, 2 vs 1 *</w:t>
      </w:r>
      <w:r w:rsidRPr="00126851">
        <w:rPr>
          <w:rFonts w:ascii="Arial" w:hAnsi="Arial" w:cs="Arial"/>
          <w:i/>
          <w:iCs/>
          <w:color w:val="000000" w:themeColor="text1"/>
        </w:rPr>
        <w:t xml:space="preserve">P </w:t>
      </w:r>
      <w:r w:rsidRPr="00126851">
        <w:rPr>
          <w:rFonts w:ascii="Arial" w:hAnsi="Arial" w:cs="Arial"/>
          <w:color w:val="000000" w:themeColor="text1"/>
        </w:rPr>
        <w:t>= 0.012; Escape, n = 86 Events, 1 vs -1 *</w:t>
      </w:r>
      <w:r w:rsidRPr="00126851">
        <w:rPr>
          <w:rFonts w:ascii="Arial" w:hAnsi="Arial" w:cs="Arial"/>
          <w:i/>
          <w:iCs/>
          <w:color w:val="000000" w:themeColor="text1"/>
        </w:rPr>
        <w:t xml:space="preserve">P </w:t>
      </w:r>
      <w:r w:rsidRPr="00126851">
        <w:rPr>
          <w:rFonts w:ascii="Arial" w:hAnsi="Arial" w:cs="Arial"/>
          <w:color w:val="000000" w:themeColor="text1"/>
        </w:rPr>
        <w:t xml:space="preserve">= 0.038. </w:t>
      </w:r>
      <w:r w:rsidRPr="00126851">
        <w:rPr>
          <w:rFonts w:ascii="Arial" w:hAnsi="Arial" w:cs="Arial"/>
          <w:b/>
          <w:bCs/>
          <w:color w:val="000000" w:themeColor="text1"/>
        </w:rPr>
        <w:t>g-h</w:t>
      </w:r>
      <w:r w:rsidRPr="00126851">
        <w:rPr>
          <w:rFonts w:ascii="Arial" w:hAnsi="Arial" w:cs="Arial"/>
          <w:color w:val="000000" w:themeColor="text1"/>
        </w:rPr>
        <w:t xml:space="preserve">, Representative image of mCherry-opsin expression in the TRN and PVT region and optical fiber placement in PVT region for Figure 5e-f (Ctl, n = 6 mice; Halo, n = 7 mice; ChR, n = 7 mice). </w:t>
      </w:r>
      <w:r w:rsidRPr="00126851">
        <w:rPr>
          <w:rFonts w:ascii="Arial" w:hAnsi="Arial" w:cs="Arial"/>
          <w:b/>
          <w:bCs/>
          <w:color w:val="000000" w:themeColor="text1"/>
        </w:rPr>
        <w:t>i</w:t>
      </w:r>
      <w:r w:rsidRPr="00126851">
        <w:rPr>
          <w:rFonts w:ascii="Arial" w:hAnsi="Arial" w:cs="Arial"/>
          <w:color w:val="000000" w:themeColor="text1"/>
        </w:rPr>
        <w:t xml:space="preserve">, After training, behavioral data from three test sessions are normalized to first light-off session for each group: freezing time during the WS (Left) and ITI (Right) across test sessions for each group. Two-way ANOVA multiple comparisons corrected by two-stage linear step-up procedure of Benjamini, Krieger and Yekutieli. </w:t>
      </w:r>
      <w:r w:rsidRPr="00126851">
        <w:rPr>
          <w:rFonts w:ascii="Arial" w:hAnsi="Arial" w:cs="Arial"/>
          <w:b/>
          <w:bCs/>
          <w:color w:val="000000" w:themeColor="text1"/>
        </w:rPr>
        <w:t>WS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hint="eastAsia"/>
          <w:color w:val="000000" w:themeColor="text1"/>
          <w:vertAlign w:val="subscript"/>
        </w:rPr>
        <w:t>(4, 34)</w:t>
      </w:r>
      <w:r w:rsidRPr="00126851">
        <w:rPr>
          <w:rFonts w:ascii="Arial" w:hAnsi="Arial" w:cs="Arial" w:hint="eastAsia"/>
          <w:color w:val="000000" w:themeColor="text1"/>
        </w:rPr>
        <w:t xml:space="preserve"> = 0.</w:t>
      </w:r>
      <w:r w:rsidRPr="00126851">
        <w:rPr>
          <w:rFonts w:ascii="Arial" w:hAnsi="Arial" w:cs="Arial"/>
          <w:color w:val="000000" w:themeColor="text1"/>
        </w:rPr>
        <w:t xml:space="preserve">6, </w:t>
      </w:r>
      <w:r w:rsidRPr="00126851">
        <w:rPr>
          <w:rFonts w:ascii="Arial" w:hAnsi="Arial" w:cs="Arial"/>
          <w:i/>
          <w:iCs/>
          <w:color w:val="000000" w:themeColor="text1"/>
        </w:rPr>
        <w:t>P</w:t>
      </w:r>
      <w:r w:rsidRPr="00126851">
        <w:rPr>
          <w:rFonts w:ascii="Arial" w:hAnsi="Arial" w:cs="Arial"/>
          <w:color w:val="000000" w:themeColor="text1"/>
        </w:rPr>
        <w:t xml:space="preserve"> = 0.67. No significant group comparisons. </w:t>
      </w:r>
      <w:r w:rsidRPr="00126851">
        <w:rPr>
          <w:rFonts w:ascii="Arial" w:hAnsi="Arial" w:cs="Arial"/>
          <w:b/>
          <w:bCs/>
          <w:color w:val="000000" w:themeColor="text1"/>
        </w:rPr>
        <w:t>ITI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hint="eastAsia"/>
          <w:color w:val="000000" w:themeColor="text1"/>
          <w:vertAlign w:val="subscript"/>
        </w:rPr>
        <w:t>(4, 34)</w:t>
      </w:r>
      <w:r w:rsidRPr="00126851">
        <w:rPr>
          <w:rFonts w:ascii="Arial" w:hAnsi="Arial" w:cs="Arial" w:hint="eastAsia"/>
          <w:color w:val="000000" w:themeColor="text1"/>
        </w:rPr>
        <w:t xml:space="preserve"> = 2.</w:t>
      </w:r>
      <w:r w:rsidRPr="00126851">
        <w:rPr>
          <w:rFonts w:ascii="Arial" w:hAnsi="Arial" w:cs="Arial"/>
          <w:color w:val="000000" w:themeColor="text1"/>
        </w:rPr>
        <w:t xml:space="preserve">41, </w:t>
      </w:r>
      <w:r w:rsidRPr="00126851">
        <w:rPr>
          <w:rFonts w:ascii="Arial" w:hAnsi="Arial" w:cs="Arial" w:hint="eastAsia"/>
          <w:color w:val="000000" w:themeColor="text1"/>
        </w:rPr>
        <w:t>P=0.0</w:t>
      </w:r>
      <w:r w:rsidRPr="00126851">
        <w:rPr>
          <w:rFonts w:ascii="Arial" w:hAnsi="Arial" w:cs="Arial"/>
          <w:color w:val="000000" w:themeColor="text1"/>
        </w:rPr>
        <w:t>68, group comparisons, Halo first-off vs on *</w:t>
      </w:r>
      <w:r w:rsidRPr="00126851">
        <w:rPr>
          <w:rFonts w:ascii="Arial" w:hAnsi="Arial" w:cs="Arial"/>
          <w:i/>
          <w:iCs/>
          <w:color w:val="000000" w:themeColor="text1"/>
        </w:rPr>
        <w:t xml:space="preserve">P </w:t>
      </w:r>
      <w:r w:rsidRPr="00126851">
        <w:rPr>
          <w:rFonts w:ascii="Arial" w:hAnsi="Arial" w:cs="Arial"/>
          <w:color w:val="000000" w:themeColor="text1"/>
        </w:rPr>
        <w:t>= 0.026, Halo first-off vs second-off **</w:t>
      </w:r>
      <w:r w:rsidRPr="00126851">
        <w:rPr>
          <w:rFonts w:ascii="Arial" w:hAnsi="Arial" w:cs="Arial"/>
          <w:i/>
          <w:iCs/>
          <w:color w:val="000000" w:themeColor="text1"/>
        </w:rPr>
        <w:t xml:space="preserve">P </w:t>
      </w:r>
      <w:r w:rsidRPr="00126851">
        <w:rPr>
          <w:rFonts w:ascii="Arial" w:hAnsi="Arial" w:cs="Arial"/>
          <w:color w:val="000000" w:themeColor="text1"/>
        </w:rPr>
        <w:t>= 0.0021, ChR first-off vs on **</w:t>
      </w:r>
      <w:r w:rsidRPr="00126851">
        <w:rPr>
          <w:rFonts w:ascii="Arial" w:hAnsi="Arial" w:cs="Arial"/>
          <w:i/>
          <w:iCs/>
          <w:color w:val="000000" w:themeColor="text1"/>
        </w:rPr>
        <w:t xml:space="preserve">P </w:t>
      </w:r>
      <w:r w:rsidRPr="00126851">
        <w:rPr>
          <w:rFonts w:ascii="Arial" w:hAnsi="Arial" w:cs="Arial"/>
          <w:color w:val="000000" w:themeColor="text1"/>
        </w:rPr>
        <w:t xml:space="preserve">= 0.0018. </w:t>
      </w:r>
      <w:r w:rsidRPr="00126851">
        <w:rPr>
          <w:rFonts w:ascii="Arial" w:hAnsi="Arial" w:cs="Arial"/>
          <w:b/>
          <w:bCs/>
          <w:color w:val="000000" w:themeColor="text1"/>
        </w:rPr>
        <w:t>j</w:t>
      </w:r>
      <w:r w:rsidRPr="00126851">
        <w:rPr>
          <w:rFonts w:ascii="Arial" w:hAnsi="Arial" w:cs="Arial"/>
          <w:color w:val="000000" w:themeColor="text1"/>
        </w:rPr>
        <w:t xml:space="preserve">, Left: Avoidance Rate and WS Freezing across training and imaging (blue) and opto (red) sessions. Right: Latency to avoid in avoidance trials and ITI Freezing across training and imaging and opto sessions. </w:t>
      </w:r>
      <w:r w:rsidRPr="00126851">
        <w:rPr>
          <w:rFonts w:ascii="Arial" w:hAnsi="Arial" w:cs="Arial"/>
          <w:b/>
          <w:bCs/>
          <w:color w:val="000000" w:themeColor="text1"/>
        </w:rPr>
        <w:t>k-m</w:t>
      </w:r>
      <w:r w:rsidRPr="00126851">
        <w:rPr>
          <w:rFonts w:ascii="Arial" w:hAnsi="Arial" w:cs="Arial"/>
          <w:color w:val="000000" w:themeColor="text1"/>
        </w:rPr>
        <w:t>, Left two: Averaged calcium responses during WS maximal velocity (k), shuttle (l) and WS freeze (m) events for all avoidance and escape trials. Right two: Quantification of calcium signal in each event. Data are quantified as AUC in 1 s long bins</w:t>
      </w:r>
      <w:r>
        <w:rPr>
          <w:rFonts w:ascii="Arial" w:hAnsi="Arial" w:cs="Arial"/>
          <w:color w:val="000000" w:themeColor="text1"/>
        </w:rPr>
        <w:t xml:space="preserve">, </w:t>
      </w:r>
      <w:r w:rsidRPr="007161F4">
        <w:rPr>
          <w:rFonts w:ascii="Arial" w:hAnsi="Arial" w:cs="Arial"/>
          <w:color w:val="000000" w:themeColor="text1"/>
        </w:rPr>
        <w:t>comparisons are made between each bin's AUC and the bin immediately proceeding it</w:t>
      </w:r>
      <w:r w:rsidRPr="00126851">
        <w:rPr>
          <w:rFonts w:ascii="Arial" w:hAnsi="Arial" w:cs="Arial"/>
          <w:color w:val="000000" w:themeColor="text1"/>
        </w:rPr>
        <w:t xml:space="preserve">. AUC, two-way ANOVA multiple comparisons corrected by two-stage linear step-up procedure of Benjamini, Krieger and Yekutieli. </w:t>
      </w:r>
      <w:r w:rsidRPr="00126851">
        <w:rPr>
          <w:rFonts w:ascii="Arial" w:hAnsi="Arial" w:cs="Arial"/>
          <w:b/>
          <w:bCs/>
          <w:color w:val="000000" w:themeColor="text1"/>
        </w:rPr>
        <w:t>Max velocity</w:t>
      </w:r>
      <w:r w:rsidRPr="00126851">
        <w:rPr>
          <w:rFonts w:ascii="Arial" w:hAnsi="Arial" w:cs="Arial"/>
          <w:color w:val="000000" w:themeColor="text1"/>
        </w:rPr>
        <w:t xml:space="preserve">: Avoidance, Off n = 205 Events, On n = 192 Events, </w:t>
      </w:r>
      <w:r w:rsidRPr="00126851">
        <w:rPr>
          <w:rFonts w:ascii="Arial" w:hAnsi="Arial" w:cs="Arial"/>
          <w:i/>
          <w:iCs/>
          <w:color w:val="000000" w:themeColor="text1"/>
        </w:rPr>
        <w:t>F</w:t>
      </w:r>
      <w:r w:rsidRPr="00126851">
        <w:rPr>
          <w:rFonts w:ascii="Arial" w:hAnsi="Arial" w:cs="Arial"/>
          <w:color w:val="000000" w:themeColor="text1"/>
          <w:vertAlign w:val="subscript"/>
        </w:rPr>
        <w:t>(9, 3600)</w:t>
      </w:r>
      <w:r w:rsidRPr="00126851">
        <w:rPr>
          <w:rFonts w:ascii="Arial" w:hAnsi="Arial" w:cs="Arial" w:hint="eastAsia"/>
          <w:color w:val="000000" w:themeColor="text1"/>
        </w:rPr>
        <w:t xml:space="preserve"> = 12.51</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w:t>
      </w:r>
      <w:r w:rsidRPr="00126851">
        <w:rPr>
          <w:rFonts w:ascii="Arial" w:hAnsi="Arial" w:cs="Arial" w:hint="eastAsia"/>
          <w:color w:val="000000" w:themeColor="text1"/>
        </w:rPr>
        <w:t>&lt;</w:t>
      </w:r>
      <w:r w:rsidRPr="00126851">
        <w:rPr>
          <w:rFonts w:ascii="Arial" w:hAnsi="Arial" w:cs="Arial"/>
          <w:color w:val="000000" w:themeColor="text1"/>
        </w:rPr>
        <w:t xml:space="preserve"> </w:t>
      </w:r>
      <w:r w:rsidRPr="00126851">
        <w:rPr>
          <w:rFonts w:ascii="Arial" w:hAnsi="Arial" w:cs="Arial" w:hint="eastAsia"/>
          <w:color w:val="000000" w:themeColor="text1"/>
        </w:rPr>
        <w:t>0.0001</w:t>
      </w:r>
      <w:r w:rsidRPr="00126851">
        <w:rPr>
          <w:rFonts w:ascii="Arial" w:hAnsi="Arial" w:cs="Arial"/>
          <w:color w:val="000000" w:themeColor="text1"/>
        </w:rPr>
        <w:t>, group comparisons, Off vs On at 1-5 ***</w:t>
      </w:r>
      <w:r w:rsidRPr="00126851">
        <w:rPr>
          <w:rFonts w:ascii="Arial" w:hAnsi="Arial" w:cs="Arial"/>
          <w:i/>
          <w:iCs/>
          <w:color w:val="000000" w:themeColor="text1"/>
        </w:rPr>
        <w:t xml:space="preserve">P </w:t>
      </w:r>
      <w:r w:rsidRPr="00126851">
        <w:rPr>
          <w:rFonts w:ascii="Arial" w:hAnsi="Arial" w:cs="Arial"/>
          <w:color w:val="000000" w:themeColor="text1"/>
        </w:rPr>
        <w:t xml:space="preserve">&lt; </w:t>
      </w:r>
      <w:r w:rsidRPr="00126851">
        <w:rPr>
          <w:rFonts w:ascii="Arial" w:hAnsi="Arial" w:cs="Arial"/>
          <w:color w:val="000000" w:themeColor="text1"/>
        </w:rPr>
        <w:lastRenderedPageBreak/>
        <w:t xml:space="preserve">0.0001; Escape, Off n = 34 Events, On n = 40 Events, </w:t>
      </w:r>
      <w:r w:rsidRPr="00126851">
        <w:rPr>
          <w:rFonts w:ascii="Arial" w:hAnsi="Arial" w:cs="Arial"/>
          <w:i/>
          <w:iCs/>
          <w:color w:val="000000" w:themeColor="text1"/>
        </w:rPr>
        <w:t>F</w:t>
      </w:r>
      <w:r w:rsidRPr="00126851">
        <w:rPr>
          <w:rFonts w:ascii="Arial" w:hAnsi="Arial" w:cs="Arial"/>
          <w:color w:val="000000" w:themeColor="text1"/>
          <w:vertAlign w:val="subscript"/>
        </w:rPr>
        <w:t>(9, 648)</w:t>
      </w:r>
      <w:r w:rsidRPr="00126851">
        <w:rPr>
          <w:rFonts w:ascii="Arial" w:hAnsi="Arial" w:cs="Arial"/>
          <w:color w:val="000000" w:themeColor="text1"/>
        </w:rPr>
        <w:t xml:space="preserve"> = 0.57, </w:t>
      </w:r>
      <w:r w:rsidRPr="00126851">
        <w:rPr>
          <w:rFonts w:ascii="Arial" w:hAnsi="Arial" w:cs="Arial"/>
          <w:i/>
          <w:iCs/>
          <w:color w:val="000000" w:themeColor="text1"/>
        </w:rPr>
        <w:t>P</w:t>
      </w:r>
      <w:r w:rsidRPr="00126851">
        <w:rPr>
          <w:rFonts w:ascii="Arial" w:hAnsi="Arial" w:cs="Arial"/>
          <w:color w:val="000000" w:themeColor="text1"/>
        </w:rPr>
        <w:t xml:space="preserve"> = 0.82, no significant group comparisons. </w:t>
      </w:r>
      <w:r w:rsidRPr="00126851">
        <w:rPr>
          <w:rFonts w:ascii="Arial" w:hAnsi="Arial" w:cs="Arial"/>
          <w:b/>
          <w:bCs/>
          <w:color w:val="000000" w:themeColor="text1"/>
        </w:rPr>
        <w:t>Shuttle</w:t>
      </w:r>
      <w:r w:rsidRPr="00126851">
        <w:rPr>
          <w:rFonts w:ascii="Arial" w:hAnsi="Arial" w:cs="Arial"/>
          <w:color w:val="000000" w:themeColor="text1"/>
        </w:rPr>
        <w:t xml:space="preserve">: Avoidance, Off n = 205 Events, On n = 192 Events, </w:t>
      </w:r>
      <w:r w:rsidRPr="00126851">
        <w:rPr>
          <w:rFonts w:ascii="Arial" w:hAnsi="Arial" w:cs="Arial"/>
          <w:i/>
          <w:iCs/>
          <w:color w:val="000000" w:themeColor="text1"/>
        </w:rPr>
        <w:t>F</w:t>
      </w:r>
      <w:r w:rsidRPr="00126851">
        <w:rPr>
          <w:rFonts w:ascii="Arial" w:hAnsi="Arial" w:cs="Arial"/>
          <w:color w:val="000000" w:themeColor="text1"/>
          <w:vertAlign w:val="subscript"/>
        </w:rPr>
        <w:t>(9, 3600)</w:t>
      </w:r>
      <w:r w:rsidRPr="00126851">
        <w:rPr>
          <w:rFonts w:ascii="Arial" w:hAnsi="Arial" w:cs="Arial" w:hint="eastAsia"/>
          <w:color w:val="000000" w:themeColor="text1"/>
        </w:rPr>
        <w:t xml:space="preserve"> = 8.8</w:t>
      </w:r>
      <w:r w:rsidRPr="00126851">
        <w:rPr>
          <w:rFonts w:ascii="Arial" w:hAnsi="Arial" w:cs="Arial"/>
          <w:color w:val="000000" w:themeColor="text1"/>
        </w:rPr>
        <w:t xml:space="preserve">5, </w:t>
      </w:r>
      <w:r w:rsidRPr="00126851">
        <w:rPr>
          <w:rFonts w:ascii="Arial" w:hAnsi="Arial" w:cs="Arial"/>
          <w:i/>
          <w:iCs/>
          <w:color w:val="000000" w:themeColor="text1"/>
          <w:bdr w:val="none" w:sz="4" w:space="0" w:color="auto"/>
        </w:rPr>
        <w:t>P</w:t>
      </w:r>
      <w:r w:rsidRPr="00126851">
        <w:rPr>
          <w:rFonts w:ascii="Arial" w:hAnsi="Arial" w:cs="Arial"/>
          <w:color w:val="000000" w:themeColor="text1"/>
          <w:bdr w:val="none" w:sz="4" w:space="0" w:color="auto"/>
        </w:rPr>
        <w:t xml:space="preserve"> &lt; 0.0001</w:t>
      </w:r>
      <w:r w:rsidRPr="00126851">
        <w:rPr>
          <w:rFonts w:ascii="Arial" w:hAnsi="Arial" w:cs="Arial"/>
          <w:color w:val="000000" w:themeColor="text1"/>
        </w:rPr>
        <w:t>, group comparisons</w:t>
      </w:r>
      <w:r w:rsidRPr="00126851">
        <w:rPr>
          <w:rFonts w:ascii="Arial" w:hAnsi="Arial" w:cs="Arial"/>
          <w:color w:val="000000" w:themeColor="text1"/>
          <w:bdr w:val="none" w:sz="4" w:space="0" w:color="auto"/>
        </w:rPr>
        <w:t xml:space="preserve">, </w:t>
      </w:r>
      <w:r w:rsidRPr="00126851">
        <w:rPr>
          <w:rFonts w:ascii="Arial" w:hAnsi="Arial" w:cs="Arial"/>
          <w:color w:val="000000" w:themeColor="text1"/>
        </w:rPr>
        <w:t>Off vs On at 1-5 ***</w:t>
      </w:r>
      <w:r w:rsidRPr="00126851">
        <w:rPr>
          <w:rFonts w:ascii="Arial" w:hAnsi="Arial" w:cs="Arial"/>
          <w:i/>
          <w:iCs/>
          <w:color w:val="000000" w:themeColor="text1"/>
        </w:rPr>
        <w:t xml:space="preserve">P </w:t>
      </w:r>
      <w:r w:rsidRPr="00126851">
        <w:rPr>
          <w:rFonts w:ascii="Arial" w:hAnsi="Arial" w:cs="Arial"/>
          <w:color w:val="000000" w:themeColor="text1"/>
        </w:rPr>
        <w:t>&lt; 0.001; Escape, Off n = 34 Events, On n = 40 Events,</w:t>
      </w:r>
      <w:r w:rsidRPr="00126851">
        <w:rPr>
          <w:rFonts w:ascii="Arial" w:hAnsi="Arial" w:cs="Arial"/>
          <w:i/>
          <w:iCs/>
          <w:color w:val="000000" w:themeColor="text1"/>
        </w:rPr>
        <w:t>F</w:t>
      </w:r>
      <w:r w:rsidRPr="00126851">
        <w:rPr>
          <w:rFonts w:ascii="Arial" w:hAnsi="Arial" w:cs="Arial"/>
          <w:color w:val="000000" w:themeColor="text1"/>
          <w:vertAlign w:val="subscript"/>
        </w:rPr>
        <w:t>(9, 648)</w:t>
      </w:r>
      <w:r w:rsidRPr="00126851">
        <w:rPr>
          <w:rFonts w:ascii="Arial" w:hAnsi="Arial" w:cs="Arial" w:hint="eastAsia"/>
          <w:color w:val="000000" w:themeColor="text1"/>
        </w:rPr>
        <w:t xml:space="preserve"> = 7.08</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Off vs On at 2-3 ***</w:t>
      </w:r>
      <w:r w:rsidRPr="00126851">
        <w:rPr>
          <w:rFonts w:ascii="Arial" w:hAnsi="Arial" w:cs="Arial"/>
          <w:i/>
          <w:iCs/>
          <w:color w:val="000000" w:themeColor="text1"/>
        </w:rPr>
        <w:t xml:space="preserve">P </w:t>
      </w:r>
      <w:r w:rsidRPr="00126851">
        <w:rPr>
          <w:rFonts w:ascii="Arial" w:hAnsi="Arial" w:cs="Arial"/>
          <w:color w:val="000000" w:themeColor="text1"/>
        </w:rPr>
        <w:t>&lt; 0.0001, 4 *</w:t>
      </w:r>
      <w:r w:rsidRPr="00126851">
        <w:rPr>
          <w:rFonts w:ascii="Arial" w:hAnsi="Arial" w:cs="Arial"/>
          <w:i/>
          <w:iCs/>
          <w:color w:val="000000" w:themeColor="text1"/>
        </w:rPr>
        <w:t xml:space="preserve">P </w:t>
      </w:r>
      <w:r w:rsidRPr="00126851">
        <w:rPr>
          <w:rFonts w:ascii="Arial" w:hAnsi="Arial" w:cs="Arial"/>
          <w:color w:val="000000" w:themeColor="text1"/>
        </w:rPr>
        <w:t>= 0.02, 5 *</w:t>
      </w:r>
      <w:r w:rsidRPr="00126851">
        <w:rPr>
          <w:rFonts w:ascii="Arial" w:hAnsi="Arial" w:cs="Arial"/>
          <w:i/>
          <w:iCs/>
          <w:color w:val="000000" w:themeColor="text1"/>
        </w:rPr>
        <w:t xml:space="preserve">P </w:t>
      </w:r>
      <w:r w:rsidRPr="00126851">
        <w:rPr>
          <w:rFonts w:ascii="Arial" w:hAnsi="Arial" w:cs="Arial"/>
          <w:color w:val="000000" w:themeColor="text1"/>
        </w:rPr>
        <w:t xml:space="preserve">= 0.044. </w:t>
      </w:r>
      <w:r w:rsidRPr="00126851">
        <w:rPr>
          <w:rFonts w:ascii="Arial" w:hAnsi="Arial" w:cs="Arial"/>
          <w:b/>
          <w:bCs/>
          <w:color w:val="000000" w:themeColor="text1"/>
        </w:rPr>
        <w:t>WS freeze</w:t>
      </w:r>
      <w:r w:rsidRPr="00126851">
        <w:rPr>
          <w:rFonts w:ascii="Arial" w:hAnsi="Arial" w:cs="Arial"/>
          <w:color w:val="000000" w:themeColor="text1"/>
        </w:rPr>
        <w:t xml:space="preserve">: Avoidance, Off n = 116 Events, On n = 91 Events, </w:t>
      </w:r>
      <w:r w:rsidRPr="00126851">
        <w:rPr>
          <w:rFonts w:ascii="Arial" w:hAnsi="Arial" w:cs="Arial"/>
          <w:i/>
          <w:iCs/>
          <w:color w:val="000000" w:themeColor="text1"/>
        </w:rPr>
        <w:t>F</w:t>
      </w:r>
      <w:r w:rsidRPr="00126851">
        <w:rPr>
          <w:rFonts w:ascii="Arial" w:hAnsi="Arial" w:cs="Arial"/>
          <w:color w:val="000000" w:themeColor="text1"/>
          <w:vertAlign w:val="subscript"/>
        </w:rPr>
        <w:t>(9, 1845)</w:t>
      </w:r>
      <w:r w:rsidRPr="00126851">
        <w:rPr>
          <w:rFonts w:ascii="Arial" w:hAnsi="Arial" w:cs="Arial" w:hint="eastAsia"/>
          <w:color w:val="000000" w:themeColor="text1"/>
        </w:rPr>
        <w:t xml:space="preserve"> = 2.49</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0.0079, group comparisons, Off vs On at 4-5 ***</w:t>
      </w:r>
      <w:r w:rsidRPr="00126851">
        <w:rPr>
          <w:rFonts w:ascii="Arial" w:hAnsi="Arial" w:cs="Arial"/>
          <w:i/>
          <w:iCs/>
          <w:color w:val="000000" w:themeColor="text1"/>
        </w:rPr>
        <w:t xml:space="preserve">P </w:t>
      </w:r>
      <w:r w:rsidRPr="00126851">
        <w:rPr>
          <w:rFonts w:ascii="Arial" w:hAnsi="Arial" w:cs="Arial"/>
          <w:color w:val="000000" w:themeColor="text1"/>
        </w:rPr>
        <w:t xml:space="preserve">&lt; 0.001; Escape, Off n = 38 Events, On n = 42 Events, </w:t>
      </w:r>
      <w:r w:rsidRPr="00126851">
        <w:rPr>
          <w:rFonts w:ascii="Arial" w:hAnsi="Arial" w:cs="Arial"/>
          <w:i/>
          <w:iCs/>
          <w:color w:val="000000" w:themeColor="text1"/>
        </w:rPr>
        <w:t>F</w:t>
      </w:r>
      <w:r w:rsidRPr="00126851">
        <w:rPr>
          <w:rFonts w:ascii="Arial" w:hAnsi="Arial" w:cs="Arial"/>
          <w:color w:val="000000" w:themeColor="text1"/>
          <w:vertAlign w:val="subscript"/>
        </w:rPr>
        <w:t>(9, 702)</w:t>
      </w:r>
      <w:r w:rsidRPr="00126851">
        <w:rPr>
          <w:rFonts w:ascii="Arial" w:hAnsi="Arial" w:cs="Arial"/>
          <w:color w:val="000000" w:themeColor="text1"/>
        </w:rPr>
        <w:t xml:space="preserve"> = 0.23, </w:t>
      </w:r>
      <w:r w:rsidRPr="00126851">
        <w:rPr>
          <w:rFonts w:ascii="Arial" w:hAnsi="Arial" w:cs="Arial"/>
          <w:i/>
          <w:iCs/>
          <w:color w:val="000000" w:themeColor="text1"/>
        </w:rPr>
        <w:t>P</w:t>
      </w:r>
      <w:r w:rsidRPr="00126851">
        <w:rPr>
          <w:rFonts w:ascii="Arial" w:hAnsi="Arial" w:cs="Arial"/>
          <w:color w:val="000000" w:themeColor="text1"/>
        </w:rPr>
        <w:t xml:space="preserve"> = 0.99, no significant group comparisons. </w:t>
      </w:r>
      <w:r w:rsidRPr="00126851">
        <w:rPr>
          <w:rFonts w:ascii="Arial" w:hAnsi="Arial" w:cs="Arial"/>
          <w:b/>
          <w:bCs/>
          <w:color w:val="000000" w:themeColor="text1"/>
        </w:rPr>
        <w:t>n</w:t>
      </w:r>
      <w:r w:rsidRPr="00126851">
        <w:rPr>
          <w:rFonts w:ascii="Arial" w:hAnsi="Arial" w:cs="Arial"/>
          <w:color w:val="000000" w:themeColor="text1"/>
        </w:rPr>
        <w:t xml:space="preserve">, Schematic of the viral vector strategy for 2 s optogenetic stimulation of avTRN-PVT circuit. </w:t>
      </w:r>
      <w:r w:rsidRPr="00126851">
        <w:rPr>
          <w:rFonts w:ascii="Arial" w:hAnsi="Arial" w:cs="Arial"/>
          <w:b/>
          <w:bCs/>
          <w:color w:val="000000" w:themeColor="text1"/>
        </w:rPr>
        <w:t>o</w:t>
      </w:r>
      <w:r w:rsidRPr="00126851">
        <w:rPr>
          <w:rFonts w:ascii="Arial" w:hAnsi="Arial" w:cs="Arial"/>
          <w:color w:val="000000" w:themeColor="text1"/>
        </w:rPr>
        <w:t xml:space="preserve">, Optic fiber placement in PVT region (Ctl, n = 7 mice; ChR, n = 9 mice). </w:t>
      </w:r>
      <w:r w:rsidRPr="00126851">
        <w:rPr>
          <w:rFonts w:ascii="Arial" w:hAnsi="Arial" w:cs="Arial"/>
          <w:b/>
          <w:bCs/>
          <w:color w:val="000000" w:themeColor="text1"/>
        </w:rPr>
        <w:t>p</w:t>
      </w:r>
      <w:r w:rsidRPr="00126851">
        <w:rPr>
          <w:rFonts w:ascii="Arial" w:hAnsi="Arial" w:cs="Arial"/>
          <w:color w:val="000000" w:themeColor="text1"/>
        </w:rPr>
        <w:t xml:space="preserve">, Schematic of the 2AA task, the light is applied during the first 2 sec of the WS onset. </w:t>
      </w:r>
      <w:r w:rsidRPr="00126851">
        <w:rPr>
          <w:rFonts w:ascii="Arial" w:hAnsi="Arial" w:cs="Arial"/>
          <w:b/>
          <w:bCs/>
          <w:color w:val="000000" w:themeColor="text1"/>
        </w:rPr>
        <w:t>q</w:t>
      </w:r>
      <w:r w:rsidRPr="00126851">
        <w:rPr>
          <w:rFonts w:ascii="Arial" w:hAnsi="Arial" w:cs="Arial"/>
          <w:color w:val="000000" w:themeColor="text1"/>
        </w:rPr>
        <w:t xml:space="preserve">, After training, behavioral data from three test sessions are normalized to first light-off session for each group: Avoidance rate, latency to avoid in avoidance trials, latency to escape in escape trials and freezing time during the WS and ITI across test sessions for each group. Two-way ANOVA multiple comparisons corrected by two-stage linear step-up procedure of Benjamini, Krieger and Yekutieli. </w:t>
      </w:r>
      <w:r w:rsidRPr="00126851">
        <w:rPr>
          <w:rFonts w:ascii="Arial" w:hAnsi="Arial" w:cs="Arial"/>
          <w:b/>
          <w:bCs/>
          <w:color w:val="000000" w:themeColor="text1"/>
        </w:rPr>
        <w:t>Avoidance rate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hint="eastAsia"/>
          <w:color w:val="000000" w:themeColor="text1"/>
          <w:vertAlign w:val="subscript"/>
        </w:rPr>
        <w:t>(2, 28)</w:t>
      </w:r>
      <w:r w:rsidRPr="00126851">
        <w:rPr>
          <w:rFonts w:ascii="Arial" w:hAnsi="Arial" w:cs="Arial" w:hint="eastAsia"/>
          <w:color w:val="000000" w:themeColor="text1"/>
        </w:rPr>
        <w:t xml:space="preserve"> = </w:t>
      </w:r>
      <w:r w:rsidRPr="00126851">
        <w:rPr>
          <w:rFonts w:ascii="Arial" w:hAnsi="Arial" w:cs="Arial"/>
          <w:color w:val="000000" w:themeColor="text1"/>
        </w:rPr>
        <w:t xml:space="preserve">4.73, </w:t>
      </w:r>
      <w:r w:rsidRPr="00126851">
        <w:rPr>
          <w:rFonts w:ascii="Arial" w:hAnsi="Arial" w:cs="Arial"/>
          <w:i/>
          <w:iCs/>
          <w:color w:val="000000" w:themeColor="text1"/>
        </w:rPr>
        <w:t>P</w:t>
      </w:r>
      <w:r w:rsidRPr="00126851">
        <w:rPr>
          <w:rFonts w:ascii="Arial" w:hAnsi="Arial" w:cs="Arial"/>
          <w:color w:val="000000" w:themeColor="text1"/>
        </w:rPr>
        <w:t xml:space="preserve"> = 0.017, group comparisons, Ctl first-off vs on *</w:t>
      </w:r>
      <w:r w:rsidRPr="00126851">
        <w:rPr>
          <w:rFonts w:ascii="Arial" w:hAnsi="Arial" w:cs="Arial"/>
          <w:i/>
          <w:iCs/>
          <w:color w:val="000000" w:themeColor="text1"/>
        </w:rPr>
        <w:t xml:space="preserve">P </w:t>
      </w:r>
      <w:r w:rsidRPr="00126851">
        <w:rPr>
          <w:rFonts w:ascii="Arial" w:hAnsi="Arial" w:cs="Arial"/>
          <w:color w:val="000000" w:themeColor="text1"/>
        </w:rPr>
        <w:t>= 0.022, Ctl first-off vs second-off *</w:t>
      </w:r>
      <w:r w:rsidRPr="00126851">
        <w:rPr>
          <w:rFonts w:ascii="Arial" w:hAnsi="Arial" w:cs="Arial"/>
          <w:i/>
          <w:iCs/>
          <w:color w:val="000000" w:themeColor="text1"/>
        </w:rPr>
        <w:t xml:space="preserve">P </w:t>
      </w:r>
      <w:r w:rsidRPr="00126851">
        <w:rPr>
          <w:rFonts w:ascii="Arial" w:hAnsi="Arial" w:cs="Arial"/>
          <w:color w:val="000000" w:themeColor="text1"/>
        </w:rPr>
        <w:t>= 0.029, ChR first-off vs on ***</w:t>
      </w:r>
      <w:r w:rsidRPr="00126851">
        <w:rPr>
          <w:rFonts w:ascii="Arial" w:hAnsi="Arial" w:cs="Arial"/>
          <w:i/>
          <w:iCs/>
          <w:color w:val="000000" w:themeColor="text1"/>
        </w:rPr>
        <w:t xml:space="preserve">P </w:t>
      </w:r>
      <w:r w:rsidRPr="00126851">
        <w:rPr>
          <w:rFonts w:ascii="Arial" w:hAnsi="Arial" w:cs="Arial"/>
          <w:color w:val="000000" w:themeColor="text1"/>
        </w:rPr>
        <w:t>&lt; 0.0001, ChR on vs second-off **</w:t>
      </w:r>
      <w:r w:rsidRPr="00126851">
        <w:rPr>
          <w:rFonts w:ascii="Arial" w:hAnsi="Arial" w:cs="Arial"/>
          <w:i/>
          <w:iCs/>
          <w:color w:val="000000" w:themeColor="text1"/>
        </w:rPr>
        <w:t xml:space="preserve">P </w:t>
      </w:r>
      <w:r w:rsidRPr="00126851">
        <w:rPr>
          <w:rFonts w:ascii="Arial" w:hAnsi="Arial" w:cs="Arial"/>
          <w:color w:val="000000" w:themeColor="text1"/>
        </w:rPr>
        <w:t>= 0.0011, ChR first-off vs second-off **</w:t>
      </w:r>
      <w:r w:rsidRPr="00126851">
        <w:rPr>
          <w:rFonts w:ascii="Arial" w:hAnsi="Arial" w:cs="Arial"/>
          <w:i/>
          <w:iCs/>
          <w:color w:val="000000" w:themeColor="text1"/>
        </w:rPr>
        <w:t xml:space="preserve">P </w:t>
      </w:r>
      <w:r w:rsidRPr="00126851">
        <w:rPr>
          <w:rFonts w:ascii="Arial" w:hAnsi="Arial" w:cs="Arial"/>
          <w:color w:val="000000" w:themeColor="text1"/>
        </w:rPr>
        <w:t>= 0.0016, ChR On vs Ctl On **</w:t>
      </w:r>
      <w:r w:rsidRPr="00126851">
        <w:rPr>
          <w:rFonts w:ascii="Arial" w:hAnsi="Arial" w:cs="Arial"/>
          <w:i/>
          <w:iCs/>
          <w:color w:val="000000" w:themeColor="text1"/>
        </w:rPr>
        <w:t xml:space="preserve">P </w:t>
      </w:r>
      <w:r w:rsidRPr="00126851">
        <w:rPr>
          <w:rFonts w:ascii="Arial" w:hAnsi="Arial" w:cs="Arial"/>
          <w:color w:val="000000" w:themeColor="text1"/>
        </w:rPr>
        <w:t xml:space="preserve">= </w:t>
      </w:r>
      <w:r w:rsidRPr="00126851">
        <w:rPr>
          <w:rFonts w:ascii="Arial" w:hAnsi="Arial" w:cs="Arial" w:hint="eastAsia"/>
          <w:color w:val="000000" w:themeColor="text1"/>
        </w:rPr>
        <w:t>0.0049</w:t>
      </w:r>
      <w:r w:rsidRPr="00126851">
        <w:rPr>
          <w:rFonts w:ascii="Arial" w:hAnsi="Arial" w:cs="Arial"/>
          <w:color w:val="000000" w:themeColor="text1"/>
        </w:rPr>
        <w:t xml:space="preserve">. </w:t>
      </w:r>
      <w:r w:rsidRPr="00126851">
        <w:rPr>
          <w:rFonts w:ascii="Arial" w:hAnsi="Arial" w:cs="Arial"/>
          <w:b/>
          <w:bCs/>
          <w:color w:val="000000" w:themeColor="text1"/>
        </w:rPr>
        <w:t>Latency to avoid</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hint="eastAsia"/>
          <w:color w:val="000000" w:themeColor="text1"/>
          <w:vertAlign w:val="subscript"/>
        </w:rPr>
        <w:t>(2, 28)</w:t>
      </w:r>
      <w:r w:rsidRPr="00126851">
        <w:rPr>
          <w:rFonts w:ascii="Arial" w:hAnsi="Arial" w:cs="Arial" w:hint="eastAsia"/>
          <w:color w:val="000000" w:themeColor="text1"/>
        </w:rPr>
        <w:t xml:space="preserve"> = 0.1</w:t>
      </w:r>
      <w:r w:rsidRPr="00126851">
        <w:rPr>
          <w:rFonts w:ascii="Arial" w:hAnsi="Arial" w:cs="Arial"/>
          <w:color w:val="000000" w:themeColor="text1"/>
        </w:rPr>
        <w:t xml:space="preserve">3, </w:t>
      </w:r>
      <w:r w:rsidRPr="00126851">
        <w:rPr>
          <w:rFonts w:ascii="Arial" w:hAnsi="Arial" w:cs="Arial"/>
          <w:i/>
          <w:iCs/>
          <w:color w:val="000000" w:themeColor="text1"/>
        </w:rPr>
        <w:t>P</w:t>
      </w:r>
      <w:r w:rsidRPr="00126851">
        <w:rPr>
          <w:rFonts w:ascii="Arial" w:hAnsi="Arial" w:cs="Arial"/>
          <w:color w:val="000000" w:themeColor="text1"/>
        </w:rPr>
        <w:t xml:space="preserve"> = 0.88</w:t>
      </w:r>
      <w:bookmarkStart w:id="3" w:name="OLE_LINK6"/>
      <w:r w:rsidRPr="00126851">
        <w:rPr>
          <w:rFonts w:ascii="Arial" w:hAnsi="Arial" w:cs="Arial"/>
          <w:color w:val="000000" w:themeColor="text1"/>
        </w:rPr>
        <w:t>, no significant group comparisons</w:t>
      </w:r>
      <w:bookmarkEnd w:id="3"/>
      <w:r w:rsidRPr="00126851">
        <w:rPr>
          <w:rFonts w:ascii="Arial" w:hAnsi="Arial" w:cs="Arial"/>
          <w:color w:val="000000" w:themeColor="text1"/>
        </w:rPr>
        <w:t xml:space="preserve">. </w:t>
      </w:r>
      <w:r w:rsidRPr="00126851">
        <w:rPr>
          <w:rFonts w:ascii="Arial" w:hAnsi="Arial" w:cs="Arial"/>
          <w:b/>
          <w:bCs/>
          <w:color w:val="000000" w:themeColor="text1"/>
        </w:rPr>
        <w:t>Latency to escape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hint="eastAsia"/>
          <w:color w:val="000000" w:themeColor="text1"/>
          <w:vertAlign w:val="subscript"/>
        </w:rPr>
        <w:t>(2, 42)</w:t>
      </w:r>
      <w:r w:rsidRPr="00126851">
        <w:rPr>
          <w:rFonts w:ascii="Arial" w:hAnsi="Arial" w:cs="Arial" w:hint="eastAsia"/>
          <w:color w:val="000000" w:themeColor="text1"/>
        </w:rPr>
        <w:t xml:space="preserve"> = 0.</w:t>
      </w:r>
      <w:r w:rsidRPr="00126851">
        <w:rPr>
          <w:rFonts w:ascii="Arial" w:hAnsi="Arial" w:cs="Arial"/>
          <w:color w:val="000000" w:themeColor="text1"/>
        </w:rPr>
        <w:t xml:space="preserve">94, </w:t>
      </w:r>
      <w:r w:rsidRPr="00126851">
        <w:rPr>
          <w:rFonts w:ascii="Arial" w:hAnsi="Arial" w:cs="Arial"/>
          <w:i/>
          <w:iCs/>
          <w:color w:val="000000" w:themeColor="text1"/>
        </w:rPr>
        <w:t>P</w:t>
      </w:r>
      <w:r w:rsidRPr="00126851">
        <w:rPr>
          <w:rFonts w:ascii="Arial" w:hAnsi="Arial" w:cs="Arial"/>
          <w:color w:val="000000" w:themeColor="text1"/>
        </w:rPr>
        <w:t xml:space="preserve"> = 0.4, group comparisons, Ctl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0.02. </w:t>
      </w:r>
      <w:r w:rsidRPr="00126851">
        <w:rPr>
          <w:rFonts w:ascii="Arial" w:hAnsi="Arial" w:cs="Arial"/>
          <w:b/>
          <w:bCs/>
          <w:color w:val="000000" w:themeColor="text1"/>
        </w:rPr>
        <w:t>WS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hint="eastAsia"/>
          <w:color w:val="000000" w:themeColor="text1"/>
          <w:vertAlign w:val="subscript"/>
        </w:rPr>
        <w:t>(2, 28)</w:t>
      </w:r>
      <w:r w:rsidRPr="00126851">
        <w:rPr>
          <w:rFonts w:ascii="Arial" w:hAnsi="Arial" w:cs="Arial" w:hint="eastAsia"/>
          <w:color w:val="000000" w:themeColor="text1"/>
        </w:rPr>
        <w:t xml:space="preserve"> = </w:t>
      </w:r>
      <w:r w:rsidRPr="00126851">
        <w:rPr>
          <w:rFonts w:ascii="Arial" w:hAnsi="Arial" w:cs="Arial"/>
          <w:color w:val="000000" w:themeColor="text1"/>
        </w:rPr>
        <w:t xml:space="preserve">1.81, </w:t>
      </w:r>
      <w:r w:rsidRPr="00126851">
        <w:rPr>
          <w:rFonts w:ascii="Arial" w:hAnsi="Arial" w:cs="Arial"/>
          <w:i/>
          <w:iCs/>
          <w:color w:val="000000" w:themeColor="text1"/>
        </w:rPr>
        <w:t>P</w:t>
      </w:r>
      <w:r w:rsidRPr="00126851">
        <w:rPr>
          <w:rFonts w:ascii="Arial" w:hAnsi="Arial" w:cs="Arial"/>
          <w:color w:val="000000" w:themeColor="text1"/>
        </w:rPr>
        <w:t xml:space="preserve"> = 0.18, no significant group comparisons. </w:t>
      </w:r>
      <w:r w:rsidRPr="00126851">
        <w:rPr>
          <w:rFonts w:ascii="Arial" w:hAnsi="Arial" w:cs="Arial"/>
          <w:b/>
          <w:bCs/>
          <w:color w:val="000000" w:themeColor="text1"/>
        </w:rPr>
        <w:t>ITI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(2, 28)</w:t>
      </w:r>
      <w:r w:rsidRPr="00126851">
        <w:rPr>
          <w:rFonts w:ascii="Arial" w:hAnsi="Arial" w:cs="Arial" w:hint="eastAsia"/>
          <w:color w:val="000000" w:themeColor="text1"/>
        </w:rPr>
        <w:t xml:space="preserve"> = 0.6</w:t>
      </w:r>
      <w:r w:rsidRPr="00126851">
        <w:rPr>
          <w:rFonts w:ascii="Arial" w:hAnsi="Arial" w:cs="Arial"/>
          <w:color w:val="000000" w:themeColor="text1"/>
        </w:rPr>
        <w:t xml:space="preserve">1, </w:t>
      </w:r>
      <w:r w:rsidRPr="00126851">
        <w:rPr>
          <w:rFonts w:ascii="Arial" w:hAnsi="Arial" w:cs="Arial"/>
          <w:i/>
          <w:iCs/>
          <w:color w:val="000000" w:themeColor="text1"/>
        </w:rPr>
        <w:t>P</w:t>
      </w:r>
      <w:r w:rsidRPr="00126851">
        <w:rPr>
          <w:rFonts w:ascii="Arial" w:hAnsi="Arial" w:cs="Arial"/>
          <w:color w:val="000000" w:themeColor="text1"/>
        </w:rPr>
        <w:t xml:space="preserve"> = 0.55, no significant group comparisons. All data in figure shown as mean ± s.e.m.</w:t>
      </w:r>
    </w:p>
    <w:p w14:paraId="697DC3B4" w14:textId="77777777" w:rsidR="00B01A85" w:rsidRPr="00126851" w:rsidRDefault="00B01A85" w:rsidP="00B01A85">
      <w:pPr>
        <w:spacing w:line="480" w:lineRule="auto"/>
        <w:rPr>
          <w:rFonts w:ascii="Arial" w:hAnsi="Arial" w:cs="Arial"/>
          <w:color w:val="000000" w:themeColor="text1"/>
        </w:rPr>
      </w:pPr>
    </w:p>
    <w:p w14:paraId="18C9B326"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b/>
          <w:bCs/>
          <w:color w:val="000000" w:themeColor="text1"/>
        </w:rPr>
        <w:t>Extended Data Figure 9</w:t>
      </w:r>
      <w:r w:rsidRPr="00126851">
        <w:rPr>
          <w:rFonts w:ascii="Arial" w:hAnsi="Arial" w:cs="Arial" w:hint="eastAsia"/>
          <w:b/>
          <w:bCs/>
          <w:color w:val="000000" w:themeColor="text1"/>
        </w:rPr>
        <w:t xml:space="preserve"> </w:t>
      </w:r>
      <w:r w:rsidRPr="00126851">
        <w:rPr>
          <w:rFonts w:ascii="Arial" w:hAnsi="Arial" w:cs="Arial"/>
          <w:b/>
          <w:bCs/>
          <w:color w:val="000000" w:themeColor="text1"/>
        </w:rPr>
        <w:t>–</w:t>
      </w:r>
      <w:r w:rsidRPr="00126851">
        <w:rPr>
          <w:rFonts w:ascii="Arial" w:hAnsi="Arial" w:cs="Arial" w:hint="eastAsia"/>
          <w:b/>
          <w:bCs/>
          <w:color w:val="000000" w:themeColor="text1"/>
        </w:rPr>
        <w:t xml:space="preserve"> </w:t>
      </w:r>
      <w:r w:rsidRPr="00126851">
        <w:rPr>
          <w:rFonts w:ascii="Arial" w:hAnsi="Arial" w:cs="Arial"/>
          <w:b/>
          <w:bCs/>
          <w:color w:val="000000" w:themeColor="text1"/>
        </w:rPr>
        <w:t>PVT extracellular GABA levels are modulated during active avoidance.</w:t>
      </w:r>
    </w:p>
    <w:p w14:paraId="0CEA7BB8"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t>a</w:t>
      </w:r>
      <w:r w:rsidRPr="00126851">
        <w:rPr>
          <w:rFonts w:ascii="Arial" w:hAnsi="Arial" w:cs="Arial"/>
          <w:color w:val="000000" w:themeColor="text1"/>
        </w:rPr>
        <w:t>, Left: Schematic of the experimental approach for fiber photometry imaging of</w:t>
      </w:r>
      <w:r w:rsidRPr="00126851">
        <w:rPr>
          <w:rFonts w:ascii="Arial" w:hAnsi="Arial" w:cs="Arial"/>
          <w:b/>
          <w:bCs/>
          <w:color w:val="000000" w:themeColor="text1"/>
        </w:rPr>
        <w:t xml:space="preserve"> </w:t>
      </w:r>
      <w:r w:rsidRPr="00126851">
        <w:rPr>
          <w:rFonts w:ascii="Arial" w:hAnsi="Arial" w:cs="Arial"/>
          <w:color w:val="000000" w:themeColor="text1"/>
        </w:rPr>
        <w:t>GABA concentration in PVT</w:t>
      </w:r>
      <w:r w:rsidRPr="00126851">
        <w:rPr>
          <w:rFonts w:ascii="Arial" w:hAnsi="Arial" w:cs="Arial" w:hint="eastAsia"/>
          <w:color w:val="000000" w:themeColor="text1"/>
        </w:rPr>
        <w:t xml:space="preserve"> neurons</w:t>
      </w:r>
      <w:r w:rsidRPr="00126851">
        <w:rPr>
          <w:rFonts w:ascii="Arial" w:hAnsi="Arial" w:cs="Arial"/>
          <w:color w:val="000000" w:themeColor="text1"/>
        </w:rPr>
        <w:t>. Middle: Representative images of GABA sensor expression and optical fiber placement in PVT region. Right, Optical fiber placement in PVT region (n = 6 mice).</w:t>
      </w:r>
      <w:r w:rsidRPr="00126851">
        <w:rPr>
          <w:rFonts w:ascii="Arial" w:hAnsi="Arial" w:cs="Arial"/>
          <w:b/>
          <w:bCs/>
          <w:color w:val="000000" w:themeColor="text1"/>
        </w:rPr>
        <w:t xml:space="preserve"> b</w:t>
      </w:r>
      <w:r w:rsidRPr="00126851">
        <w:rPr>
          <w:rFonts w:ascii="Arial" w:hAnsi="Arial" w:cs="Arial"/>
          <w:color w:val="000000" w:themeColor="text1"/>
        </w:rPr>
        <w:t xml:space="preserve">, Left: Avoidance Rate and WS Freezing across training and imaging sessions (Highlighted with blue line). Right: Latency to avoid in avoidance trials and ITI Freezing across training and imaging sessions. </w:t>
      </w:r>
      <w:r w:rsidRPr="00126851">
        <w:rPr>
          <w:rFonts w:ascii="Arial" w:hAnsi="Arial" w:cs="Arial"/>
          <w:b/>
          <w:bCs/>
          <w:color w:val="000000" w:themeColor="text1"/>
        </w:rPr>
        <w:t>c</w:t>
      </w:r>
      <w:r w:rsidRPr="00126851">
        <w:rPr>
          <w:rFonts w:ascii="Arial" w:hAnsi="Arial" w:cs="Arial"/>
          <w:color w:val="000000" w:themeColor="text1"/>
        </w:rPr>
        <w:t xml:space="preserve">, Top: Heatmaps of calcium responses for avoidance and escape trials. Bottom: Average calcium signal and WS duration. </w:t>
      </w:r>
      <w:r w:rsidRPr="00126851">
        <w:rPr>
          <w:rFonts w:ascii="Arial" w:hAnsi="Arial" w:cs="Arial"/>
          <w:b/>
          <w:bCs/>
          <w:color w:val="000000" w:themeColor="text1"/>
        </w:rPr>
        <w:t>d</w:t>
      </w:r>
      <w:r w:rsidRPr="00126851">
        <w:rPr>
          <w:rFonts w:ascii="Arial" w:hAnsi="Arial" w:cs="Arial"/>
          <w:color w:val="000000" w:themeColor="text1"/>
        </w:rPr>
        <w:t xml:space="preserve">, Quantification of calcium signal for avoidance and escape trials. AUC, One-way ANOVA followed by two-stage linear step-up procedure of Benjamini, Krieger and Yekutieli. Avoidance, n = 263 Trials; Escape, n = 97 Trials; </w:t>
      </w:r>
      <w:r w:rsidRPr="00126851">
        <w:rPr>
          <w:rFonts w:ascii="Arial" w:hAnsi="Arial" w:cs="Arial"/>
          <w:i/>
          <w:iCs/>
          <w:color w:val="000000" w:themeColor="text1"/>
        </w:rPr>
        <w:t>F</w:t>
      </w:r>
      <w:r w:rsidRPr="00126851">
        <w:rPr>
          <w:rFonts w:ascii="Arial" w:hAnsi="Arial" w:cs="Arial"/>
          <w:color w:val="000000" w:themeColor="text1"/>
          <w:vertAlign w:val="subscript"/>
        </w:rPr>
        <w:t>(2, 716)</w:t>
      </w:r>
      <w:r w:rsidRPr="00126851">
        <w:rPr>
          <w:rFonts w:ascii="Arial" w:hAnsi="Arial" w:cs="Arial" w:hint="eastAsia"/>
          <w:color w:val="000000" w:themeColor="text1"/>
        </w:rPr>
        <w:t xml:space="preserve"> = 9.94</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Avoidance pre-WS vs WS ***</w:t>
      </w:r>
      <w:r w:rsidRPr="00126851">
        <w:rPr>
          <w:rFonts w:ascii="Arial" w:hAnsi="Arial" w:cs="Arial"/>
          <w:i/>
          <w:iCs/>
          <w:color w:val="000000" w:themeColor="text1"/>
        </w:rPr>
        <w:t xml:space="preserve">P </w:t>
      </w:r>
      <w:r w:rsidRPr="00126851">
        <w:rPr>
          <w:rFonts w:ascii="Arial" w:hAnsi="Arial" w:cs="Arial"/>
          <w:color w:val="000000" w:themeColor="text1"/>
        </w:rPr>
        <w:t>&lt; 0.0001, Avoidance WS vs post-WS ***</w:t>
      </w:r>
      <w:r w:rsidRPr="00126851">
        <w:rPr>
          <w:rFonts w:ascii="Arial" w:hAnsi="Arial" w:cs="Arial"/>
          <w:i/>
          <w:iCs/>
          <w:color w:val="000000" w:themeColor="text1"/>
        </w:rPr>
        <w:t xml:space="preserve">P </w:t>
      </w:r>
      <w:r w:rsidRPr="00126851">
        <w:rPr>
          <w:rFonts w:ascii="Arial" w:hAnsi="Arial" w:cs="Arial"/>
          <w:color w:val="000000" w:themeColor="text1"/>
        </w:rPr>
        <w:t>= 0.0001, Escape WS vs post-WS *</w:t>
      </w:r>
      <w:r w:rsidRPr="00126851">
        <w:rPr>
          <w:rFonts w:ascii="Arial" w:hAnsi="Arial" w:cs="Arial"/>
          <w:i/>
          <w:iCs/>
          <w:color w:val="000000" w:themeColor="text1"/>
        </w:rPr>
        <w:t xml:space="preserve">P </w:t>
      </w:r>
      <w:r w:rsidRPr="00126851">
        <w:rPr>
          <w:rFonts w:ascii="Arial" w:hAnsi="Arial" w:cs="Arial"/>
          <w:color w:val="000000" w:themeColor="text1"/>
        </w:rPr>
        <w:t>= 0.012, Avoidance WS vs Escape WS ***</w:t>
      </w:r>
      <w:r w:rsidRPr="00126851">
        <w:rPr>
          <w:rFonts w:ascii="Arial" w:hAnsi="Arial" w:cs="Arial"/>
          <w:i/>
          <w:iCs/>
          <w:color w:val="000000" w:themeColor="text1"/>
        </w:rPr>
        <w:t xml:space="preserve">P </w:t>
      </w:r>
      <w:r w:rsidRPr="00126851">
        <w:rPr>
          <w:rFonts w:ascii="Arial" w:hAnsi="Arial" w:cs="Arial"/>
          <w:color w:val="000000" w:themeColor="text1"/>
        </w:rPr>
        <w:t xml:space="preserve">&lt; 0.0001. </w:t>
      </w:r>
      <w:r w:rsidRPr="00126851">
        <w:rPr>
          <w:rFonts w:ascii="Arial" w:hAnsi="Arial" w:cs="Arial"/>
          <w:b/>
          <w:bCs/>
          <w:color w:val="000000" w:themeColor="text1"/>
        </w:rPr>
        <w:t>e-i</w:t>
      </w:r>
      <w:r w:rsidRPr="00126851">
        <w:rPr>
          <w:rFonts w:ascii="Arial" w:hAnsi="Arial" w:cs="Arial"/>
          <w:color w:val="000000" w:themeColor="text1"/>
        </w:rPr>
        <w:t>, Left: Averaged calcium responses during WS onset (e), WS maximal velocity (f), shuttle initiate (g), shuttle (h) and WS freeze (i) events for all avoidance (blue) and escape (red) trials. Right: Quantification of calcium signal in each event duration. Data are quantified as AUC in 1 s long bins</w:t>
      </w:r>
      <w:r>
        <w:rPr>
          <w:rFonts w:ascii="Arial" w:hAnsi="Arial" w:cs="Arial"/>
          <w:color w:val="000000" w:themeColor="text1"/>
        </w:rPr>
        <w:t xml:space="preserve">, </w:t>
      </w:r>
      <w:r w:rsidRPr="007161F4">
        <w:rPr>
          <w:rFonts w:ascii="Arial" w:hAnsi="Arial" w:cs="Arial"/>
          <w:color w:val="000000" w:themeColor="text1"/>
        </w:rPr>
        <w:t>comparisons are made between each bin's AUC and the bin immediately proceeding it</w:t>
      </w:r>
      <w:r w:rsidRPr="00126851">
        <w:rPr>
          <w:rFonts w:ascii="Arial" w:hAnsi="Arial" w:cs="Arial"/>
          <w:color w:val="000000" w:themeColor="text1"/>
        </w:rPr>
        <w:t xml:space="preserve">. AUC, </w:t>
      </w:r>
      <w:bookmarkStart w:id="4" w:name="OLE_LINK7"/>
      <w:r w:rsidRPr="00126851">
        <w:rPr>
          <w:rFonts w:ascii="Arial" w:hAnsi="Arial" w:cs="Arial"/>
          <w:color w:val="000000" w:themeColor="text1"/>
        </w:rPr>
        <w:t>two-way ANOVA multiple comparisons corrected by two-stage linear step-up procedure of Benjamini, Krieger and Yekutieli</w:t>
      </w:r>
      <w:bookmarkEnd w:id="4"/>
      <w:r w:rsidRPr="00126851">
        <w:rPr>
          <w:rFonts w:ascii="Arial" w:hAnsi="Arial" w:cs="Arial"/>
          <w:color w:val="000000" w:themeColor="text1"/>
        </w:rPr>
        <w:t xml:space="preserve">. </w:t>
      </w:r>
      <w:r w:rsidRPr="00126851">
        <w:rPr>
          <w:rFonts w:ascii="Arial" w:hAnsi="Arial" w:cs="Arial"/>
          <w:b/>
          <w:bCs/>
          <w:color w:val="000000" w:themeColor="text1"/>
        </w:rPr>
        <w:t>WS onset</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(3, 1053)</w:t>
      </w:r>
      <w:r w:rsidRPr="00126851">
        <w:rPr>
          <w:rFonts w:ascii="Arial" w:hAnsi="Arial" w:cs="Arial" w:hint="eastAsia"/>
          <w:color w:val="000000" w:themeColor="text1"/>
        </w:rPr>
        <w:t xml:space="preserve"> = 4.16</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0.0061, group comparisons. Avoidance, n = 263 Events, 2 vs 1 ***</w:t>
      </w:r>
      <w:r w:rsidRPr="00126851">
        <w:rPr>
          <w:rFonts w:ascii="Arial" w:hAnsi="Arial" w:cs="Arial"/>
          <w:i/>
          <w:iCs/>
          <w:color w:val="000000" w:themeColor="text1"/>
        </w:rPr>
        <w:t xml:space="preserve">P </w:t>
      </w:r>
      <w:r w:rsidRPr="00126851">
        <w:rPr>
          <w:rFonts w:ascii="Arial" w:hAnsi="Arial" w:cs="Arial"/>
          <w:color w:val="000000" w:themeColor="text1"/>
        </w:rPr>
        <w:t xml:space="preserve">&lt; 0.0001; Escape, n = 97 Events; Avoidance vs Escape at 2 </w:t>
      </w:r>
      <w:r w:rsidRPr="00126851">
        <w:rPr>
          <w:rFonts w:ascii="Arial" w:hAnsi="Arial" w:cs="Arial"/>
          <w:color w:val="000000" w:themeColor="text1"/>
        </w:rPr>
        <w:lastRenderedPageBreak/>
        <w:t>***</w:t>
      </w:r>
      <w:r w:rsidRPr="00126851">
        <w:rPr>
          <w:rFonts w:ascii="Arial" w:hAnsi="Arial" w:cs="Arial"/>
          <w:i/>
          <w:iCs/>
          <w:color w:val="000000" w:themeColor="text1"/>
        </w:rPr>
        <w:t xml:space="preserve">P </w:t>
      </w:r>
      <w:r w:rsidRPr="00126851">
        <w:rPr>
          <w:rFonts w:ascii="Arial" w:hAnsi="Arial" w:cs="Arial"/>
          <w:color w:val="000000" w:themeColor="text1"/>
        </w:rPr>
        <w:t xml:space="preserve">= 0.0001. </w:t>
      </w:r>
      <w:r w:rsidRPr="00126851">
        <w:rPr>
          <w:rFonts w:ascii="Arial" w:hAnsi="Arial" w:cs="Arial"/>
          <w:b/>
          <w:bCs/>
          <w:color w:val="000000" w:themeColor="text1"/>
        </w:rPr>
        <w:t>Max velocity</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(9, 3150)</w:t>
      </w:r>
      <w:r w:rsidRPr="00126851">
        <w:rPr>
          <w:rFonts w:ascii="Arial" w:hAnsi="Arial" w:cs="Arial" w:hint="eastAsia"/>
          <w:color w:val="000000" w:themeColor="text1"/>
        </w:rPr>
        <w:t xml:space="preserve"> = 9.76</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Avoidance, n = 263 Events, -1 vs -2 *</w:t>
      </w:r>
      <w:r w:rsidRPr="00126851">
        <w:rPr>
          <w:rFonts w:ascii="Arial" w:hAnsi="Arial" w:cs="Arial"/>
          <w:i/>
          <w:iCs/>
          <w:color w:val="000000" w:themeColor="text1"/>
        </w:rPr>
        <w:t xml:space="preserve">P </w:t>
      </w:r>
      <w:r w:rsidRPr="00126851">
        <w:rPr>
          <w:rFonts w:ascii="Arial" w:hAnsi="Arial" w:cs="Arial"/>
          <w:color w:val="000000" w:themeColor="text1"/>
        </w:rPr>
        <w:t>= 0.033, 1 vs -1, 2 vs 1, 3 vs 2 ***</w:t>
      </w:r>
      <w:r w:rsidRPr="00126851">
        <w:rPr>
          <w:rFonts w:ascii="Arial" w:hAnsi="Arial" w:cs="Arial"/>
          <w:i/>
          <w:iCs/>
          <w:color w:val="000000" w:themeColor="text1"/>
        </w:rPr>
        <w:t xml:space="preserve">P </w:t>
      </w:r>
      <w:r w:rsidRPr="00126851">
        <w:rPr>
          <w:rFonts w:ascii="Arial" w:hAnsi="Arial" w:cs="Arial"/>
          <w:color w:val="000000" w:themeColor="text1"/>
        </w:rPr>
        <w:t>&lt; 0.0001; Escape, n = 96 Events, -3 vs -4 *</w:t>
      </w:r>
      <w:r w:rsidRPr="00126851">
        <w:rPr>
          <w:rFonts w:ascii="Arial" w:hAnsi="Arial" w:cs="Arial"/>
          <w:i/>
          <w:iCs/>
          <w:color w:val="000000" w:themeColor="text1"/>
        </w:rPr>
        <w:t xml:space="preserve">P </w:t>
      </w:r>
      <w:r w:rsidRPr="00126851">
        <w:rPr>
          <w:rFonts w:ascii="Arial" w:hAnsi="Arial" w:cs="Arial"/>
          <w:color w:val="000000" w:themeColor="text1"/>
        </w:rPr>
        <w:t>= 0.032, 1 vs -1 **</w:t>
      </w:r>
      <w:r w:rsidRPr="00126851">
        <w:rPr>
          <w:rFonts w:ascii="Arial" w:hAnsi="Arial" w:cs="Arial"/>
          <w:i/>
          <w:iCs/>
          <w:color w:val="000000" w:themeColor="text1"/>
        </w:rPr>
        <w:t xml:space="preserve">P </w:t>
      </w:r>
      <w:r w:rsidRPr="00126851">
        <w:rPr>
          <w:rFonts w:ascii="Arial" w:hAnsi="Arial" w:cs="Arial"/>
          <w:color w:val="000000" w:themeColor="text1"/>
        </w:rPr>
        <w:t>= 0.0013; Avoidance vs Escape at 1 **</w:t>
      </w:r>
      <w:r w:rsidRPr="00126851">
        <w:rPr>
          <w:rFonts w:ascii="Arial" w:hAnsi="Arial" w:cs="Arial"/>
          <w:i/>
          <w:iCs/>
          <w:color w:val="000000" w:themeColor="text1"/>
        </w:rPr>
        <w:t xml:space="preserve">P </w:t>
      </w:r>
      <w:r w:rsidRPr="00126851">
        <w:rPr>
          <w:rFonts w:ascii="Arial" w:hAnsi="Arial" w:cs="Arial"/>
          <w:color w:val="000000" w:themeColor="text1"/>
        </w:rPr>
        <w:t>= 0.0077, 3 **</w:t>
      </w:r>
      <w:r w:rsidRPr="00126851">
        <w:rPr>
          <w:rFonts w:ascii="Arial" w:hAnsi="Arial" w:cs="Arial"/>
          <w:i/>
          <w:iCs/>
          <w:color w:val="000000" w:themeColor="text1"/>
        </w:rPr>
        <w:t xml:space="preserve">P </w:t>
      </w:r>
      <w:r w:rsidRPr="00126851">
        <w:rPr>
          <w:rFonts w:ascii="Arial" w:hAnsi="Arial" w:cs="Arial"/>
          <w:color w:val="000000" w:themeColor="text1"/>
        </w:rPr>
        <w:t>= 0.0046, 4-5 ***</w:t>
      </w:r>
      <w:r w:rsidRPr="00126851">
        <w:rPr>
          <w:rFonts w:ascii="Arial" w:hAnsi="Arial" w:cs="Arial"/>
          <w:i/>
          <w:iCs/>
          <w:color w:val="000000" w:themeColor="text1"/>
        </w:rPr>
        <w:t xml:space="preserve">P </w:t>
      </w:r>
      <w:r w:rsidRPr="00126851">
        <w:rPr>
          <w:rFonts w:ascii="Arial" w:hAnsi="Arial" w:cs="Arial"/>
          <w:color w:val="000000" w:themeColor="text1"/>
        </w:rPr>
        <w:t xml:space="preserve">&lt; 0.0001. </w:t>
      </w:r>
      <w:r w:rsidRPr="00126851">
        <w:rPr>
          <w:rFonts w:ascii="Arial" w:hAnsi="Arial" w:cs="Arial"/>
          <w:b/>
          <w:bCs/>
          <w:color w:val="000000" w:themeColor="text1"/>
        </w:rPr>
        <w:t>Shuttle initiate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(9, 2781)</w:t>
      </w:r>
      <w:r w:rsidRPr="00126851">
        <w:rPr>
          <w:rFonts w:ascii="Arial" w:hAnsi="Arial" w:cs="Arial" w:hint="eastAsia"/>
          <w:color w:val="000000" w:themeColor="text1"/>
        </w:rPr>
        <w:t xml:space="preserve"> = 8.5</w:t>
      </w:r>
      <w:r w:rsidRPr="00126851">
        <w:rPr>
          <w:rFonts w:ascii="Arial" w:hAnsi="Arial" w:cs="Arial"/>
          <w:color w:val="000000" w:themeColor="text1"/>
        </w:rPr>
        <w:t xml:space="preserve">8, </w:t>
      </w:r>
      <w:r w:rsidRPr="00126851">
        <w:rPr>
          <w:rFonts w:ascii="Arial" w:hAnsi="Arial" w:cs="Arial"/>
          <w:i/>
          <w:iCs/>
          <w:color w:val="000000" w:themeColor="text1"/>
        </w:rPr>
        <w:t xml:space="preserve">P </w:t>
      </w:r>
      <w:r w:rsidRPr="00126851">
        <w:rPr>
          <w:rFonts w:ascii="Arial" w:hAnsi="Arial" w:cs="Arial"/>
          <w:color w:val="000000" w:themeColor="text1"/>
        </w:rPr>
        <w:t>&lt; 0.0001, group comparisons. Avoidance, n = 221 Events, 1 vs -1, 2 vs 1, 3 vs 2 ***</w:t>
      </w:r>
      <w:r w:rsidRPr="00126851">
        <w:rPr>
          <w:rFonts w:ascii="Arial" w:hAnsi="Arial" w:cs="Arial"/>
          <w:i/>
          <w:iCs/>
          <w:color w:val="000000" w:themeColor="text1"/>
        </w:rPr>
        <w:t xml:space="preserve">P </w:t>
      </w:r>
      <w:r w:rsidRPr="00126851">
        <w:rPr>
          <w:rFonts w:ascii="Arial" w:hAnsi="Arial" w:cs="Arial"/>
          <w:color w:val="000000" w:themeColor="text1"/>
        </w:rPr>
        <w:t>&lt; 0.001, 4 vs 3 *</w:t>
      </w:r>
      <w:r w:rsidRPr="00126851">
        <w:rPr>
          <w:rFonts w:ascii="Arial" w:hAnsi="Arial" w:cs="Arial"/>
          <w:i/>
          <w:iCs/>
          <w:color w:val="000000" w:themeColor="text1"/>
        </w:rPr>
        <w:t xml:space="preserve">P </w:t>
      </w:r>
      <w:r w:rsidRPr="00126851">
        <w:rPr>
          <w:rFonts w:ascii="Arial" w:hAnsi="Arial" w:cs="Arial"/>
          <w:color w:val="000000" w:themeColor="text1"/>
        </w:rPr>
        <w:t>= 0.049; Escape, n = 90 Events, -3 vs -4 *</w:t>
      </w:r>
      <w:r w:rsidRPr="00126851">
        <w:rPr>
          <w:rFonts w:ascii="Arial" w:hAnsi="Arial" w:cs="Arial"/>
          <w:i/>
          <w:iCs/>
          <w:color w:val="000000" w:themeColor="text1"/>
        </w:rPr>
        <w:t xml:space="preserve">P </w:t>
      </w:r>
      <w:r w:rsidRPr="00126851">
        <w:rPr>
          <w:rFonts w:ascii="Arial" w:hAnsi="Arial" w:cs="Arial"/>
          <w:color w:val="000000" w:themeColor="text1"/>
        </w:rPr>
        <w:t>= 0.048, -1 vs -2 *</w:t>
      </w:r>
      <w:r w:rsidRPr="00126851">
        <w:rPr>
          <w:rFonts w:ascii="Arial" w:hAnsi="Arial" w:cs="Arial"/>
          <w:i/>
          <w:iCs/>
          <w:color w:val="000000" w:themeColor="text1"/>
        </w:rPr>
        <w:t xml:space="preserve">P </w:t>
      </w:r>
      <w:r w:rsidRPr="00126851">
        <w:rPr>
          <w:rFonts w:ascii="Arial" w:hAnsi="Arial" w:cs="Arial"/>
          <w:color w:val="000000" w:themeColor="text1"/>
        </w:rPr>
        <w:t>= 0.035, 1 vs -1 ***</w:t>
      </w:r>
      <w:r w:rsidRPr="00126851">
        <w:rPr>
          <w:rFonts w:ascii="Arial" w:hAnsi="Arial" w:cs="Arial"/>
          <w:i/>
          <w:iCs/>
          <w:color w:val="000000" w:themeColor="text1"/>
        </w:rPr>
        <w:t xml:space="preserve">P </w:t>
      </w:r>
      <w:r w:rsidRPr="00126851">
        <w:rPr>
          <w:rFonts w:ascii="Arial" w:hAnsi="Arial" w:cs="Arial"/>
          <w:color w:val="000000" w:themeColor="text1"/>
        </w:rPr>
        <w:t>&lt; 0.001, 2 vs 1 *</w:t>
      </w:r>
      <w:r w:rsidRPr="00126851">
        <w:rPr>
          <w:rFonts w:ascii="Arial" w:hAnsi="Arial" w:cs="Arial"/>
          <w:i/>
          <w:iCs/>
          <w:color w:val="000000" w:themeColor="text1"/>
        </w:rPr>
        <w:t xml:space="preserve">P </w:t>
      </w:r>
      <w:r w:rsidRPr="00126851">
        <w:rPr>
          <w:rFonts w:ascii="Arial" w:hAnsi="Arial" w:cs="Arial"/>
          <w:color w:val="000000" w:themeColor="text1"/>
        </w:rPr>
        <w:t>= 0.011, 3 vs 2 **</w:t>
      </w:r>
      <w:r w:rsidRPr="00126851">
        <w:rPr>
          <w:rFonts w:ascii="Arial" w:hAnsi="Arial" w:cs="Arial"/>
          <w:i/>
          <w:iCs/>
          <w:color w:val="000000" w:themeColor="text1"/>
        </w:rPr>
        <w:t xml:space="preserve">P </w:t>
      </w:r>
      <w:r w:rsidRPr="00126851">
        <w:rPr>
          <w:rFonts w:ascii="Arial" w:hAnsi="Arial" w:cs="Arial"/>
          <w:color w:val="000000" w:themeColor="text1"/>
        </w:rPr>
        <w:t>= 0.0021, 5 vs 4 *</w:t>
      </w:r>
      <w:r w:rsidRPr="00126851">
        <w:rPr>
          <w:rFonts w:ascii="Arial" w:hAnsi="Arial" w:cs="Arial"/>
          <w:i/>
          <w:iCs/>
          <w:color w:val="000000" w:themeColor="text1"/>
        </w:rPr>
        <w:t xml:space="preserve">P </w:t>
      </w:r>
      <w:r w:rsidRPr="00126851">
        <w:rPr>
          <w:rFonts w:ascii="Arial" w:hAnsi="Arial" w:cs="Arial"/>
          <w:color w:val="000000" w:themeColor="text1"/>
        </w:rPr>
        <w:t>= 0.011; Avoidance vs Escape at 1-2 ***</w:t>
      </w:r>
      <w:r w:rsidRPr="00126851">
        <w:rPr>
          <w:rFonts w:ascii="Arial" w:hAnsi="Arial" w:cs="Arial"/>
          <w:i/>
          <w:iCs/>
          <w:color w:val="000000" w:themeColor="text1"/>
        </w:rPr>
        <w:t xml:space="preserve">P </w:t>
      </w:r>
      <w:r w:rsidRPr="00126851">
        <w:rPr>
          <w:rFonts w:ascii="Arial" w:hAnsi="Arial" w:cs="Arial"/>
          <w:color w:val="000000" w:themeColor="text1"/>
        </w:rPr>
        <w:t>&lt; 0.0001, 3 **</w:t>
      </w:r>
      <w:r w:rsidRPr="00126851">
        <w:rPr>
          <w:rFonts w:ascii="Arial" w:hAnsi="Arial" w:cs="Arial"/>
          <w:i/>
          <w:iCs/>
          <w:color w:val="000000" w:themeColor="text1"/>
        </w:rPr>
        <w:t xml:space="preserve">P </w:t>
      </w:r>
      <w:r w:rsidRPr="00126851">
        <w:rPr>
          <w:rFonts w:ascii="Arial" w:hAnsi="Arial" w:cs="Arial"/>
          <w:color w:val="000000" w:themeColor="text1"/>
        </w:rPr>
        <w:t>= 0.0015, 4 *</w:t>
      </w:r>
      <w:r w:rsidRPr="00126851">
        <w:rPr>
          <w:rFonts w:ascii="Arial" w:hAnsi="Arial" w:cs="Arial"/>
          <w:i/>
          <w:iCs/>
          <w:color w:val="000000" w:themeColor="text1"/>
        </w:rPr>
        <w:t xml:space="preserve">P </w:t>
      </w:r>
      <w:r w:rsidRPr="00126851">
        <w:rPr>
          <w:rFonts w:ascii="Arial" w:hAnsi="Arial" w:cs="Arial"/>
          <w:color w:val="000000" w:themeColor="text1"/>
        </w:rPr>
        <w:t xml:space="preserve">= 0.01. </w:t>
      </w:r>
      <w:r w:rsidRPr="00126851">
        <w:rPr>
          <w:rFonts w:ascii="Arial" w:hAnsi="Arial" w:cs="Arial"/>
          <w:b/>
          <w:bCs/>
          <w:color w:val="000000" w:themeColor="text1"/>
        </w:rPr>
        <w:t>Shuttle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(9, 3150)</w:t>
      </w:r>
      <w:r w:rsidRPr="00126851">
        <w:rPr>
          <w:rFonts w:ascii="Arial" w:hAnsi="Arial" w:cs="Arial" w:hint="eastAsia"/>
          <w:color w:val="000000" w:themeColor="text1"/>
        </w:rPr>
        <w:t xml:space="preserve"> = 6.0</w:t>
      </w:r>
      <w:r w:rsidRPr="00126851">
        <w:rPr>
          <w:rFonts w:ascii="Arial" w:hAnsi="Arial" w:cs="Arial"/>
          <w:color w:val="000000" w:themeColor="text1"/>
        </w:rPr>
        <w:t xml:space="preserve">1,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Avoidance, n = 263 Events, -3 vs -4 *</w:t>
      </w:r>
      <w:r w:rsidRPr="00126851">
        <w:rPr>
          <w:rFonts w:ascii="Arial" w:hAnsi="Arial" w:cs="Arial"/>
          <w:i/>
          <w:iCs/>
          <w:color w:val="000000" w:themeColor="text1"/>
        </w:rPr>
        <w:t xml:space="preserve">P </w:t>
      </w:r>
      <w:r w:rsidRPr="00126851">
        <w:rPr>
          <w:rFonts w:ascii="Arial" w:hAnsi="Arial" w:cs="Arial"/>
          <w:color w:val="000000" w:themeColor="text1"/>
        </w:rPr>
        <w:t>= 0.025, -1 vs -2 *</w:t>
      </w:r>
      <w:r w:rsidRPr="00126851">
        <w:rPr>
          <w:rFonts w:ascii="Arial" w:hAnsi="Arial" w:cs="Arial"/>
          <w:i/>
          <w:iCs/>
          <w:color w:val="000000" w:themeColor="text1"/>
        </w:rPr>
        <w:t xml:space="preserve">P </w:t>
      </w:r>
      <w:r w:rsidRPr="00126851">
        <w:rPr>
          <w:rFonts w:ascii="Arial" w:hAnsi="Arial" w:cs="Arial"/>
          <w:color w:val="000000" w:themeColor="text1"/>
        </w:rPr>
        <w:t>= 0.027, 1 vs -1, 2 vs 1, 3 vs 2 ***</w:t>
      </w:r>
      <w:r w:rsidRPr="00126851">
        <w:rPr>
          <w:rFonts w:ascii="Arial" w:hAnsi="Arial" w:cs="Arial"/>
          <w:i/>
          <w:iCs/>
          <w:color w:val="000000" w:themeColor="text1"/>
        </w:rPr>
        <w:t xml:space="preserve">P </w:t>
      </w:r>
      <w:r w:rsidRPr="00126851">
        <w:rPr>
          <w:rFonts w:ascii="Arial" w:hAnsi="Arial" w:cs="Arial"/>
          <w:color w:val="000000" w:themeColor="text1"/>
        </w:rPr>
        <w:t>&lt; 0.001; Escape, n = 96 Events, -1 vs -2, 1 vs -1 ***</w:t>
      </w:r>
      <w:r w:rsidRPr="00126851">
        <w:rPr>
          <w:rFonts w:ascii="Arial" w:hAnsi="Arial" w:cs="Arial"/>
          <w:i/>
          <w:iCs/>
          <w:color w:val="000000" w:themeColor="text1"/>
        </w:rPr>
        <w:t xml:space="preserve">P </w:t>
      </w:r>
      <w:r w:rsidRPr="00126851">
        <w:rPr>
          <w:rFonts w:ascii="Arial" w:hAnsi="Arial" w:cs="Arial"/>
          <w:color w:val="000000" w:themeColor="text1"/>
        </w:rPr>
        <w:t>&lt; 0.001, 2 vs 1 *</w:t>
      </w:r>
      <w:r w:rsidRPr="00126851">
        <w:rPr>
          <w:rFonts w:ascii="Arial" w:hAnsi="Arial" w:cs="Arial"/>
          <w:i/>
          <w:iCs/>
          <w:color w:val="000000" w:themeColor="text1"/>
        </w:rPr>
        <w:t xml:space="preserve">P </w:t>
      </w:r>
      <w:r w:rsidRPr="00126851">
        <w:rPr>
          <w:rFonts w:ascii="Arial" w:hAnsi="Arial" w:cs="Arial"/>
          <w:color w:val="000000" w:themeColor="text1"/>
        </w:rPr>
        <w:t>= 0.02, 3 vs 2 *</w:t>
      </w:r>
      <w:r w:rsidRPr="00126851">
        <w:rPr>
          <w:rFonts w:ascii="Arial" w:hAnsi="Arial" w:cs="Arial"/>
          <w:i/>
          <w:iCs/>
          <w:color w:val="000000" w:themeColor="text1"/>
        </w:rPr>
        <w:t xml:space="preserve">P </w:t>
      </w:r>
      <w:r w:rsidRPr="00126851">
        <w:rPr>
          <w:rFonts w:ascii="Arial" w:hAnsi="Arial" w:cs="Arial"/>
          <w:color w:val="000000" w:themeColor="text1"/>
        </w:rPr>
        <w:t>= 0.015, 5 vs 4 **</w:t>
      </w:r>
      <w:r w:rsidRPr="00126851">
        <w:rPr>
          <w:rFonts w:ascii="Arial" w:hAnsi="Arial" w:cs="Arial"/>
          <w:i/>
          <w:iCs/>
          <w:color w:val="000000" w:themeColor="text1"/>
        </w:rPr>
        <w:t xml:space="preserve">P </w:t>
      </w:r>
      <w:r w:rsidRPr="00126851">
        <w:rPr>
          <w:rFonts w:ascii="Arial" w:hAnsi="Arial" w:cs="Arial"/>
          <w:color w:val="000000" w:themeColor="text1"/>
        </w:rPr>
        <w:t>= 0.0014; Avoidance vs Escape at 1-2 ***</w:t>
      </w:r>
      <w:r w:rsidRPr="00126851">
        <w:rPr>
          <w:rFonts w:ascii="Arial" w:hAnsi="Arial" w:cs="Arial"/>
          <w:i/>
          <w:iCs/>
          <w:color w:val="000000" w:themeColor="text1"/>
        </w:rPr>
        <w:t xml:space="preserve">P </w:t>
      </w:r>
      <w:r w:rsidRPr="00126851">
        <w:rPr>
          <w:rFonts w:ascii="Arial" w:hAnsi="Arial" w:cs="Arial"/>
          <w:color w:val="000000" w:themeColor="text1"/>
        </w:rPr>
        <w:t>&lt; 0.0001, 3 **</w:t>
      </w:r>
      <w:r w:rsidRPr="00126851">
        <w:rPr>
          <w:rFonts w:ascii="Arial" w:hAnsi="Arial" w:cs="Arial"/>
          <w:i/>
          <w:iCs/>
          <w:color w:val="000000" w:themeColor="text1"/>
        </w:rPr>
        <w:t xml:space="preserve">P </w:t>
      </w:r>
      <w:r w:rsidRPr="00126851">
        <w:rPr>
          <w:rFonts w:ascii="Arial" w:hAnsi="Arial" w:cs="Arial"/>
          <w:color w:val="000000" w:themeColor="text1"/>
        </w:rPr>
        <w:t>= 0.0034, 4 *</w:t>
      </w:r>
      <w:r w:rsidRPr="00126851">
        <w:rPr>
          <w:rFonts w:ascii="Arial" w:hAnsi="Arial" w:cs="Arial"/>
          <w:i/>
          <w:iCs/>
          <w:color w:val="000000" w:themeColor="text1"/>
        </w:rPr>
        <w:t xml:space="preserve">P </w:t>
      </w:r>
      <w:r w:rsidRPr="00126851">
        <w:rPr>
          <w:rFonts w:ascii="Arial" w:hAnsi="Arial" w:cs="Arial"/>
          <w:color w:val="000000" w:themeColor="text1"/>
        </w:rPr>
        <w:t xml:space="preserve">= 0.047. </w:t>
      </w:r>
      <w:r w:rsidRPr="00126851">
        <w:rPr>
          <w:rFonts w:ascii="Arial" w:hAnsi="Arial" w:cs="Arial"/>
          <w:b/>
          <w:bCs/>
          <w:color w:val="000000" w:themeColor="text1"/>
        </w:rPr>
        <w:t>WS freeze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(9, 2178)</w:t>
      </w:r>
      <w:r w:rsidRPr="00126851">
        <w:rPr>
          <w:rFonts w:ascii="Arial" w:hAnsi="Arial" w:cs="Arial" w:hint="eastAsia"/>
          <w:color w:val="000000" w:themeColor="text1"/>
        </w:rPr>
        <w:t xml:space="preserve"> = 0.</w:t>
      </w:r>
      <w:r w:rsidRPr="00126851">
        <w:rPr>
          <w:rFonts w:ascii="Arial" w:hAnsi="Arial" w:cs="Arial"/>
          <w:color w:val="000000" w:themeColor="text1"/>
        </w:rPr>
        <w:t xml:space="preserve">7, </w:t>
      </w:r>
      <w:r w:rsidRPr="00126851">
        <w:rPr>
          <w:rFonts w:ascii="Arial" w:hAnsi="Arial" w:cs="Arial"/>
          <w:i/>
          <w:iCs/>
          <w:color w:val="000000" w:themeColor="text1"/>
        </w:rPr>
        <w:t>P</w:t>
      </w:r>
      <w:r w:rsidRPr="00126851">
        <w:rPr>
          <w:rFonts w:ascii="Arial" w:hAnsi="Arial" w:cs="Arial"/>
          <w:color w:val="000000" w:themeColor="text1"/>
        </w:rPr>
        <w:t xml:space="preserve"> = 0.71, group comparisons. Avoidance, n = 125 Events, 1 vs -1 **</w:t>
      </w:r>
      <w:r w:rsidRPr="00126851">
        <w:rPr>
          <w:rFonts w:ascii="Arial" w:hAnsi="Arial" w:cs="Arial"/>
          <w:i/>
          <w:iCs/>
          <w:color w:val="000000" w:themeColor="text1"/>
        </w:rPr>
        <w:t xml:space="preserve">P </w:t>
      </w:r>
      <w:r w:rsidRPr="00126851">
        <w:rPr>
          <w:rFonts w:ascii="Arial" w:hAnsi="Arial" w:cs="Arial"/>
          <w:color w:val="000000" w:themeColor="text1"/>
        </w:rPr>
        <w:t>= 0.0041, 3 vs 2 *</w:t>
      </w:r>
      <w:r w:rsidRPr="00126851">
        <w:rPr>
          <w:rFonts w:ascii="Arial" w:hAnsi="Arial" w:cs="Arial"/>
          <w:i/>
          <w:iCs/>
          <w:color w:val="000000" w:themeColor="text1"/>
        </w:rPr>
        <w:t xml:space="preserve">P </w:t>
      </w:r>
      <w:r w:rsidRPr="00126851">
        <w:rPr>
          <w:rFonts w:ascii="Arial" w:hAnsi="Arial" w:cs="Arial"/>
          <w:color w:val="000000" w:themeColor="text1"/>
        </w:rPr>
        <w:t>= 0.017; Escape, n = 119 Events, 1 vs -1 *</w:t>
      </w:r>
      <w:r w:rsidRPr="00126851">
        <w:rPr>
          <w:rFonts w:ascii="Arial" w:hAnsi="Arial" w:cs="Arial"/>
          <w:i/>
          <w:iCs/>
          <w:color w:val="000000" w:themeColor="text1"/>
        </w:rPr>
        <w:t xml:space="preserve">P </w:t>
      </w:r>
      <w:r w:rsidRPr="00126851">
        <w:rPr>
          <w:rFonts w:ascii="Arial" w:hAnsi="Arial" w:cs="Arial"/>
          <w:color w:val="000000" w:themeColor="text1"/>
        </w:rPr>
        <w:t>= 0.014, 4 vs 3 *</w:t>
      </w:r>
      <w:r w:rsidRPr="00126851">
        <w:rPr>
          <w:rFonts w:ascii="Arial" w:hAnsi="Arial" w:cs="Arial"/>
          <w:i/>
          <w:iCs/>
          <w:color w:val="000000" w:themeColor="text1"/>
        </w:rPr>
        <w:t xml:space="preserve">P </w:t>
      </w:r>
      <w:r w:rsidRPr="00126851">
        <w:rPr>
          <w:rFonts w:ascii="Arial" w:hAnsi="Arial" w:cs="Arial"/>
          <w:color w:val="000000" w:themeColor="text1"/>
        </w:rPr>
        <w:t>= 0.036, 5 vs 4 *</w:t>
      </w:r>
      <w:r w:rsidRPr="00126851">
        <w:rPr>
          <w:rFonts w:ascii="Arial" w:hAnsi="Arial" w:cs="Arial"/>
          <w:i/>
          <w:iCs/>
          <w:color w:val="000000" w:themeColor="text1"/>
        </w:rPr>
        <w:t xml:space="preserve">P </w:t>
      </w:r>
      <w:r w:rsidRPr="00126851">
        <w:rPr>
          <w:rFonts w:ascii="Arial" w:hAnsi="Arial" w:cs="Arial"/>
          <w:color w:val="000000" w:themeColor="text1"/>
        </w:rPr>
        <w:t>= 0.028. All data in figure shown as mean ± s.e.m.</w:t>
      </w:r>
    </w:p>
    <w:p w14:paraId="1A98FD31" w14:textId="77777777" w:rsidR="00B01A85" w:rsidRPr="00126851" w:rsidRDefault="00B01A85" w:rsidP="00B01A85">
      <w:pPr>
        <w:spacing w:line="480" w:lineRule="auto"/>
        <w:rPr>
          <w:rFonts w:ascii="Arial" w:hAnsi="Arial" w:cs="Arial"/>
          <w:color w:val="000000" w:themeColor="text1"/>
        </w:rPr>
      </w:pPr>
    </w:p>
    <w:p w14:paraId="7A35EEE1"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b/>
          <w:bCs/>
          <w:color w:val="000000" w:themeColor="text1"/>
        </w:rPr>
        <w:t>Extended Data Figure 10 - Optogenetic manipulations of input from avTRN drive rebound responses in NAc-projecting PVT neurons.</w:t>
      </w:r>
    </w:p>
    <w:p w14:paraId="021A22C8"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t>a</w:t>
      </w:r>
      <w:r w:rsidRPr="00126851">
        <w:rPr>
          <w:rFonts w:ascii="Arial" w:hAnsi="Arial" w:cs="Arial"/>
          <w:color w:val="000000" w:themeColor="text1"/>
        </w:rPr>
        <w:t>, Left: Schematic of the experimental approach for fiber photometry imaging of</w:t>
      </w:r>
      <w:r w:rsidRPr="00126851">
        <w:rPr>
          <w:rFonts w:ascii="Arial" w:hAnsi="Arial" w:cs="Arial"/>
          <w:b/>
          <w:bCs/>
          <w:color w:val="000000" w:themeColor="text1"/>
        </w:rPr>
        <w:t xml:space="preserve"> </w:t>
      </w:r>
      <w:r w:rsidRPr="00126851">
        <w:rPr>
          <w:rFonts w:ascii="Arial" w:hAnsi="Arial" w:cs="Arial" w:hint="eastAsia"/>
          <w:color w:val="000000" w:themeColor="text1"/>
        </w:rPr>
        <w:t>PVT NAc-projecting cells</w:t>
      </w:r>
      <w:r w:rsidRPr="00126851">
        <w:rPr>
          <w:rFonts w:ascii="Arial" w:hAnsi="Arial" w:cs="Arial"/>
          <w:color w:val="000000" w:themeColor="text1"/>
        </w:rPr>
        <w:t xml:space="preserve"> and optogentically activating avTRN-PVT pathway. Right: Representative images of GCaMP7s and ChrimsonR-tdTomato expression and optical fiber placement in PVT region. </w:t>
      </w:r>
      <w:r w:rsidRPr="00126851">
        <w:rPr>
          <w:rFonts w:ascii="Arial" w:hAnsi="Arial" w:cs="Arial"/>
          <w:b/>
          <w:bCs/>
          <w:color w:val="000000" w:themeColor="text1"/>
        </w:rPr>
        <w:t>b</w:t>
      </w:r>
      <w:r w:rsidRPr="00126851">
        <w:rPr>
          <w:rFonts w:ascii="Arial" w:hAnsi="Arial" w:cs="Arial"/>
          <w:color w:val="000000" w:themeColor="text1"/>
        </w:rPr>
        <w:t xml:space="preserve">, Left: Heatmap of calcium responses under optical stimulation (lasting 2 second from Time 0). Right: Average calcium signal. </w:t>
      </w:r>
      <w:r w:rsidRPr="00126851">
        <w:rPr>
          <w:rFonts w:ascii="Arial" w:hAnsi="Arial" w:cs="Arial"/>
          <w:b/>
          <w:bCs/>
          <w:color w:val="000000" w:themeColor="text1"/>
        </w:rPr>
        <w:t>c</w:t>
      </w:r>
      <w:r w:rsidRPr="00126851">
        <w:rPr>
          <w:rFonts w:ascii="Arial" w:hAnsi="Arial" w:cs="Arial"/>
          <w:color w:val="000000" w:themeColor="text1"/>
        </w:rPr>
        <w:t xml:space="preserve">, </w:t>
      </w:r>
      <w:r w:rsidRPr="00126851">
        <w:rPr>
          <w:rFonts w:ascii="Arial" w:hAnsi="Arial" w:cs="Arial"/>
          <w:color w:val="000000" w:themeColor="text1"/>
        </w:rPr>
        <w:lastRenderedPageBreak/>
        <w:t xml:space="preserve">Quantification of calcium signal for each stage. AUC, one-way ANOVA multiple comparisons corrected by two-stage linear step-up procedure of Benjamini, Krieger and Yekutieli. n = 30 Trials from 3 mice; </w:t>
      </w:r>
      <w:r w:rsidRPr="00126851">
        <w:rPr>
          <w:rFonts w:ascii="Arial" w:hAnsi="Arial" w:cs="Arial"/>
          <w:i/>
          <w:iCs/>
          <w:color w:val="000000" w:themeColor="text1"/>
        </w:rPr>
        <w:t>F</w:t>
      </w:r>
      <w:r w:rsidRPr="00126851">
        <w:rPr>
          <w:rFonts w:ascii="Arial" w:hAnsi="Arial" w:cs="Arial" w:hint="eastAsia"/>
          <w:color w:val="000000" w:themeColor="text1"/>
          <w:vertAlign w:val="subscript"/>
        </w:rPr>
        <w:t>(2, 87)</w:t>
      </w:r>
      <w:r w:rsidRPr="00126851">
        <w:rPr>
          <w:rFonts w:ascii="Arial" w:hAnsi="Arial" w:cs="Arial" w:hint="eastAsia"/>
          <w:color w:val="000000" w:themeColor="text1"/>
        </w:rPr>
        <w:t xml:space="preserve"> = 144.2</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w:t>
      </w:r>
      <w:r w:rsidRPr="00126851">
        <w:rPr>
          <w:rFonts w:ascii="Arial" w:hAnsi="Arial" w:cs="Arial" w:hint="eastAsia"/>
          <w:color w:val="000000" w:themeColor="text1"/>
        </w:rPr>
        <w:t>&lt;</w:t>
      </w:r>
      <w:r w:rsidRPr="00126851">
        <w:rPr>
          <w:rFonts w:ascii="Arial" w:hAnsi="Arial" w:cs="Arial"/>
          <w:color w:val="000000" w:themeColor="text1"/>
        </w:rPr>
        <w:t xml:space="preserve"> </w:t>
      </w:r>
      <w:r w:rsidRPr="00126851">
        <w:rPr>
          <w:rFonts w:ascii="Arial" w:hAnsi="Arial" w:cs="Arial" w:hint="eastAsia"/>
          <w:color w:val="000000" w:themeColor="text1"/>
        </w:rPr>
        <w:t>0.0001</w:t>
      </w:r>
      <w:r w:rsidRPr="00126851">
        <w:rPr>
          <w:rFonts w:ascii="Arial" w:hAnsi="Arial" w:cs="Arial"/>
          <w:color w:val="000000" w:themeColor="text1"/>
        </w:rPr>
        <w:t>, group comparisons, pre vs opto ***</w:t>
      </w:r>
      <w:r w:rsidRPr="00126851">
        <w:rPr>
          <w:rFonts w:ascii="Arial" w:hAnsi="Arial" w:cs="Arial"/>
          <w:i/>
          <w:iCs/>
          <w:color w:val="000000" w:themeColor="text1"/>
        </w:rPr>
        <w:t xml:space="preserve">P </w:t>
      </w:r>
      <w:r w:rsidRPr="00126851">
        <w:rPr>
          <w:rFonts w:ascii="Arial" w:hAnsi="Arial" w:cs="Arial" w:hint="eastAsia"/>
          <w:color w:val="000000" w:themeColor="text1"/>
        </w:rPr>
        <w:t>&lt;0.0001</w:t>
      </w:r>
      <w:r w:rsidRPr="00126851">
        <w:rPr>
          <w:rFonts w:ascii="Arial" w:hAnsi="Arial" w:cs="Arial"/>
          <w:color w:val="000000" w:themeColor="text1"/>
        </w:rPr>
        <w:t>, pre vs post ***</w:t>
      </w:r>
      <w:r w:rsidRPr="00126851">
        <w:rPr>
          <w:rFonts w:ascii="Arial" w:hAnsi="Arial" w:cs="Arial"/>
          <w:i/>
          <w:iCs/>
          <w:color w:val="000000" w:themeColor="text1"/>
        </w:rPr>
        <w:t xml:space="preserve">P </w:t>
      </w:r>
      <w:r w:rsidRPr="00126851">
        <w:rPr>
          <w:rFonts w:ascii="Arial" w:hAnsi="Arial" w:cs="Arial" w:hint="eastAsia"/>
          <w:color w:val="000000" w:themeColor="text1"/>
        </w:rPr>
        <w:t>&lt;0.0001</w:t>
      </w:r>
      <w:r w:rsidRPr="00126851">
        <w:rPr>
          <w:rFonts w:ascii="Arial" w:hAnsi="Arial" w:cs="Arial"/>
          <w:color w:val="000000" w:themeColor="text1"/>
        </w:rPr>
        <w:t>, opto vs post ***</w:t>
      </w:r>
      <w:r w:rsidRPr="00126851">
        <w:rPr>
          <w:rFonts w:ascii="Arial" w:hAnsi="Arial" w:cs="Arial"/>
          <w:i/>
          <w:iCs/>
          <w:color w:val="000000" w:themeColor="text1"/>
        </w:rPr>
        <w:t xml:space="preserve">P </w:t>
      </w:r>
      <w:r w:rsidRPr="00126851">
        <w:rPr>
          <w:rFonts w:ascii="Arial" w:hAnsi="Arial" w:cs="Arial" w:hint="eastAsia"/>
          <w:color w:val="000000" w:themeColor="text1"/>
        </w:rPr>
        <w:t>&lt;0.0001</w:t>
      </w:r>
      <w:r w:rsidRPr="00126851">
        <w:rPr>
          <w:rFonts w:ascii="Arial" w:hAnsi="Arial" w:cs="Arial"/>
          <w:color w:val="000000" w:themeColor="text1"/>
        </w:rPr>
        <w:t xml:space="preserve">. </w:t>
      </w:r>
      <w:r w:rsidRPr="00126851">
        <w:rPr>
          <w:rFonts w:ascii="Arial" w:hAnsi="Arial" w:cs="Arial"/>
          <w:b/>
          <w:bCs/>
          <w:color w:val="000000" w:themeColor="text1"/>
        </w:rPr>
        <w:t>d-e</w:t>
      </w:r>
      <w:r w:rsidRPr="00126851">
        <w:rPr>
          <w:rFonts w:ascii="Arial" w:hAnsi="Arial" w:cs="Arial"/>
          <w:color w:val="000000" w:themeColor="text1"/>
        </w:rPr>
        <w:t>, Schematic of the experimental approach for fiber photometry imaging of</w:t>
      </w:r>
      <w:r w:rsidRPr="00126851">
        <w:rPr>
          <w:rFonts w:ascii="Arial" w:hAnsi="Arial" w:cs="Arial"/>
          <w:b/>
          <w:bCs/>
          <w:color w:val="000000" w:themeColor="text1"/>
        </w:rPr>
        <w:t xml:space="preserve"> </w:t>
      </w:r>
      <w:r w:rsidRPr="00126851">
        <w:rPr>
          <w:rFonts w:ascii="Arial" w:hAnsi="Arial" w:cs="Arial" w:hint="eastAsia"/>
          <w:color w:val="000000" w:themeColor="text1"/>
        </w:rPr>
        <w:t>PVT NAc-projecting cells</w:t>
      </w:r>
      <w:r w:rsidRPr="00126851">
        <w:rPr>
          <w:rFonts w:ascii="Arial" w:hAnsi="Arial" w:cs="Arial"/>
          <w:color w:val="000000" w:themeColor="text1"/>
        </w:rPr>
        <w:t xml:space="preserve"> and optogentically inhibiting avTRN-PVT pathway and optic fiber placement in PVT region for Fig 5g-l (n = 3 mice per group). </w:t>
      </w:r>
      <w:r w:rsidRPr="00126851">
        <w:rPr>
          <w:rFonts w:ascii="Arial" w:hAnsi="Arial" w:cs="Arial"/>
          <w:b/>
          <w:bCs/>
          <w:color w:val="000000" w:themeColor="text1"/>
        </w:rPr>
        <w:t>f</w:t>
      </w:r>
      <w:r w:rsidRPr="00126851">
        <w:rPr>
          <w:rFonts w:ascii="Arial" w:hAnsi="Arial" w:cs="Arial"/>
          <w:color w:val="000000" w:themeColor="text1"/>
        </w:rPr>
        <w:t xml:space="preserve">, Left two: Heatmaps of calcium responses for mCherry and Halo subjects. Right: Average calcium signal. </w:t>
      </w:r>
      <w:r w:rsidRPr="00126851">
        <w:rPr>
          <w:rFonts w:ascii="Arial" w:hAnsi="Arial" w:cs="Arial"/>
          <w:b/>
          <w:bCs/>
          <w:color w:val="000000" w:themeColor="text1"/>
        </w:rPr>
        <w:t>g</w:t>
      </w:r>
      <w:r w:rsidRPr="00126851">
        <w:rPr>
          <w:rFonts w:ascii="Arial" w:hAnsi="Arial" w:cs="Arial"/>
          <w:color w:val="000000" w:themeColor="text1"/>
        </w:rPr>
        <w:t xml:space="preserve">, Quantification of calcium signal for mCherry and Halo subjects. AUC, two-way ANOVA multiple comparisons corrected by two-stage linear step-up procedure of Benjamini, Krieger and Yekutieli. n = 30 Trials from 3 mice for each group; </w:t>
      </w:r>
      <w:r w:rsidRPr="00126851">
        <w:rPr>
          <w:rFonts w:ascii="Arial" w:hAnsi="Arial" w:cs="Arial"/>
          <w:i/>
          <w:iCs/>
          <w:color w:val="000000" w:themeColor="text1"/>
        </w:rPr>
        <w:t>F</w:t>
      </w:r>
      <w:r w:rsidRPr="00126851">
        <w:rPr>
          <w:rFonts w:ascii="Arial" w:hAnsi="Arial" w:cs="Arial"/>
          <w:color w:val="000000" w:themeColor="text1"/>
          <w:vertAlign w:val="subscript"/>
        </w:rPr>
        <w:t>(2, 116)</w:t>
      </w:r>
      <w:r w:rsidRPr="00126851">
        <w:rPr>
          <w:rFonts w:ascii="Arial" w:hAnsi="Arial" w:cs="Arial" w:hint="eastAsia"/>
          <w:color w:val="000000" w:themeColor="text1"/>
        </w:rPr>
        <w:t xml:space="preserve"> = 0.08</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0.92, no significant group comparisons. </w:t>
      </w:r>
      <w:r w:rsidRPr="00126851">
        <w:rPr>
          <w:rFonts w:ascii="Arial" w:hAnsi="Arial" w:cs="Arial"/>
          <w:b/>
          <w:bCs/>
          <w:color w:val="000000" w:themeColor="text1"/>
        </w:rPr>
        <w:t>h</w:t>
      </w:r>
      <w:r w:rsidRPr="00126851">
        <w:rPr>
          <w:rFonts w:ascii="Arial" w:hAnsi="Arial" w:cs="Arial"/>
          <w:color w:val="000000" w:themeColor="text1"/>
        </w:rPr>
        <w:t xml:space="preserve">, Left two: Heatmaps of calcium responses for mCherry and Halo subjects from pre 5-sec to post 5-sec of light onset. Right: Average calcium signal. </w:t>
      </w:r>
      <w:r w:rsidRPr="00126851">
        <w:rPr>
          <w:rFonts w:ascii="Arial" w:hAnsi="Arial" w:cs="Arial"/>
          <w:b/>
          <w:bCs/>
          <w:color w:val="000000" w:themeColor="text1"/>
        </w:rPr>
        <w:t>i</w:t>
      </w:r>
      <w:r w:rsidRPr="00126851">
        <w:rPr>
          <w:rFonts w:ascii="Arial" w:hAnsi="Arial" w:cs="Arial"/>
          <w:color w:val="000000" w:themeColor="text1"/>
        </w:rPr>
        <w:t xml:space="preserve">, Quantification of calcium signal for mCherry and Halo subjects. AUC, two-way ANOVA multiple comparisons corrected by two-stage linear step-up procedure of Benjamini, Krieger and Yekutieli. n = 30 Trials from 3 mice for each group; </w:t>
      </w:r>
      <w:r w:rsidRPr="00126851">
        <w:rPr>
          <w:rFonts w:ascii="Arial" w:hAnsi="Arial" w:cs="Arial"/>
          <w:i/>
          <w:iCs/>
          <w:color w:val="000000" w:themeColor="text1"/>
        </w:rPr>
        <w:t>F</w:t>
      </w:r>
      <w:r w:rsidRPr="00126851">
        <w:rPr>
          <w:rFonts w:ascii="Arial" w:hAnsi="Arial" w:cs="Arial"/>
          <w:color w:val="000000" w:themeColor="text1"/>
          <w:vertAlign w:val="subscript"/>
        </w:rPr>
        <w:t>(9, 580)</w:t>
      </w:r>
      <w:r w:rsidRPr="00126851">
        <w:rPr>
          <w:rFonts w:ascii="Arial" w:hAnsi="Arial" w:cs="Arial" w:hint="eastAsia"/>
          <w:color w:val="000000" w:themeColor="text1"/>
        </w:rPr>
        <w:t xml:space="preserve"> = 0.85</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0.57, group comparison, mCherry vs Halo at 2 **</w:t>
      </w:r>
      <w:r w:rsidRPr="00126851">
        <w:rPr>
          <w:rFonts w:ascii="Arial" w:hAnsi="Arial" w:cs="Arial"/>
          <w:i/>
          <w:iCs/>
          <w:color w:val="000000" w:themeColor="text1"/>
        </w:rPr>
        <w:t xml:space="preserve">P </w:t>
      </w:r>
      <w:r w:rsidRPr="00126851">
        <w:rPr>
          <w:rFonts w:ascii="Arial" w:hAnsi="Arial" w:cs="Arial"/>
          <w:color w:val="000000" w:themeColor="text1"/>
        </w:rPr>
        <w:t xml:space="preserve">= 0.0065. </w:t>
      </w:r>
      <w:r w:rsidRPr="00126851">
        <w:rPr>
          <w:rFonts w:ascii="Arial" w:hAnsi="Arial" w:cs="Arial"/>
          <w:b/>
          <w:bCs/>
          <w:color w:val="000000" w:themeColor="text1"/>
        </w:rPr>
        <w:t>j</w:t>
      </w:r>
      <w:r w:rsidRPr="00126851">
        <w:rPr>
          <w:rFonts w:ascii="Arial" w:hAnsi="Arial" w:cs="Arial"/>
          <w:color w:val="000000" w:themeColor="text1"/>
        </w:rPr>
        <w:t xml:space="preserve">, Adapted from Figure 5h. Left two: Heatmaps of calcium responses for Light-off and Light-on sessions from pre 10-sec to pre 5-sec of WS onset. Right: Average calcium signal. </w:t>
      </w:r>
      <w:r w:rsidRPr="00126851">
        <w:rPr>
          <w:rFonts w:ascii="Arial" w:hAnsi="Arial" w:cs="Arial"/>
          <w:b/>
          <w:bCs/>
          <w:color w:val="000000" w:themeColor="text1"/>
        </w:rPr>
        <w:t>k</w:t>
      </w:r>
      <w:r w:rsidRPr="00126851">
        <w:rPr>
          <w:rFonts w:ascii="Arial" w:hAnsi="Arial" w:cs="Arial"/>
          <w:color w:val="000000" w:themeColor="text1"/>
        </w:rPr>
        <w:t xml:space="preserve">, Quantification of calcium signal for Light-off and Light-on sessions. AUC, two-way ANOVA multiple comparisons corrected by two-stage linear step-up procedure of Benjamini, Krieger and Yekutieli. </w:t>
      </w:r>
      <w:r w:rsidRPr="00126851">
        <w:rPr>
          <w:rFonts w:ascii="Arial" w:hAnsi="Arial" w:cs="Arial"/>
          <w:b/>
          <w:bCs/>
          <w:color w:val="000000" w:themeColor="text1"/>
        </w:rPr>
        <w:t>Avoidance</w:t>
      </w:r>
      <w:r w:rsidRPr="00126851">
        <w:rPr>
          <w:rFonts w:ascii="Arial" w:hAnsi="Arial" w:cs="Arial"/>
          <w:color w:val="000000" w:themeColor="text1"/>
        </w:rPr>
        <w:t xml:space="preserve">: Off, n = 205 Trials; On, n = 192 Trials; </w:t>
      </w:r>
      <w:r w:rsidRPr="00126851">
        <w:rPr>
          <w:rFonts w:ascii="Arial" w:hAnsi="Arial" w:cs="Arial"/>
          <w:i/>
          <w:iCs/>
          <w:color w:val="000000" w:themeColor="text1"/>
        </w:rPr>
        <w:t>F</w:t>
      </w:r>
      <w:r w:rsidRPr="00126851">
        <w:rPr>
          <w:rFonts w:ascii="Arial" w:hAnsi="Arial" w:cs="Arial"/>
          <w:color w:val="000000" w:themeColor="text1"/>
          <w:vertAlign w:val="subscript"/>
        </w:rPr>
        <w:t xml:space="preserve">(9, 3950) </w:t>
      </w:r>
      <w:r w:rsidRPr="00126851">
        <w:rPr>
          <w:rFonts w:ascii="Arial" w:hAnsi="Arial" w:cs="Arial"/>
          <w:color w:val="000000" w:themeColor="text1"/>
        </w:rPr>
        <w:t xml:space="preserve">= 4.83,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 Off vs On at 2 and 3 ***</w:t>
      </w:r>
      <w:r w:rsidRPr="00126851">
        <w:rPr>
          <w:rFonts w:ascii="Arial" w:hAnsi="Arial" w:cs="Arial"/>
          <w:i/>
          <w:iCs/>
          <w:color w:val="000000" w:themeColor="text1"/>
        </w:rPr>
        <w:t xml:space="preserve">P </w:t>
      </w:r>
      <w:r w:rsidRPr="00126851">
        <w:rPr>
          <w:rFonts w:ascii="Arial" w:hAnsi="Arial" w:cs="Arial"/>
          <w:color w:val="000000" w:themeColor="text1"/>
        </w:rPr>
        <w:t xml:space="preserve">&lt; 0.0001. </w:t>
      </w:r>
      <w:r w:rsidRPr="00126851">
        <w:rPr>
          <w:rFonts w:ascii="Arial" w:hAnsi="Arial" w:cs="Arial"/>
          <w:b/>
          <w:bCs/>
          <w:color w:val="000000" w:themeColor="text1"/>
        </w:rPr>
        <w:t>Escape</w:t>
      </w:r>
      <w:r w:rsidRPr="00126851">
        <w:rPr>
          <w:rFonts w:ascii="Arial" w:hAnsi="Arial" w:cs="Arial"/>
          <w:color w:val="000000" w:themeColor="text1"/>
        </w:rPr>
        <w:t xml:space="preserve">: </w:t>
      </w:r>
      <w:r w:rsidRPr="00126851">
        <w:rPr>
          <w:rFonts w:ascii="Arial" w:hAnsi="Arial" w:cs="Arial"/>
          <w:color w:val="000000" w:themeColor="text1"/>
        </w:rPr>
        <w:lastRenderedPageBreak/>
        <w:t xml:space="preserve">Off, n = 35 Trials; On, n = 48 Trials; </w:t>
      </w:r>
      <w:r w:rsidRPr="00126851">
        <w:rPr>
          <w:rFonts w:ascii="Arial" w:hAnsi="Arial" w:cs="Arial"/>
          <w:i/>
          <w:iCs/>
          <w:color w:val="000000" w:themeColor="text1"/>
        </w:rPr>
        <w:t>F</w:t>
      </w:r>
      <w:r w:rsidRPr="00126851">
        <w:rPr>
          <w:rFonts w:ascii="Arial" w:hAnsi="Arial" w:cs="Arial"/>
          <w:color w:val="000000" w:themeColor="text1"/>
          <w:vertAlign w:val="subscript"/>
        </w:rPr>
        <w:t>(9, 810)</w:t>
      </w:r>
      <w:r w:rsidRPr="00126851">
        <w:rPr>
          <w:rFonts w:ascii="Arial" w:hAnsi="Arial" w:cs="Arial"/>
          <w:color w:val="000000" w:themeColor="text1"/>
        </w:rPr>
        <w:t xml:space="preserve"> = 2.11, </w:t>
      </w:r>
      <w:r w:rsidRPr="00126851">
        <w:rPr>
          <w:rFonts w:ascii="Arial" w:hAnsi="Arial" w:cs="Arial"/>
          <w:i/>
          <w:iCs/>
          <w:color w:val="000000" w:themeColor="text1"/>
        </w:rPr>
        <w:t>P</w:t>
      </w:r>
      <w:r w:rsidRPr="00126851">
        <w:rPr>
          <w:rFonts w:ascii="Arial" w:hAnsi="Arial" w:cs="Arial"/>
          <w:color w:val="000000" w:themeColor="text1"/>
        </w:rPr>
        <w:t xml:space="preserve"> = 0.026, group comparison, Off vs On at 1 *</w:t>
      </w:r>
      <w:r w:rsidRPr="00126851">
        <w:rPr>
          <w:rFonts w:ascii="Arial" w:hAnsi="Arial" w:cs="Arial"/>
          <w:i/>
          <w:iCs/>
          <w:color w:val="000000" w:themeColor="text1"/>
        </w:rPr>
        <w:t xml:space="preserve">P </w:t>
      </w:r>
      <w:r w:rsidRPr="00126851">
        <w:rPr>
          <w:rFonts w:ascii="Arial" w:hAnsi="Arial" w:cs="Arial"/>
          <w:color w:val="000000" w:themeColor="text1"/>
        </w:rPr>
        <w:t>= 0.03, 2 **</w:t>
      </w:r>
      <w:r w:rsidRPr="00126851">
        <w:rPr>
          <w:rFonts w:ascii="Arial" w:hAnsi="Arial" w:cs="Arial"/>
          <w:i/>
          <w:iCs/>
          <w:color w:val="000000" w:themeColor="text1"/>
        </w:rPr>
        <w:t xml:space="preserve">P </w:t>
      </w:r>
      <w:r w:rsidRPr="00126851">
        <w:rPr>
          <w:rFonts w:ascii="Arial" w:hAnsi="Arial" w:cs="Arial"/>
          <w:color w:val="000000" w:themeColor="text1"/>
        </w:rPr>
        <w:t>= 0.0029, 3 *</w:t>
      </w:r>
      <w:r w:rsidRPr="00126851">
        <w:rPr>
          <w:rFonts w:ascii="Arial" w:hAnsi="Arial" w:cs="Arial"/>
          <w:i/>
          <w:iCs/>
          <w:color w:val="000000" w:themeColor="text1"/>
        </w:rPr>
        <w:t xml:space="preserve">P </w:t>
      </w:r>
      <w:r w:rsidRPr="00126851">
        <w:rPr>
          <w:rFonts w:ascii="Arial" w:hAnsi="Arial" w:cs="Arial"/>
          <w:color w:val="000000" w:themeColor="text1"/>
        </w:rPr>
        <w:t>= 0.016, 4 **</w:t>
      </w:r>
      <w:r w:rsidRPr="00126851">
        <w:rPr>
          <w:rFonts w:ascii="Arial" w:hAnsi="Arial" w:cs="Arial"/>
          <w:i/>
          <w:iCs/>
          <w:color w:val="000000" w:themeColor="text1"/>
        </w:rPr>
        <w:t xml:space="preserve">P </w:t>
      </w:r>
      <w:r w:rsidRPr="00126851">
        <w:rPr>
          <w:rFonts w:ascii="Arial" w:hAnsi="Arial" w:cs="Arial"/>
          <w:color w:val="000000" w:themeColor="text1"/>
        </w:rPr>
        <w:t>= 0.0058, 5 **</w:t>
      </w:r>
      <w:r w:rsidRPr="00126851">
        <w:rPr>
          <w:rFonts w:ascii="Arial" w:hAnsi="Arial" w:cs="Arial"/>
          <w:i/>
          <w:iCs/>
          <w:color w:val="000000" w:themeColor="text1"/>
        </w:rPr>
        <w:t xml:space="preserve">P </w:t>
      </w:r>
      <w:r w:rsidRPr="00126851">
        <w:rPr>
          <w:rFonts w:ascii="Arial" w:hAnsi="Arial" w:cs="Arial"/>
          <w:color w:val="000000" w:themeColor="text1"/>
        </w:rPr>
        <w:t>= 0.0041. All data in figure shown as mean ± s.e.m.</w:t>
      </w:r>
    </w:p>
    <w:p w14:paraId="3FB4FBA4" w14:textId="77777777" w:rsidR="00B01A85" w:rsidRPr="00126851" w:rsidRDefault="00B01A85" w:rsidP="00B01A85">
      <w:pPr>
        <w:spacing w:line="480" w:lineRule="auto"/>
        <w:rPr>
          <w:rFonts w:ascii="Arial" w:hAnsi="Arial" w:cs="Arial"/>
          <w:b/>
          <w:bCs/>
          <w:color w:val="000000" w:themeColor="text1"/>
        </w:rPr>
      </w:pPr>
    </w:p>
    <w:p w14:paraId="1D26AA22"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b/>
          <w:bCs/>
          <w:color w:val="000000" w:themeColor="text1"/>
        </w:rPr>
        <w:t>Supplementary Figure 1 - Raw data of optogenetic manipulations of the PL–PVT pathway, related to Figure 1e-f.</w:t>
      </w:r>
    </w:p>
    <w:p w14:paraId="6F59A5E0"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t>a-e</w:t>
      </w:r>
      <w:r w:rsidRPr="00126851">
        <w:rPr>
          <w:rFonts w:ascii="Arial" w:hAnsi="Arial" w:cs="Arial"/>
          <w:color w:val="000000" w:themeColor="text1"/>
        </w:rPr>
        <w:t xml:space="preserve">, After training, behavioral data from three test sessions are presented: Avoidance rate (a), latency to avoid in avoidance trials (b), latency to escape in escape trials (c) and freezing time during the WS (d) and ITI (e) across test sessions for each group. Two-way ANOVA multiple comparisons corrected by two-stage linear step-up procedure of Benjamini, Krieger and Yekutieli. Ctl, n = 11 mice; Halo, n = 10 mice; ChR, n = 10 mice. </w:t>
      </w:r>
      <w:r w:rsidRPr="00126851">
        <w:rPr>
          <w:rFonts w:ascii="Arial" w:hAnsi="Arial" w:cs="Arial"/>
          <w:b/>
          <w:bCs/>
          <w:color w:val="000000" w:themeColor="text1"/>
        </w:rPr>
        <w:t>Avoidance rate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hint="eastAsia"/>
          <w:color w:val="000000" w:themeColor="text1"/>
          <w:vertAlign w:val="subscript"/>
        </w:rPr>
        <w:t>(4, 56)</w:t>
      </w:r>
      <w:r w:rsidRPr="00126851">
        <w:rPr>
          <w:rFonts w:ascii="Arial" w:hAnsi="Arial" w:cs="Arial" w:hint="eastAsia"/>
          <w:color w:val="000000" w:themeColor="text1"/>
        </w:rPr>
        <w:t xml:space="preserve"> = 5.6</w:t>
      </w:r>
      <w:r w:rsidRPr="00126851">
        <w:rPr>
          <w:rFonts w:ascii="Arial" w:hAnsi="Arial" w:cs="Arial"/>
          <w:color w:val="000000" w:themeColor="text1"/>
        </w:rPr>
        <w:t xml:space="preserve">7, </w:t>
      </w:r>
      <w:r w:rsidRPr="00126851">
        <w:rPr>
          <w:rFonts w:ascii="Arial" w:hAnsi="Arial" w:cs="Arial"/>
          <w:i/>
          <w:iCs/>
          <w:color w:val="000000" w:themeColor="text1"/>
        </w:rPr>
        <w:t>P</w:t>
      </w:r>
      <w:r w:rsidRPr="00126851">
        <w:rPr>
          <w:rFonts w:ascii="Arial" w:hAnsi="Arial" w:cs="Arial"/>
          <w:color w:val="000000" w:themeColor="text1"/>
        </w:rPr>
        <w:t xml:space="preserve"> = 0.0007. Group comparisons: Halo first -off vs on **</w:t>
      </w:r>
      <w:r w:rsidRPr="00126851">
        <w:rPr>
          <w:rFonts w:ascii="Arial" w:hAnsi="Arial" w:cs="Arial"/>
          <w:i/>
          <w:iCs/>
          <w:color w:val="000000" w:themeColor="text1"/>
        </w:rPr>
        <w:t xml:space="preserve">P </w:t>
      </w:r>
      <w:r w:rsidRPr="00126851">
        <w:rPr>
          <w:rFonts w:ascii="Arial" w:hAnsi="Arial" w:cs="Arial"/>
          <w:color w:val="000000" w:themeColor="text1"/>
        </w:rPr>
        <w:t>= 0.0087, Halo on vs second-off **</w:t>
      </w:r>
      <w:r w:rsidRPr="00126851">
        <w:rPr>
          <w:rFonts w:ascii="Arial" w:hAnsi="Arial" w:cs="Arial"/>
          <w:i/>
          <w:iCs/>
          <w:color w:val="000000" w:themeColor="text1"/>
        </w:rPr>
        <w:t xml:space="preserve">P </w:t>
      </w:r>
      <w:r w:rsidRPr="00126851">
        <w:rPr>
          <w:rFonts w:ascii="Arial" w:hAnsi="Arial" w:cs="Arial"/>
          <w:color w:val="000000" w:themeColor="text1"/>
        </w:rPr>
        <w:t>= 0.0042, ChR first-off vs on **</w:t>
      </w:r>
      <w:r w:rsidRPr="00126851">
        <w:rPr>
          <w:rFonts w:ascii="Arial" w:hAnsi="Arial" w:cs="Arial"/>
          <w:i/>
          <w:iCs/>
          <w:color w:val="000000" w:themeColor="text1"/>
        </w:rPr>
        <w:t xml:space="preserve">P </w:t>
      </w:r>
      <w:r w:rsidRPr="00126851">
        <w:rPr>
          <w:rFonts w:ascii="Arial" w:hAnsi="Arial" w:cs="Arial"/>
          <w:color w:val="000000" w:themeColor="text1"/>
        </w:rPr>
        <w:t>= 0.0021, ChR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0.015. </w:t>
      </w:r>
      <w:r w:rsidRPr="00126851">
        <w:rPr>
          <w:rFonts w:ascii="Arial" w:hAnsi="Arial" w:cs="Arial"/>
          <w:b/>
          <w:bCs/>
          <w:color w:val="000000" w:themeColor="text1"/>
        </w:rPr>
        <w:t>Latency to avoid</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(4, 53)</w:t>
      </w:r>
      <w:r w:rsidRPr="00126851">
        <w:rPr>
          <w:rFonts w:ascii="Arial" w:hAnsi="Arial" w:cs="Arial" w:hint="eastAsia"/>
          <w:color w:val="000000" w:themeColor="text1"/>
        </w:rPr>
        <w:t xml:space="preserve"> = 1.3</w:t>
      </w:r>
      <w:r w:rsidRPr="00126851">
        <w:rPr>
          <w:rFonts w:ascii="Arial" w:hAnsi="Arial" w:cs="Arial"/>
          <w:color w:val="000000" w:themeColor="text1"/>
        </w:rPr>
        <w:t xml:space="preserve">1, </w:t>
      </w:r>
      <w:r w:rsidRPr="00126851">
        <w:rPr>
          <w:rFonts w:ascii="Arial" w:hAnsi="Arial" w:cs="Arial"/>
          <w:i/>
          <w:iCs/>
          <w:color w:val="000000" w:themeColor="text1"/>
        </w:rPr>
        <w:t>P</w:t>
      </w:r>
      <w:r w:rsidRPr="00126851">
        <w:rPr>
          <w:rFonts w:ascii="Arial" w:hAnsi="Arial" w:cs="Arial"/>
          <w:color w:val="000000" w:themeColor="text1"/>
        </w:rPr>
        <w:t xml:space="preserve"> = 0.28. Group comparisons: Halo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0.029. </w:t>
      </w:r>
      <w:r w:rsidRPr="00126851">
        <w:rPr>
          <w:rFonts w:ascii="Arial" w:hAnsi="Arial" w:cs="Arial"/>
          <w:b/>
          <w:bCs/>
          <w:color w:val="000000" w:themeColor="text1"/>
        </w:rPr>
        <w:t>Latency to escape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hint="eastAsia"/>
          <w:color w:val="000000" w:themeColor="text1"/>
          <w:vertAlign w:val="subscript"/>
        </w:rPr>
        <w:t>(4, 56)</w:t>
      </w:r>
      <w:r w:rsidRPr="00126851">
        <w:rPr>
          <w:rFonts w:ascii="Arial" w:hAnsi="Arial" w:cs="Arial" w:hint="eastAsia"/>
          <w:color w:val="000000" w:themeColor="text1"/>
        </w:rPr>
        <w:t xml:space="preserve"> = 12.13</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Halo first-off vs on **</w:t>
      </w:r>
      <w:r w:rsidRPr="00126851">
        <w:rPr>
          <w:rFonts w:ascii="Arial" w:hAnsi="Arial" w:cs="Arial"/>
          <w:i/>
          <w:iCs/>
          <w:color w:val="000000" w:themeColor="text1"/>
        </w:rPr>
        <w:t xml:space="preserve">P </w:t>
      </w:r>
      <w:r w:rsidRPr="00126851">
        <w:rPr>
          <w:rFonts w:ascii="Arial" w:hAnsi="Arial" w:cs="Arial"/>
          <w:color w:val="000000" w:themeColor="text1"/>
        </w:rPr>
        <w:t>= 0.0016, ChR first-off vs on **</w:t>
      </w:r>
      <w:r w:rsidRPr="00126851">
        <w:rPr>
          <w:rFonts w:ascii="Arial" w:hAnsi="Arial" w:cs="Arial"/>
          <w:i/>
          <w:iCs/>
          <w:color w:val="000000" w:themeColor="text1"/>
        </w:rPr>
        <w:t xml:space="preserve">P </w:t>
      </w:r>
      <w:r w:rsidRPr="00126851">
        <w:rPr>
          <w:rFonts w:ascii="Arial" w:hAnsi="Arial" w:cs="Arial"/>
          <w:color w:val="000000" w:themeColor="text1"/>
        </w:rPr>
        <w:t>= 0.0028, ChR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0.0034. </w:t>
      </w:r>
      <w:r w:rsidRPr="00126851">
        <w:rPr>
          <w:rFonts w:ascii="Arial" w:hAnsi="Arial" w:cs="Arial"/>
          <w:b/>
          <w:bCs/>
          <w:color w:val="000000" w:themeColor="text1"/>
        </w:rPr>
        <w:t>WS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hint="eastAsia"/>
          <w:color w:val="000000" w:themeColor="text1"/>
          <w:vertAlign w:val="subscript"/>
        </w:rPr>
        <w:t>(4, 56)</w:t>
      </w:r>
      <w:r w:rsidRPr="00126851">
        <w:rPr>
          <w:rFonts w:ascii="Arial" w:hAnsi="Arial" w:cs="Arial" w:hint="eastAsia"/>
          <w:color w:val="000000" w:themeColor="text1"/>
        </w:rPr>
        <w:t xml:space="preserve"> = 0.9</w:t>
      </w:r>
      <w:r w:rsidRPr="00126851">
        <w:rPr>
          <w:rFonts w:ascii="Arial" w:hAnsi="Arial" w:cs="Arial"/>
          <w:color w:val="000000" w:themeColor="text1"/>
        </w:rPr>
        <w:t xml:space="preserve">5, </w:t>
      </w:r>
      <w:r w:rsidRPr="00126851">
        <w:rPr>
          <w:rFonts w:ascii="Arial" w:hAnsi="Arial" w:cs="Arial"/>
          <w:i/>
          <w:iCs/>
          <w:color w:val="000000" w:themeColor="text1"/>
        </w:rPr>
        <w:t>P</w:t>
      </w:r>
      <w:r w:rsidRPr="00126851">
        <w:rPr>
          <w:rFonts w:ascii="Arial" w:hAnsi="Arial" w:cs="Arial"/>
          <w:color w:val="000000" w:themeColor="text1"/>
        </w:rPr>
        <w:t xml:space="preserve"> = 0.44, ChR first-off vs on **</w:t>
      </w:r>
      <w:r w:rsidRPr="00126851">
        <w:rPr>
          <w:rFonts w:ascii="Arial" w:hAnsi="Arial" w:cs="Arial"/>
          <w:i/>
          <w:iCs/>
          <w:color w:val="000000" w:themeColor="text1"/>
        </w:rPr>
        <w:t xml:space="preserve">P </w:t>
      </w:r>
      <w:r w:rsidRPr="00126851">
        <w:rPr>
          <w:rFonts w:ascii="Arial" w:hAnsi="Arial" w:cs="Arial"/>
          <w:color w:val="000000" w:themeColor="text1"/>
        </w:rPr>
        <w:t>= 0.0055, ChR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0.0015. </w:t>
      </w:r>
      <w:r w:rsidRPr="00126851">
        <w:rPr>
          <w:rFonts w:ascii="Arial" w:hAnsi="Arial" w:cs="Arial"/>
          <w:b/>
          <w:bCs/>
          <w:color w:val="000000" w:themeColor="text1"/>
        </w:rPr>
        <w:t>ITI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hint="eastAsia"/>
          <w:color w:val="000000" w:themeColor="text1"/>
          <w:vertAlign w:val="subscript"/>
        </w:rPr>
        <w:t>(4, 56)</w:t>
      </w:r>
      <w:r w:rsidRPr="00126851">
        <w:rPr>
          <w:rFonts w:ascii="Arial" w:hAnsi="Arial" w:cs="Arial" w:hint="eastAsia"/>
          <w:color w:val="000000" w:themeColor="text1"/>
        </w:rPr>
        <w:t xml:space="preserve"> = 1.0</w:t>
      </w:r>
      <w:r w:rsidRPr="00126851">
        <w:rPr>
          <w:rFonts w:ascii="Arial" w:hAnsi="Arial" w:cs="Arial"/>
          <w:color w:val="000000" w:themeColor="text1"/>
        </w:rPr>
        <w:t xml:space="preserve">8, </w:t>
      </w:r>
      <w:r w:rsidRPr="00126851">
        <w:rPr>
          <w:rFonts w:ascii="Arial" w:hAnsi="Arial" w:cs="Arial"/>
          <w:i/>
          <w:iCs/>
          <w:color w:val="000000" w:themeColor="text1"/>
        </w:rPr>
        <w:t>P</w:t>
      </w:r>
      <w:r w:rsidRPr="00126851">
        <w:rPr>
          <w:rFonts w:ascii="Arial" w:hAnsi="Arial" w:cs="Arial"/>
          <w:color w:val="000000" w:themeColor="text1"/>
        </w:rPr>
        <w:t xml:space="preserve"> = 0.38, Halo first-off vs on *</w:t>
      </w:r>
      <w:r w:rsidRPr="00126851">
        <w:rPr>
          <w:rFonts w:ascii="Arial" w:hAnsi="Arial" w:cs="Arial"/>
          <w:i/>
          <w:iCs/>
          <w:color w:val="000000" w:themeColor="text1"/>
        </w:rPr>
        <w:t xml:space="preserve">P </w:t>
      </w:r>
      <w:r w:rsidRPr="00126851">
        <w:rPr>
          <w:rFonts w:ascii="Arial" w:hAnsi="Arial" w:cs="Arial"/>
          <w:color w:val="000000" w:themeColor="text1"/>
        </w:rPr>
        <w:t>= 0.034. All data in figure shown as mean ± s.e.m.</w:t>
      </w:r>
    </w:p>
    <w:p w14:paraId="5D3D862C" w14:textId="77777777" w:rsidR="00B01A85" w:rsidRPr="00126851" w:rsidRDefault="00B01A85" w:rsidP="00B01A85">
      <w:pPr>
        <w:spacing w:line="480" w:lineRule="auto"/>
        <w:rPr>
          <w:rFonts w:ascii="Arial" w:hAnsi="Arial" w:cs="Arial"/>
          <w:color w:val="000000" w:themeColor="text1"/>
        </w:rPr>
      </w:pPr>
    </w:p>
    <w:p w14:paraId="1C51334F"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b/>
          <w:bCs/>
          <w:color w:val="000000" w:themeColor="text1"/>
        </w:rPr>
        <w:t>Supplementary Figure 2 – Optogenetic manipulation of PL-PVT pathway during the ITI has negligible effects on active avoidance behavior.</w:t>
      </w:r>
    </w:p>
    <w:p w14:paraId="722A11B2"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lastRenderedPageBreak/>
        <w:t>a</w:t>
      </w:r>
      <w:r w:rsidRPr="00126851">
        <w:rPr>
          <w:rFonts w:ascii="Arial" w:hAnsi="Arial" w:cs="Arial"/>
          <w:color w:val="000000" w:themeColor="text1"/>
        </w:rPr>
        <w:t xml:space="preserve">, Schematic of the viral vector strategy for optogenetic bidirectional manipulations of PL-PVT circuit. </w:t>
      </w:r>
      <w:r w:rsidRPr="00126851">
        <w:rPr>
          <w:rFonts w:ascii="Arial" w:hAnsi="Arial" w:cs="Arial"/>
          <w:b/>
          <w:bCs/>
          <w:color w:val="000000" w:themeColor="text1"/>
        </w:rPr>
        <w:t>b</w:t>
      </w:r>
      <w:r w:rsidRPr="00126851">
        <w:rPr>
          <w:rFonts w:ascii="Arial" w:hAnsi="Arial" w:cs="Arial"/>
          <w:color w:val="000000" w:themeColor="text1"/>
        </w:rPr>
        <w:t xml:space="preserve">, Optic fiber placement in PVT region (Ctl, n = 11 mice; Halo, n = 13 mice; ChR, n = 7 mice). </w:t>
      </w:r>
      <w:r w:rsidRPr="00126851">
        <w:rPr>
          <w:rFonts w:ascii="Arial" w:hAnsi="Arial" w:cs="Arial"/>
          <w:b/>
          <w:bCs/>
          <w:color w:val="000000" w:themeColor="text1"/>
        </w:rPr>
        <w:t>c</w:t>
      </w:r>
      <w:r w:rsidRPr="00126851">
        <w:rPr>
          <w:rFonts w:ascii="Arial" w:hAnsi="Arial" w:cs="Arial"/>
          <w:color w:val="000000" w:themeColor="text1"/>
        </w:rPr>
        <w:t xml:space="preserve">, Schematic of the 2AA task, the light is applied outside of the WS. </w:t>
      </w:r>
      <w:r w:rsidRPr="00126851">
        <w:rPr>
          <w:rFonts w:ascii="Arial" w:hAnsi="Arial" w:cs="Arial"/>
          <w:b/>
          <w:bCs/>
          <w:color w:val="000000" w:themeColor="text1"/>
        </w:rPr>
        <w:t>d</w:t>
      </w:r>
      <w:r w:rsidRPr="00126851">
        <w:rPr>
          <w:rFonts w:ascii="Arial" w:hAnsi="Arial" w:cs="Arial"/>
          <w:color w:val="000000" w:themeColor="text1"/>
        </w:rPr>
        <w:t xml:space="preserve">, After training, behavioral data from three test sessions are presented: Avoidance rate, latency to avoid in avoidance trials, latency to escape in escape trials and freezing time during the WS and ITI across test sessions for each group. Two-way ANOVA multiple comparisons corrected by two-stage linear step-up procedure of Benjamini, Krieger and Yekutieli. </w:t>
      </w:r>
      <w:r w:rsidRPr="00126851">
        <w:rPr>
          <w:rFonts w:ascii="Arial" w:hAnsi="Arial" w:cs="Arial"/>
          <w:b/>
          <w:bCs/>
          <w:color w:val="000000" w:themeColor="text1"/>
        </w:rPr>
        <w:t>Avoidance rate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(4, 56)</w:t>
      </w:r>
      <w:r w:rsidRPr="00126851">
        <w:rPr>
          <w:rFonts w:ascii="Arial" w:hAnsi="Arial" w:cs="Arial"/>
          <w:color w:val="000000" w:themeColor="text1"/>
        </w:rPr>
        <w:t xml:space="preserve"> = 0.97, </w:t>
      </w:r>
      <w:r w:rsidRPr="00126851">
        <w:rPr>
          <w:rFonts w:ascii="Arial" w:hAnsi="Arial" w:cs="Arial"/>
          <w:i/>
          <w:iCs/>
          <w:color w:val="000000" w:themeColor="text1"/>
        </w:rPr>
        <w:t>P</w:t>
      </w:r>
      <w:r w:rsidRPr="00126851">
        <w:rPr>
          <w:rFonts w:ascii="Arial" w:hAnsi="Arial" w:cs="Arial"/>
          <w:color w:val="000000" w:themeColor="text1"/>
        </w:rPr>
        <w:t xml:space="preserve"> = 0.43, group comparisons, Ctl on vs second-off *</w:t>
      </w:r>
      <w:r w:rsidRPr="00126851">
        <w:rPr>
          <w:rFonts w:ascii="Arial" w:hAnsi="Arial" w:cs="Arial"/>
          <w:i/>
          <w:iCs/>
          <w:color w:val="000000" w:themeColor="text1"/>
        </w:rPr>
        <w:t xml:space="preserve">P </w:t>
      </w:r>
      <w:r w:rsidRPr="00126851">
        <w:rPr>
          <w:rFonts w:ascii="Arial" w:hAnsi="Arial" w:cs="Arial"/>
          <w:color w:val="000000" w:themeColor="text1"/>
        </w:rPr>
        <w:t>= 0.028, Halo on vs second-off **</w:t>
      </w:r>
      <w:r w:rsidRPr="00126851">
        <w:rPr>
          <w:rFonts w:ascii="Arial" w:hAnsi="Arial" w:cs="Arial"/>
          <w:i/>
          <w:iCs/>
          <w:color w:val="000000" w:themeColor="text1"/>
        </w:rPr>
        <w:t xml:space="preserve">P </w:t>
      </w:r>
      <w:r w:rsidRPr="00126851">
        <w:rPr>
          <w:rFonts w:ascii="Arial" w:hAnsi="Arial" w:cs="Arial"/>
          <w:color w:val="000000" w:themeColor="text1"/>
        </w:rPr>
        <w:t>= 0.0027, ChR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0.018. </w:t>
      </w:r>
      <w:r w:rsidRPr="00126851">
        <w:rPr>
          <w:rFonts w:ascii="Arial" w:hAnsi="Arial" w:cs="Arial"/>
          <w:b/>
          <w:bCs/>
          <w:color w:val="000000" w:themeColor="text1"/>
        </w:rPr>
        <w:t>Latency to avoid</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(4, 56)</w:t>
      </w:r>
      <w:r w:rsidRPr="00126851">
        <w:rPr>
          <w:rFonts w:ascii="Arial" w:hAnsi="Arial" w:cs="Arial" w:hint="eastAsia"/>
          <w:color w:val="000000" w:themeColor="text1"/>
        </w:rPr>
        <w:t xml:space="preserve"> = 0.83</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0.51, no significant group comparisons. </w:t>
      </w:r>
      <w:r w:rsidRPr="00126851">
        <w:rPr>
          <w:rFonts w:ascii="Arial" w:hAnsi="Arial" w:cs="Arial"/>
          <w:b/>
          <w:bCs/>
          <w:color w:val="000000" w:themeColor="text1"/>
        </w:rPr>
        <w:t>Latency to escape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(4, 55)</w:t>
      </w:r>
      <w:r w:rsidRPr="00126851">
        <w:rPr>
          <w:rFonts w:ascii="Arial" w:hAnsi="Arial" w:cs="Arial" w:hint="eastAsia"/>
          <w:color w:val="000000" w:themeColor="text1"/>
        </w:rPr>
        <w:t xml:space="preserve"> = 0.78</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0.54, no significant group comparisons. </w:t>
      </w:r>
      <w:r w:rsidRPr="00126851">
        <w:rPr>
          <w:rFonts w:ascii="Arial" w:hAnsi="Arial" w:cs="Arial"/>
          <w:b/>
          <w:bCs/>
          <w:color w:val="000000" w:themeColor="text1"/>
        </w:rPr>
        <w:t>WS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(4, 56)</w:t>
      </w:r>
      <w:r w:rsidRPr="00126851">
        <w:rPr>
          <w:rFonts w:ascii="Arial" w:hAnsi="Arial" w:cs="Arial"/>
          <w:color w:val="000000" w:themeColor="text1"/>
        </w:rPr>
        <w:t xml:space="preserve"> = 2.72, </w:t>
      </w:r>
      <w:r w:rsidRPr="00126851">
        <w:rPr>
          <w:rFonts w:ascii="Arial" w:hAnsi="Arial" w:cs="Arial"/>
          <w:i/>
          <w:iCs/>
          <w:color w:val="000000" w:themeColor="text1"/>
        </w:rPr>
        <w:t>P</w:t>
      </w:r>
      <w:r w:rsidRPr="00126851">
        <w:rPr>
          <w:rFonts w:ascii="Arial" w:hAnsi="Arial" w:cs="Arial"/>
          <w:color w:val="000000" w:themeColor="text1"/>
        </w:rPr>
        <w:t xml:space="preserve"> = 0.039, group comparisons, ChR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0.0078. </w:t>
      </w:r>
      <w:r w:rsidRPr="00126851">
        <w:rPr>
          <w:rFonts w:ascii="Arial" w:hAnsi="Arial" w:cs="Arial"/>
          <w:b/>
          <w:bCs/>
          <w:color w:val="000000" w:themeColor="text1"/>
        </w:rPr>
        <w:t>ITI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(4, 56)</w:t>
      </w:r>
      <w:r w:rsidRPr="00126851">
        <w:rPr>
          <w:rFonts w:ascii="Arial" w:hAnsi="Arial" w:cs="Arial"/>
          <w:color w:val="000000" w:themeColor="text1"/>
        </w:rPr>
        <w:t xml:space="preserve"> = 1.362, </w:t>
      </w:r>
      <w:r w:rsidRPr="00126851">
        <w:rPr>
          <w:rFonts w:ascii="Arial" w:hAnsi="Arial" w:cs="Arial"/>
          <w:i/>
          <w:iCs/>
          <w:color w:val="000000" w:themeColor="text1"/>
        </w:rPr>
        <w:t>P</w:t>
      </w:r>
      <w:r w:rsidRPr="00126851">
        <w:rPr>
          <w:rFonts w:ascii="Arial" w:hAnsi="Arial" w:cs="Arial"/>
          <w:color w:val="000000" w:themeColor="text1"/>
        </w:rPr>
        <w:t xml:space="preserve"> = 0.26, group comparisons, Ctl first-off vs on *</w:t>
      </w:r>
      <w:r w:rsidRPr="00126851">
        <w:rPr>
          <w:rFonts w:ascii="Arial" w:hAnsi="Arial" w:cs="Arial"/>
          <w:i/>
          <w:iCs/>
          <w:color w:val="000000" w:themeColor="text1"/>
        </w:rPr>
        <w:t xml:space="preserve">P </w:t>
      </w:r>
      <w:r w:rsidRPr="00126851">
        <w:rPr>
          <w:rFonts w:ascii="Arial" w:hAnsi="Arial" w:cs="Arial"/>
          <w:color w:val="000000" w:themeColor="text1"/>
        </w:rPr>
        <w:t>= 0.021, Halo first-off vs on *</w:t>
      </w:r>
      <w:r w:rsidRPr="00126851">
        <w:rPr>
          <w:rFonts w:ascii="Arial" w:hAnsi="Arial" w:cs="Arial"/>
          <w:i/>
          <w:iCs/>
          <w:color w:val="000000" w:themeColor="text1"/>
        </w:rPr>
        <w:t xml:space="preserve">P </w:t>
      </w:r>
      <w:r w:rsidRPr="00126851">
        <w:rPr>
          <w:rFonts w:ascii="Arial" w:hAnsi="Arial" w:cs="Arial"/>
          <w:color w:val="000000" w:themeColor="text1"/>
        </w:rPr>
        <w:t>= 0.011, ChR first-off vs on *</w:t>
      </w:r>
      <w:r w:rsidRPr="00126851">
        <w:rPr>
          <w:rFonts w:ascii="Arial" w:hAnsi="Arial" w:cs="Arial"/>
          <w:i/>
          <w:iCs/>
          <w:color w:val="000000" w:themeColor="text1"/>
        </w:rPr>
        <w:t xml:space="preserve">P </w:t>
      </w:r>
      <w:r w:rsidRPr="00126851">
        <w:rPr>
          <w:rFonts w:ascii="Arial" w:hAnsi="Arial" w:cs="Arial"/>
          <w:color w:val="000000" w:themeColor="text1"/>
        </w:rPr>
        <w:t xml:space="preserve">= 0.028. </w:t>
      </w:r>
      <w:r w:rsidRPr="00126851">
        <w:rPr>
          <w:rFonts w:ascii="Arial" w:hAnsi="Arial" w:cs="Arial"/>
          <w:b/>
          <w:bCs/>
          <w:color w:val="000000" w:themeColor="text1"/>
        </w:rPr>
        <w:t>e</w:t>
      </w:r>
      <w:r w:rsidRPr="00126851">
        <w:rPr>
          <w:rFonts w:ascii="Arial" w:hAnsi="Arial" w:cs="Arial"/>
          <w:color w:val="000000" w:themeColor="text1"/>
        </w:rPr>
        <w:t xml:space="preserve">, Data are normalized to first light-off session for each group taken from panel d. Two-way ANOVA multiple comparisons corrected by two-stage linear step-up procedure of Benjamini, Krieger and Yekutieli. </w:t>
      </w:r>
      <w:r w:rsidRPr="00126851">
        <w:rPr>
          <w:rFonts w:ascii="Arial" w:hAnsi="Arial" w:cs="Arial"/>
          <w:b/>
          <w:bCs/>
          <w:color w:val="000000" w:themeColor="text1"/>
        </w:rPr>
        <w:t>Avoidance rate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(4, 56)</w:t>
      </w:r>
      <w:r w:rsidRPr="00126851">
        <w:rPr>
          <w:rFonts w:ascii="Arial" w:hAnsi="Arial" w:cs="Arial"/>
          <w:color w:val="000000" w:themeColor="text1"/>
        </w:rPr>
        <w:t xml:space="preserve"> = 1.1, </w:t>
      </w:r>
      <w:r w:rsidRPr="00126851">
        <w:rPr>
          <w:rFonts w:ascii="Arial" w:hAnsi="Arial" w:cs="Arial"/>
          <w:i/>
          <w:iCs/>
          <w:color w:val="000000" w:themeColor="text1"/>
        </w:rPr>
        <w:t>P</w:t>
      </w:r>
      <w:r w:rsidRPr="00126851">
        <w:rPr>
          <w:rFonts w:ascii="Arial" w:hAnsi="Arial" w:cs="Arial"/>
          <w:color w:val="000000" w:themeColor="text1"/>
        </w:rPr>
        <w:t xml:space="preserve"> = 0.37, group comparisons, Ctl on vs second-off **</w:t>
      </w:r>
      <w:r w:rsidRPr="00126851">
        <w:rPr>
          <w:rFonts w:ascii="Arial" w:hAnsi="Arial" w:cs="Arial"/>
          <w:i/>
          <w:iCs/>
          <w:color w:val="000000" w:themeColor="text1"/>
        </w:rPr>
        <w:t xml:space="preserve">P </w:t>
      </w:r>
      <w:r w:rsidRPr="00126851">
        <w:rPr>
          <w:rFonts w:ascii="Arial" w:hAnsi="Arial" w:cs="Arial"/>
          <w:color w:val="000000" w:themeColor="text1"/>
        </w:rPr>
        <w:t>= 0.0016, Ctl first-off vs second-off **</w:t>
      </w:r>
      <w:r w:rsidRPr="00126851">
        <w:rPr>
          <w:rFonts w:ascii="Arial" w:hAnsi="Arial" w:cs="Arial"/>
          <w:i/>
          <w:iCs/>
          <w:color w:val="000000" w:themeColor="text1"/>
        </w:rPr>
        <w:t xml:space="preserve">P </w:t>
      </w:r>
      <w:r w:rsidRPr="00126851">
        <w:rPr>
          <w:rFonts w:ascii="Arial" w:hAnsi="Arial" w:cs="Arial"/>
          <w:color w:val="000000" w:themeColor="text1"/>
        </w:rPr>
        <w:t>= 0.0023, Halo on vs second-off *</w:t>
      </w:r>
      <w:r w:rsidRPr="00126851">
        <w:rPr>
          <w:rFonts w:ascii="Arial" w:hAnsi="Arial" w:cs="Arial"/>
          <w:i/>
          <w:iCs/>
          <w:color w:val="000000" w:themeColor="text1"/>
        </w:rPr>
        <w:t xml:space="preserve">P </w:t>
      </w:r>
      <w:r w:rsidRPr="00126851">
        <w:rPr>
          <w:rFonts w:ascii="Arial" w:hAnsi="Arial" w:cs="Arial"/>
          <w:color w:val="000000" w:themeColor="text1"/>
        </w:rPr>
        <w:t>= 0.02, Halo first-off vs second-off *</w:t>
      </w:r>
      <w:r w:rsidRPr="00126851">
        <w:rPr>
          <w:rFonts w:ascii="Arial" w:hAnsi="Arial" w:cs="Arial"/>
          <w:i/>
          <w:iCs/>
          <w:color w:val="000000" w:themeColor="text1"/>
        </w:rPr>
        <w:t xml:space="preserve">P </w:t>
      </w:r>
      <w:r w:rsidRPr="00126851">
        <w:rPr>
          <w:rFonts w:ascii="Arial" w:hAnsi="Arial" w:cs="Arial"/>
          <w:color w:val="000000" w:themeColor="text1"/>
        </w:rPr>
        <w:t>= 0.011, ChR on vs second-off ***</w:t>
      </w:r>
      <w:r w:rsidRPr="00126851">
        <w:rPr>
          <w:rFonts w:ascii="Arial" w:hAnsi="Arial" w:cs="Arial"/>
          <w:i/>
          <w:iCs/>
          <w:color w:val="000000" w:themeColor="text1"/>
        </w:rPr>
        <w:t xml:space="preserve">P </w:t>
      </w:r>
      <w:r w:rsidRPr="00126851">
        <w:rPr>
          <w:rFonts w:ascii="Arial" w:hAnsi="Arial" w:cs="Arial"/>
          <w:color w:val="000000" w:themeColor="text1"/>
        </w:rPr>
        <w:t>= 0.0001, ChR first-off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0.0002. </w:t>
      </w:r>
      <w:r w:rsidRPr="00126851">
        <w:rPr>
          <w:rFonts w:ascii="Arial" w:hAnsi="Arial" w:cs="Arial"/>
          <w:b/>
          <w:bCs/>
          <w:color w:val="000000" w:themeColor="text1"/>
        </w:rPr>
        <w:t>Latency to avoid</w:t>
      </w:r>
      <w:r w:rsidRPr="00126851">
        <w:rPr>
          <w:rFonts w:ascii="Arial" w:hAnsi="Arial" w:cs="Arial"/>
          <w:color w:val="000000" w:themeColor="text1"/>
        </w:rPr>
        <w:t xml:space="preserve">: </w:t>
      </w:r>
      <w:r w:rsidRPr="00126851">
        <w:rPr>
          <w:rFonts w:ascii="Arial" w:hAnsi="Arial" w:cs="Arial" w:hint="eastAsia"/>
          <w:i/>
          <w:iCs/>
          <w:color w:val="000000" w:themeColor="text1"/>
        </w:rPr>
        <w:t>F</w:t>
      </w:r>
      <w:r w:rsidRPr="00126851">
        <w:rPr>
          <w:rFonts w:ascii="Arial" w:hAnsi="Arial" w:cs="Arial" w:hint="eastAsia"/>
          <w:color w:val="000000" w:themeColor="text1"/>
          <w:vertAlign w:val="subscript"/>
        </w:rPr>
        <w:t>(4, 56)</w:t>
      </w:r>
      <w:r w:rsidRPr="00126851">
        <w:rPr>
          <w:rFonts w:ascii="Arial" w:hAnsi="Arial" w:cs="Arial" w:hint="eastAsia"/>
          <w:color w:val="000000" w:themeColor="text1"/>
        </w:rPr>
        <w:t xml:space="preserve"> = 0.8</w:t>
      </w:r>
      <w:r w:rsidRPr="00126851">
        <w:rPr>
          <w:rFonts w:ascii="Arial" w:hAnsi="Arial" w:cs="Arial"/>
          <w:color w:val="000000" w:themeColor="text1"/>
        </w:rPr>
        <w:t xml:space="preserve">2, </w:t>
      </w:r>
      <w:r w:rsidRPr="00126851">
        <w:rPr>
          <w:rFonts w:ascii="Arial" w:hAnsi="Arial" w:cs="Arial"/>
          <w:i/>
          <w:iCs/>
          <w:color w:val="000000" w:themeColor="text1"/>
        </w:rPr>
        <w:t>P</w:t>
      </w:r>
      <w:r w:rsidRPr="00126851">
        <w:rPr>
          <w:rFonts w:ascii="Arial" w:hAnsi="Arial" w:cs="Arial"/>
          <w:color w:val="000000" w:themeColor="text1"/>
        </w:rPr>
        <w:t xml:space="preserve"> = 0.52, group comparisons, ChR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0.044. </w:t>
      </w:r>
      <w:r w:rsidRPr="00126851">
        <w:rPr>
          <w:rFonts w:ascii="Arial" w:hAnsi="Arial" w:cs="Arial"/>
          <w:b/>
          <w:bCs/>
          <w:color w:val="000000" w:themeColor="text1"/>
        </w:rPr>
        <w:t>Latency to escape</w:t>
      </w:r>
      <w:r w:rsidRPr="00126851">
        <w:rPr>
          <w:rFonts w:ascii="Arial" w:hAnsi="Arial" w:cs="Arial"/>
          <w:color w:val="000000" w:themeColor="text1"/>
        </w:rPr>
        <w:t xml:space="preserve">: </w:t>
      </w:r>
      <w:r w:rsidRPr="00126851">
        <w:rPr>
          <w:rFonts w:ascii="Arial" w:hAnsi="Arial" w:cs="Arial" w:hint="eastAsia"/>
          <w:i/>
          <w:iCs/>
          <w:color w:val="000000" w:themeColor="text1"/>
        </w:rPr>
        <w:t>F</w:t>
      </w:r>
      <w:r w:rsidRPr="00126851">
        <w:rPr>
          <w:rFonts w:ascii="Arial" w:hAnsi="Arial" w:cs="Arial" w:hint="eastAsia"/>
          <w:color w:val="000000" w:themeColor="text1"/>
          <w:vertAlign w:val="subscript"/>
        </w:rPr>
        <w:t>(4, 55)</w:t>
      </w:r>
      <w:r w:rsidRPr="00126851">
        <w:rPr>
          <w:rFonts w:ascii="Arial" w:hAnsi="Arial" w:cs="Arial" w:hint="eastAsia"/>
          <w:color w:val="000000" w:themeColor="text1"/>
        </w:rPr>
        <w:t xml:space="preserve"> = 0.7</w:t>
      </w:r>
      <w:r w:rsidRPr="00126851">
        <w:rPr>
          <w:rFonts w:ascii="Arial" w:hAnsi="Arial" w:cs="Arial"/>
          <w:color w:val="000000" w:themeColor="text1"/>
        </w:rPr>
        <w:t xml:space="preserve">4, </w:t>
      </w:r>
      <w:r w:rsidRPr="00126851">
        <w:rPr>
          <w:rFonts w:ascii="Arial" w:hAnsi="Arial" w:cs="Arial"/>
          <w:i/>
          <w:iCs/>
          <w:color w:val="000000" w:themeColor="text1"/>
        </w:rPr>
        <w:t>P</w:t>
      </w:r>
      <w:r w:rsidRPr="00126851">
        <w:rPr>
          <w:rFonts w:ascii="Arial" w:hAnsi="Arial" w:cs="Arial"/>
          <w:color w:val="000000" w:themeColor="text1"/>
        </w:rPr>
        <w:t xml:space="preserve"> = 0.57, no significant group comparisons. </w:t>
      </w:r>
      <w:r w:rsidRPr="00126851">
        <w:rPr>
          <w:rFonts w:ascii="Arial" w:hAnsi="Arial" w:cs="Arial"/>
          <w:b/>
          <w:bCs/>
          <w:color w:val="000000" w:themeColor="text1"/>
        </w:rPr>
        <w:t>WS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(4, 56)</w:t>
      </w:r>
      <w:r w:rsidRPr="00126851">
        <w:rPr>
          <w:rFonts w:ascii="Arial" w:hAnsi="Arial" w:cs="Arial"/>
          <w:color w:val="000000" w:themeColor="text1"/>
        </w:rPr>
        <w:t xml:space="preserve"> = 3.07, </w:t>
      </w:r>
      <w:r w:rsidRPr="00126851">
        <w:rPr>
          <w:rFonts w:ascii="Arial" w:hAnsi="Arial" w:cs="Arial"/>
          <w:i/>
          <w:iCs/>
          <w:color w:val="000000" w:themeColor="text1"/>
        </w:rPr>
        <w:t>P</w:t>
      </w:r>
      <w:r w:rsidRPr="00126851">
        <w:rPr>
          <w:rFonts w:ascii="Arial" w:hAnsi="Arial" w:cs="Arial"/>
          <w:color w:val="000000" w:themeColor="text1"/>
        </w:rPr>
        <w:t xml:space="preserve"> = 0.023, group comparisons, ChR first-off vs on **</w:t>
      </w:r>
      <w:r w:rsidRPr="00126851">
        <w:rPr>
          <w:rFonts w:ascii="Arial" w:hAnsi="Arial" w:cs="Arial"/>
          <w:i/>
          <w:iCs/>
          <w:color w:val="000000" w:themeColor="text1"/>
        </w:rPr>
        <w:t xml:space="preserve">P </w:t>
      </w:r>
      <w:r w:rsidRPr="00126851">
        <w:rPr>
          <w:rFonts w:ascii="Arial" w:hAnsi="Arial" w:cs="Arial"/>
          <w:color w:val="000000" w:themeColor="text1"/>
        </w:rPr>
        <w:t xml:space="preserve">= 0.0018, ChR on vs </w:t>
      </w:r>
      <w:r w:rsidRPr="00126851">
        <w:rPr>
          <w:rFonts w:ascii="Arial" w:hAnsi="Arial" w:cs="Arial"/>
          <w:color w:val="000000" w:themeColor="text1"/>
        </w:rPr>
        <w:lastRenderedPageBreak/>
        <w:t>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0.0004. </w:t>
      </w:r>
      <w:r w:rsidRPr="00126851">
        <w:rPr>
          <w:rFonts w:ascii="Arial" w:hAnsi="Arial" w:cs="Arial"/>
          <w:b/>
          <w:bCs/>
          <w:color w:val="000000" w:themeColor="text1"/>
        </w:rPr>
        <w:t>ITI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(4, 56)</w:t>
      </w:r>
      <w:r w:rsidRPr="00126851">
        <w:rPr>
          <w:rFonts w:ascii="Arial" w:hAnsi="Arial" w:cs="Arial"/>
          <w:color w:val="000000" w:themeColor="text1"/>
        </w:rPr>
        <w:t xml:space="preserve"> = 1.23, </w:t>
      </w:r>
      <w:r w:rsidRPr="00126851">
        <w:rPr>
          <w:rFonts w:ascii="Arial" w:hAnsi="Arial" w:cs="Arial"/>
          <w:i/>
          <w:iCs/>
          <w:color w:val="000000" w:themeColor="text1"/>
        </w:rPr>
        <w:t>P</w:t>
      </w:r>
      <w:r w:rsidRPr="00126851">
        <w:rPr>
          <w:rFonts w:ascii="Arial" w:hAnsi="Arial" w:cs="Arial"/>
          <w:color w:val="000000" w:themeColor="text1"/>
        </w:rPr>
        <w:t xml:space="preserve"> = 0.31, group comparisons, Ctl first-off vs on *</w:t>
      </w:r>
      <w:r w:rsidRPr="00126851">
        <w:rPr>
          <w:rFonts w:ascii="Arial" w:hAnsi="Arial" w:cs="Arial"/>
          <w:i/>
          <w:iCs/>
          <w:color w:val="000000" w:themeColor="text1"/>
        </w:rPr>
        <w:t xml:space="preserve">P </w:t>
      </w:r>
      <w:r w:rsidRPr="00126851">
        <w:rPr>
          <w:rFonts w:ascii="Arial" w:hAnsi="Arial" w:cs="Arial"/>
          <w:color w:val="000000" w:themeColor="text1"/>
        </w:rPr>
        <w:t>= 0.023, Halo first-off vs on **</w:t>
      </w:r>
      <w:r w:rsidRPr="00126851">
        <w:rPr>
          <w:rFonts w:ascii="Arial" w:hAnsi="Arial" w:cs="Arial"/>
          <w:i/>
          <w:iCs/>
          <w:color w:val="000000" w:themeColor="text1"/>
        </w:rPr>
        <w:t xml:space="preserve">P </w:t>
      </w:r>
      <w:r w:rsidRPr="00126851">
        <w:rPr>
          <w:rFonts w:ascii="Arial" w:hAnsi="Arial" w:cs="Arial"/>
          <w:color w:val="000000" w:themeColor="text1"/>
        </w:rPr>
        <w:t>= 0.002, Halo first-off vs second-off *</w:t>
      </w:r>
      <w:r w:rsidRPr="00126851">
        <w:rPr>
          <w:rFonts w:ascii="Arial" w:hAnsi="Arial" w:cs="Arial"/>
          <w:i/>
          <w:iCs/>
          <w:color w:val="000000" w:themeColor="text1"/>
        </w:rPr>
        <w:t xml:space="preserve">P </w:t>
      </w:r>
      <w:r w:rsidRPr="00126851">
        <w:rPr>
          <w:rFonts w:ascii="Arial" w:hAnsi="Arial" w:cs="Arial"/>
          <w:color w:val="000000" w:themeColor="text1"/>
        </w:rPr>
        <w:t>= 0.019, ChR on vs second-off *</w:t>
      </w:r>
      <w:r w:rsidRPr="00126851">
        <w:rPr>
          <w:rFonts w:ascii="Arial" w:hAnsi="Arial" w:cs="Arial"/>
          <w:i/>
          <w:iCs/>
          <w:color w:val="000000" w:themeColor="text1"/>
        </w:rPr>
        <w:t xml:space="preserve">P </w:t>
      </w:r>
      <w:r w:rsidRPr="00126851">
        <w:rPr>
          <w:rFonts w:ascii="Arial" w:hAnsi="Arial" w:cs="Arial"/>
          <w:color w:val="000000" w:themeColor="text1"/>
        </w:rPr>
        <w:t>= 0.011. All data in figure shown as mean ± s.e.m.</w:t>
      </w:r>
    </w:p>
    <w:p w14:paraId="52F5DC1D" w14:textId="77777777" w:rsidR="00B01A85" w:rsidRPr="00126851" w:rsidRDefault="00B01A85" w:rsidP="00B01A85">
      <w:pPr>
        <w:spacing w:line="480" w:lineRule="auto"/>
        <w:rPr>
          <w:rFonts w:ascii="Arial" w:hAnsi="Arial" w:cs="Arial"/>
          <w:b/>
          <w:bCs/>
          <w:color w:val="000000" w:themeColor="text1"/>
        </w:rPr>
      </w:pPr>
    </w:p>
    <w:p w14:paraId="3D0A2784"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hint="eastAsia"/>
          <w:b/>
          <w:bCs/>
          <w:color w:val="000000" w:themeColor="text1"/>
        </w:rPr>
        <w:t xml:space="preserve">Supplementary Figure </w:t>
      </w:r>
      <w:r w:rsidRPr="00126851">
        <w:rPr>
          <w:rFonts w:ascii="Arial" w:hAnsi="Arial" w:cs="Arial"/>
          <w:b/>
          <w:bCs/>
          <w:color w:val="000000" w:themeColor="text1"/>
        </w:rPr>
        <w:t>3</w:t>
      </w:r>
      <w:r w:rsidRPr="00126851">
        <w:rPr>
          <w:rFonts w:ascii="Arial" w:hAnsi="Arial" w:cs="Arial" w:hint="eastAsia"/>
          <w:b/>
          <w:bCs/>
          <w:color w:val="000000" w:themeColor="text1"/>
        </w:rPr>
        <w:t xml:space="preserve"> - </w:t>
      </w:r>
      <w:r w:rsidRPr="00126851">
        <w:rPr>
          <w:rFonts w:ascii="Arial" w:hAnsi="Arial" w:cs="Arial"/>
          <w:b/>
          <w:bCs/>
          <w:color w:val="000000" w:themeColor="text1"/>
        </w:rPr>
        <w:t>Optical fiber placement, related to</w:t>
      </w:r>
      <w:r w:rsidRPr="00126851">
        <w:rPr>
          <w:rFonts w:ascii="Arial" w:hAnsi="Arial" w:cs="Arial" w:hint="eastAsia"/>
          <w:b/>
          <w:bCs/>
          <w:color w:val="000000" w:themeColor="text1"/>
        </w:rPr>
        <w:t xml:space="preserve"> Figure </w:t>
      </w:r>
      <w:r w:rsidRPr="00126851">
        <w:rPr>
          <w:rFonts w:ascii="Arial" w:hAnsi="Arial" w:cs="Arial"/>
          <w:b/>
          <w:bCs/>
          <w:color w:val="000000" w:themeColor="text1"/>
        </w:rPr>
        <w:t>3.</w:t>
      </w:r>
    </w:p>
    <w:p w14:paraId="499ACAC5"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t xml:space="preserve">a-b, </w:t>
      </w:r>
      <w:r w:rsidRPr="00126851">
        <w:rPr>
          <w:rFonts w:ascii="Arial" w:hAnsi="Arial" w:cs="Arial"/>
          <w:color w:val="000000" w:themeColor="text1"/>
        </w:rPr>
        <w:t xml:space="preserve">Optical fiber placement in PL and PVT regions (PL-ChR2 + TRN-Gi group, n = 4 mice; PL-ChR2 + TRN-mCherry group, n = 4 mice; PL-YFP + TRN-Gi group, n = 3 mice). </w:t>
      </w:r>
    </w:p>
    <w:p w14:paraId="5261BCE9" w14:textId="77777777" w:rsidR="00B01A85" w:rsidRPr="00126851" w:rsidRDefault="00B01A85" w:rsidP="00B01A85">
      <w:pPr>
        <w:spacing w:line="480" w:lineRule="auto"/>
        <w:rPr>
          <w:rFonts w:ascii="Arial" w:hAnsi="Arial" w:cs="Arial"/>
          <w:color w:val="000000" w:themeColor="text1"/>
        </w:rPr>
      </w:pPr>
    </w:p>
    <w:p w14:paraId="0A990C37"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hint="eastAsia"/>
          <w:b/>
          <w:bCs/>
          <w:color w:val="000000" w:themeColor="text1"/>
        </w:rPr>
        <w:t xml:space="preserve">Supplementary Figure </w:t>
      </w:r>
      <w:r w:rsidRPr="00126851">
        <w:rPr>
          <w:rFonts w:ascii="Arial" w:hAnsi="Arial" w:cs="Arial"/>
          <w:b/>
          <w:bCs/>
          <w:color w:val="000000" w:themeColor="text1"/>
        </w:rPr>
        <w:t>4</w:t>
      </w:r>
      <w:r w:rsidRPr="00126851">
        <w:rPr>
          <w:rFonts w:ascii="Arial" w:hAnsi="Arial" w:cs="Arial" w:hint="eastAsia"/>
          <w:b/>
          <w:bCs/>
          <w:color w:val="000000" w:themeColor="text1"/>
        </w:rPr>
        <w:t xml:space="preserve"> - </w:t>
      </w:r>
      <w:r w:rsidRPr="00126851">
        <w:rPr>
          <w:rFonts w:ascii="Arial" w:hAnsi="Arial" w:cs="Arial"/>
          <w:b/>
          <w:bCs/>
          <w:color w:val="000000" w:themeColor="text1"/>
        </w:rPr>
        <w:t>Raw data of optogenetic manipulations of the PL–avTRN circuit, related to Figure 4 and Extended Data Figure 6.</w:t>
      </w:r>
    </w:p>
    <w:p w14:paraId="2C765E18"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t>a</w:t>
      </w:r>
      <w:r w:rsidRPr="00126851">
        <w:rPr>
          <w:rFonts w:ascii="Arial" w:hAnsi="Arial" w:cs="Arial"/>
          <w:color w:val="000000" w:themeColor="text1"/>
        </w:rPr>
        <w:t xml:space="preserve">, Related to Figure 4e-f. After training, behavioral data from three test sessions are present: Avoidance rate, latency to avoid in avoidance trials, latency to escape in escape trials and freezing time during the WS and ITI across test sessions for each group. Two-way ANOVA multiple comparisons corrected by two-stage linear step-up procedure of Benjamini, Krieger and Yekutieli (n = 11 mice per group). </w:t>
      </w:r>
      <w:r w:rsidRPr="00126851">
        <w:rPr>
          <w:rFonts w:ascii="Arial" w:hAnsi="Arial" w:cs="Arial"/>
          <w:b/>
          <w:bCs/>
          <w:color w:val="000000" w:themeColor="text1"/>
        </w:rPr>
        <w:t>Avoidance rate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(2, 40)</w:t>
      </w:r>
      <w:r w:rsidRPr="00126851">
        <w:rPr>
          <w:rFonts w:ascii="Arial" w:hAnsi="Arial" w:cs="Arial"/>
          <w:color w:val="000000" w:themeColor="text1"/>
        </w:rPr>
        <w:t xml:space="preserve"> = 1.85, </w:t>
      </w:r>
      <w:r w:rsidRPr="00126851">
        <w:rPr>
          <w:rFonts w:ascii="Arial" w:hAnsi="Arial" w:cs="Arial"/>
          <w:i/>
          <w:iCs/>
          <w:color w:val="000000" w:themeColor="text1"/>
        </w:rPr>
        <w:t>P</w:t>
      </w:r>
      <w:r w:rsidRPr="00126851">
        <w:rPr>
          <w:rFonts w:ascii="Arial" w:hAnsi="Arial" w:cs="Arial"/>
          <w:color w:val="000000" w:themeColor="text1"/>
        </w:rPr>
        <w:t xml:space="preserve"> = 0.17. Group comparisons. ChR first -off vs on ***</w:t>
      </w:r>
      <w:r w:rsidRPr="00126851">
        <w:rPr>
          <w:rFonts w:ascii="Arial" w:hAnsi="Arial" w:cs="Arial"/>
          <w:i/>
          <w:iCs/>
          <w:color w:val="000000" w:themeColor="text1"/>
        </w:rPr>
        <w:t xml:space="preserve">P </w:t>
      </w:r>
      <w:r w:rsidRPr="00126851">
        <w:rPr>
          <w:rFonts w:ascii="Arial" w:hAnsi="Arial" w:cs="Arial"/>
          <w:color w:val="000000" w:themeColor="text1"/>
        </w:rPr>
        <w:t>= 0.0008, ChR first-off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0.0075. </w:t>
      </w:r>
      <w:r w:rsidRPr="00126851">
        <w:rPr>
          <w:rFonts w:ascii="Arial" w:hAnsi="Arial" w:cs="Arial"/>
          <w:b/>
          <w:bCs/>
          <w:color w:val="000000" w:themeColor="text1"/>
        </w:rPr>
        <w:t>Latency to avoid</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(2, 40)</w:t>
      </w:r>
      <w:r w:rsidRPr="00126851">
        <w:rPr>
          <w:rFonts w:ascii="Arial" w:hAnsi="Arial" w:cs="Arial"/>
          <w:color w:val="000000" w:themeColor="text1"/>
        </w:rPr>
        <w:t xml:space="preserve"> = 2.25, </w:t>
      </w:r>
      <w:r w:rsidRPr="00126851">
        <w:rPr>
          <w:rFonts w:ascii="Arial" w:hAnsi="Arial" w:cs="Arial"/>
          <w:i/>
          <w:iCs/>
          <w:color w:val="000000" w:themeColor="text1"/>
        </w:rPr>
        <w:t>P</w:t>
      </w:r>
      <w:r w:rsidRPr="00126851">
        <w:rPr>
          <w:rFonts w:ascii="Arial" w:hAnsi="Arial" w:cs="Arial"/>
          <w:color w:val="000000" w:themeColor="text1"/>
        </w:rPr>
        <w:t xml:space="preserve"> = 0.12. No significant group comparisons. </w:t>
      </w:r>
      <w:r w:rsidRPr="00126851">
        <w:rPr>
          <w:rFonts w:ascii="Arial" w:hAnsi="Arial" w:cs="Arial"/>
          <w:b/>
          <w:bCs/>
          <w:color w:val="000000" w:themeColor="text1"/>
        </w:rPr>
        <w:t>Latency to escape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 xml:space="preserve">(2, 38) </w:t>
      </w:r>
      <w:r w:rsidRPr="00126851">
        <w:rPr>
          <w:rFonts w:ascii="Arial" w:hAnsi="Arial" w:cs="Arial" w:hint="eastAsia"/>
          <w:color w:val="000000" w:themeColor="text1"/>
        </w:rPr>
        <w:t>= 0.21</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0.81. No significant group comparisons. </w:t>
      </w:r>
      <w:r w:rsidRPr="00126851">
        <w:rPr>
          <w:rFonts w:ascii="Arial" w:hAnsi="Arial" w:cs="Arial"/>
          <w:b/>
          <w:bCs/>
          <w:color w:val="000000" w:themeColor="text1"/>
        </w:rPr>
        <w:t>WS Freezing</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(2, 40)</w:t>
      </w:r>
      <w:r w:rsidRPr="00126851">
        <w:rPr>
          <w:rFonts w:ascii="Arial" w:hAnsi="Arial" w:cs="Arial"/>
          <w:color w:val="000000" w:themeColor="text1"/>
        </w:rPr>
        <w:t xml:space="preserve"> = 0.084, </w:t>
      </w:r>
      <w:r w:rsidRPr="00126851">
        <w:rPr>
          <w:rFonts w:ascii="Arial" w:hAnsi="Arial" w:cs="Arial" w:hint="eastAsia"/>
          <w:i/>
          <w:iCs/>
          <w:color w:val="000000" w:themeColor="text1"/>
        </w:rPr>
        <w:t>P</w:t>
      </w:r>
      <w:r w:rsidRPr="00126851">
        <w:rPr>
          <w:rFonts w:ascii="Arial" w:hAnsi="Arial" w:cs="Arial"/>
          <w:color w:val="000000" w:themeColor="text1"/>
        </w:rPr>
        <w:t xml:space="preserve"> </w:t>
      </w:r>
      <w:r w:rsidRPr="00126851">
        <w:rPr>
          <w:rFonts w:ascii="Arial" w:hAnsi="Arial" w:cs="Arial" w:hint="eastAsia"/>
          <w:color w:val="000000" w:themeColor="text1"/>
        </w:rPr>
        <w:t>=</w:t>
      </w:r>
      <w:r w:rsidRPr="00126851">
        <w:rPr>
          <w:rFonts w:ascii="Arial" w:hAnsi="Arial" w:cs="Arial"/>
          <w:color w:val="000000" w:themeColor="text1"/>
        </w:rPr>
        <w:t xml:space="preserve"> </w:t>
      </w:r>
      <w:r w:rsidRPr="00126851">
        <w:rPr>
          <w:rFonts w:ascii="Arial" w:hAnsi="Arial" w:cs="Arial" w:hint="eastAsia"/>
          <w:color w:val="000000" w:themeColor="text1"/>
        </w:rPr>
        <w:t>0.9</w:t>
      </w:r>
      <w:r w:rsidRPr="00126851">
        <w:rPr>
          <w:rFonts w:ascii="Arial" w:hAnsi="Arial" w:cs="Arial"/>
          <w:color w:val="000000" w:themeColor="text1"/>
        </w:rPr>
        <w:t>2, group comparisons, Ctl first-off vs second-off **</w:t>
      </w:r>
      <w:r w:rsidRPr="00126851">
        <w:rPr>
          <w:rFonts w:ascii="Arial" w:hAnsi="Arial" w:cs="Arial"/>
          <w:i/>
          <w:iCs/>
          <w:color w:val="000000" w:themeColor="text1"/>
        </w:rPr>
        <w:t xml:space="preserve">P </w:t>
      </w:r>
      <w:r w:rsidRPr="00126851">
        <w:rPr>
          <w:rFonts w:ascii="Arial" w:hAnsi="Arial" w:cs="Arial"/>
          <w:color w:val="000000" w:themeColor="text1"/>
        </w:rPr>
        <w:t>= 0.0074, Ctl on vs second-off *</w:t>
      </w:r>
      <w:r w:rsidRPr="00126851">
        <w:rPr>
          <w:rFonts w:ascii="Arial" w:hAnsi="Arial" w:cs="Arial"/>
          <w:i/>
          <w:iCs/>
          <w:color w:val="000000" w:themeColor="text1"/>
        </w:rPr>
        <w:t xml:space="preserve">P </w:t>
      </w:r>
      <w:r w:rsidRPr="00126851">
        <w:rPr>
          <w:rFonts w:ascii="Arial" w:hAnsi="Arial" w:cs="Arial"/>
          <w:color w:val="000000" w:themeColor="text1"/>
        </w:rPr>
        <w:t>= 0.014, ChR first-off vs second-off **</w:t>
      </w:r>
      <w:r w:rsidRPr="00126851">
        <w:rPr>
          <w:rFonts w:ascii="Arial" w:hAnsi="Arial" w:cs="Arial"/>
          <w:i/>
          <w:iCs/>
          <w:color w:val="000000" w:themeColor="text1"/>
        </w:rPr>
        <w:t xml:space="preserve">P </w:t>
      </w:r>
      <w:r w:rsidRPr="00126851">
        <w:rPr>
          <w:rFonts w:ascii="Arial" w:hAnsi="Arial" w:cs="Arial"/>
          <w:color w:val="000000" w:themeColor="text1"/>
        </w:rPr>
        <w:t>= 0.0052, ChR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0.037. </w:t>
      </w:r>
      <w:r w:rsidRPr="00126851">
        <w:rPr>
          <w:rFonts w:ascii="Arial" w:hAnsi="Arial" w:cs="Arial"/>
          <w:b/>
          <w:bCs/>
          <w:color w:val="000000" w:themeColor="text1"/>
        </w:rPr>
        <w:t>ITI Freezing</w:t>
      </w:r>
      <w:r w:rsidRPr="00126851">
        <w:rPr>
          <w:rFonts w:ascii="Arial" w:hAnsi="Arial" w:cs="Arial"/>
          <w:color w:val="000000" w:themeColor="text1"/>
        </w:rPr>
        <w:t xml:space="preserve">: </w:t>
      </w:r>
      <w:r w:rsidRPr="00126851">
        <w:rPr>
          <w:rFonts w:ascii="Arial" w:hAnsi="Arial" w:cs="Arial" w:hint="eastAsia"/>
          <w:i/>
          <w:iCs/>
          <w:color w:val="000000" w:themeColor="text1"/>
        </w:rPr>
        <w:t>F</w:t>
      </w:r>
      <w:r w:rsidRPr="00126851">
        <w:rPr>
          <w:rFonts w:ascii="Arial" w:hAnsi="Arial" w:cs="Arial" w:hint="eastAsia"/>
          <w:color w:val="000000" w:themeColor="text1"/>
          <w:vertAlign w:val="subscript"/>
        </w:rPr>
        <w:t>(2, 40)</w:t>
      </w:r>
      <w:r w:rsidRPr="00126851">
        <w:rPr>
          <w:rFonts w:ascii="Arial" w:hAnsi="Arial" w:cs="Arial" w:hint="eastAsia"/>
          <w:color w:val="000000" w:themeColor="text1"/>
        </w:rPr>
        <w:t xml:space="preserve"> = 0.6</w:t>
      </w:r>
      <w:r w:rsidRPr="00126851">
        <w:rPr>
          <w:rFonts w:ascii="Arial" w:hAnsi="Arial" w:cs="Arial"/>
          <w:color w:val="000000" w:themeColor="text1"/>
        </w:rPr>
        <w:t xml:space="preserve">8, </w:t>
      </w:r>
      <w:r w:rsidRPr="00126851">
        <w:rPr>
          <w:rFonts w:ascii="Arial" w:hAnsi="Arial" w:cs="Arial"/>
          <w:i/>
          <w:iCs/>
          <w:color w:val="000000" w:themeColor="text1"/>
        </w:rPr>
        <w:t>P</w:t>
      </w:r>
      <w:r w:rsidRPr="00126851">
        <w:rPr>
          <w:rFonts w:ascii="Arial" w:hAnsi="Arial" w:cs="Arial"/>
          <w:color w:val="000000" w:themeColor="text1"/>
        </w:rPr>
        <w:t xml:space="preserve"> = 0.51, group comparisons, Ctl first-off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w:t>
      </w:r>
      <w:r w:rsidRPr="00126851">
        <w:rPr>
          <w:rFonts w:ascii="Arial" w:hAnsi="Arial" w:cs="Arial"/>
          <w:color w:val="000000" w:themeColor="text1"/>
        </w:rPr>
        <w:lastRenderedPageBreak/>
        <w:t xml:space="preserve">0.017. </w:t>
      </w:r>
      <w:r w:rsidRPr="00126851">
        <w:rPr>
          <w:rFonts w:ascii="Arial" w:hAnsi="Arial" w:cs="Arial"/>
          <w:b/>
          <w:bCs/>
          <w:color w:val="000000" w:themeColor="text1"/>
        </w:rPr>
        <w:t>b</w:t>
      </w:r>
      <w:r w:rsidRPr="00126851">
        <w:rPr>
          <w:rFonts w:ascii="Arial" w:hAnsi="Arial" w:cs="Arial"/>
          <w:color w:val="000000" w:themeColor="text1"/>
        </w:rPr>
        <w:t xml:space="preserve">, Related to Figure 4g-h. After training, behavioral data from three test sessions are present: Avoidance rate, latency to avoid in avoidance trials, latency to escape in escape trials and freezing time during the WS and ITI across test sessions for each group. Two-way ANOVA multiple comparisons corrected by two-stage linear step-up procedure of Benjamini, Krieger and Yekutieli (Ctl, n = 9 mice; ChR, n = 8 mice). </w:t>
      </w:r>
      <w:r w:rsidRPr="00126851">
        <w:rPr>
          <w:rFonts w:ascii="Arial" w:hAnsi="Arial" w:cs="Arial"/>
          <w:b/>
          <w:bCs/>
          <w:color w:val="000000" w:themeColor="text1"/>
        </w:rPr>
        <w:t>Avoidance rate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hint="eastAsia"/>
          <w:color w:val="000000" w:themeColor="text1"/>
          <w:vertAlign w:val="subscript"/>
        </w:rPr>
        <w:t>(2, 30)</w:t>
      </w:r>
      <w:r w:rsidRPr="00126851">
        <w:rPr>
          <w:rFonts w:ascii="Arial" w:hAnsi="Arial" w:cs="Arial" w:hint="eastAsia"/>
          <w:color w:val="000000" w:themeColor="text1"/>
        </w:rPr>
        <w:t xml:space="preserve"> = 18.25</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ChR first-off vs on **</w:t>
      </w:r>
      <w:r w:rsidRPr="00126851">
        <w:rPr>
          <w:rFonts w:ascii="Arial" w:hAnsi="Arial" w:cs="Arial"/>
          <w:i/>
          <w:iCs/>
          <w:color w:val="000000" w:themeColor="text1"/>
        </w:rPr>
        <w:t xml:space="preserve">P </w:t>
      </w:r>
      <w:r w:rsidRPr="00126851">
        <w:rPr>
          <w:rFonts w:ascii="Arial" w:hAnsi="Arial" w:cs="Arial"/>
          <w:color w:val="000000" w:themeColor="text1"/>
        </w:rPr>
        <w:t>= 0.0067, ChR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&lt; 0.0001. </w:t>
      </w:r>
      <w:r w:rsidRPr="00126851">
        <w:rPr>
          <w:rFonts w:ascii="Arial" w:hAnsi="Arial" w:cs="Arial"/>
          <w:b/>
          <w:bCs/>
          <w:color w:val="000000" w:themeColor="text1"/>
        </w:rPr>
        <w:t>Latency to avoid</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hint="eastAsia"/>
          <w:color w:val="000000" w:themeColor="text1"/>
          <w:vertAlign w:val="subscript"/>
        </w:rPr>
        <w:t>(2, 29)</w:t>
      </w:r>
      <w:r w:rsidRPr="00126851">
        <w:rPr>
          <w:rFonts w:ascii="Arial" w:hAnsi="Arial" w:cs="Arial" w:hint="eastAsia"/>
          <w:color w:val="000000" w:themeColor="text1"/>
        </w:rPr>
        <w:t xml:space="preserve"> = 9.3</w:t>
      </w:r>
      <w:r w:rsidRPr="00126851">
        <w:rPr>
          <w:rFonts w:ascii="Arial" w:hAnsi="Arial" w:cs="Arial"/>
          <w:color w:val="000000" w:themeColor="text1"/>
        </w:rPr>
        <w:t xml:space="preserve">6, </w:t>
      </w:r>
      <w:r w:rsidRPr="00126851">
        <w:rPr>
          <w:rFonts w:ascii="Arial" w:hAnsi="Arial" w:cs="Arial"/>
          <w:i/>
          <w:iCs/>
          <w:color w:val="000000" w:themeColor="text1"/>
        </w:rPr>
        <w:t>P</w:t>
      </w:r>
      <w:r w:rsidRPr="00126851">
        <w:rPr>
          <w:rFonts w:ascii="Arial" w:hAnsi="Arial" w:cs="Arial"/>
          <w:color w:val="000000" w:themeColor="text1"/>
        </w:rPr>
        <w:t xml:space="preserve"> = 0.0007. Group comparisons. ChR first-off vs on **</w:t>
      </w:r>
      <w:r w:rsidRPr="00126851">
        <w:rPr>
          <w:rFonts w:ascii="Arial" w:hAnsi="Arial" w:cs="Arial"/>
          <w:i/>
          <w:iCs/>
          <w:color w:val="000000" w:themeColor="text1"/>
        </w:rPr>
        <w:t xml:space="preserve">P </w:t>
      </w:r>
      <w:r w:rsidRPr="00126851">
        <w:rPr>
          <w:rFonts w:ascii="Arial" w:hAnsi="Arial" w:cs="Arial"/>
          <w:color w:val="000000" w:themeColor="text1"/>
        </w:rPr>
        <w:t>= 0.0021, ChR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0.0002. </w:t>
      </w:r>
      <w:r w:rsidRPr="00126851">
        <w:rPr>
          <w:rFonts w:ascii="Arial" w:hAnsi="Arial" w:cs="Arial"/>
          <w:b/>
          <w:bCs/>
          <w:color w:val="000000" w:themeColor="text1"/>
        </w:rPr>
        <w:t>Latency to escape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 xml:space="preserve">(2, 28) </w:t>
      </w:r>
      <w:r w:rsidRPr="00126851">
        <w:rPr>
          <w:rFonts w:ascii="Arial" w:hAnsi="Arial" w:cs="Arial" w:hint="eastAsia"/>
          <w:color w:val="000000" w:themeColor="text1"/>
        </w:rPr>
        <w:t>= 35.60</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&lt; 0.0001. Group comparisons. ChR first-off vs on ***</w:t>
      </w:r>
      <w:r w:rsidRPr="00126851">
        <w:rPr>
          <w:rFonts w:ascii="Arial" w:hAnsi="Arial" w:cs="Arial"/>
          <w:i/>
          <w:iCs/>
          <w:color w:val="000000" w:themeColor="text1"/>
        </w:rPr>
        <w:t xml:space="preserve">P </w:t>
      </w:r>
      <w:r w:rsidRPr="00126851">
        <w:rPr>
          <w:rFonts w:ascii="Arial" w:hAnsi="Arial" w:cs="Arial"/>
          <w:color w:val="000000" w:themeColor="text1"/>
        </w:rPr>
        <w:t>&lt; 0.0001, ChR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&lt; 0.0001. </w:t>
      </w:r>
      <w:r w:rsidRPr="00126851">
        <w:rPr>
          <w:rFonts w:ascii="Arial" w:hAnsi="Arial" w:cs="Arial"/>
          <w:b/>
          <w:bCs/>
          <w:color w:val="000000" w:themeColor="text1"/>
        </w:rPr>
        <w:t>WS Freezing</w:t>
      </w:r>
      <w:r w:rsidRPr="00126851">
        <w:rPr>
          <w:rFonts w:ascii="Arial" w:hAnsi="Arial" w:cs="Arial"/>
          <w:color w:val="000000" w:themeColor="text1"/>
        </w:rPr>
        <w:t xml:space="preserve">: </w:t>
      </w:r>
      <w:r w:rsidRPr="00126851">
        <w:rPr>
          <w:rFonts w:ascii="Arial" w:hAnsi="Arial" w:cs="Arial" w:hint="eastAsia"/>
          <w:color w:val="000000" w:themeColor="text1"/>
        </w:rPr>
        <w:t xml:space="preserve">F </w:t>
      </w:r>
      <w:r w:rsidRPr="00126851">
        <w:rPr>
          <w:rFonts w:ascii="Arial" w:hAnsi="Arial" w:cs="Arial" w:hint="eastAsia"/>
          <w:color w:val="000000" w:themeColor="text1"/>
          <w:vertAlign w:val="subscript"/>
        </w:rPr>
        <w:t>(2, 30)</w:t>
      </w:r>
      <w:r w:rsidRPr="00126851">
        <w:rPr>
          <w:rFonts w:ascii="Arial" w:hAnsi="Arial" w:cs="Arial" w:hint="eastAsia"/>
          <w:color w:val="000000" w:themeColor="text1"/>
        </w:rPr>
        <w:t xml:space="preserve"> = 1.488</w:t>
      </w:r>
      <w:r w:rsidRPr="00126851">
        <w:rPr>
          <w:rFonts w:ascii="Arial" w:hAnsi="Arial" w:cs="Arial"/>
          <w:color w:val="000000" w:themeColor="text1"/>
        </w:rPr>
        <w:t xml:space="preserve">, </w:t>
      </w:r>
      <w:r w:rsidRPr="00126851">
        <w:rPr>
          <w:rFonts w:ascii="Arial" w:hAnsi="Arial" w:cs="Arial" w:hint="eastAsia"/>
          <w:i/>
          <w:iCs/>
          <w:color w:val="000000" w:themeColor="text1"/>
        </w:rPr>
        <w:t>P</w:t>
      </w:r>
      <w:r w:rsidRPr="00126851">
        <w:rPr>
          <w:rFonts w:ascii="Arial" w:hAnsi="Arial" w:cs="Arial"/>
          <w:color w:val="000000" w:themeColor="text1"/>
        </w:rPr>
        <w:t xml:space="preserve"> </w:t>
      </w:r>
      <w:r w:rsidRPr="00126851">
        <w:rPr>
          <w:rFonts w:ascii="Arial" w:hAnsi="Arial" w:cs="Arial" w:hint="eastAsia"/>
          <w:color w:val="000000" w:themeColor="text1"/>
        </w:rPr>
        <w:t>=</w:t>
      </w:r>
      <w:r w:rsidRPr="00126851">
        <w:rPr>
          <w:rFonts w:ascii="Arial" w:hAnsi="Arial" w:cs="Arial"/>
          <w:color w:val="000000" w:themeColor="text1"/>
        </w:rPr>
        <w:t xml:space="preserve"> </w:t>
      </w:r>
      <w:r w:rsidRPr="00126851">
        <w:rPr>
          <w:rFonts w:ascii="Arial" w:hAnsi="Arial" w:cs="Arial" w:hint="eastAsia"/>
          <w:color w:val="000000" w:themeColor="text1"/>
        </w:rPr>
        <w:t>0.24</w:t>
      </w:r>
      <w:r w:rsidRPr="00126851">
        <w:rPr>
          <w:rFonts w:ascii="Arial" w:hAnsi="Arial" w:cs="Arial"/>
          <w:color w:val="000000" w:themeColor="text1"/>
        </w:rPr>
        <w:t xml:space="preserve">. No significant group comparisons. </w:t>
      </w:r>
      <w:r w:rsidRPr="00126851">
        <w:rPr>
          <w:rFonts w:ascii="Arial" w:hAnsi="Arial" w:cs="Arial"/>
          <w:b/>
          <w:bCs/>
          <w:color w:val="000000" w:themeColor="text1"/>
        </w:rPr>
        <w:t>ITI Freezing</w:t>
      </w:r>
      <w:r w:rsidRPr="00126851">
        <w:rPr>
          <w:rFonts w:ascii="Arial" w:hAnsi="Arial" w:cs="Arial"/>
          <w:color w:val="000000" w:themeColor="text1"/>
        </w:rPr>
        <w:t xml:space="preserve">: </w:t>
      </w:r>
      <w:r w:rsidRPr="00126851">
        <w:rPr>
          <w:rFonts w:ascii="Arial" w:hAnsi="Arial" w:cs="Arial" w:hint="eastAsia"/>
          <w:color w:val="000000" w:themeColor="text1"/>
        </w:rPr>
        <w:t xml:space="preserve">F </w:t>
      </w:r>
      <w:r w:rsidRPr="00126851">
        <w:rPr>
          <w:rFonts w:ascii="Arial" w:hAnsi="Arial" w:cs="Arial" w:hint="eastAsia"/>
          <w:color w:val="000000" w:themeColor="text1"/>
          <w:vertAlign w:val="subscript"/>
        </w:rPr>
        <w:t>(2, 30)</w:t>
      </w:r>
      <w:r w:rsidRPr="00126851">
        <w:rPr>
          <w:rFonts w:ascii="Arial" w:hAnsi="Arial" w:cs="Arial" w:hint="eastAsia"/>
          <w:color w:val="000000" w:themeColor="text1"/>
        </w:rPr>
        <w:t xml:space="preserve"> = 0.7549</w:t>
      </w:r>
      <w:r w:rsidRPr="00126851">
        <w:rPr>
          <w:rFonts w:ascii="Arial" w:hAnsi="Arial" w:cs="Arial"/>
          <w:color w:val="000000" w:themeColor="text1"/>
        </w:rPr>
        <w:t xml:space="preserve">, </w:t>
      </w:r>
      <w:r w:rsidRPr="00126851">
        <w:rPr>
          <w:rFonts w:ascii="Arial" w:hAnsi="Arial" w:cs="Arial" w:hint="eastAsia"/>
          <w:i/>
          <w:iCs/>
          <w:color w:val="000000" w:themeColor="text1"/>
        </w:rPr>
        <w:t>P</w:t>
      </w:r>
      <w:r w:rsidRPr="00126851">
        <w:rPr>
          <w:rFonts w:ascii="Arial" w:hAnsi="Arial" w:cs="Arial"/>
          <w:color w:val="000000" w:themeColor="text1"/>
        </w:rPr>
        <w:t xml:space="preserve"> </w:t>
      </w:r>
      <w:r w:rsidRPr="00126851">
        <w:rPr>
          <w:rFonts w:ascii="Arial" w:hAnsi="Arial" w:cs="Arial" w:hint="eastAsia"/>
          <w:color w:val="000000" w:themeColor="text1"/>
        </w:rPr>
        <w:t>=</w:t>
      </w:r>
      <w:r w:rsidRPr="00126851">
        <w:rPr>
          <w:rFonts w:ascii="Arial" w:hAnsi="Arial" w:cs="Arial"/>
          <w:color w:val="000000" w:themeColor="text1"/>
        </w:rPr>
        <w:t xml:space="preserve"> </w:t>
      </w:r>
      <w:r w:rsidRPr="00126851">
        <w:rPr>
          <w:rFonts w:ascii="Arial" w:hAnsi="Arial" w:cs="Arial" w:hint="eastAsia"/>
          <w:color w:val="000000" w:themeColor="text1"/>
        </w:rPr>
        <w:t>0.4</w:t>
      </w:r>
      <w:r w:rsidRPr="00126851">
        <w:rPr>
          <w:rFonts w:ascii="Arial" w:hAnsi="Arial" w:cs="Arial"/>
          <w:color w:val="000000" w:themeColor="text1"/>
        </w:rPr>
        <w:t>8, group comparisons, ChR first-off vs on **</w:t>
      </w:r>
      <w:r w:rsidRPr="00126851">
        <w:rPr>
          <w:rFonts w:ascii="Arial" w:hAnsi="Arial" w:cs="Arial"/>
          <w:i/>
          <w:iCs/>
          <w:color w:val="000000" w:themeColor="text1"/>
        </w:rPr>
        <w:t xml:space="preserve">P </w:t>
      </w:r>
      <w:r w:rsidRPr="00126851">
        <w:rPr>
          <w:rFonts w:ascii="Arial" w:hAnsi="Arial" w:cs="Arial"/>
          <w:color w:val="000000" w:themeColor="text1"/>
        </w:rPr>
        <w:t xml:space="preserve">= 0.0056. </w:t>
      </w:r>
      <w:r w:rsidRPr="00126851">
        <w:rPr>
          <w:rFonts w:ascii="Arial" w:hAnsi="Arial" w:cs="Arial"/>
          <w:b/>
          <w:bCs/>
          <w:color w:val="000000" w:themeColor="text1"/>
        </w:rPr>
        <w:t>c</w:t>
      </w:r>
      <w:r w:rsidRPr="00126851">
        <w:rPr>
          <w:rFonts w:ascii="Arial" w:hAnsi="Arial" w:cs="Arial"/>
          <w:color w:val="000000" w:themeColor="text1"/>
        </w:rPr>
        <w:t xml:space="preserve">, Related to Extended Data Figure 6i-k. After training, behavioral data from three test sessions are present: Avoidance rate, latency to avoid in avoidance trials, latency to escape in escape trials and freezing time during the WS and ITI across test sessions. One-way ANOVA multiple comparisons corrected by two-stage linear step-up procedure of Benjamini, Krieger and Yekutieli. </w:t>
      </w:r>
      <w:r w:rsidRPr="00126851">
        <w:rPr>
          <w:rFonts w:ascii="Arial" w:hAnsi="Arial" w:cs="Arial"/>
          <w:b/>
          <w:bCs/>
          <w:color w:val="000000" w:themeColor="text1"/>
        </w:rPr>
        <w:t>Avoidance rate</w:t>
      </w:r>
      <w:r w:rsidRPr="00126851">
        <w:rPr>
          <w:rFonts w:ascii="Arial" w:hAnsi="Arial" w:cs="Arial"/>
          <w:color w:val="000000" w:themeColor="text1"/>
        </w:rPr>
        <w:t xml:space="preserve">: </w:t>
      </w:r>
      <w:r w:rsidRPr="00126851">
        <w:rPr>
          <w:rFonts w:ascii="Arial" w:hAnsi="Arial" w:cs="Arial" w:hint="eastAsia"/>
          <w:i/>
          <w:iCs/>
          <w:color w:val="000000" w:themeColor="text1"/>
        </w:rPr>
        <w:t>F</w:t>
      </w:r>
      <w:r w:rsidRPr="00126851">
        <w:rPr>
          <w:rFonts w:ascii="Arial" w:hAnsi="Arial" w:cs="Arial" w:hint="eastAsia"/>
          <w:color w:val="000000" w:themeColor="text1"/>
          <w:vertAlign w:val="subscript"/>
        </w:rPr>
        <w:t>(2, 18)</w:t>
      </w:r>
      <w:r w:rsidRPr="00126851">
        <w:rPr>
          <w:rFonts w:ascii="Arial" w:hAnsi="Arial" w:cs="Arial" w:hint="eastAsia"/>
          <w:color w:val="000000" w:themeColor="text1"/>
        </w:rPr>
        <w:t xml:space="preserve"> = 9.59</w:t>
      </w:r>
      <w:r w:rsidRPr="00126851">
        <w:rPr>
          <w:rFonts w:ascii="Arial" w:hAnsi="Arial" w:cs="Arial"/>
          <w:color w:val="000000" w:themeColor="text1"/>
        </w:rPr>
        <w:t xml:space="preserve">, </w:t>
      </w:r>
      <w:r w:rsidRPr="00126851">
        <w:rPr>
          <w:rFonts w:ascii="Arial" w:hAnsi="Arial" w:cs="Arial" w:hint="eastAsia"/>
          <w:i/>
          <w:iCs/>
          <w:color w:val="000000" w:themeColor="text1"/>
        </w:rPr>
        <w:t>P</w:t>
      </w:r>
      <w:r w:rsidRPr="00126851">
        <w:rPr>
          <w:rFonts w:ascii="Arial" w:hAnsi="Arial" w:cs="Arial"/>
          <w:color w:val="000000" w:themeColor="text1"/>
        </w:rPr>
        <w:t xml:space="preserve"> </w:t>
      </w:r>
      <w:r w:rsidRPr="00126851">
        <w:rPr>
          <w:rFonts w:ascii="Arial" w:hAnsi="Arial" w:cs="Arial" w:hint="eastAsia"/>
          <w:color w:val="000000" w:themeColor="text1"/>
        </w:rPr>
        <w:t>=</w:t>
      </w:r>
      <w:r w:rsidRPr="00126851">
        <w:rPr>
          <w:rFonts w:ascii="Arial" w:hAnsi="Arial" w:cs="Arial"/>
          <w:color w:val="000000" w:themeColor="text1"/>
        </w:rPr>
        <w:t xml:space="preserve"> </w:t>
      </w:r>
      <w:r w:rsidRPr="00126851">
        <w:rPr>
          <w:rFonts w:ascii="Arial" w:hAnsi="Arial" w:cs="Arial" w:hint="eastAsia"/>
          <w:color w:val="000000" w:themeColor="text1"/>
        </w:rPr>
        <w:t>0.0015</w:t>
      </w:r>
      <w:r w:rsidRPr="00126851">
        <w:rPr>
          <w:rFonts w:ascii="Arial" w:hAnsi="Arial" w:cs="Arial"/>
          <w:color w:val="000000" w:themeColor="text1"/>
        </w:rPr>
        <w:t>, group comparisons, first -off vs on *</w:t>
      </w:r>
      <w:r w:rsidRPr="00126851">
        <w:rPr>
          <w:rFonts w:ascii="Arial" w:hAnsi="Arial" w:cs="Arial"/>
          <w:i/>
          <w:iCs/>
          <w:color w:val="000000" w:themeColor="text1"/>
        </w:rPr>
        <w:t xml:space="preserve">P </w:t>
      </w:r>
      <w:r w:rsidRPr="00126851">
        <w:rPr>
          <w:rFonts w:ascii="Arial" w:hAnsi="Arial" w:cs="Arial"/>
          <w:color w:val="000000" w:themeColor="text1"/>
        </w:rPr>
        <w:t>= 0.024,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0.0004. </w:t>
      </w:r>
      <w:r w:rsidRPr="00126851">
        <w:rPr>
          <w:rFonts w:ascii="Arial" w:hAnsi="Arial" w:cs="Arial"/>
          <w:b/>
          <w:bCs/>
          <w:color w:val="000000" w:themeColor="text1"/>
        </w:rPr>
        <w:t>Latency to avoid</w:t>
      </w:r>
      <w:r w:rsidRPr="00126851">
        <w:rPr>
          <w:rFonts w:ascii="Arial" w:hAnsi="Arial" w:cs="Arial"/>
          <w:color w:val="000000" w:themeColor="text1"/>
        </w:rPr>
        <w:t xml:space="preserve">: </w:t>
      </w:r>
      <w:r w:rsidRPr="00126851">
        <w:rPr>
          <w:rFonts w:ascii="Arial" w:hAnsi="Arial" w:cs="Arial" w:hint="eastAsia"/>
          <w:i/>
          <w:iCs/>
          <w:color w:val="000000" w:themeColor="text1"/>
        </w:rPr>
        <w:t>F</w:t>
      </w:r>
      <w:r w:rsidRPr="00126851">
        <w:rPr>
          <w:rFonts w:ascii="Arial" w:hAnsi="Arial" w:cs="Arial" w:hint="eastAsia"/>
          <w:color w:val="000000" w:themeColor="text1"/>
          <w:vertAlign w:val="subscript"/>
        </w:rPr>
        <w:t xml:space="preserve">(2, 17) </w:t>
      </w:r>
      <w:r w:rsidRPr="00126851">
        <w:rPr>
          <w:rFonts w:ascii="Arial" w:hAnsi="Arial" w:cs="Arial" w:hint="eastAsia"/>
          <w:color w:val="000000" w:themeColor="text1"/>
        </w:rPr>
        <w:t>= 1.58</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0.23. No significant group comparisons. </w:t>
      </w:r>
      <w:r w:rsidRPr="00126851">
        <w:rPr>
          <w:rFonts w:ascii="Arial" w:hAnsi="Arial" w:cs="Arial"/>
          <w:b/>
          <w:bCs/>
          <w:color w:val="000000" w:themeColor="text1"/>
        </w:rPr>
        <w:t>Latency to escape</w:t>
      </w:r>
      <w:r w:rsidRPr="00126851">
        <w:rPr>
          <w:rFonts w:ascii="Arial" w:hAnsi="Arial" w:cs="Arial"/>
          <w:color w:val="000000" w:themeColor="text1"/>
        </w:rPr>
        <w:t xml:space="preserve">: </w:t>
      </w:r>
      <w:r w:rsidRPr="00126851">
        <w:rPr>
          <w:rFonts w:ascii="Arial" w:hAnsi="Arial" w:cs="Arial" w:hint="eastAsia"/>
          <w:i/>
          <w:iCs/>
          <w:color w:val="000000" w:themeColor="text1"/>
        </w:rPr>
        <w:t>F</w:t>
      </w:r>
      <w:r w:rsidRPr="00126851">
        <w:rPr>
          <w:rFonts w:ascii="Arial" w:hAnsi="Arial" w:cs="Arial" w:hint="eastAsia"/>
          <w:color w:val="000000" w:themeColor="text1"/>
          <w:vertAlign w:val="subscript"/>
        </w:rPr>
        <w:t xml:space="preserve">(2, 18) </w:t>
      </w:r>
      <w:r w:rsidRPr="00126851">
        <w:rPr>
          <w:rFonts w:ascii="Arial" w:hAnsi="Arial" w:cs="Arial" w:hint="eastAsia"/>
          <w:color w:val="000000" w:themeColor="text1"/>
        </w:rPr>
        <w:t>= 0.64</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0.54. No significant group comparisons. </w:t>
      </w:r>
      <w:r w:rsidRPr="00126851">
        <w:rPr>
          <w:rFonts w:ascii="Arial" w:hAnsi="Arial" w:cs="Arial"/>
          <w:b/>
          <w:bCs/>
          <w:color w:val="000000" w:themeColor="text1"/>
        </w:rPr>
        <w:t>WS Freezing</w:t>
      </w:r>
      <w:r w:rsidRPr="00126851">
        <w:rPr>
          <w:rFonts w:ascii="Arial" w:hAnsi="Arial" w:cs="Arial"/>
          <w:color w:val="000000" w:themeColor="text1"/>
        </w:rPr>
        <w:t xml:space="preserve">: </w:t>
      </w:r>
      <w:r w:rsidRPr="00126851">
        <w:rPr>
          <w:rFonts w:ascii="Arial" w:hAnsi="Arial" w:cs="Arial" w:hint="eastAsia"/>
          <w:i/>
          <w:iCs/>
          <w:color w:val="000000" w:themeColor="text1"/>
        </w:rPr>
        <w:t>F</w:t>
      </w:r>
      <w:r w:rsidRPr="00126851">
        <w:rPr>
          <w:rFonts w:ascii="Arial" w:hAnsi="Arial" w:cs="Arial" w:hint="eastAsia"/>
          <w:color w:val="000000" w:themeColor="text1"/>
          <w:vertAlign w:val="subscript"/>
        </w:rPr>
        <w:t>(2, 18)</w:t>
      </w:r>
      <w:r w:rsidRPr="00126851">
        <w:rPr>
          <w:rFonts w:ascii="Arial" w:hAnsi="Arial" w:cs="Arial" w:hint="eastAsia"/>
          <w:color w:val="000000" w:themeColor="text1"/>
        </w:rPr>
        <w:t xml:space="preserve"> = 0.63</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0.54. No significant group comparisons. </w:t>
      </w:r>
      <w:r w:rsidRPr="00126851">
        <w:rPr>
          <w:rFonts w:ascii="Arial" w:hAnsi="Arial" w:cs="Arial"/>
          <w:b/>
          <w:bCs/>
          <w:color w:val="000000" w:themeColor="text1"/>
        </w:rPr>
        <w:t>ITI Freezing</w:t>
      </w:r>
      <w:r w:rsidRPr="00126851">
        <w:rPr>
          <w:rFonts w:ascii="Arial" w:hAnsi="Arial" w:cs="Arial"/>
          <w:color w:val="000000" w:themeColor="text1"/>
        </w:rPr>
        <w:t xml:space="preserve">: </w:t>
      </w:r>
      <w:r w:rsidRPr="00126851">
        <w:rPr>
          <w:rFonts w:ascii="Arial" w:hAnsi="Arial" w:cs="Arial" w:hint="eastAsia"/>
          <w:i/>
          <w:iCs/>
          <w:color w:val="000000" w:themeColor="text1"/>
        </w:rPr>
        <w:t>F</w:t>
      </w:r>
      <w:r w:rsidRPr="00126851">
        <w:rPr>
          <w:rFonts w:ascii="Arial" w:hAnsi="Arial" w:cs="Arial" w:hint="eastAsia"/>
          <w:color w:val="000000" w:themeColor="text1"/>
          <w:vertAlign w:val="subscript"/>
        </w:rPr>
        <w:t>(2, 18)</w:t>
      </w:r>
      <w:r w:rsidRPr="00126851">
        <w:rPr>
          <w:rFonts w:ascii="Arial" w:hAnsi="Arial" w:cs="Arial" w:hint="eastAsia"/>
          <w:color w:val="000000" w:themeColor="text1"/>
        </w:rPr>
        <w:t xml:space="preserve"> = 2.6</w:t>
      </w:r>
      <w:r w:rsidRPr="00126851">
        <w:rPr>
          <w:rFonts w:ascii="Arial" w:hAnsi="Arial" w:cs="Arial"/>
          <w:color w:val="000000" w:themeColor="text1"/>
        </w:rPr>
        <w:t xml:space="preserve">6, </w:t>
      </w:r>
      <w:r w:rsidRPr="00126851">
        <w:rPr>
          <w:rFonts w:ascii="Arial" w:hAnsi="Arial" w:cs="Arial"/>
          <w:i/>
          <w:iCs/>
          <w:color w:val="000000" w:themeColor="text1"/>
        </w:rPr>
        <w:t>P</w:t>
      </w:r>
      <w:r w:rsidRPr="00126851">
        <w:rPr>
          <w:rFonts w:ascii="Arial" w:hAnsi="Arial" w:cs="Arial"/>
          <w:color w:val="000000" w:themeColor="text1"/>
        </w:rPr>
        <w:t xml:space="preserve"> = 0.098. No significant group comparisons. All data in figure shown as mean ± s.e.m.</w:t>
      </w:r>
    </w:p>
    <w:p w14:paraId="54047677" w14:textId="77777777" w:rsidR="00B01A85" w:rsidRPr="00126851" w:rsidRDefault="00B01A85" w:rsidP="00B01A85">
      <w:pPr>
        <w:rPr>
          <w:rFonts w:ascii="Arial" w:hAnsi="Arial" w:cs="Arial"/>
          <w:color w:val="000000" w:themeColor="text1"/>
        </w:rPr>
      </w:pPr>
    </w:p>
    <w:p w14:paraId="4A419277"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hint="eastAsia"/>
          <w:b/>
          <w:bCs/>
          <w:color w:val="000000" w:themeColor="text1"/>
        </w:rPr>
        <w:lastRenderedPageBreak/>
        <w:t xml:space="preserve">Supplementary Figure </w:t>
      </w:r>
      <w:r w:rsidRPr="00126851">
        <w:rPr>
          <w:rFonts w:ascii="Arial" w:hAnsi="Arial" w:cs="Arial"/>
          <w:b/>
          <w:bCs/>
          <w:color w:val="000000" w:themeColor="text1"/>
        </w:rPr>
        <w:t>5</w:t>
      </w:r>
      <w:r w:rsidRPr="00126851">
        <w:rPr>
          <w:rFonts w:ascii="Arial" w:hAnsi="Arial" w:cs="Arial" w:hint="eastAsia"/>
          <w:b/>
          <w:bCs/>
          <w:color w:val="000000" w:themeColor="text1"/>
        </w:rPr>
        <w:t xml:space="preserve"> - </w:t>
      </w:r>
      <w:r w:rsidRPr="00126851">
        <w:rPr>
          <w:rFonts w:ascii="Arial" w:hAnsi="Arial" w:cs="Arial"/>
          <w:b/>
          <w:bCs/>
          <w:color w:val="000000" w:themeColor="text1"/>
        </w:rPr>
        <w:t>Monosynaptic PL inputs onto avTRN neurons that target the PVT.</w:t>
      </w:r>
    </w:p>
    <w:p w14:paraId="509CB3E6"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t>a</w:t>
      </w:r>
      <w:r w:rsidRPr="00126851">
        <w:rPr>
          <w:rFonts w:ascii="Arial" w:hAnsi="Arial" w:cs="Arial"/>
          <w:color w:val="000000" w:themeColor="text1"/>
        </w:rPr>
        <w:t xml:space="preserve">, Schematic of the viral vector strategy to trace the inputs to PVT–projectors in the avTRN. </w:t>
      </w:r>
      <w:r w:rsidRPr="00126851">
        <w:rPr>
          <w:rFonts w:ascii="Arial" w:hAnsi="Arial" w:cs="Arial"/>
          <w:b/>
          <w:bCs/>
          <w:color w:val="000000" w:themeColor="text1"/>
        </w:rPr>
        <w:t>b</w:t>
      </w:r>
      <w:r w:rsidRPr="00126851">
        <w:rPr>
          <w:rFonts w:ascii="Arial" w:hAnsi="Arial" w:cs="Arial"/>
          <w:color w:val="000000" w:themeColor="text1"/>
        </w:rPr>
        <w:t>, Representative image showing the rabies starter cells (Rabies-GFP and TVA-mCherry double-labelled cells) in avTRN region.</w:t>
      </w:r>
      <w:r w:rsidRPr="00126851">
        <w:rPr>
          <w:rFonts w:ascii="Arial" w:hAnsi="Arial" w:cs="Arial"/>
          <w:b/>
          <w:bCs/>
          <w:color w:val="000000" w:themeColor="text1"/>
        </w:rPr>
        <w:t xml:space="preserve"> c</w:t>
      </w:r>
      <w:r w:rsidRPr="00126851">
        <w:rPr>
          <w:rFonts w:ascii="Arial" w:hAnsi="Arial" w:cs="Arial"/>
          <w:color w:val="000000" w:themeColor="text1"/>
        </w:rPr>
        <w:t>, Representative images showing the projectors (Rabies-GFP) of avTRN PVT-projecting cells in the PL. n = 2 mice.</w:t>
      </w:r>
    </w:p>
    <w:p w14:paraId="26AE6223" w14:textId="77777777" w:rsidR="00B01A85" w:rsidRPr="00126851" w:rsidRDefault="00B01A85" w:rsidP="00B01A85">
      <w:pPr>
        <w:spacing w:line="480" w:lineRule="auto"/>
        <w:rPr>
          <w:rFonts w:ascii="Arial" w:hAnsi="Arial" w:cs="Arial"/>
          <w:color w:val="000000" w:themeColor="text1"/>
        </w:rPr>
      </w:pPr>
    </w:p>
    <w:p w14:paraId="0AF79B8E" w14:textId="77777777" w:rsidR="00B01A85" w:rsidRPr="00126851" w:rsidRDefault="00B01A85" w:rsidP="00B01A85">
      <w:pPr>
        <w:spacing w:line="480" w:lineRule="auto"/>
        <w:rPr>
          <w:rFonts w:ascii="Arial" w:hAnsi="Arial" w:cs="Arial"/>
          <w:b/>
          <w:bCs/>
          <w:color w:val="000000" w:themeColor="text1"/>
        </w:rPr>
      </w:pPr>
      <w:r w:rsidRPr="00126851">
        <w:rPr>
          <w:rFonts w:ascii="Arial" w:hAnsi="Arial" w:cs="Arial" w:hint="eastAsia"/>
          <w:b/>
          <w:bCs/>
          <w:color w:val="000000" w:themeColor="text1"/>
        </w:rPr>
        <w:t xml:space="preserve">Supplementary Figure </w:t>
      </w:r>
      <w:r w:rsidRPr="00126851">
        <w:rPr>
          <w:rFonts w:ascii="Arial" w:hAnsi="Arial" w:cs="Arial"/>
          <w:b/>
          <w:bCs/>
          <w:color w:val="000000" w:themeColor="text1"/>
        </w:rPr>
        <w:t>6</w:t>
      </w:r>
      <w:r w:rsidRPr="00126851">
        <w:rPr>
          <w:rFonts w:ascii="Arial" w:hAnsi="Arial" w:cs="Arial" w:hint="eastAsia"/>
          <w:b/>
          <w:bCs/>
          <w:color w:val="000000" w:themeColor="text1"/>
        </w:rPr>
        <w:t xml:space="preserve"> - </w:t>
      </w:r>
      <w:r w:rsidRPr="00126851">
        <w:rPr>
          <w:rFonts w:ascii="Arial" w:hAnsi="Arial" w:cs="Arial"/>
          <w:b/>
          <w:bCs/>
          <w:color w:val="000000" w:themeColor="text1"/>
        </w:rPr>
        <w:t>Raw data of optogenetic manipulations of the avTRN-PVT circuit, related to Figure 5 and Extended Data Figure 8.</w:t>
      </w:r>
    </w:p>
    <w:p w14:paraId="58174AF6" w14:textId="77777777" w:rsidR="00B01A85" w:rsidRPr="00126851" w:rsidRDefault="00B01A85" w:rsidP="00B01A85">
      <w:pPr>
        <w:spacing w:line="480" w:lineRule="auto"/>
        <w:rPr>
          <w:rFonts w:ascii="Arial" w:hAnsi="Arial" w:cs="Arial"/>
          <w:color w:val="000000" w:themeColor="text1"/>
        </w:rPr>
      </w:pPr>
      <w:r w:rsidRPr="00126851">
        <w:rPr>
          <w:rFonts w:ascii="Arial" w:hAnsi="Arial" w:cs="Arial"/>
          <w:b/>
          <w:bCs/>
          <w:color w:val="000000" w:themeColor="text1"/>
        </w:rPr>
        <w:t>a-e</w:t>
      </w:r>
      <w:r w:rsidRPr="00126851">
        <w:rPr>
          <w:rFonts w:ascii="Arial" w:hAnsi="Arial" w:cs="Arial"/>
          <w:color w:val="000000" w:themeColor="text1"/>
        </w:rPr>
        <w:t xml:space="preserve">, Related to Figure 5e-f. After training, behavioral data from three test sessions are present: Avoidance rate (a), latency to avoid in avoidance trials (b), latency to escape in escape trials (c) and freezing time during the WS (c) and ITI (d) across test sessions for each group. Two-way ANOVA multiple comparisons corrected by two-stage linear step-up procedure of Benjamini, Krieger and Yekutieli. Ctl, n = 6 mice; Halo, n = 7 mice; ChR, n = 7 mice. </w:t>
      </w:r>
      <w:r w:rsidRPr="00126851">
        <w:rPr>
          <w:rFonts w:ascii="Arial" w:hAnsi="Arial" w:cs="Arial"/>
          <w:b/>
          <w:bCs/>
          <w:color w:val="000000" w:themeColor="text1"/>
        </w:rPr>
        <w:t>Avoidance rate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hint="eastAsia"/>
          <w:color w:val="000000" w:themeColor="text1"/>
          <w:vertAlign w:val="subscript"/>
        </w:rPr>
        <w:t>(4, 34)</w:t>
      </w:r>
      <w:r w:rsidRPr="00126851">
        <w:rPr>
          <w:rFonts w:ascii="Arial" w:hAnsi="Arial" w:cs="Arial" w:hint="eastAsia"/>
          <w:color w:val="000000" w:themeColor="text1"/>
        </w:rPr>
        <w:t xml:space="preserve"> = 5.3</w:t>
      </w:r>
      <w:r w:rsidRPr="00126851">
        <w:rPr>
          <w:rFonts w:ascii="Arial" w:hAnsi="Arial" w:cs="Arial"/>
          <w:color w:val="000000" w:themeColor="text1"/>
        </w:rPr>
        <w:t xml:space="preserve">6, </w:t>
      </w:r>
      <w:r w:rsidRPr="00126851">
        <w:rPr>
          <w:rFonts w:ascii="Arial" w:hAnsi="Arial" w:cs="Arial"/>
          <w:i/>
          <w:iCs/>
          <w:color w:val="000000" w:themeColor="text1"/>
        </w:rPr>
        <w:t xml:space="preserve">P </w:t>
      </w:r>
      <w:r w:rsidRPr="00126851">
        <w:rPr>
          <w:rFonts w:ascii="Arial" w:hAnsi="Arial" w:cs="Arial"/>
          <w:color w:val="000000" w:themeColor="text1"/>
        </w:rPr>
        <w:t>= 0.0019, group comparisons, Halo first -off vs on ***</w:t>
      </w:r>
      <w:r w:rsidRPr="00126851">
        <w:rPr>
          <w:rFonts w:ascii="Arial" w:hAnsi="Arial" w:cs="Arial"/>
          <w:i/>
          <w:iCs/>
          <w:color w:val="000000" w:themeColor="text1"/>
        </w:rPr>
        <w:t xml:space="preserve">P </w:t>
      </w:r>
      <w:r w:rsidRPr="00126851">
        <w:rPr>
          <w:rFonts w:ascii="Arial" w:hAnsi="Arial" w:cs="Arial"/>
          <w:color w:val="000000" w:themeColor="text1"/>
        </w:rPr>
        <w:t>&lt; 0.0001, Halo on vs second-off *</w:t>
      </w:r>
      <w:r w:rsidRPr="00126851">
        <w:rPr>
          <w:rFonts w:ascii="Arial" w:hAnsi="Arial" w:cs="Arial"/>
          <w:i/>
          <w:iCs/>
          <w:color w:val="000000" w:themeColor="text1"/>
        </w:rPr>
        <w:t xml:space="preserve">P </w:t>
      </w:r>
      <w:r w:rsidRPr="00126851">
        <w:rPr>
          <w:rFonts w:ascii="Arial" w:hAnsi="Arial" w:cs="Arial"/>
          <w:color w:val="000000" w:themeColor="text1"/>
        </w:rPr>
        <w:t>= 0.027, ChR first-off vs on *</w:t>
      </w:r>
      <w:r w:rsidRPr="00126851">
        <w:rPr>
          <w:rFonts w:ascii="Arial" w:hAnsi="Arial" w:cs="Arial"/>
          <w:i/>
          <w:iCs/>
          <w:color w:val="000000" w:themeColor="text1"/>
        </w:rPr>
        <w:t xml:space="preserve">P </w:t>
      </w:r>
      <w:r w:rsidRPr="00126851">
        <w:rPr>
          <w:rFonts w:ascii="Arial" w:hAnsi="Arial" w:cs="Arial"/>
          <w:color w:val="000000" w:themeColor="text1"/>
        </w:rPr>
        <w:t xml:space="preserve">= 0.044. </w:t>
      </w:r>
      <w:r w:rsidRPr="00126851">
        <w:rPr>
          <w:rFonts w:ascii="Arial" w:hAnsi="Arial" w:cs="Arial"/>
          <w:b/>
          <w:bCs/>
          <w:color w:val="000000" w:themeColor="text1"/>
        </w:rPr>
        <w:t>Latency to avoid</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hint="eastAsia"/>
          <w:color w:val="000000" w:themeColor="text1"/>
          <w:vertAlign w:val="subscript"/>
        </w:rPr>
        <w:t>(4, 33)</w:t>
      </w:r>
      <w:r w:rsidRPr="00126851">
        <w:rPr>
          <w:rFonts w:ascii="Arial" w:hAnsi="Arial" w:cs="Arial" w:hint="eastAsia"/>
          <w:color w:val="000000" w:themeColor="text1"/>
        </w:rPr>
        <w:t xml:space="preserve"> = 2.1</w:t>
      </w:r>
      <w:r w:rsidRPr="00126851">
        <w:rPr>
          <w:rFonts w:ascii="Arial" w:hAnsi="Arial" w:cs="Arial"/>
          <w:color w:val="000000" w:themeColor="text1"/>
        </w:rPr>
        <w:t xml:space="preserve">8, </w:t>
      </w:r>
      <w:r w:rsidRPr="00126851">
        <w:rPr>
          <w:rFonts w:ascii="Arial" w:hAnsi="Arial" w:cs="Arial"/>
          <w:i/>
          <w:iCs/>
          <w:color w:val="000000" w:themeColor="text1"/>
        </w:rPr>
        <w:t xml:space="preserve">P </w:t>
      </w:r>
      <w:r w:rsidRPr="00126851">
        <w:rPr>
          <w:rFonts w:ascii="Arial" w:hAnsi="Arial" w:cs="Arial"/>
          <w:color w:val="000000" w:themeColor="text1"/>
        </w:rPr>
        <w:t>= 0.093, group comparisons, ChR first-off vs on *</w:t>
      </w:r>
      <w:r w:rsidRPr="00126851">
        <w:rPr>
          <w:rFonts w:ascii="Arial" w:hAnsi="Arial" w:cs="Arial"/>
          <w:i/>
          <w:iCs/>
          <w:color w:val="000000" w:themeColor="text1"/>
        </w:rPr>
        <w:t xml:space="preserve">P </w:t>
      </w:r>
      <w:r w:rsidRPr="00126851">
        <w:rPr>
          <w:rFonts w:ascii="Arial" w:hAnsi="Arial" w:cs="Arial"/>
          <w:color w:val="000000" w:themeColor="text1"/>
        </w:rPr>
        <w:t xml:space="preserve">= 0.011. </w:t>
      </w:r>
      <w:r w:rsidRPr="00126851">
        <w:rPr>
          <w:rFonts w:ascii="Arial" w:hAnsi="Arial" w:cs="Arial"/>
          <w:b/>
          <w:bCs/>
          <w:color w:val="000000" w:themeColor="text1"/>
        </w:rPr>
        <w:t>Latency to escape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 xml:space="preserve">(4, 34) </w:t>
      </w:r>
      <w:r w:rsidRPr="00126851">
        <w:rPr>
          <w:rFonts w:ascii="Arial" w:hAnsi="Arial" w:cs="Arial" w:hint="eastAsia"/>
          <w:color w:val="000000" w:themeColor="text1"/>
        </w:rPr>
        <w:t>= 0.58</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0.68, group comparisons, ChR first-off vs on *</w:t>
      </w:r>
      <w:r w:rsidRPr="00126851">
        <w:rPr>
          <w:rFonts w:ascii="Arial" w:hAnsi="Arial" w:cs="Arial"/>
          <w:i/>
          <w:iCs/>
          <w:color w:val="000000" w:themeColor="text1"/>
        </w:rPr>
        <w:t xml:space="preserve">P </w:t>
      </w:r>
      <w:r w:rsidRPr="00126851">
        <w:rPr>
          <w:rFonts w:ascii="Arial" w:hAnsi="Arial" w:cs="Arial"/>
          <w:color w:val="000000" w:themeColor="text1"/>
        </w:rPr>
        <w:t xml:space="preserve">= 0.045. </w:t>
      </w:r>
      <w:r w:rsidRPr="00126851">
        <w:rPr>
          <w:rFonts w:ascii="Arial" w:hAnsi="Arial" w:cs="Arial"/>
          <w:b/>
          <w:bCs/>
          <w:color w:val="000000" w:themeColor="text1"/>
        </w:rPr>
        <w:t>WS Freezing</w:t>
      </w:r>
      <w:r w:rsidRPr="00126851">
        <w:rPr>
          <w:rFonts w:ascii="Arial" w:hAnsi="Arial" w:cs="Arial"/>
          <w:color w:val="000000" w:themeColor="text1"/>
        </w:rPr>
        <w:t xml:space="preserve">: </w:t>
      </w:r>
      <w:r w:rsidRPr="00126851">
        <w:rPr>
          <w:rFonts w:ascii="Arial" w:hAnsi="Arial" w:cs="Arial" w:hint="eastAsia"/>
          <w:i/>
          <w:iCs/>
          <w:color w:val="000000" w:themeColor="text1"/>
        </w:rPr>
        <w:t>F</w:t>
      </w:r>
      <w:r w:rsidRPr="00126851">
        <w:rPr>
          <w:rFonts w:ascii="Arial" w:hAnsi="Arial" w:cs="Arial" w:hint="eastAsia"/>
          <w:color w:val="000000" w:themeColor="text1"/>
          <w:vertAlign w:val="subscript"/>
        </w:rPr>
        <w:t>(4, 34)</w:t>
      </w:r>
      <w:r w:rsidRPr="00126851">
        <w:rPr>
          <w:rFonts w:ascii="Arial" w:hAnsi="Arial" w:cs="Arial" w:hint="eastAsia"/>
          <w:color w:val="000000" w:themeColor="text1"/>
        </w:rPr>
        <w:t xml:space="preserve"> = 0.51</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0.73. No significant group comparisons. </w:t>
      </w:r>
      <w:r w:rsidRPr="00126851">
        <w:rPr>
          <w:rFonts w:ascii="Arial" w:hAnsi="Arial" w:cs="Arial"/>
          <w:b/>
          <w:bCs/>
          <w:color w:val="000000" w:themeColor="text1"/>
        </w:rPr>
        <w:t>ITI Freezing</w:t>
      </w:r>
      <w:r w:rsidRPr="00126851">
        <w:rPr>
          <w:rFonts w:ascii="Arial" w:hAnsi="Arial" w:cs="Arial"/>
          <w:color w:val="000000" w:themeColor="text1"/>
        </w:rPr>
        <w:t xml:space="preserve">: </w:t>
      </w:r>
      <w:r w:rsidRPr="00126851">
        <w:rPr>
          <w:rFonts w:ascii="Arial" w:hAnsi="Arial" w:cs="Arial" w:hint="eastAsia"/>
          <w:i/>
          <w:iCs/>
          <w:color w:val="000000" w:themeColor="text1"/>
        </w:rPr>
        <w:t>F</w:t>
      </w:r>
      <w:r w:rsidRPr="00126851">
        <w:rPr>
          <w:rFonts w:ascii="Arial" w:hAnsi="Arial" w:cs="Arial" w:hint="eastAsia"/>
          <w:color w:val="000000" w:themeColor="text1"/>
          <w:vertAlign w:val="subscript"/>
        </w:rPr>
        <w:t>(4, 34)</w:t>
      </w:r>
      <w:r w:rsidRPr="00126851">
        <w:rPr>
          <w:rFonts w:ascii="Arial" w:hAnsi="Arial" w:cs="Arial" w:hint="eastAsia"/>
          <w:color w:val="000000" w:themeColor="text1"/>
        </w:rPr>
        <w:t xml:space="preserve"> = 2.6</w:t>
      </w:r>
      <w:r w:rsidRPr="00126851">
        <w:rPr>
          <w:rFonts w:ascii="Arial" w:hAnsi="Arial" w:cs="Arial"/>
          <w:color w:val="000000" w:themeColor="text1"/>
        </w:rPr>
        <w:t xml:space="preserve">4, </w:t>
      </w:r>
      <w:r w:rsidRPr="00126851">
        <w:rPr>
          <w:rFonts w:ascii="Arial" w:hAnsi="Arial" w:cs="Arial"/>
          <w:i/>
          <w:iCs/>
          <w:color w:val="000000" w:themeColor="text1"/>
        </w:rPr>
        <w:t>P</w:t>
      </w:r>
      <w:r w:rsidRPr="00126851">
        <w:rPr>
          <w:rFonts w:ascii="Arial" w:hAnsi="Arial" w:cs="Arial"/>
          <w:color w:val="000000" w:themeColor="text1"/>
        </w:rPr>
        <w:t xml:space="preserve"> </w:t>
      </w:r>
      <w:r w:rsidRPr="00126851">
        <w:rPr>
          <w:rFonts w:ascii="Arial" w:hAnsi="Arial" w:cs="Arial" w:hint="eastAsia"/>
          <w:color w:val="000000" w:themeColor="text1"/>
        </w:rPr>
        <w:t>=</w:t>
      </w:r>
      <w:r w:rsidRPr="00126851">
        <w:rPr>
          <w:rFonts w:ascii="Arial" w:hAnsi="Arial" w:cs="Arial"/>
          <w:color w:val="000000" w:themeColor="text1"/>
        </w:rPr>
        <w:t xml:space="preserve"> </w:t>
      </w:r>
      <w:r w:rsidRPr="00126851">
        <w:rPr>
          <w:rFonts w:ascii="Arial" w:hAnsi="Arial" w:cs="Arial" w:hint="eastAsia"/>
          <w:color w:val="000000" w:themeColor="text1"/>
        </w:rPr>
        <w:t>0.05</w:t>
      </w:r>
      <w:r w:rsidRPr="00126851">
        <w:rPr>
          <w:rFonts w:ascii="Arial" w:hAnsi="Arial" w:cs="Arial"/>
          <w:color w:val="000000" w:themeColor="text1"/>
        </w:rPr>
        <w:t>1, group comparisons, ChR first-off vs on *</w:t>
      </w:r>
      <w:r w:rsidRPr="00126851">
        <w:rPr>
          <w:rFonts w:ascii="Arial" w:hAnsi="Arial" w:cs="Arial"/>
          <w:i/>
          <w:iCs/>
          <w:color w:val="000000" w:themeColor="text1"/>
        </w:rPr>
        <w:t xml:space="preserve">P </w:t>
      </w:r>
      <w:r w:rsidRPr="00126851">
        <w:rPr>
          <w:rFonts w:ascii="Arial" w:hAnsi="Arial" w:cs="Arial"/>
          <w:color w:val="000000" w:themeColor="text1"/>
        </w:rPr>
        <w:t xml:space="preserve">= 0.017. </w:t>
      </w:r>
      <w:r w:rsidRPr="00126851">
        <w:rPr>
          <w:rFonts w:ascii="Arial" w:hAnsi="Arial" w:cs="Arial"/>
          <w:b/>
          <w:bCs/>
          <w:color w:val="000000" w:themeColor="text1"/>
        </w:rPr>
        <w:t>f-j</w:t>
      </w:r>
      <w:r w:rsidRPr="00126851">
        <w:rPr>
          <w:rFonts w:ascii="Arial" w:hAnsi="Arial" w:cs="Arial"/>
          <w:color w:val="000000" w:themeColor="text1"/>
        </w:rPr>
        <w:t xml:space="preserve">, Related to Extended Data Figure 8n-q. After training, behavioral data from three test sessions are present: Avoidance rate (f), latency to avoid in </w:t>
      </w:r>
      <w:r w:rsidRPr="00126851">
        <w:rPr>
          <w:rFonts w:ascii="Arial" w:hAnsi="Arial" w:cs="Arial"/>
          <w:color w:val="000000" w:themeColor="text1"/>
        </w:rPr>
        <w:lastRenderedPageBreak/>
        <w:t xml:space="preserve">avoidance trials (g), latency to escape in escape trials (h) and freezing time during the WS (i) and ITI (j) across test sessions for each group. Two-way ANOVA multiple comparisons corrected by two-stage linear step-up procedure of Benjamini, Krieger and Yekutieli (Ctl, n = 7 mice; ChR, n = 9 mice). </w:t>
      </w:r>
      <w:r w:rsidRPr="00126851">
        <w:rPr>
          <w:rFonts w:ascii="Arial" w:hAnsi="Arial" w:cs="Arial"/>
          <w:b/>
          <w:bCs/>
          <w:color w:val="000000" w:themeColor="text1"/>
        </w:rPr>
        <w:t>Avoidance rate</w:t>
      </w:r>
      <w:r w:rsidRPr="00126851">
        <w:rPr>
          <w:rFonts w:ascii="Arial" w:hAnsi="Arial" w:cs="Arial"/>
          <w:color w:val="000000" w:themeColor="text1"/>
        </w:rPr>
        <w:t xml:space="preserve">: </w:t>
      </w:r>
      <w:r w:rsidRPr="00126851">
        <w:rPr>
          <w:rFonts w:ascii="Arial" w:hAnsi="Arial" w:cs="Arial" w:hint="eastAsia"/>
          <w:i/>
          <w:iCs/>
          <w:color w:val="000000" w:themeColor="text1"/>
        </w:rPr>
        <w:t>F</w:t>
      </w:r>
      <w:r w:rsidRPr="00126851">
        <w:rPr>
          <w:rFonts w:ascii="Arial" w:hAnsi="Arial" w:cs="Arial" w:hint="eastAsia"/>
          <w:color w:val="000000" w:themeColor="text1"/>
          <w:vertAlign w:val="subscript"/>
        </w:rPr>
        <w:t>(2, 28)</w:t>
      </w:r>
      <w:r w:rsidRPr="00126851">
        <w:rPr>
          <w:rFonts w:ascii="Arial" w:hAnsi="Arial" w:cs="Arial" w:hint="eastAsia"/>
          <w:color w:val="000000" w:themeColor="text1"/>
        </w:rPr>
        <w:t xml:space="preserve"> = 2.88</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0.073, group comparisons, Ctl first-off vs on **</w:t>
      </w:r>
      <w:r w:rsidRPr="00126851">
        <w:rPr>
          <w:rFonts w:ascii="Arial" w:hAnsi="Arial" w:cs="Arial"/>
          <w:i/>
          <w:iCs/>
          <w:color w:val="000000" w:themeColor="text1"/>
        </w:rPr>
        <w:t xml:space="preserve">P </w:t>
      </w:r>
      <w:r w:rsidRPr="00126851">
        <w:rPr>
          <w:rFonts w:ascii="Arial" w:hAnsi="Arial" w:cs="Arial"/>
          <w:color w:val="000000" w:themeColor="text1"/>
        </w:rPr>
        <w:t>= 0.0069, ChR first-off vs on ***</w:t>
      </w:r>
      <w:r w:rsidRPr="00126851">
        <w:rPr>
          <w:rFonts w:ascii="Arial" w:hAnsi="Arial" w:cs="Arial"/>
          <w:i/>
          <w:iCs/>
          <w:color w:val="000000" w:themeColor="text1"/>
        </w:rPr>
        <w:t xml:space="preserve">P </w:t>
      </w:r>
      <w:r w:rsidRPr="00126851">
        <w:rPr>
          <w:rFonts w:ascii="Arial" w:hAnsi="Arial" w:cs="Arial"/>
          <w:color w:val="000000" w:themeColor="text1"/>
        </w:rPr>
        <w:t>&lt; 0.0001, ChR on vs second-off **</w:t>
      </w:r>
      <w:r w:rsidRPr="00126851">
        <w:rPr>
          <w:rFonts w:ascii="Arial" w:hAnsi="Arial" w:cs="Arial"/>
          <w:i/>
          <w:iCs/>
          <w:color w:val="000000" w:themeColor="text1"/>
        </w:rPr>
        <w:t xml:space="preserve">P </w:t>
      </w:r>
      <w:r w:rsidRPr="00126851">
        <w:rPr>
          <w:rFonts w:ascii="Arial" w:hAnsi="Arial" w:cs="Arial"/>
          <w:color w:val="000000" w:themeColor="text1"/>
        </w:rPr>
        <w:t xml:space="preserve">= 0.0026. </w:t>
      </w:r>
      <w:r w:rsidRPr="00126851">
        <w:rPr>
          <w:rFonts w:ascii="Arial" w:hAnsi="Arial" w:cs="Arial"/>
          <w:b/>
          <w:bCs/>
          <w:color w:val="000000" w:themeColor="text1"/>
        </w:rPr>
        <w:t>Latency to avoid</w:t>
      </w:r>
      <w:r w:rsidRPr="00126851">
        <w:rPr>
          <w:rFonts w:ascii="Arial" w:hAnsi="Arial" w:cs="Arial"/>
          <w:color w:val="000000" w:themeColor="text1"/>
        </w:rPr>
        <w:t xml:space="preserve">: </w:t>
      </w:r>
      <w:r w:rsidRPr="00126851">
        <w:rPr>
          <w:rFonts w:ascii="Arial" w:hAnsi="Arial" w:cs="Arial" w:hint="eastAsia"/>
          <w:i/>
          <w:iCs/>
          <w:color w:val="000000" w:themeColor="text1"/>
        </w:rPr>
        <w:t>F</w:t>
      </w:r>
      <w:r w:rsidRPr="00126851">
        <w:rPr>
          <w:rFonts w:ascii="Arial" w:hAnsi="Arial" w:cs="Arial" w:hint="eastAsia"/>
          <w:color w:val="000000" w:themeColor="text1"/>
          <w:vertAlign w:val="subscript"/>
        </w:rPr>
        <w:t>(2, 28)</w:t>
      </w:r>
      <w:r w:rsidRPr="00126851">
        <w:rPr>
          <w:rFonts w:ascii="Arial" w:hAnsi="Arial" w:cs="Arial" w:hint="eastAsia"/>
          <w:color w:val="000000" w:themeColor="text1"/>
        </w:rPr>
        <w:t xml:space="preserve"> = 0.1</w:t>
      </w:r>
      <w:r w:rsidRPr="00126851">
        <w:rPr>
          <w:rFonts w:ascii="Arial" w:hAnsi="Arial" w:cs="Arial"/>
          <w:color w:val="000000" w:themeColor="text1"/>
        </w:rPr>
        <w:t xml:space="preserve">3, </w:t>
      </w:r>
      <w:r w:rsidRPr="00126851">
        <w:rPr>
          <w:rFonts w:ascii="Arial" w:hAnsi="Arial" w:cs="Arial"/>
          <w:i/>
          <w:iCs/>
          <w:color w:val="000000" w:themeColor="text1"/>
        </w:rPr>
        <w:t>P</w:t>
      </w:r>
      <w:r w:rsidRPr="00126851">
        <w:rPr>
          <w:rFonts w:ascii="Arial" w:hAnsi="Arial" w:cs="Arial"/>
          <w:color w:val="000000" w:themeColor="text1"/>
        </w:rPr>
        <w:t xml:space="preserve"> = 0.88, no significant group comparisons. </w:t>
      </w:r>
      <w:r w:rsidRPr="00126851">
        <w:rPr>
          <w:rFonts w:ascii="Arial" w:hAnsi="Arial" w:cs="Arial"/>
          <w:b/>
          <w:bCs/>
          <w:color w:val="000000" w:themeColor="text1"/>
        </w:rPr>
        <w:t>Latency to escape</w:t>
      </w:r>
      <w:r w:rsidRPr="00126851">
        <w:rPr>
          <w:rFonts w:ascii="Arial" w:hAnsi="Arial" w:cs="Arial"/>
          <w:color w:val="000000" w:themeColor="text1"/>
        </w:rPr>
        <w:t xml:space="preserve">: </w:t>
      </w:r>
      <w:r w:rsidRPr="00126851">
        <w:rPr>
          <w:rFonts w:ascii="Arial" w:hAnsi="Arial" w:cs="Arial"/>
          <w:i/>
          <w:iCs/>
          <w:color w:val="000000" w:themeColor="text1"/>
        </w:rPr>
        <w:t>F</w:t>
      </w:r>
      <w:r w:rsidRPr="00126851">
        <w:rPr>
          <w:rFonts w:ascii="Arial" w:hAnsi="Arial" w:cs="Arial"/>
          <w:color w:val="000000" w:themeColor="text1"/>
          <w:vertAlign w:val="subscript"/>
        </w:rPr>
        <w:t xml:space="preserve">(2, 28) </w:t>
      </w:r>
      <w:r w:rsidRPr="00126851">
        <w:rPr>
          <w:rFonts w:ascii="Arial" w:hAnsi="Arial" w:cs="Arial" w:hint="eastAsia"/>
          <w:color w:val="000000" w:themeColor="text1"/>
        </w:rPr>
        <w:t>= 0.96</w:t>
      </w:r>
      <w:r w:rsidRPr="00126851">
        <w:rPr>
          <w:rFonts w:ascii="Arial" w:hAnsi="Arial" w:cs="Arial"/>
          <w:color w:val="000000" w:themeColor="text1"/>
        </w:rPr>
        <w:t xml:space="preserve">, </w:t>
      </w:r>
      <w:r w:rsidRPr="00126851">
        <w:rPr>
          <w:rFonts w:ascii="Arial" w:hAnsi="Arial" w:cs="Arial"/>
          <w:i/>
          <w:iCs/>
          <w:color w:val="000000" w:themeColor="text1"/>
        </w:rPr>
        <w:t>P</w:t>
      </w:r>
      <w:r w:rsidRPr="00126851">
        <w:rPr>
          <w:rFonts w:ascii="Arial" w:hAnsi="Arial" w:cs="Arial"/>
          <w:color w:val="000000" w:themeColor="text1"/>
        </w:rPr>
        <w:t xml:space="preserve"> = 0.39, no significant group comparisons. </w:t>
      </w:r>
      <w:r w:rsidRPr="00126851">
        <w:rPr>
          <w:rFonts w:ascii="Arial" w:hAnsi="Arial" w:cs="Arial"/>
          <w:b/>
          <w:bCs/>
          <w:color w:val="000000" w:themeColor="text1"/>
        </w:rPr>
        <w:t>WS Freezing</w:t>
      </w:r>
      <w:r w:rsidRPr="00126851">
        <w:rPr>
          <w:rFonts w:ascii="Arial" w:hAnsi="Arial" w:cs="Arial"/>
          <w:color w:val="000000" w:themeColor="text1"/>
        </w:rPr>
        <w:t xml:space="preserve">: </w:t>
      </w:r>
      <w:r w:rsidRPr="00126851">
        <w:rPr>
          <w:rFonts w:ascii="Arial" w:hAnsi="Arial" w:cs="Arial" w:hint="eastAsia"/>
          <w:i/>
          <w:iCs/>
          <w:color w:val="000000" w:themeColor="text1"/>
        </w:rPr>
        <w:t>F</w:t>
      </w:r>
      <w:r w:rsidRPr="00126851">
        <w:rPr>
          <w:rFonts w:ascii="Arial" w:hAnsi="Arial" w:cs="Arial" w:hint="eastAsia"/>
          <w:color w:val="000000" w:themeColor="text1"/>
          <w:vertAlign w:val="subscript"/>
        </w:rPr>
        <w:t>(2, 28)</w:t>
      </w:r>
      <w:r w:rsidRPr="00126851">
        <w:rPr>
          <w:rFonts w:ascii="Arial" w:hAnsi="Arial" w:cs="Arial" w:hint="eastAsia"/>
          <w:color w:val="000000" w:themeColor="text1"/>
        </w:rPr>
        <w:t xml:space="preserve"> = 0.6</w:t>
      </w:r>
      <w:r w:rsidRPr="00126851">
        <w:rPr>
          <w:rFonts w:ascii="Arial" w:hAnsi="Arial" w:cs="Arial"/>
          <w:color w:val="000000" w:themeColor="text1"/>
        </w:rPr>
        <w:t xml:space="preserve">1, </w:t>
      </w:r>
      <w:r w:rsidRPr="00126851">
        <w:rPr>
          <w:rFonts w:ascii="Arial" w:hAnsi="Arial" w:cs="Arial"/>
          <w:i/>
          <w:iCs/>
          <w:color w:val="000000" w:themeColor="text1"/>
        </w:rPr>
        <w:t>P</w:t>
      </w:r>
      <w:r w:rsidRPr="00126851">
        <w:rPr>
          <w:rFonts w:ascii="Arial" w:hAnsi="Arial" w:cs="Arial"/>
          <w:color w:val="000000" w:themeColor="text1"/>
        </w:rPr>
        <w:t xml:space="preserve"> = 0.23, no significant group comparisons. </w:t>
      </w:r>
      <w:r w:rsidRPr="00126851">
        <w:rPr>
          <w:rFonts w:ascii="Arial" w:hAnsi="Arial" w:cs="Arial"/>
          <w:b/>
          <w:bCs/>
          <w:color w:val="000000" w:themeColor="text1"/>
        </w:rPr>
        <w:t>ITI Freezing</w:t>
      </w:r>
      <w:r w:rsidRPr="00126851">
        <w:rPr>
          <w:rFonts w:ascii="Arial" w:hAnsi="Arial" w:cs="Arial"/>
          <w:color w:val="000000" w:themeColor="text1"/>
        </w:rPr>
        <w:t xml:space="preserve">: </w:t>
      </w:r>
      <w:r w:rsidRPr="00126851">
        <w:rPr>
          <w:rFonts w:ascii="Arial" w:hAnsi="Arial" w:cs="Arial" w:hint="eastAsia"/>
          <w:i/>
          <w:iCs/>
          <w:color w:val="000000" w:themeColor="text1"/>
        </w:rPr>
        <w:t>F</w:t>
      </w:r>
      <w:r w:rsidRPr="00126851">
        <w:rPr>
          <w:rFonts w:ascii="Arial" w:hAnsi="Arial" w:cs="Arial" w:hint="eastAsia"/>
          <w:color w:val="000000" w:themeColor="text1"/>
          <w:vertAlign w:val="subscript"/>
        </w:rPr>
        <w:t>(2, 28)</w:t>
      </w:r>
      <w:r w:rsidRPr="00126851">
        <w:rPr>
          <w:rFonts w:ascii="Arial" w:hAnsi="Arial" w:cs="Arial" w:hint="eastAsia"/>
          <w:color w:val="000000" w:themeColor="text1"/>
        </w:rPr>
        <w:t xml:space="preserve"> = 0.6</w:t>
      </w:r>
      <w:r w:rsidRPr="00126851">
        <w:rPr>
          <w:rFonts w:ascii="Arial" w:hAnsi="Arial" w:cs="Arial"/>
          <w:color w:val="000000" w:themeColor="text1"/>
        </w:rPr>
        <w:t xml:space="preserve">1, </w:t>
      </w:r>
      <w:r w:rsidRPr="00126851">
        <w:rPr>
          <w:rFonts w:ascii="Arial" w:hAnsi="Arial" w:cs="Arial"/>
          <w:i/>
          <w:iCs/>
          <w:color w:val="000000" w:themeColor="text1"/>
        </w:rPr>
        <w:t>P</w:t>
      </w:r>
      <w:r w:rsidRPr="00126851">
        <w:rPr>
          <w:rFonts w:ascii="Arial" w:hAnsi="Arial" w:cs="Arial"/>
          <w:color w:val="000000" w:themeColor="text1"/>
        </w:rPr>
        <w:t xml:space="preserve"> = 0.55, no significant group comparisons. All data in figure shown as mean ± s.e.m.</w:t>
      </w:r>
    </w:p>
    <w:p w14:paraId="252D61A6"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8F0AA5"/>
    <w:multiLevelType w:val="hybridMultilevel"/>
    <w:tmpl w:val="9A74F2D6"/>
    <w:lvl w:ilvl="0" w:tplc="C844854E">
      <w:start w:val="1"/>
      <w:numFmt w:val="decimal"/>
      <w:lvlText w:val="%1."/>
      <w:lvlJc w:val="left"/>
      <w:pPr>
        <w:ind w:left="-220" w:hanging="360"/>
      </w:pPr>
      <w:rPr>
        <w:rFonts w:hint="default"/>
      </w:rPr>
    </w:lvl>
    <w:lvl w:ilvl="1" w:tplc="04090019" w:tentative="1">
      <w:start w:val="1"/>
      <w:numFmt w:val="lowerLetter"/>
      <w:lvlText w:val="%2."/>
      <w:lvlJc w:val="left"/>
      <w:pPr>
        <w:ind w:left="500" w:hanging="360"/>
      </w:pPr>
    </w:lvl>
    <w:lvl w:ilvl="2" w:tplc="0409001B" w:tentative="1">
      <w:start w:val="1"/>
      <w:numFmt w:val="lowerRoman"/>
      <w:lvlText w:val="%3."/>
      <w:lvlJc w:val="right"/>
      <w:pPr>
        <w:ind w:left="1220" w:hanging="180"/>
      </w:pPr>
    </w:lvl>
    <w:lvl w:ilvl="3" w:tplc="0409000F" w:tentative="1">
      <w:start w:val="1"/>
      <w:numFmt w:val="decimal"/>
      <w:lvlText w:val="%4."/>
      <w:lvlJc w:val="left"/>
      <w:pPr>
        <w:ind w:left="1940" w:hanging="360"/>
      </w:pPr>
    </w:lvl>
    <w:lvl w:ilvl="4" w:tplc="04090019" w:tentative="1">
      <w:start w:val="1"/>
      <w:numFmt w:val="lowerLetter"/>
      <w:lvlText w:val="%5."/>
      <w:lvlJc w:val="left"/>
      <w:pPr>
        <w:ind w:left="2660" w:hanging="360"/>
      </w:pPr>
    </w:lvl>
    <w:lvl w:ilvl="5" w:tplc="0409001B" w:tentative="1">
      <w:start w:val="1"/>
      <w:numFmt w:val="lowerRoman"/>
      <w:lvlText w:val="%6."/>
      <w:lvlJc w:val="right"/>
      <w:pPr>
        <w:ind w:left="3380" w:hanging="180"/>
      </w:pPr>
    </w:lvl>
    <w:lvl w:ilvl="6" w:tplc="0409000F" w:tentative="1">
      <w:start w:val="1"/>
      <w:numFmt w:val="decimal"/>
      <w:lvlText w:val="%7."/>
      <w:lvlJc w:val="left"/>
      <w:pPr>
        <w:ind w:left="4100" w:hanging="360"/>
      </w:pPr>
    </w:lvl>
    <w:lvl w:ilvl="7" w:tplc="04090019" w:tentative="1">
      <w:start w:val="1"/>
      <w:numFmt w:val="lowerLetter"/>
      <w:lvlText w:val="%8."/>
      <w:lvlJc w:val="left"/>
      <w:pPr>
        <w:ind w:left="4820" w:hanging="360"/>
      </w:pPr>
    </w:lvl>
    <w:lvl w:ilvl="8" w:tplc="0409001B" w:tentative="1">
      <w:start w:val="1"/>
      <w:numFmt w:val="lowerRoman"/>
      <w:lvlText w:val="%9."/>
      <w:lvlJc w:val="right"/>
      <w:pPr>
        <w:ind w:left="5540" w:hanging="180"/>
      </w:pPr>
    </w:lvl>
  </w:abstractNum>
  <w:abstractNum w:abstractNumId="1" w15:restartNumberingAfterBreak="0">
    <w:nsid w:val="66EF2F36"/>
    <w:multiLevelType w:val="hybridMultilevel"/>
    <w:tmpl w:val="804A1592"/>
    <w:lvl w:ilvl="0" w:tplc="D1983932">
      <w:start w:val="1"/>
      <w:numFmt w:val="decimal"/>
      <w:lvlText w:val="%1."/>
      <w:lvlJc w:val="left"/>
      <w:pPr>
        <w:ind w:left="720" w:hanging="360"/>
      </w:pPr>
      <w:rPr>
        <w:rFonts w:asciiTheme="minorHAnsi" w:eastAsiaTheme="minorHAnsi" w:hAnsiTheme="minorHAnsi" w:cstheme="minorBid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A85"/>
    <w:rsid w:val="00755780"/>
    <w:rsid w:val="00B01A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A1F4D"/>
  <w15:chartTrackingRefBased/>
  <w15:docId w15:val="{073B713D-DD64-421C-955D-3163DEACE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A85"/>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qFormat/>
    <w:rsid w:val="00B01A85"/>
    <w:rPr>
      <w:sz w:val="20"/>
      <w:szCs w:val="20"/>
    </w:rPr>
  </w:style>
  <w:style w:type="character" w:customStyle="1" w:styleId="CommentTextChar">
    <w:name w:val="Comment Text Char"/>
    <w:basedOn w:val="DefaultParagraphFont"/>
    <w:link w:val="CommentText"/>
    <w:uiPriority w:val="99"/>
    <w:semiHidden/>
    <w:rsid w:val="00B01A85"/>
    <w:rPr>
      <w:sz w:val="20"/>
      <w:szCs w:val="20"/>
    </w:rPr>
  </w:style>
  <w:style w:type="paragraph" w:styleId="Footer">
    <w:name w:val="footer"/>
    <w:basedOn w:val="Normal"/>
    <w:link w:val="FooterChar"/>
    <w:uiPriority w:val="99"/>
    <w:unhideWhenUsed/>
    <w:qFormat/>
    <w:rsid w:val="00B01A85"/>
    <w:pPr>
      <w:tabs>
        <w:tab w:val="center" w:pos="4680"/>
        <w:tab w:val="right" w:pos="9360"/>
      </w:tabs>
    </w:pPr>
  </w:style>
  <w:style w:type="character" w:customStyle="1" w:styleId="FooterChar">
    <w:name w:val="Footer Char"/>
    <w:basedOn w:val="DefaultParagraphFont"/>
    <w:link w:val="Footer"/>
    <w:uiPriority w:val="99"/>
    <w:qFormat/>
    <w:rsid w:val="00B01A85"/>
    <w:rPr>
      <w:sz w:val="24"/>
      <w:szCs w:val="24"/>
    </w:rPr>
  </w:style>
  <w:style w:type="paragraph" w:styleId="Header">
    <w:name w:val="header"/>
    <w:basedOn w:val="Normal"/>
    <w:link w:val="HeaderChar"/>
    <w:uiPriority w:val="99"/>
    <w:semiHidden/>
    <w:unhideWhenUsed/>
    <w:qFormat/>
    <w:rsid w:val="00B01A85"/>
    <w:pPr>
      <w:tabs>
        <w:tab w:val="center" w:pos="4680"/>
        <w:tab w:val="right" w:pos="9360"/>
      </w:tabs>
    </w:pPr>
  </w:style>
  <w:style w:type="character" w:customStyle="1" w:styleId="HeaderChar">
    <w:name w:val="Header Char"/>
    <w:basedOn w:val="DefaultParagraphFont"/>
    <w:link w:val="Header"/>
    <w:uiPriority w:val="99"/>
    <w:semiHidden/>
    <w:rsid w:val="00B01A85"/>
    <w:rPr>
      <w:sz w:val="24"/>
      <w:szCs w:val="24"/>
    </w:rPr>
  </w:style>
  <w:style w:type="paragraph" w:styleId="CommentSubject">
    <w:name w:val="annotation subject"/>
    <w:basedOn w:val="CommentText"/>
    <w:next w:val="CommentText"/>
    <w:link w:val="CommentSubjectChar"/>
    <w:uiPriority w:val="99"/>
    <w:semiHidden/>
    <w:unhideWhenUsed/>
    <w:qFormat/>
    <w:rsid w:val="00B01A85"/>
    <w:rPr>
      <w:b/>
      <w:bCs/>
    </w:rPr>
  </w:style>
  <w:style w:type="character" w:customStyle="1" w:styleId="CommentSubjectChar">
    <w:name w:val="Comment Subject Char"/>
    <w:basedOn w:val="CommentTextChar"/>
    <w:link w:val="CommentSubject"/>
    <w:uiPriority w:val="99"/>
    <w:semiHidden/>
    <w:qFormat/>
    <w:rsid w:val="00B01A85"/>
    <w:rPr>
      <w:b/>
      <w:bCs/>
      <w:sz w:val="20"/>
      <w:szCs w:val="20"/>
    </w:rPr>
  </w:style>
  <w:style w:type="character" w:styleId="PageNumber">
    <w:name w:val="page number"/>
    <w:basedOn w:val="DefaultParagraphFont"/>
    <w:uiPriority w:val="99"/>
    <w:semiHidden/>
    <w:unhideWhenUsed/>
    <w:qFormat/>
    <w:rsid w:val="00B01A85"/>
  </w:style>
  <w:style w:type="character" w:styleId="LineNumber">
    <w:name w:val="line number"/>
    <w:basedOn w:val="DefaultParagraphFont"/>
    <w:uiPriority w:val="99"/>
    <w:semiHidden/>
    <w:unhideWhenUsed/>
    <w:qFormat/>
    <w:rsid w:val="00B01A85"/>
  </w:style>
  <w:style w:type="character" w:styleId="Hyperlink">
    <w:name w:val="Hyperlink"/>
    <w:basedOn w:val="DefaultParagraphFont"/>
    <w:uiPriority w:val="99"/>
    <w:unhideWhenUsed/>
    <w:qFormat/>
    <w:rsid w:val="00B01A85"/>
    <w:rPr>
      <w:color w:val="0563C1" w:themeColor="hyperlink"/>
      <w:u w:val="single"/>
    </w:rPr>
  </w:style>
  <w:style w:type="character" w:styleId="CommentReference">
    <w:name w:val="annotation reference"/>
    <w:basedOn w:val="DefaultParagraphFont"/>
    <w:uiPriority w:val="99"/>
    <w:semiHidden/>
    <w:unhideWhenUsed/>
    <w:qFormat/>
    <w:rsid w:val="00B01A85"/>
    <w:rPr>
      <w:sz w:val="16"/>
      <w:szCs w:val="16"/>
    </w:rPr>
  </w:style>
  <w:style w:type="character" w:customStyle="1" w:styleId="UnresolvedMention1">
    <w:name w:val="Unresolved Mention1"/>
    <w:basedOn w:val="DefaultParagraphFont"/>
    <w:uiPriority w:val="99"/>
    <w:semiHidden/>
    <w:unhideWhenUsed/>
    <w:qFormat/>
    <w:rsid w:val="00B01A85"/>
    <w:rPr>
      <w:color w:val="605E5C"/>
      <w:shd w:val="clear" w:color="auto" w:fill="E1DFDD"/>
    </w:rPr>
  </w:style>
  <w:style w:type="paragraph" w:customStyle="1" w:styleId="Revision1">
    <w:name w:val="Revision1"/>
    <w:hidden/>
    <w:uiPriority w:val="99"/>
    <w:semiHidden/>
    <w:qFormat/>
    <w:rsid w:val="00B01A85"/>
    <w:pPr>
      <w:spacing w:after="0" w:line="240" w:lineRule="auto"/>
    </w:pPr>
    <w:rPr>
      <w:sz w:val="24"/>
      <w:szCs w:val="24"/>
    </w:rPr>
  </w:style>
  <w:style w:type="paragraph" w:styleId="ListParagraph">
    <w:name w:val="List Paragraph"/>
    <w:basedOn w:val="Normal"/>
    <w:uiPriority w:val="34"/>
    <w:qFormat/>
    <w:rsid w:val="00B01A85"/>
    <w:pPr>
      <w:ind w:left="720"/>
      <w:contextualSpacing/>
    </w:pPr>
  </w:style>
  <w:style w:type="character" w:styleId="PlaceholderText">
    <w:name w:val="Placeholder Text"/>
    <w:basedOn w:val="DefaultParagraphFont"/>
    <w:uiPriority w:val="99"/>
    <w:semiHidden/>
    <w:qFormat/>
    <w:rsid w:val="00B01A85"/>
    <w:rPr>
      <w:color w:val="808080"/>
    </w:rPr>
  </w:style>
  <w:style w:type="paragraph" w:customStyle="1" w:styleId="Revision2">
    <w:name w:val="Revision2"/>
    <w:hidden/>
    <w:uiPriority w:val="99"/>
    <w:semiHidden/>
    <w:qFormat/>
    <w:rsid w:val="00B01A85"/>
    <w:pPr>
      <w:spacing w:after="0" w:line="240" w:lineRule="auto"/>
    </w:pPr>
    <w:rPr>
      <w:sz w:val="24"/>
      <w:szCs w:val="24"/>
    </w:rPr>
  </w:style>
  <w:style w:type="paragraph" w:styleId="Revision">
    <w:name w:val="Revision"/>
    <w:hidden/>
    <w:uiPriority w:val="99"/>
    <w:semiHidden/>
    <w:rsid w:val="00B01A85"/>
    <w:pPr>
      <w:spacing w:after="0" w:line="240" w:lineRule="auto"/>
    </w:pPr>
    <w:rPr>
      <w:sz w:val="24"/>
      <w:szCs w:val="24"/>
    </w:rPr>
  </w:style>
  <w:style w:type="character" w:styleId="Strong">
    <w:name w:val="Strong"/>
    <w:basedOn w:val="DefaultParagraphFont"/>
    <w:uiPriority w:val="22"/>
    <w:qFormat/>
    <w:rsid w:val="00B01A85"/>
    <w:rPr>
      <w:b/>
      <w:bCs/>
    </w:rPr>
  </w:style>
  <w:style w:type="paragraph" w:styleId="BalloonText">
    <w:name w:val="Balloon Text"/>
    <w:basedOn w:val="Normal"/>
    <w:link w:val="BalloonTextChar"/>
    <w:uiPriority w:val="99"/>
    <w:semiHidden/>
    <w:unhideWhenUsed/>
    <w:rsid w:val="00B01A8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1A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5535</Words>
  <Characters>31555</Characters>
  <Application>Microsoft Office Word</Application>
  <DocSecurity>0</DocSecurity>
  <Lines>262</Lines>
  <Paragraphs>74</Paragraphs>
  <ScaleCrop>false</ScaleCrop>
  <Company>Springer Nature</Company>
  <LinksUpToDate>false</LinksUpToDate>
  <CharactersWithSpaces>37016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2023-05-04T05:28:00Z</dcterms:created>
  <dcterms:modified xsi:type="dcterms:W3CDTF">2023-05-04T05:28:00Z</dcterms:modified>
</cp:coreProperties>
</file>