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4169C" w14:textId="5A25CF48" w:rsidR="00B63F16" w:rsidRDefault="00B63F16" w:rsidP="00B63F16">
      <w:pPr>
        <w:jc w:val="both"/>
        <w:rPr>
          <w:b/>
          <w:bCs/>
          <w:lang w:val="en-US"/>
        </w:rPr>
      </w:pPr>
      <w:r>
        <w:rPr>
          <w:b/>
          <w:bCs/>
          <w:lang w:val="en-US"/>
        </w:rPr>
        <w:t xml:space="preserve">Supplementary material for: </w:t>
      </w:r>
      <w:r w:rsidR="001875D3" w:rsidRPr="001875D3">
        <w:rPr>
          <w:b/>
          <w:bCs/>
          <w:lang w:val="en-US"/>
        </w:rPr>
        <w:t>Proteomics and machine learning identify a distinct biomarker panel to detect prodromal and early Parkinson’s disease</w:t>
      </w:r>
    </w:p>
    <w:p w14:paraId="41EED506" w14:textId="026F139C" w:rsidR="00B63F16" w:rsidRDefault="00B63F16" w:rsidP="00B63F16">
      <w:pPr>
        <w:jc w:val="both"/>
        <w:rPr>
          <w:b/>
          <w:bCs/>
          <w:lang w:val="en-US"/>
        </w:rPr>
      </w:pPr>
    </w:p>
    <w:p w14:paraId="7A5005A2" w14:textId="6AF5205F" w:rsidR="00B63F16" w:rsidRDefault="00B63F16" w:rsidP="00B63F16">
      <w:pPr>
        <w:jc w:val="both"/>
        <w:rPr>
          <w:b/>
          <w:bCs/>
          <w:lang w:val="en-US"/>
        </w:rPr>
      </w:pPr>
    </w:p>
    <w:p w14:paraId="58E7CB7B" w14:textId="4F7607F9" w:rsidR="00B63F16" w:rsidRDefault="00B63F16" w:rsidP="00B63F16">
      <w:pPr>
        <w:jc w:val="both"/>
        <w:rPr>
          <w:b/>
          <w:bCs/>
          <w:lang w:val="en-US"/>
        </w:rPr>
      </w:pPr>
    </w:p>
    <w:p w14:paraId="0B86DA98" w14:textId="5ED8FF54" w:rsidR="00CA406B" w:rsidRPr="00420141" w:rsidRDefault="00CA406B" w:rsidP="00CA406B">
      <w:pPr>
        <w:pStyle w:val="Beschriftung"/>
        <w:keepNext/>
        <w:rPr>
          <w:rFonts w:ascii="Times New Roman" w:hAnsi="Times New Roman"/>
        </w:rPr>
      </w:pPr>
      <w:r w:rsidRPr="00420141">
        <w:rPr>
          <w:rFonts w:ascii="Times New Roman" w:hAnsi="Times New Roman"/>
          <w:b/>
          <w:bCs w:val="0"/>
        </w:rPr>
        <w:t>Supplementary Table S</w:t>
      </w:r>
      <w:r w:rsidRPr="00420141">
        <w:rPr>
          <w:rFonts w:ascii="Times New Roman" w:hAnsi="Times New Roman"/>
          <w:b/>
          <w:bCs w:val="0"/>
        </w:rPr>
        <w:fldChar w:fldCharType="begin"/>
      </w:r>
      <w:r w:rsidRPr="00420141">
        <w:rPr>
          <w:rFonts w:ascii="Times New Roman" w:hAnsi="Times New Roman"/>
          <w:b/>
          <w:bCs w:val="0"/>
        </w:rPr>
        <w:instrText xml:space="preserve"> SEQ Table \* ARABIC </w:instrText>
      </w:r>
      <w:r w:rsidRPr="00420141">
        <w:rPr>
          <w:rFonts w:ascii="Times New Roman" w:hAnsi="Times New Roman"/>
          <w:b/>
          <w:bCs w:val="0"/>
        </w:rPr>
        <w:fldChar w:fldCharType="separate"/>
      </w:r>
      <w:r w:rsidRPr="00420141">
        <w:rPr>
          <w:rFonts w:ascii="Times New Roman" w:hAnsi="Times New Roman"/>
          <w:b/>
          <w:bCs w:val="0"/>
          <w:noProof/>
        </w:rPr>
        <w:t>1</w:t>
      </w:r>
      <w:r w:rsidRPr="00420141">
        <w:rPr>
          <w:rFonts w:ascii="Times New Roman" w:hAnsi="Times New Roman"/>
          <w:b/>
          <w:bCs w:val="0"/>
        </w:rPr>
        <w:fldChar w:fldCharType="end"/>
      </w:r>
      <w:r w:rsidRPr="00420141">
        <w:rPr>
          <w:rFonts w:ascii="Times New Roman" w:hAnsi="Times New Roman"/>
          <w:b/>
          <w:bCs w:val="0"/>
        </w:rPr>
        <w:t xml:space="preserve">. </w:t>
      </w:r>
      <w:r w:rsidRPr="00420141">
        <w:rPr>
          <w:rFonts w:ascii="Times New Roman" w:hAnsi="Times New Roman"/>
          <w:i/>
          <w:iCs/>
        </w:rPr>
        <w:t>Demographics for the samples analysed in the targeted assay</w:t>
      </w:r>
      <w:r w:rsidR="00F21DE4" w:rsidRPr="00420141">
        <w:rPr>
          <w:rFonts w:ascii="Times New Roman" w:hAnsi="Times New Roman"/>
          <w:i/>
          <w:iCs/>
        </w:rPr>
        <w:t xml:space="preserve">. OND consists of subjects with Vascular Parkinsonism (10), Essential Tremor (7), Progressive Supranuclear Palsy; PSP (7),Multiple System Atrophy; MSA (3), </w:t>
      </w:r>
      <w:proofErr w:type="spellStart"/>
      <w:r w:rsidR="00F21DE4" w:rsidRPr="00420141">
        <w:rPr>
          <w:rFonts w:ascii="Times New Roman" w:hAnsi="Times New Roman"/>
          <w:i/>
          <w:iCs/>
        </w:rPr>
        <w:t>Corticobasal</w:t>
      </w:r>
      <w:proofErr w:type="spellEnd"/>
      <w:r w:rsidR="00F21DE4" w:rsidRPr="00420141">
        <w:rPr>
          <w:rFonts w:ascii="Times New Roman" w:hAnsi="Times New Roman"/>
          <w:i/>
          <w:iCs/>
        </w:rPr>
        <w:t xml:space="preserve"> Syndrome; CBS (2), Dementia with Lewy Bodies; DLB (2), Drug-induced Tremor (2), Dystonic Tremor (2), Restless Legs Syndrome (1), Hemifacial spasm (1), Motoneuron Disease (1), Amyotrophic Shoulder Neuralgia (1), Alzheimer’s Disease (1), </w:t>
      </w:r>
    </w:p>
    <w:tbl>
      <w:tblPr>
        <w:tblpPr w:leftFromText="141" w:rightFromText="141" w:vertAnchor="text" w:tblpY="1"/>
        <w:tblW w:w="9450" w:type="dxa"/>
        <w:tblLayout w:type="fixed"/>
        <w:tblLook w:val="04A0" w:firstRow="1" w:lastRow="0" w:firstColumn="1" w:lastColumn="0" w:noHBand="0" w:noVBand="1"/>
      </w:tblPr>
      <w:tblGrid>
        <w:gridCol w:w="2664"/>
        <w:gridCol w:w="1021"/>
        <w:gridCol w:w="1021"/>
        <w:gridCol w:w="1021"/>
        <w:gridCol w:w="1019"/>
        <w:gridCol w:w="909"/>
        <w:gridCol w:w="920"/>
        <w:gridCol w:w="875"/>
      </w:tblGrid>
      <w:tr w:rsidR="00706CA8" w:rsidRPr="001875D3" w14:paraId="51609D4F" w14:textId="6CB605B1" w:rsidTr="007E052E">
        <w:trPr>
          <w:trHeight w:val="625"/>
        </w:trPr>
        <w:tc>
          <w:tcPr>
            <w:tcW w:w="1410" w:type="pct"/>
            <w:vMerge w:val="restart"/>
            <w:tcBorders>
              <w:top w:val="single" w:sz="4" w:space="0" w:color="auto"/>
            </w:tcBorders>
            <w:shd w:val="clear" w:color="auto" w:fill="auto"/>
            <w:noWrap/>
            <w:vAlign w:val="center"/>
            <w:hideMark/>
          </w:tcPr>
          <w:p w14:paraId="4F7CB84F" w14:textId="77777777" w:rsidR="0056221F" w:rsidRPr="004C4A9B" w:rsidRDefault="0056221F" w:rsidP="00A65ABF">
            <w:pPr>
              <w:pStyle w:val="Normal-DNPpaper"/>
              <w:spacing w:before="20" w:after="20"/>
              <w:jc w:val="left"/>
              <w:rPr>
                <w:sz w:val="18"/>
                <w:szCs w:val="18"/>
                <w:lang w:val="en-GB" w:eastAsia="en-GB"/>
              </w:rPr>
            </w:pPr>
          </w:p>
        </w:tc>
        <w:tc>
          <w:tcPr>
            <w:tcW w:w="540" w:type="pct"/>
            <w:vMerge w:val="restart"/>
            <w:tcBorders>
              <w:top w:val="single" w:sz="4" w:space="0" w:color="auto"/>
            </w:tcBorders>
            <w:vAlign w:val="center"/>
          </w:tcPr>
          <w:p w14:paraId="7EB78649" w14:textId="30F6FD6B" w:rsidR="0056221F" w:rsidRPr="004C4A9B" w:rsidRDefault="0056221F" w:rsidP="00A65ABF">
            <w:pPr>
              <w:pStyle w:val="Normal-DNPpaper"/>
              <w:spacing w:before="20" w:after="20"/>
              <w:jc w:val="left"/>
              <w:rPr>
                <w:color w:val="000000"/>
                <w:sz w:val="18"/>
                <w:szCs w:val="18"/>
                <w:lang w:val="en-GB" w:eastAsia="en-GB"/>
              </w:rPr>
            </w:pPr>
            <w:r w:rsidRPr="004C4A9B">
              <w:rPr>
                <w:color w:val="000000"/>
                <w:sz w:val="18"/>
                <w:szCs w:val="18"/>
                <w:lang w:val="en-GB" w:eastAsia="en-GB"/>
              </w:rPr>
              <w:t>De novo PD</w:t>
            </w:r>
          </w:p>
        </w:tc>
        <w:tc>
          <w:tcPr>
            <w:tcW w:w="540" w:type="pct"/>
            <w:vMerge w:val="restart"/>
            <w:tcBorders>
              <w:top w:val="single" w:sz="4" w:space="0" w:color="auto"/>
            </w:tcBorders>
            <w:shd w:val="clear" w:color="auto" w:fill="auto"/>
            <w:noWrap/>
            <w:vAlign w:val="center"/>
            <w:hideMark/>
          </w:tcPr>
          <w:p w14:paraId="61A7ABAF" w14:textId="11A43328" w:rsidR="0056221F" w:rsidRPr="004C4A9B" w:rsidRDefault="0056221F" w:rsidP="00A65ABF">
            <w:pPr>
              <w:pStyle w:val="Normal-DNPpaper"/>
              <w:spacing w:before="20" w:after="20"/>
              <w:jc w:val="left"/>
              <w:rPr>
                <w:color w:val="000000"/>
                <w:sz w:val="18"/>
                <w:szCs w:val="18"/>
                <w:lang w:val="en-GB" w:eastAsia="en-GB"/>
              </w:rPr>
            </w:pPr>
            <w:r>
              <w:rPr>
                <w:color w:val="000000"/>
                <w:sz w:val="18"/>
                <w:szCs w:val="18"/>
                <w:lang w:val="en-GB" w:eastAsia="en-GB"/>
              </w:rPr>
              <w:t xml:space="preserve">Healthy </w:t>
            </w:r>
            <w:r>
              <w:rPr>
                <w:color w:val="000000"/>
                <w:sz w:val="18"/>
                <w:szCs w:val="18"/>
                <w:lang w:val="en-GB" w:eastAsia="en-GB"/>
              </w:rPr>
              <w:br/>
              <w:t>c</w:t>
            </w:r>
            <w:r w:rsidRPr="004C4A9B">
              <w:rPr>
                <w:color w:val="000000"/>
                <w:sz w:val="18"/>
                <w:szCs w:val="18"/>
                <w:lang w:val="en-GB" w:eastAsia="en-GB"/>
              </w:rPr>
              <w:t>ontrol</w:t>
            </w:r>
            <w:r>
              <w:rPr>
                <w:color w:val="000000"/>
                <w:sz w:val="18"/>
                <w:szCs w:val="18"/>
                <w:lang w:val="en-GB" w:eastAsia="en-GB"/>
              </w:rPr>
              <w:t>s</w:t>
            </w:r>
          </w:p>
        </w:tc>
        <w:tc>
          <w:tcPr>
            <w:tcW w:w="540" w:type="pct"/>
            <w:vMerge w:val="restart"/>
            <w:tcBorders>
              <w:top w:val="single" w:sz="4" w:space="0" w:color="auto"/>
            </w:tcBorders>
            <w:vAlign w:val="center"/>
          </w:tcPr>
          <w:p w14:paraId="78723A81" w14:textId="77777777" w:rsidR="0056221F" w:rsidRPr="004C4A9B" w:rsidRDefault="0056221F" w:rsidP="00A65ABF">
            <w:pPr>
              <w:pStyle w:val="Normal-DNPpaper"/>
              <w:spacing w:before="20" w:after="20"/>
              <w:jc w:val="left"/>
              <w:rPr>
                <w:color w:val="000000"/>
                <w:sz w:val="18"/>
                <w:szCs w:val="18"/>
                <w:lang w:val="en-GB" w:eastAsia="en-GB"/>
              </w:rPr>
            </w:pPr>
            <w:r w:rsidRPr="004C4A9B">
              <w:rPr>
                <w:color w:val="000000"/>
                <w:sz w:val="18"/>
                <w:szCs w:val="18"/>
                <w:lang w:val="en-GB" w:eastAsia="en-GB"/>
              </w:rPr>
              <w:t>Other neuro-logical disorders</w:t>
            </w:r>
            <w:r>
              <w:rPr>
                <w:color w:val="000000"/>
                <w:sz w:val="18"/>
                <w:szCs w:val="18"/>
                <w:lang w:val="en-GB" w:eastAsia="en-GB"/>
              </w:rPr>
              <w:t xml:space="preserve"> (OND)</w:t>
            </w:r>
          </w:p>
        </w:tc>
        <w:tc>
          <w:tcPr>
            <w:tcW w:w="539" w:type="pct"/>
            <w:vMerge w:val="restart"/>
            <w:tcBorders>
              <w:top w:val="single" w:sz="4" w:space="0" w:color="auto"/>
            </w:tcBorders>
            <w:shd w:val="clear" w:color="auto" w:fill="auto"/>
            <w:noWrap/>
            <w:vAlign w:val="center"/>
            <w:hideMark/>
          </w:tcPr>
          <w:p w14:paraId="513B5036" w14:textId="77777777" w:rsidR="0056221F" w:rsidRPr="004C4A9B" w:rsidRDefault="0056221F" w:rsidP="00A65ABF">
            <w:pPr>
              <w:pStyle w:val="Normal-DNPpaper"/>
              <w:spacing w:before="20" w:after="20"/>
              <w:jc w:val="left"/>
              <w:rPr>
                <w:color w:val="000000"/>
                <w:sz w:val="18"/>
                <w:szCs w:val="18"/>
                <w:lang w:val="en-GB" w:eastAsia="en-GB"/>
              </w:rPr>
            </w:pPr>
            <w:r>
              <w:rPr>
                <w:color w:val="000000"/>
                <w:sz w:val="18"/>
                <w:szCs w:val="16"/>
                <w:lang w:val="en-GB" w:eastAsia="en-GB"/>
              </w:rPr>
              <w:t>REM sleep behaviour disorder (</w:t>
            </w:r>
            <w:r w:rsidRPr="00AC1D89">
              <w:rPr>
                <w:color w:val="000000"/>
                <w:sz w:val="18"/>
                <w:szCs w:val="16"/>
                <w:lang w:val="en-GB" w:eastAsia="en-GB"/>
              </w:rPr>
              <w:t>iRBD</w:t>
            </w:r>
            <w:r>
              <w:rPr>
                <w:color w:val="000000"/>
                <w:sz w:val="18"/>
                <w:szCs w:val="16"/>
                <w:lang w:val="en-GB" w:eastAsia="en-GB"/>
              </w:rPr>
              <w:t>)</w:t>
            </w:r>
          </w:p>
        </w:tc>
        <w:tc>
          <w:tcPr>
            <w:tcW w:w="1431" w:type="pct"/>
            <w:gridSpan w:val="3"/>
            <w:tcBorders>
              <w:top w:val="single" w:sz="4" w:space="0" w:color="auto"/>
            </w:tcBorders>
          </w:tcPr>
          <w:p w14:paraId="1E05534F" w14:textId="18B625B5" w:rsidR="0056221F" w:rsidRPr="007E052E" w:rsidRDefault="0056221F" w:rsidP="00A65ABF">
            <w:pPr>
              <w:pStyle w:val="Normal-DNPpaper"/>
              <w:spacing w:before="20" w:after="20"/>
              <w:jc w:val="left"/>
              <w:rPr>
                <w:color w:val="000000"/>
                <w:sz w:val="18"/>
                <w:szCs w:val="16"/>
                <w:lang w:val="en-GB" w:eastAsia="en-GB"/>
              </w:rPr>
            </w:pPr>
            <w:r w:rsidRPr="008752BE">
              <w:rPr>
                <w:color w:val="000000"/>
                <w:sz w:val="18"/>
                <w:szCs w:val="16"/>
                <w:lang w:val="en-GB" w:eastAsia="en-GB"/>
              </w:rPr>
              <w:t xml:space="preserve">p-value </w:t>
            </w:r>
            <w:r w:rsidR="00642134" w:rsidRPr="007E052E">
              <w:rPr>
                <w:color w:val="000000"/>
                <w:sz w:val="18"/>
                <w:szCs w:val="16"/>
                <w:lang w:val="en-GB" w:eastAsia="en-GB"/>
              </w:rPr>
              <w:br/>
            </w:r>
            <w:r w:rsidRPr="008752BE">
              <w:rPr>
                <w:color w:val="000000"/>
                <w:sz w:val="18"/>
                <w:szCs w:val="16"/>
                <w:lang w:val="en-GB" w:eastAsia="en-GB"/>
              </w:rPr>
              <w:t>(</w:t>
            </w:r>
            <w:r w:rsidR="00DD2295" w:rsidRPr="007E052E">
              <w:rPr>
                <w:color w:val="000000"/>
                <w:sz w:val="18"/>
                <w:szCs w:val="16"/>
                <w:lang w:val="en-GB" w:eastAsia="en-GB"/>
              </w:rPr>
              <w:t xml:space="preserve">compared to </w:t>
            </w:r>
            <w:r w:rsidRPr="008752BE">
              <w:rPr>
                <w:color w:val="000000"/>
                <w:sz w:val="18"/>
                <w:szCs w:val="16"/>
                <w:lang w:val="en-GB" w:eastAsia="en-GB"/>
              </w:rPr>
              <w:t>healthy controls)</w:t>
            </w:r>
          </w:p>
        </w:tc>
      </w:tr>
      <w:tr w:rsidR="00C13C8F" w:rsidRPr="008F2A19" w14:paraId="71BC3259" w14:textId="77777777" w:rsidTr="007E052E">
        <w:trPr>
          <w:trHeight w:val="625"/>
        </w:trPr>
        <w:tc>
          <w:tcPr>
            <w:tcW w:w="1410" w:type="pct"/>
            <w:vMerge/>
            <w:tcBorders>
              <w:bottom w:val="single" w:sz="4" w:space="0" w:color="auto"/>
            </w:tcBorders>
            <w:shd w:val="clear" w:color="auto" w:fill="auto"/>
            <w:noWrap/>
            <w:vAlign w:val="center"/>
          </w:tcPr>
          <w:p w14:paraId="616FE498" w14:textId="77777777" w:rsidR="0056221F" w:rsidRPr="004C4A9B" w:rsidRDefault="0056221F" w:rsidP="0056221F">
            <w:pPr>
              <w:pStyle w:val="Normal-DNPpaper"/>
              <w:spacing w:before="20" w:after="20"/>
              <w:jc w:val="left"/>
              <w:rPr>
                <w:sz w:val="18"/>
                <w:szCs w:val="18"/>
                <w:lang w:val="en-GB" w:eastAsia="en-GB"/>
              </w:rPr>
            </w:pPr>
          </w:p>
        </w:tc>
        <w:tc>
          <w:tcPr>
            <w:tcW w:w="540" w:type="pct"/>
            <w:vMerge/>
            <w:tcBorders>
              <w:bottom w:val="single" w:sz="4" w:space="0" w:color="auto"/>
            </w:tcBorders>
            <w:vAlign w:val="center"/>
          </w:tcPr>
          <w:p w14:paraId="1CA197AD" w14:textId="77777777" w:rsidR="0056221F" w:rsidRPr="004C4A9B" w:rsidRDefault="0056221F" w:rsidP="0056221F">
            <w:pPr>
              <w:pStyle w:val="Normal-DNPpaper"/>
              <w:spacing w:before="20" w:after="20"/>
              <w:jc w:val="left"/>
              <w:rPr>
                <w:color w:val="000000"/>
                <w:sz w:val="18"/>
                <w:szCs w:val="18"/>
                <w:lang w:val="en-GB" w:eastAsia="en-GB"/>
              </w:rPr>
            </w:pPr>
          </w:p>
        </w:tc>
        <w:tc>
          <w:tcPr>
            <w:tcW w:w="540" w:type="pct"/>
            <w:vMerge/>
            <w:tcBorders>
              <w:bottom w:val="single" w:sz="4" w:space="0" w:color="auto"/>
            </w:tcBorders>
            <w:shd w:val="clear" w:color="auto" w:fill="auto"/>
            <w:noWrap/>
            <w:vAlign w:val="center"/>
          </w:tcPr>
          <w:p w14:paraId="7E44965E" w14:textId="77777777" w:rsidR="0056221F" w:rsidRDefault="0056221F" w:rsidP="0056221F">
            <w:pPr>
              <w:pStyle w:val="Normal-DNPpaper"/>
              <w:spacing w:before="20" w:after="20"/>
              <w:jc w:val="left"/>
              <w:rPr>
                <w:color w:val="000000"/>
                <w:sz w:val="18"/>
                <w:szCs w:val="18"/>
                <w:lang w:val="en-GB" w:eastAsia="en-GB"/>
              </w:rPr>
            </w:pPr>
          </w:p>
        </w:tc>
        <w:tc>
          <w:tcPr>
            <w:tcW w:w="540" w:type="pct"/>
            <w:vMerge/>
            <w:tcBorders>
              <w:bottom w:val="single" w:sz="4" w:space="0" w:color="auto"/>
            </w:tcBorders>
            <w:vAlign w:val="center"/>
          </w:tcPr>
          <w:p w14:paraId="2849A224" w14:textId="77777777" w:rsidR="0056221F" w:rsidRPr="004C4A9B" w:rsidRDefault="0056221F" w:rsidP="0056221F">
            <w:pPr>
              <w:pStyle w:val="Normal-DNPpaper"/>
              <w:spacing w:before="20" w:after="20"/>
              <w:jc w:val="left"/>
              <w:rPr>
                <w:color w:val="000000"/>
                <w:sz w:val="18"/>
                <w:szCs w:val="18"/>
                <w:lang w:val="en-GB" w:eastAsia="en-GB"/>
              </w:rPr>
            </w:pPr>
          </w:p>
        </w:tc>
        <w:tc>
          <w:tcPr>
            <w:tcW w:w="539" w:type="pct"/>
            <w:vMerge/>
            <w:tcBorders>
              <w:bottom w:val="single" w:sz="4" w:space="0" w:color="auto"/>
            </w:tcBorders>
            <w:shd w:val="clear" w:color="auto" w:fill="auto"/>
            <w:noWrap/>
            <w:vAlign w:val="center"/>
          </w:tcPr>
          <w:p w14:paraId="2BDDFAA6" w14:textId="77777777" w:rsidR="0056221F" w:rsidRDefault="0056221F" w:rsidP="0056221F">
            <w:pPr>
              <w:pStyle w:val="Normal-DNPpaper"/>
              <w:spacing w:before="20" w:after="20"/>
              <w:jc w:val="left"/>
              <w:rPr>
                <w:color w:val="000000"/>
                <w:sz w:val="18"/>
                <w:szCs w:val="16"/>
                <w:lang w:val="en-GB" w:eastAsia="en-GB"/>
              </w:rPr>
            </w:pPr>
          </w:p>
        </w:tc>
        <w:tc>
          <w:tcPr>
            <w:tcW w:w="481" w:type="pct"/>
            <w:tcBorders>
              <w:bottom w:val="single" w:sz="4" w:space="0" w:color="auto"/>
            </w:tcBorders>
          </w:tcPr>
          <w:p w14:paraId="7DE5754A" w14:textId="525D24CE" w:rsidR="0056221F" w:rsidRPr="007E052E" w:rsidRDefault="0056221F" w:rsidP="0056221F">
            <w:pPr>
              <w:pStyle w:val="Normal-DNPpaper"/>
              <w:spacing w:before="20" w:after="20"/>
              <w:jc w:val="left"/>
              <w:rPr>
                <w:color w:val="000000"/>
                <w:sz w:val="18"/>
                <w:szCs w:val="16"/>
                <w:lang w:val="en-GB" w:eastAsia="en-GB"/>
              </w:rPr>
            </w:pPr>
            <w:r w:rsidRPr="007E052E">
              <w:rPr>
                <w:color w:val="000000"/>
                <w:sz w:val="18"/>
                <w:szCs w:val="16"/>
                <w:lang w:val="en-GB" w:eastAsia="en-GB"/>
              </w:rPr>
              <w:t>De</w:t>
            </w:r>
            <w:r w:rsidRPr="008752BE">
              <w:rPr>
                <w:color w:val="000000"/>
                <w:sz w:val="18"/>
                <w:szCs w:val="16"/>
                <w:lang w:val="en-GB" w:eastAsia="en-GB"/>
              </w:rPr>
              <w:t xml:space="preserve"> novo PD</w:t>
            </w:r>
          </w:p>
        </w:tc>
        <w:tc>
          <w:tcPr>
            <w:tcW w:w="487" w:type="pct"/>
            <w:tcBorders>
              <w:bottom w:val="single" w:sz="4" w:space="0" w:color="auto"/>
            </w:tcBorders>
          </w:tcPr>
          <w:p w14:paraId="66D1808E" w14:textId="539C7253" w:rsidR="0056221F" w:rsidRPr="007E052E" w:rsidRDefault="0056221F" w:rsidP="0056221F">
            <w:pPr>
              <w:pStyle w:val="Normal-DNPpaper"/>
              <w:spacing w:before="20" w:after="20"/>
              <w:jc w:val="left"/>
              <w:rPr>
                <w:color w:val="000000"/>
                <w:sz w:val="18"/>
                <w:szCs w:val="16"/>
                <w:lang w:val="en-GB" w:eastAsia="en-GB"/>
              </w:rPr>
            </w:pPr>
            <w:r w:rsidRPr="007E052E">
              <w:rPr>
                <w:color w:val="000000"/>
                <w:sz w:val="18"/>
                <w:szCs w:val="16"/>
                <w:lang w:val="en-GB" w:eastAsia="en-GB"/>
              </w:rPr>
              <w:t>iRBD</w:t>
            </w:r>
          </w:p>
        </w:tc>
        <w:tc>
          <w:tcPr>
            <w:tcW w:w="463" w:type="pct"/>
            <w:tcBorders>
              <w:top w:val="single" w:sz="4" w:space="0" w:color="auto"/>
              <w:bottom w:val="single" w:sz="4" w:space="0" w:color="auto"/>
            </w:tcBorders>
          </w:tcPr>
          <w:p w14:paraId="0E3DBE5A" w14:textId="33DACDD8" w:rsidR="0056221F" w:rsidRPr="007E052E" w:rsidRDefault="0056221F" w:rsidP="0056221F">
            <w:pPr>
              <w:pStyle w:val="Normal-DNPpaper"/>
              <w:spacing w:before="20" w:after="20"/>
              <w:jc w:val="left"/>
              <w:rPr>
                <w:color w:val="000000"/>
                <w:sz w:val="18"/>
                <w:szCs w:val="16"/>
                <w:lang w:val="en-GB" w:eastAsia="en-GB"/>
              </w:rPr>
            </w:pPr>
            <w:r w:rsidRPr="007E052E">
              <w:rPr>
                <w:color w:val="000000"/>
                <w:sz w:val="18"/>
                <w:szCs w:val="16"/>
                <w:lang w:val="en-GB" w:eastAsia="en-GB"/>
              </w:rPr>
              <w:t>OND</w:t>
            </w:r>
          </w:p>
        </w:tc>
      </w:tr>
      <w:tr w:rsidR="00706CA8" w:rsidRPr="004C4A9B" w14:paraId="03559D22" w14:textId="464136F2" w:rsidTr="007E052E">
        <w:trPr>
          <w:trHeight w:val="20"/>
        </w:trPr>
        <w:tc>
          <w:tcPr>
            <w:tcW w:w="1410" w:type="pct"/>
            <w:tcBorders>
              <w:top w:val="single" w:sz="4" w:space="0" w:color="auto"/>
            </w:tcBorders>
            <w:shd w:val="clear" w:color="auto" w:fill="auto"/>
            <w:noWrap/>
            <w:vAlign w:val="center"/>
            <w:hideMark/>
          </w:tcPr>
          <w:p w14:paraId="027FCD06" w14:textId="77777777" w:rsidR="00E743C1" w:rsidRPr="004C4A9B" w:rsidRDefault="00E743C1" w:rsidP="00A65ABF">
            <w:pPr>
              <w:pStyle w:val="Normal-DNPpaper"/>
              <w:spacing w:before="20" w:after="20"/>
              <w:rPr>
                <w:sz w:val="18"/>
                <w:szCs w:val="18"/>
                <w:lang w:val="en-GB" w:eastAsia="en-GB"/>
              </w:rPr>
            </w:pPr>
            <w:r w:rsidRPr="004C4A9B">
              <w:rPr>
                <w:sz w:val="18"/>
                <w:szCs w:val="18"/>
                <w:lang w:val="en-GB" w:eastAsia="en-GB"/>
              </w:rPr>
              <w:t>Number of subjects</w:t>
            </w:r>
          </w:p>
        </w:tc>
        <w:tc>
          <w:tcPr>
            <w:tcW w:w="540" w:type="pct"/>
            <w:tcBorders>
              <w:top w:val="single" w:sz="4" w:space="0" w:color="auto"/>
            </w:tcBorders>
            <w:vAlign w:val="center"/>
          </w:tcPr>
          <w:p w14:paraId="7BE9132D" w14:textId="77777777" w:rsidR="00E743C1" w:rsidRPr="004C4A9B" w:rsidRDefault="00E743C1" w:rsidP="00A65ABF">
            <w:pPr>
              <w:pStyle w:val="Normal-DNPpaper"/>
              <w:spacing w:before="20" w:after="20"/>
              <w:rPr>
                <w:color w:val="000000"/>
                <w:sz w:val="18"/>
                <w:szCs w:val="18"/>
                <w:lang w:val="en-GB" w:eastAsia="en-GB"/>
              </w:rPr>
            </w:pPr>
            <w:r w:rsidRPr="008922DC">
              <w:rPr>
                <w:color w:val="000000"/>
                <w:sz w:val="18"/>
                <w:szCs w:val="18"/>
              </w:rPr>
              <w:t>99</w:t>
            </w:r>
          </w:p>
        </w:tc>
        <w:tc>
          <w:tcPr>
            <w:tcW w:w="540" w:type="pct"/>
            <w:tcBorders>
              <w:top w:val="single" w:sz="4" w:space="0" w:color="auto"/>
            </w:tcBorders>
            <w:shd w:val="clear" w:color="auto" w:fill="auto"/>
            <w:noWrap/>
            <w:vAlign w:val="center"/>
            <w:hideMark/>
          </w:tcPr>
          <w:p w14:paraId="3791A7CD"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36</w:t>
            </w:r>
          </w:p>
        </w:tc>
        <w:tc>
          <w:tcPr>
            <w:tcW w:w="540" w:type="pct"/>
            <w:tcBorders>
              <w:top w:val="single" w:sz="4" w:space="0" w:color="auto"/>
            </w:tcBorders>
            <w:vAlign w:val="center"/>
          </w:tcPr>
          <w:p w14:paraId="69DF3704"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41</w:t>
            </w:r>
          </w:p>
        </w:tc>
        <w:tc>
          <w:tcPr>
            <w:tcW w:w="539" w:type="pct"/>
            <w:tcBorders>
              <w:top w:val="single" w:sz="4" w:space="0" w:color="auto"/>
            </w:tcBorders>
            <w:shd w:val="clear" w:color="auto" w:fill="auto"/>
            <w:noWrap/>
            <w:vAlign w:val="center"/>
            <w:hideMark/>
          </w:tcPr>
          <w:p w14:paraId="334E8299"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18</w:t>
            </w:r>
          </w:p>
        </w:tc>
        <w:tc>
          <w:tcPr>
            <w:tcW w:w="481" w:type="pct"/>
            <w:tcBorders>
              <w:top w:val="single" w:sz="4" w:space="0" w:color="auto"/>
            </w:tcBorders>
          </w:tcPr>
          <w:p w14:paraId="65F501DE" w14:textId="77777777" w:rsidR="00E743C1" w:rsidRPr="004C4A9B" w:rsidRDefault="00E743C1" w:rsidP="00A65ABF">
            <w:pPr>
              <w:pStyle w:val="Normal-DNPpaper"/>
              <w:spacing w:before="20" w:after="20"/>
              <w:rPr>
                <w:color w:val="000000"/>
                <w:sz w:val="18"/>
                <w:szCs w:val="18"/>
                <w:lang w:val="en-GB" w:eastAsia="en-GB"/>
              </w:rPr>
            </w:pPr>
          </w:p>
        </w:tc>
        <w:tc>
          <w:tcPr>
            <w:tcW w:w="487" w:type="pct"/>
            <w:tcBorders>
              <w:top w:val="single" w:sz="4" w:space="0" w:color="auto"/>
            </w:tcBorders>
          </w:tcPr>
          <w:p w14:paraId="2D10C459" w14:textId="77777777" w:rsidR="00E743C1" w:rsidRPr="004C4A9B" w:rsidRDefault="00E743C1" w:rsidP="00A65ABF">
            <w:pPr>
              <w:pStyle w:val="Normal-DNPpaper"/>
              <w:spacing w:before="20" w:after="20"/>
              <w:rPr>
                <w:color w:val="000000"/>
                <w:sz w:val="18"/>
                <w:szCs w:val="18"/>
                <w:lang w:val="en-GB" w:eastAsia="en-GB"/>
              </w:rPr>
            </w:pPr>
          </w:p>
        </w:tc>
        <w:tc>
          <w:tcPr>
            <w:tcW w:w="463" w:type="pct"/>
            <w:tcBorders>
              <w:top w:val="single" w:sz="4" w:space="0" w:color="auto"/>
            </w:tcBorders>
          </w:tcPr>
          <w:p w14:paraId="4EE5C0C6" w14:textId="076AF39F" w:rsidR="00E743C1" w:rsidRPr="004C4A9B" w:rsidRDefault="00E743C1" w:rsidP="00A65ABF">
            <w:pPr>
              <w:pStyle w:val="Normal-DNPpaper"/>
              <w:spacing w:before="20" w:after="20"/>
              <w:rPr>
                <w:color w:val="000000"/>
                <w:sz w:val="18"/>
                <w:szCs w:val="18"/>
                <w:lang w:val="en-GB" w:eastAsia="en-GB"/>
              </w:rPr>
            </w:pPr>
          </w:p>
        </w:tc>
      </w:tr>
      <w:tr w:rsidR="00706CA8" w:rsidRPr="004C4A9B" w14:paraId="6B0D2C21" w14:textId="0464ABF5" w:rsidTr="007E052E">
        <w:trPr>
          <w:trHeight w:val="20"/>
        </w:trPr>
        <w:tc>
          <w:tcPr>
            <w:tcW w:w="1410" w:type="pct"/>
            <w:shd w:val="clear" w:color="auto" w:fill="auto"/>
            <w:noWrap/>
            <w:vAlign w:val="center"/>
            <w:hideMark/>
          </w:tcPr>
          <w:p w14:paraId="0679E205" w14:textId="77777777" w:rsidR="00E743C1" w:rsidRPr="004C4A9B" w:rsidRDefault="00E743C1" w:rsidP="00A65ABF">
            <w:pPr>
              <w:pStyle w:val="Normal-DNPpaper"/>
              <w:spacing w:before="20" w:after="20"/>
              <w:rPr>
                <w:sz w:val="18"/>
                <w:szCs w:val="18"/>
                <w:lang w:val="en-GB" w:eastAsia="en-GB"/>
              </w:rPr>
            </w:pPr>
            <w:r w:rsidRPr="004C4A9B">
              <w:rPr>
                <w:sz w:val="18"/>
                <w:szCs w:val="18"/>
                <w:lang w:val="en-GB" w:eastAsia="en-GB"/>
              </w:rPr>
              <w:t>Sex  (M/F)</w:t>
            </w:r>
          </w:p>
        </w:tc>
        <w:tc>
          <w:tcPr>
            <w:tcW w:w="540" w:type="pct"/>
            <w:vAlign w:val="center"/>
          </w:tcPr>
          <w:p w14:paraId="0CE083EE" w14:textId="77777777" w:rsidR="00E743C1" w:rsidRPr="004C4A9B" w:rsidRDefault="00E743C1" w:rsidP="00A65ABF">
            <w:pPr>
              <w:pStyle w:val="Normal-DNPpaper"/>
              <w:spacing w:before="20" w:after="20"/>
              <w:rPr>
                <w:color w:val="000000"/>
                <w:sz w:val="18"/>
                <w:szCs w:val="18"/>
                <w:lang w:val="en-GB" w:eastAsia="en-GB"/>
              </w:rPr>
            </w:pPr>
            <w:r w:rsidRPr="008922DC">
              <w:rPr>
                <w:color w:val="000000"/>
                <w:sz w:val="18"/>
                <w:szCs w:val="18"/>
              </w:rPr>
              <w:t>49/50</w:t>
            </w:r>
          </w:p>
        </w:tc>
        <w:tc>
          <w:tcPr>
            <w:tcW w:w="540" w:type="pct"/>
            <w:shd w:val="clear" w:color="auto" w:fill="auto"/>
            <w:noWrap/>
            <w:vAlign w:val="center"/>
            <w:hideMark/>
          </w:tcPr>
          <w:p w14:paraId="1C31F816"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20/15</w:t>
            </w:r>
          </w:p>
        </w:tc>
        <w:tc>
          <w:tcPr>
            <w:tcW w:w="540" w:type="pct"/>
            <w:vAlign w:val="center"/>
          </w:tcPr>
          <w:p w14:paraId="4407276D"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29/12</w:t>
            </w:r>
          </w:p>
        </w:tc>
        <w:tc>
          <w:tcPr>
            <w:tcW w:w="539" w:type="pct"/>
            <w:shd w:val="clear" w:color="auto" w:fill="auto"/>
            <w:noWrap/>
            <w:vAlign w:val="center"/>
            <w:hideMark/>
          </w:tcPr>
          <w:p w14:paraId="61806CB8"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10/8</w:t>
            </w:r>
          </w:p>
        </w:tc>
        <w:tc>
          <w:tcPr>
            <w:tcW w:w="481" w:type="pct"/>
          </w:tcPr>
          <w:p w14:paraId="16D7ACCF" w14:textId="77777777" w:rsidR="00E743C1" w:rsidRPr="004C4A9B" w:rsidRDefault="00E743C1" w:rsidP="00A65ABF">
            <w:pPr>
              <w:pStyle w:val="Normal-DNPpaper"/>
              <w:spacing w:before="20" w:after="20"/>
              <w:rPr>
                <w:color w:val="000000"/>
                <w:sz w:val="18"/>
                <w:szCs w:val="18"/>
                <w:lang w:val="en-GB" w:eastAsia="en-GB"/>
              </w:rPr>
            </w:pPr>
          </w:p>
        </w:tc>
        <w:tc>
          <w:tcPr>
            <w:tcW w:w="487" w:type="pct"/>
          </w:tcPr>
          <w:p w14:paraId="613B0CA9" w14:textId="77777777" w:rsidR="00E743C1" w:rsidRPr="004C4A9B" w:rsidRDefault="00E743C1" w:rsidP="00A65ABF">
            <w:pPr>
              <w:pStyle w:val="Normal-DNPpaper"/>
              <w:spacing w:before="20" w:after="20"/>
              <w:rPr>
                <w:color w:val="000000"/>
                <w:sz w:val="18"/>
                <w:szCs w:val="18"/>
                <w:lang w:val="en-GB" w:eastAsia="en-GB"/>
              </w:rPr>
            </w:pPr>
          </w:p>
        </w:tc>
        <w:tc>
          <w:tcPr>
            <w:tcW w:w="463" w:type="pct"/>
          </w:tcPr>
          <w:p w14:paraId="25259BFD" w14:textId="7D8E9019" w:rsidR="00E743C1" w:rsidRPr="004C4A9B" w:rsidRDefault="00E743C1" w:rsidP="00A65ABF">
            <w:pPr>
              <w:pStyle w:val="Normal-DNPpaper"/>
              <w:spacing w:before="20" w:after="20"/>
              <w:rPr>
                <w:color w:val="000000"/>
                <w:sz w:val="18"/>
                <w:szCs w:val="18"/>
                <w:lang w:val="en-GB" w:eastAsia="en-GB"/>
              </w:rPr>
            </w:pPr>
          </w:p>
        </w:tc>
      </w:tr>
      <w:tr w:rsidR="00706CA8" w:rsidRPr="004C4A9B" w14:paraId="5A6CB8BB" w14:textId="26536516" w:rsidTr="007E052E">
        <w:trPr>
          <w:trHeight w:val="20"/>
        </w:trPr>
        <w:tc>
          <w:tcPr>
            <w:tcW w:w="1410" w:type="pct"/>
            <w:shd w:val="clear" w:color="auto" w:fill="auto"/>
            <w:noWrap/>
            <w:vAlign w:val="center"/>
            <w:hideMark/>
          </w:tcPr>
          <w:p w14:paraId="7362F143" w14:textId="77777777" w:rsidR="00E743C1" w:rsidRPr="004C4A9B" w:rsidRDefault="00E743C1" w:rsidP="00A65ABF">
            <w:pPr>
              <w:pStyle w:val="Normal-DNPpaper"/>
              <w:spacing w:before="20" w:after="20"/>
              <w:rPr>
                <w:sz w:val="18"/>
                <w:szCs w:val="18"/>
                <w:lang w:val="en-GB" w:eastAsia="en-GB"/>
              </w:rPr>
            </w:pPr>
            <w:r w:rsidRPr="004C4A9B">
              <w:rPr>
                <w:sz w:val="18"/>
                <w:szCs w:val="18"/>
                <w:lang w:val="en-GB" w:eastAsia="en-GB"/>
              </w:rPr>
              <w:t>M/F%</w:t>
            </w:r>
          </w:p>
        </w:tc>
        <w:tc>
          <w:tcPr>
            <w:tcW w:w="540" w:type="pct"/>
            <w:vAlign w:val="center"/>
          </w:tcPr>
          <w:p w14:paraId="35CE7A2C" w14:textId="77777777" w:rsidR="00E743C1" w:rsidRPr="004C4A9B" w:rsidRDefault="00E743C1" w:rsidP="00A65ABF">
            <w:pPr>
              <w:pStyle w:val="Normal-DNPpaper"/>
              <w:spacing w:before="20" w:after="20"/>
              <w:rPr>
                <w:color w:val="000000"/>
                <w:sz w:val="18"/>
                <w:szCs w:val="18"/>
                <w:lang w:val="en-GB" w:eastAsia="en-GB"/>
              </w:rPr>
            </w:pPr>
            <w:r w:rsidRPr="008922DC">
              <w:rPr>
                <w:color w:val="000000"/>
                <w:sz w:val="18"/>
                <w:szCs w:val="18"/>
              </w:rPr>
              <w:t>49/51</w:t>
            </w:r>
          </w:p>
        </w:tc>
        <w:tc>
          <w:tcPr>
            <w:tcW w:w="540" w:type="pct"/>
            <w:shd w:val="clear" w:color="auto" w:fill="auto"/>
            <w:noWrap/>
            <w:vAlign w:val="center"/>
            <w:hideMark/>
          </w:tcPr>
          <w:p w14:paraId="4D31B3F0"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57/43</w:t>
            </w:r>
          </w:p>
        </w:tc>
        <w:tc>
          <w:tcPr>
            <w:tcW w:w="540" w:type="pct"/>
            <w:vAlign w:val="center"/>
          </w:tcPr>
          <w:p w14:paraId="06D0E2BF"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71/29</w:t>
            </w:r>
          </w:p>
        </w:tc>
        <w:tc>
          <w:tcPr>
            <w:tcW w:w="539" w:type="pct"/>
            <w:shd w:val="clear" w:color="auto" w:fill="auto"/>
            <w:noWrap/>
            <w:vAlign w:val="center"/>
            <w:hideMark/>
          </w:tcPr>
          <w:p w14:paraId="169763B9"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56/44</w:t>
            </w:r>
          </w:p>
        </w:tc>
        <w:tc>
          <w:tcPr>
            <w:tcW w:w="481" w:type="pct"/>
          </w:tcPr>
          <w:p w14:paraId="48D97BBC" w14:textId="77777777" w:rsidR="00E743C1" w:rsidRPr="004C4A9B" w:rsidRDefault="00E743C1" w:rsidP="00A65ABF">
            <w:pPr>
              <w:pStyle w:val="Normal-DNPpaper"/>
              <w:spacing w:before="20" w:after="20"/>
              <w:rPr>
                <w:color w:val="000000"/>
                <w:sz w:val="18"/>
                <w:szCs w:val="18"/>
                <w:lang w:val="en-GB" w:eastAsia="en-GB"/>
              </w:rPr>
            </w:pPr>
          </w:p>
        </w:tc>
        <w:tc>
          <w:tcPr>
            <w:tcW w:w="487" w:type="pct"/>
          </w:tcPr>
          <w:p w14:paraId="4254B661" w14:textId="77777777" w:rsidR="00E743C1" w:rsidRPr="004C4A9B" w:rsidRDefault="00E743C1" w:rsidP="00A65ABF">
            <w:pPr>
              <w:pStyle w:val="Normal-DNPpaper"/>
              <w:spacing w:before="20" w:after="20"/>
              <w:rPr>
                <w:color w:val="000000"/>
                <w:sz w:val="18"/>
                <w:szCs w:val="18"/>
                <w:lang w:val="en-GB" w:eastAsia="en-GB"/>
              </w:rPr>
            </w:pPr>
          </w:p>
        </w:tc>
        <w:tc>
          <w:tcPr>
            <w:tcW w:w="463" w:type="pct"/>
          </w:tcPr>
          <w:p w14:paraId="6859D541" w14:textId="720198ED" w:rsidR="00E743C1" w:rsidRPr="004C4A9B" w:rsidRDefault="00E743C1" w:rsidP="00A65ABF">
            <w:pPr>
              <w:pStyle w:val="Normal-DNPpaper"/>
              <w:spacing w:before="20" w:after="20"/>
              <w:rPr>
                <w:color w:val="000000"/>
                <w:sz w:val="18"/>
                <w:szCs w:val="18"/>
                <w:lang w:val="en-GB" w:eastAsia="en-GB"/>
              </w:rPr>
            </w:pPr>
          </w:p>
        </w:tc>
      </w:tr>
      <w:tr w:rsidR="00706CA8" w:rsidRPr="004C4A9B" w14:paraId="10370268" w14:textId="58114180" w:rsidTr="007E052E">
        <w:trPr>
          <w:trHeight w:val="20"/>
        </w:trPr>
        <w:tc>
          <w:tcPr>
            <w:tcW w:w="1410" w:type="pct"/>
            <w:shd w:val="clear" w:color="auto" w:fill="auto"/>
            <w:noWrap/>
            <w:vAlign w:val="center"/>
            <w:hideMark/>
          </w:tcPr>
          <w:p w14:paraId="17F7CB2F" w14:textId="77777777" w:rsidR="00E743C1" w:rsidRPr="004C4A9B" w:rsidRDefault="00E743C1" w:rsidP="00A65ABF">
            <w:pPr>
              <w:pStyle w:val="Normal-DNPpaper"/>
              <w:spacing w:before="20" w:after="20"/>
              <w:rPr>
                <w:sz w:val="18"/>
                <w:szCs w:val="18"/>
                <w:lang w:val="en-GB" w:eastAsia="en-GB"/>
              </w:rPr>
            </w:pPr>
            <w:r w:rsidRPr="004C4A9B">
              <w:rPr>
                <w:sz w:val="18"/>
                <w:szCs w:val="18"/>
                <w:lang w:val="en-GB" w:eastAsia="en-GB"/>
              </w:rPr>
              <w:t>Age (mean ± SD)</w:t>
            </w:r>
          </w:p>
        </w:tc>
        <w:tc>
          <w:tcPr>
            <w:tcW w:w="540" w:type="pct"/>
            <w:vAlign w:val="center"/>
          </w:tcPr>
          <w:p w14:paraId="183A771C" w14:textId="77777777" w:rsidR="00E743C1" w:rsidRPr="004C4A9B" w:rsidRDefault="00E743C1" w:rsidP="00A65ABF">
            <w:pPr>
              <w:pStyle w:val="Normal-DNPpaper"/>
              <w:spacing w:before="20" w:after="20"/>
              <w:rPr>
                <w:color w:val="000000"/>
                <w:sz w:val="18"/>
                <w:szCs w:val="18"/>
                <w:lang w:val="en-GB" w:eastAsia="en-GB"/>
              </w:rPr>
            </w:pPr>
            <w:r w:rsidRPr="008922DC">
              <w:rPr>
                <w:color w:val="000000"/>
                <w:sz w:val="18"/>
                <w:szCs w:val="18"/>
              </w:rPr>
              <w:t>67.1 ± 10.6</w:t>
            </w:r>
          </w:p>
        </w:tc>
        <w:tc>
          <w:tcPr>
            <w:tcW w:w="540" w:type="pct"/>
            <w:shd w:val="clear" w:color="auto" w:fill="auto"/>
            <w:noWrap/>
            <w:vAlign w:val="center"/>
            <w:hideMark/>
          </w:tcPr>
          <w:p w14:paraId="15F82705"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63.7 ± 6.5</w:t>
            </w:r>
          </w:p>
        </w:tc>
        <w:tc>
          <w:tcPr>
            <w:tcW w:w="540" w:type="pct"/>
            <w:vAlign w:val="center"/>
          </w:tcPr>
          <w:p w14:paraId="6BFDA6FB"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70 ± 8.9</w:t>
            </w:r>
          </w:p>
        </w:tc>
        <w:tc>
          <w:tcPr>
            <w:tcW w:w="539" w:type="pct"/>
            <w:shd w:val="clear" w:color="auto" w:fill="auto"/>
            <w:noWrap/>
            <w:vAlign w:val="center"/>
            <w:hideMark/>
          </w:tcPr>
          <w:p w14:paraId="7CFBE5EA"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67.3 ± 8.3</w:t>
            </w:r>
          </w:p>
        </w:tc>
        <w:tc>
          <w:tcPr>
            <w:tcW w:w="481" w:type="pct"/>
          </w:tcPr>
          <w:p w14:paraId="66B0303A" w14:textId="1ED13CD0" w:rsidR="00E743C1" w:rsidRPr="004C4A9B" w:rsidRDefault="00E743C1" w:rsidP="00A65ABF">
            <w:pPr>
              <w:pStyle w:val="Normal-DNPpaper"/>
              <w:spacing w:before="20" w:after="20"/>
              <w:rPr>
                <w:color w:val="000000"/>
                <w:sz w:val="18"/>
                <w:szCs w:val="18"/>
                <w:lang w:val="en-GB" w:eastAsia="en-GB"/>
              </w:rPr>
            </w:pPr>
            <w:r>
              <w:rPr>
                <w:color w:val="000000"/>
                <w:sz w:val="18"/>
                <w:szCs w:val="18"/>
                <w:lang w:val="en-GB" w:eastAsia="en-GB"/>
              </w:rPr>
              <w:t>&gt; 0.05</w:t>
            </w:r>
          </w:p>
        </w:tc>
        <w:tc>
          <w:tcPr>
            <w:tcW w:w="487" w:type="pct"/>
          </w:tcPr>
          <w:p w14:paraId="3BC28E7C" w14:textId="25E424FC" w:rsidR="00E743C1" w:rsidRDefault="002840BC" w:rsidP="002840BC">
            <w:pPr>
              <w:pStyle w:val="Normal-DNPpaper"/>
              <w:spacing w:before="20" w:after="20"/>
              <w:rPr>
                <w:color w:val="000000"/>
                <w:sz w:val="18"/>
                <w:szCs w:val="18"/>
                <w:lang w:val="en-GB" w:eastAsia="en-GB"/>
              </w:rPr>
            </w:pPr>
            <w:r w:rsidRPr="002840BC">
              <w:rPr>
                <w:color w:val="000000"/>
                <w:sz w:val="18"/>
                <w:szCs w:val="18"/>
                <w:lang w:val="en-GB" w:eastAsia="en-GB"/>
              </w:rPr>
              <w:t>&gt;</w:t>
            </w:r>
            <w:r>
              <w:rPr>
                <w:color w:val="000000"/>
                <w:sz w:val="18"/>
                <w:szCs w:val="18"/>
                <w:lang w:val="en-GB" w:eastAsia="en-GB"/>
              </w:rPr>
              <w:t xml:space="preserve"> </w:t>
            </w:r>
            <w:r w:rsidR="002C1147">
              <w:rPr>
                <w:color w:val="000000"/>
                <w:sz w:val="18"/>
                <w:szCs w:val="18"/>
                <w:lang w:val="en-GB" w:eastAsia="en-GB"/>
              </w:rPr>
              <w:t>0.05</w:t>
            </w:r>
          </w:p>
        </w:tc>
        <w:tc>
          <w:tcPr>
            <w:tcW w:w="463" w:type="pct"/>
          </w:tcPr>
          <w:p w14:paraId="290ABAEC" w14:textId="218CBE4D" w:rsidR="00E743C1" w:rsidRDefault="009523B5" w:rsidP="00A65ABF">
            <w:pPr>
              <w:pStyle w:val="Normal-DNPpaper"/>
              <w:spacing w:before="20" w:after="20"/>
              <w:rPr>
                <w:color w:val="000000"/>
                <w:sz w:val="18"/>
                <w:szCs w:val="18"/>
                <w:lang w:val="en-GB" w:eastAsia="en-GB"/>
              </w:rPr>
            </w:pPr>
            <w:r>
              <w:rPr>
                <w:color w:val="000000"/>
                <w:sz w:val="18"/>
                <w:szCs w:val="18"/>
                <w:lang w:val="en-GB" w:eastAsia="en-GB"/>
              </w:rPr>
              <w:t>&lt; 0.01</w:t>
            </w:r>
          </w:p>
        </w:tc>
      </w:tr>
      <w:tr w:rsidR="00706CA8" w:rsidRPr="004C4A9B" w14:paraId="3D8035D4" w14:textId="051DA8B3" w:rsidTr="007E052E">
        <w:trPr>
          <w:trHeight w:val="20"/>
        </w:trPr>
        <w:tc>
          <w:tcPr>
            <w:tcW w:w="1410" w:type="pct"/>
            <w:shd w:val="clear" w:color="auto" w:fill="auto"/>
            <w:noWrap/>
            <w:vAlign w:val="center"/>
            <w:hideMark/>
          </w:tcPr>
          <w:p w14:paraId="29640163" w14:textId="77777777" w:rsidR="00E743C1" w:rsidRPr="004C4A9B" w:rsidRDefault="00E743C1" w:rsidP="00A65ABF">
            <w:pPr>
              <w:pStyle w:val="Normal-DNPpaper"/>
              <w:spacing w:before="20" w:after="20"/>
              <w:rPr>
                <w:sz w:val="18"/>
                <w:szCs w:val="18"/>
                <w:lang w:val="en-GB" w:eastAsia="en-GB"/>
              </w:rPr>
            </w:pPr>
            <w:r w:rsidRPr="004C4A9B">
              <w:rPr>
                <w:sz w:val="18"/>
                <w:szCs w:val="18"/>
                <w:lang w:val="en-GB" w:eastAsia="en-GB"/>
              </w:rPr>
              <w:t>Range</w:t>
            </w:r>
          </w:p>
        </w:tc>
        <w:tc>
          <w:tcPr>
            <w:tcW w:w="540" w:type="pct"/>
            <w:vAlign w:val="center"/>
          </w:tcPr>
          <w:p w14:paraId="7C95EFE1" w14:textId="77777777" w:rsidR="00E743C1" w:rsidRPr="004C4A9B" w:rsidRDefault="00E743C1" w:rsidP="00A65ABF">
            <w:pPr>
              <w:pStyle w:val="Normal-DNPpaper"/>
              <w:spacing w:before="20" w:after="20"/>
              <w:rPr>
                <w:color w:val="000000"/>
                <w:sz w:val="18"/>
                <w:szCs w:val="18"/>
                <w:lang w:val="en-GB" w:eastAsia="en-GB"/>
              </w:rPr>
            </w:pPr>
            <w:r w:rsidRPr="008922DC">
              <w:rPr>
                <w:color w:val="000000"/>
                <w:sz w:val="18"/>
                <w:szCs w:val="18"/>
              </w:rPr>
              <w:t>41 - 87</w:t>
            </w:r>
          </w:p>
        </w:tc>
        <w:tc>
          <w:tcPr>
            <w:tcW w:w="540" w:type="pct"/>
            <w:shd w:val="clear" w:color="auto" w:fill="auto"/>
            <w:noWrap/>
            <w:vAlign w:val="center"/>
            <w:hideMark/>
          </w:tcPr>
          <w:p w14:paraId="1F207E6E"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52 - 77</w:t>
            </w:r>
          </w:p>
        </w:tc>
        <w:tc>
          <w:tcPr>
            <w:tcW w:w="540" w:type="pct"/>
            <w:vAlign w:val="center"/>
          </w:tcPr>
          <w:p w14:paraId="3C9F06D2"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49 - 82</w:t>
            </w:r>
          </w:p>
        </w:tc>
        <w:tc>
          <w:tcPr>
            <w:tcW w:w="539" w:type="pct"/>
            <w:shd w:val="clear" w:color="auto" w:fill="auto"/>
            <w:noWrap/>
            <w:vAlign w:val="center"/>
            <w:hideMark/>
          </w:tcPr>
          <w:p w14:paraId="3BD57D5B" w14:textId="77777777" w:rsidR="00E743C1" w:rsidRPr="004C4A9B" w:rsidRDefault="00E743C1" w:rsidP="00A65ABF">
            <w:pPr>
              <w:pStyle w:val="Normal-DNPpaper"/>
              <w:spacing w:before="20" w:after="20"/>
              <w:rPr>
                <w:color w:val="000000"/>
                <w:sz w:val="18"/>
                <w:szCs w:val="18"/>
                <w:lang w:val="en-GB" w:eastAsia="en-GB"/>
              </w:rPr>
            </w:pPr>
            <w:r w:rsidRPr="004C4A9B">
              <w:rPr>
                <w:color w:val="000000"/>
                <w:sz w:val="18"/>
                <w:szCs w:val="18"/>
                <w:lang w:val="en-GB" w:eastAsia="en-GB"/>
              </w:rPr>
              <w:t>51 - 77</w:t>
            </w:r>
          </w:p>
        </w:tc>
        <w:tc>
          <w:tcPr>
            <w:tcW w:w="481" w:type="pct"/>
          </w:tcPr>
          <w:p w14:paraId="0836E873" w14:textId="77777777" w:rsidR="00E743C1" w:rsidRPr="004C4A9B" w:rsidRDefault="00E743C1" w:rsidP="00A65ABF">
            <w:pPr>
              <w:pStyle w:val="Normal-DNPpaper"/>
              <w:spacing w:before="20" w:after="20"/>
              <w:rPr>
                <w:color w:val="000000"/>
                <w:sz w:val="18"/>
                <w:szCs w:val="18"/>
                <w:lang w:val="en-GB" w:eastAsia="en-GB"/>
              </w:rPr>
            </w:pPr>
          </w:p>
        </w:tc>
        <w:tc>
          <w:tcPr>
            <w:tcW w:w="487" w:type="pct"/>
          </w:tcPr>
          <w:p w14:paraId="6FF11630" w14:textId="77777777" w:rsidR="00E743C1" w:rsidRPr="004C4A9B" w:rsidRDefault="00E743C1" w:rsidP="00A65ABF">
            <w:pPr>
              <w:pStyle w:val="Normal-DNPpaper"/>
              <w:spacing w:before="20" w:after="20"/>
              <w:rPr>
                <w:color w:val="000000"/>
                <w:sz w:val="18"/>
                <w:szCs w:val="18"/>
                <w:lang w:val="en-GB" w:eastAsia="en-GB"/>
              </w:rPr>
            </w:pPr>
          </w:p>
        </w:tc>
        <w:tc>
          <w:tcPr>
            <w:tcW w:w="463" w:type="pct"/>
          </w:tcPr>
          <w:p w14:paraId="5DDD95FF" w14:textId="45F55600" w:rsidR="00E743C1" w:rsidRPr="004C4A9B" w:rsidRDefault="00E743C1" w:rsidP="00A65ABF">
            <w:pPr>
              <w:pStyle w:val="Normal-DNPpaper"/>
              <w:spacing w:before="20" w:after="20"/>
              <w:rPr>
                <w:color w:val="000000"/>
                <w:sz w:val="18"/>
                <w:szCs w:val="18"/>
                <w:lang w:val="en-GB" w:eastAsia="en-GB"/>
              </w:rPr>
            </w:pPr>
          </w:p>
        </w:tc>
      </w:tr>
      <w:tr w:rsidR="00706CA8" w:rsidRPr="004C4A9B" w14:paraId="7B199DF0" w14:textId="0CF82066" w:rsidTr="007E052E">
        <w:trPr>
          <w:trHeight w:val="20"/>
        </w:trPr>
        <w:tc>
          <w:tcPr>
            <w:tcW w:w="1410" w:type="pct"/>
            <w:shd w:val="clear" w:color="auto" w:fill="auto"/>
            <w:noWrap/>
            <w:vAlign w:val="center"/>
            <w:hideMark/>
          </w:tcPr>
          <w:p w14:paraId="7A9DECBD" w14:textId="77777777" w:rsidR="00A65C63" w:rsidRPr="004C4A9B" w:rsidRDefault="00A65C63" w:rsidP="00A65C63">
            <w:pPr>
              <w:pStyle w:val="Normal-DNPpaper"/>
              <w:spacing w:before="20" w:after="20"/>
              <w:rPr>
                <w:sz w:val="18"/>
                <w:szCs w:val="18"/>
                <w:lang w:val="en-GB" w:eastAsia="en-GB"/>
              </w:rPr>
            </w:pPr>
            <w:r w:rsidRPr="004C4A9B">
              <w:rPr>
                <w:sz w:val="18"/>
                <w:szCs w:val="18"/>
                <w:lang w:val="en-GB" w:eastAsia="en-GB"/>
              </w:rPr>
              <w:t>UPDRS I (mean ± SD)</w:t>
            </w:r>
          </w:p>
        </w:tc>
        <w:tc>
          <w:tcPr>
            <w:tcW w:w="540" w:type="pct"/>
            <w:vAlign w:val="center"/>
          </w:tcPr>
          <w:p w14:paraId="17900FFD" w14:textId="77777777" w:rsidR="00A65C63" w:rsidRPr="004C4A9B" w:rsidRDefault="00A65C63" w:rsidP="00A65C63">
            <w:pPr>
              <w:pStyle w:val="Normal-DNPpaper"/>
              <w:spacing w:before="20" w:after="20"/>
              <w:rPr>
                <w:color w:val="000000"/>
                <w:sz w:val="18"/>
                <w:szCs w:val="18"/>
                <w:lang w:val="en-GB" w:eastAsia="en-GB"/>
              </w:rPr>
            </w:pPr>
            <w:r w:rsidRPr="008922DC">
              <w:rPr>
                <w:color w:val="000000"/>
                <w:sz w:val="18"/>
                <w:szCs w:val="18"/>
              </w:rPr>
              <w:t>1.8 ± 1.8</w:t>
            </w:r>
          </w:p>
        </w:tc>
        <w:tc>
          <w:tcPr>
            <w:tcW w:w="540" w:type="pct"/>
            <w:shd w:val="clear" w:color="auto" w:fill="auto"/>
            <w:noWrap/>
            <w:vAlign w:val="center"/>
            <w:hideMark/>
          </w:tcPr>
          <w:p w14:paraId="0CC2242C"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0.5 ± 0.9</w:t>
            </w:r>
          </w:p>
        </w:tc>
        <w:tc>
          <w:tcPr>
            <w:tcW w:w="540" w:type="pct"/>
            <w:vAlign w:val="center"/>
          </w:tcPr>
          <w:p w14:paraId="0EF2557F"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N/A</w:t>
            </w:r>
          </w:p>
        </w:tc>
        <w:tc>
          <w:tcPr>
            <w:tcW w:w="539" w:type="pct"/>
            <w:shd w:val="clear" w:color="auto" w:fill="auto"/>
            <w:noWrap/>
            <w:vAlign w:val="center"/>
            <w:hideMark/>
          </w:tcPr>
          <w:p w14:paraId="01C6B4BE"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2.9 ± 2.5</w:t>
            </w:r>
          </w:p>
        </w:tc>
        <w:tc>
          <w:tcPr>
            <w:tcW w:w="481" w:type="pct"/>
          </w:tcPr>
          <w:p w14:paraId="3F109B10" w14:textId="5C16C9E8" w:rsidR="00A65C63" w:rsidRPr="004C4A9B" w:rsidRDefault="00A65C63" w:rsidP="00A65C63">
            <w:pPr>
              <w:pStyle w:val="Normal-DNPpaper"/>
              <w:spacing w:before="20" w:after="20"/>
              <w:rPr>
                <w:color w:val="000000"/>
                <w:sz w:val="18"/>
                <w:szCs w:val="18"/>
                <w:lang w:val="en-GB" w:eastAsia="en-GB"/>
              </w:rPr>
            </w:pPr>
            <w:r>
              <w:rPr>
                <w:color w:val="000000"/>
                <w:sz w:val="18"/>
                <w:szCs w:val="18"/>
                <w:lang w:val="en-GB" w:eastAsia="en-GB"/>
              </w:rPr>
              <w:t>&lt; 0.001</w:t>
            </w:r>
          </w:p>
        </w:tc>
        <w:tc>
          <w:tcPr>
            <w:tcW w:w="487" w:type="pct"/>
          </w:tcPr>
          <w:p w14:paraId="014DC41D" w14:textId="64938C51" w:rsidR="00A65C63" w:rsidRDefault="00A65C63" w:rsidP="00A65C63">
            <w:pPr>
              <w:pStyle w:val="Normal-DNPpaper"/>
              <w:spacing w:before="20" w:after="20"/>
              <w:rPr>
                <w:color w:val="000000"/>
                <w:sz w:val="18"/>
                <w:szCs w:val="18"/>
                <w:lang w:val="en-GB" w:eastAsia="en-GB"/>
              </w:rPr>
            </w:pPr>
            <w:r>
              <w:rPr>
                <w:color w:val="000000"/>
                <w:sz w:val="18"/>
                <w:szCs w:val="18"/>
                <w:lang w:val="en-GB" w:eastAsia="en-GB"/>
              </w:rPr>
              <w:t>&lt; 0.001</w:t>
            </w:r>
          </w:p>
        </w:tc>
        <w:tc>
          <w:tcPr>
            <w:tcW w:w="463" w:type="pct"/>
          </w:tcPr>
          <w:p w14:paraId="25FFADEA" w14:textId="0D165B62" w:rsidR="00A65C63" w:rsidRDefault="008F1FCA" w:rsidP="00A65C63">
            <w:pPr>
              <w:pStyle w:val="Normal-DNPpaper"/>
              <w:spacing w:before="20" w:after="20"/>
              <w:rPr>
                <w:color w:val="000000"/>
                <w:sz w:val="18"/>
                <w:szCs w:val="18"/>
                <w:lang w:val="en-GB" w:eastAsia="en-GB"/>
              </w:rPr>
            </w:pPr>
            <w:r>
              <w:rPr>
                <w:color w:val="000000"/>
                <w:sz w:val="18"/>
                <w:szCs w:val="18"/>
                <w:lang w:val="en-GB" w:eastAsia="en-GB"/>
              </w:rPr>
              <w:t>N/A</w:t>
            </w:r>
          </w:p>
        </w:tc>
      </w:tr>
      <w:tr w:rsidR="00706CA8" w:rsidRPr="004C4A9B" w14:paraId="099B52A3" w14:textId="27B6394D" w:rsidTr="007E052E">
        <w:trPr>
          <w:trHeight w:val="20"/>
        </w:trPr>
        <w:tc>
          <w:tcPr>
            <w:tcW w:w="1410" w:type="pct"/>
            <w:shd w:val="clear" w:color="auto" w:fill="auto"/>
            <w:noWrap/>
            <w:vAlign w:val="center"/>
            <w:hideMark/>
          </w:tcPr>
          <w:p w14:paraId="20CCEAF6" w14:textId="77777777" w:rsidR="00A65C63" w:rsidRPr="004C4A9B" w:rsidRDefault="00A65C63" w:rsidP="00A65C63">
            <w:pPr>
              <w:pStyle w:val="Normal-DNPpaper"/>
              <w:spacing w:before="20" w:after="20"/>
              <w:rPr>
                <w:sz w:val="18"/>
                <w:szCs w:val="18"/>
                <w:lang w:val="en-GB" w:eastAsia="en-GB"/>
              </w:rPr>
            </w:pPr>
            <w:r w:rsidRPr="004C4A9B">
              <w:rPr>
                <w:sz w:val="18"/>
                <w:szCs w:val="18"/>
                <w:lang w:val="en-GB" w:eastAsia="en-GB"/>
              </w:rPr>
              <w:t>Range</w:t>
            </w:r>
          </w:p>
        </w:tc>
        <w:tc>
          <w:tcPr>
            <w:tcW w:w="540" w:type="pct"/>
            <w:vAlign w:val="center"/>
          </w:tcPr>
          <w:p w14:paraId="705EB30F" w14:textId="77777777" w:rsidR="00A65C63" w:rsidRPr="004C4A9B" w:rsidRDefault="00A65C63" w:rsidP="00A65C63">
            <w:pPr>
              <w:pStyle w:val="Normal-DNPpaper"/>
              <w:spacing w:before="20" w:after="20"/>
              <w:rPr>
                <w:color w:val="000000"/>
                <w:sz w:val="18"/>
                <w:szCs w:val="18"/>
                <w:lang w:val="en-GB" w:eastAsia="en-GB"/>
              </w:rPr>
            </w:pPr>
            <w:r w:rsidRPr="008922DC">
              <w:rPr>
                <w:color w:val="000000"/>
                <w:sz w:val="18"/>
                <w:szCs w:val="18"/>
              </w:rPr>
              <w:t>0 - 8</w:t>
            </w:r>
          </w:p>
        </w:tc>
        <w:tc>
          <w:tcPr>
            <w:tcW w:w="540" w:type="pct"/>
            <w:shd w:val="clear" w:color="auto" w:fill="auto"/>
            <w:noWrap/>
            <w:vAlign w:val="center"/>
            <w:hideMark/>
          </w:tcPr>
          <w:p w14:paraId="7C084287"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0 - 4</w:t>
            </w:r>
          </w:p>
        </w:tc>
        <w:tc>
          <w:tcPr>
            <w:tcW w:w="540" w:type="pct"/>
            <w:vAlign w:val="center"/>
          </w:tcPr>
          <w:p w14:paraId="63ED2D73"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N/A</w:t>
            </w:r>
          </w:p>
        </w:tc>
        <w:tc>
          <w:tcPr>
            <w:tcW w:w="539" w:type="pct"/>
            <w:shd w:val="clear" w:color="auto" w:fill="auto"/>
            <w:noWrap/>
            <w:vAlign w:val="center"/>
            <w:hideMark/>
          </w:tcPr>
          <w:p w14:paraId="1CF59116"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0 - 9</w:t>
            </w:r>
          </w:p>
        </w:tc>
        <w:tc>
          <w:tcPr>
            <w:tcW w:w="481" w:type="pct"/>
          </w:tcPr>
          <w:p w14:paraId="13CBB995" w14:textId="77777777" w:rsidR="00A65C63" w:rsidRPr="004C4A9B" w:rsidRDefault="00A65C63" w:rsidP="00A65C63">
            <w:pPr>
              <w:pStyle w:val="Normal-DNPpaper"/>
              <w:spacing w:before="20" w:after="20"/>
              <w:rPr>
                <w:color w:val="000000"/>
                <w:sz w:val="18"/>
                <w:szCs w:val="18"/>
                <w:lang w:val="en-GB" w:eastAsia="en-GB"/>
              </w:rPr>
            </w:pPr>
          </w:p>
        </w:tc>
        <w:tc>
          <w:tcPr>
            <w:tcW w:w="487" w:type="pct"/>
          </w:tcPr>
          <w:p w14:paraId="7D44A73B" w14:textId="77777777" w:rsidR="00A65C63" w:rsidRPr="004C4A9B" w:rsidRDefault="00A65C63" w:rsidP="00A65C63">
            <w:pPr>
              <w:pStyle w:val="Normal-DNPpaper"/>
              <w:spacing w:before="20" w:after="20"/>
              <w:rPr>
                <w:color w:val="000000"/>
                <w:sz w:val="18"/>
                <w:szCs w:val="18"/>
                <w:lang w:val="en-GB" w:eastAsia="en-GB"/>
              </w:rPr>
            </w:pPr>
          </w:p>
        </w:tc>
        <w:tc>
          <w:tcPr>
            <w:tcW w:w="463" w:type="pct"/>
          </w:tcPr>
          <w:p w14:paraId="14C0FF57" w14:textId="5639AA3C" w:rsidR="00A65C63" w:rsidRPr="004C4A9B" w:rsidRDefault="00A65C63" w:rsidP="00A65C63">
            <w:pPr>
              <w:pStyle w:val="Normal-DNPpaper"/>
              <w:spacing w:before="20" w:after="20"/>
              <w:rPr>
                <w:color w:val="000000"/>
                <w:sz w:val="18"/>
                <w:szCs w:val="18"/>
                <w:lang w:val="en-GB" w:eastAsia="en-GB"/>
              </w:rPr>
            </w:pPr>
          </w:p>
        </w:tc>
      </w:tr>
      <w:tr w:rsidR="00706CA8" w:rsidRPr="004C4A9B" w14:paraId="5FE09296" w14:textId="6B6AB2B8" w:rsidTr="007E052E">
        <w:trPr>
          <w:trHeight w:val="20"/>
        </w:trPr>
        <w:tc>
          <w:tcPr>
            <w:tcW w:w="1410" w:type="pct"/>
            <w:shd w:val="clear" w:color="auto" w:fill="auto"/>
            <w:noWrap/>
            <w:vAlign w:val="center"/>
            <w:hideMark/>
          </w:tcPr>
          <w:p w14:paraId="26BDF1F6" w14:textId="77777777" w:rsidR="00A65C63" w:rsidRPr="004C4A9B" w:rsidRDefault="00A65C63" w:rsidP="00A65C63">
            <w:pPr>
              <w:pStyle w:val="Normal-DNPpaper"/>
              <w:spacing w:before="20" w:after="20"/>
              <w:rPr>
                <w:sz w:val="18"/>
                <w:szCs w:val="18"/>
                <w:lang w:val="en-GB" w:eastAsia="en-GB"/>
              </w:rPr>
            </w:pPr>
            <w:r w:rsidRPr="004C4A9B">
              <w:rPr>
                <w:sz w:val="18"/>
                <w:szCs w:val="18"/>
                <w:lang w:val="en-GB" w:eastAsia="en-GB"/>
              </w:rPr>
              <w:t>UPDRS II (mean ± SD)</w:t>
            </w:r>
          </w:p>
        </w:tc>
        <w:tc>
          <w:tcPr>
            <w:tcW w:w="540" w:type="pct"/>
            <w:vAlign w:val="center"/>
          </w:tcPr>
          <w:p w14:paraId="5FF82D6D" w14:textId="77777777" w:rsidR="00A65C63" w:rsidRPr="004C4A9B" w:rsidRDefault="00A65C63" w:rsidP="00A65C63">
            <w:pPr>
              <w:pStyle w:val="Normal-DNPpaper"/>
              <w:spacing w:before="20" w:after="20"/>
              <w:rPr>
                <w:color w:val="000000"/>
                <w:sz w:val="18"/>
                <w:szCs w:val="18"/>
                <w:lang w:val="en-GB" w:eastAsia="en-GB"/>
              </w:rPr>
            </w:pPr>
            <w:r w:rsidRPr="008922DC">
              <w:rPr>
                <w:color w:val="000000"/>
                <w:sz w:val="18"/>
                <w:szCs w:val="18"/>
              </w:rPr>
              <w:t>8.7 ± 6.6</w:t>
            </w:r>
          </w:p>
        </w:tc>
        <w:tc>
          <w:tcPr>
            <w:tcW w:w="540" w:type="pct"/>
            <w:shd w:val="clear" w:color="auto" w:fill="auto"/>
            <w:noWrap/>
            <w:vAlign w:val="center"/>
            <w:hideMark/>
          </w:tcPr>
          <w:p w14:paraId="4EF39E3D"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0.03 ± 0.2</w:t>
            </w:r>
          </w:p>
        </w:tc>
        <w:tc>
          <w:tcPr>
            <w:tcW w:w="540" w:type="pct"/>
            <w:vAlign w:val="center"/>
          </w:tcPr>
          <w:p w14:paraId="730A7CB9"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N/A</w:t>
            </w:r>
          </w:p>
        </w:tc>
        <w:tc>
          <w:tcPr>
            <w:tcW w:w="539" w:type="pct"/>
            <w:shd w:val="clear" w:color="auto" w:fill="auto"/>
            <w:noWrap/>
            <w:vAlign w:val="center"/>
            <w:hideMark/>
          </w:tcPr>
          <w:p w14:paraId="745FBAFE"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3.1 ± 3.7</w:t>
            </w:r>
          </w:p>
        </w:tc>
        <w:tc>
          <w:tcPr>
            <w:tcW w:w="481" w:type="pct"/>
          </w:tcPr>
          <w:p w14:paraId="179590CC" w14:textId="714CBB05" w:rsidR="00A65C63" w:rsidRPr="004C4A9B" w:rsidRDefault="00A65C63" w:rsidP="00A65C63">
            <w:pPr>
              <w:pStyle w:val="Normal-DNPpaper"/>
              <w:spacing w:before="20" w:after="20"/>
              <w:rPr>
                <w:color w:val="000000"/>
                <w:sz w:val="18"/>
                <w:szCs w:val="18"/>
                <w:lang w:val="en-GB" w:eastAsia="en-GB"/>
              </w:rPr>
            </w:pPr>
            <w:r>
              <w:rPr>
                <w:color w:val="000000"/>
                <w:sz w:val="18"/>
                <w:szCs w:val="18"/>
                <w:lang w:val="en-GB" w:eastAsia="en-GB"/>
              </w:rPr>
              <w:t>&lt; 0.001</w:t>
            </w:r>
          </w:p>
        </w:tc>
        <w:tc>
          <w:tcPr>
            <w:tcW w:w="487" w:type="pct"/>
          </w:tcPr>
          <w:p w14:paraId="1E41FF21" w14:textId="0D8A969E" w:rsidR="00A65C63" w:rsidRDefault="00A65C63" w:rsidP="00A65C63">
            <w:pPr>
              <w:pStyle w:val="Normal-DNPpaper"/>
              <w:spacing w:before="20" w:after="20"/>
              <w:rPr>
                <w:color w:val="000000"/>
                <w:sz w:val="18"/>
                <w:szCs w:val="18"/>
                <w:lang w:val="en-GB" w:eastAsia="en-GB"/>
              </w:rPr>
            </w:pPr>
            <w:r>
              <w:rPr>
                <w:color w:val="000000"/>
                <w:sz w:val="18"/>
                <w:szCs w:val="18"/>
                <w:lang w:val="en-GB" w:eastAsia="en-GB"/>
              </w:rPr>
              <w:t>&lt; 0.001</w:t>
            </w:r>
          </w:p>
        </w:tc>
        <w:tc>
          <w:tcPr>
            <w:tcW w:w="463" w:type="pct"/>
          </w:tcPr>
          <w:p w14:paraId="7757370C" w14:textId="30CDE5B4" w:rsidR="00A65C63" w:rsidRDefault="008F1FCA" w:rsidP="00A65C63">
            <w:pPr>
              <w:pStyle w:val="Normal-DNPpaper"/>
              <w:spacing w:before="20" w:after="20"/>
              <w:rPr>
                <w:color w:val="000000"/>
                <w:sz w:val="18"/>
                <w:szCs w:val="18"/>
                <w:lang w:val="en-GB" w:eastAsia="en-GB"/>
              </w:rPr>
            </w:pPr>
            <w:r>
              <w:rPr>
                <w:color w:val="000000"/>
                <w:sz w:val="18"/>
                <w:szCs w:val="18"/>
                <w:lang w:val="en-GB" w:eastAsia="en-GB"/>
              </w:rPr>
              <w:t>N/A</w:t>
            </w:r>
          </w:p>
        </w:tc>
      </w:tr>
      <w:tr w:rsidR="00706CA8" w:rsidRPr="004C4A9B" w14:paraId="0A5921AF" w14:textId="19E70661" w:rsidTr="007E052E">
        <w:trPr>
          <w:trHeight w:val="20"/>
        </w:trPr>
        <w:tc>
          <w:tcPr>
            <w:tcW w:w="1410" w:type="pct"/>
            <w:shd w:val="clear" w:color="auto" w:fill="auto"/>
            <w:noWrap/>
            <w:vAlign w:val="center"/>
            <w:hideMark/>
          </w:tcPr>
          <w:p w14:paraId="45647256" w14:textId="77777777" w:rsidR="00A65C63" w:rsidRPr="004C4A9B" w:rsidRDefault="00A65C63" w:rsidP="00A65C63">
            <w:pPr>
              <w:pStyle w:val="Normal-DNPpaper"/>
              <w:spacing w:before="20" w:after="20"/>
              <w:rPr>
                <w:sz w:val="18"/>
                <w:szCs w:val="18"/>
                <w:lang w:val="en-GB" w:eastAsia="en-GB"/>
              </w:rPr>
            </w:pPr>
            <w:r w:rsidRPr="004C4A9B">
              <w:rPr>
                <w:sz w:val="18"/>
                <w:szCs w:val="18"/>
                <w:lang w:val="en-GB" w:eastAsia="en-GB"/>
              </w:rPr>
              <w:t>Range</w:t>
            </w:r>
          </w:p>
        </w:tc>
        <w:tc>
          <w:tcPr>
            <w:tcW w:w="540" w:type="pct"/>
            <w:vAlign w:val="center"/>
          </w:tcPr>
          <w:p w14:paraId="39833205" w14:textId="77777777" w:rsidR="00A65C63" w:rsidRPr="004C4A9B" w:rsidRDefault="00A65C63" w:rsidP="00A65C63">
            <w:pPr>
              <w:pStyle w:val="Normal-DNPpaper"/>
              <w:spacing w:before="20" w:after="20"/>
              <w:rPr>
                <w:color w:val="000000"/>
                <w:sz w:val="18"/>
                <w:szCs w:val="18"/>
                <w:lang w:val="en-GB" w:eastAsia="en-GB"/>
              </w:rPr>
            </w:pPr>
            <w:r w:rsidRPr="008922DC">
              <w:rPr>
                <w:color w:val="000000"/>
                <w:sz w:val="18"/>
                <w:szCs w:val="18"/>
              </w:rPr>
              <w:t>0 - 29</w:t>
            </w:r>
          </w:p>
        </w:tc>
        <w:tc>
          <w:tcPr>
            <w:tcW w:w="540" w:type="pct"/>
            <w:shd w:val="clear" w:color="auto" w:fill="auto"/>
            <w:noWrap/>
            <w:vAlign w:val="center"/>
            <w:hideMark/>
          </w:tcPr>
          <w:p w14:paraId="7922CF6A"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0 - 1</w:t>
            </w:r>
          </w:p>
        </w:tc>
        <w:tc>
          <w:tcPr>
            <w:tcW w:w="540" w:type="pct"/>
            <w:vAlign w:val="center"/>
          </w:tcPr>
          <w:p w14:paraId="477C2166"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N/A</w:t>
            </w:r>
          </w:p>
        </w:tc>
        <w:tc>
          <w:tcPr>
            <w:tcW w:w="539" w:type="pct"/>
            <w:shd w:val="clear" w:color="auto" w:fill="auto"/>
            <w:noWrap/>
            <w:vAlign w:val="center"/>
            <w:hideMark/>
          </w:tcPr>
          <w:p w14:paraId="001A24B1"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0 - 11</w:t>
            </w:r>
          </w:p>
        </w:tc>
        <w:tc>
          <w:tcPr>
            <w:tcW w:w="481" w:type="pct"/>
          </w:tcPr>
          <w:p w14:paraId="05FE5D97" w14:textId="77777777" w:rsidR="00A65C63" w:rsidRPr="004C4A9B" w:rsidRDefault="00A65C63" w:rsidP="00A65C63">
            <w:pPr>
              <w:pStyle w:val="Normal-DNPpaper"/>
              <w:spacing w:before="20" w:after="20"/>
              <w:rPr>
                <w:color w:val="000000"/>
                <w:sz w:val="18"/>
                <w:szCs w:val="18"/>
                <w:lang w:val="en-GB" w:eastAsia="en-GB"/>
              </w:rPr>
            </w:pPr>
          </w:p>
        </w:tc>
        <w:tc>
          <w:tcPr>
            <w:tcW w:w="487" w:type="pct"/>
          </w:tcPr>
          <w:p w14:paraId="63567F37" w14:textId="77777777" w:rsidR="00A65C63" w:rsidRPr="004C4A9B" w:rsidRDefault="00A65C63" w:rsidP="00A65C63">
            <w:pPr>
              <w:pStyle w:val="Normal-DNPpaper"/>
              <w:spacing w:before="20" w:after="20"/>
              <w:rPr>
                <w:color w:val="000000"/>
                <w:sz w:val="18"/>
                <w:szCs w:val="18"/>
                <w:lang w:val="en-GB" w:eastAsia="en-GB"/>
              </w:rPr>
            </w:pPr>
          </w:p>
        </w:tc>
        <w:tc>
          <w:tcPr>
            <w:tcW w:w="463" w:type="pct"/>
          </w:tcPr>
          <w:p w14:paraId="4EEC6611" w14:textId="6CB47E19" w:rsidR="00A65C63" w:rsidRPr="004C4A9B" w:rsidRDefault="00A65C63" w:rsidP="00A65C63">
            <w:pPr>
              <w:pStyle w:val="Normal-DNPpaper"/>
              <w:spacing w:before="20" w:after="20"/>
              <w:rPr>
                <w:color w:val="000000"/>
                <w:sz w:val="18"/>
                <w:szCs w:val="18"/>
                <w:lang w:val="en-GB" w:eastAsia="en-GB"/>
              </w:rPr>
            </w:pPr>
          </w:p>
        </w:tc>
      </w:tr>
      <w:tr w:rsidR="00706CA8" w:rsidRPr="004C4A9B" w14:paraId="41F8DB56" w14:textId="5083DC9A" w:rsidTr="007E052E">
        <w:trPr>
          <w:trHeight w:val="20"/>
        </w:trPr>
        <w:tc>
          <w:tcPr>
            <w:tcW w:w="1410" w:type="pct"/>
            <w:shd w:val="clear" w:color="auto" w:fill="auto"/>
            <w:noWrap/>
            <w:vAlign w:val="center"/>
            <w:hideMark/>
          </w:tcPr>
          <w:p w14:paraId="186DDE6D" w14:textId="77777777" w:rsidR="00A65C63" w:rsidRPr="004C4A9B" w:rsidRDefault="00A65C63" w:rsidP="00A65C63">
            <w:pPr>
              <w:pStyle w:val="Normal-DNPpaper"/>
              <w:spacing w:before="20" w:after="20"/>
              <w:rPr>
                <w:sz w:val="18"/>
                <w:szCs w:val="18"/>
                <w:lang w:val="en-GB" w:eastAsia="en-GB"/>
              </w:rPr>
            </w:pPr>
            <w:r w:rsidRPr="004C4A9B">
              <w:rPr>
                <w:sz w:val="18"/>
                <w:szCs w:val="18"/>
                <w:lang w:val="en-GB" w:eastAsia="en-GB"/>
              </w:rPr>
              <w:t>UPDRS III (mean ± SD)</w:t>
            </w:r>
          </w:p>
        </w:tc>
        <w:tc>
          <w:tcPr>
            <w:tcW w:w="540" w:type="pct"/>
            <w:vAlign w:val="center"/>
          </w:tcPr>
          <w:p w14:paraId="49FAB076" w14:textId="77777777" w:rsidR="00A65C63" w:rsidRPr="004C4A9B" w:rsidRDefault="00A65C63" w:rsidP="00A65C63">
            <w:pPr>
              <w:pStyle w:val="Normal-DNPpaper"/>
              <w:spacing w:before="20" w:after="20"/>
              <w:rPr>
                <w:color w:val="000000"/>
                <w:sz w:val="18"/>
                <w:szCs w:val="18"/>
                <w:lang w:val="en-GB" w:eastAsia="en-GB"/>
              </w:rPr>
            </w:pPr>
            <w:r w:rsidRPr="008922DC">
              <w:rPr>
                <w:color w:val="000000"/>
                <w:sz w:val="18"/>
                <w:szCs w:val="18"/>
              </w:rPr>
              <w:t>24.8 ± 13.9</w:t>
            </w:r>
          </w:p>
        </w:tc>
        <w:tc>
          <w:tcPr>
            <w:tcW w:w="540" w:type="pct"/>
            <w:shd w:val="clear" w:color="auto" w:fill="auto"/>
            <w:noWrap/>
            <w:vAlign w:val="center"/>
            <w:hideMark/>
          </w:tcPr>
          <w:p w14:paraId="31506B2F"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0.3 ± 0.7</w:t>
            </w:r>
          </w:p>
        </w:tc>
        <w:tc>
          <w:tcPr>
            <w:tcW w:w="540" w:type="pct"/>
            <w:vAlign w:val="center"/>
          </w:tcPr>
          <w:p w14:paraId="752CB0CE"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21.2 ± 13.3</w:t>
            </w:r>
          </w:p>
        </w:tc>
        <w:tc>
          <w:tcPr>
            <w:tcW w:w="539" w:type="pct"/>
            <w:shd w:val="clear" w:color="auto" w:fill="auto"/>
            <w:noWrap/>
            <w:vAlign w:val="center"/>
            <w:hideMark/>
          </w:tcPr>
          <w:p w14:paraId="4E87BAA8"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2.6 ± 2.7</w:t>
            </w:r>
          </w:p>
        </w:tc>
        <w:tc>
          <w:tcPr>
            <w:tcW w:w="481" w:type="pct"/>
          </w:tcPr>
          <w:p w14:paraId="4810A78E" w14:textId="27AFA4AE" w:rsidR="00A65C63" w:rsidRPr="004C4A9B" w:rsidRDefault="00A65C63" w:rsidP="00A65C63">
            <w:pPr>
              <w:pStyle w:val="Normal-DNPpaper"/>
              <w:spacing w:before="20" w:after="20"/>
              <w:rPr>
                <w:color w:val="000000"/>
                <w:sz w:val="18"/>
                <w:szCs w:val="18"/>
                <w:lang w:val="en-GB" w:eastAsia="en-GB"/>
              </w:rPr>
            </w:pPr>
            <w:r>
              <w:rPr>
                <w:color w:val="000000"/>
                <w:sz w:val="18"/>
                <w:szCs w:val="18"/>
                <w:lang w:val="en-GB" w:eastAsia="en-GB"/>
              </w:rPr>
              <w:t>&lt; 0.001</w:t>
            </w:r>
          </w:p>
        </w:tc>
        <w:tc>
          <w:tcPr>
            <w:tcW w:w="487" w:type="pct"/>
          </w:tcPr>
          <w:p w14:paraId="1CEBF9D1" w14:textId="79BF3A47" w:rsidR="00A65C63" w:rsidRDefault="00A65C63" w:rsidP="00A65C63">
            <w:pPr>
              <w:pStyle w:val="Normal-DNPpaper"/>
              <w:spacing w:before="20" w:after="20"/>
              <w:rPr>
                <w:color w:val="000000"/>
                <w:sz w:val="18"/>
                <w:szCs w:val="18"/>
                <w:lang w:val="en-GB" w:eastAsia="en-GB"/>
              </w:rPr>
            </w:pPr>
            <w:r>
              <w:rPr>
                <w:color w:val="000000"/>
                <w:sz w:val="18"/>
                <w:szCs w:val="18"/>
                <w:lang w:val="en-GB" w:eastAsia="en-GB"/>
              </w:rPr>
              <w:t>&lt; 0.001</w:t>
            </w:r>
          </w:p>
        </w:tc>
        <w:tc>
          <w:tcPr>
            <w:tcW w:w="463" w:type="pct"/>
          </w:tcPr>
          <w:p w14:paraId="6DB2E638" w14:textId="1B639A2D" w:rsidR="00A65C63" w:rsidRDefault="008F1FCA" w:rsidP="00A65C63">
            <w:pPr>
              <w:pStyle w:val="Normal-DNPpaper"/>
              <w:spacing w:before="20" w:after="20"/>
              <w:rPr>
                <w:color w:val="000000"/>
                <w:sz w:val="18"/>
                <w:szCs w:val="18"/>
                <w:lang w:val="en-GB" w:eastAsia="en-GB"/>
              </w:rPr>
            </w:pPr>
            <w:r>
              <w:rPr>
                <w:color w:val="000000"/>
                <w:sz w:val="18"/>
                <w:szCs w:val="18"/>
                <w:lang w:val="en-GB" w:eastAsia="en-GB"/>
              </w:rPr>
              <w:t>&gt;0.001</w:t>
            </w:r>
          </w:p>
        </w:tc>
      </w:tr>
      <w:tr w:rsidR="00706CA8" w:rsidRPr="004C4A9B" w14:paraId="03A22F4C" w14:textId="44F78630" w:rsidTr="007E052E">
        <w:trPr>
          <w:trHeight w:val="20"/>
        </w:trPr>
        <w:tc>
          <w:tcPr>
            <w:tcW w:w="1410" w:type="pct"/>
            <w:shd w:val="clear" w:color="auto" w:fill="auto"/>
            <w:noWrap/>
            <w:vAlign w:val="center"/>
            <w:hideMark/>
          </w:tcPr>
          <w:p w14:paraId="0303498A" w14:textId="77777777" w:rsidR="00A65C63" w:rsidRPr="004C4A9B" w:rsidRDefault="00A65C63" w:rsidP="00A65C63">
            <w:pPr>
              <w:pStyle w:val="Normal-DNPpaper"/>
              <w:spacing w:before="20" w:after="20"/>
              <w:rPr>
                <w:sz w:val="18"/>
                <w:szCs w:val="18"/>
                <w:lang w:val="en-GB" w:eastAsia="en-GB"/>
              </w:rPr>
            </w:pPr>
            <w:r w:rsidRPr="004C4A9B">
              <w:rPr>
                <w:sz w:val="18"/>
                <w:szCs w:val="18"/>
                <w:lang w:val="en-GB" w:eastAsia="en-GB"/>
              </w:rPr>
              <w:t>Range</w:t>
            </w:r>
          </w:p>
        </w:tc>
        <w:tc>
          <w:tcPr>
            <w:tcW w:w="540" w:type="pct"/>
            <w:vAlign w:val="center"/>
          </w:tcPr>
          <w:p w14:paraId="3028D7B3" w14:textId="77777777" w:rsidR="00A65C63" w:rsidRPr="004C4A9B" w:rsidRDefault="00A65C63" w:rsidP="00A65C63">
            <w:pPr>
              <w:pStyle w:val="Normal-DNPpaper"/>
              <w:spacing w:before="20" w:after="20"/>
              <w:rPr>
                <w:color w:val="000000"/>
                <w:sz w:val="18"/>
                <w:szCs w:val="18"/>
                <w:lang w:val="en-GB" w:eastAsia="en-GB"/>
              </w:rPr>
            </w:pPr>
            <w:r w:rsidRPr="008922DC">
              <w:rPr>
                <w:color w:val="000000"/>
                <w:sz w:val="18"/>
                <w:szCs w:val="18"/>
              </w:rPr>
              <w:t>5 - 69</w:t>
            </w:r>
          </w:p>
        </w:tc>
        <w:tc>
          <w:tcPr>
            <w:tcW w:w="540" w:type="pct"/>
            <w:shd w:val="clear" w:color="auto" w:fill="auto"/>
            <w:noWrap/>
            <w:vAlign w:val="center"/>
            <w:hideMark/>
          </w:tcPr>
          <w:p w14:paraId="29E7BA15"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0 - 3</w:t>
            </w:r>
          </w:p>
        </w:tc>
        <w:tc>
          <w:tcPr>
            <w:tcW w:w="540" w:type="pct"/>
            <w:vAlign w:val="center"/>
          </w:tcPr>
          <w:p w14:paraId="39DA901F"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3 - 51</w:t>
            </w:r>
          </w:p>
        </w:tc>
        <w:tc>
          <w:tcPr>
            <w:tcW w:w="539" w:type="pct"/>
            <w:shd w:val="clear" w:color="auto" w:fill="auto"/>
            <w:noWrap/>
            <w:vAlign w:val="center"/>
            <w:hideMark/>
          </w:tcPr>
          <w:p w14:paraId="10D7BC99" w14:textId="77777777" w:rsidR="00A65C63" w:rsidRPr="004C4A9B" w:rsidRDefault="00A65C63" w:rsidP="00A65C63">
            <w:pPr>
              <w:pStyle w:val="Normal-DNPpaper"/>
              <w:spacing w:before="20" w:after="20"/>
              <w:rPr>
                <w:color w:val="000000"/>
                <w:sz w:val="18"/>
                <w:szCs w:val="18"/>
                <w:lang w:val="en-GB" w:eastAsia="en-GB"/>
              </w:rPr>
            </w:pPr>
            <w:r w:rsidRPr="004C4A9B">
              <w:rPr>
                <w:color w:val="000000"/>
                <w:sz w:val="18"/>
                <w:szCs w:val="18"/>
                <w:lang w:val="en-GB" w:eastAsia="en-GB"/>
              </w:rPr>
              <w:t>0 - 10</w:t>
            </w:r>
          </w:p>
        </w:tc>
        <w:tc>
          <w:tcPr>
            <w:tcW w:w="481" w:type="pct"/>
          </w:tcPr>
          <w:p w14:paraId="3F6AEA10" w14:textId="77777777" w:rsidR="00A65C63" w:rsidRPr="004C4A9B" w:rsidRDefault="00A65C63" w:rsidP="00A65C63">
            <w:pPr>
              <w:pStyle w:val="Normal-DNPpaper"/>
              <w:spacing w:before="20" w:after="20"/>
              <w:rPr>
                <w:color w:val="000000"/>
                <w:sz w:val="18"/>
                <w:szCs w:val="18"/>
                <w:lang w:val="en-GB" w:eastAsia="en-GB"/>
              </w:rPr>
            </w:pPr>
          </w:p>
        </w:tc>
        <w:tc>
          <w:tcPr>
            <w:tcW w:w="487" w:type="pct"/>
          </w:tcPr>
          <w:p w14:paraId="7605D38E" w14:textId="77777777" w:rsidR="00A65C63" w:rsidRPr="004C4A9B" w:rsidRDefault="00A65C63" w:rsidP="00A65C63">
            <w:pPr>
              <w:pStyle w:val="Normal-DNPpaper"/>
              <w:spacing w:before="20" w:after="20"/>
              <w:rPr>
                <w:color w:val="000000"/>
                <w:sz w:val="18"/>
                <w:szCs w:val="18"/>
                <w:lang w:val="en-GB" w:eastAsia="en-GB"/>
              </w:rPr>
            </w:pPr>
          </w:p>
        </w:tc>
        <w:tc>
          <w:tcPr>
            <w:tcW w:w="463" w:type="pct"/>
          </w:tcPr>
          <w:p w14:paraId="66E3B920" w14:textId="3EDE6CEF" w:rsidR="00A65C63" w:rsidRPr="004C4A9B" w:rsidRDefault="00A65C63" w:rsidP="00A65C63">
            <w:pPr>
              <w:pStyle w:val="Normal-DNPpaper"/>
              <w:spacing w:before="20" w:after="20"/>
              <w:rPr>
                <w:color w:val="000000"/>
                <w:sz w:val="18"/>
                <w:szCs w:val="18"/>
                <w:lang w:val="en-GB" w:eastAsia="en-GB"/>
              </w:rPr>
            </w:pPr>
          </w:p>
        </w:tc>
      </w:tr>
      <w:tr w:rsidR="00706CA8" w:rsidRPr="004C4A9B" w14:paraId="518E6EBA" w14:textId="444BB195" w:rsidTr="007E052E">
        <w:trPr>
          <w:trHeight w:val="20"/>
        </w:trPr>
        <w:tc>
          <w:tcPr>
            <w:tcW w:w="1410" w:type="pct"/>
            <w:shd w:val="clear" w:color="auto" w:fill="auto"/>
            <w:noWrap/>
            <w:vAlign w:val="center"/>
            <w:hideMark/>
          </w:tcPr>
          <w:p w14:paraId="7FFD3505" w14:textId="77777777" w:rsidR="00391622" w:rsidRPr="004C4A9B" w:rsidRDefault="00391622" w:rsidP="00391622">
            <w:pPr>
              <w:pStyle w:val="Normal-DNPpaper"/>
              <w:spacing w:before="20" w:after="20"/>
              <w:rPr>
                <w:sz w:val="18"/>
                <w:szCs w:val="18"/>
                <w:lang w:val="en-GB" w:eastAsia="en-GB"/>
              </w:rPr>
            </w:pPr>
            <w:r w:rsidRPr="004C4A9B">
              <w:rPr>
                <w:sz w:val="18"/>
                <w:szCs w:val="18"/>
                <w:lang w:val="en-GB" w:eastAsia="en-GB"/>
              </w:rPr>
              <w:t>UPDRS total score (mean ± SD)</w:t>
            </w:r>
          </w:p>
        </w:tc>
        <w:tc>
          <w:tcPr>
            <w:tcW w:w="540" w:type="pct"/>
            <w:vAlign w:val="center"/>
          </w:tcPr>
          <w:p w14:paraId="2FE80CC9" w14:textId="77777777" w:rsidR="00391622" w:rsidRPr="004C4A9B" w:rsidRDefault="00391622" w:rsidP="00391622">
            <w:pPr>
              <w:pStyle w:val="Normal-DNPpaper"/>
              <w:spacing w:before="20" w:after="20"/>
              <w:rPr>
                <w:color w:val="000000"/>
                <w:sz w:val="18"/>
                <w:szCs w:val="18"/>
                <w:lang w:val="en-GB" w:eastAsia="en-GB"/>
              </w:rPr>
            </w:pPr>
            <w:r w:rsidRPr="008922DC">
              <w:rPr>
                <w:color w:val="000000"/>
                <w:sz w:val="18"/>
                <w:szCs w:val="18"/>
              </w:rPr>
              <w:t>35.2 ± 18.3</w:t>
            </w:r>
          </w:p>
        </w:tc>
        <w:tc>
          <w:tcPr>
            <w:tcW w:w="540" w:type="pct"/>
            <w:shd w:val="clear" w:color="auto" w:fill="auto"/>
            <w:noWrap/>
            <w:vAlign w:val="center"/>
            <w:hideMark/>
          </w:tcPr>
          <w:p w14:paraId="743F3A2E"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0.7 ± 1.3</w:t>
            </w:r>
          </w:p>
        </w:tc>
        <w:tc>
          <w:tcPr>
            <w:tcW w:w="540" w:type="pct"/>
            <w:vAlign w:val="center"/>
          </w:tcPr>
          <w:p w14:paraId="38A7FBA2"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N/A</w:t>
            </w:r>
          </w:p>
        </w:tc>
        <w:tc>
          <w:tcPr>
            <w:tcW w:w="539" w:type="pct"/>
            <w:shd w:val="clear" w:color="auto" w:fill="auto"/>
            <w:noWrap/>
            <w:vAlign w:val="center"/>
            <w:hideMark/>
          </w:tcPr>
          <w:p w14:paraId="1F6D58AF"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8.5 ± 7.2</w:t>
            </w:r>
          </w:p>
        </w:tc>
        <w:tc>
          <w:tcPr>
            <w:tcW w:w="481" w:type="pct"/>
          </w:tcPr>
          <w:p w14:paraId="40EFFB74" w14:textId="184D766A" w:rsidR="00391622" w:rsidRPr="004C4A9B" w:rsidRDefault="00391622" w:rsidP="00391622">
            <w:pPr>
              <w:pStyle w:val="Normal-DNPpaper"/>
              <w:spacing w:before="20" w:after="20"/>
              <w:rPr>
                <w:color w:val="000000"/>
                <w:sz w:val="18"/>
                <w:szCs w:val="18"/>
                <w:lang w:val="en-GB" w:eastAsia="en-GB"/>
              </w:rPr>
            </w:pPr>
            <w:r>
              <w:rPr>
                <w:color w:val="000000"/>
                <w:sz w:val="18"/>
                <w:szCs w:val="18"/>
                <w:lang w:val="en-GB" w:eastAsia="en-GB"/>
              </w:rPr>
              <w:t>&lt; 0.001</w:t>
            </w:r>
          </w:p>
        </w:tc>
        <w:tc>
          <w:tcPr>
            <w:tcW w:w="487" w:type="pct"/>
          </w:tcPr>
          <w:p w14:paraId="4943E86F" w14:textId="5C30509B" w:rsidR="00391622" w:rsidRDefault="00391622" w:rsidP="00391622">
            <w:pPr>
              <w:pStyle w:val="Normal-DNPpaper"/>
              <w:spacing w:before="20" w:after="20"/>
              <w:rPr>
                <w:color w:val="000000"/>
                <w:sz w:val="18"/>
                <w:szCs w:val="18"/>
                <w:lang w:val="en-GB" w:eastAsia="en-GB"/>
              </w:rPr>
            </w:pPr>
            <w:r>
              <w:rPr>
                <w:color w:val="000000"/>
                <w:sz w:val="18"/>
                <w:szCs w:val="18"/>
                <w:lang w:val="en-GB" w:eastAsia="en-GB"/>
              </w:rPr>
              <w:t>&lt; 0.001</w:t>
            </w:r>
          </w:p>
        </w:tc>
        <w:tc>
          <w:tcPr>
            <w:tcW w:w="463" w:type="pct"/>
          </w:tcPr>
          <w:p w14:paraId="26E873ED" w14:textId="79B108D7" w:rsidR="00391622" w:rsidRDefault="008F1FCA" w:rsidP="00391622">
            <w:pPr>
              <w:pStyle w:val="Normal-DNPpaper"/>
              <w:spacing w:before="20" w:after="20"/>
              <w:rPr>
                <w:color w:val="000000"/>
                <w:sz w:val="18"/>
                <w:szCs w:val="18"/>
                <w:lang w:val="en-GB" w:eastAsia="en-GB"/>
              </w:rPr>
            </w:pPr>
            <w:r>
              <w:rPr>
                <w:color w:val="000000"/>
                <w:sz w:val="18"/>
                <w:szCs w:val="18"/>
                <w:lang w:val="en-GB" w:eastAsia="en-GB"/>
              </w:rPr>
              <w:t>N/A</w:t>
            </w:r>
          </w:p>
        </w:tc>
      </w:tr>
      <w:tr w:rsidR="00706CA8" w:rsidRPr="004C4A9B" w14:paraId="57322F26" w14:textId="654138A7" w:rsidTr="007E052E">
        <w:trPr>
          <w:trHeight w:val="20"/>
        </w:trPr>
        <w:tc>
          <w:tcPr>
            <w:tcW w:w="1410" w:type="pct"/>
            <w:shd w:val="clear" w:color="auto" w:fill="auto"/>
            <w:noWrap/>
            <w:vAlign w:val="center"/>
            <w:hideMark/>
          </w:tcPr>
          <w:p w14:paraId="603AAA63" w14:textId="77777777" w:rsidR="00391622" w:rsidRPr="004C4A9B" w:rsidRDefault="00391622" w:rsidP="00391622">
            <w:pPr>
              <w:pStyle w:val="Normal-DNPpaper"/>
              <w:spacing w:before="20" w:after="20"/>
              <w:rPr>
                <w:sz w:val="18"/>
                <w:szCs w:val="18"/>
                <w:lang w:val="en-GB" w:eastAsia="en-GB"/>
              </w:rPr>
            </w:pPr>
            <w:r w:rsidRPr="004C4A9B">
              <w:rPr>
                <w:sz w:val="18"/>
                <w:szCs w:val="18"/>
                <w:lang w:val="en-GB" w:eastAsia="en-GB"/>
              </w:rPr>
              <w:t>Range</w:t>
            </w:r>
          </w:p>
        </w:tc>
        <w:tc>
          <w:tcPr>
            <w:tcW w:w="540" w:type="pct"/>
            <w:vAlign w:val="center"/>
          </w:tcPr>
          <w:p w14:paraId="45A7897B" w14:textId="77777777" w:rsidR="00391622" w:rsidRPr="004C4A9B" w:rsidRDefault="00391622" w:rsidP="00391622">
            <w:pPr>
              <w:pStyle w:val="Normal-DNPpaper"/>
              <w:spacing w:before="20" w:after="20"/>
              <w:rPr>
                <w:color w:val="000000"/>
                <w:sz w:val="18"/>
                <w:szCs w:val="18"/>
                <w:lang w:val="en-GB" w:eastAsia="en-GB"/>
              </w:rPr>
            </w:pPr>
            <w:r w:rsidRPr="008922DC">
              <w:rPr>
                <w:color w:val="000000"/>
                <w:sz w:val="18"/>
                <w:szCs w:val="18"/>
              </w:rPr>
              <w:t>6 - 86</w:t>
            </w:r>
          </w:p>
        </w:tc>
        <w:tc>
          <w:tcPr>
            <w:tcW w:w="540" w:type="pct"/>
            <w:shd w:val="clear" w:color="auto" w:fill="auto"/>
            <w:noWrap/>
            <w:vAlign w:val="center"/>
            <w:hideMark/>
          </w:tcPr>
          <w:p w14:paraId="475214A4"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0 - 6</w:t>
            </w:r>
          </w:p>
        </w:tc>
        <w:tc>
          <w:tcPr>
            <w:tcW w:w="540" w:type="pct"/>
            <w:vAlign w:val="center"/>
          </w:tcPr>
          <w:p w14:paraId="32EEB311"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N/A</w:t>
            </w:r>
          </w:p>
        </w:tc>
        <w:tc>
          <w:tcPr>
            <w:tcW w:w="539" w:type="pct"/>
            <w:shd w:val="clear" w:color="auto" w:fill="auto"/>
            <w:noWrap/>
            <w:vAlign w:val="center"/>
            <w:hideMark/>
          </w:tcPr>
          <w:p w14:paraId="0A5864B4"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1 - 26</w:t>
            </w:r>
          </w:p>
        </w:tc>
        <w:tc>
          <w:tcPr>
            <w:tcW w:w="481" w:type="pct"/>
          </w:tcPr>
          <w:p w14:paraId="7C1BF27A" w14:textId="77777777" w:rsidR="00391622" w:rsidRPr="004C4A9B" w:rsidRDefault="00391622" w:rsidP="00391622">
            <w:pPr>
              <w:pStyle w:val="Normal-DNPpaper"/>
              <w:spacing w:before="20" w:after="20"/>
              <w:rPr>
                <w:color w:val="000000"/>
                <w:sz w:val="18"/>
                <w:szCs w:val="18"/>
                <w:lang w:val="en-GB" w:eastAsia="en-GB"/>
              </w:rPr>
            </w:pPr>
          </w:p>
        </w:tc>
        <w:tc>
          <w:tcPr>
            <w:tcW w:w="487" w:type="pct"/>
          </w:tcPr>
          <w:p w14:paraId="2D47CDC9" w14:textId="77777777" w:rsidR="00391622" w:rsidRPr="004C4A9B" w:rsidRDefault="00391622" w:rsidP="00391622">
            <w:pPr>
              <w:pStyle w:val="Normal-DNPpaper"/>
              <w:spacing w:before="20" w:after="20"/>
              <w:rPr>
                <w:color w:val="000000"/>
                <w:sz w:val="18"/>
                <w:szCs w:val="18"/>
                <w:lang w:val="en-GB" w:eastAsia="en-GB"/>
              </w:rPr>
            </w:pPr>
          </w:p>
        </w:tc>
        <w:tc>
          <w:tcPr>
            <w:tcW w:w="463" w:type="pct"/>
          </w:tcPr>
          <w:p w14:paraId="12275582" w14:textId="73FC3345" w:rsidR="00391622" w:rsidRPr="004C4A9B" w:rsidRDefault="00391622" w:rsidP="00391622">
            <w:pPr>
              <w:pStyle w:val="Normal-DNPpaper"/>
              <w:spacing w:before="20" w:after="20"/>
              <w:rPr>
                <w:color w:val="000000"/>
                <w:sz w:val="18"/>
                <w:szCs w:val="18"/>
                <w:lang w:val="en-GB" w:eastAsia="en-GB"/>
              </w:rPr>
            </w:pPr>
          </w:p>
        </w:tc>
      </w:tr>
      <w:tr w:rsidR="00706CA8" w:rsidRPr="004C4A9B" w14:paraId="7C0DDE2B" w14:textId="7C9A249B" w:rsidTr="007E052E">
        <w:trPr>
          <w:trHeight w:val="20"/>
        </w:trPr>
        <w:tc>
          <w:tcPr>
            <w:tcW w:w="1410" w:type="pct"/>
            <w:shd w:val="clear" w:color="auto" w:fill="auto"/>
            <w:noWrap/>
            <w:vAlign w:val="center"/>
            <w:hideMark/>
          </w:tcPr>
          <w:p w14:paraId="3B47B652" w14:textId="77777777" w:rsidR="00391622" w:rsidRPr="004C4A9B" w:rsidRDefault="00391622" w:rsidP="00391622">
            <w:pPr>
              <w:pStyle w:val="Normal-DNPpaper"/>
              <w:spacing w:before="20" w:after="20"/>
              <w:rPr>
                <w:sz w:val="18"/>
                <w:szCs w:val="18"/>
                <w:lang w:val="en-GB" w:eastAsia="en-GB"/>
              </w:rPr>
            </w:pPr>
            <w:r w:rsidRPr="004C4A9B">
              <w:rPr>
                <w:sz w:val="18"/>
                <w:szCs w:val="18"/>
                <w:lang w:val="en-GB" w:eastAsia="en-GB"/>
              </w:rPr>
              <w:t>MMSE total score (mean ± SD)</w:t>
            </w:r>
          </w:p>
        </w:tc>
        <w:tc>
          <w:tcPr>
            <w:tcW w:w="540" w:type="pct"/>
            <w:vAlign w:val="center"/>
          </w:tcPr>
          <w:p w14:paraId="492A48BF" w14:textId="77777777" w:rsidR="00391622" w:rsidRPr="004C4A9B" w:rsidRDefault="00391622" w:rsidP="00391622">
            <w:pPr>
              <w:pStyle w:val="Normal-DNPpaper"/>
              <w:spacing w:before="20" w:after="20"/>
              <w:rPr>
                <w:color w:val="000000"/>
                <w:sz w:val="18"/>
                <w:szCs w:val="18"/>
                <w:lang w:val="en-GB" w:eastAsia="en-GB"/>
              </w:rPr>
            </w:pPr>
            <w:r w:rsidRPr="008922DC">
              <w:rPr>
                <w:color w:val="000000"/>
                <w:sz w:val="18"/>
                <w:szCs w:val="18"/>
              </w:rPr>
              <w:t>28 ± 2.2</w:t>
            </w:r>
          </w:p>
        </w:tc>
        <w:tc>
          <w:tcPr>
            <w:tcW w:w="540" w:type="pct"/>
            <w:shd w:val="clear" w:color="auto" w:fill="auto"/>
            <w:noWrap/>
            <w:vAlign w:val="center"/>
            <w:hideMark/>
          </w:tcPr>
          <w:p w14:paraId="7635A2DF"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28.9 ± 1.4</w:t>
            </w:r>
          </w:p>
        </w:tc>
        <w:tc>
          <w:tcPr>
            <w:tcW w:w="540" w:type="pct"/>
            <w:vAlign w:val="center"/>
          </w:tcPr>
          <w:p w14:paraId="02B63CE7"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26.6 ± 2.6</w:t>
            </w:r>
          </w:p>
        </w:tc>
        <w:tc>
          <w:tcPr>
            <w:tcW w:w="539" w:type="pct"/>
            <w:shd w:val="clear" w:color="auto" w:fill="auto"/>
            <w:noWrap/>
            <w:vAlign w:val="center"/>
            <w:hideMark/>
          </w:tcPr>
          <w:p w14:paraId="244B0F02"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28.5 ± 1.8</w:t>
            </w:r>
          </w:p>
        </w:tc>
        <w:tc>
          <w:tcPr>
            <w:tcW w:w="481" w:type="pct"/>
          </w:tcPr>
          <w:p w14:paraId="6E8B9632" w14:textId="6EC473C2" w:rsidR="00391622" w:rsidRPr="004C4A9B" w:rsidRDefault="00391622" w:rsidP="00391622">
            <w:pPr>
              <w:pStyle w:val="Normal-DNPpaper"/>
              <w:spacing w:before="20" w:after="20"/>
              <w:rPr>
                <w:color w:val="000000"/>
                <w:sz w:val="18"/>
                <w:szCs w:val="18"/>
                <w:lang w:val="en-GB" w:eastAsia="en-GB"/>
              </w:rPr>
            </w:pPr>
            <w:r>
              <w:rPr>
                <w:color w:val="000000"/>
                <w:sz w:val="18"/>
                <w:szCs w:val="18"/>
                <w:lang w:val="en-GB" w:eastAsia="en-GB"/>
              </w:rPr>
              <w:t>&lt; 0.05</w:t>
            </w:r>
          </w:p>
        </w:tc>
        <w:tc>
          <w:tcPr>
            <w:tcW w:w="487" w:type="pct"/>
          </w:tcPr>
          <w:p w14:paraId="36A1C30E" w14:textId="28E8E1FF" w:rsidR="00391622" w:rsidRDefault="00391622" w:rsidP="00391622">
            <w:pPr>
              <w:pStyle w:val="Normal-DNPpaper"/>
              <w:spacing w:before="20" w:after="20"/>
              <w:rPr>
                <w:color w:val="000000"/>
                <w:sz w:val="18"/>
                <w:szCs w:val="18"/>
                <w:lang w:val="en-GB" w:eastAsia="en-GB"/>
              </w:rPr>
            </w:pPr>
            <w:r w:rsidRPr="00391622">
              <w:rPr>
                <w:color w:val="000000"/>
                <w:sz w:val="18"/>
                <w:szCs w:val="18"/>
                <w:lang w:val="en-GB" w:eastAsia="en-GB"/>
              </w:rPr>
              <w:t>&gt;</w:t>
            </w:r>
            <w:r>
              <w:rPr>
                <w:color w:val="000000"/>
                <w:sz w:val="18"/>
                <w:szCs w:val="18"/>
                <w:lang w:val="en-GB" w:eastAsia="en-GB"/>
              </w:rPr>
              <w:t xml:space="preserve"> 0.05</w:t>
            </w:r>
          </w:p>
        </w:tc>
        <w:tc>
          <w:tcPr>
            <w:tcW w:w="463" w:type="pct"/>
          </w:tcPr>
          <w:p w14:paraId="407B52B5" w14:textId="2C184709" w:rsidR="00391622" w:rsidRDefault="00391622" w:rsidP="00391622">
            <w:pPr>
              <w:pStyle w:val="Normal-DNPpaper"/>
              <w:spacing w:before="20" w:after="20"/>
              <w:rPr>
                <w:color w:val="000000"/>
                <w:sz w:val="18"/>
                <w:szCs w:val="18"/>
                <w:lang w:val="en-GB" w:eastAsia="en-GB"/>
              </w:rPr>
            </w:pPr>
            <w:r>
              <w:rPr>
                <w:color w:val="000000"/>
                <w:sz w:val="18"/>
                <w:szCs w:val="18"/>
                <w:lang w:val="en-GB" w:eastAsia="en-GB"/>
              </w:rPr>
              <w:t>&lt; 0.05</w:t>
            </w:r>
          </w:p>
        </w:tc>
      </w:tr>
      <w:tr w:rsidR="00706CA8" w:rsidRPr="004C4A9B" w14:paraId="33AFEE17" w14:textId="6EDD1167" w:rsidTr="007E052E">
        <w:trPr>
          <w:trHeight w:val="20"/>
        </w:trPr>
        <w:tc>
          <w:tcPr>
            <w:tcW w:w="1410" w:type="pct"/>
            <w:tcBorders>
              <w:bottom w:val="single" w:sz="4" w:space="0" w:color="auto"/>
            </w:tcBorders>
            <w:shd w:val="clear" w:color="auto" w:fill="auto"/>
            <w:noWrap/>
            <w:vAlign w:val="center"/>
            <w:hideMark/>
          </w:tcPr>
          <w:p w14:paraId="3B1107F0" w14:textId="77777777" w:rsidR="00391622" w:rsidRPr="004C4A9B" w:rsidRDefault="00391622" w:rsidP="00391622">
            <w:pPr>
              <w:pStyle w:val="Normal-DNPpaper"/>
              <w:spacing w:before="20" w:after="20"/>
              <w:rPr>
                <w:sz w:val="18"/>
                <w:szCs w:val="18"/>
                <w:lang w:val="en-GB" w:eastAsia="en-GB"/>
              </w:rPr>
            </w:pPr>
            <w:r w:rsidRPr="004C4A9B">
              <w:rPr>
                <w:sz w:val="18"/>
                <w:szCs w:val="18"/>
                <w:lang w:val="en-GB" w:eastAsia="en-GB"/>
              </w:rPr>
              <w:t>Range</w:t>
            </w:r>
          </w:p>
        </w:tc>
        <w:tc>
          <w:tcPr>
            <w:tcW w:w="540" w:type="pct"/>
            <w:tcBorders>
              <w:bottom w:val="single" w:sz="4" w:space="0" w:color="auto"/>
            </w:tcBorders>
            <w:vAlign w:val="center"/>
          </w:tcPr>
          <w:p w14:paraId="176A66D2" w14:textId="77777777" w:rsidR="00391622" w:rsidRPr="004C4A9B" w:rsidRDefault="00391622" w:rsidP="00391622">
            <w:pPr>
              <w:pStyle w:val="Normal-DNPpaper"/>
              <w:spacing w:before="20" w:after="20"/>
              <w:rPr>
                <w:color w:val="000000"/>
                <w:sz w:val="18"/>
                <w:szCs w:val="18"/>
                <w:lang w:val="en-GB" w:eastAsia="en-GB"/>
              </w:rPr>
            </w:pPr>
            <w:r w:rsidRPr="008922DC">
              <w:rPr>
                <w:color w:val="000000"/>
                <w:sz w:val="18"/>
                <w:szCs w:val="18"/>
              </w:rPr>
              <w:t>2</w:t>
            </w:r>
            <w:r>
              <w:rPr>
                <w:color w:val="000000"/>
                <w:sz w:val="18"/>
                <w:szCs w:val="18"/>
              </w:rPr>
              <w:t>5</w:t>
            </w:r>
            <w:r w:rsidRPr="008922DC">
              <w:rPr>
                <w:color w:val="000000"/>
                <w:sz w:val="18"/>
                <w:szCs w:val="18"/>
              </w:rPr>
              <w:t xml:space="preserve"> - 30</w:t>
            </w:r>
          </w:p>
        </w:tc>
        <w:tc>
          <w:tcPr>
            <w:tcW w:w="540" w:type="pct"/>
            <w:tcBorders>
              <w:bottom w:val="single" w:sz="4" w:space="0" w:color="auto"/>
            </w:tcBorders>
            <w:shd w:val="clear" w:color="auto" w:fill="auto"/>
            <w:noWrap/>
            <w:vAlign w:val="center"/>
            <w:hideMark/>
          </w:tcPr>
          <w:p w14:paraId="67F73797"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2</w:t>
            </w:r>
            <w:r>
              <w:rPr>
                <w:color w:val="000000"/>
                <w:sz w:val="18"/>
                <w:szCs w:val="18"/>
                <w:lang w:val="en-GB" w:eastAsia="en-GB"/>
              </w:rPr>
              <w:t>6</w:t>
            </w:r>
            <w:r w:rsidRPr="004C4A9B">
              <w:rPr>
                <w:color w:val="000000"/>
                <w:sz w:val="18"/>
                <w:szCs w:val="18"/>
                <w:lang w:val="en-GB" w:eastAsia="en-GB"/>
              </w:rPr>
              <w:t>- 30</w:t>
            </w:r>
          </w:p>
        </w:tc>
        <w:tc>
          <w:tcPr>
            <w:tcW w:w="540" w:type="pct"/>
            <w:tcBorders>
              <w:bottom w:val="single" w:sz="4" w:space="0" w:color="auto"/>
            </w:tcBorders>
            <w:vAlign w:val="center"/>
          </w:tcPr>
          <w:p w14:paraId="121C89A1"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19 - 30</w:t>
            </w:r>
          </w:p>
        </w:tc>
        <w:tc>
          <w:tcPr>
            <w:tcW w:w="539" w:type="pct"/>
            <w:tcBorders>
              <w:bottom w:val="single" w:sz="4" w:space="0" w:color="auto"/>
            </w:tcBorders>
            <w:shd w:val="clear" w:color="auto" w:fill="auto"/>
            <w:noWrap/>
            <w:vAlign w:val="center"/>
            <w:hideMark/>
          </w:tcPr>
          <w:p w14:paraId="6BD89CEF" w14:textId="77777777" w:rsidR="00391622" w:rsidRPr="004C4A9B" w:rsidRDefault="00391622" w:rsidP="00391622">
            <w:pPr>
              <w:pStyle w:val="Normal-DNPpaper"/>
              <w:spacing w:before="20" w:after="20"/>
              <w:rPr>
                <w:color w:val="000000"/>
                <w:sz w:val="18"/>
                <w:szCs w:val="18"/>
                <w:lang w:val="en-GB" w:eastAsia="en-GB"/>
              </w:rPr>
            </w:pPr>
            <w:r w:rsidRPr="004C4A9B">
              <w:rPr>
                <w:color w:val="000000"/>
                <w:sz w:val="18"/>
                <w:szCs w:val="18"/>
                <w:lang w:val="en-GB" w:eastAsia="en-GB"/>
              </w:rPr>
              <w:t>2</w:t>
            </w:r>
            <w:r>
              <w:rPr>
                <w:color w:val="000000"/>
                <w:sz w:val="18"/>
                <w:szCs w:val="18"/>
                <w:lang w:val="en-GB" w:eastAsia="en-GB"/>
              </w:rPr>
              <w:t>5</w:t>
            </w:r>
            <w:r w:rsidRPr="004C4A9B">
              <w:rPr>
                <w:color w:val="000000"/>
                <w:sz w:val="18"/>
                <w:szCs w:val="18"/>
                <w:lang w:val="en-GB" w:eastAsia="en-GB"/>
              </w:rPr>
              <w:t xml:space="preserve"> - 30</w:t>
            </w:r>
          </w:p>
        </w:tc>
        <w:tc>
          <w:tcPr>
            <w:tcW w:w="481" w:type="pct"/>
            <w:tcBorders>
              <w:bottom w:val="single" w:sz="4" w:space="0" w:color="auto"/>
            </w:tcBorders>
          </w:tcPr>
          <w:p w14:paraId="7009668C" w14:textId="77777777" w:rsidR="00391622" w:rsidRPr="004C4A9B" w:rsidRDefault="00391622" w:rsidP="00391622">
            <w:pPr>
              <w:pStyle w:val="Normal-DNPpaper"/>
              <w:spacing w:before="20" w:after="20"/>
              <w:rPr>
                <w:color w:val="000000"/>
                <w:sz w:val="18"/>
                <w:szCs w:val="18"/>
                <w:lang w:val="en-GB" w:eastAsia="en-GB"/>
              </w:rPr>
            </w:pPr>
          </w:p>
        </w:tc>
        <w:tc>
          <w:tcPr>
            <w:tcW w:w="487" w:type="pct"/>
            <w:tcBorders>
              <w:bottom w:val="single" w:sz="4" w:space="0" w:color="auto"/>
            </w:tcBorders>
          </w:tcPr>
          <w:p w14:paraId="0804B70A" w14:textId="77777777" w:rsidR="00391622" w:rsidRPr="004C4A9B" w:rsidRDefault="00391622" w:rsidP="00391622">
            <w:pPr>
              <w:pStyle w:val="Normal-DNPpaper"/>
              <w:spacing w:before="20" w:after="20"/>
              <w:rPr>
                <w:color w:val="000000"/>
                <w:sz w:val="18"/>
                <w:szCs w:val="18"/>
                <w:lang w:val="en-GB" w:eastAsia="en-GB"/>
              </w:rPr>
            </w:pPr>
          </w:p>
        </w:tc>
        <w:tc>
          <w:tcPr>
            <w:tcW w:w="463" w:type="pct"/>
            <w:tcBorders>
              <w:bottom w:val="single" w:sz="4" w:space="0" w:color="auto"/>
            </w:tcBorders>
          </w:tcPr>
          <w:p w14:paraId="31F18984" w14:textId="6788D949" w:rsidR="00391622" w:rsidRPr="004C4A9B" w:rsidRDefault="00391622" w:rsidP="00391622">
            <w:pPr>
              <w:pStyle w:val="Normal-DNPpaper"/>
              <w:spacing w:before="20" w:after="20"/>
              <w:rPr>
                <w:color w:val="000000"/>
                <w:sz w:val="18"/>
                <w:szCs w:val="18"/>
                <w:lang w:val="en-GB" w:eastAsia="en-GB"/>
              </w:rPr>
            </w:pPr>
          </w:p>
        </w:tc>
      </w:tr>
    </w:tbl>
    <w:p w14:paraId="7F4DAB1D" w14:textId="77777777" w:rsidR="00CA406B" w:rsidRDefault="00CA406B" w:rsidP="00CA406B"/>
    <w:p w14:paraId="4F2790A3" w14:textId="77777777" w:rsidR="00B63F16" w:rsidRPr="00E12E89" w:rsidRDefault="00B63F16" w:rsidP="00B63F16">
      <w:pPr>
        <w:pStyle w:val="Normal-DNPpaper"/>
        <w:spacing w:before="20" w:after="20"/>
        <w:rPr>
          <w:b/>
          <w:bCs/>
        </w:rPr>
      </w:pPr>
    </w:p>
    <w:p w14:paraId="7E1CB092" w14:textId="77777777" w:rsidR="00B63F16" w:rsidRPr="00B63F16" w:rsidRDefault="00B63F16" w:rsidP="00B63F16">
      <w:pPr>
        <w:jc w:val="both"/>
        <w:rPr>
          <w:lang w:val="en-US"/>
        </w:rPr>
      </w:pPr>
    </w:p>
    <w:p w14:paraId="27BED8C2" w14:textId="028ED1AE" w:rsidR="00FE7C11" w:rsidRDefault="00FE7C11">
      <w:pPr>
        <w:rPr>
          <w:lang w:val="en-US"/>
        </w:rPr>
      </w:pPr>
    </w:p>
    <w:p w14:paraId="3C0EB017" w14:textId="2F5AD883" w:rsidR="00BD4A3C" w:rsidRDefault="00BD4A3C">
      <w:pPr>
        <w:rPr>
          <w:lang w:val="en-US"/>
        </w:rPr>
      </w:pPr>
    </w:p>
    <w:p w14:paraId="45059EEE" w14:textId="77777777" w:rsidR="003022CC" w:rsidRDefault="003022CC">
      <w:pPr>
        <w:rPr>
          <w:rFonts w:eastAsiaTheme="minorHAnsi"/>
          <w:b/>
          <w:sz w:val="19"/>
          <w:szCs w:val="20"/>
          <w:lang w:val="en-GB" w:eastAsia="en-US"/>
        </w:rPr>
      </w:pPr>
      <w:bookmarkStart w:id="0" w:name="_Ref117273457"/>
      <w:r>
        <w:rPr>
          <w:b/>
          <w:bCs/>
        </w:rPr>
        <w:br w:type="page"/>
      </w:r>
    </w:p>
    <w:p w14:paraId="1603A8B2" w14:textId="403766AF" w:rsidR="007200D0" w:rsidRDefault="007200D0" w:rsidP="007200D0">
      <w:pPr>
        <w:pStyle w:val="Beschriftung"/>
        <w:keepNext/>
        <w:rPr>
          <w:rFonts w:ascii="Times New Roman" w:hAnsi="Times New Roman"/>
        </w:rPr>
      </w:pPr>
      <w:r>
        <w:rPr>
          <w:rFonts w:ascii="Times New Roman" w:hAnsi="Times New Roman"/>
          <w:b/>
          <w:bCs w:val="0"/>
        </w:rPr>
        <w:lastRenderedPageBreak/>
        <w:t xml:space="preserve">Supplementary </w:t>
      </w:r>
      <w:r w:rsidRPr="003A4648">
        <w:rPr>
          <w:rFonts w:ascii="Times New Roman" w:hAnsi="Times New Roman"/>
          <w:b/>
          <w:bCs w:val="0"/>
        </w:rPr>
        <w:t xml:space="preserve">Table </w:t>
      </w:r>
      <w:r>
        <w:rPr>
          <w:rFonts w:ascii="Times New Roman" w:hAnsi="Times New Roman"/>
          <w:b/>
          <w:bCs w:val="0"/>
        </w:rPr>
        <w:t>S</w:t>
      </w:r>
      <w:r w:rsidRPr="003A4648">
        <w:rPr>
          <w:rFonts w:ascii="Times New Roman" w:hAnsi="Times New Roman"/>
          <w:b/>
          <w:bCs w:val="0"/>
        </w:rPr>
        <w:fldChar w:fldCharType="begin"/>
      </w:r>
      <w:r w:rsidRPr="003A4648">
        <w:rPr>
          <w:rFonts w:ascii="Times New Roman" w:hAnsi="Times New Roman"/>
          <w:b/>
          <w:bCs w:val="0"/>
        </w:rPr>
        <w:instrText xml:space="preserve"> SEQ Table \* ARABIC </w:instrText>
      </w:r>
      <w:r w:rsidRPr="003A4648">
        <w:rPr>
          <w:rFonts w:ascii="Times New Roman" w:hAnsi="Times New Roman"/>
          <w:b/>
          <w:bCs w:val="0"/>
        </w:rPr>
        <w:fldChar w:fldCharType="separate"/>
      </w:r>
      <w:r>
        <w:rPr>
          <w:rFonts w:ascii="Times New Roman" w:hAnsi="Times New Roman"/>
          <w:b/>
          <w:bCs w:val="0"/>
          <w:noProof/>
        </w:rPr>
        <w:t>2</w:t>
      </w:r>
      <w:r w:rsidRPr="003A4648">
        <w:rPr>
          <w:rFonts w:ascii="Times New Roman" w:hAnsi="Times New Roman"/>
          <w:b/>
          <w:bCs w:val="0"/>
        </w:rPr>
        <w:fldChar w:fldCharType="end"/>
      </w:r>
      <w:bookmarkEnd w:id="0"/>
      <w:r w:rsidRPr="003A4648">
        <w:rPr>
          <w:rFonts w:ascii="Times New Roman" w:hAnsi="Times New Roman"/>
          <w:b/>
          <w:bCs w:val="0"/>
        </w:rPr>
        <w:t>.</w:t>
      </w:r>
      <w:r w:rsidRPr="004458DA">
        <w:rPr>
          <w:rFonts w:ascii="Times New Roman" w:hAnsi="Times New Roman"/>
        </w:rPr>
        <w:t xml:space="preserve"> </w:t>
      </w:r>
      <w:r w:rsidRPr="00E12E89">
        <w:rPr>
          <w:rFonts w:ascii="Times New Roman" w:hAnsi="Times New Roman"/>
          <w:i/>
          <w:iCs/>
        </w:rPr>
        <w:t xml:space="preserve">Spearman correlation p-values (Benjamini-Hochberg adjusted, </w:t>
      </w:r>
      <w:r w:rsidR="003022CC" w:rsidRPr="00D5701F">
        <w:rPr>
          <w:rFonts w:ascii="Times New Roman" w:hAnsi="Times New Roman"/>
          <w:i/>
          <w:iCs/>
        </w:rPr>
        <w:t>false discovery rate (</w:t>
      </w:r>
      <w:r w:rsidRPr="00E12E89">
        <w:rPr>
          <w:rFonts w:ascii="Times New Roman" w:hAnsi="Times New Roman"/>
          <w:i/>
          <w:iCs/>
        </w:rPr>
        <w:t>FDR</w:t>
      </w:r>
      <w:r w:rsidR="003022CC">
        <w:rPr>
          <w:rFonts w:ascii="Times New Roman" w:hAnsi="Times New Roman"/>
          <w:i/>
          <w:iCs/>
        </w:rPr>
        <w:t>)</w:t>
      </w:r>
      <w:r w:rsidRPr="00E12E89">
        <w:rPr>
          <w:rFonts w:ascii="Times New Roman" w:hAnsi="Times New Roman"/>
          <w:i/>
          <w:iCs/>
        </w:rPr>
        <w:t xml:space="preserve"> = 5%) followed by correlation coefficients in parenthesis for correlations between clinical scores and proteins measured by targeted mass spectrometry in PD subjects </w:t>
      </w:r>
      <w:r>
        <w:rPr>
          <w:rFonts w:ascii="Times New Roman" w:hAnsi="Times New Roman"/>
          <w:i/>
          <w:iCs/>
        </w:rPr>
        <w:t xml:space="preserve">and </w:t>
      </w:r>
      <w:r w:rsidRPr="00E12E89">
        <w:rPr>
          <w:rFonts w:ascii="Times New Roman" w:hAnsi="Times New Roman"/>
          <w:i/>
          <w:iCs/>
        </w:rPr>
        <w:t xml:space="preserve">healthy </w:t>
      </w:r>
      <w:r w:rsidR="003022CC" w:rsidRPr="00E12E89">
        <w:rPr>
          <w:rFonts w:ascii="Times New Roman" w:hAnsi="Times New Roman"/>
          <w:i/>
          <w:iCs/>
        </w:rPr>
        <w:t>controls.</w:t>
      </w:r>
      <w:r w:rsidRPr="00E12E89">
        <w:rPr>
          <w:rFonts w:ascii="Times New Roman" w:hAnsi="Times New Roman"/>
          <w:i/>
          <w:iCs/>
        </w:rPr>
        <w:t xml:space="preserve"> The p-values are denoted by **** p &lt; 0.0001, *** p &lt; 0.001, ** p &lt; 0.01, and * p &lt; 0.05. </w:t>
      </w:r>
    </w:p>
    <w:tbl>
      <w:tblPr>
        <w:tblW w:w="8947" w:type="dxa"/>
        <w:tblLook w:val="04A0" w:firstRow="1" w:lastRow="0" w:firstColumn="1" w:lastColumn="0" w:noHBand="0" w:noVBand="1"/>
      </w:tblPr>
      <w:tblGrid>
        <w:gridCol w:w="1722"/>
        <w:gridCol w:w="1140"/>
        <w:gridCol w:w="1228"/>
        <w:gridCol w:w="1173"/>
        <w:gridCol w:w="1228"/>
        <w:gridCol w:w="1228"/>
        <w:gridCol w:w="1228"/>
      </w:tblGrid>
      <w:tr w:rsidR="007200D0" w:rsidRPr="00F52E1B" w14:paraId="4594F1E7" w14:textId="77777777" w:rsidTr="00A67B41">
        <w:trPr>
          <w:trHeight w:val="293"/>
        </w:trPr>
        <w:tc>
          <w:tcPr>
            <w:tcW w:w="1722" w:type="dxa"/>
            <w:tcBorders>
              <w:top w:val="single" w:sz="4" w:space="0" w:color="auto"/>
              <w:left w:val="nil"/>
              <w:bottom w:val="single" w:sz="4" w:space="0" w:color="auto"/>
              <w:right w:val="nil"/>
            </w:tcBorders>
            <w:shd w:val="clear" w:color="auto" w:fill="auto"/>
            <w:noWrap/>
            <w:vAlign w:val="bottom"/>
            <w:hideMark/>
          </w:tcPr>
          <w:p w14:paraId="256B7A20" w14:textId="77777777" w:rsidR="007200D0" w:rsidRPr="003A4648" w:rsidRDefault="007200D0" w:rsidP="00A67B41">
            <w:pPr>
              <w:rPr>
                <w:b/>
                <w:bCs/>
                <w:color w:val="000000"/>
                <w:sz w:val="20"/>
                <w:szCs w:val="20"/>
              </w:rPr>
            </w:pPr>
            <w:r w:rsidRPr="003A4648">
              <w:rPr>
                <w:b/>
                <w:bCs/>
                <w:color w:val="000000"/>
                <w:sz w:val="20"/>
                <w:szCs w:val="20"/>
              </w:rPr>
              <w:t xml:space="preserve">BH </w:t>
            </w:r>
            <w:proofErr w:type="spellStart"/>
            <w:r w:rsidRPr="003A4648">
              <w:rPr>
                <w:b/>
                <w:bCs/>
                <w:color w:val="000000"/>
                <w:sz w:val="20"/>
                <w:szCs w:val="20"/>
              </w:rPr>
              <w:t>adjusted</w:t>
            </w:r>
            <w:proofErr w:type="spellEnd"/>
            <w:r w:rsidRPr="003A4648">
              <w:rPr>
                <w:b/>
                <w:bCs/>
                <w:color w:val="000000"/>
                <w:sz w:val="20"/>
                <w:szCs w:val="20"/>
              </w:rPr>
              <w:t xml:space="preserve"> p</w:t>
            </w:r>
            <w:r>
              <w:rPr>
                <w:b/>
                <w:bCs/>
                <w:color w:val="000000"/>
                <w:sz w:val="20"/>
                <w:szCs w:val="20"/>
              </w:rPr>
              <w:t xml:space="preserve">- </w:t>
            </w:r>
            <w:proofErr w:type="spellStart"/>
            <w:r>
              <w:rPr>
                <w:b/>
                <w:bCs/>
                <w:color w:val="000000"/>
                <w:sz w:val="20"/>
                <w:szCs w:val="20"/>
              </w:rPr>
              <w:t>v</w:t>
            </w:r>
            <w:r w:rsidRPr="003A4648">
              <w:rPr>
                <w:b/>
                <w:bCs/>
                <w:color w:val="000000"/>
                <w:sz w:val="20"/>
                <w:szCs w:val="20"/>
              </w:rPr>
              <w:t>al</w:t>
            </w:r>
            <w:r>
              <w:rPr>
                <w:b/>
                <w:bCs/>
                <w:color w:val="000000"/>
                <w:sz w:val="20"/>
                <w:szCs w:val="20"/>
              </w:rPr>
              <w:t>ues</w:t>
            </w:r>
            <w:proofErr w:type="spellEnd"/>
          </w:p>
        </w:tc>
        <w:tc>
          <w:tcPr>
            <w:tcW w:w="1140" w:type="dxa"/>
            <w:tcBorders>
              <w:top w:val="single" w:sz="4" w:space="0" w:color="auto"/>
              <w:left w:val="nil"/>
              <w:bottom w:val="single" w:sz="4" w:space="0" w:color="auto"/>
              <w:right w:val="nil"/>
            </w:tcBorders>
            <w:shd w:val="clear" w:color="auto" w:fill="auto"/>
            <w:noWrap/>
            <w:vAlign w:val="bottom"/>
            <w:hideMark/>
          </w:tcPr>
          <w:p w14:paraId="2738DFB7" w14:textId="77777777" w:rsidR="007200D0" w:rsidRPr="003A4648" w:rsidRDefault="007200D0" w:rsidP="00A67B41">
            <w:pPr>
              <w:jc w:val="both"/>
              <w:rPr>
                <w:b/>
                <w:bCs/>
                <w:color w:val="000000"/>
                <w:sz w:val="20"/>
                <w:szCs w:val="20"/>
              </w:rPr>
            </w:pPr>
            <w:r w:rsidRPr="003A4648">
              <w:rPr>
                <w:b/>
                <w:bCs/>
                <w:color w:val="000000"/>
                <w:sz w:val="20"/>
                <w:szCs w:val="20"/>
              </w:rPr>
              <w:t>MMSE</w:t>
            </w:r>
          </w:p>
        </w:tc>
        <w:tc>
          <w:tcPr>
            <w:tcW w:w="1228" w:type="dxa"/>
            <w:tcBorders>
              <w:top w:val="single" w:sz="4" w:space="0" w:color="auto"/>
              <w:left w:val="nil"/>
              <w:bottom w:val="single" w:sz="4" w:space="0" w:color="auto"/>
              <w:right w:val="nil"/>
            </w:tcBorders>
            <w:shd w:val="clear" w:color="auto" w:fill="auto"/>
            <w:noWrap/>
            <w:vAlign w:val="bottom"/>
            <w:hideMark/>
          </w:tcPr>
          <w:p w14:paraId="4BEB2AE6" w14:textId="7FD3A133" w:rsidR="007200D0" w:rsidRPr="003A4648" w:rsidRDefault="007200D0" w:rsidP="00A67B41">
            <w:pPr>
              <w:jc w:val="both"/>
              <w:rPr>
                <w:b/>
                <w:bCs/>
                <w:color w:val="000000"/>
                <w:sz w:val="20"/>
                <w:szCs w:val="20"/>
              </w:rPr>
            </w:pPr>
            <w:r w:rsidRPr="003A4648">
              <w:rPr>
                <w:b/>
                <w:bCs/>
                <w:color w:val="000000"/>
                <w:sz w:val="20"/>
                <w:szCs w:val="20"/>
              </w:rPr>
              <w:t>Hoehn</w:t>
            </w:r>
            <w:r w:rsidR="0043652F">
              <w:rPr>
                <w:b/>
                <w:bCs/>
                <w:color w:val="000000"/>
                <w:sz w:val="20"/>
                <w:szCs w:val="20"/>
              </w:rPr>
              <w:t xml:space="preserve"> </w:t>
            </w:r>
            <w:r>
              <w:rPr>
                <w:b/>
                <w:bCs/>
                <w:color w:val="000000"/>
                <w:sz w:val="20"/>
                <w:szCs w:val="20"/>
              </w:rPr>
              <w:t>&amp;</w:t>
            </w:r>
            <w:r w:rsidR="0043652F">
              <w:rPr>
                <w:b/>
                <w:bCs/>
                <w:color w:val="000000"/>
                <w:sz w:val="20"/>
                <w:szCs w:val="20"/>
              </w:rPr>
              <w:t xml:space="preserve"> </w:t>
            </w:r>
            <w:proofErr w:type="spellStart"/>
            <w:r w:rsidRPr="003A4648">
              <w:rPr>
                <w:b/>
                <w:bCs/>
                <w:color w:val="000000"/>
                <w:sz w:val="20"/>
                <w:szCs w:val="20"/>
              </w:rPr>
              <w:t>Yahr</w:t>
            </w:r>
            <w:proofErr w:type="spellEnd"/>
            <w:r>
              <w:rPr>
                <w:b/>
                <w:bCs/>
                <w:color w:val="000000"/>
                <w:sz w:val="20"/>
                <w:szCs w:val="20"/>
              </w:rPr>
              <w:t xml:space="preserve"> Stage</w:t>
            </w:r>
          </w:p>
        </w:tc>
        <w:tc>
          <w:tcPr>
            <w:tcW w:w="1173" w:type="dxa"/>
            <w:tcBorders>
              <w:top w:val="single" w:sz="4" w:space="0" w:color="auto"/>
              <w:left w:val="nil"/>
              <w:bottom w:val="single" w:sz="4" w:space="0" w:color="auto"/>
              <w:right w:val="nil"/>
            </w:tcBorders>
            <w:shd w:val="clear" w:color="auto" w:fill="auto"/>
            <w:noWrap/>
            <w:vAlign w:val="bottom"/>
            <w:hideMark/>
          </w:tcPr>
          <w:p w14:paraId="17D994F8" w14:textId="77777777" w:rsidR="007200D0" w:rsidRPr="003A4648" w:rsidRDefault="007200D0" w:rsidP="00A67B41">
            <w:pPr>
              <w:jc w:val="both"/>
              <w:rPr>
                <w:b/>
                <w:bCs/>
                <w:color w:val="000000"/>
                <w:sz w:val="20"/>
                <w:szCs w:val="20"/>
              </w:rPr>
            </w:pPr>
            <w:r w:rsidRPr="003A4648">
              <w:rPr>
                <w:b/>
                <w:bCs/>
                <w:color w:val="000000"/>
                <w:sz w:val="20"/>
                <w:szCs w:val="20"/>
              </w:rPr>
              <w:t>UPDRS I</w:t>
            </w:r>
          </w:p>
        </w:tc>
        <w:tc>
          <w:tcPr>
            <w:tcW w:w="1228" w:type="dxa"/>
            <w:tcBorders>
              <w:top w:val="single" w:sz="4" w:space="0" w:color="auto"/>
              <w:left w:val="nil"/>
              <w:bottom w:val="single" w:sz="4" w:space="0" w:color="auto"/>
              <w:right w:val="nil"/>
            </w:tcBorders>
            <w:shd w:val="clear" w:color="auto" w:fill="auto"/>
            <w:noWrap/>
            <w:vAlign w:val="bottom"/>
            <w:hideMark/>
          </w:tcPr>
          <w:p w14:paraId="1134B8A7" w14:textId="77777777" w:rsidR="007200D0" w:rsidRPr="003A4648" w:rsidRDefault="007200D0" w:rsidP="00A67B41">
            <w:pPr>
              <w:jc w:val="both"/>
              <w:rPr>
                <w:b/>
                <w:bCs/>
                <w:color w:val="000000"/>
                <w:sz w:val="20"/>
                <w:szCs w:val="20"/>
              </w:rPr>
            </w:pPr>
            <w:r w:rsidRPr="003A4648">
              <w:rPr>
                <w:b/>
                <w:bCs/>
                <w:color w:val="000000"/>
                <w:sz w:val="20"/>
                <w:szCs w:val="20"/>
              </w:rPr>
              <w:t>UPDRS II</w:t>
            </w:r>
          </w:p>
        </w:tc>
        <w:tc>
          <w:tcPr>
            <w:tcW w:w="1228" w:type="dxa"/>
            <w:tcBorders>
              <w:top w:val="single" w:sz="4" w:space="0" w:color="auto"/>
              <w:left w:val="nil"/>
              <w:bottom w:val="single" w:sz="4" w:space="0" w:color="auto"/>
              <w:right w:val="nil"/>
            </w:tcBorders>
            <w:shd w:val="clear" w:color="auto" w:fill="auto"/>
            <w:noWrap/>
            <w:vAlign w:val="bottom"/>
            <w:hideMark/>
          </w:tcPr>
          <w:p w14:paraId="2E9C87E1" w14:textId="77777777" w:rsidR="007200D0" w:rsidRPr="003A4648" w:rsidRDefault="007200D0" w:rsidP="00A67B41">
            <w:pPr>
              <w:jc w:val="both"/>
              <w:rPr>
                <w:b/>
                <w:bCs/>
                <w:color w:val="000000"/>
                <w:sz w:val="20"/>
                <w:szCs w:val="20"/>
              </w:rPr>
            </w:pPr>
            <w:r w:rsidRPr="003A4648">
              <w:rPr>
                <w:b/>
                <w:bCs/>
                <w:color w:val="000000"/>
                <w:sz w:val="20"/>
                <w:szCs w:val="20"/>
              </w:rPr>
              <w:t>UPDRS III</w:t>
            </w:r>
          </w:p>
        </w:tc>
        <w:tc>
          <w:tcPr>
            <w:tcW w:w="1228" w:type="dxa"/>
            <w:tcBorders>
              <w:top w:val="single" w:sz="4" w:space="0" w:color="auto"/>
              <w:left w:val="nil"/>
              <w:bottom w:val="single" w:sz="4" w:space="0" w:color="auto"/>
              <w:right w:val="nil"/>
            </w:tcBorders>
            <w:shd w:val="clear" w:color="auto" w:fill="auto"/>
            <w:noWrap/>
            <w:vAlign w:val="bottom"/>
            <w:hideMark/>
          </w:tcPr>
          <w:p w14:paraId="461598D5" w14:textId="77777777" w:rsidR="007200D0" w:rsidRPr="003A4648" w:rsidRDefault="007200D0" w:rsidP="00A67B41">
            <w:pPr>
              <w:jc w:val="both"/>
              <w:rPr>
                <w:b/>
                <w:bCs/>
                <w:color w:val="000000"/>
                <w:sz w:val="20"/>
                <w:szCs w:val="20"/>
              </w:rPr>
            </w:pPr>
            <w:r w:rsidRPr="003A4648">
              <w:rPr>
                <w:b/>
                <w:bCs/>
                <w:color w:val="000000"/>
                <w:sz w:val="20"/>
                <w:szCs w:val="20"/>
              </w:rPr>
              <w:t xml:space="preserve">UPDRS </w:t>
            </w:r>
            <w:proofErr w:type="gramStart"/>
            <w:r w:rsidRPr="003A4648">
              <w:rPr>
                <w:b/>
                <w:bCs/>
                <w:color w:val="000000"/>
                <w:sz w:val="20"/>
                <w:szCs w:val="20"/>
              </w:rPr>
              <w:t>total score</w:t>
            </w:r>
            <w:proofErr w:type="gramEnd"/>
          </w:p>
        </w:tc>
      </w:tr>
      <w:tr w:rsidR="007200D0" w:rsidRPr="00F52E1B" w14:paraId="6111D072" w14:textId="77777777" w:rsidTr="00A67B41">
        <w:trPr>
          <w:trHeight w:val="293"/>
        </w:trPr>
        <w:tc>
          <w:tcPr>
            <w:tcW w:w="1722" w:type="dxa"/>
            <w:tcBorders>
              <w:top w:val="single" w:sz="4" w:space="0" w:color="auto"/>
              <w:left w:val="nil"/>
              <w:bottom w:val="nil"/>
              <w:right w:val="nil"/>
            </w:tcBorders>
            <w:shd w:val="clear" w:color="auto" w:fill="auto"/>
            <w:noWrap/>
            <w:vAlign w:val="bottom"/>
            <w:hideMark/>
          </w:tcPr>
          <w:p w14:paraId="7E11128A" w14:textId="77777777" w:rsidR="007200D0" w:rsidRPr="003A4648" w:rsidRDefault="007200D0" w:rsidP="00A67B41">
            <w:pPr>
              <w:rPr>
                <w:b/>
                <w:bCs/>
                <w:color w:val="000000"/>
                <w:sz w:val="20"/>
                <w:szCs w:val="20"/>
              </w:rPr>
            </w:pPr>
            <w:r w:rsidRPr="003A4648">
              <w:rPr>
                <w:b/>
                <w:bCs/>
                <w:color w:val="000000"/>
                <w:sz w:val="20"/>
                <w:szCs w:val="20"/>
              </w:rPr>
              <w:t>MMSE</w:t>
            </w:r>
          </w:p>
        </w:tc>
        <w:tc>
          <w:tcPr>
            <w:tcW w:w="1140" w:type="dxa"/>
            <w:tcBorders>
              <w:top w:val="single" w:sz="4" w:space="0" w:color="auto"/>
              <w:left w:val="nil"/>
              <w:bottom w:val="nil"/>
              <w:right w:val="nil"/>
            </w:tcBorders>
            <w:shd w:val="clear" w:color="auto" w:fill="auto"/>
            <w:noWrap/>
            <w:vAlign w:val="bottom"/>
            <w:hideMark/>
          </w:tcPr>
          <w:p w14:paraId="7001405A" w14:textId="77777777" w:rsidR="007200D0" w:rsidRPr="003A4648" w:rsidRDefault="007200D0" w:rsidP="00A67B41">
            <w:pPr>
              <w:jc w:val="both"/>
              <w:rPr>
                <w:color w:val="000000"/>
                <w:sz w:val="20"/>
                <w:szCs w:val="20"/>
              </w:rPr>
            </w:pPr>
          </w:p>
        </w:tc>
        <w:tc>
          <w:tcPr>
            <w:tcW w:w="1228" w:type="dxa"/>
            <w:tcBorders>
              <w:top w:val="single" w:sz="4" w:space="0" w:color="auto"/>
              <w:left w:val="nil"/>
              <w:bottom w:val="nil"/>
              <w:right w:val="nil"/>
            </w:tcBorders>
            <w:shd w:val="clear" w:color="auto" w:fill="auto"/>
            <w:noWrap/>
            <w:vAlign w:val="bottom"/>
            <w:hideMark/>
          </w:tcPr>
          <w:p w14:paraId="7B0E9F39" w14:textId="77777777" w:rsidR="007200D0" w:rsidRPr="003A4648" w:rsidRDefault="007200D0" w:rsidP="00A67B41">
            <w:pPr>
              <w:jc w:val="both"/>
              <w:rPr>
                <w:color w:val="000000"/>
                <w:sz w:val="20"/>
                <w:szCs w:val="20"/>
              </w:rPr>
            </w:pPr>
            <w:r w:rsidRPr="003A4648">
              <w:rPr>
                <w:color w:val="000000"/>
                <w:sz w:val="20"/>
                <w:szCs w:val="20"/>
              </w:rPr>
              <w:t>* (-0.23)</w:t>
            </w:r>
          </w:p>
        </w:tc>
        <w:tc>
          <w:tcPr>
            <w:tcW w:w="1173" w:type="dxa"/>
            <w:tcBorders>
              <w:top w:val="single" w:sz="4" w:space="0" w:color="auto"/>
              <w:left w:val="nil"/>
              <w:bottom w:val="nil"/>
              <w:right w:val="nil"/>
            </w:tcBorders>
            <w:shd w:val="clear" w:color="auto" w:fill="auto"/>
            <w:noWrap/>
            <w:vAlign w:val="bottom"/>
            <w:hideMark/>
          </w:tcPr>
          <w:p w14:paraId="7AFF4883" w14:textId="77777777" w:rsidR="007200D0" w:rsidRPr="003A4648" w:rsidRDefault="007200D0" w:rsidP="00A67B41">
            <w:pPr>
              <w:jc w:val="both"/>
              <w:rPr>
                <w:color w:val="000000"/>
                <w:sz w:val="20"/>
                <w:szCs w:val="20"/>
              </w:rPr>
            </w:pPr>
          </w:p>
        </w:tc>
        <w:tc>
          <w:tcPr>
            <w:tcW w:w="1228" w:type="dxa"/>
            <w:tcBorders>
              <w:top w:val="single" w:sz="4" w:space="0" w:color="auto"/>
              <w:left w:val="nil"/>
              <w:bottom w:val="nil"/>
              <w:right w:val="nil"/>
            </w:tcBorders>
            <w:shd w:val="clear" w:color="auto" w:fill="auto"/>
            <w:noWrap/>
            <w:vAlign w:val="bottom"/>
            <w:hideMark/>
          </w:tcPr>
          <w:p w14:paraId="2E8DBEB4" w14:textId="77777777" w:rsidR="007200D0" w:rsidRPr="00F52E1B" w:rsidRDefault="007200D0" w:rsidP="00A67B41">
            <w:pPr>
              <w:jc w:val="both"/>
              <w:rPr>
                <w:sz w:val="20"/>
                <w:szCs w:val="20"/>
              </w:rPr>
            </w:pPr>
          </w:p>
        </w:tc>
        <w:tc>
          <w:tcPr>
            <w:tcW w:w="1228" w:type="dxa"/>
            <w:tcBorders>
              <w:top w:val="single" w:sz="4" w:space="0" w:color="auto"/>
              <w:left w:val="nil"/>
              <w:bottom w:val="nil"/>
              <w:right w:val="nil"/>
            </w:tcBorders>
            <w:shd w:val="clear" w:color="auto" w:fill="auto"/>
            <w:noWrap/>
            <w:vAlign w:val="bottom"/>
            <w:hideMark/>
          </w:tcPr>
          <w:p w14:paraId="0ED9D5A3" w14:textId="77777777" w:rsidR="007200D0" w:rsidRPr="003A4648" w:rsidRDefault="007200D0" w:rsidP="00A67B41">
            <w:pPr>
              <w:jc w:val="both"/>
              <w:rPr>
                <w:color w:val="000000"/>
                <w:sz w:val="20"/>
                <w:szCs w:val="20"/>
              </w:rPr>
            </w:pPr>
            <w:r w:rsidRPr="003A4648">
              <w:rPr>
                <w:color w:val="000000"/>
                <w:sz w:val="20"/>
                <w:szCs w:val="20"/>
              </w:rPr>
              <w:t>** (-0.31)</w:t>
            </w:r>
          </w:p>
        </w:tc>
        <w:tc>
          <w:tcPr>
            <w:tcW w:w="1228" w:type="dxa"/>
            <w:tcBorders>
              <w:top w:val="single" w:sz="4" w:space="0" w:color="auto"/>
              <w:left w:val="nil"/>
              <w:bottom w:val="nil"/>
              <w:right w:val="nil"/>
            </w:tcBorders>
            <w:shd w:val="clear" w:color="auto" w:fill="auto"/>
            <w:noWrap/>
            <w:vAlign w:val="bottom"/>
            <w:hideMark/>
          </w:tcPr>
          <w:p w14:paraId="55E58450" w14:textId="77777777" w:rsidR="007200D0" w:rsidRPr="003A4648" w:rsidRDefault="007200D0" w:rsidP="00A67B41">
            <w:pPr>
              <w:jc w:val="both"/>
              <w:rPr>
                <w:color w:val="000000"/>
                <w:sz w:val="20"/>
                <w:szCs w:val="20"/>
              </w:rPr>
            </w:pPr>
            <w:r w:rsidRPr="003A4648">
              <w:rPr>
                <w:color w:val="000000"/>
                <w:sz w:val="20"/>
                <w:szCs w:val="20"/>
              </w:rPr>
              <w:t>** (-0.29)</w:t>
            </w:r>
          </w:p>
        </w:tc>
      </w:tr>
      <w:tr w:rsidR="007200D0" w:rsidRPr="00F52E1B" w14:paraId="75663742" w14:textId="77777777" w:rsidTr="00A67B41">
        <w:trPr>
          <w:trHeight w:val="293"/>
        </w:trPr>
        <w:tc>
          <w:tcPr>
            <w:tcW w:w="1722" w:type="dxa"/>
            <w:tcBorders>
              <w:top w:val="nil"/>
              <w:left w:val="nil"/>
              <w:bottom w:val="nil"/>
              <w:right w:val="nil"/>
            </w:tcBorders>
            <w:shd w:val="clear" w:color="auto" w:fill="auto"/>
            <w:noWrap/>
            <w:vAlign w:val="bottom"/>
            <w:hideMark/>
          </w:tcPr>
          <w:p w14:paraId="03768806" w14:textId="7D7E5B92" w:rsidR="007200D0" w:rsidRPr="003A4648" w:rsidRDefault="007200D0" w:rsidP="00A67B41">
            <w:pPr>
              <w:rPr>
                <w:b/>
                <w:bCs/>
                <w:color w:val="000000"/>
                <w:sz w:val="20"/>
                <w:szCs w:val="20"/>
              </w:rPr>
            </w:pPr>
            <w:r w:rsidRPr="003A4648">
              <w:rPr>
                <w:b/>
                <w:bCs/>
                <w:color w:val="000000"/>
                <w:sz w:val="20"/>
                <w:szCs w:val="20"/>
              </w:rPr>
              <w:t>Hoehn</w:t>
            </w:r>
            <w:r w:rsidR="0043652F">
              <w:rPr>
                <w:b/>
                <w:bCs/>
                <w:color w:val="000000"/>
                <w:sz w:val="20"/>
                <w:szCs w:val="20"/>
              </w:rPr>
              <w:t xml:space="preserve"> </w:t>
            </w:r>
            <w:r>
              <w:rPr>
                <w:b/>
                <w:bCs/>
                <w:color w:val="000000"/>
                <w:sz w:val="20"/>
                <w:szCs w:val="20"/>
              </w:rPr>
              <w:t>&amp;</w:t>
            </w:r>
            <w:r w:rsidR="0043652F">
              <w:rPr>
                <w:b/>
                <w:bCs/>
                <w:color w:val="000000"/>
                <w:sz w:val="20"/>
                <w:szCs w:val="20"/>
              </w:rPr>
              <w:t xml:space="preserve"> </w:t>
            </w:r>
            <w:proofErr w:type="spellStart"/>
            <w:r w:rsidRPr="003A4648">
              <w:rPr>
                <w:b/>
                <w:bCs/>
                <w:color w:val="000000"/>
                <w:sz w:val="20"/>
                <w:szCs w:val="20"/>
              </w:rPr>
              <w:t>Yahr</w:t>
            </w:r>
            <w:proofErr w:type="spellEnd"/>
          </w:p>
        </w:tc>
        <w:tc>
          <w:tcPr>
            <w:tcW w:w="1140" w:type="dxa"/>
            <w:tcBorders>
              <w:top w:val="nil"/>
              <w:left w:val="nil"/>
              <w:bottom w:val="nil"/>
              <w:right w:val="nil"/>
            </w:tcBorders>
            <w:shd w:val="clear" w:color="auto" w:fill="auto"/>
            <w:noWrap/>
            <w:vAlign w:val="bottom"/>
            <w:hideMark/>
          </w:tcPr>
          <w:p w14:paraId="754D0327"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267ED91E" w14:textId="77777777" w:rsidR="007200D0" w:rsidRPr="00F52E1B" w:rsidRDefault="007200D0" w:rsidP="00A67B41">
            <w:pPr>
              <w:jc w:val="both"/>
              <w:rPr>
                <w:sz w:val="20"/>
                <w:szCs w:val="20"/>
              </w:rPr>
            </w:pPr>
          </w:p>
        </w:tc>
        <w:tc>
          <w:tcPr>
            <w:tcW w:w="1173" w:type="dxa"/>
            <w:tcBorders>
              <w:top w:val="nil"/>
              <w:left w:val="nil"/>
              <w:bottom w:val="nil"/>
              <w:right w:val="nil"/>
            </w:tcBorders>
            <w:shd w:val="clear" w:color="auto" w:fill="auto"/>
            <w:noWrap/>
            <w:vAlign w:val="bottom"/>
            <w:hideMark/>
          </w:tcPr>
          <w:p w14:paraId="6B5C27BE" w14:textId="77777777" w:rsidR="007200D0" w:rsidRPr="003A4648" w:rsidRDefault="007200D0" w:rsidP="00A67B41">
            <w:pPr>
              <w:jc w:val="both"/>
              <w:rPr>
                <w:color w:val="000000"/>
                <w:sz w:val="20"/>
                <w:szCs w:val="20"/>
              </w:rPr>
            </w:pPr>
            <w:r w:rsidRPr="003A4648">
              <w:rPr>
                <w:color w:val="000000"/>
                <w:sz w:val="20"/>
                <w:szCs w:val="20"/>
              </w:rPr>
              <w:t>**** (0.61)</w:t>
            </w:r>
          </w:p>
        </w:tc>
        <w:tc>
          <w:tcPr>
            <w:tcW w:w="1228" w:type="dxa"/>
            <w:tcBorders>
              <w:top w:val="nil"/>
              <w:left w:val="nil"/>
              <w:bottom w:val="nil"/>
              <w:right w:val="nil"/>
            </w:tcBorders>
            <w:shd w:val="clear" w:color="auto" w:fill="auto"/>
            <w:noWrap/>
            <w:vAlign w:val="bottom"/>
            <w:hideMark/>
          </w:tcPr>
          <w:p w14:paraId="496D87AE" w14:textId="77777777" w:rsidR="007200D0" w:rsidRPr="003A4648" w:rsidRDefault="007200D0" w:rsidP="00A67B41">
            <w:pPr>
              <w:jc w:val="both"/>
              <w:rPr>
                <w:color w:val="000000"/>
                <w:sz w:val="20"/>
                <w:szCs w:val="20"/>
              </w:rPr>
            </w:pPr>
            <w:r w:rsidRPr="003A4648">
              <w:rPr>
                <w:color w:val="000000"/>
                <w:sz w:val="20"/>
                <w:szCs w:val="20"/>
              </w:rPr>
              <w:t>**** (0.88)</w:t>
            </w:r>
          </w:p>
        </w:tc>
        <w:tc>
          <w:tcPr>
            <w:tcW w:w="1228" w:type="dxa"/>
            <w:tcBorders>
              <w:top w:val="nil"/>
              <w:left w:val="nil"/>
              <w:bottom w:val="nil"/>
              <w:right w:val="nil"/>
            </w:tcBorders>
            <w:shd w:val="clear" w:color="auto" w:fill="auto"/>
            <w:noWrap/>
            <w:vAlign w:val="bottom"/>
            <w:hideMark/>
          </w:tcPr>
          <w:p w14:paraId="09FAE82B" w14:textId="77777777" w:rsidR="007200D0" w:rsidRPr="003A4648" w:rsidRDefault="007200D0" w:rsidP="00A67B41">
            <w:pPr>
              <w:jc w:val="both"/>
              <w:rPr>
                <w:color w:val="000000"/>
                <w:sz w:val="20"/>
                <w:szCs w:val="20"/>
              </w:rPr>
            </w:pPr>
            <w:r w:rsidRPr="003A4648">
              <w:rPr>
                <w:color w:val="000000"/>
                <w:sz w:val="20"/>
                <w:szCs w:val="20"/>
              </w:rPr>
              <w:t>**** (0.69)</w:t>
            </w:r>
          </w:p>
        </w:tc>
        <w:tc>
          <w:tcPr>
            <w:tcW w:w="1228" w:type="dxa"/>
            <w:tcBorders>
              <w:top w:val="nil"/>
              <w:left w:val="nil"/>
              <w:bottom w:val="nil"/>
              <w:right w:val="nil"/>
            </w:tcBorders>
            <w:shd w:val="clear" w:color="auto" w:fill="auto"/>
            <w:noWrap/>
            <w:vAlign w:val="bottom"/>
            <w:hideMark/>
          </w:tcPr>
          <w:p w14:paraId="79A977CF" w14:textId="77777777" w:rsidR="007200D0" w:rsidRPr="003A4648" w:rsidRDefault="007200D0" w:rsidP="00A67B41">
            <w:pPr>
              <w:jc w:val="both"/>
              <w:rPr>
                <w:color w:val="000000"/>
                <w:sz w:val="20"/>
                <w:szCs w:val="20"/>
              </w:rPr>
            </w:pPr>
            <w:r w:rsidRPr="003A4648">
              <w:rPr>
                <w:color w:val="000000"/>
                <w:sz w:val="20"/>
                <w:szCs w:val="20"/>
              </w:rPr>
              <w:t>**** (0.77)</w:t>
            </w:r>
          </w:p>
        </w:tc>
      </w:tr>
      <w:tr w:rsidR="007200D0" w:rsidRPr="00F52E1B" w14:paraId="4D488819" w14:textId="77777777" w:rsidTr="00A67B41">
        <w:trPr>
          <w:trHeight w:val="293"/>
        </w:trPr>
        <w:tc>
          <w:tcPr>
            <w:tcW w:w="1722" w:type="dxa"/>
            <w:tcBorders>
              <w:top w:val="nil"/>
              <w:left w:val="nil"/>
              <w:bottom w:val="nil"/>
              <w:right w:val="nil"/>
            </w:tcBorders>
            <w:shd w:val="clear" w:color="auto" w:fill="auto"/>
            <w:noWrap/>
            <w:vAlign w:val="bottom"/>
            <w:hideMark/>
          </w:tcPr>
          <w:p w14:paraId="6D62D0F1" w14:textId="77777777" w:rsidR="007200D0" w:rsidRPr="003A4648" w:rsidRDefault="007200D0" w:rsidP="00A67B41">
            <w:pPr>
              <w:rPr>
                <w:b/>
                <w:bCs/>
                <w:color w:val="000000"/>
                <w:sz w:val="20"/>
                <w:szCs w:val="20"/>
              </w:rPr>
            </w:pPr>
            <w:r w:rsidRPr="003A4648">
              <w:rPr>
                <w:b/>
                <w:bCs/>
                <w:color w:val="000000"/>
                <w:sz w:val="20"/>
                <w:szCs w:val="20"/>
              </w:rPr>
              <w:t>UPDRS I</w:t>
            </w:r>
          </w:p>
        </w:tc>
        <w:tc>
          <w:tcPr>
            <w:tcW w:w="1140" w:type="dxa"/>
            <w:tcBorders>
              <w:top w:val="nil"/>
              <w:left w:val="nil"/>
              <w:bottom w:val="nil"/>
              <w:right w:val="nil"/>
            </w:tcBorders>
            <w:shd w:val="clear" w:color="auto" w:fill="auto"/>
            <w:noWrap/>
            <w:vAlign w:val="bottom"/>
            <w:hideMark/>
          </w:tcPr>
          <w:p w14:paraId="02F69209"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484D06B6" w14:textId="77777777" w:rsidR="007200D0" w:rsidRPr="003A4648" w:rsidRDefault="007200D0" w:rsidP="00A67B41">
            <w:pPr>
              <w:jc w:val="both"/>
              <w:rPr>
                <w:color w:val="000000"/>
                <w:sz w:val="20"/>
                <w:szCs w:val="20"/>
              </w:rPr>
            </w:pPr>
            <w:r w:rsidRPr="003A4648">
              <w:rPr>
                <w:color w:val="000000"/>
                <w:sz w:val="20"/>
                <w:szCs w:val="20"/>
              </w:rPr>
              <w:t>**** (0.61)</w:t>
            </w:r>
          </w:p>
        </w:tc>
        <w:tc>
          <w:tcPr>
            <w:tcW w:w="1173" w:type="dxa"/>
            <w:tcBorders>
              <w:top w:val="nil"/>
              <w:left w:val="nil"/>
              <w:bottom w:val="nil"/>
              <w:right w:val="nil"/>
            </w:tcBorders>
            <w:shd w:val="clear" w:color="auto" w:fill="auto"/>
            <w:noWrap/>
            <w:vAlign w:val="bottom"/>
            <w:hideMark/>
          </w:tcPr>
          <w:p w14:paraId="4E074ABC"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08CAFE3E" w14:textId="77777777" w:rsidR="007200D0" w:rsidRPr="003A4648" w:rsidRDefault="007200D0" w:rsidP="00A67B41">
            <w:pPr>
              <w:jc w:val="both"/>
              <w:rPr>
                <w:color w:val="000000"/>
                <w:sz w:val="20"/>
                <w:szCs w:val="20"/>
              </w:rPr>
            </w:pPr>
            <w:r w:rsidRPr="003A4648">
              <w:rPr>
                <w:color w:val="000000"/>
                <w:sz w:val="20"/>
                <w:szCs w:val="20"/>
              </w:rPr>
              <w:t>**** (0.7)</w:t>
            </w:r>
          </w:p>
        </w:tc>
        <w:tc>
          <w:tcPr>
            <w:tcW w:w="1228" w:type="dxa"/>
            <w:tcBorders>
              <w:top w:val="nil"/>
              <w:left w:val="nil"/>
              <w:bottom w:val="nil"/>
              <w:right w:val="nil"/>
            </w:tcBorders>
            <w:shd w:val="clear" w:color="auto" w:fill="auto"/>
            <w:noWrap/>
            <w:vAlign w:val="bottom"/>
            <w:hideMark/>
          </w:tcPr>
          <w:p w14:paraId="6E88523C" w14:textId="77777777" w:rsidR="007200D0" w:rsidRPr="003A4648" w:rsidRDefault="007200D0" w:rsidP="00A67B41">
            <w:pPr>
              <w:jc w:val="both"/>
              <w:rPr>
                <w:color w:val="000000"/>
                <w:sz w:val="20"/>
                <w:szCs w:val="20"/>
              </w:rPr>
            </w:pPr>
            <w:r w:rsidRPr="003A4648">
              <w:rPr>
                <w:color w:val="000000"/>
                <w:sz w:val="20"/>
                <w:szCs w:val="20"/>
              </w:rPr>
              <w:t>**** (0.44)</w:t>
            </w:r>
          </w:p>
        </w:tc>
        <w:tc>
          <w:tcPr>
            <w:tcW w:w="1228" w:type="dxa"/>
            <w:tcBorders>
              <w:top w:val="nil"/>
              <w:left w:val="nil"/>
              <w:bottom w:val="nil"/>
              <w:right w:val="nil"/>
            </w:tcBorders>
            <w:shd w:val="clear" w:color="auto" w:fill="auto"/>
            <w:noWrap/>
            <w:vAlign w:val="bottom"/>
            <w:hideMark/>
          </w:tcPr>
          <w:p w14:paraId="7EC7AD19" w14:textId="77777777" w:rsidR="007200D0" w:rsidRPr="003A4648" w:rsidRDefault="007200D0" w:rsidP="00A67B41">
            <w:pPr>
              <w:jc w:val="both"/>
              <w:rPr>
                <w:color w:val="000000"/>
                <w:sz w:val="20"/>
                <w:szCs w:val="20"/>
              </w:rPr>
            </w:pPr>
            <w:r w:rsidRPr="003A4648">
              <w:rPr>
                <w:color w:val="000000"/>
                <w:sz w:val="20"/>
                <w:szCs w:val="20"/>
              </w:rPr>
              <w:t>**** (0.59)</w:t>
            </w:r>
          </w:p>
        </w:tc>
      </w:tr>
      <w:tr w:rsidR="007200D0" w:rsidRPr="00F52E1B" w14:paraId="5F0B70D0" w14:textId="77777777" w:rsidTr="00A67B41">
        <w:trPr>
          <w:trHeight w:val="293"/>
        </w:trPr>
        <w:tc>
          <w:tcPr>
            <w:tcW w:w="1722" w:type="dxa"/>
            <w:tcBorders>
              <w:top w:val="nil"/>
              <w:left w:val="nil"/>
              <w:bottom w:val="nil"/>
              <w:right w:val="nil"/>
            </w:tcBorders>
            <w:shd w:val="clear" w:color="auto" w:fill="auto"/>
            <w:noWrap/>
            <w:vAlign w:val="bottom"/>
            <w:hideMark/>
          </w:tcPr>
          <w:p w14:paraId="729A1633" w14:textId="77777777" w:rsidR="007200D0" w:rsidRPr="003A4648" w:rsidRDefault="007200D0" w:rsidP="00A67B41">
            <w:pPr>
              <w:rPr>
                <w:b/>
                <w:bCs/>
                <w:color w:val="000000"/>
                <w:sz w:val="20"/>
                <w:szCs w:val="20"/>
              </w:rPr>
            </w:pPr>
            <w:r w:rsidRPr="003A4648">
              <w:rPr>
                <w:b/>
                <w:bCs/>
                <w:color w:val="000000"/>
                <w:sz w:val="20"/>
                <w:szCs w:val="20"/>
              </w:rPr>
              <w:t>UPDRS II</w:t>
            </w:r>
          </w:p>
        </w:tc>
        <w:tc>
          <w:tcPr>
            <w:tcW w:w="1140" w:type="dxa"/>
            <w:tcBorders>
              <w:top w:val="nil"/>
              <w:left w:val="nil"/>
              <w:bottom w:val="nil"/>
              <w:right w:val="nil"/>
            </w:tcBorders>
            <w:shd w:val="clear" w:color="auto" w:fill="auto"/>
            <w:noWrap/>
            <w:vAlign w:val="bottom"/>
            <w:hideMark/>
          </w:tcPr>
          <w:p w14:paraId="1C528AAE"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259EFB45" w14:textId="77777777" w:rsidR="007200D0" w:rsidRPr="003A4648" w:rsidRDefault="007200D0" w:rsidP="00A67B41">
            <w:pPr>
              <w:jc w:val="both"/>
              <w:rPr>
                <w:color w:val="000000"/>
                <w:sz w:val="20"/>
                <w:szCs w:val="20"/>
              </w:rPr>
            </w:pPr>
            <w:r w:rsidRPr="003A4648">
              <w:rPr>
                <w:color w:val="000000"/>
                <w:sz w:val="20"/>
                <w:szCs w:val="20"/>
              </w:rPr>
              <w:t>**** (0.88)</w:t>
            </w:r>
          </w:p>
        </w:tc>
        <w:tc>
          <w:tcPr>
            <w:tcW w:w="1173" w:type="dxa"/>
            <w:tcBorders>
              <w:top w:val="nil"/>
              <w:left w:val="nil"/>
              <w:bottom w:val="nil"/>
              <w:right w:val="nil"/>
            </w:tcBorders>
            <w:shd w:val="clear" w:color="auto" w:fill="auto"/>
            <w:noWrap/>
            <w:vAlign w:val="bottom"/>
            <w:hideMark/>
          </w:tcPr>
          <w:p w14:paraId="5F1A5989" w14:textId="77777777" w:rsidR="007200D0" w:rsidRPr="003A4648" w:rsidRDefault="007200D0" w:rsidP="00A67B41">
            <w:pPr>
              <w:jc w:val="both"/>
              <w:rPr>
                <w:color w:val="000000"/>
                <w:sz w:val="20"/>
                <w:szCs w:val="20"/>
              </w:rPr>
            </w:pPr>
            <w:r w:rsidRPr="003A4648">
              <w:rPr>
                <w:color w:val="000000"/>
                <w:sz w:val="20"/>
                <w:szCs w:val="20"/>
              </w:rPr>
              <w:t>**** (0.7)</w:t>
            </w:r>
          </w:p>
        </w:tc>
        <w:tc>
          <w:tcPr>
            <w:tcW w:w="1228" w:type="dxa"/>
            <w:tcBorders>
              <w:top w:val="nil"/>
              <w:left w:val="nil"/>
              <w:bottom w:val="nil"/>
              <w:right w:val="nil"/>
            </w:tcBorders>
            <w:shd w:val="clear" w:color="auto" w:fill="auto"/>
            <w:noWrap/>
            <w:vAlign w:val="bottom"/>
            <w:hideMark/>
          </w:tcPr>
          <w:p w14:paraId="10E9C3F3"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30EF952" w14:textId="77777777" w:rsidR="007200D0" w:rsidRPr="003A4648" w:rsidRDefault="007200D0" w:rsidP="00A67B41">
            <w:pPr>
              <w:jc w:val="both"/>
              <w:rPr>
                <w:color w:val="000000"/>
                <w:sz w:val="20"/>
                <w:szCs w:val="20"/>
              </w:rPr>
            </w:pPr>
            <w:r w:rsidRPr="003A4648">
              <w:rPr>
                <w:color w:val="000000"/>
                <w:sz w:val="20"/>
                <w:szCs w:val="20"/>
              </w:rPr>
              <w:t>**** (0.64)</w:t>
            </w:r>
          </w:p>
        </w:tc>
        <w:tc>
          <w:tcPr>
            <w:tcW w:w="1228" w:type="dxa"/>
            <w:tcBorders>
              <w:top w:val="nil"/>
              <w:left w:val="nil"/>
              <w:bottom w:val="nil"/>
              <w:right w:val="nil"/>
            </w:tcBorders>
            <w:shd w:val="clear" w:color="auto" w:fill="auto"/>
            <w:noWrap/>
            <w:vAlign w:val="bottom"/>
            <w:hideMark/>
          </w:tcPr>
          <w:p w14:paraId="207FB9E6" w14:textId="77777777" w:rsidR="007200D0" w:rsidRPr="003A4648" w:rsidRDefault="007200D0" w:rsidP="00A67B41">
            <w:pPr>
              <w:jc w:val="both"/>
              <w:rPr>
                <w:color w:val="000000"/>
                <w:sz w:val="20"/>
                <w:szCs w:val="20"/>
              </w:rPr>
            </w:pPr>
            <w:r w:rsidRPr="003A4648">
              <w:rPr>
                <w:color w:val="000000"/>
                <w:sz w:val="20"/>
                <w:szCs w:val="20"/>
              </w:rPr>
              <w:t>**** (0.78)</w:t>
            </w:r>
          </w:p>
        </w:tc>
      </w:tr>
      <w:tr w:rsidR="007200D0" w:rsidRPr="00F52E1B" w14:paraId="7C964C5E" w14:textId="77777777" w:rsidTr="00A67B41">
        <w:trPr>
          <w:trHeight w:val="293"/>
        </w:trPr>
        <w:tc>
          <w:tcPr>
            <w:tcW w:w="1722" w:type="dxa"/>
            <w:tcBorders>
              <w:top w:val="nil"/>
              <w:left w:val="nil"/>
              <w:bottom w:val="nil"/>
              <w:right w:val="nil"/>
            </w:tcBorders>
            <w:shd w:val="clear" w:color="auto" w:fill="auto"/>
            <w:noWrap/>
            <w:vAlign w:val="bottom"/>
            <w:hideMark/>
          </w:tcPr>
          <w:p w14:paraId="54F3C79C" w14:textId="77777777" w:rsidR="007200D0" w:rsidRPr="003A4648" w:rsidRDefault="007200D0" w:rsidP="00A67B41">
            <w:pPr>
              <w:rPr>
                <w:b/>
                <w:bCs/>
                <w:color w:val="000000"/>
                <w:sz w:val="20"/>
                <w:szCs w:val="20"/>
              </w:rPr>
            </w:pPr>
            <w:r w:rsidRPr="003A4648">
              <w:rPr>
                <w:b/>
                <w:bCs/>
                <w:color w:val="000000"/>
                <w:sz w:val="20"/>
                <w:szCs w:val="20"/>
              </w:rPr>
              <w:t>UPDRS III</w:t>
            </w:r>
          </w:p>
        </w:tc>
        <w:tc>
          <w:tcPr>
            <w:tcW w:w="1140" w:type="dxa"/>
            <w:tcBorders>
              <w:top w:val="nil"/>
              <w:left w:val="nil"/>
              <w:bottom w:val="nil"/>
              <w:right w:val="nil"/>
            </w:tcBorders>
            <w:shd w:val="clear" w:color="auto" w:fill="auto"/>
            <w:noWrap/>
            <w:vAlign w:val="bottom"/>
            <w:hideMark/>
          </w:tcPr>
          <w:p w14:paraId="273D82AA" w14:textId="77777777" w:rsidR="007200D0" w:rsidRPr="003A4648" w:rsidRDefault="007200D0" w:rsidP="00A67B41">
            <w:pPr>
              <w:jc w:val="both"/>
              <w:rPr>
                <w:color w:val="000000"/>
                <w:sz w:val="20"/>
                <w:szCs w:val="20"/>
              </w:rPr>
            </w:pPr>
            <w:r w:rsidRPr="003A4648">
              <w:rPr>
                <w:color w:val="000000"/>
                <w:sz w:val="20"/>
                <w:szCs w:val="20"/>
              </w:rPr>
              <w:t>* (-0.31)</w:t>
            </w:r>
          </w:p>
        </w:tc>
        <w:tc>
          <w:tcPr>
            <w:tcW w:w="1228" w:type="dxa"/>
            <w:tcBorders>
              <w:top w:val="nil"/>
              <w:left w:val="nil"/>
              <w:bottom w:val="nil"/>
              <w:right w:val="nil"/>
            </w:tcBorders>
            <w:shd w:val="clear" w:color="auto" w:fill="auto"/>
            <w:noWrap/>
            <w:vAlign w:val="bottom"/>
            <w:hideMark/>
          </w:tcPr>
          <w:p w14:paraId="7DCA892C" w14:textId="77777777" w:rsidR="007200D0" w:rsidRPr="003A4648" w:rsidRDefault="007200D0" w:rsidP="00A67B41">
            <w:pPr>
              <w:jc w:val="both"/>
              <w:rPr>
                <w:color w:val="000000"/>
                <w:sz w:val="20"/>
                <w:szCs w:val="20"/>
              </w:rPr>
            </w:pPr>
            <w:r w:rsidRPr="003A4648">
              <w:rPr>
                <w:color w:val="000000"/>
                <w:sz w:val="20"/>
                <w:szCs w:val="20"/>
              </w:rPr>
              <w:t>**** (0.69)</w:t>
            </w:r>
          </w:p>
        </w:tc>
        <w:tc>
          <w:tcPr>
            <w:tcW w:w="1173" w:type="dxa"/>
            <w:tcBorders>
              <w:top w:val="nil"/>
              <w:left w:val="nil"/>
              <w:bottom w:val="nil"/>
              <w:right w:val="nil"/>
            </w:tcBorders>
            <w:shd w:val="clear" w:color="auto" w:fill="auto"/>
            <w:noWrap/>
            <w:vAlign w:val="bottom"/>
            <w:hideMark/>
          </w:tcPr>
          <w:p w14:paraId="5DFD5FE2" w14:textId="77777777" w:rsidR="007200D0" w:rsidRPr="003A4648" w:rsidRDefault="007200D0" w:rsidP="00A67B41">
            <w:pPr>
              <w:jc w:val="both"/>
              <w:rPr>
                <w:color w:val="000000"/>
                <w:sz w:val="20"/>
                <w:szCs w:val="20"/>
              </w:rPr>
            </w:pPr>
            <w:r w:rsidRPr="003A4648">
              <w:rPr>
                <w:color w:val="000000"/>
                <w:sz w:val="20"/>
                <w:szCs w:val="20"/>
              </w:rPr>
              <w:t>**** (0.44)</w:t>
            </w:r>
          </w:p>
        </w:tc>
        <w:tc>
          <w:tcPr>
            <w:tcW w:w="1228" w:type="dxa"/>
            <w:tcBorders>
              <w:top w:val="nil"/>
              <w:left w:val="nil"/>
              <w:bottom w:val="nil"/>
              <w:right w:val="nil"/>
            </w:tcBorders>
            <w:shd w:val="clear" w:color="auto" w:fill="auto"/>
            <w:noWrap/>
            <w:vAlign w:val="bottom"/>
            <w:hideMark/>
          </w:tcPr>
          <w:p w14:paraId="5C544787" w14:textId="77777777" w:rsidR="007200D0" w:rsidRPr="003A4648" w:rsidRDefault="007200D0" w:rsidP="00A67B41">
            <w:pPr>
              <w:jc w:val="both"/>
              <w:rPr>
                <w:color w:val="000000"/>
                <w:sz w:val="20"/>
                <w:szCs w:val="20"/>
              </w:rPr>
            </w:pPr>
            <w:r w:rsidRPr="003A4648">
              <w:rPr>
                <w:color w:val="000000"/>
                <w:sz w:val="20"/>
                <w:szCs w:val="20"/>
              </w:rPr>
              <w:t>**** (0.64)</w:t>
            </w:r>
          </w:p>
        </w:tc>
        <w:tc>
          <w:tcPr>
            <w:tcW w:w="1228" w:type="dxa"/>
            <w:tcBorders>
              <w:top w:val="nil"/>
              <w:left w:val="nil"/>
              <w:bottom w:val="nil"/>
              <w:right w:val="nil"/>
            </w:tcBorders>
            <w:shd w:val="clear" w:color="auto" w:fill="auto"/>
            <w:noWrap/>
            <w:vAlign w:val="bottom"/>
            <w:hideMark/>
          </w:tcPr>
          <w:p w14:paraId="2848EB7F"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107F3EBB" w14:textId="77777777" w:rsidR="007200D0" w:rsidRPr="003A4648" w:rsidRDefault="007200D0" w:rsidP="00A67B41">
            <w:pPr>
              <w:jc w:val="both"/>
              <w:rPr>
                <w:color w:val="000000"/>
                <w:sz w:val="20"/>
                <w:szCs w:val="20"/>
              </w:rPr>
            </w:pPr>
            <w:r w:rsidRPr="003A4648">
              <w:rPr>
                <w:color w:val="000000"/>
                <w:sz w:val="20"/>
                <w:szCs w:val="20"/>
              </w:rPr>
              <w:t>**** (0.97)</w:t>
            </w:r>
          </w:p>
        </w:tc>
      </w:tr>
      <w:tr w:rsidR="007200D0" w:rsidRPr="00F52E1B" w14:paraId="4FA7F760" w14:textId="77777777" w:rsidTr="00A67B41">
        <w:trPr>
          <w:trHeight w:val="293"/>
        </w:trPr>
        <w:tc>
          <w:tcPr>
            <w:tcW w:w="1722" w:type="dxa"/>
            <w:tcBorders>
              <w:top w:val="nil"/>
              <w:left w:val="nil"/>
              <w:bottom w:val="nil"/>
              <w:right w:val="nil"/>
            </w:tcBorders>
            <w:shd w:val="clear" w:color="auto" w:fill="auto"/>
            <w:noWrap/>
            <w:vAlign w:val="bottom"/>
            <w:hideMark/>
          </w:tcPr>
          <w:p w14:paraId="2CFCBA72" w14:textId="77777777" w:rsidR="007200D0" w:rsidRPr="003A4648" w:rsidRDefault="007200D0" w:rsidP="00A67B41">
            <w:pPr>
              <w:rPr>
                <w:b/>
                <w:bCs/>
                <w:color w:val="000000"/>
                <w:sz w:val="20"/>
                <w:szCs w:val="20"/>
              </w:rPr>
            </w:pPr>
            <w:r w:rsidRPr="003A4648">
              <w:rPr>
                <w:b/>
                <w:bCs/>
                <w:color w:val="000000"/>
                <w:sz w:val="20"/>
                <w:szCs w:val="20"/>
              </w:rPr>
              <w:t>UPDRS</w:t>
            </w:r>
            <w:r>
              <w:rPr>
                <w:b/>
                <w:bCs/>
                <w:color w:val="000000"/>
                <w:sz w:val="20"/>
                <w:szCs w:val="20"/>
              </w:rPr>
              <w:t xml:space="preserve"> </w:t>
            </w:r>
            <w:proofErr w:type="gramStart"/>
            <w:r w:rsidRPr="003A4648">
              <w:rPr>
                <w:b/>
                <w:bCs/>
                <w:color w:val="000000"/>
                <w:sz w:val="20"/>
                <w:szCs w:val="20"/>
              </w:rPr>
              <w:t>total score</w:t>
            </w:r>
            <w:proofErr w:type="gramEnd"/>
          </w:p>
        </w:tc>
        <w:tc>
          <w:tcPr>
            <w:tcW w:w="1140" w:type="dxa"/>
            <w:tcBorders>
              <w:top w:val="nil"/>
              <w:left w:val="nil"/>
              <w:bottom w:val="nil"/>
              <w:right w:val="nil"/>
            </w:tcBorders>
            <w:shd w:val="clear" w:color="auto" w:fill="auto"/>
            <w:noWrap/>
            <w:vAlign w:val="bottom"/>
            <w:hideMark/>
          </w:tcPr>
          <w:p w14:paraId="76896A79" w14:textId="77777777" w:rsidR="007200D0" w:rsidRPr="003A4648" w:rsidRDefault="007200D0" w:rsidP="00A67B41">
            <w:pPr>
              <w:jc w:val="both"/>
              <w:rPr>
                <w:color w:val="000000"/>
                <w:sz w:val="20"/>
                <w:szCs w:val="20"/>
              </w:rPr>
            </w:pPr>
            <w:r w:rsidRPr="003A4648">
              <w:rPr>
                <w:color w:val="000000"/>
                <w:sz w:val="20"/>
                <w:szCs w:val="20"/>
              </w:rPr>
              <w:t>* (-0.29)</w:t>
            </w:r>
          </w:p>
        </w:tc>
        <w:tc>
          <w:tcPr>
            <w:tcW w:w="1228" w:type="dxa"/>
            <w:tcBorders>
              <w:top w:val="nil"/>
              <w:left w:val="nil"/>
              <w:bottom w:val="nil"/>
              <w:right w:val="nil"/>
            </w:tcBorders>
            <w:shd w:val="clear" w:color="auto" w:fill="auto"/>
            <w:noWrap/>
            <w:vAlign w:val="bottom"/>
            <w:hideMark/>
          </w:tcPr>
          <w:p w14:paraId="10C6939A" w14:textId="77777777" w:rsidR="007200D0" w:rsidRPr="003A4648" w:rsidRDefault="007200D0" w:rsidP="00A67B41">
            <w:pPr>
              <w:jc w:val="both"/>
              <w:rPr>
                <w:color w:val="000000"/>
                <w:sz w:val="20"/>
                <w:szCs w:val="20"/>
              </w:rPr>
            </w:pPr>
            <w:r w:rsidRPr="003A4648">
              <w:rPr>
                <w:color w:val="000000"/>
                <w:sz w:val="20"/>
                <w:szCs w:val="20"/>
              </w:rPr>
              <w:t>**** (0.77)</w:t>
            </w:r>
          </w:p>
        </w:tc>
        <w:tc>
          <w:tcPr>
            <w:tcW w:w="1173" w:type="dxa"/>
            <w:tcBorders>
              <w:top w:val="nil"/>
              <w:left w:val="nil"/>
              <w:bottom w:val="nil"/>
              <w:right w:val="nil"/>
            </w:tcBorders>
            <w:shd w:val="clear" w:color="auto" w:fill="auto"/>
            <w:noWrap/>
            <w:vAlign w:val="bottom"/>
            <w:hideMark/>
          </w:tcPr>
          <w:p w14:paraId="2D19474C" w14:textId="77777777" w:rsidR="007200D0" w:rsidRPr="003A4648" w:rsidRDefault="007200D0" w:rsidP="00A67B41">
            <w:pPr>
              <w:jc w:val="both"/>
              <w:rPr>
                <w:color w:val="000000"/>
                <w:sz w:val="20"/>
                <w:szCs w:val="20"/>
              </w:rPr>
            </w:pPr>
            <w:r w:rsidRPr="003A4648">
              <w:rPr>
                <w:color w:val="000000"/>
                <w:sz w:val="20"/>
                <w:szCs w:val="20"/>
              </w:rPr>
              <w:t>**** (0.59)</w:t>
            </w:r>
          </w:p>
        </w:tc>
        <w:tc>
          <w:tcPr>
            <w:tcW w:w="1228" w:type="dxa"/>
            <w:tcBorders>
              <w:top w:val="nil"/>
              <w:left w:val="nil"/>
              <w:bottom w:val="nil"/>
              <w:right w:val="nil"/>
            </w:tcBorders>
            <w:shd w:val="clear" w:color="auto" w:fill="auto"/>
            <w:noWrap/>
            <w:vAlign w:val="bottom"/>
            <w:hideMark/>
          </w:tcPr>
          <w:p w14:paraId="3DD10BF8" w14:textId="77777777" w:rsidR="007200D0" w:rsidRPr="003A4648" w:rsidRDefault="007200D0" w:rsidP="00A67B41">
            <w:pPr>
              <w:jc w:val="both"/>
              <w:rPr>
                <w:color w:val="000000"/>
                <w:sz w:val="20"/>
                <w:szCs w:val="20"/>
              </w:rPr>
            </w:pPr>
            <w:r w:rsidRPr="003A4648">
              <w:rPr>
                <w:color w:val="000000"/>
                <w:sz w:val="20"/>
                <w:szCs w:val="20"/>
              </w:rPr>
              <w:t>**** (0.78)</w:t>
            </w:r>
          </w:p>
        </w:tc>
        <w:tc>
          <w:tcPr>
            <w:tcW w:w="1228" w:type="dxa"/>
            <w:tcBorders>
              <w:top w:val="nil"/>
              <w:left w:val="nil"/>
              <w:bottom w:val="nil"/>
              <w:right w:val="nil"/>
            </w:tcBorders>
            <w:shd w:val="clear" w:color="auto" w:fill="auto"/>
            <w:noWrap/>
            <w:vAlign w:val="bottom"/>
            <w:hideMark/>
          </w:tcPr>
          <w:p w14:paraId="17C50F60" w14:textId="77777777" w:rsidR="007200D0" w:rsidRPr="003A4648" w:rsidRDefault="007200D0" w:rsidP="00A67B41">
            <w:pPr>
              <w:jc w:val="both"/>
              <w:rPr>
                <w:color w:val="000000"/>
                <w:sz w:val="20"/>
                <w:szCs w:val="20"/>
              </w:rPr>
            </w:pPr>
            <w:r w:rsidRPr="003A4648">
              <w:rPr>
                <w:color w:val="000000"/>
                <w:sz w:val="20"/>
                <w:szCs w:val="20"/>
              </w:rPr>
              <w:t>**** (0.97)</w:t>
            </w:r>
          </w:p>
        </w:tc>
        <w:tc>
          <w:tcPr>
            <w:tcW w:w="1228" w:type="dxa"/>
            <w:tcBorders>
              <w:top w:val="nil"/>
              <w:left w:val="nil"/>
              <w:bottom w:val="nil"/>
              <w:right w:val="nil"/>
            </w:tcBorders>
            <w:shd w:val="clear" w:color="auto" w:fill="auto"/>
            <w:noWrap/>
            <w:vAlign w:val="bottom"/>
            <w:hideMark/>
          </w:tcPr>
          <w:p w14:paraId="7DEB8706" w14:textId="77777777" w:rsidR="007200D0" w:rsidRPr="003A4648" w:rsidRDefault="007200D0" w:rsidP="00A67B41">
            <w:pPr>
              <w:jc w:val="both"/>
              <w:rPr>
                <w:color w:val="000000"/>
                <w:sz w:val="20"/>
                <w:szCs w:val="20"/>
              </w:rPr>
            </w:pPr>
          </w:p>
        </w:tc>
      </w:tr>
      <w:tr w:rsidR="007200D0" w:rsidRPr="00F52E1B" w14:paraId="7C4A459E" w14:textId="77777777" w:rsidTr="00A67B41">
        <w:trPr>
          <w:trHeight w:val="293"/>
        </w:trPr>
        <w:tc>
          <w:tcPr>
            <w:tcW w:w="1722" w:type="dxa"/>
            <w:tcBorders>
              <w:top w:val="nil"/>
              <w:left w:val="nil"/>
              <w:bottom w:val="nil"/>
              <w:right w:val="nil"/>
            </w:tcBorders>
            <w:shd w:val="clear" w:color="auto" w:fill="auto"/>
            <w:noWrap/>
            <w:vAlign w:val="bottom"/>
            <w:hideMark/>
          </w:tcPr>
          <w:p w14:paraId="79CA0400" w14:textId="77777777" w:rsidR="007200D0" w:rsidRPr="003A4648" w:rsidRDefault="007200D0" w:rsidP="00A67B41">
            <w:pPr>
              <w:rPr>
                <w:b/>
                <w:bCs/>
                <w:color w:val="000000"/>
                <w:sz w:val="20"/>
                <w:szCs w:val="20"/>
              </w:rPr>
            </w:pPr>
            <w:r w:rsidRPr="003A4648">
              <w:rPr>
                <w:b/>
                <w:bCs/>
                <w:color w:val="000000"/>
                <w:sz w:val="20"/>
                <w:szCs w:val="20"/>
              </w:rPr>
              <w:t>A2M</w:t>
            </w:r>
          </w:p>
        </w:tc>
        <w:tc>
          <w:tcPr>
            <w:tcW w:w="1140" w:type="dxa"/>
            <w:tcBorders>
              <w:top w:val="nil"/>
              <w:left w:val="nil"/>
              <w:bottom w:val="nil"/>
              <w:right w:val="nil"/>
            </w:tcBorders>
            <w:shd w:val="clear" w:color="auto" w:fill="auto"/>
            <w:noWrap/>
            <w:vAlign w:val="bottom"/>
            <w:hideMark/>
          </w:tcPr>
          <w:p w14:paraId="560863F1" w14:textId="77777777" w:rsidR="007200D0" w:rsidRPr="003A4648" w:rsidRDefault="007200D0" w:rsidP="00A67B41">
            <w:pPr>
              <w:jc w:val="both"/>
              <w:rPr>
                <w:color w:val="000000"/>
                <w:sz w:val="20"/>
                <w:szCs w:val="20"/>
              </w:rPr>
            </w:pPr>
            <w:r w:rsidRPr="003A4648">
              <w:rPr>
                <w:color w:val="000000"/>
                <w:sz w:val="20"/>
                <w:szCs w:val="20"/>
              </w:rPr>
              <w:t>* (-0.32)</w:t>
            </w:r>
          </w:p>
        </w:tc>
        <w:tc>
          <w:tcPr>
            <w:tcW w:w="1228" w:type="dxa"/>
            <w:tcBorders>
              <w:top w:val="nil"/>
              <w:left w:val="nil"/>
              <w:bottom w:val="nil"/>
              <w:right w:val="nil"/>
            </w:tcBorders>
            <w:shd w:val="clear" w:color="auto" w:fill="auto"/>
            <w:noWrap/>
            <w:vAlign w:val="bottom"/>
            <w:hideMark/>
          </w:tcPr>
          <w:p w14:paraId="1AEEFCC7" w14:textId="77777777" w:rsidR="007200D0" w:rsidRPr="003A4648" w:rsidRDefault="007200D0" w:rsidP="00A67B41">
            <w:pPr>
              <w:jc w:val="both"/>
              <w:rPr>
                <w:color w:val="000000"/>
                <w:sz w:val="20"/>
                <w:szCs w:val="20"/>
              </w:rPr>
            </w:pPr>
          </w:p>
        </w:tc>
        <w:tc>
          <w:tcPr>
            <w:tcW w:w="1173" w:type="dxa"/>
            <w:tcBorders>
              <w:top w:val="nil"/>
              <w:left w:val="nil"/>
              <w:bottom w:val="nil"/>
              <w:right w:val="nil"/>
            </w:tcBorders>
            <w:shd w:val="clear" w:color="auto" w:fill="auto"/>
            <w:noWrap/>
            <w:vAlign w:val="bottom"/>
            <w:hideMark/>
          </w:tcPr>
          <w:p w14:paraId="5D642B2B"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66D8F865"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2CBE2A7C" w14:textId="77777777" w:rsidR="007200D0" w:rsidRPr="003A4648" w:rsidRDefault="007200D0" w:rsidP="00A67B41">
            <w:pPr>
              <w:jc w:val="both"/>
              <w:rPr>
                <w:color w:val="000000"/>
                <w:sz w:val="20"/>
                <w:szCs w:val="20"/>
              </w:rPr>
            </w:pPr>
            <w:r w:rsidRPr="003A4648">
              <w:rPr>
                <w:color w:val="000000"/>
                <w:sz w:val="20"/>
                <w:szCs w:val="20"/>
              </w:rPr>
              <w:t>**** (0.44)</w:t>
            </w:r>
          </w:p>
        </w:tc>
        <w:tc>
          <w:tcPr>
            <w:tcW w:w="1228" w:type="dxa"/>
            <w:tcBorders>
              <w:top w:val="nil"/>
              <w:left w:val="nil"/>
              <w:bottom w:val="nil"/>
              <w:right w:val="nil"/>
            </w:tcBorders>
            <w:shd w:val="clear" w:color="auto" w:fill="auto"/>
            <w:noWrap/>
            <w:vAlign w:val="bottom"/>
            <w:hideMark/>
          </w:tcPr>
          <w:p w14:paraId="1670B130" w14:textId="77777777" w:rsidR="007200D0" w:rsidRPr="003A4648" w:rsidRDefault="007200D0" w:rsidP="00A67B41">
            <w:pPr>
              <w:jc w:val="both"/>
              <w:rPr>
                <w:color w:val="000000"/>
                <w:sz w:val="20"/>
                <w:szCs w:val="20"/>
              </w:rPr>
            </w:pPr>
            <w:r w:rsidRPr="003A4648">
              <w:rPr>
                <w:color w:val="000000"/>
                <w:sz w:val="20"/>
                <w:szCs w:val="20"/>
              </w:rPr>
              <w:t>**** (0.37)</w:t>
            </w:r>
          </w:p>
        </w:tc>
      </w:tr>
      <w:tr w:rsidR="007200D0" w:rsidRPr="00F52E1B" w14:paraId="65B06D92" w14:textId="77777777" w:rsidTr="00A67B41">
        <w:trPr>
          <w:trHeight w:val="293"/>
        </w:trPr>
        <w:tc>
          <w:tcPr>
            <w:tcW w:w="1722" w:type="dxa"/>
            <w:tcBorders>
              <w:top w:val="nil"/>
              <w:left w:val="nil"/>
              <w:bottom w:val="nil"/>
              <w:right w:val="nil"/>
            </w:tcBorders>
            <w:shd w:val="clear" w:color="auto" w:fill="auto"/>
            <w:noWrap/>
            <w:vAlign w:val="bottom"/>
            <w:hideMark/>
          </w:tcPr>
          <w:p w14:paraId="485DADAB" w14:textId="77777777" w:rsidR="007200D0" w:rsidRPr="003A4648" w:rsidRDefault="007200D0" w:rsidP="00A67B41">
            <w:pPr>
              <w:rPr>
                <w:b/>
                <w:bCs/>
                <w:color w:val="000000"/>
                <w:sz w:val="20"/>
                <w:szCs w:val="20"/>
              </w:rPr>
            </w:pPr>
            <w:r w:rsidRPr="003A4648">
              <w:rPr>
                <w:b/>
                <w:bCs/>
                <w:color w:val="000000"/>
                <w:sz w:val="20"/>
                <w:szCs w:val="20"/>
              </w:rPr>
              <w:t>ADIPOQ</w:t>
            </w:r>
          </w:p>
        </w:tc>
        <w:tc>
          <w:tcPr>
            <w:tcW w:w="1140" w:type="dxa"/>
            <w:tcBorders>
              <w:top w:val="nil"/>
              <w:left w:val="nil"/>
              <w:bottom w:val="nil"/>
              <w:right w:val="nil"/>
            </w:tcBorders>
            <w:shd w:val="clear" w:color="auto" w:fill="auto"/>
            <w:noWrap/>
            <w:vAlign w:val="bottom"/>
            <w:hideMark/>
          </w:tcPr>
          <w:p w14:paraId="4CDC48EB"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39E64A5F" w14:textId="77777777" w:rsidR="007200D0" w:rsidRPr="003A4648" w:rsidRDefault="007200D0" w:rsidP="00A67B41">
            <w:pPr>
              <w:jc w:val="both"/>
              <w:rPr>
                <w:color w:val="000000"/>
                <w:sz w:val="20"/>
                <w:szCs w:val="20"/>
              </w:rPr>
            </w:pPr>
            <w:r w:rsidRPr="003A4648">
              <w:rPr>
                <w:color w:val="000000"/>
                <w:sz w:val="20"/>
                <w:szCs w:val="20"/>
              </w:rPr>
              <w:t>**** (0.37)</w:t>
            </w:r>
          </w:p>
        </w:tc>
        <w:tc>
          <w:tcPr>
            <w:tcW w:w="1173" w:type="dxa"/>
            <w:tcBorders>
              <w:top w:val="nil"/>
              <w:left w:val="nil"/>
              <w:bottom w:val="nil"/>
              <w:right w:val="nil"/>
            </w:tcBorders>
            <w:shd w:val="clear" w:color="auto" w:fill="auto"/>
            <w:noWrap/>
            <w:vAlign w:val="bottom"/>
            <w:hideMark/>
          </w:tcPr>
          <w:p w14:paraId="52BFE0AC" w14:textId="77777777" w:rsidR="007200D0" w:rsidRPr="003A4648" w:rsidRDefault="007200D0" w:rsidP="00A67B41">
            <w:pPr>
              <w:jc w:val="both"/>
              <w:rPr>
                <w:color w:val="000000"/>
                <w:sz w:val="20"/>
                <w:szCs w:val="20"/>
              </w:rPr>
            </w:pPr>
            <w:r w:rsidRPr="003A4648">
              <w:rPr>
                <w:color w:val="000000"/>
                <w:sz w:val="20"/>
                <w:szCs w:val="20"/>
              </w:rPr>
              <w:t>* (0.25)</w:t>
            </w:r>
          </w:p>
        </w:tc>
        <w:tc>
          <w:tcPr>
            <w:tcW w:w="1228" w:type="dxa"/>
            <w:tcBorders>
              <w:top w:val="nil"/>
              <w:left w:val="nil"/>
              <w:bottom w:val="nil"/>
              <w:right w:val="nil"/>
            </w:tcBorders>
            <w:shd w:val="clear" w:color="auto" w:fill="auto"/>
            <w:noWrap/>
            <w:vAlign w:val="bottom"/>
            <w:hideMark/>
          </w:tcPr>
          <w:p w14:paraId="261B0F3C" w14:textId="77777777" w:rsidR="007200D0" w:rsidRPr="003A4648" w:rsidRDefault="007200D0" w:rsidP="00A67B41">
            <w:pPr>
              <w:jc w:val="both"/>
              <w:rPr>
                <w:color w:val="000000"/>
                <w:sz w:val="20"/>
                <w:szCs w:val="20"/>
              </w:rPr>
            </w:pPr>
            <w:r w:rsidRPr="003A4648">
              <w:rPr>
                <w:color w:val="000000"/>
                <w:sz w:val="20"/>
                <w:szCs w:val="20"/>
              </w:rPr>
              <w:t>**** (0.4)</w:t>
            </w:r>
          </w:p>
        </w:tc>
        <w:tc>
          <w:tcPr>
            <w:tcW w:w="1228" w:type="dxa"/>
            <w:tcBorders>
              <w:top w:val="nil"/>
              <w:left w:val="nil"/>
              <w:bottom w:val="nil"/>
              <w:right w:val="nil"/>
            </w:tcBorders>
            <w:shd w:val="clear" w:color="auto" w:fill="auto"/>
            <w:noWrap/>
            <w:vAlign w:val="bottom"/>
            <w:hideMark/>
          </w:tcPr>
          <w:p w14:paraId="77244816" w14:textId="77777777" w:rsidR="007200D0" w:rsidRPr="003A4648" w:rsidRDefault="007200D0" w:rsidP="00A67B41">
            <w:pPr>
              <w:jc w:val="both"/>
              <w:rPr>
                <w:color w:val="000000"/>
                <w:sz w:val="20"/>
                <w:szCs w:val="20"/>
              </w:rPr>
            </w:pPr>
            <w:r w:rsidRPr="003A4648">
              <w:rPr>
                <w:color w:val="000000"/>
                <w:sz w:val="20"/>
                <w:szCs w:val="20"/>
              </w:rPr>
              <w:t>*** (0.34)</w:t>
            </w:r>
          </w:p>
        </w:tc>
        <w:tc>
          <w:tcPr>
            <w:tcW w:w="1228" w:type="dxa"/>
            <w:tcBorders>
              <w:top w:val="nil"/>
              <w:left w:val="nil"/>
              <w:bottom w:val="nil"/>
              <w:right w:val="nil"/>
            </w:tcBorders>
            <w:shd w:val="clear" w:color="auto" w:fill="auto"/>
            <w:noWrap/>
            <w:vAlign w:val="bottom"/>
            <w:hideMark/>
          </w:tcPr>
          <w:p w14:paraId="45EE6549" w14:textId="77777777" w:rsidR="007200D0" w:rsidRPr="003A4648" w:rsidRDefault="007200D0" w:rsidP="00A67B41">
            <w:pPr>
              <w:jc w:val="both"/>
              <w:rPr>
                <w:color w:val="000000"/>
                <w:sz w:val="20"/>
                <w:szCs w:val="20"/>
              </w:rPr>
            </w:pPr>
            <w:r w:rsidRPr="003A4648">
              <w:rPr>
                <w:color w:val="000000"/>
                <w:sz w:val="20"/>
                <w:szCs w:val="20"/>
              </w:rPr>
              <w:t>**** (0.37)</w:t>
            </w:r>
          </w:p>
        </w:tc>
      </w:tr>
      <w:tr w:rsidR="007200D0" w:rsidRPr="00F52E1B" w14:paraId="4E54CE7C" w14:textId="77777777" w:rsidTr="00A67B41">
        <w:trPr>
          <w:trHeight w:val="293"/>
        </w:trPr>
        <w:tc>
          <w:tcPr>
            <w:tcW w:w="1722" w:type="dxa"/>
            <w:tcBorders>
              <w:top w:val="nil"/>
              <w:left w:val="nil"/>
              <w:bottom w:val="nil"/>
              <w:right w:val="nil"/>
            </w:tcBorders>
            <w:shd w:val="clear" w:color="auto" w:fill="auto"/>
            <w:noWrap/>
            <w:vAlign w:val="bottom"/>
            <w:hideMark/>
          </w:tcPr>
          <w:p w14:paraId="3C6861E4" w14:textId="77777777" w:rsidR="007200D0" w:rsidRPr="003A4648" w:rsidRDefault="007200D0" w:rsidP="00A67B41">
            <w:pPr>
              <w:rPr>
                <w:b/>
                <w:bCs/>
                <w:color w:val="000000"/>
                <w:sz w:val="20"/>
                <w:szCs w:val="20"/>
              </w:rPr>
            </w:pPr>
            <w:r w:rsidRPr="003A4648">
              <w:rPr>
                <w:b/>
                <w:bCs/>
                <w:color w:val="000000"/>
                <w:sz w:val="20"/>
                <w:szCs w:val="20"/>
              </w:rPr>
              <w:t>C3</w:t>
            </w:r>
          </w:p>
        </w:tc>
        <w:tc>
          <w:tcPr>
            <w:tcW w:w="1140" w:type="dxa"/>
            <w:tcBorders>
              <w:top w:val="nil"/>
              <w:left w:val="nil"/>
              <w:bottom w:val="nil"/>
              <w:right w:val="nil"/>
            </w:tcBorders>
            <w:shd w:val="clear" w:color="auto" w:fill="auto"/>
            <w:noWrap/>
            <w:vAlign w:val="bottom"/>
            <w:hideMark/>
          </w:tcPr>
          <w:p w14:paraId="0B80383B" w14:textId="77777777" w:rsidR="007200D0" w:rsidRPr="003A4648" w:rsidRDefault="007200D0" w:rsidP="00A67B41">
            <w:pPr>
              <w:jc w:val="both"/>
              <w:rPr>
                <w:color w:val="000000"/>
                <w:sz w:val="20"/>
                <w:szCs w:val="20"/>
              </w:rPr>
            </w:pPr>
            <w:r w:rsidRPr="003A4648">
              <w:rPr>
                <w:color w:val="000000"/>
                <w:sz w:val="20"/>
                <w:szCs w:val="20"/>
              </w:rPr>
              <w:t>** (-0.35)</w:t>
            </w:r>
          </w:p>
        </w:tc>
        <w:tc>
          <w:tcPr>
            <w:tcW w:w="1228" w:type="dxa"/>
            <w:tcBorders>
              <w:top w:val="nil"/>
              <w:left w:val="nil"/>
              <w:bottom w:val="nil"/>
              <w:right w:val="nil"/>
            </w:tcBorders>
            <w:shd w:val="clear" w:color="auto" w:fill="auto"/>
            <w:noWrap/>
            <w:vAlign w:val="bottom"/>
            <w:hideMark/>
          </w:tcPr>
          <w:p w14:paraId="50F9DF16" w14:textId="77777777" w:rsidR="007200D0" w:rsidRPr="003A4648" w:rsidRDefault="007200D0" w:rsidP="00A67B41">
            <w:pPr>
              <w:jc w:val="both"/>
              <w:rPr>
                <w:color w:val="000000"/>
                <w:sz w:val="20"/>
                <w:szCs w:val="20"/>
              </w:rPr>
            </w:pPr>
            <w:r w:rsidRPr="003A4648">
              <w:rPr>
                <w:color w:val="000000"/>
                <w:sz w:val="20"/>
                <w:szCs w:val="20"/>
              </w:rPr>
              <w:t>** (0.3)</w:t>
            </w:r>
          </w:p>
        </w:tc>
        <w:tc>
          <w:tcPr>
            <w:tcW w:w="1173" w:type="dxa"/>
            <w:tcBorders>
              <w:top w:val="nil"/>
              <w:left w:val="nil"/>
              <w:bottom w:val="nil"/>
              <w:right w:val="nil"/>
            </w:tcBorders>
            <w:shd w:val="clear" w:color="auto" w:fill="auto"/>
            <w:noWrap/>
            <w:vAlign w:val="bottom"/>
            <w:hideMark/>
          </w:tcPr>
          <w:p w14:paraId="1CF03CEA"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475DA264" w14:textId="77777777" w:rsidR="007200D0" w:rsidRPr="003A4648" w:rsidRDefault="007200D0" w:rsidP="00A67B41">
            <w:pPr>
              <w:jc w:val="both"/>
              <w:rPr>
                <w:color w:val="000000"/>
                <w:sz w:val="20"/>
                <w:szCs w:val="20"/>
              </w:rPr>
            </w:pPr>
            <w:r w:rsidRPr="003A4648">
              <w:rPr>
                <w:color w:val="000000"/>
                <w:sz w:val="20"/>
                <w:szCs w:val="20"/>
              </w:rPr>
              <w:t>** (0.28)</w:t>
            </w:r>
          </w:p>
        </w:tc>
        <w:tc>
          <w:tcPr>
            <w:tcW w:w="1228" w:type="dxa"/>
            <w:tcBorders>
              <w:top w:val="nil"/>
              <w:left w:val="nil"/>
              <w:bottom w:val="nil"/>
              <w:right w:val="nil"/>
            </w:tcBorders>
            <w:shd w:val="clear" w:color="auto" w:fill="auto"/>
            <w:noWrap/>
            <w:vAlign w:val="bottom"/>
            <w:hideMark/>
          </w:tcPr>
          <w:p w14:paraId="6E2BB7CF" w14:textId="77777777" w:rsidR="007200D0" w:rsidRPr="003A4648" w:rsidRDefault="007200D0" w:rsidP="00A67B41">
            <w:pPr>
              <w:jc w:val="both"/>
              <w:rPr>
                <w:color w:val="000000"/>
                <w:sz w:val="20"/>
                <w:szCs w:val="20"/>
              </w:rPr>
            </w:pPr>
            <w:r w:rsidRPr="003A4648">
              <w:rPr>
                <w:color w:val="000000"/>
                <w:sz w:val="20"/>
                <w:szCs w:val="20"/>
              </w:rPr>
              <w:t>*** (0.34)</w:t>
            </w:r>
          </w:p>
        </w:tc>
        <w:tc>
          <w:tcPr>
            <w:tcW w:w="1228" w:type="dxa"/>
            <w:tcBorders>
              <w:top w:val="nil"/>
              <w:left w:val="nil"/>
              <w:bottom w:val="nil"/>
              <w:right w:val="nil"/>
            </w:tcBorders>
            <w:shd w:val="clear" w:color="auto" w:fill="auto"/>
            <w:noWrap/>
            <w:vAlign w:val="bottom"/>
            <w:hideMark/>
          </w:tcPr>
          <w:p w14:paraId="1E37661B" w14:textId="77777777" w:rsidR="007200D0" w:rsidRPr="003A4648" w:rsidRDefault="007200D0" w:rsidP="00A67B41">
            <w:pPr>
              <w:jc w:val="both"/>
              <w:rPr>
                <w:color w:val="000000"/>
                <w:sz w:val="20"/>
                <w:szCs w:val="20"/>
              </w:rPr>
            </w:pPr>
            <w:r w:rsidRPr="003A4648">
              <w:rPr>
                <w:color w:val="000000"/>
                <w:sz w:val="20"/>
                <w:szCs w:val="20"/>
              </w:rPr>
              <w:t>*** (0.34)</w:t>
            </w:r>
          </w:p>
        </w:tc>
      </w:tr>
      <w:tr w:rsidR="007200D0" w:rsidRPr="00F52E1B" w14:paraId="7D11244D" w14:textId="77777777" w:rsidTr="00A67B41">
        <w:trPr>
          <w:trHeight w:val="293"/>
        </w:trPr>
        <w:tc>
          <w:tcPr>
            <w:tcW w:w="1722" w:type="dxa"/>
            <w:tcBorders>
              <w:top w:val="nil"/>
              <w:left w:val="nil"/>
              <w:bottom w:val="nil"/>
              <w:right w:val="nil"/>
            </w:tcBorders>
            <w:shd w:val="clear" w:color="auto" w:fill="auto"/>
            <w:noWrap/>
            <w:vAlign w:val="bottom"/>
            <w:hideMark/>
          </w:tcPr>
          <w:p w14:paraId="26823920" w14:textId="77777777" w:rsidR="007200D0" w:rsidRPr="003A4648" w:rsidRDefault="007200D0" w:rsidP="00A67B41">
            <w:pPr>
              <w:rPr>
                <w:b/>
                <w:bCs/>
                <w:color w:val="000000"/>
                <w:sz w:val="20"/>
                <w:szCs w:val="20"/>
              </w:rPr>
            </w:pPr>
            <w:r w:rsidRPr="003A4648">
              <w:rPr>
                <w:b/>
                <w:bCs/>
                <w:color w:val="000000"/>
                <w:sz w:val="20"/>
                <w:szCs w:val="20"/>
              </w:rPr>
              <w:t>CST3</w:t>
            </w:r>
          </w:p>
        </w:tc>
        <w:tc>
          <w:tcPr>
            <w:tcW w:w="1140" w:type="dxa"/>
            <w:tcBorders>
              <w:top w:val="nil"/>
              <w:left w:val="nil"/>
              <w:bottom w:val="nil"/>
              <w:right w:val="nil"/>
            </w:tcBorders>
            <w:shd w:val="clear" w:color="auto" w:fill="auto"/>
            <w:noWrap/>
            <w:vAlign w:val="bottom"/>
            <w:hideMark/>
          </w:tcPr>
          <w:p w14:paraId="6CD63E70"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2264944" w14:textId="77777777" w:rsidR="007200D0" w:rsidRPr="00F52E1B" w:rsidRDefault="007200D0" w:rsidP="00A67B41">
            <w:pPr>
              <w:jc w:val="both"/>
              <w:rPr>
                <w:sz w:val="20"/>
                <w:szCs w:val="20"/>
              </w:rPr>
            </w:pPr>
          </w:p>
        </w:tc>
        <w:tc>
          <w:tcPr>
            <w:tcW w:w="1173" w:type="dxa"/>
            <w:tcBorders>
              <w:top w:val="nil"/>
              <w:left w:val="nil"/>
              <w:bottom w:val="nil"/>
              <w:right w:val="nil"/>
            </w:tcBorders>
            <w:shd w:val="clear" w:color="auto" w:fill="auto"/>
            <w:noWrap/>
            <w:vAlign w:val="bottom"/>
            <w:hideMark/>
          </w:tcPr>
          <w:p w14:paraId="41D5BC33"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3FA1CC2A"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3D2246B8" w14:textId="77777777" w:rsidR="007200D0" w:rsidRPr="003A4648" w:rsidRDefault="007200D0" w:rsidP="00A67B41">
            <w:pPr>
              <w:jc w:val="both"/>
              <w:rPr>
                <w:color w:val="000000"/>
                <w:sz w:val="20"/>
                <w:szCs w:val="20"/>
              </w:rPr>
            </w:pPr>
            <w:r w:rsidRPr="003A4648">
              <w:rPr>
                <w:color w:val="000000"/>
                <w:sz w:val="20"/>
                <w:szCs w:val="20"/>
              </w:rPr>
              <w:t>** (0.28)</w:t>
            </w:r>
          </w:p>
        </w:tc>
        <w:tc>
          <w:tcPr>
            <w:tcW w:w="1228" w:type="dxa"/>
            <w:tcBorders>
              <w:top w:val="nil"/>
              <w:left w:val="nil"/>
              <w:bottom w:val="nil"/>
              <w:right w:val="nil"/>
            </w:tcBorders>
            <w:shd w:val="clear" w:color="auto" w:fill="auto"/>
            <w:noWrap/>
            <w:vAlign w:val="bottom"/>
            <w:hideMark/>
          </w:tcPr>
          <w:p w14:paraId="66FFC40D" w14:textId="77777777" w:rsidR="007200D0" w:rsidRPr="003A4648" w:rsidRDefault="007200D0" w:rsidP="00A67B41">
            <w:pPr>
              <w:jc w:val="both"/>
              <w:rPr>
                <w:color w:val="000000"/>
                <w:sz w:val="20"/>
                <w:szCs w:val="20"/>
              </w:rPr>
            </w:pPr>
            <w:r w:rsidRPr="003A4648">
              <w:rPr>
                <w:color w:val="000000"/>
                <w:sz w:val="20"/>
                <w:szCs w:val="20"/>
              </w:rPr>
              <w:t>** (0.26)</w:t>
            </w:r>
          </w:p>
        </w:tc>
      </w:tr>
      <w:tr w:rsidR="007200D0" w:rsidRPr="00F52E1B" w14:paraId="73BEDCE8" w14:textId="77777777" w:rsidTr="00A67B41">
        <w:trPr>
          <w:trHeight w:val="293"/>
        </w:trPr>
        <w:tc>
          <w:tcPr>
            <w:tcW w:w="1722" w:type="dxa"/>
            <w:tcBorders>
              <w:top w:val="nil"/>
              <w:left w:val="nil"/>
              <w:bottom w:val="nil"/>
              <w:right w:val="nil"/>
            </w:tcBorders>
            <w:shd w:val="clear" w:color="auto" w:fill="auto"/>
            <w:noWrap/>
            <w:vAlign w:val="bottom"/>
            <w:hideMark/>
          </w:tcPr>
          <w:p w14:paraId="15AA884C" w14:textId="77777777" w:rsidR="007200D0" w:rsidRPr="003A4648" w:rsidRDefault="007200D0" w:rsidP="00A67B41">
            <w:pPr>
              <w:rPr>
                <w:b/>
                <w:bCs/>
                <w:color w:val="000000"/>
                <w:sz w:val="20"/>
                <w:szCs w:val="20"/>
              </w:rPr>
            </w:pPr>
            <w:r w:rsidRPr="003A4648">
              <w:rPr>
                <w:b/>
                <w:bCs/>
                <w:color w:val="000000"/>
                <w:sz w:val="20"/>
                <w:szCs w:val="20"/>
              </w:rPr>
              <w:t>DKK3</w:t>
            </w:r>
          </w:p>
        </w:tc>
        <w:tc>
          <w:tcPr>
            <w:tcW w:w="1140" w:type="dxa"/>
            <w:tcBorders>
              <w:top w:val="nil"/>
              <w:left w:val="nil"/>
              <w:bottom w:val="nil"/>
              <w:right w:val="nil"/>
            </w:tcBorders>
            <w:shd w:val="clear" w:color="auto" w:fill="auto"/>
            <w:noWrap/>
            <w:vAlign w:val="bottom"/>
            <w:hideMark/>
          </w:tcPr>
          <w:p w14:paraId="4A3B9BDB"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6BD70F00" w14:textId="77777777" w:rsidR="007200D0" w:rsidRPr="003A4648" w:rsidRDefault="007200D0" w:rsidP="00A67B41">
            <w:pPr>
              <w:jc w:val="both"/>
              <w:rPr>
                <w:color w:val="000000"/>
                <w:sz w:val="20"/>
                <w:szCs w:val="20"/>
              </w:rPr>
            </w:pPr>
            <w:r w:rsidRPr="003A4648">
              <w:rPr>
                <w:color w:val="000000"/>
                <w:sz w:val="20"/>
                <w:szCs w:val="20"/>
              </w:rPr>
              <w:t>*** (-0.32)</w:t>
            </w:r>
          </w:p>
        </w:tc>
        <w:tc>
          <w:tcPr>
            <w:tcW w:w="1173" w:type="dxa"/>
            <w:tcBorders>
              <w:top w:val="nil"/>
              <w:left w:val="nil"/>
              <w:bottom w:val="nil"/>
              <w:right w:val="nil"/>
            </w:tcBorders>
            <w:shd w:val="clear" w:color="auto" w:fill="auto"/>
            <w:noWrap/>
            <w:vAlign w:val="bottom"/>
            <w:hideMark/>
          </w:tcPr>
          <w:p w14:paraId="3467692A" w14:textId="77777777" w:rsidR="007200D0" w:rsidRPr="003A4648" w:rsidRDefault="007200D0" w:rsidP="00A67B41">
            <w:pPr>
              <w:jc w:val="both"/>
              <w:rPr>
                <w:color w:val="000000"/>
                <w:sz w:val="20"/>
                <w:szCs w:val="20"/>
              </w:rPr>
            </w:pPr>
            <w:r w:rsidRPr="003A4648">
              <w:rPr>
                <w:color w:val="000000"/>
                <w:sz w:val="20"/>
                <w:szCs w:val="20"/>
              </w:rPr>
              <w:t>* (-0.24)</w:t>
            </w:r>
          </w:p>
        </w:tc>
        <w:tc>
          <w:tcPr>
            <w:tcW w:w="1228" w:type="dxa"/>
            <w:tcBorders>
              <w:top w:val="nil"/>
              <w:left w:val="nil"/>
              <w:bottom w:val="nil"/>
              <w:right w:val="nil"/>
            </w:tcBorders>
            <w:shd w:val="clear" w:color="auto" w:fill="auto"/>
            <w:noWrap/>
            <w:vAlign w:val="bottom"/>
            <w:hideMark/>
          </w:tcPr>
          <w:p w14:paraId="7E3A34F7" w14:textId="77777777" w:rsidR="007200D0" w:rsidRPr="003A4648" w:rsidRDefault="007200D0" w:rsidP="00A67B41">
            <w:pPr>
              <w:jc w:val="both"/>
              <w:rPr>
                <w:color w:val="000000"/>
                <w:sz w:val="20"/>
                <w:szCs w:val="20"/>
              </w:rPr>
            </w:pPr>
            <w:r w:rsidRPr="003A4648">
              <w:rPr>
                <w:color w:val="000000"/>
                <w:sz w:val="20"/>
                <w:szCs w:val="20"/>
              </w:rPr>
              <w:t>**** (-0.38)</w:t>
            </w:r>
          </w:p>
        </w:tc>
        <w:tc>
          <w:tcPr>
            <w:tcW w:w="1228" w:type="dxa"/>
            <w:tcBorders>
              <w:top w:val="nil"/>
              <w:left w:val="nil"/>
              <w:bottom w:val="nil"/>
              <w:right w:val="nil"/>
            </w:tcBorders>
            <w:shd w:val="clear" w:color="auto" w:fill="auto"/>
            <w:noWrap/>
            <w:vAlign w:val="bottom"/>
            <w:hideMark/>
          </w:tcPr>
          <w:p w14:paraId="1A0ED73A" w14:textId="77777777" w:rsidR="007200D0" w:rsidRPr="003A4648" w:rsidRDefault="007200D0" w:rsidP="00A67B41">
            <w:pPr>
              <w:jc w:val="both"/>
              <w:rPr>
                <w:color w:val="000000"/>
                <w:sz w:val="20"/>
                <w:szCs w:val="20"/>
              </w:rPr>
            </w:pPr>
            <w:r w:rsidRPr="003A4648">
              <w:rPr>
                <w:color w:val="000000"/>
                <w:sz w:val="20"/>
                <w:szCs w:val="20"/>
              </w:rPr>
              <w:t>**** (-0.38)</w:t>
            </w:r>
          </w:p>
        </w:tc>
        <w:tc>
          <w:tcPr>
            <w:tcW w:w="1228" w:type="dxa"/>
            <w:tcBorders>
              <w:top w:val="nil"/>
              <w:left w:val="nil"/>
              <w:bottom w:val="nil"/>
              <w:right w:val="nil"/>
            </w:tcBorders>
            <w:shd w:val="clear" w:color="auto" w:fill="auto"/>
            <w:noWrap/>
            <w:vAlign w:val="bottom"/>
            <w:hideMark/>
          </w:tcPr>
          <w:p w14:paraId="46638A56" w14:textId="77777777" w:rsidR="007200D0" w:rsidRPr="003A4648" w:rsidRDefault="007200D0" w:rsidP="00A67B41">
            <w:pPr>
              <w:jc w:val="both"/>
              <w:rPr>
                <w:color w:val="000000"/>
                <w:sz w:val="20"/>
                <w:szCs w:val="20"/>
              </w:rPr>
            </w:pPr>
            <w:r w:rsidRPr="003A4648">
              <w:rPr>
                <w:color w:val="000000"/>
                <w:sz w:val="20"/>
                <w:szCs w:val="20"/>
              </w:rPr>
              <w:t>**** (-0.4)</w:t>
            </w:r>
          </w:p>
        </w:tc>
      </w:tr>
      <w:tr w:rsidR="007200D0" w:rsidRPr="00F52E1B" w14:paraId="66319AEC" w14:textId="77777777" w:rsidTr="00A67B41">
        <w:trPr>
          <w:trHeight w:val="293"/>
        </w:trPr>
        <w:tc>
          <w:tcPr>
            <w:tcW w:w="1722" w:type="dxa"/>
            <w:tcBorders>
              <w:top w:val="nil"/>
              <w:left w:val="nil"/>
              <w:bottom w:val="nil"/>
              <w:right w:val="nil"/>
            </w:tcBorders>
            <w:shd w:val="clear" w:color="auto" w:fill="auto"/>
            <w:noWrap/>
            <w:vAlign w:val="bottom"/>
            <w:hideMark/>
          </w:tcPr>
          <w:p w14:paraId="7C2D9E0C" w14:textId="77777777" w:rsidR="007200D0" w:rsidRPr="003A4648" w:rsidRDefault="007200D0" w:rsidP="00A67B41">
            <w:pPr>
              <w:rPr>
                <w:b/>
                <w:bCs/>
                <w:color w:val="000000"/>
                <w:sz w:val="20"/>
                <w:szCs w:val="20"/>
              </w:rPr>
            </w:pPr>
            <w:r w:rsidRPr="003A4648">
              <w:rPr>
                <w:b/>
                <w:bCs/>
                <w:color w:val="000000"/>
                <w:sz w:val="20"/>
                <w:szCs w:val="20"/>
              </w:rPr>
              <w:t>FABP5</w:t>
            </w:r>
          </w:p>
        </w:tc>
        <w:tc>
          <w:tcPr>
            <w:tcW w:w="1140" w:type="dxa"/>
            <w:tcBorders>
              <w:top w:val="nil"/>
              <w:left w:val="nil"/>
              <w:bottom w:val="nil"/>
              <w:right w:val="nil"/>
            </w:tcBorders>
            <w:shd w:val="clear" w:color="auto" w:fill="auto"/>
            <w:noWrap/>
            <w:vAlign w:val="bottom"/>
            <w:hideMark/>
          </w:tcPr>
          <w:p w14:paraId="7D15369B" w14:textId="77777777" w:rsidR="007200D0" w:rsidRPr="003A4648" w:rsidRDefault="007200D0" w:rsidP="00A67B41">
            <w:pPr>
              <w:jc w:val="both"/>
              <w:rPr>
                <w:color w:val="000000"/>
                <w:sz w:val="20"/>
                <w:szCs w:val="20"/>
              </w:rPr>
            </w:pPr>
            <w:r w:rsidRPr="003A4648">
              <w:rPr>
                <w:color w:val="000000"/>
                <w:sz w:val="20"/>
                <w:szCs w:val="20"/>
              </w:rPr>
              <w:t>* (-0.32)</w:t>
            </w:r>
          </w:p>
        </w:tc>
        <w:tc>
          <w:tcPr>
            <w:tcW w:w="1228" w:type="dxa"/>
            <w:tcBorders>
              <w:top w:val="nil"/>
              <w:left w:val="nil"/>
              <w:bottom w:val="nil"/>
              <w:right w:val="nil"/>
            </w:tcBorders>
            <w:shd w:val="clear" w:color="auto" w:fill="auto"/>
            <w:noWrap/>
            <w:vAlign w:val="bottom"/>
            <w:hideMark/>
          </w:tcPr>
          <w:p w14:paraId="31DCC914" w14:textId="77777777" w:rsidR="007200D0" w:rsidRPr="003A4648" w:rsidRDefault="007200D0" w:rsidP="00A67B41">
            <w:pPr>
              <w:jc w:val="both"/>
              <w:rPr>
                <w:color w:val="000000"/>
                <w:sz w:val="20"/>
                <w:szCs w:val="20"/>
              </w:rPr>
            </w:pPr>
          </w:p>
        </w:tc>
        <w:tc>
          <w:tcPr>
            <w:tcW w:w="1173" w:type="dxa"/>
            <w:tcBorders>
              <w:top w:val="nil"/>
              <w:left w:val="nil"/>
              <w:bottom w:val="nil"/>
              <w:right w:val="nil"/>
            </w:tcBorders>
            <w:shd w:val="clear" w:color="auto" w:fill="auto"/>
            <w:noWrap/>
            <w:vAlign w:val="bottom"/>
            <w:hideMark/>
          </w:tcPr>
          <w:p w14:paraId="7E1AC5F9"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6429ED1F"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377AAE48" w14:textId="77777777" w:rsidR="007200D0" w:rsidRPr="003A4648" w:rsidRDefault="007200D0" w:rsidP="00A67B41">
            <w:pPr>
              <w:jc w:val="both"/>
              <w:rPr>
                <w:color w:val="000000"/>
                <w:sz w:val="20"/>
                <w:szCs w:val="20"/>
              </w:rPr>
            </w:pPr>
            <w:r w:rsidRPr="003A4648">
              <w:rPr>
                <w:color w:val="000000"/>
                <w:sz w:val="20"/>
                <w:szCs w:val="20"/>
              </w:rPr>
              <w:t>* (0.22)</w:t>
            </w:r>
          </w:p>
        </w:tc>
        <w:tc>
          <w:tcPr>
            <w:tcW w:w="1228" w:type="dxa"/>
            <w:tcBorders>
              <w:top w:val="nil"/>
              <w:left w:val="nil"/>
              <w:bottom w:val="nil"/>
              <w:right w:val="nil"/>
            </w:tcBorders>
            <w:shd w:val="clear" w:color="auto" w:fill="auto"/>
            <w:noWrap/>
            <w:vAlign w:val="bottom"/>
            <w:hideMark/>
          </w:tcPr>
          <w:p w14:paraId="787CC8D5" w14:textId="77777777" w:rsidR="007200D0" w:rsidRPr="003A4648" w:rsidRDefault="007200D0" w:rsidP="00A67B41">
            <w:pPr>
              <w:jc w:val="both"/>
              <w:rPr>
                <w:color w:val="000000"/>
                <w:sz w:val="20"/>
                <w:szCs w:val="20"/>
              </w:rPr>
            </w:pPr>
            <w:r w:rsidRPr="003A4648">
              <w:rPr>
                <w:color w:val="000000"/>
                <w:sz w:val="20"/>
                <w:szCs w:val="20"/>
              </w:rPr>
              <w:t>* (0.19)</w:t>
            </w:r>
          </w:p>
        </w:tc>
      </w:tr>
      <w:tr w:rsidR="007200D0" w:rsidRPr="00F52E1B" w14:paraId="002AF23F" w14:textId="77777777" w:rsidTr="00A67B41">
        <w:trPr>
          <w:trHeight w:val="293"/>
        </w:trPr>
        <w:tc>
          <w:tcPr>
            <w:tcW w:w="1722" w:type="dxa"/>
            <w:tcBorders>
              <w:top w:val="nil"/>
              <w:left w:val="nil"/>
              <w:bottom w:val="nil"/>
              <w:right w:val="nil"/>
            </w:tcBorders>
            <w:shd w:val="clear" w:color="auto" w:fill="auto"/>
            <w:noWrap/>
            <w:vAlign w:val="bottom"/>
            <w:hideMark/>
          </w:tcPr>
          <w:p w14:paraId="18114034" w14:textId="77777777" w:rsidR="007200D0" w:rsidRPr="003A4648" w:rsidRDefault="007200D0" w:rsidP="00A67B41">
            <w:pPr>
              <w:rPr>
                <w:b/>
                <w:bCs/>
                <w:color w:val="000000"/>
                <w:sz w:val="20"/>
                <w:szCs w:val="20"/>
              </w:rPr>
            </w:pPr>
            <w:r w:rsidRPr="003A4648">
              <w:rPr>
                <w:b/>
                <w:bCs/>
                <w:color w:val="000000"/>
                <w:sz w:val="20"/>
                <w:szCs w:val="20"/>
              </w:rPr>
              <w:t>GRN</w:t>
            </w:r>
          </w:p>
        </w:tc>
        <w:tc>
          <w:tcPr>
            <w:tcW w:w="1140" w:type="dxa"/>
            <w:tcBorders>
              <w:top w:val="nil"/>
              <w:left w:val="nil"/>
              <w:bottom w:val="nil"/>
              <w:right w:val="nil"/>
            </w:tcBorders>
            <w:shd w:val="clear" w:color="auto" w:fill="auto"/>
            <w:noWrap/>
            <w:vAlign w:val="bottom"/>
            <w:hideMark/>
          </w:tcPr>
          <w:p w14:paraId="68D8D704"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61BDA345" w14:textId="77777777" w:rsidR="007200D0" w:rsidRPr="003A4648" w:rsidRDefault="007200D0" w:rsidP="00A67B41">
            <w:pPr>
              <w:jc w:val="both"/>
              <w:rPr>
                <w:color w:val="000000"/>
                <w:sz w:val="20"/>
                <w:szCs w:val="20"/>
              </w:rPr>
            </w:pPr>
            <w:r w:rsidRPr="003A4648">
              <w:rPr>
                <w:color w:val="000000"/>
                <w:sz w:val="20"/>
                <w:szCs w:val="20"/>
              </w:rPr>
              <w:t>**** (-0.45)</w:t>
            </w:r>
          </w:p>
        </w:tc>
        <w:tc>
          <w:tcPr>
            <w:tcW w:w="1173" w:type="dxa"/>
            <w:tcBorders>
              <w:top w:val="nil"/>
              <w:left w:val="nil"/>
              <w:bottom w:val="nil"/>
              <w:right w:val="nil"/>
            </w:tcBorders>
            <w:shd w:val="clear" w:color="auto" w:fill="auto"/>
            <w:noWrap/>
            <w:vAlign w:val="bottom"/>
            <w:hideMark/>
          </w:tcPr>
          <w:p w14:paraId="432D80B5"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43AF7625" w14:textId="77777777" w:rsidR="007200D0" w:rsidRPr="003A4648" w:rsidRDefault="007200D0" w:rsidP="00A67B41">
            <w:pPr>
              <w:jc w:val="both"/>
              <w:rPr>
                <w:color w:val="000000"/>
                <w:sz w:val="20"/>
                <w:szCs w:val="20"/>
              </w:rPr>
            </w:pPr>
            <w:r w:rsidRPr="003A4648">
              <w:rPr>
                <w:color w:val="000000"/>
                <w:sz w:val="20"/>
                <w:szCs w:val="20"/>
              </w:rPr>
              <w:t>**** (-0.45)</w:t>
            </w:r>
          </w:p>
        </w:tc>
        <w:tc>
          <w:tcPr>
            <w:tcW w:w="1228" w:type="dxa"/>
            <w:tcBorders>
              <w:top w:val="nil"/>
              <w:left w:val="nil"/>
              <w:bottom w:val="nil"/>
              <w:right w:val="nil"/>
            </w:tcBorders>
            <w:shd w:val="clear" w:color="auto" w:fill="auto"/>
            <w:noWrap/>
            <w:vAlign w:val="bottom"/>
            <w:hideMark/>
          </w:tcPr>
          <w:p w14:paraId="3D5453D7" w14:textId="77777777" w:rsidR="007200D0" w:rsidRPr="003A4648" w:rsidRDefault="007200D0" w:rsidP="00A67B41">
            <w:pPr>
              <w:jc w:val="both"/>
              <w:rPr>
                <w:color w:val="000000"/>
                <w:sz w:val="20"/>
                <w:szCs w:val="20"/>
              </w:rPr>
            </w:pPr>
            <w:r w:rsidRPr="003A4648">
              <w:rPr>
                <w:color w:val="000000"/>
                <w:sz w:val="20"/>
                <w:szCs w:val="20"/>
              </w:rPr>
              <w:t>**** (-0.49)</w:t>
            </w:r>
          </w:p>
        </w:tc>
        <w:tc>
          <w:tcPr>
            <w:tcW w:w="1228" w:type="dxa"/>
            <w:tcBorders>
              <w:top w:val="nil"/>
              <w:left w:val="nil"/>
              <w:bottom w:val="nil"/>
              <w:right w:val="nil"/>
            </w:tcBorders>
            <w:shd w:val="clear" w:color="auto" w:fill="auto"/>
            <w:noWrap/>
            <w:vAlign w:val="bottom"/>
            <w:hideMark/>
          </w:tcPr>
          <w:p w14:paraId="6721363F" w14:textId="77777777" w:rsidR="007200D0" w:rsidRPr="003A4648" w:rsidRDefault="007200D0" w:rsidP="00A67B41">
            <w:pPr>
              <w:jc w:val="both"/>
              <w:rPr>
                <w:color w:val="000000"/>
                <w:sz w:val="20"/>
                <w:szCs w:val="20"/>
              </w:rPr>
            </w:pPr>
            <w:r w:rsidRPr="003A4648">
              <w:rPr>
                <w:color w:val="000000"/>
                <w:sz w:val="20"/>
                <w:szCs w:val="20"/>
              </w:rPr>
              <w:t>**** (-0.48)</w:t>
            </w:r>
          </w:p>
        </w:tc>
      </w:tr>
      <w:tr w:rsidR="007200D0" w:rsidRPr="00F52E1B" w14:paraId="0F7A7461" w14:textId="77777777" w:rsidTr="00A67B41">
        <w:trPr>
          <w:trHeight w:val="293"/>
        </w:trPr>
        <w:tc>
          <w:tcPr>
            <w:tcW w:w="1722" w:type="dxa"/>
            <w:tcBorders>
              <w:top w:val="nil"/>
              <w:left w:val="nil"/>
              <w:bottom w:val="nil"/>
              <w:right w:val="nil"/>
            </w:tcBorders>
            <w:shd w:val="clear" w:color="auto" w:fill="auto"/>
            <w:noWrap/>
            <w:vAlign w:val="bottom"/>
            <w:hideMark/>
          </w:tcPr>
          <w:p w14:paraId="0A9C08D2" w14:textId="77777777" w:rsidR="007200D0" w:rsidRPr="003A4648" w:rsidRDefault="007200D0" w:rsidP="00A67B41">
            <w:pPr>
              <w:rPr>
                <w:b/>
                <w:bCs/>
                <w:color w:val="000000"/>
                <w:sz w:val="20"/>
                <w:szCs w:val="20"/>
              </w:rPr>
            </w:pPr>
            <w:r w:rsidRPr="003A4648">
              <w:rPr>
                <w:b/>
                <w:bCs/>
                <w:color w:val="000000"/>
                <w:sz w:val="20"/>
                <w:szCs w:val="20"/>
              </w:rPr>
              <w:t>HPX</w:t>
            </w:r>
          </w:p>
        </w:tc>
        <w:tc>
          <w:tcPr>
            <w:tcW w:w="1140" w:type="dxa"/>
            <w:tcBorders>
              <w:top w:val="nil"/>
              <w:left w:val="nil"/>
              <w:bottom w:val="nil"/>
              <w:right w:val="nil"/>
            </w:tcBorders>
            <w:shd w:val="clear" w:color="auto" w:fill="auto"/>
            <w:noWrap/>
            <w:vAlign w:val="bottom"/>
            <w:hideMark/>
          </w:tcPr>
          <w:p w14:paraId="1F0B2108" w14:textId="77777777" w:rsidR="007200D0" w:rsidRPr="003A4648" w:rsidRDefault="007200D0" w:rsidP="00A67B41">
            <w:pPr>
              <w:jc w:val="both"/>
              <w:rPr>
                <w:color w:val="000000"/>
                <w:sz w:val="20"/>
                <w:szCs w:val="20"/>
              </w:rPr>
            </w:pPr>
            <w:r w:rsidRPr="003A4648">
              <w:rPr>
                <w:color w:val="000000"/>
                <w:sz w:val="20"/>
                <w:szCs w:val="20"/>
              </w:rPr>
              <w:t>* (-0.25)</w:t>
            </w:r>
          </w:p>
        </w:tc>
        <w:tc>
          <w:tcPr>
            <w:tcW w:w="1228" w:type="dxa"/>
            <w:tcBorders>
              <w:top w:val="nil"/>
              <w:left w:val="nil"/>
              <w:bottom w:val="nil"/>
              <w:right w:val="nil"/>
            </w:tcBorders>
            <w:shd w:val="clear" w:color="auto" w:fill="auto"/>
            <w:noWrap/>
            <w:vAlign w:val="bottom"/>
            <w:hideMark/>
          </w:tcPr>
          <w:p w14:paraId="08FEEF5D" w14:textId="77777777" w:rsidR="007200D0" w:rsidRPr="003A4648" w:rsidRDefault="007200D0" w:rsidP="00A67B41">
            <w:pPr>
              <w:jc w:val="both"/>
              <w:rPr>
                <w:color w:val="000000"/>
                <w:sz w:val="20"/>
                <w:szCs w:val="20"/>
              </w:rPr>
            </w:pPr>
            <w:r w:rsidRPr="003A4648">
              <w:rPr>
                <w:color w:val="000000"/>
                <w:sz w:val="20"/>
                <w:szCs w:val="20"/>
              </w:rPr>
              <w:t>*** (0.32)</w:t>
            </w:r>
          </w:p>
        </w:tc>
        <w:tc>
          <w:tcPr>
            <w:tcW w:w="1173" w:type="dxa"/>
            <w:tcBorders>
              <w:top w:val="nil"/>
              <w:left w:val="nil"/>
              <w:bottom w:val="nil"/>
              <w:right w:val="nil"/>
            </w:tcBorders>
            <w:shd w:val="clear" w:color="auto" w:fill="auto"/>
            <w:noWrap/>
            <w:vAlign w:val="bottom"/>
            <w:hideMark/>
          </w:tcPr>
          <w:p w14:paraId="3731879C"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022C2C14" w14:textId="77777777" w:rsidR="007200D0" w:rsidRPr="003A4648" w:rsidRDefault="007200D0" w:rsidP="00A67B41">
            <w:pPr>
              <w:jc w:val="both"/>
              <w:rPr>
                <w:color w:val="000000"/>
                <w:sz w:val="20"/>
                <w:szCs w:val="20"/>
              </w:rPr>
            </w:pPr>
            <w:r w:rsidRPr="003A4648">
              <w:rPr>
                <w:color w:val="000000"/>
                <w:sz w:val="20"/>
                <w:szCs w:val="20"/>
              </w:rPr>
              <w:t>*** (0.34)</w:t>
            </w:r>
          </w:p>
        </w:tc>
        <w:tc>
          <w:tcPr>
            <w:tcW w:w="1228" w:type="dxa"/>
            <w:tcBorders>
              <w:top w:val="nil"/>
              <w:left w:val="nil"/>
              <w:bottom w:val="nil"/>
              <w:right w:val="nil"/>
            </w:tcBorders>
            <w:shd w:val="clear" w:color="auto" w:fill="auto"/>
            <w:noWrap/>
            <w:vAlign w:val="bottom"/>
            <w:hideMark/>
          </w:tcPr>
          <w:p w14:paraId="73A3A021" w14:textId="77777777" w:rsidR="007200D0" w:rsidRPr="003A4648" w:rsidRDefault="007200D0" w:rsidP="00A67B41">
            <w:pPr>
              <w:jc w:val="both"/>
              <w:rPr>
                <w:color w:val="000000"/>
                <w:sz w:val="20"/>
                <w:szCs w:val="20"/>
              </w:rPr>
            </w:pPr>
            <w:r w:rsidRPr="003A4648">
              <w:rPr>
                <w:color w:val="000000"/>
                <w:sz w:val="20"/>
                <w:szCs w:val="20"/>
              </w:rPr>
              <w:t>*** (0.34)</w:t>
            </w:r>
          </w:p>
        </w:tc>
        <w:tc>
          <w:tcPr>
            <w:tcW w:w="1228" w:type="dxa"/>
            <w:tcBorders>
              <w:top w:val="nil"/>
              <w:left w:val="nil"/>
              <w:bottom w:val="nil"/>
              <w:right w:val="nil"/>
            </w:tcBorders>
            <w:shd w:val="clear" w:color="auto" w:fill="auto"/>
            <w:noWrap/>
            <w:vAlign w:val="bottom"/>
            <w:hideMark/>
          </w:tcPr>
          <w:p w14:paraId="6742F9EA" w14:textId="77777777" w:rsidR="007200D0" w:rsidRPr="003A4648" w:rsidRDefault="007200D0" w:rsidP="00A67B41">
            <w:pPr>
              <w:jc w:val="both"/>
              <w:rPr>
                <w:color w:val="000000"/>
                <w:sz w:val="20"/>
                <w:szCs w:val="20"/>
              </w:rPr>
            </w:pPr>
            <w:r w:rsidRPr="003A4648">
              <w:rPr>
                <w:color w:val="000000"/>
                <w:sz w:val="20"/>
                <w:szCs w:val="20"/>
              </w:rPr>
              <w:t>**** (0.36)</w:t>
            </w:r>
          </w:p>
        </w:tc>
      </w:tr>
      <w:tr w:rsidR="007200D0" w:rsidRPr="00F52E1B" w14:paraId="1B0B68B5" w14:textId="77777777" w:rsidTr="00A67B41">
        <w:trPr>
          <w:trHeight w:val="293"/>
        </w:trPr>
        <w:tc>
          <w:tcPr>
            <w:tcW w:w="1722" w:type="dxa"/>
            <w:tcBorders>
              <w:top w:val="nil"/>
              <w:left w:val="nil"/>
              <w:bottom w:val="nil"/>
              <w:right w:val="nil"/>
            </w:tcBorders>
            <w:shd w:val="clear" w:color="auto" w:fill="auto"/>
            <w:noWrap/>
            <w:vAlign w:val="bottom"/>
            <w:hideMark/>
          </w:tcPr>
          <w:p w14:paraId="67CF7611" w14:textId="77777777" w:rsidR="007200D0" w:rsidRPr="003A4648" w:rsidRDefault="007200D0" w:rsidP="00A67B41">
            <w:pPr>
              <w:rPr>
                <w:b/>
                <w:bCs/>
                <w:color w:val="000000"/>
                <w:sz w:val="20"/>
                <w:szCs w:val="20"/>
              </w:rPr>
            </w:pPr>
            <w:r w:rsidRPr="003A4648">
              <w:rPr>
                <w:b/>
                <w:bCs/>
                <w:color w:val="000000"/>
                <w:sz w:val="20"/>
                <w:szCs w:val="20"/>
              </w:rPr>
              <w:t>HSPA1L</w:t>
            </w:r>
          </w:p>
        </w:tc>
        <w:tc>
          <w:tcPr>
            <w:tcW w:w="1140" w:type="dxa"/>
            <w:tcBorders>
              <w:top w:val="nil"/>
              <w:left w:val="nil"/>
              <w:bottom w:val="nil"/>
              <w:right w:val="nil"/>
            </w:tcBorders>
            <w:shd w:val="clear" w:color="auto" w:fill="auto"/>
            <w:noWrap/>
            <w:vAlign w:val="bottom"/>
            <w:hideMark/>
          </w:tcPr>
          <w:p w14:paraId="1CF1594C"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1FB7A65" w14:textId="77777777" w:rsidR="007200D0" w:rsidRPr="003A4648" w:rsidRDefault="007200D0" w:rsidP="00A67B41">
            <w:pPr>
              <w:jc w:val="both"/>
              <w:rPr>
                <w:color w:val="000000"/>
                <w:sz w:val="20"/>
                <w:szCs w:val="20"/>
              </w:rPr>
            </w:pPr>
            <w:r w:rsidRPr="003A4648">
              <w:rPr>
                <w:color w:val="000000"/>
                <w:sz w:val="20"/>
                <w:szCs w:val="20"/>
              </w:rPr>
              <w:t>* (0.19)</w:t>
            </w:r>
          </w:p>
        </w:tc>
        <w:tc>
          <w:tcPr>
            <w:tcW w:w="1173" w:type="dxa"/>
            <w:tcBorders>
              <w:top w:val="nil"/>
              <w:left w:val="nil"/>
              <w:bottom w:val="nil"/>
              <w:right w:val="nil"/>
            </w:tcBorders>
            <w:shd w:val="clear" w:color="auto" w:fill="auto"/>
            <w:noWrap/>
            <w:vAlign w:val="bottom"/>
            <w:hideMark/>
          </w:tcPr>
          <w:p w14:paraId="579360F6"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4BFBA957" w14:textId="77777777" w:rsidR="007200D0" w:rsidRPr="003A4648" w:rsidRDefault="007200D0" w:rsidP="00A67B41">
            <w:pPr>
              <w:jc w:val="both"/>
              <w:rPr>
                <w:color w:val="000000"/>
                <w:sz w:val="20"/>
                <w:szCs w:val="20"/>
              </w:rPr>
            </w:pPr>
            <w:r w:rsidRPr="003A4648">
              <w:rPr>
                <w:color w:val="000000"/>
                <w:sz w:val="20"/>
                <w:szCs w:val="20"/>
              </w:rPr>
              <w:t>* (0.2)</w:t>
            </w:r>
          </w:p>
        </w:tc>
        <w:tc>
          <w:tcPr>
            <w:tcW w:w="1228" w:type="dxa"/>
            <w:tcBorders>
              <w:top w:val="nil"/>
              <w:left w:val="nil"/>
              <w:bottom w:val="nil"/>
              <w:right w:val="nil"/>
            </w:tcBorders>
            <w:shd w:val="clear" w:color="auto" w:fill="auto"/>
            <w:noWrap/>
            <w:vAlign w:val="bottom"/>
            <w:hideMark/>
          </w:tcPr>
          <w:p w14:paraId="109C3EA2" w14:textId="77777777" w:rsidR="007200D0" w:rsidRPr="003A4648" w:rsidRDefault="007200D0" w:rsidP="00A67B41">
            <w:pPr>
              <w:jc w:val="both"/>
              <w:rPr>
                <w:color w:val="000000"/>
                <w:sz w:val="20"/>
                <w:szCs w:val="20"/>
              </w:rPr>
            </w:pPr>
            <w:r w:rsidRPr="003A4648">
              <w:rPr>
                <w:color w:val="000000"/>
                <w:sz w:val="20"/>
                <w:szCs w:val="20"/>
              </w:rPr>
              <w:t>** (0.28)</w:t>
            </w:r>
          </w:p>
        </w:tc>
        <w:tc>
          <w:tcPr>
            <w:tcW w:w="1228" w:type="dxa"/>
            <w:tcBorders>
              <w:top w:val="nil"/>
              <w:left w:val="nil"/>
              <w:bottom w:val="nil"/>
              <w:right w:val="nil"/>
            </w:tcBorders>
            <w:shd w:val="clear" w:color="auto" w:fill="auto"/>
            <w:noWrap/>
            <w:vAlign w:val="bottom"/>
            <w:hideMark/>
          </w:tcPr>
          <w:p w14:paraId="551B8007" w14:textId="77777777" w:rsidR="007200D0" w:rsidRPr="003A4648" w:rsidRDefault="007200D0" w:rsidP="00A67B41">
            <w:pPr>
              <w:jc w:val="both"/>
              <w:rPr>
                <w:color w:val="000000"/>
                <w:sz w:val="20"/>
                <w:szCs w:val="20"/>
              </w:rPr>
            </w:pPr>
            <w:r w:rsidRPr="003A4648">
              <w:rPr>
                <w:color w:val="000000"/>
                <w:sz w:val="20"/>
                <w:szCs w:val="20"/>
              </w:rPr>
              <w:t>** (0.28)</w:t>
            </w:r>
          </w:p>
        </w:tc>
      </w:tr>
      <w:tr w:rsidR="007200D0" w:rsidRPr="00F52E1B" w14:paraId="77EAC2CA" w14:textId="77777777" w:rsidTr="00A67B41">
        <w:trPr>
          <w:trHeight w:val="293"/>
        </w:trPr>
        <w:tc>
          <w:tcPr>
            <w:tcW w:w="1722" w:type="dxa"/>
            <w:tcBorders>
              <w:top w:val="nil"/>
              <w:left w:val="nil"/>
              <w:bottom w:val="nil"/>
              <w:right w:val="nil"/>
            </w:tcBorders>
            <w:shd w:val="clear" w:color="auto" w:fill="auto"/>
            <w:noWrap/>
            <w:vAlign w:val="bottom"/>
            <w:hideMark/>
          </w:tcPr>
          <w:p w14:paraId="1FBCAB44" w14:textId="77777777" w:rsidR="007200D0" w:rsidRPr="003A4648" w:rsidRDefault="007200D0" w:rsidP="00A67B41">
            <w:pPr>
              <w:rPr>
                <w:b/>
                <w:bCs/>
                <w:color w:val="000000"/>
                <w:sz w:val="20"/>
                <w:szCs w:val="20"/>
              </w:rPr>
            </w:pPr>
            <w:r w:rsidRPr="003A4648">
              <w:rPr>
                <w:b/>
                <w:bCs/>
                <w:color w:val="000000"/>
                <w:sz w:val="20"/>
                <w:szCs w:val="20"/>
              </w:rPr>
              <w:t>HSPA5</w:t>
            </w:r>
          </w:p>
        </w:tc>
        <w:tc>
          <w:tcPr>
            <w:tcW w:w="1140" w:type="dxa"/>
            <w:tcBorders>
              <w:top w:val="nil"/>
              <w:left w:val="nil"/>
              <w:bottom w:val="nil"/>
              <w:right w:val="nil"/>
            </w:tcBorders>
            <w:shd w:val="clear" w:color="auto" w:fill="auto"/>
            <w:noWrap/>
            <w:vAlign w:val="bottom"/>
            <w:hideMark/>
          </w:tcPr>
          <w:p w14:paraId="24031C6F"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266681CD" w14:textId="77777777" w:rsidR="007200D0" w:rsidRPr="003A4648" w:rsidRDefault="007200D0" w:rsidP="00A67B41">
            <w:pPr>
              <w:jc w:val="both"/>
              <w:rPr>
                <w:color w:val="000000"/>
                <w:sz w:val="20"/>
                <w:szCs w:val="20"/>
              </w:rPr>
            </w:pPr>
            <w:r w:rsidRPr="003A4648">
              <w:rPr>
                <w:color w:val="000000"/>
                <w:sz w:val="20"/>
                <w:szCs w:val="20"/>
              </w:rPr>
              <w:t>* (0.21)</w:t>
            </w:r>
          </w:p>
        </w:tc>
        <w:tc>
          <w:tcPr>
            <w:tcW w:w="1173" w:type="dxa"/>
            <w:tcBorders>
              <w:top w:val="nil"/>
              <w:left w:val="nil"/>
              <w:bottom w:val="nil"/>
              <w:right w:val="nil"/>
            </w:tcBorders>
            <w:shd w:val="clear" w:color="auto" w:fill="auto"/>
            <w:noWrap/>
            <w:vAlign w:val="bottom"/>
            <w:hideMark/>
          </w:tcPr>
          <w:p w14:paraId="458E6725"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0317CFD6" w14:textId="77777777" w:rsidR="007200D0" w:rsidRPr="003A4648" w:rsidRDefault="007200D0" w:rsidP="00A67B41">
            <w:pPr>
              <w:jc w:val="both"/>
              <w:rPr>
                <w:color w:val="000000"/>
                <w:sz w:val="20"/>
                <w:szCs w:val="20"/>
              </w:rPr>
            </w:pPr>
            <w:r w:rsidRPr="003A4648">
              <w:rPr>
                <w:color w:val="000000"/>
                <w:sz w:val="20"/>
                <w:szCs w:val="20"/>
              </w:rPr>
              <w:t>* (0.2)</w:t>
            </w:r>
          </w:p>
        </w:tc>
        <w:tc>
          <w:tcPr>
            <w:tcW w:w="1228" w:type="dxa"/>
            <w:tcBorders>
              <w:top w:val="nil"/>
              <w:left w:val="nil"/>
              <w:bottom w:val="nil"/>
              <w:right w:val="nil"/>
            </w:tcBorders>
            <w:shd w:val="clear" w:color="auto" w:fill="auto"/>
            <w:noWrap/>
            <w:vAlign w:val="bottom"/>
            <w:hideMark/>
          </w:tcPr>
          <w:p w14:paraId="438CEC9B" w14:textId="77777777" w:rsidR="007200D0" w:rsidRPr="003A4648" w:rsidRDefault="007200D0" w:rsidP="00A67B41">
            <w:pPr>
              <w:jc w:val="both"/>
              <w:rPr>
                <w:color w:val="000000"/>
                <w:sz w:val="20"/>
                <w:szCs w:val="20"/>
              </w:rPr>
            </w:pPr>
            <w:r w:rsidRPr="003A4648">
              <w:rPr>
                <w:color w:val="000000"/>
                <w:sz w:val="20"/>
                <w:szCs w:val="20"/>
              </w:rPr>
              <w:t>** (0.3)</w:t>
            </w:r>
          </w:p>
        </w:tc>
        <w:tc>
          <w:tcPr>
            <w:tcW w:w="1228" w:type="dxa"/>
            <w:tcBorders>
              <w:top w:val="nil"/>
              <w:left w:val="nil"/>
              <w:bottom w:val="nil"/>
              <w:right w:val="nil"/>
            </w:tcBorders>
            <w:shd w:val="clear" w:color="auto" w:fill="auto"/>
            <w:noWrap/>
            <w:vAlign w:val="bottom"/>
            <w:hideMark/>
          </w:tcPr>
          <w:p w14:paraId="105DC211" w14:textId="77777777" w:rsidR="007200D0" w:rsidRPr="003A4648" w:rsidRDefault="007200D0" w:rsidP="00A67B41">
            <w:pPr>
              <w:jc w:val="both"/>
              <w:rPr>
                <w:color w:val="000000"/>
                <w:sz w:val="20"/>
                <w:szCs w:val="20"/>
              </w:rPr>
            </w:pPr>
            <w:r w:rsidRPr="003A4648">
              <w:rPr>
                <w:color w:val="000000"/>
                <w:sz w:val="20"/>
                <w:szCs w:val="20"/>
              </w:rPr>
              <w:t>** (0.29)</w:t>
            </w:r>
          </w:p>
        </w:tc>
      </w:tr>
      <w:tr w:rsidR="007200D0" w:rsidRPr="00F52E1B" w14:paraId="48EF41FD" w14:textId="77777777" w:rsidTr="00A67B41">
        <w:trPr>
          <w:trHeight w:val="293"/>
        </w:trPr>
        <w:tc>
          <w:tcPr>
            <w:tcW w:w="1722" w:type="dxa"/>
            <w:tcBorders>
              <w:top w:val="nil"/>
              <w:left w:val="nil"/>
              <w:bottom w:val="nil"/>
              <w:right w:val="nil"/>
            </w:tcBorders>
            <w:shd w:val="clear" w:color="auto" w:fill="auto"/>
            <w:noWrap/>
            <w:vAlign w:val="bottom"/>
            <w:hideMark/>
          </w:tcPr>
          <w:p w14:paraId="043FBD91" w14:textId="77777777" w:rsidR="007200D0" w:rsidRPr="003A4648" w:rsidRDefault="007200D0" w:rsidP="00A67B41">
            <w:pPr>
              <w:rPr>
                <w:b/>
                <w:bCs/>
                <w:color w:val="000000"/>
                <w:sz w:val="20"/>
                <w:szCs w:val="20"/>
              </w:rPr>
            </w:pPr>
            <w:r w:rsidRPr="003A4648">
              <w:rPr>
                <w:b/>
                <w:bCs/>
                <w:color w:val="000000"/>
                <w:sz w:val="20"/>
                <w:szCs w:val="20"/>
              </w:rPr>
              <w:t>ITIH2</w:t>
            </w:r>
          </w:p>
        </w:tc>
        <w:tc>
          <w:tcPr>
            <w:tcW w:w="1140" w:type="dxa"/>
            <w:tcBorders>
              <w:top w:val="nil"/>
              <w:left w:val="nil"/>
              <w:bottom w:val="nil"/>
              <w:right w:val="nil"/>
            </w:tcBorders>
            <w:shd w:val="clear" w:color="auto" w:fill="auto"/>
            <w:noWrap/>
            <w:vAlign w:val="bottom"/>
            <w:hideMark/>
          </w:tcPr>
          <w:p w14:paraId="1C5812A9"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9D08C99" w14:textId="77777777" w:rsidR="007200D0" w:rsidRPr="003A4648" w:rsidRDefault="007200D0" w:rsidP="00A67B41">
            <w:pPr>
              <w:jc w:val="both"/>
              <w:rPr>
                <w:color w:val="000000"/>
                <w:sz w:val="20"/>
                <w:szCs w:val="20"/>
              </w:rPr>
            </w:pPr>
            <w:r w:rsidRPr="003A4648">
              <w:rPr>
                <w:color w:val="000000"/>
                <w:sz w:val="20"/>
                <w:szCs w:val="20"/>
              </w:rPr>
              <w:t>* (0.21)</w:t>
            </w:r>
          </w:p>
        </w:tc>
        <w:tc>
          <w:tcPr>
            <w:tcW w:w="1173" w:type="dxa"/>
            <w:tcBorders>
              <w:top w:val="nil"/>
              <w:left w:val="nil"/>
              <w:bottom w:val="nil"/>
              <w:right w:val="nil"/>
            </w:tcBorders>
            <w:shd w:val="clear" w:color="auto" w:fill="auto"/>
            <w:noWrap/>
            <w:vAlign w:val="bottom"/>
            <w:hideMark/>
          </w:tcPr>
          <w:p w14:paraId="50AEB40E"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593E5B45"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48404C45"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65BAC39D" w14:textId="77777777" w:rsidR="007200D0" w:rsidRPr="00F52E1B" w:rsidRDefault="007200D0" w:rsidP="00A67B41">
            <w:pPr>
              <w:jc w:val="both"/>
              <w:rPr>
                <w:sz w:val="20"/>
                <w:szCs w:val="20"/>
              </w:rPr>
            </w:pPr>
          </w:p>
        </w:tc>
      </w:tr>
      <w:tr w:rsidR="007200D0" w:rsidRPr="00F52E1B" w14:paraId="136C3E95" w14:textId="77777777" w:rsidTr="00A67B41">
        <w:trPr>
          <w:trHeight w:val="293"/>
        </w:trPr>
        <w:tc>
          <w:tcPr>
            <w:tcW w:w="1722" w:type="dxa"/>
            <w:tcBorders>
              <w:top w:val="nil"/>
              <w:left w:val="nil"/>
              <w:bottom w:val="nil"/>
              <w:right w:val="nil"/>
            </w:tcBorders>
            <w:shd w:val="clear" w:color="auto" w:fill="auto"/>
            <w:noWrap/>
            <w:vAlign w:val="bottom"/>
            <w:hideMark/>
          </w:tcPr>
          <w:p w14:paraId="1DC36C97" w14:textId="77777777" w:rsidR="007200D0" w:rsidRPr="003A4648" w:rsidRDefault="007200D0" w:rsidP="00A67B41">
            <w:pPr>
              <w:rPr>
                <w:b/>
                <w:bCs/>
                <w:color w:val="000000"/>
                <w:sz w:val="20"/>
                <w:szCs w:val="20"/>
              </w:rPr>
            </w:pPr>
            <w:r w:rsidRPr="003A4648">
              <w:rPr>
                <w:b/>
                <w:bCs/>
                <w:color w:val="000000"/>
                <w:sz w:val="20"/>
                <w:szCs w:val="20"/>
              </w:rPr>
              <w:t>MASP2</w:t>
            </w:r>
          </w:p>
        </w:tc>
        <w:tc>
          <w:tcPr>
            <w:tcW w:w="1140" w:type="dxa"/>
            <w:tcBorders>
              <w:top w:val="nil"/>
              <w:left w:val="nil"/>
              <w:bottom w:val="nil"/>
              <w:right w:val="nil"/>
            </w:tcBorders>
            <w:shd w:val="clear" w:color="auto" w:fill="auto"/>
            <w:noWrap/>
            <w:vAlign w:val="bottom"/>
            <w:hideMark/>
          </w:tcPr>
          <w:p w14:paraId="6D29A2FC"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15E9E59" w14:textId="77777777" w:rsidR="007200D0" w:rsidRPr="003A4648" w:rsidRDefault="007200D0" w:rsidP="00A67B41">
            <w:pPr>
              <w:jc w:val="both"/>
              <w:rPr>
                <w:color w:val="000000"/>
                <w:sz w:val="20"/>
                <w:szCs w:val="20"/>
              </w:rPr>
            </w:pPr>
            <w:r w:rsidRPr="003A4648">
              <w:rPr>
                <w:color w:val="000000"/>
                <w:sz w:val="20"/>
                <w:szCs w:val="20"/>
              </w:rPr>
              <w:t>* (-0.21)</w:t>
            </w:r>
          </w:p>
        </w:tc>
        <w:tc>
          <w:tcPr>
            <w:tcW w:w="1173" w:type="dxa"/>
            <w:tcBorders>
              <w:top w:val="nil"/>
              <w:left w:val="nil"/>
              <w:bottom w:val="nil"/>
              <w:right w:val="nil"/>
            </w:tcBorders>
            <w:shd w:val="clear" w:color="auto" w:fill="auto"/>
            <w:noWrap/>
            <w:vAlign w:val="bottom"/>
            <w:hideMark/>
          </w:tcPr>
          <w:p w14:paraId="55ED9F76"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180B57B3" w14:textId="77777777" w:rsidR="007200D0" w:rsidRPr="003A4648" w:rsidRDefault="007200D0" w:rsidP="00A67B41">
            <w:pPr>
              <w:jc w:val="both"/>
              <w:rPr>
                <w:color w:val="000000"/>
                <w:sz w:val="20"/>
                <w:szCs w:val="20"/>
              </w:rPr>
            </w:pPr>
            <w:r w:rsidRPr="003A4648">
              <w:rPr>
                <w:color w:val="000000"/>
                <w:sz w:val="20"/>
                <w:szCs w:val="20"/>
              </w:rPr>
              <w:t>* (-0.25)</w:t>
            </w:r>
          </w:p>
        </w:tc>
        <w:tc>
          <w:tcPr>
            <w:tcW w:w="1228" w:type="dxa"/>
            <w:tcBorders>
              <w:top w:val="nil"/>
              <w:left w:val="nil"/>
              <w:bottom w:val="nil"/>
              <w:right w:val="nil"/>
            </w:tcBorders>
            <w:shd w:val="clear" w:color="auto" w:fill="auto"/>
            <w:noWrap/>
            <w:vAlign w:val="bottom"/>
            <w:hideMark/>
          </w:tcPr>
          <w:p w14:paraId="06301BBD" w14:textId="77777777" w:rsidR="007200D0" w:rsidRPr="003A4648" w:rsidRDefault="007200D0" w:rsidP="00A67B41">
            <w:pPr>
              <w:jc w:val="both"/>
              <w:rPr>
                <w:color w:val="000000"/>
                <w:sz w:val="20"/>
                <w:szCs w:val="20"/>
              </w:rPr>
            </w:pPr>
            <w:r w:rsidRPr="003A4648">
              <w:rPr>
                <w:color w:val="000000"/>
                <w:sz w:val="20"/>
                <w:szCs w:val="20"/>
              </w:rPr>
              <w:t>* (-0.22)</w:t>
            </w:r>
          </w:p>
        </w:tc>
        <w:tc>
          <w:tcPr>
            <w:tcW w:w="1228" w:type="dxa"/>
            <w:tcBorders>
              <w:top w:val="nil"/>
              <w:left w:val="nil"/>
              <w:bottom w:val="nil"/>
              <w:right w:val="nil"/>
            </w:tcBorders>
            <w:shd w:val="clear" w:color="auto" w:fill="auto"/>
            <w:noWrap/>
            <w:vAlign w:val="bottom"/>
            <w:hideMark/>
          </w:tcPr>
          <w:p w14:paraId="7EA4CD7D" w14:textId="77777777" w:rsidR="007200D0" w:rsidRPr="003A4648" w:rsidRDefault="007200D0" w:rsidP="00A67B41">
            <w:pPr>
              <w:jc w:val="both"/>
              <w:rPr>
                <w:color w:val="000000"/>
                <w:sz w:val="20"/>
                <w:szCs w:val="20"/>
              </w:rPr>
            </w:pPr>
            <w:r w:rsidRPr="003A4648">
              <w:rPr>
                <w:color w:val="000000"/>
                <w:sz w:val="20"/>
                <w:szCs w:val="20"/>
              </w:rPr>
              <w:t>* (-0.2)</w:t>
            </w:r>
          </w:p>
        </w:tc>
      </w:tr>
      <w:tr w:rsidR="007200D0" w:rsidRPr="00F52E1B" w14:paraId="6754B646" w14:textId="77777777" w:rsidTr="00A67B41">
        <w:trPr>
          <w:trHeight w:val="293"/>
        </w:trPr>
        <w:tc>
          <w:tcPr>
            <w:tcW w:w="1722" w:type="dxa"/>
            <w:tcBorders>
              <w:top w:val="nil"/>
              <w:left w:val="nil"/>
              <w:bottom w:val="nil"/>
              <w:right w:val="nil"/>
            </w:tcBorders>
            <w:shd w:val="clear" w:color="auto" w:fill="auto"/>
            <w:noWrap/>
            <w:vAlign w:val="bottom"/>
            <w:hideMark/>
          </w:tcPr>
          <w:p w14:paraId="3AA98B82" w14:textId="77777777" w:rsidR="007200D0" w:rsidRPr="003A4648" w:rsidRDefault="007200D0" w:rsidP="00A67B41">
            <w:pPr>
              <w:rPr>
                <w:b/>
                <w:bCs/>
                <w:color w:val="000000"/>
                <w:sz w:val="20"/>
                <w:szCs w:val="20"/>
              </w:rPr>
            </w:pPr>
            <w:r w:rsidRPr="003A4648">
              <w:rPr>
                <w:b/>
                <w:bCs/>
                <w:color w:val="000000"/>
                <w:sz w:val="20"/>
                <w:szCs w:val="20"/>
              </w:rPr>
              <w:t>PGK1</w:t>
            </w:r>
          </w:p>
        </w:tc>
        <w:tc>
          <w:tcPr>
            <w:tcW w:w="1140" w:type="dxa"/>
            <w:tcBorders>
              <w:top w:val="nil"/>
              <w:left w:val="nil"/>
              <w:bottom w:val="nil"/>
              <w:right w:val="nil"/>
            </w:tcBorders>
            <w:shd w:val="clear" w:color="auto" w:fill="auto"/>
            <w:noWrap/>
            <w:vAlign w:val="bottom"/>
            <w:hideMark/>
          </w:tcPr>
          <w:p w14:paraId="1559C89B"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307195A3" w14:textId="77777777" w:rsidR="007200D0" w:rsidRPr="00F52E1B" w:rsidRDefault="007200D0" w:rsidP="00A67B41">
            <w:pPr>
              <w:jc w:val="both"/>
              <w:rPr>
                <w:sz w:val="20"/>
                <w:szCs w:val="20"/>
              </w:rPr>
            </w:pPr>
          </w:p>
        </w:tc>
        <w:tc>
          <w:tcPr>
            <w:tcW w:w="1173" w:type="dxa"/>
            <w:tcBorders>
              <w:top w:val="nil"/>
              <w:left w:val="nil"/>
              <w:bottom w:val="nil"/>
              <w:right w:val="nil"/>
            </w:tcBorders>
            <w:shd w:val="clear" w:color="auto" w:fill="auto"/>
            <w:noWrap/>
            <w:vAlign w:val="bottom"/>
            <w:hideMark/>
          </w:tcPr>
          <w:p w14:paraId="108651F4"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0C02B8EA"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5F7C901E" w14:textId="77777777" w:rsidR="007200D0" w:rsidRPr="003A4648" w:rsidRDefault="007200D0" w:rsidP="00A67B41">
            <w:pPr>
              <w:jc w:val="both"/>
              <w:rPr>
                <w:color w:val="000000"/>
                <w:sz w:val="20"/>
                <w:szCs w:val="20"/>
              </w:rPr>
            </w:pPr>
            <w:r w:rsidRPr="003A4648">
              <w:rPr>
                <w:color w:val="000000"/>
                <w:sz w:val="20"/>
                <w:szCs w:val="20"/>
              </w:rPr>
              <w:t>** (0.25)</w:t>
            </w:r>
          </w:p>
        </w:tc>
        <w:tc>
          <w:tcPr>
            <w:tcW w:w="1228" w:type="dxa"/>
            <w:tcBorders>
              <w:top w:val="nil"/>
              <w:left w:val="nil"/>
              <w:bottom w:val="nil"/>
              <w:right w:val="nil"/>
            </w:tcBorders>
            <w:shd w:val="clear" w:color="auto" w:fill="auto"/>
            <w:noWrap/>
            <w:vAlign w:val="bottom"/>
            <w:hideMark/>
          </w:tcPr>
          <w:p w14:paraId="48B1C80F" w14:textId="77777777" w:rsidR="007200D0" w:rsidRPr="003A4648" w:rsidRDefault="007200D0" w:rsidP="00A67B41">
            <w:pPr>
              <w:jc w:val="both"/>
              <w:rPr>
                <w:color w:val="000000"/>
                <w:sz w:val="20"/>
                <w:szCs w:val="20"/>
              </w:rPr>
            </w:pPr>
            <w:r w:rsidRPr="003A4648">
              <w:rPr>
                <w:color w:val="000000"/>
                <w:sz w:val="20"/>
                <w:szCs w:val="20"/>
              </w:rPr>
              <w:t>** (0.24)</w:t>
            </w:r>
          </w:p>
        </w:tc>
      </w:tr>
      <w:tr w:rsidR="007200D0" w:rsidRPr="00F52E1B" w14:paraId="18D0CFAF" w14:textId="77777777" w:rsidTr="00A67B41">
        <w:trPr>
          <w:trHeight w:val="293"/>
        </w:trPr>
        <w:tc>
          <w:tcPr>
            <w:tcW w:w="1722" w:type="dxa"/>
            <w:tcBorders>
              <w:top w:val="nil"/>
              <w:left w:val="nil"/>
              <w:bottom w:val="nil"/>
              <w:right w:val="nil"/>
            </w:tcBorders>
            <w:shd w:val="clear" w:color="auto" w:fill="auto"/>
            <w:noWrap/>
            <w:vAlign w:val="bottom"/>
            <w:hideMark/>
          </w:tcPr>
          <w:p w14:paraId="37E17891" w14:textId="77777777" w:rsidR="007200D0" w:rsidRPr="003A4648" w:rsidRDefault="007200D0" w:rsidP="00A67B41">
            <w:pPr>
              <w:rPr>
                <w:b/>
                <w:bCs/>
                <w:color w:val="000000"/>
                <w:sz w:val="20"/>
                <w:szCs w:val="20"/>
              </w:rPr>
            </w:pPr>
            <w:r w:rsidRPr="003A4648">
              <w:rPr>
                <w:b/>
                <w:bCs/>
                <w:color w:val="000000"/>
                <w:sz w:val="20"/>
                <w:szCs w:val="20"/>
              </w:rPr>
              <w:t>PPP3CB</w:t>
            </w:r>
          </w:p>
        </w:tc>
        <w:tc>
          <w:tcPr>
            <w:tcW w:w="1140" w:type="dxa"/>
            <w:tcBorders>
              <w:top w:val="nil"/>
              <w:left w:val="nil"/>
              <w:bottom w:val="nil"/>
              <w:right w:val="nil"/>
            </w:tcBorders>
            <w:shd w:val="clear" w:color="auto" w:fill="auto"/>
            <w:noWrap/>
            <w:vAlign w:val="bottom"/>
            <w:hideMark/>
          </w:tcPr>
          <w:p w14:paraId="5FDB240C"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502C43C" w14:textId="77777777" w:rsidR="007200D0" w:rsidRPr="003A4648" w:rsidRDefault="007200D0" w:rsidP="00A67B41">
            <w:pPr>
              <w:jc w:val="both"/>
              <w:rPr>
                <w:color w:val="000000"/>
                <w:sz w:val="20"/>
                <w:szCs w:val="20"/>
              </w:rPr>
            </w:pPr>
            <w:r w:rsidRPr="003A4648">
              <w:rPr>
                <w:color w:val="000000"/>
                <w:sz w:val="20"/>
                <w:szCs w:val="20"/>
              </w:rPr>
              <w:t>*** (-0.34)</w:t>
            </w:r>
          </w:p>
        </w:tc>
        <w:tc>
          <w:tcPr>
            <w:tcW w:w="1173" w:type="dxa"/>
            <w:tcBorders>
              <w:top w:val="nil"/>
              <w:left w:val="nil"/>
              <w:bottom w:val="nil"/>
              <w:right w:val="nil"/>
            </w:tcBorders>
            <w:shd w:val="clear" w:color="auto" w:fill="auto"/>
            <w:noWrap/>
            <w:vAlign w:val="bottom"/>
            <w:hideMark/>
          </w:tcPr>
          <w:p w14:paraId="062F36E0"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5C58D344" w14:textId="77777777" w:rsidR="007200D0" w:rsidRPr="003A4648" w:rsidRDefault="007200D0" w:rsidP="00A67B41">
            <w:pPr>
              <w:jc w:val="both"/>
              <w:rPr>
                <w:color w:val="000000"/>
                <w:sz w:val="20"/>
                <w:szCs w:val="20"/>
              </w:rPr>
            </w:pPr>
            <w:r w:rsidRPr="003A4648">
              <w:rPr>
                <w:color w:val="000000"/>
                <w:sz w:val="20"/>
                <w:szCs w:val="20"/>
              </w:rPr>
              <w:t>**** (-0.42)</w:t>
            </w:r>
          </w:p>
        </w:tc>
        <w:tc>
          <w:tcPr>
            <w:tcW w:w="1228" w:type="dxa"/>
            <w:tcBorders>
              <w:top w:val="nil"/>
              <w:left w:val="nil"/>
              <w:bottom w:val="nil"/>
              <w:right w:val="nil"/>
            </w:tcBorders>
            <w:shd w:val="clear" w:color="auto" w:fill="auto"/>
            <w:noWrap/>
            <w:vAlign w:val="bottom"/>
            <w:hideMark/>
          </w:tcPr>
          <w:p w14:paraId="56ADB1C4" w14:textId="77777777" w:rsidR="007200D0" w:rsidRPr="003A4648" w:rsidRDefault="007200D0" w:rsidP="00A67B41">
            <w:pPr>
              <w:jc w:val="both"/>
              <w:rPr>
                <w:color w:val="000000"/>
                <w:sz w:val="20"/>
                <w:szCs w:val="20"/>
              </w:rPr>
            </w:pPr>
            <w:r w:rsidRPr="003A4648">
              <w:rPr>
                <w:color w:val="000000"/>
                <w:sz w:val="20"/>
                <w:szCs w:val="20"/>
              </w:rPr>
              <w:t>** (-0.28)</w:t>
            </w:r>
          </w:p>
        </w:tc>
        <w:tc>
          <w:tcPr>
            <w:tcW w:w="1228" w:type="dxa"/>
            <w:tcBorders>
              <w:top w:val="nil"/>
              <w:left w:val="nil"/>
              <w:bottom w:val="nil"/>
              <w:right w:val="nil"/>
            </w:tcBorders>
            <w:shd w:val="clear" w:color="auto" w:fill="auto"/>
            <w:noWrap/>
            <w:vAlign w:val="bottom"/>
            <w:hideMark/>
          </w:tcPr>
          <w:p w14:paraId="608992C7" w14:textId="77777777" w:rsidR="007200D0" w:rsidRPr="003A4648" w:rsidRDefault="007200D0" w:rsidP="00A67B41">
            <w:pPr>
              <w:jc w:val="both"/>
              <w:rPr>
                <w:color w:val="000000"/>
                <w:sz w:val="20"/>
                <w:szCs w:val="20"/>
              </w:rPr>
            </w:pPr>
            <w:r w:rsidRPr="003A4648">
              <w:rPr>
                <w:color w:val="000000"/>
                <w:sz w:val="20"/>
                <w:szCs w:val="20"/>
              </w:rPr>
              <w:t>*** (-0.32)</w:t>
            </w:r>
          </w:p>
        </w:tc>
      </w:tr>
      <w:tr w:rsidR="007200D0" w:rsidRPr="00F52E1B" w14:paraId="068FD89D" w14:textId="77777777" w:rsidTr="00A67B41">
        <w:trPr>
          <w:trHeight w:val="293"/>
        </w:trPr>
        <w:tc>
          <w:tcPr>
            <w:tcW w:w="1722" w:type="dxa"/>
            <w:tcBorders>
              <w:top w:val="nil"/>
              <w:left w:val="nil"/>
              <w:bottom w:val="nil"/>
              <w:right w:val="nil"/>
            </w:tcBorders>
            <w:shd w:val="clear" w:color="auto" w:fill="auto"/>
            <w:noWrap/>
            <w:vAlign w:val="bottom"/>
            <w:hideMark/>
          </w:tcPr>
          <w:p w14:paraId="1DBC3BED" w14:textId="77777777" w:rsidR="007200D0" w:rsidRPr="003A4648" w:rsidRDefault="007200D0" w:rsidP="00A67B41">
            <w:pPr>
              <w:rPr>
                <w:b/>
                <w:bCs/>
                <w:color w:val="000000"/>
                <w:sz w:val="20"/>
                <w:szCs w:val="20"/>
              </w:rPr>
            </w:pPr>
            <w:r w:rsidRPr="003A4648">
              <w:rPr>
                <w:b/>
                <w:bCs/>
                <w:color w:val="000000"/>
                <w:sz w:val="20"/>
                <w:szCs w:val="20"/>
              </w:rPr>
              <w:t>PRG4</w:t>
            </w:r>
          </w:p>
        </w:tc>
        <w:tc>
          <w:tcPr>
            <w:tcW w:w="1140" w:type="dxa"/>
            <w:tcBorders>
              <w:top w:val="nil"/>
              <w:left w:val="nil"/>
              <w:bottom w:val="nil"/>
              <w:right w:val="nil"/>
            </w:tcBorders>
            <w:shd w:val="clear" w:color="auto" w:fill="auto"/>
            <w:noWrap/>
            <w:vAlign w:val="bottom"/>
            <w:hideMark/>
          </w:tcPr>
          <w:p w14:paraId="5953B449" w14:textId="77777777" w:rsidR="007200D0" w:rsidRPr="003A4648" w:rsidRDefault="007200D0" w:rsidP="00A67B41">
            <w:pPr>
              <w:jc w:val="both"/>
              <w:rPr>
                <w:color w:val="000000"/>
                <w:sz w:val="20"/>
                <w:szCs w:val="20"/>
              </w:rPr>
            </w:pPr>
            <w:r w:rsidRPr="003A4648">
              <w:rPr>
                <w:color w:val="000000"/>
                <w:sz w:val="20"/>
                <w:szCs w:val="20"/>
              </w:rPr>
              <w:t>* (-0.27)</w:t>
            </w:r>
          </w:p>
        </w:tc>
        <w:tc>
          <w:tcPr>
            <w:tcW w:w="1228" w:type="dxa"/>
            <w:tcBorders>
              <w:top w:val="nil"/>
              <w:left w:val="nil"/>
              <w:bottom w:val="nil"/>
              <w:right w:val="nil"/>
            </w:tcBorders>
            <w:shd w:val="clear" w:color="auto" w:fill="auto"/>
            <w:noWrap/>
            <w:vAlign w:val="bottom"/>
            <w:hideMark/>
          </w:tcPr>
          <w:p w14:paraId="7B382F67" w14:textId="77777777" w:rsidR="007200D0" w:rsidRPr="003A4648" w:rsidRDefault="007200D0" w:rsidP="00A67B41">
            <w:pPr>
              <w:jc w:val="both"/>
              <w:rPr>
                <w:color w:val="000000"/>
                <w:sz w:val="20"/>
                <w:szCs w:val="20"/>
              </w:rPr>
            </w:pPr>
          </w:p>
        </w:tc>
        <w:tc>
          <w:tcPr>
            <w:tcW w:w="1173" w:type="dxa"/>
            <w:tcBorders>
              <w:top w:val="nil"/>
              <w:left w:val="nil"/>
              <w:bottom w:val="nil"/>
              <w:right w:val="nil"/>
            </w:tcBorders>
            <w:shd w:val="clear" w:color="auto" w:fill="auto"/>
            <w:noWrap/>
            <w:vAlign w:val="bottom"/>
            <w:hideMark/>
          </w:tcPr>
          <w:p w14:paraId="357F8F49"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79A8A993"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567E663C"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4A24F31F" w14:textId="77777777" w:rsidR="007200D0" w:rsidRPr="00F52E1B" w:rsidRDefault="007200D0" w:rsidP="00A67B41">
            <w:pPr>
              <w:jc w:val="both"/>
              <w:rPr>
                <w:sz w:val="20"/>
                <w:szCs w:val="20"/>
              </w:rPr>
            </w:pPr>
          </w:p>
        </w:tc>
      </w:tr>
      <w:tr w:rsidR="007200D0" w:rsidRPr="00F52E1B" w14:paraId="59270D22" w14:textId="77777777" w:rsidTr="00A67B41">
        <w:trPr>
          <w:trHeight w:val="293"/>
        </w:trPr>
        <w:tc>
          <w:tcPr>
            <w:tcW w:w="1722" w:type="dxa"/>
            <w:tcBorders>
              <w:top w:val="nil"/>
              <w:left w:val="nil"/>
              <w:bottom w:val="nil"/>
              <w:right w:val="nil"/>
            </w:tcBorders>
            <w:shd w:val="clear" w:color="auto" w:fill="auto"/>
            <w:noWrap/>
            <w:vAlign w:val="bottom"/>
            <w:hideMark/>
          </w:tcPr>
          <w:p w14:paraId="5775A52C" w14:textId="77777777" w:rsidR="007200D0" w:rsidRPr="003A4648" w:rsidRDefault="007200D0" w:rsidP="00A67B41">
            <w:pPr>
              <w:rPr>
                <w:b/>
                <w:bCs/>
                <w:color w:val="000000"/>
                <w:sz w:val="20"/>
                <w:szCs w:val="20"/>
              </w:rPr>
            </w:pPr>
            <w:r w:rsidRPr="003A4648">
              <w:rPr>
                <w:b/>
                <w:bCs/>
                <w:color w:val="000000"/>
                <w:sz w:val="20"/>
                <w:szCs w:val="20"/>
              </w:rPr>
              <w:t>PTGDS</w:t>
            </w:r>
          </w:p>
        </w:tc>
        <w:tc>
          <w:tcPr>
            <w:tcW w:w="1140" w:type="dxa"/>
            <w:tcBorders>
              <w:top w:val="nil"/>
              <w:left w:val="nil"/>
              <w:bottom w:val="nil"/>
              <w:right w:val="nil"/>
            </w:tcBorders>
            <w:shd w:val="clear" w:color="auto" w:fill="auto"/>
            <w:noWrap/>
            <w:vAlign w:val="bottom"/>
            <w:hideMark/>
          </w:tcPr>
          <w:p w14:paraId="574E7448" w14:textId="77777777" w:rsidR="007200D0" w:rsidRPr="003A4648" w:rsidRDefault="007200D0" w:rsidP="00A67B41">
            <w:pPr>
              <w:jc w:val="both"/>
              <w:rPr>
                <w:color w:val="000000"/>
                <w:sz w:val="20"/>
                <w:szCs w:val="20"/>
              </w:rPr>
            </w:pPr>
            <w:r w:rsidRPr="003A4648">
              <w:rPr>
                <w:color w:val="000000"/>
                <w:sz w:val="20"/>
                <w:szCs w:val="20"/>
              </w:rPr>
              <w:t>* (-0.26)</w:t>
            </w:r>
          </w:p>
        </w:tc>
        <w:tc>
          <w:tcPr>
            <w:tcW w:w="1228" w:type="dxa"/>
            <w:tcBorders>
              <w:top w:val="nil"/>
              <w:left w:val="nil"/>
              <w:bottom w:val="nil"/>
              <w:right w:val="nil"/>
            </w:tcBorders>
            <w:shd w:val="clear" w:color="auto" w:fill="auto"/>
            <w:noWrap/>
            <w:vAlign w:val="bottom"/>
            <w:hideMark/>
          </w:tcPr>
          <w:p w14:paraId="77CFCC30" w14:textId="77777777" w:rsidR="007200D0" w:rsidRPr="003A4648" w:rsidRDefault="007200D0" w:rsidP="00A67B41">
            <w:pPr>
              <w:jc w:val="both"/>
              <w:rPr>
                <w:color w:val="000000"/>
                <w:sz w:val="20"/>
                <w:szCs w:val="20"/>
              </w:rPr>
            </w:pPr>
            <w:r w:rsidRPr="003A4648">
              <w:rPr>
                <w:color w:val="000000"/>
                <w:sz w:val="20"/>
                <w:szCs w:val="20"/>
              </w:rPr>
              <w:t>* (0.2)</w:t>
            </w:r>
          </w:p>
        </w:tc>
        <w:tc>
          <w:tcPr>
            <w:tcW w:w="1173" w:type="dxa"/>
            <w:tcBorders>
              <w:top w:val="nil"/>
              <w:left w:val="nil"/>
              <w:bottom w:val="nil"/>
              <w:right w:val="nil"/>
            </w:tcBorders>
            <w:shd w:val="clear" w:color="auto" w:fill="auto"/>
            <w:noWrap/>
            <w:vAlign w:val="bottom"/>
            <w:hideMark/>
          </w:tcPr>
          <w:p w14:paraId="79D94C10"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2048011E"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055FA6C1" w14:textId="77777777" w:rsidR="007200D0" w:rsidRPr="003A4648" w:rsidRDefault="007200D0" w:rsidP="00A67B41">
            <w:pPr>
              <w:jc w:val="both"/>
              <w:rPr>
                <w:color w:val="000000"/>
                <w:sz w:val="20"/>
                <w:szCs w:val="20"/>
              </w:rPr>
            </w:pPr>
            <w:r w:rsidRPr="003A4648">
              <w:rPr>
                <w:color w:val="000000"/>
                <w:sz w:val="20"/>
                <w:szCs w:val="20"/>
              </w:rPr>
              <w:t>** (0.28)</w:t>
            </w:r>
          </w:p>
        </w:tc>
        <w:tc>
          <w:tcPr>
            <w:tcW w:w="1228" w:type="dxa"/>
            <w:tcBorders>
              <w:top w:val="nil"/>
              <w:left w:val="nil"/>
              <w:bottom w:val="nil"/>
              <w:right w:val="nil"/>
            </w:tcBorders>
            <w:shd w:val="clear" w:color="auto" w:fill="auto"/>
            <w:noWrap/>
            <w:vAlign w:val="bottom"/>
            <w:hideMark/>
          </w:tcPr>
          <w:p w14:paraId="418CFF33" w14:textId="77777777" w:rsidR="007200D0" w:rsidRPr="003A4648" w:rsidRDefault="007200D0" w:rsidP="00A67B41">
            <w:pPr>
              <w:jc w:val="both"/>
              <w:rPr>
                <w:color w:val="000000"/>
                <w:sz w:val="20"/>
                <w:szCs w:val="20"/>
              </w:rPr>
            </w:pPr>
            <w:r w:rsidRPr="003A4648">
              <w:rPr>
                <w:color w:val="000000"/>
                <w:sz w:val="20"/>
                <w:szCs w:val="20"/>
              </w:rPr>
              <w:t>** (0.24)</w:t>
            </w:r>
          </w:p>
        </w:tc>
      </w:tr>
      <w:tr w:rsidR="007200D0" w:rsidRPr="00F52E1B" w14:paraId="4D81B321" w14:textId="77777777" w:rsidTr="00A67B41">
        <w:trPr>
          <w:trHeight w:val="293"/>
        </w:trPr>
        <w:tc>
          <w:tcPr>
            <w:tcW w:w="1722" w:type="dxa"/>
            <w:tcBorders>
              <w:top w:val="nil"/>
              <w:left w:val="nil"/>
              <w:bottom w:val="nil"/>
              <w:right w:val="nil"/>
            </w:tcBorders>
            <w:shd w:val="clear" w:color="auto" w:fill="auto"/>
            <w:noWrap/>
            <w:vAlign w:val="bottom"/>
            <w:hideMark/>
          </w:tcPr>
          <w:p w14:paraId="4A2FC7BD" w14:textId="77777777" w:rsidR="007200D0" w:rsidRPr="003A4648" w:rsidRDefault="007200D0" w:rsidP="00A67B41">
            <w:pPr>
              <w:rPr>
                <w:b/>
                <w:bCs/>
                <w:color w:val="000000"/>
                <w:sz w:val="20"/>
                <w:szCs w:val="20"/>
              </w:rPr>
            </w:pPr>
            <w:r w:rsidRPr="003A4648">
              <w:rPr>
                <w:b/>
                <w:bCs/>
                <w:color w:val="000000"/>
                <w:sz w:val="20"/>
                <w:szCs w:val="20"/>
              </w:rPr>
              <w:t>SELE</w:t>
            </w:r>
          </w:p>
        </w:tc>
        <w:tc>
          <w:tcPr>
            <w:tcW w:w="1140" w:type="dxa"/>
            <w:tcBorders>
              <w:top w:val="nil"/>
              <w:left w:val="nil"/>
              <w:bottom w:val="nil"/>
              <w:right w:val="nil"/>
            </w:tcBorders>
            <w:shd w:val="clear" w:color="auto" w:fill="auto"/>
            <w:noWrap/>
            <w:vAlign w:val="bottom"/>
            <w:hideMark/>
          </w:tcPr>
          <w:p w14:paraId="260E7734"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13FFBBB1" w14:textId="77777777" w:rsidR="007200D0" w:rsidRPr="003A4648" w:rsidRDefault="007200D0" w:rsidP="00A67B41">
            <w:pPr>
              <w:jc w:val="both"/>
              <w:rPr>
                <w:color w:val="000000"/>
                <w:sz w:val="20"/>
                <w:szCs w:val="20"/>
              </w:rPr>
            </w:pPr>
            <w:r w:rsidRPr="003A4648">
              <w:rPr>
                <w:color w:val="000000"/>
                <w:sz w:val="20"/>
                <w:szCs w:val="20"/>
              </w:rPr>
              <w:t>* (-0.24)</w:t>
            </w:r>
          </w:p>
        </w:tc>
        <w:tc>
          <w:tcPr>
            <w:tcW w:w="1173" w:type="dxa"/>
            <w:tcBorders>
              <w:top w:val="nil"/>
              <w:left w:val="nil"/>
              <w:bottom w:val="nil"/>
              <w:right w:val="nil"/>
            </w:tcBorders>
            <w:shd w:val="clear" w:color="auto" w:fill="auto"/>
            <w:noWrap/>
            <w:vAlign w:val="bottom"/>
            <w:hideMark/>
          </w:tcPr>
          <w:p w14:paraId="54D038CF" w14:textId="77777777" w:rsidR="007200D0" w:rsidRPr="003A4648" w:rsidRDefault="007200D0" w:rsidP="00A67B41">
            <w:pPr>
              <w:jc w:val="both"/>
              <w:rPr>
                <w:color w:val="000000"/>
                <w:sz w:val="20"/>
                <w:szCs w:val="20"/>
              </w:rPr>
            </w:pPr>
            <w:r w:rsidRPr="003A4648">
              <w:rPr>
                <w:color w:val="000000"/>
                <w:sz w:val="20"/>
                <w:szCs w:val="20"/>
              </w:rPr>
              <w:t>* (-0.23)</w:t>
            </w:r>
          </w:p>
        </w:tc>
        <w:tc>
          <w:tcPr>
            <w:tcW w:w="1228" w:type="dxa"/>
            <w:tcBorders>
              <w:top w:val="nil"/>
              <w:left w:val="nil"/>
              <w:bottom w:val="nil"/>
              <w:right w:val="nil"/>
            </w:tcBorders>
            <w:shd w:val="clear" w:color="auto" w:fill="auto"/>
            <w:noWrap/>
            <w:vAlign w:val="bottom"/>
            <w:hideMark/>
          </w:tcPr>
          <w:p w14:paraId="5320504A" w14:textId="77777777" w:rsidR="007200D0" w:rsidRPr="003A4648" w:rsidRDefault="007200D0" w:rsidP="00A67B41">
            <w:pPr>
              <w:jc w:val="both"/>
              <w:rPr>
                <w:color w:val="000000"/>
                <w:sz w:val="20"/>
                <w:szCs w:val="20"/>
              </w:rPr>
            </w:pPr>
            <w:r w:rsidRPr="003A4648">
              <w:rPr>
                <w:color w:val="000000"/>
                <w:sz w:val="20"/>
                <w:szCs w:val="20"/>
              </w:rPr>
              <w:t>*** (-0.35)</w:t>
            </w:r>
          </w:p>
        </w:tc>
        <w:tc>
          <w:tcPr>
            <w:tcW w:w="1228" w:type="dxa"/>
            <w:tcBorders>
              <w:top w:val="nil"/>
              <w:left w:val="nil"/>
              <w:bottom w:val="nil"/>
              <w:right w:val="nil"/>
            </w:tcBorders>
            <w:shd w:val="clear" w:color="auto" w:fill="auto"/>
            <w:noWrap/>
            <w:vAlign w:val="bottom"/>
            <w:hideMark/>
          </w:tcPr>
          <w:p w14:paraId="19B500B9" w14:textId="77777777" w:rsidR="007200D0" w:rsidRPr="003A4648" w:rsidRDefault="007200D0" w:rsidP="00A67B41">
            <w:pPr>
              <w:jc w:val="both"/>
              <w:rPr>
                <w:color w:val="000000"/>
                <w:sz w:val="20"/>
                <w:szCs w:val="20"/>
              </w:rPr>
            </w:pPr>
            <w:r w:rsidRPr="003A4648">
              <w:rPr>
                <w:color w:val="000000"/>
                <w:sz w:val="20"/>
                <w:szCs w:val="20"/>
              </w:rPr>
              <w:t>** (-0.3)</w:t>
            </w:r>
          </w:p>
        </w:tc>
        <w:tc>
          <w:tcPr>
            <w:tcW w:w="1228" w:type="dxa"/>
            <w:tcBorders>
              <w:top w:val="nil"/>
              <w:left w:val="nil"/>
              <w:bottom w:val="nil"/>
              <w:right w:val="nil"/>
            </w:tcBorders>
            <w:shd w:val="clear" w:color="auto" w:fill="auto"/>
            <w:noWrap/>
            <w:vAlign w:val="bottom"/>
            <w:hideMark/>
          </w:tcPr>
          <w:p w14:paraId="4FE98AE1" w14:textId="77777777" w:rsidR="007200D0" w:rsidRPr="003A4648" w:rsidRDefault="007200D0" w:rsidP="00A67B41">
            <w:pPr>
              <w:jc w:val="both"/>
              <w:rPr>
                <w:color w:val="000000"/>
                <w:sz w:val="20"/>
                <w:szCs w:val="20"/>
              </w:rPr>
            </w:pPr>
            <w:r w:rsidRPr="003A4648">
              <w:rPr>
                <w:color w:val="000000"/>
                <w:sz w:val="20"/>
                <w:szCs w:val="20"/>
              </w:rPr>
              <w:t>*** (-0.32)</w:t>
            </w:r>
          </w:p>
        </w:tc>
      </w:tr>
      <w:tr w:rsidR="007200D0" w:rsidRPr="00F52E1B" w14:paraId="646831DD" w14:textId="77777777" w:rsidTr="00A67B41">
        <w:trPr>
          <w:trHeight w:val="293"/>
        </w:trPr>
        <w:tc>
          <w:tcPr>
            <w:tcW w:w="1722" w:type="dxa"/>
            <w:tcBorders>
              <w:top w:val="nil"/>
              <w:left w:val="nil"/>
              <w:bottom w:val="nil"/>
              <w:right w:val="nil"/>
            </w:tcBorders>
            <w:shd w:val="clear" w:color="auto" w:fill="auto"/>
            <w:noWrap/>
            <w:vAlign w:val="bottom"/>
            <w:hideMark/>
          </w:tcPr>
          <w:p w14:paraId="03C1C738" w14:textId="77777777" w:rsidR="007200D0" w:rsidRPr="003A4648" w:rsidRDefault="007200D0" w:rsidP="00A67B41">
            <w:pPr>
              <w:rPr>
                <w:b/>
                <w:bCs/>
                <w:color w:val="000000"/>
                <w:sz w:val="20"/>
                <w:szCs w:val="20"/>
              </w:rPr>
            </w:pPr>
            <w:r w:rsidRPr="003A4648">
              <w:rPr>
                <w:b/>
                <w:bCs/>
                <w:color w:val="000000"/>
                <w:sz w:val="20"/>
                <w:szCs w:val="20"/>
              </w:rPr>
              <w:t>SERPINA3</w:t>
            </w:r>
          </w:p>
        </w:tc>
        <w:tc>
          <w:tcPr>
            <w:tcW w:w="1140" w:type="dxa"/>
            <w:tcBorders>
              <w:top w:val="nil"/>
              <w:left w:val="nil"/>
              <w:bottom w:val="nil"/>
              <w:right w:val="nil"/>
            </w:tcBorders>
            <w:shd w:val="clear" w:color="auto" w:fill="auto"/>
            <w:noWrap/>
            <w:vAlign w:val="bottom"/>
            <w:hideMark/>
          </w:tcPr>
          <w:p w14:paraId="3C0454BC" w14:textId="77777777" w:rsidR="007200D0" w:rsidRPr="003A4648" w:rsidRDefault="007200D0" w:rsidP="00A67B41">
            <w:pPr>
              <w:jc w:val="both"/>
              <w:rPr>
                <w:color w:val="000000"/>
                <w:sz w:val="20"/>
                <w:szCs w:val="20"/>
              </w:rPr>
            </w:pPr>
            <w:r w:rsidRPr="003A4648">
              <w:rPr>
                <w:color w:val="000000"/>
                <w:sz w:val="20"/>
                <w:szCs w:val="20"/>
              </w:rPr>
              <w:t>* (-0.26)</w:t>
            </w:r>
          </w:p>
        </w:tc>
        <w:tc>
          <w:tcPr>
            <w:tcW w:w="1228" w:type="dxa"/>
            <w:tcBorders>
              <w:top w:val="nil"/>
              <w:left w:val="nil"/>
              <w:bottom w:val="nil"/>
              <w:right w:val="nil"/>
            </w:tcBorders>
            <w:shd w:val="clear" w:color="auto" w:fill="auto"/>
            <w:noWrap/>
            <w:vAlign w:val="bottom"/>
            <w:hideMark/>
          </w:tcPr>
          <w:p w14:paraId="0D337C47" w14:textId="77777777" w:rsidR="007200D0" w:rsidRPr="003A4648" w:rsidRDefault="007200D0" w:rsidP="00A67B41">
            <w:pPr>
              <w:jc w:val="both"/>
              <w:rPr>
                <w:color w:val="000000"/>
                <w:sz w:val="20"/>
                <w:szCs w:val="20"/>
              </w:rPr>
            </w:pPr>
            <w:r w:rsidRPr="003A4648">
              <w:rPr>
                <w:color w:val="000000"/>
                <w:sz w:val="20"/>
                <w:szCs w:val="20"/>
              </w:rPr>
              <w:t>*** (0.33)</w:t>
            </w:r>
          </w:p>
        </w:tc>
        <w:tc>
          <w:tcPr>
            <w:tcW w:w="1173" w:type="dxa"/>
            <w:tcBorders>
              <w:top w:val="nil"/>
              <w:left w:val="nil"/>
              <w:bottom w:val="nil"/>
              <w:right w:val="nil"/>
            </w:tcBorders>
            <w:shd w:val="clear" w:color="auto" w:fill="auto"/>
            <w:noWrap/>
            <w:vAlign w:val="bottom"/>
            <w:hideMark/>
          </w:tcPr>
          <w:p w14:paraId="0B336A51"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4E825395" w14:textId="77777777" w:rsidR="007200D0" w:rsidRPr="003A4648" w:rsidRDefault="007200D0" w:rsidP="00A67B41">
            <w:pPr>
              <w:jc w:val="both"/>
              <w:rPr>
                <w:color w:val="000000"/>
                <w:sz w:val="20"/>
                <w:szCs w:val="20"/>
              </w:rPr>
            </w:pPr>
            <w:r w:rsidRPr="003A4648">
              <w:rPr>
                <w:color w:val="000000"/>
                <w:sz w:val="20"/>
                <w:szCs w:val="20"/>
              </w:rPr>
              <w:t>*** (0.31)</w:t>
            </w:r>
          </w:p>
        </w:tc>
        <w:tc>
          <w:tcPr>
            <w:tcW w:w="1228" w:type="dxa"/>
            <w:tcBorders>
              <w:top w:val="nil"/>
              <w:left w:val="nil"/>
              <w:bottom w:val="nil"/>
              <w:right w:val="nil"/>
            </w:tcBorders>
            <w:shd w:val="clear" w:color="auto" w:fill="auto"/>
            <w:noWrap/>
            <w:vAlign w:val="bottom"/>
            <w:hideMark/>
          </w:tcPr>
          <w:p w14:paraId="78CD50C5" w14:textId="77777777" w:rsidR="007200D0" w:rsidRPr="003A4648" w:rsidRDefault="007200D0" w:rsidP="00A67B41">
            <w:pPr>
              <w:jc w:val="both"/>
              <w:rPr>
                <w:color w:val="000000"/>
                <w:sz w:val="20"/>
                <w:szCs w:val="20"/>
              </w:rPr>
            </w:pPr>
            <w:r w:rsidRPr="003A4648">
              <w:rPr>
                <w:color w:val="000000"/>
                <w:sz w:val="20"/>
                <w:szCs w:val="20"/>
              </w:rPr>
              <w:t>*** (0.35)</w:t>
            </w:r>
          </w:p>
        </w:tc>
        <w:tc>
          <w:tcPr>
            <w:tcW w:w="1228" w:type="dxa"/>
            <w:tcBorders>
              <w:top w:val="nil"/>
              <w:left w:val="nil"/>
              <w:bottom w:val="nil"/>
              <w:right w:val="nil"/>
            </w:tcBorders>
            <w:shd w:val="clear" w:color="auto" w:fill="auto"/>
            <w:noWrap/>
            <w:vAlign w:val="bottom"/>
            <w:hideMark/>
          </w:tcPr>
          <w:p w14:paraId="77A08701" w14:textId="77777777" w:rsidR="007200D0" w:rsidRPr="003A4648" w:rsidRDefault="007200D0" w:rsidP="00A67B41">
            <w:pPr>
              <w:jc w:val="both"/>
              <w:rPr>
                <w:color w:val="000000"/>
                <w:sz w:val="20"/>
                <w:szCs w:val="20"/>
              </w:rPr>
            </w:pPr>
            <w:r w:rsidRPr="003A4648">
              <w:rPr>
                <w:color w:val="000000"/>
                <w:sz w:val="20"/>
                <w:szCs w:val="20"/>
              </w:rPr>
              <w:t>*** (0.35)</w:t>
            </w:r>
          </w:p>
        </w:tc>
      </w:tr>
      <w:tr w:rsidR="007200D0" w:rsidRPr="00F52E1B" w14:paraId="74509A84" w14:textId="77777777" w:rsidTr="00A67B41">
        <w:trPr>
          <w:trHeight w:val="293"/>
        </w:trPr>
        <w:tc>
          <w:tcPr>
            <w:tcW w:w="1722" w:type="dxa"/>
            <w:tcBorders>
              <w:top w:val="nil"/>
              <w:left w:val="nil"/>
              <w:bottom w:val="nil"/>
              <w:right w:val="nil"/>
            </w:tcBorders>
            <w:shd w:val="clear" w:color="auto" w:fill="auto"/>
            <w:noWrap/>
            <w:vAlign w:val="bottom"/>
            <w:hideMark/>
          </w:tcPr>
          <w:p w14:paraId="0C4DD8E9" w14:textId="77777777" w:rsidR="007200D0" w:rsidRPr="003A4648" w:rsidRDefault="007200D0" w:rsidP="00A67B41">
            <w:pPr>
              <w:rPr>
                <w:b/>
                <w:bCs/>
                <w:color w:val="000000"/>
                <w:sz w:val="20"/>
                <w:szCs w:val="20"/>
              </w:rPr>
            </w:pPr>
            <w:r w:rsidRPr="003A4648">
              <w:rPr>
                <w:b/>
                <w:bCs/>
                <w:color w:val="000000"/>
                <w:sz w:val="20"/>
                <w:szCs w:val="20"/>
              </w:rPr>
              <w:t>SERPINF2</w:t>
            </w:r>
          </w:p>
        </w:tc>
        <w:tc>
          <w:tcPr>
            <w:tcW w:w="1140" w:type="dxa"/>
            <w:tcBorders>
              <w:top w:val="nil"/>
              <w:left w:val="nil"/>
              <w:bottom w:val="nil"/>
              <w:right w:val="nil"/>
            </w:tcBorders>
            <w:shd w:val="clear" w:color="auto" w:fill="auto"/>
            <w:noWrap/>
            <w:vAlign w:val="bottom"/>
            <w:hideMark/>
          </w:tcPr>
          <w:p w14:paraId="21870C28" w14:textId="77777777" w:rsidR="007200D0" w:rsidRPr="003A4648" w:rsidRDefault="007200D0" w:rsidP="00A67B41">
            <w:pPr>
              <w:jc w:val="both"/>
              <w:rPr>
                <w:color w:val="000000"/>
                <w:sz w:val="20"/>
                <w:szCs w:val="20"/>
              </w:rPr>
            </w:pPr>
            <w:r w:rsidRPr="003A4648">
              <w:rPr>
                <w:color w:val="000000"/>
                <w:sz w:val="20"/>
                <w:szCs w:val="20"/>
              </w:rPr>
              <w:t>* (-0.27)</w:t>
            </w:r>
          </w:p>
        </w:tc>
        <w:tc>
          <w:tcPr>
            <w:tcW w:w="1228" w:type="dxa"/>
            <w:tcBorders>
              <w:top w:val="nil"/>
              <w:left w:val="nil"/>
              <w:bottom w:val="nil"/>
              <w:right w:val="nil"/>
            </w:tcBorders>
            <w:shd w:val="clear" w:color="auto" w:fill="auto"/>
            <w:noWrap/>
            <w:vAlign w:val="bottom"/>
            <w:hideMark/>
          </w:tcPr>
          <w:p w14:paraId="54EA2622" w14:textId="77777777" w:rsidR="007200D0" w:rsidRPr="003A4648" w:rsidRDefault="007200D0" w:rsidP="00A67B41">
            <w:pPr>
              <w:jc w:val="both"/>
              <w:rPr>
                <w:color w:val="000000"/>
                <w:sz w:val="20"/>
                <w:szCs w:val="20"/>
              </w:rPr>
            </w:pPr>
            <w:r w:rsidRPr="003A4648">
              <w:rPr>
                <w:color w:val="000000"/>
                <w:sz w:val="20"/>
                <w:szCs w:val="20"/>
              </w:rPr>
              <w:t>*** (0.34)</w:t>
            </w:r>
          </w:p>
        </w:tc>
        <w:tc>
          <w:tcPr>
            <w:tcW w:w="1173" w:type="dxa"/>
            <w:tcBorders>
              <w:top w:val="nil"/>
              <w:left w:val="nil"/>
              <w:bottom w:val="nil"/>
              <w:right w:val="nil"/>
            </w:tcBorders>
            <w:shd w:val="clear" w:color="auto" w:fill="auto"/>
            <w:noWrap/>
            <w:vAlign w:val="bottom"/>
            <w:hideMark/>
          </w:tcPr>
          <w:p w14:paraId="35C5CAC2"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0000373E" w14:textId="77777777" w:rsidR="007200D0" w:rsidRPr="003A4648" w:rsidRDefault="007200D0" w:rsidP="00A67B41">
            <w:pPr>
              <w:jc w:val="both"/>
              <w:rPr>
                <w:color w:val="000000"/>
                <w:sz w:val="20"/>
                <w:szCs w:val="20"/>
              </w:rPr>
            </w:pPr>
            <w:r w:rsidRPr="003A4648">
              <w:rPr>
                <w:color w:val="000000"/>
                <w:sz w:val="20"/>
                <w:szCs w:val="20"/>
              </w:rPr>
              <w:t>*** (0.33)</w:t>
            </w:r>
          </w:p>
        </w:tc>
        <w:tc>
          <w:tcPr>
            <w:tcW w:w="1228" w:type="dxa"/>
            <w:tcBorders>
              <w:top w:val="nil"/>
              <w:left w:val="nil"/>
              <w:bottom w:val="nil"/>
              <w:right w:val="nil"/>
            </w:tcBorders>
            <w:shd w:val="clear" w:color="auto" w:fill="auto"/>
            <w:noWrap/>
            <w:vAlign w:val="bottom"/>
            <w:hideMark/>
          </w:tcPr>
          <w:p w14:paraId="2353F2EF" w14:textId="77777777" w:rsidR="007200D0" w:rsidRPr="003A4648" w:rsidRDefault="007200D0" w:rsidP="00A67B41">
            <w:pPr>
              <w:jc w:val="both"/>
              <w:rPr>
                <w:color w:val="000000"/>
                <w:sz w:val="20"/>
                <w:szCs w:val="20"/>
              </w:rPr>
            </w:pPr>
            <w:r w:rsidRPr="003A4648">
              <w:rPr>
                <w:color w:val="000000"/>
                <w:sz w:val="20"/>
                <w:szCs w:val="20"/>
              </w:rPr>
              <w:t>** (0.3)</w:t>
            </w:r>
          </w:p>
        </w:tc>
        <w:tc>
          <w:tcPr>
            <w:tcW w:w="1228" w:type="dxa"/>
            <w:tcBorders>
              <w:top w:val="nil"/>
              <w:left w:val="nil"/>
              <w:bottom w:val="nil"/>
              <w:right w:val="nil"/>
            </w:tcBorders>
            <w:shd w:val="clear" w:color="auto" w:fill="auto"/>
            <w:noWrap/>
            <w:vAlign w:val="bottom"/>
            <w:hideMark/>
          </w:tcPr>
          <w:p w14:paraId="669B7126" w14:textId="77777777" w:rsidR="007200D0" w:rsidRPr="003A4648" w:rsidRDefault="007200D0" w:rsidP="00A67B41">
            <w:pPr>
              <w:jc w:val="both"/>
              <w:rPr>
                <w:color w:val="000000"/>
                <w:sz w:val="20"/>
                <w:szCs w:val="20"/>
              </w:rPr>
            </w:pPr>
            <w:r w:rsidRPr="003A4648">
              <w:rPr>
                <w:color w:val="000000"/>
                <w:sz w:val="20"/>
                <w:szCs w:val="20"/>
              </w:rPr>
              <w:t>** (0.3)</w:t>
            </w:r>
          </w:p>
        </w:tc>
      </w:tr>
      <w:tr w:rsidR="007200D0" w:rsidRPr="00F52E1B" w14:paraId="6F9FC741" w14:textId="77777777" w:rsidTr="00A67B41">
        <w:trPr>
          <w:trHeight w:val="293"/>
        </w:trPr>
        <w:tc>
          <w:tcPr>
            <w:tcW w:w="1722" w:type="dxa"/>
            <w:tcBorders>
              <w:top w:val="nil"/>
              <w:left w:val="nil"/>
              <w:bottom w:val="nil"/>
              <w:right w:val="nil"/>
            </w:tcBorders>
            <w:shd w:val="clear" w:color="auto" w:fill="auto"/>
            <w:noWrap/>
            <w:vAlign w:val="bottom"/>
            <w:hideMark/>
          </w:tcPr>
          <w:p w14:paraId="5344A061" w14:textId="77777777" w:rsidR="007200D0" w:rsidRPr="003A4648" w:rsidRDefault="007200D0" w:rsidP="00A67B41">
            <w:pPr>
              <w:rPr>
                <w:b/>
                <w:bCs/>
                <w:color w:val="000000"/>
                <w:sz w:val="20"/>
                <w:szCs w:val="20"/>
              </w:rPr>
            </w:pPr>
            <w:r w:rsidRPr="003A4648">
              <w:rPr>
                <w:b/>
                <w:bCs/>
                <w:color w:val="000000"/>
                <w:sz w:val="20"/>
                <w:szCs w:val="20"/>
              </w:rPr>
              <w:t>SERPING1</w:t>
            </w:r>
          </w:p>
        </w:tc>
        <w:tc>
          <w:tcPr>
            <w:tcW w:w="1140" w:type="dxa"/>
            <w:tcBorders>
              <w:top w:val="nil"/>
              <w:left w:val="nil"/>
              <w:bottom w:val="nil"/>
              <w:right w:val="nil"/>
            </w:tcBorders>
            <w:shd w:val="clear" w:color="auto" w:fill="auto"/>
            <w:noWrap/>
            <w:vAlign w:val="bottom"/>
            <w:hideMark/>
          </w:tcPr>
          <w:p w14:paraId="0AC98EC5"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176D3C3" w14:textId="77777777" w:rsidR="007200D0" w:rsidRPr="003A4648" w:rsidRDefault="007200D0" w:rsidP="00A67B41">
            <w:pPr>
              <w:jc w:val="both"/>
              <w:rPr>
                <w:color w:val="000000"/>
                <w:sz w:val="20"/>
                <w:szCs w:val="20"/>
              </w:rPr>
            </w:pPr>
            <w:r w:rsidRPr="003A4648">
              <w:rPr>
                <w:color w:val="000000"/>
                <w:sz w:val="20"/>
                <w:szCs w:val="20"/>
              </w:rPr>
              <w:t>** (0.26)</w:t>
            </w:r>
          </w:p>
        </w:tc>
        <w:tc>
          <w:tcPr>
            <w:tcW w:w="1173" w:type="dxa"/>
            <w:tcBorders>
              <w:top w:val="nil"/>
              <w:left w:val="nil"/>
              <w:bottom w:val="nil"/>
              <w:right w:val="nil"/>
            </w:tcBorders>
            <w:shd w:val="clear" w:color="auto" w:fill="auto"/>
            <w:noWrap/>
            <w:vAlign w:val="bottom"/>
            <w:hideMark/>
          </w:tcPr>
          <w:p w14:paraId="76A6C284"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6814AB2" w14:textId="77777777" w:rsidR="007200D0" w:rsidRPr="003A4648" w:rsidRDefault="007200D0" w:rsidP="00A67B41">
            <w:pPr>
              <w:jc w:val="both"/>
              <w:rPr>
                <w:color w:val="000000"/>
                <w:sz w:val="20"/>
                <w:szCs w:val="20"/>
              </w:rPr>
            </w:pPr>
            <w:r w:rsidRPr="003A4648">
              <w:rPr>
                <w:color w:val="000000"/>
                <w:sz w:val="20"/>
                <w:szCs w:val="20"/>
              </w:rPr>
              <w:t>* (0.2)</w:t>
            </w:r>
          </w:p>
        </w:tc>
        <w:tc>
          <w:tcPr>
            <w:tcW w:w="1228" w:type="dxa"/>
            <w:tcBorders>
              <w:top w:val="nil"/>
              <w:left w:val="nil"/>
              <w:bottom w:val="nil"/>
              <w:right w:val="nil"/>
            </w:tcBorders>
            <w:shd w:val="clear" w:color="auto" w:fill="auto"/>
            <w:noWrap/>
            <w:vAlign w:val="bottom"/>
            <w:hideMark/>
          </w:tcPr>
          <w:p w14:paraId="591B7B89" w14:textId="77777777" w:rsidR="007200D0" w:rsidRPr="003A4648" w:rsidRDefault="007200D0" w:rsidP="00A67B41">
            <w:pPr>
              <w:jc w:val="both"/>
              <w:rPr>
                <w:color w:val="000000"/>
                <w:sz w:val="20"/>
                <w:szCs w:val="20"/>
              </w:rPr>
            </w:pPr>
            <w:r w:rsidRPr="003A4648">
              <w:rPr>
                <w:color w:val="000000"/>
                <w:sz w:val="20"/>
                <w:szCs w:val="20"/>
              </w:rPr>
              <w:t>** (0.29)</w:t>
            </w:r>
          </w:p>
        </w:tc>
        <w:tc>
          <w:tcPr>
            <w:tcW w:w="1228" w:type="dxa"/>
            <w:tcBorders>
              <w:top w:val="nil"/>
              <w:left w:val="nil"/>
              <w:bottom w:val="nil"/>
              <w:right w:val="nil"/>
            </w:tcBorders>
            <w:shd w:val="clear" w:color="auto" w:fill="auto"/>
            <w:noWrap/>
            <w:vAlign w:val="bottom"/>
            <w:hideMark/>
          </w:tcPr>
          <w:p w14:paraId="0E5F0DC4" w14:textId="77777777" w:rsidR="007200D0" w:rsidRPr="003A4648" w:rsidRDefault="007200D0" w:rsidP="00A67B41">
            <w:pPr>
              <w:jc w:val="both"/>
              <w:rPr>
                <w:color w:val="000000"/>
                <w:sz w:val="20"/>
                <w:szCs w:val="20"/>
              </w:rPr>
            </w:pPr>
            <w:r w:rsidRPr="003A4648">
              <w:rPr>
                <w:color w:val="000000"/>
                <w:sz w:val="20"/>
                <w:szCs w:val="20"/>
              </w:rPr>
              <w:t>** (0.26)</w:t>
            </w:r>
          </w:p>
        </w:tc>
      </w:tr>
      <w:tr w:rsidR="007200D0" w:rsidRPr="00F52E1B" w14:paraId="349156CF" w14:textId="77777777" w:rsidTr="00A67B41">
        <w:trPr>
          <w:trHeight w:val="293"/>
        </w:trPr>
        <w:tc>
          <w:tcPr>
            <w:tcW w:w="1722" w:type="dxa"/>
            <w:tcBorders>
              <w:top w:val="nil"/>
              <w:left w:val="nil"/>
              <w:bottom w:val="nil"/>
              <w:right w:val="nil"/>
            </w:tcBorders>
            <w:shd w:val="clear" w:color="auto" w:fill="auto"/>
            <w:noWrap/>
            <w:vAlign w:val="bottom"/>
            <w:hideMark/>
          </w:tcPr>
          <w:p w14:paraId="5FAC0B83" w14:textId="77777777" w:rsidR="007200D0" w:rsidRPr="003A4648" w:rsidRDefault="007200D0" w:rsidP="00A67B41">
            <w:pPr>
              <w:rPr>
                <w:b/>
                <w:bCs/>
                <w:color w:val="000000"/>
                <w:sz w:val="20"/>
                <w:szCs w:val="20"/>
              </w:rPr>
            </w:pPr>
            <w:r w:rsidRPr="003A4648">
              <w:rPr>
                <w:b/>
                <w:bCs/>
                <w:color w:val="000000"/>
                <w:sz w:val="20"/>
                <w:szCs w:val="20"/>
              </w:rPr>
              <w:t>SPP2</w:t>
            </w:r>
          </w:p>
        </w:tc>
        <w:tc>
          <w:tcPr>
            <w:tcW w:w="1140" w:type="dxa"/>
            <w:tcBorders>
              <w:top w:val="nil"/>
              <w:left w:val="nil"/>
              <w:bottom w:val="nil"/>
              <w:right w:val="nil"/>
            </w:tcBorders>
            <w:shd w:val="clear" w:color="auto" w:fill="auto"/>
            <w:noWrap/>
            <w:vAlign w:val="bottom"/>
            <w:hideMark/>
          </w:tcPr>
          <w:p w14:paraId="66428704"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214289E9" w14:textId="77777777" w:rsidR="007200D0" w:rsidRPr="003A4648" w:rsidRDefault="007200D0" w:rsidP="00A67B41">
            <w:pPr>
              <w:jc w:val="both"/>
              <w:rPr>
                <w:color w:val="000000"/>
                <w:sz w:val="20"/>
                <w:szCs w:val="20"/>
              </w:rPr>
            </w:pPr>
            <w:r w:rsidRPr="003A4648">
              <w:rPr>
                <w:color w:val="000000"/>
                <w:sz w:val="20"/>
                <w:szCs w:val="20"/>
              </w:rPr>
              <w:t>* (0.21)</w:t>
            </w:r>
          </w:p>
        </w:tc>
        <w:tc>
          <w:tcPr>
            <w:tcW w:w="1173" w:type="dxa"/>
            <w:tcBorders>
              <w:top w:val="nil"/>
              <w:left w:val="nil"/>
              <w:bottom w:val="nil"/>
              <w:right w:val="nil"/>
            </w:tcBorders>
            <w:shd w:val="clear" w:color="auto" w:fill="auto"/>
            <w:noWrap/>
            <w:vAlign w:val="bottom"/>
            <w:hideMark/>
          </w:tcPr>
          <w:p w14:paraId="10B160E0" w14:textId="77777777" w:rsidR="007200D0" w:rsidRPr="003A4648" w:rsidRDefault="007200D0" w:rsidP="00A67B41">
            <w:pPr>
              <w:jc w:val="both"/>
              <w:rPr>
                <w:color w:val="000000"/>
                <w:sz w:val="20"/>
                <w:szCs w:val="20"/>
              </w:rPr>
            </w:pPr>
          </w:p>
        </w:tc>
        <w:tc>
          <w:tcPr>
            <w:tcW w:w="1228" w:type="dxa"/>
            <w:tcBorders>
              <w:top w:val="nil"/>
              <w:left w:val="nil"/>
              <w:bottom w:val="nil"/>
              <w:right w:val="nil"/>
            </w:tcBorders>
            <w:shd w:val="clear" w:color="auto" w:fill="auto"/>
            <w:noWrap/>
            <w:vAlign w:val="bottom"/>
            <w:hideMark/>
          </w:tcPr>
          <w:p w14:paraId="7FDE31CF" w14:textId="77777777" w:rsidR="007200D0" w:rsidRPr="00F52E1B" w:rsidRDefault="007200D0" w:rsidP="00A67B41">
            <w:pPr>
              <w:jc w:val="both"/>
              <w:rPr>
                <w:sz w:val="20"/>
                <w:szCs w:val="20"/>
              </w:rPr>
            </w:pPr>
          </w:p>
        </w:tc>
        <w:tc>
          <w:tcPr>
            <w:tcW w:w="1228" w:type="dxa"/>
            <w:tcBorders>
              <w:top w:val="nil"/>
              <w:left w:val="nil"/>
              <w:bottom w:val="nil"/>
              <w:right w:val="nil"/>
            </w:tcBorders>
            <w:shd w:val="clear" w:color="auto" w:fill="auto"/>
            <w:noWrap/>
            <w:vAlign w:val="bottom"/>
            <w:hideMark/>
          </w:tcPr>
          <w:p w14:paraId="0A29DA7F" w14:textId="77777777" w:rsidR="007200D0" w:rsidRPr="003A4648" w:rsidRDefault="007200D0" w:rsidP="00A67B41">
            <w:pPr>
              <w:jc w:val="both"/>
              <w:rPr>
                <w:color w:val="000000"/>
                <w:sz w:val="20"/>
                <w:szCs w:val="20"/>
              </w:rPr>
            </w:pPr>
            <w:r w:rsidRPr="003A4648">
              <w:rPr>
                <w:color w:val="000000"/>
                <w:sz w:val="20"/>
                <w:szCs w:val="20"/>
              </w:rPr>
              <w:t>* (0.19)</w:t>
            </w:r>
          </w:p>
        </w:tc>
        <w:tc>
          <w:tcPr>
            <w:tcW w:w="1228" w:type="dxa"/>
            <w:tcBorders>
              <w:top w:val="nil"/>
              <w:left w:val="nil"/>
              <w:bottom w:val="nil"/>
              <w:right w:val="nil"/>
            </w:tcBorders>
            <w:shd w:val="clear" w:color="auto" w:fill="auto"/>
            <w:noWrap/>
            <w:vAlign w:val="bottom"/>
            <w:hideMark/>
          </w:tcPr>
          <w:p w14:paraId="02AFFD34" w14:textId="77777777" w:rsidR="007200D0" w:rsidRPr="003A4648" w:rsidRDefault="007200D0" w:rsidP="00A67B41">
            <w:pPr>
              <w:jc w:val="both"/>
              <w:rPr>
                <w:color w:val="000000"/>
                <w:sz w:val="20"/>
                <w:szCs w:val="20"/>
              </w:rPr>
            </w:pPr>
            <w:r w:rsidRPr="003A4648">
              <w:rPr>
                <w:color w:val="000000"/>
                <w:sz w:val="20"/>
                <w:szCs w:val="20"/>
              </w:rPr>
              <w:t>* (0.19)</w:t>
            </w:r>
          </w:p>
        </w:tc>
      </w:tr>
      <w:tr w:rsidR="007200D0" w:rsidRPr="00F52E1B" w14:paraId="101224A5" w14:textId="77777777" w:rsidTr="00A67B41">
        <w:trPr>
          <w:trHeight w:val="293"/>
        </w:trPr>
        <w:tc>
          <w:tcPr>
            <w:tcW w:w="1722" w:type="dxa"/>
            <w:tcBorders>
              <w:top w:val="nil"/>
              <w:left w:val="nil"/>
              <w:right w:val="nil"/>
            </w:tcBorders>
            <w:shd w:val="clear" w:color="auto" w:fill="auto"/>
            <w:noWrap/>
            <w:vAlign w:val="bottom"/>
            <w:hideMark/>
          </w:tcPr>
          <w:p w14:paraId="46BC0F67" w14:textId="77777777" w:rsidR="007200D0" w:rsidRPr="003A4648" w:rsidRDefault="007200D0" w:rsidP="00A67B41">
            <w:pPr>
              <w:rPr>
                <w:b/>
                <w:bCs/>
                <w:color w:val="000000"/>
                <w:sz w:val="20"/>
                <w:szCs w:val="20"/>
              </w:rPr>
            </w:pPr>
            <w:r w:rsidRPr="003A4648">
              <w:rPr>
                <w:b/>
                <w:bCs/>
                <w:color w:val="000000"/>
                <w:sz w:val="20"/>
                <w:szCs w:val="20"/>
              </w:rPr>
              <w:t>TUBA4A</w:t>
            </w:r>
          </w:p>
        </w:tc>
        <w:tc>
          <w:tcPr>
            <w:tcW w:w="1140" w:type="dxa"/>
            <w:tcBorders>
              <w:top w:val="nil"/>
              <w:left w:val="nil"/>
              <w:right w:val="nil"/>
            </w:tcBorders>
            <w:shd w:val="clear" w:color="auto" w:fill="auto"/>
            <w:noWrap/>
            <w:vAlign w:val="bottom"/>
            <w:hideMark/>
          </w:tcPr>
          <w:p w14:paraId="37A7C8D9" w14:textId="77777777" w:rsidR="007200D0" w:rsidRPr="003A4648" w:rsidRDefault="007200D0" w:rsidP="00A67B41">
            <w:pPr>
              <w:jc w:val="both"/>
              <w:rPr>
                <w:color w:val="000000"/>
                <w:sz w:val="20"/>
                <w:szCs w:val="20"/>
              </w:rPr>
            </w:pPr>
          </w:p>
        </w:tc>
        <w:tc>
          <w:tcPr>
            <w:tcW w:w="1228" w:type="dxa"/>
            <w:tcBorders>
              <w:top w:val="nil"/>
              <w:left w:val="nil"/>
              <w:right w:val="nil"/>
            </w:tcBorders>
            <w:shd w:val="clear" w:color="auto" w:fill="auto"/>
            <w:noWrap/>
            <w:vAlign w:val="bottom"/>
            <w:hideMark/>
          </w:tcPr>
          <w:p w14:paraId="3AD0EBEC" w14:textId="77777777" w:rsidR="007200D0" w:rsidRPr="00F52E1B" w:rsidRDefault="007200D0" w:rsidP="00A67B41">
            <w:pPr>
              <w:jc w:val="both"/>
              <w:rPr>
                <w:sz w:val="20"/>
                <w:szCs w:val="20"/>
              </w:rPr>
            </w:pPr>
          </w:p>
        </w:tc>
        <w:tc>
          <w:tcPr>
            <w:tcW w:w="1173" w:type="dxa"/>
            <w:tcBorders>
              <w:top w:val="nil"/>
              <w:left w:val="nil"/>
              <w:right w:val="nil"/>
            </w:tcBorders>
            <w:shd w:val="clear" w:color="auto" w:fill="auto"/>
            <w:noWrap/>
            <w:vAlign w:val="bottom"/>
            <w:hideMark/>
          </w:tcPr>
          <w:p w14:paraId="7BF79452" w14:textId="77777777" w:rsidR="007200D0" w:rsidRPr="00F52E1B" w:rsidRDefault="007200D0" w:rsidP="00A67B41">
            <w:pPr>
              <w:jc w:val="both"/>
              <w:rPr>
                <w:sz w:val="20"/>
                <w:szCs w:val="20"/>
              </w:rPr>
            </w:pPr>
          </w:p>
        </w:tc>
        <w:tc>
          <w:tcPr>
            <w:tcW w:w="1228" w:type="dxa"/>
            <w:tcBorders>
              <w:top w:val="nil"/>
              <w:left w:val="nil"/>
              <w:right w:val="nil"/>
            </w:tcBorders>
            <w:shd w:val="clear" w:color="auto" w:fill="auto"/>
            <w:noWrap/>
            <w:vAlign w:val="bottom"/>
            <w:hideMark/>
          </w:tcPr>
          <w:p w14:paraId="64021AF4" w14:textId="77777777" w:rsidR="007200D0" w:rsidRPr="003A4648" w:rsidRDefault="007200D0" w:rsidP="00A67B41">
            <w:pPr>
              <w:jc w:val="both"/>
              <w:rPr>
                <w:color w:val="000000"/>
                <w:sz w:val="20"/>
                <w:szCs w:val="20"/>
              </w:rPr>
            </w:pPr>
            <w:r w:rsidRPr="003A4648">
              <w:rPr>
                <w:color w:val="000000"/>
                <w:sz w:val="20"/>
                <w:szCs w:val="20"/>
              </w:rPr>
              <w:t>* (0.2)</w:t>
            </w:r>
          </w:p>
        </w:tc>
        <w:tc>
          <w:tcPr>
            <w:tcW w:w="1228" w:type="dxa"/>
            <w:tcBorders>
              <w:top w:val="nil"/>
              <w:left w:val="nil"/>
              <w:right w:val="nil"/>
            </w:tcBorders>
            <w:shd w:val="clear" w:color="auto" w:fill="auto"/>
            <w:noWrap/>
            <w:vAlign w:val="bottom"/>
            <w:hideMark/>
          </w:tcPr>
          <w:p w14:paraId="3FD0E492" w14:textId="77777777" w:rsidR="007200D0" w:rsidRPr="003A4648" w:rsidRDefault="007200D0" w:rsidP="00A67B41">
            <w:pPr>
              <w:jc w:val="both"/>
              <w:rPr>
                <w:color w:val="000000"/>
                <w:sz w:val="20"/>
                <w:szCs w:val="20"/>
              </w:rPr>
            </w:pPr>
            <w:r w:rsidRPr="003A4648">
              <w:rPr>
                <w:color w:val="000000"/>
                <w:sz w:val="20"/>
                <w:szCs w:val="20"/>
              </w:rPr>
              <w:t>* (0.22)</w:t>
            </w:r>
          </w:p>
        </w:tc>
        <w:tc>
          <w:tcPr>
            <w:tcW w:w="1228" w:type="dxa"/>
            <w:tcBorders>
              <w:top w:val="nil"/>
              <w:left w:val="nil"/>
              <w:right w:val="nil"/>
            </w:tcBorders>
            <w:shd w:val="clear" w:color="auto" w:fill="auto"/>
            <w:noWrap/>
            <w:vAlign w:val="bottom"/>
            <w:hideMark/>
          </w:tcPr>
          <w:p w14:paraId="4BDD9E63" w14:textId="77777777" w:rsidR="007200D0" w:rsidRPr="003A4648" w:rsidRDefault="007200D0" w:rsidP="00A67B41">
            <w:pPr>
              <w:jc w:val="both"/>
              <w:rPr>
                <w:color w:val="000000"/>
                <w:sz w:val="20"/>
                <w:szCs w:val="20"/>
              </w:rPr>
            </w:pPr>
            <w:r w:rsidRPr="003A4648">
              <w:rPr>
                <w:color w:val="000000"/>
                <w:sz w:val="20"/>
                <w:szCs w:val="20"/>
              </w:rPr>
              <w:t>* (0.22)</w:t>
            </w:r>
          </w:p>
        </w:tc>
      </w:tr>
      <w:tr w:rsidR="007200D0" w:rsidRPr="00F52E1B" w14:paraId="2D945727" w14:textId="77777777" w:rsidTr="00A67B41">
        <w:trPr>
          <w:trHeight w:val="293"/>
        </w:trPr>
        <w:tc>
          <w:tcPr>
            <w:tcW w:w="1722" w:type="dxa"/>
            <w:tcBorders>
              <w:top w:val="nil"/>
              <w:left w:val="nil"/>
              <w:bottom w:val="single" w:sz="4" w:space="0" w:color="auto"/>
              <w:right w:val="nil"/>
            </w:tcBorders>
            <w:shd w:val="clear" w:color="auto" w:fill="auto"/>
            <w:noWrap/>
            <w:vAlign w:val="bottom"/>
            <w:hideMark/>
          </w:tcPr>
          <w:p w14:paraId="231477E7" w14:textId="77777777" w:rsidR="007200D0" w:rsidRPr="003A4648" w:rsidRDefault="007200D0" w:rsidP="00A67B41">
            <w:pPr>
              <w:rPr>
                <w:b/>
                <w:bCs/>
                <w:color w:val="000000"/>
                <w:sz w:val="20"/>
                <w:szCs w:val="20"/>
              </w:rPr>
            </w:pPr>
            <w:r w:rsidRPr="003A4648">
              <w:rPr>
                <w:b/>
                <w:bCs/>
                <w:color w:val="000000"/>
                <w:sz w:val="20"/>
                <w:szCs w:val="20"/>
              </w:rPr>
              <w:t>VCAM1</w:t>
            </w:r>
          </w:p>
        </w:tc>
        <w:tc>
          <w:tcPr>
            <w:tcW w:w="1140" w:type="dxa"/>
            <w:tcBorders>
              <w:top w:val="nil"/>
              <w:left w:val="nil"/>
              <w:bottom w:val="single" w:sz="4" w:space="0" w:color="auto"/>
              <w:right w:val="nil"/>
            </w:tcBorders>
            <w:shd w:val="clear" w:color="auto" w:fill="auto"/>
            <w:noWrap/>
            <w:vAlign w:val="bottom"/>
            <w:hideMark/>
          </w:tcPr>
          <w:p w14:paraId="6348A7F7" w14:textId="77777777" w:rsidR="007200D0" w:rsidRPr="003A4648" w:rsidRDefault="007200D0" w:rsidP="00A67B41">
            <w:pPr>
              <w:jc w:val="both"/>
              <w:rPr>
                <w:color w:val="000000"/>
                <w:sz w:val="20"/>
                <w:szCs w:val="20"/>
              </w:rPr>
            </w:pPr>
          </w:p>
        </w:tc>
        <w:tc>
          <w:tcPr>
            <w:tcW w:w="1228" w:type="dxa"/>
            <w:tcBorders>
              <w:top w:val="nil"/>
              <w:left w:val="nil"/>
              <w:bottom w:val="single" w:sz="4" w:space="0" w:color="auto"/>
              <w:right w:val="nil"/>
            </w:tcBorders>
            <w:shd w:val="clear" w:color="auto" w:fill="auto"/>
            <w:noWrap/>
            <w:vAlign w:val="bottom"/>
            <w:hideMark/>
          </w:tcPr>
          <w:p w14:paraId="7560A0C5" w14:textId="77777777" w:rsidR="007200D0" w:rsidRPr="00F52E1B" w:rsidRDefault="007200D0" w:rsidP="00A67B41">
            <w:pPr>
              <w:jc w:val="both"/>
              <w:rPr>
                <w:sz w:val="20"/>
                <w:szCs w:val="20"/>
              </w:rPr>
            </w:pPr>
          </w:p>
        </w:tc>
        <w:tc>
          <w:tcPr>
            <w:tcW w:w="1173" w:type="dxa"/>
            <w:tcBorders>
              <w:top w:val="nil"/>
              <w:left w:val="nil"/>
              <w:bottom w:val="single" w:sz="4" w:space="0" w:color="auto"/>
              <w:right w:val="nil"/>
            </w:tcBorders>
            <w:shd w:val="clear" w:color="auto" w:fill="auto"/>
            <w:noWrap/>
            <w:vAlign w:val="bottom"/>
            <w:hideMark/>
          </w:tcPr>
          <w:p w14:paraId="170490F1" w14:textId="77777777" w:rsidR="007200D0" w:rsidRPr="00F52E1B" w:rsidRDefault="007200D0" w:rsidP="00A67B41">
            <w:pPr>
              <w:jc w:val="both"/>
              <w:rPr>
                <w:sz w:val="20"/>
                <w:szCs w:val="20"/>
              </w:rPr>
            </w:pPr>
          </w:p>
        </w:tc>
        <w:tc>
          <w:tcPr>
            <w:tcW w:w="1228" w:type="dxa"/>
            <w:tcBorders>
              <w:top w:val="nil"/>
              <w:left w:val="nil"/>
              <w:bottom w:val="single" w:sz="4" w:space="0" w:color="auto"/>
              <w:right w:val="nil"/>
            </w:tcBorders>
            <w:shd w:val="clear" w:color="auto" w:fill="auto"/>
            <w:noWrap/>
            <w:vAlign w:val="bottom"/>
            <w:hideMark/>
          </w:tcPr>
          <w:p w14:paraId="25392C45" w14:textId="77777777" w:rsidR="007200D0" w:rsidRPr="00F52E1B" w:rsidRDefault="007200D0" w:rsidP="00A67B41">
            <w:pPr>
              <w:jc w:val="both"/>
              <w:rPr>
                <w:sz w:val="20"/>
                <w:szCs w:val="20"/>
              </w:rPr>
            </w:pPr>
          </w:p>
        </w:tc>
        <w:tc>
          <w:tcPr>
            <w:tcW w:w="1228" w:type="dxa"/>
            <w:tcBorders>
              <w:top w:val="nil"/>
              <w:left w:val="nil"/>
              <w:bottom w:val="single" w:sz="4" w:space="0" w:color="auto"/>
              <w:right w:val="nil"/>
            </w:tcBorders>
            <w:shd w:val="clear" w:color="auto" w:fill="auto"/>
            <w:noWrap/>
            <w:vAlign w:val="bottom"/>
            <w:hideMark/>
          </w:tcPr>
          <w:p w14:paraId="1D6407D2" w14:textId="77777777" w:rsidR="007200D0" w:rsidRPr="003A4648" w:rsidRDefault="007200D0" w:rsidP="00A67B41">
            <w:pPr>
              <w:jc w:val="both"/>
              <w:rPr>
                <w:color w:val="000000"/>
                <w:sz w:val="20"/>
                <w:szCs w:val="20"/>
              </w:rPr>
            </w:pPr>
            <w:r w:rsidRPr="003A4648">
              <w:rPr>
                <w:color w:val="000000"/>
                <w:sz w:val="20"/>
                <w:szCs w:val="20"/>
              </w:rPr>
              <w:t>*** (0.31)</w:t>
            </w:r>
          </w:p>
        </w:tc>
        <w:tc>
          <w:tcPr>
            <w:tcW w:w="1228" w:type="dxa"/>
            <w:tcBorders>
              <w:top w:val="nil"/>
              <w:left w:val="nil"/>
              <w:bottom w:val="single" w:sz="4" w:space="0" w:color="auto"/>
              <w:right w:val="nil"/>
            </w:tcBorders>
            <w:shd w:val="clear" w:color="auto" w:fill="auto"/>
            <w:noWrap/>
            <w:vAlign w:val="bottom"/>
            <w:hideMark/>
          </w:tcPr>
          <w:p w14:paraId="218CB1F9" w14:textId="77777777" w:rsidR="007200D0" w:rsidRPr="003A4648" w:rsidRDefault="007200D0" w:rsidP="00A67B41">
            <w:pPr>
              <w:jc w:val="both"/>
              <w:rPr>
                <w:color w:val="000000"/>
                <w:sz w:val="20"/>
                <w:szCs w:val="20"/>
              </w:rPr>
            </w:pPr>
            <w:r w:rsidRPr="003A4648">
              <w:rPr>
                <w:color w:val="000000"/>
                <w:sz w:val="20"/>
                <w:szCs w:val="20"/>
              </w:rPr>
              <w:t>** (0.28)</w:t>
            </w:r>
          </w:p>
        </w:tc>
      </w:tr>
    </w:tbl>
    <w:p w14:paraId="2EE047C3" w14:textId="77777777" w:rsidR="007200D0" w:rsidRDefault="007200D0" w:rsidP="007200D0">
      <w:pPr>
        <w:pStyle w:val="Normal-DNPpaper"/>
      </w:pPr>
    </w:p>
    <w:p w14:paraId="6D2DE073" w14:textId="77777777" w:rsidR="007200D0" w:rsidRDefault="007200D0" w:rsidP="007200D0">
      <w:pPr>
        <w:pStyle w:val="Normal-DNPpaper"/>
      </w:pPr>
    </w:p>
    <w:p w14:paraId="4B30F1EE" w14:textId="2FBE1738" w:rsidR="007200D0" w:rsidRDefault="007200D0">
      <w:pPr>
        <w:rPr>
          <w:lang w:val="en-US"/>
        </w:rPr>
      </w:pPr>
    </w:p>
    <w:p w14:paraId="2A8D9E6E" w14:textId="77777777" w:rsidR="007200D0" w:rsidRDefault="007200D0">
      <w:pPr>
        <w:rPr>
          <w:lang w:val="en-US"/>
        </w:rPr>
      </w:pPr>
    </w:p>
    <w:p w14:paraId="3E0BAC9A" w14:textId="77777777" w:rsidR="00BD4A3C" w:rsidRDefault="00BD4A3C" w:rsidP="00BD4A3C">
      <w:pPr>
        <w:pStyle w:val="Normal-DNPpaper"/>
      </w:pPr>
    </w:p>
    <w:p w14:paraId="60E96C1B" w14:textId="77777777" w:rsidR="00BD4A3C" w:rsidRDefault="00BD4A3C" w:rsidP="00BD4A3C">
      <w:pPr>
        <w:pStyle w:val="Normal-DNPpaper"/>
      </w:pPr>
      <w:r>
        <w:rPr>
          <w:noProof/>
        </w:rPr>
        <w:lastRenderedPageBreak/>
        <w:drawing>
          <wp:inline distT="0" distB="0" distL="0" distR="0" wp14:anchorId="184A0AD0" wp14:editId="6B8D9F4F">
            <wp:extent cx="5818893" cy="3103352"/>
            <wp:effectExtent l="0" t="0" r="0" b="1905"/>
            <wp:docPr id="5" name="Picture 5" descr="A picture containing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chart&#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855051" cy="3122636"/>
                    </a:xfrm>
                    <a:prstGeom prst="rect">
                      <a:avLst/>
                    </a:prstGeom>
                    <a:noFill/>
                  </pic:spPr>
                </pic:pic>
              </a:graphicData>
            </a:graphic>
          </wp:inline>
        </w:drawing>
      </w:r>
    </w:p>
    <w:p w14:paraId="75E531AE" w14:textId="275A70A8" w:rsidR="0043652F" w:rsidRDefault="00BD4A3C" w:rsidP="00BD4A3C">
      <w:pPr>
        <w:pStyle w:val="Beschriftung"/>
        <w:rPr>
          <w:rFonts w:ascii="Times New Roman" w:hAnsi="Times New Roman"/>
          <w:i/>
          <w:iCs/>
        </w:rPr>
      </w:pPr>
      <w:r w:rsidRPr="00E12E89">
        <w:rPr>
          <w:rFonts w:ascii="Times New Roman" w:hAnsi="Times New Roman"/>
          <w:b/>
          <w:bCs w:val="0"/>
        </w:rPr>
        <w:t>Supplementary Figure S</w:t>
      </w:r>
      <w:r w:rsidRPr="00E12E89">
        <w:rPr>
          <w:rFonts w:ascii="Times New Roman" w:hAnsi="Times New Roman"/>
          <w:b/>
          <w:bCs w:val="0"/>
        </w:rPr>
        <w:fldChar w:fldCharType="begin"/>
      </w:r>
      <w:r w:rsidRPr="00E12E89">
        <w:rPr>
          <w:rFonts w:ascii="Times New Roman" w:hAnsi="Times New Roman"/>
          <w:b/>
          <w:bCs w:val="0"/>
        </w:rPr>
        <w:instrText xml:space="preserve"> SEQ Figure \* ARABIC </w:instrText>
      </w:r>
      <w:r w:rsidRPr="00E12E89">
        <w:rPr>
          <w:rFonts w:ascii="Times New Roman" w:hAnsi="Times New Roman"/>
          <w:b/>
          <w:bCs w:val="0"/>
        </w:rPr>
        <w:fldChar w:fldCharType="separate"/>
      </w:r>
      <w:r w:rsidRPr="00E12E89">
        <w:rPr>
          <w:rFonts w:ascii="Times New Roman" w:hAnsi="Times New Roman"/>
          <w:b/>
          <w:bCs w:val="0"/>
          <w:noProof/>
        </w:rPr>
        <w:t>1</w:t>
      </w:r>
      <w:r w:rsidRPr="00E12E89">
        <w:rPr>
          <w:rFonts w:ascii="Times New Roman" w:hAnsi="Times New Roman"/>
          <w:b/>
          <w:bCs w:val="0"/>
        </w:rPr>
        <w:fldChar w:fldCharType="end"/>
      </w:r>
      <w:r w:rsidRPr="00E12E89">
        <w:rPr>
          <w:rFonts w:ascii="Times New Roman" w:hAnsi="Times New Roman"/>
          <w:b/>
          <w:bCs w:val="0"/>
        </w:rPr>
        <w:t xml:space="preserve">. </w:t>
      </w:r>
      <w:r w:rsidRPr="00560A56">
        <w:rPr>
          <w:rFonts w:ascii="Times New Roman" w:hAnsi="Times New Roman"/>
        </w:rPr>
        <w:t>Proteomic</w:t>
      </w:r>
      <w:r>
        <w:rPr>
          <w:rFonts w:ascii="Times New Roman" w:hAnsi="Times New Roman"/>
          <w:b/>
          <w:bCs w:val="0"/>
        </w:rPr>
        <w:t xml:space="preserve"> </w:t>
      </w:r>
      <w:r w:rsidRPr="00732A52">
        <w:rPr>
          <w:rFonts w:ascii="Times New Roman" w:hAnsi="Times New Roman"/>
          <w:i/>
          <w:iCs/>
        </w:rPr>
        <w:t xml:space="preserve">Discovery </w:t>
      </w:r>
      <w:r>
        <w:rPr>
          <w:rFonts w:ascii="Times New Roman" w:hAnsi="Times New Roman"/>
          <w:i/>
          <w:iCs/>
        </w:rPr>
        <w:t>step in plasma samples of</w:t>
      </w:r>
      <w:r w:rsidRPr="00732A52">
        <w:rPr>
          <w:rFonts w:ascii="Times New Roman" w:hAnsi="Times New Roman"/>
          <w:i/>
          <w:iCs/>
        </w:rPr>
        <w:t xml:space="preserve"> de novo PD and healthy controls represented by a </w:t>
      </w:r>
      <w:r w:rsidRPr="001C164B">
        <w:rPr>
          <w:rFonts w:ascii="Times New Roman" w:hAnsi="Times New Roman"/>
          <w:i/>
          <w:iCs/>
        </w:rPr>
        <w:t>Volcano plot showing the protein expression differences between PD and controls. The circle radii represent the identification certainty, where large radii represent proteins identified by at least two unique peptides and an identification score &gt; 15, smaller radii are given for proteins identified by 2 or more unique peptides or a confidence score &gt; 15. The horizontal axis shows log</w:t>
      </w:r>
      <w:r w:rsidRPr="001C164B">
        <w:rPr>
          <w:rFonts w:ascii="Times New Roman" w:hAnsi="Times New Roman"/>
          <w:i/>
          <w:iCs/>
          <w:vertAlign w:val="subscript"/>
        </w:rPr>
        <w:t>2</w:t>
      </w:r>
      <w:r w:rsidRPr="001C164B">
        <w:rPr>
          <w:rFonts w:ascii="Times New Roman" w:hAnsi="Times New Roman"/>
          <w:i/>
          <w:iCs/>
        </w:rPr>
        <w:t xml:space="preserve"> of the average fold change and the vertical axis shows -log</w:t>
      </w:r>
      <w:r w:rsidRPr="001C164B">
        <w:rPr>
          <w:rFonts w:ascii="Times New Roman" w:hAnsi="Times New Roman"/>
          <w:i/>
          <w:iCs/>
          <w:vertAlign w:val="subscript"/>
        </w:rPr>
        <w:t>10</w:t>
      </w:r>
      <w:r w:rsidRPr="001C164B">
        <w:rPr>
          <w:rFonts w:ascii="Times New Roman" w:hAnsi="Times New Roman"/>
          <w:i/>
          <w:iCs/>
        </w:rPr>
        <w:t xml:space="preserve"> of the p-values. The significantly different proteins are annotated by gene name. GO annotations for the significant proteins are shown, the dashed line represents p = 0.05. Disease and function annotations from IPA are shown, divided into annotations with a positive or negative activation score.</w:t>
      </w:r>
    </w:p>
    <w:p w14:paraId="53A0B18D" w14:textId="77777777" w:rsidR="0043652F" w:rsidRDefault="0043652F">
      <w:pPr>
        <w:rPr>
          <w:rFonts w:eastAsiaTheme="minorHAnsi"/>
          <w:bCs/>
          <w:i/>
          <w:iCs/>
          <w:sz w:val="19"/>
          <w:szCs w:val="20"/>
          <w:lang w:val="en-GB" w:eastAsia="en-US"/>
        </w:rPr>
      </w:pPr>
      <w:r w:rsidRPr="007E052E">
        <w:rPr>
          <w:i/>
          <w:iCs/>
          <w:lang w:val="en-US"/>
        </w:rPr>
        <w:br w:type="page"/>
      </w:r>
    </w:p>
    <w:p w14:paraId="4A5E867E" w14:textId="77777777" w:rsidR="00BD4A3C" w:rsidRPr="0099082E" w:rsidRDefault="00BD4A3C" w:rsidP="00BD4A3C">
      <w:pPr>
        <w:pStyle w:val="Beschriftung"/>
        <w:rPr>
          <w:rFonts w:ascii="Times New Roman" w:hAnsi="Times New Roman"/>
          <w:i/>
          <w:iCs/>
        </w:rPr>
      </w:pPr>
    </w:p>
    <w:p w14:paraId="74AFD34C" w14:textId="77777777" w:rsidR="00BD4A3C" w:rsidRDefault="00BD4A3C" w:rsidP="00BD4A3C">
      <w:pPr>
        <w:pStyle w:val="Normal-DNPpaper"/>
        <w:rPr>
          <w:lang w:val="en-GB"/>
        </w:rPr>
      </w:pPr>
    </w:p>
    <w:p w14:paraId="1A2AE978" w14:textId="77777777" w:rsidR="00AE7968" w:rsidRDefault="00AE7968" w:rsidP="00AE7968">
      <w:pPr>
        <w:pStyle w:val="Normal-DNPpaper"/>
      </w:pPr>
    </w:p>
    <w:p w14:paraId="7B4B593C" w14:textId="77777777" w:rsidR="00AE7968" w:rsidRDefault="00AE7968" w:rsidP="00AE7968">
      <w:pPr>
        <w:pStyle w:val="Normal-DNPpaper"/>
      </w:pPr>
      <w:r>
        <w:rPr>
          <w:noProof/>
        </w:rPr>
        <w:drawing>
          <wp:inline distT="0" distB="0" distL="0" distR="0" wp14:anchorId="0D73638A" wp14:editId="1EBE6DD1">
            <wp:extent cx="5823585" cy="2668851"/>
            <wp:effectExtent l="0" t="0" r="5715"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61555" cy="2686252"/>
                    </a:xfrm>
                    <a:prstGeom prst="rect">
                      <a:avLst/>
                    </a:prstGeom>
                    <a:noFill/>
                  </pic:spPr>
                </pic:pic>
              </a:graphicData>
            </a:graphic>
          </wp:inline>
        </w:drawing>
      </w:r>
    </w:p>
    <w:p w14:paraId="0673745F" w14:textId="77777777" w:rsidR="0043652F" w:rsidRDefault="00AE7968" w:rsidP="00AE7968">
      <w:pPr>
        <w:pStyle w:val="Beschriftung"/>
        <w:rPr>
          <w:rFonts w:ascii="Times New Roman" w:hAnsi="Times New Roman"/>
          <w:i/>
          <w:iCs/>
        </w:rPr>
      </w:pPr>
      <w:r>
        <w:rPr>
          <w:rFonts w:ascii="Times New Roman" w:hAnsi="Times New Roman"/>
          <w:b/>
          <w:bCs w:val="0"/>
        </w:rPr>
        <w:t xml:space="preserve">Supplementary </w:t>
      </w:r>
      <w:r w:rsidRPr="003A4648">
        <w:rPr>
          <w:rFonts w:ascii="Times New Roman" w:hAnsi="Times New Roman"/>
          <w:b/>
          <w:bCs w:val="0"/>
        </w:rPr>
        <w:t xml:space="preserve">Figure </w:t>
      </w:r>
      <w:r>
        <w:rPr>
          <w:rFonts w:ascii="Times New Roman" w:hAnsi="Times New Roman"/>
          <w:b/>
          <w:bCs w:val="0"/>
        </w:rPr>
        <w:t>S2</w:t>
      </w:r>
      <w:r w:rsidRPr="003A4648">
        <w:rPr>
          <w:rFonts w:ascii="Times New Roman" w:hAnsi="Times New Roman"/>
          <w:b/>
          <w:bCs w:val="0"/>
        </w:rPr>
        <w:t>.</w:t>
      </w:r>
      <w:r w:rsidRPr="0012739B">
        <w:rPr>
          <w:rFonts w:ascii="Times New Roman" w:hAnsi="Times New Roman"/>
          <w:b/>
          <w:bCs w:val="0"/>
        </w:rPr>
        <w:t xml:space="preserve"> </w:t>
      </w:r>
      <w:r w:rsidRPr="00D5701F">
        <w:rPr>
          <w:rFonts w:ascii="Times New Roman" w:hAnsi="Times New Roman"/>
          <w:b/>
          <w:bCs w:val="0"/>
        </w:rPr>
        <w:t>Principal component analysis of the targeted proteomics data showing all groups.</w:t>
      </w:r>
      <w:r w:rsidRPr="00E12E89">
        <w:rPr>
          <w:rFonts w:ascii="Times New Roman" w:hAnsi="Times New Roman"/>
          <w:i/>
          <w:iCs/>
        </w:rPr>
        <w:t xml:space="preserve"> </w:t>
      </w:r>
    </w:p>
    <w:p w14:paraId="14AB5F4A" w14:textId="62FF3C29" w:rsidR="00AE7968" w:rsidRDefault="00AE7968" w:rsidP="00AE7968">
      <w:pPr>
        <w:pStyle w:val="Beschriftung"/>
        <w:rPr>
          <w:rFonts w:ascii="Times New Roman" w:hAnsi="Times New Roman"/>
          <w:i/>
          <w:iCs/>
        </w:rPr>
      </w:pPr>
      <w:r w:rsidRPr="00E12E89">
        <w:rPr>
          <w:rFonts w:ascii="Times New Roman" w:hAnsi="Times New Roman"/>
          <w:i/>
          <w:iCs/>
        </w:rPr>
        <w:t>(A) PC1 (23.5%) and PC2 (13.9%) show a separation between de novo PD and control</w:t>
      </w:r>
      <w:r w:rsidR="0043652F">
        <w:rPr>
          <w:rFonts w:ascii="Times New Roman" w:hAnsi="Times New Roman"/>
          <w:i/>
          <w:iCs/>
        </w:rPr>
        <w:t>s</w:t>
      </w:r>
      <w:r w:rsidRPr="00E12E89">
        <w:rPr>
          <w:rFonts w:ascii="Times New Roman" w:hAnsi="Times New Roman"/>
          <w:i/>
          <w:iCs/>
        </w:rPr>
        <w:t>. The iRBD samples distribute between de novo PD and control</w:t>
      </w:r>
      <w:r w:rsidR="0043652F">
        <w:rPr>
          <w:rFonts w:ascii="Times New Roman" w:hAnsi="Times New Roman"/>
          <w:i/>
          <w:iCs/>
        </w:rPr>
        <w:t>s</w:t>
      </w:r>
      <w:r w:rsidRPr="00E12E89">
        <w:rPr>
          <w:rFonts w:ascii="Times New Roman" w:hAnsi="Times New Roman"/>
          <w:i/>
          <w:iCs/>
        </w:rPr>
        <w:t xml:space="preserve"> while other neurological disorders mainly cluster with control</w:t>
      </w:r>
      <w:r w:rsidR="0043652F">
        <w:rPr>
          <w:rFonts w:ascii="Times New Roman" w:hAnsi="Times New Roman"/>
          <w:i/>
          <w:iCs/>
        </w:rPr>
        <w:t>s</w:t>
      </w:r>
      <w:r w:rsidRPr="00E12E89">
        <w:rPr>
          <w:rFonts w:ascii="Times New Roman" w:hAnsi="Times New Roman"/>
          <w:i/>
          <w:iCs/>
        </w:rPr>
        <w:t>, indicating that some iRBD patients could be developing the early hallmarks of motor disease (B) The loadings demonstrate that de novo PD are correlated with lower levels of PPP3CB, DKK3, SELE</w:t>
      </w:r>
      <w:r w:rsidR="0043652F">
        <w:rPr>
          <w:rFonts w:ascii="Times New Roman" w:hAnsi="Times New Roman"/>
          <w:i/>
          <w:iCs/>
        </w:rPr>
        <w:t>,</w:t>
      </w:r>
      <w:r w:rsidRPr="00E12E89">
        <w:rPr>
          <w:rFonts w:ascii="Times New Roman" w:hAnsi="Times New Roman"/>
          <w:i/>
          <w:iCs/>
        </w:rPr>
        <w:t xml:space="preserve"> and GRN.  </w:t>
      </w:r>
    </w:p>
    <w:p w14:paraId="74B3CA5B" w14:textId="09491CD3" w:rsidR="0043652F" w:rsidRDefault="0043652F" w:rsidP="0043652F">
      <w:pPr>
        <w:rPr>
          <w:lang w:val="en-GB" w:eastAsia="en-US"/>
        </w:rPr>
      </w:pPr>
    </w:p>
    <w:p w14:paraId="54E38074" w14:textId="6816AF2F" w:rsidR="0043652F" w:rsidRDefault="0043652F" w:rsidP="0043652F">
      <w:pPr>
        <w:rPr>
          <w:lang w:val="en-GB" w:eastAsia="en-US"/>
        </w:rPr>
      </w:pPr>
    </w:p>
    <w:p w14:paraId="43E23DC2" w14:textId="3E4C9168" w:rsidR="0043652F" w:rsidRDefault="0043652F" w:rsidP="0043652F">
      <w:pPr>
        <w:rPr>
          <w:lang w:val="en-GB" w:eastAsia="en-US"/>
        </w:rPr>
      </w:pPr>
    </w:p>
    <w:p w14:paraId="59680C06" w14:textId="77777777" w:rsidR="0043652F" w:rsidRPr="003A4648" w:rsidRDefault="0043652F" w:rsidP="0043652F">
      <w:pPr>
        <w:pStyle w:val="Normal-DNPpaper"/>
      </w:pPr>
    </w:p>
    <w:p w14:paraId="07A22623" w14:textId="77777777" w:rsidR="0043652F" w:rsidRDefault="0043652F" w:rsidP="0043652F">
      <w:pPr>
        <w:pStyle w:val="Normal-DNPpaper"/>
        <w:keepNext/>
      </w:pPr>
      <w:r w:rsidRPr="00D85B60">
        <w:rPr>
          <w:b/>
          <w:bCs/>
          <w:noProof/>
          <w:lang w:val="de-DE"/>
        </w:rPr>
        <mc:AlternateContent>
          <mc:Choice Requires="wpg">
            <w:drawing>
              <wp:anchor distT="0" distB="0" distL="114300" distR="114300" simplePos="0" relativeHeight="251661312" behindDoc="0" locked="0" layoutInCell="1" allowOverlap="1" wp14:anchorId="66C8CF4C" wp14:editId="40C577B7">
                <wp:simplePos x="0" y="0"/>
                <wp:positionH relativeFrom="column">
                  <wp:posOffset>4635305</wp:posOffset>
                </wp:positionH>
                <wp:positionV relativeFrom="paragraph">
                  <wp:posOffset>1494155</wp:posOffset>
                </wp:positionV>
                <wp:extent cx="1145139" cy="1203960"/>
                <wp:effectExtent l="0" t="0" r="0" b="0"/>
                <wp:wrapNone/>
                <wp:docPr id="1" name="Group 44"/>
                <wp:cNvGraphicFramePr/>
                <a:graphic xmlns:a="http://schemas.openxmlformats.org/drawingml/2006/main">
                  <a:graphicData uri="http://schemas.microsoft.com/office/word/2010/wordprocessingGroup">
                    <wpg:wgp>
                      <wpg:cNvGrpSpPr/>
                      <wpg:grpSpPr>
                        <a:xfrm>
                          <a:off x="0" y="0"/>
                          <a:ext cx="1145139" cy="1203960"/>
                          <a:chOff x="0" y="0"/>
                          <a:chExt cx="1145139" cy="1203960"/>
                        </a:xfrm>
                      </wpg:grpSpPr>
                      <wpg:grpSp>
                        <wpg:cNvPr id="4" name="Group 4"/>
                        <wpg:cNvGrpSpPr/>
                        <wpg:grpSpPr>
                          <a:xfrm>
                            <a:off x="0" y="380369"/>
                            <a:ext cx="1019010" cy="823591"/>
                            <a:chOff x="0" y="380369"/>
                            <a:chExt cx="1019010" cy="823591"/>
                          </a:xfrm>
                        </wpg:grpSpPr>
                        <wps:wsp>
                          <wps:cNvPr id="6" name="Oval 6"/>
                          <wps:cNvSpPr/>
                          <wps:spPr>
                            <a:xfrm>
                              <a:off x="665067" y="380369"/>
                              <a:ext cx="346472" cy="346472"/>
                            </a:xfrm>
                            <a:prstGeom prst="ellipse">
                              <a:avLst/>
                            </a:prstGeom>
                            <a:solidFill>
                              <a:srgbClr val="FFD7D7"/>
                            </a:solidFill>
                            <a:ln w="19050">
                              <a:solidFill>
                                <a:srgbClr val="FFA7A7"/>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7" name="Oval 7"/>
                          <wps:cNvSpPr/>
                          <wps:spPr>
                            <a:xfrm>
                              <a:off x="118464" y="656593"/>
                              <a:ext cx="70248" cy="70248"/>
                            </a:xfrm>
                            <a:prstGeom prst="ellipse">
                              <a:avLst/>
                            </a:prstGeom>
                            <a:solidFill>
                              <a:srgbClr val="FFD7D7"/>
                            </a:solidFill>
                            <a:ln w="19050">
                              <a:solidFill>
                                <a:srgbClr val="FFA7A7"/>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9" name="TextBox 19"/>
                          <wps:cNvSpPr txBox="1"/>
                          <wps:spPr>
                            <a:xfrm>
                              <a:off x="9243" y="906780"/>
                              <a:ext cx="956310" cy="297180"/>
                            </a:xfrm>
                            <a:prstGeom prst="rect">
                              <a:avLst/>
                            </a:prstGeom>
                            <a:noFill/>
                          </wps:spPr>
                          <wps:txbx>
                            <w:txbxContent>
                              <w:p w14:paraId="1F57DCDB" w14:textId="77777777" w:rsidR="0043652F" w:rsidRPr="003A4648" w:rsidRDefault="0043652F" w:rsidP="0043652F">
                                <w:pPr>
                                  <w:rPr>
                                    <w:rFonts w:ascii="Century Gothic" w:hAnsi="Century Gothic" w:cstheme="minorBidi"/>
                                    <w:color w:val="000000" w:themeColor="text1"/>
                                    <w:kern w:val="24"/>
                                    <w:sz w:val="12"/>
                                    <w:szCs w:val="12"/>
                                    <w:lang w:val="en-US"/>
                                  </w:rPr>
                                </w:pPr>
                                <w:r w:rsidRPr="003A4648">
                                  <w:rPr>
                                    <w:rFonts w:ascii="Century Gothic" w:hAnsi="Century Gothic" w:cstheme="minorBidi"/>
                                    <w:color w:val="000000" w:themeColor="text1"/>
                                    <w:kern w:val="24"/>
                                    <w:sz w:val="12"/>
                                    <w:szCs w:val="12"/>
                                    <w:lang w:val="en-US"/>
                                  </w:rPr>
                                  <w:t>Pathway Enrichment</w:t>
                                </w:r>
                                <w:r w:rsidRPr="003A4648">
                                  <w:rPr>
                                    <w:rFonts w:ascii="Century Gothic" w:hAnsi="Century Gothic" w:cstheme="minorBidi"/>
                                    <w:color w:val="000000" w:themeColor="text1"/>
                                    <w:kern w:val="24"/>
                                    <w:sz w:val="12"/>
                                    <w:szCs w:val="12"/>
                                    <w:lang w:val="en-US"/>
                                  </w:rPr>
                                  <w:br/>
                                  <w:t>-log</w:t>
                                </w:r>
                                <w:r w:rsidRPr="003A4648">
                                  <w:rPr>
                                    <w:rFonts w:ascii="Century Gothic" w:hAnsi="Century Gothic" w:cstheme="minorBidi"/>
                                    <w:color w:val="000000" w:themeColor="text1"/>
                                    <w:kern w:val="24"/>
                                    <w:position w:val="-3"/>
                                    <w:sz w:val="12"/>
                                    <w:szCs w:val="12"/>
                                    <w:vertAlign w:val="subscript"/>
                                    <w:lang w:val="en-US"/>
                                  </w:rPr>
                                  <w:t>10</w:t>
                                </w:r>
                                <w:r w:rsidRPr="003A4648">
                                  <w:rPr>
                                    <w:rFonts w:ascii="Century Gothic" w:hAnsi="Century Gothic" w:cstheme="minorBidi"/>
                                    <w:color w:val="000000" w:themeColor="text1"/>
                                    <w:kern w:val="24"/>
                                    <w:sz w:val="12"/>
                                    <w:szCs w:val="12"/>
                                    <w:lang w:val="en-US"/>
                                  </w:rPr>
                                  <w:t>(p-value)</w:t>
                                </w:r>
                              </w:p>
                            </w:txbxContent>
                          </wps:txbx>
                          <wps:bodyPr wrap="square" rtlCol="0">
                            <a:spAutoFit/>
                          </wps:bodyPr>
                        </wps:wsp>
                        <wps:wsp>
                          <wps:cNvPr id="10" name="TextBox 21"/>
                          <wps:cNvSpPr txBox="1"/>
                          <wps:spPr>
                            <a:xfrm>
                              <a:off x="0" y="787391"/>
                              <a:ext cx="288925" cy="184785"/>
                            </a:xfrm>
                            <a:prstGeom prst="rect">
                              <a:avLst/>
                            </a:prstGeom>
                            <a:noFill/>
                          </wps:spPr>
                          <wps:txbx>
                            <w:txbxContent>
                              <w:p w14:paraId="5E0186CC" w14:textId="77777777" w:rsidR="0043652F" w:rsidRDefault="0043652F" w:rsidP="0043652F">
                                <w:pPr>
                                  <w:rPr>
                                    <w:rFonts w:ascii="Century Gothic" w:hAnsi="Century Gothic" w:cstheme="minorBidi"/>
                                    <w:color w:val="7F7F7F" w:themeColor="text1" w:themeTint="80"/>
                                    <w:kern w:val="24"/>
                                    <w:sz w:val="12"/>
                                    <w:szCs w:val="12"/>
                                  </w:rPr>
                                </w:pPr>
                                <w:r>
                                  <w:rPr>
                                    <w:rFonts w:ascii="Century Gothic" w:hAnsi="Century Gothic" w:cstheme="minorBidi"/>
                                    <w:color w:val="7F7F7F" w:themeColor="text1" w:themeTint="80"/>
                                    <w:kern w:val="24"/>
                                    <w:sz w:val="12"/>
                                    <w:szCs w:val="12"/>
                                  </w:rPr>
                                  <w:t>1.3</w:t>
                                </w:r>
                              </w:p>
                            </w:txbxContent>
                          </wps:txbx>
                          <wps:bodyPr wrap="none" rtlCol="0">
                            <a:spAutoFit/>
                          </wps:bodyPr>
                        </wps:wsp>
                        <wps:wsp>
                          <wps:cNvPr id="11" name="TextBox 22"/>
                          <wps:cNvSpPr txBox="1"/>
                          <wps:spPr>
                            <a:xfrm>
                              <a:off x="730085" y="787388"/>
                              <a:ext cx="288925" cy="184785"/>
                            </a:xfrm>
                            <a:prstGeom prst="rect">
                              <a:avLst/>
                            </a:prstGeom>
                            <a:noFill/>
                          </wps:spPr>
                          <wps:txbx>
                            <w:txbxContent>
                              <w:p w14:paraId="55F085D3" w14:textId="77777777" w:rsidR="0043652F" w:rsidRDefault="0043652F" w:rsidP="0043652F">
                                <w:pPr>
                                  <w:rPr>
                                    <w:rFonts w:ascii="Century Gothic" w:hAnsi="Century Gothic" w:cstheme="minorBidi"/>
                                    <w:color w:val="7F7F7F" w:themeColor="text1" w:themeTint="80"/>
                                    <w:kern w:val="24"/>
                                    <w:sz w:val="12"/>
                                    <w:szCs w:val="12"/>
                                  </w:rPr>
                                </w:pPr>
                                <w:r>
                                  <w:rPr>
                                    <w:rFonts w:ascii="Century Gothic" w:hAnsi="Century Gothic" w:cstheme="minorBidi"/>
                                    <w:color w:val="7F7F7F" w:themeColor="text1" w:themeTint="80"/>
                                    <w:kern w:val="24"/>
                                    <w:sz w:val="12"/>
                                    <w:szCs w:val="12"/>
                                  </w:rPr>
                                  <w:t>9.1</w:t>
                                </w:r>
                              </w:p>
                            </w:txbxContent>
                          </wps:txbx>
                          <wps:bodyPr wrap="none" rtlCol="0">
                            <a:spAutoFit/>
                          </wps:bodyPr>
                        </wps:wsp>
                        <wps:wsp>
                          <wps:cNvPr id="12" name="Right Bracket 12"/>
                          <wps:cNvSpPr/>
                          <wps:spPr>
                            <a:xfrm rot="16200000">
                              <a:off x="482220" y="431881"/>
                              <a:ext cx="45719" cy="737687"/>
                            </a:xfrm>
                            <a:prstGeom prst="rightBracket">
                              <a:avLst>
                                <a:gd name="adj" fmla="val 0"/>
                              </a:avLst>
                            </a:prstGeom>
                            <a:ln>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rtlCol="0" anchor="ctr"/>
                        </wps:wsp>
                        <wps:wsp>
                          <wps:cNvPr id="14" name="Oval 14"/>
                          <wps:cNvSpPr/>
                          <wps:spPr>
                            <a:xfrm>
                              <a:off x="332538" y="535904"/>
                              <a:ext cx="188703" cy="188703"/>
                            </a:xfrm>
                            <a:prstGeom prst="ellipse">
                              <a:avLst/>
                            </a:prstGeom>
                            <a:solidFill>
                              <a:srgbClr val="FFD7D7"/>
                            </a:solidFill>
                            <a:ln w="19050">
                              <a:solidFill>
                                <a:srgbClr val="FFA7A7"/>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grpSp>
                        <wpg:cNvPr id="16" name="Group 16"/>
                        <wpg:cNvGrpSpPr/>
                        <wpg:grpSpPr>
                          <a:xfrm>
                            <a:off x="99892" y="0"/>
                            <a:ext cx="1045247" cy="557604"/>
                            <a:chOff x="99892" y="0"/>
                            <a:chExt cx="1045247" cy="557604"/>
                          </a:xfrm>
                        </wpg:grpSpPr>
                        <wps:wsp>
                          <wps:cNvPr id="17" name="Oval 17"/>
                          <wps:cNvSpPr/>
                          <wps:spPr>
                            <a:xfrm>
                              <a:off x="99892" y="412566"/>
                              <a:ext cx="107861" cy="107861"/>
                            </a:xfrm>
                            <a:prstGeom prst="ellipse">
                              <a:avLst/>
                            </a:prstGeom>
                            <a:solidFill>
                              <a:srgbClr val="F0F0F0"/>
                            </a:solidFill>
                            <a:ln w="19050">
                              <a:solidFill>
                                <a:srgbClr val="D5D5D5"/>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 name="Oval 26"/>
                          <wps:cNvSpPr/>
                          <wps:spPr>
                            <a:xfrm>
                              <a:off x="99892" y="279142"/>
                              <a:ext cx="107861" cy="107861"/>
                            </a:xfrm>
                            <a:prstGeom prst="ellipse">
                              <a:avLst/>
                            </a:prstGeom>
                            <a:solidFill>
                              <a:srgbClr val="FFD7D7"/>
                            </a:solidFill>
                            <a:ln w="19050">
                              <a:solidFill>
                                <a:srgbClr val="FFA7A7"/>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42" name="TextBox 28"/>
                          <wps:cNvSpPr txBox="1"/>
                          <wps:spPr>
                            <a:xfrm>
                              <a:off x="141839" y="372819"/>
                              <a:ext cx="1003300" cy="184785"/>
                            </a:xfrm>
                            <a:prstGeom prst="rect">
                              <a:avLst/>
                            </a:prstGeom>
                            <a:noFill/>
                          </wps:spPr>
                          <wps:txbx>
                            <w:txbxContent>
                              <w:p w14:paraId="5F7086C8"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Protein</w:t>
                                </w:r>
                              </w:p>
                            </w:txbxContent>
                          </wps:txbx>
                          <wps:bodyPr wrap="square" rtlCol="0">
                            <a:spAutoFit/>
                          </wps:bodyPr>
                        </wps:wsp>
                        <wps:wsp>
                          <wps:cNvPr id="43" name="TextBox 29"/>
                          <wps:cNvSpPr txBox="1"/>
                          <wps:spPr>
                            <a:xfrm>
                              <a:off x="141839" y="240841"/>
                              <a:ext cx="1003300" cy="184785"/>
                            </a:xfrm>
                            <a:prstGeom prst="rect">
                              <a:avLst/>
                            </a:prstGeom>
                            <a:noFill/>
                          </wps:spPr>
                          <wps:txbx>
                            <w:txbxContent>
                              <w:p w14:paraId="555FE8EC"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Pathway</w:t>
                                </w:r>
                              </w:p>
                            </w:txbxContent>
                          </wps:txbx>
                          <wps:bodyPr wrap="square" rtlCol="0">
                            <a:spAutoFit/>
                          </wps:bodyPr>
                        </wps:wsp>
                        <wps:wsp>
                          <wps:cNvPr id="44" name="Straight Connector 44"/>
                          <wps:cNvCnPr>
                            <a:cxnSpLocks/>
                          </wps:cNvCnPr>
                          <wps:spPr>
                            <a:xfrm>
                              <a:off x="128637" y="94790"/>
                              <a:ext cx="152823" cy="0"/>
                            </a:xfrm>
                            <a:prstGeom prst="line">
                              <a:avLst/>
                            </a:prstGeom>
                            <a:ln w="25400" cap="rnd">
                              <a:solidFill>
                                <a:srgbClr val="D5D5D5"/>
                              </a:solidFill>
                            </a:ln>
                          </wps:spPr>
                          <wps:style>
                            <a:lnRef idx="1">
                              <a:schemeClr val="accent1"/>
                            </a:lnRef>
                            <a:fillRef idx="0">
                              <a:schemeClr val="accent1"/>
                            </a:fillRef>
                            <a:effectRef idx="0">
                              <a:schemeClr val="accent1"/>
                            </a:effectRef>
                            <a:fontRef idx="minor">
                              <a:schemeClr val="tx1"/>
                            </a:fontRef>
                          </wps:style>
                          <wps:bodyPr/>
                        </wps:wsp>
                        <wps:wsp>
                          <wps:cNvPr id="45" name="Straight Connector 45"/>
                          <wps:cNvCnPr>
                            <a:cxnSpLocks/>
                          </wps:cNvCnPr>
                          <wps:spPr>
                            <a:xfrm>
                              <a:off x="125026" y="189680"/>
                              <a:ext cx="152823" cy="0"/>
                            </a:xfrm>
                            <a:prstGeom prst="line">
                              <a:avLst/>
                            </a:prstGeom>
                            <a:ln w="25400" cap="rnd">
                              <a:solidFill>
                                <a:srgbClr val="D5D5D5"/>
                              </a:solidFill>
                              <a:prstDash val="sysDash"/>
                            </a:ln>
                          </wps:spPr>
                          <wps:style>
                            <a:lnRef idx="1">
                              <a:schemeClr val="accent1"/>
                            </a:lnRef>
                            <a:fillRef idx="0">
                              <a:schemeClr val="accent1"/>
                            </a:fillRef>
                            <a:effectRef idx="0">
                              <a:schemeClr val="accent1"/>
                            </a:effectRef>
                            <a:fontRef idx="minor">
                              <a:schemeClr val="tx1"/>
                            </a:fontRef>
                          </wps:style>
                          <wps:bodyPr/>
                        </wps:wsp>
                        <wps:wsp>
                          <wps:cNvPr id="46" name="TextBox 34"/>
                          <wps:cNvSpPr txBox="1"/>
                          <wps:spPr>
                            <a:xfrm>
                              <a:off x="229327" y="0"/>
                              <a:ext cx="760095" cy="184785"/>
                            </a:xfrm>
                            <a:prstGeom prst="rect">
                              <a:avLst/>
                            </a:prstGeom>
                            <a:noFill/>
                          </wps:spPr>
                          <wps:txbx>
                            <w:txbxContent>
                              <w:p w14:paraId="149962BB"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Upregulated</w:t>
                                </w:r>
                              </w:p>
                            </w:txbxContent>
                          </wps:txbx>
                          <wps:bodyPr wrap="square" rtlCol="0">
                            <a:spAutoFit/>
                          </wps:bodyPr>
                        </wps:wsp>
                        <wps:wsp>
                          <wps:cNvPr id="47" name="TextBox 36"/>
                          <wps:cNvSpPr txBox="1"/>
                          <wps:spPr>
                            <a:xfrm>
                              <a:off x="225716" y="96410"/>
                              <a:ext cx="815340" cy="184785"/>
                            </a:xfrm>
                            <a:prstGeom prst="rect">
                              <a:avLst/>
                            </a:prstGeom>
                            <a:noFill/>
                          </wps:spPr>
                          <wps:txbx>
                            <w:txbxContent>
                              <w:p w14:paraId="0BC3F938"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Downregulated</w:t>
                                </w:r>
                              </w:p>
                            </w:txbxContent>
                          </wps:txbx>
                          <wps:bodyPr wrap="square">
                            <a:spAutoFit/>
                          </wps:bodyPr>
                        </wps:wsp>
                      </wpg:grpSp>
                    </wpg:wgp>
                  </a:graphicData>
                </a:graphic>
                <wp14:sizeRelH relativeFrom="margin">
                  <wp14:pctWidth>0</wp14:pctWidth>
                </wp14:sizeRelH>
              </wp:anchor>
            </w:drawing>
          </mc:Choice>
          <mc:Fallback>
            <w:pict>
              <v:group w14:anchorId="66C8CF4C" id="Group 44" o:spid="_x0000_s1026" style="position:absolute;left:0;text-align:left;margin-left:365pt;margin-top:117.65pt;width:90.15pt;height:94.8pt;z-index:251661312;mso-width-relative:margin" coordsize="11451,1203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">
                <v:group id="Group 4" o:spid="_x0000_s1027" style="position:absolute;top:3803;width:10190;height:8236" coordorigin=",3803" coordsize="10190,8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oval id="Oval 6" o:spid="_x0000_s1028" style="position:absolute;left:6650;top:3803;width:3465;height:346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" fillcolor="#ffd7d7" strokecolor="#ffa7a7" strokeweight="1.5pt">
                    <v:stroke joinstyle="miter"/>
                  </v:oval>
                  <v:oval id="Oval 7" o:spid="_x0000_s1029" style="position:absolute;left:1184;top:6565;width:703;height:70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" fillcolor="#ffd7d7" strokecolor="#ffa7a7" strokeweight="1.5pt">
                    <v:stroke joinstyle="miter"/>
                  </v:oval>
                  <v:shapetype id="_x0000_t202" coordsize="21600,21600" o:spt="202" path="m,l,21600r21600,l21600,xe">
                    <v:stroke joinstyle="miter"/>
                    <v:path gradientshapeok="t" o:connecttype="rect"/>
                  </v:shapetype>
                  <v:shape id="TextBox 19" o:spid="_x0000_s1030" type="#_x0000_t202" style="position:absolute;left:92;top:9067;width:9563;height:29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" filled="f" stroked="f">
                    <v:textbox style="mso-fit-shape-to-text:t">
                      <w:txbxContent>
                        <w:p w14:paraId="1F57DCDB" w14:textId="77777777" w:rsidR="0043652F" w:rsidRPr="003A4648" w:rsidRDefault="0043652F" w:rsidP="0043652F">
                          <w:pPr>
                            <w:rPr>
                              <w:rFonts w:ascii="Century Gothic" w:hAnsi="Century Gothic" w:cstheme="minorBidi"/>
                              <w:color w:val="000000" w:themeColor="text1"/>
                              <w:kern w:val="24"/>
                              <w:sz w:val="12"/>
                              <w:szCs w:val="12"/>
                              <w:lang w:val="en-US"/>
                            </w:rPr>
                          </w:pPr>
                          <w:r w:rsidRPr="003A4648">
                            <w:rPr>
                              <w:rFonts w:ascii="Century Gothic" w:hAnsi="Century Gothic" w:cstheme="minorBidi"/>
                              <w:color w:val="000000" w:themeColor="text1"/>
                              <w:kern w:val="24"/>
                              <w:sz w:val="12"/>
                              <w:szCs w:val="12"/>
                              <w:lang w:val="en-US"/>
                            </w:rPr>
                            <w:t>Pathway Enrichment</w:t>
                          </w:r>
                          <w:r w:rsidRPr="003A4648">
                            <w:rPr>
                              <w:rFonts w:ascii="Century Gothic" w:hAnsi="Century Gothic" w:cstheme="minorBidi"/>
                              <w:color w:val="000000" w:themeColor="text1"/>
                              <w:kern w:val="24"/>
                              <w:sz w:val="12"/>
                              <w:szCs w:val="12"/>
                              <w:lang w:val="en-US"/>
                            </w:rPr>
                            <w:br/>
                            <w:t>-log</w:t>
                          </w:r>
                          <w:r w:rsidRPr="003A4648">
                            <w:rPr>
                              <w:rFonts w:ascii="Century Gothic" w:hAnsi="Century Gothic" w:cstheme="minorBidi"/>
                              <w:color w:val="000000" w:themeColor="text1"/>
                              <w:kern w:val="24"/>
                              <w:position w:val="-3"/>
                              <w:sz w:val="12"/>
                              <w:szCs w:val="12"/>
                              <w:vertAlign w:val="subscript"/>
                              <w:lang w:val="en-US"/>
                            </w:rPr>
                            <w:t>10</w:t>
                          </w:r>
                          <w:r w:rsidRPr="003A4648">
                            <w:rPr>
                              <w:rFonts w:ascii="Century Gothic" w:hAnsi="Century Gothic" w:cstheme="minorBidi"/>
                              <w:color w:val="000000" w:themeColor="text1"/>
                              <w:kern w:val="24"/>
                              <w:sz w:val="12"/>
                              <w:szCs w:val="12"/>
                              <w:lang w:val="en-US"/>
                            </w:rPr>
                            <w:t>(p-value)</w:t>
                          </w:r>
                        </w:p>
                      </w:txbxContent>
                    </v:textbox>
                  </v:shape>
                  <v:shape id="TextBox 21" o:spid="_x0000_s1031" type="#_x0000_t202" style="position:absolute;top:7873;width:2889;height:184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" filled="f" stroked="f">
                    <v:textbox style="mso-fit-shape-to-text:t">
                      <w:txbxContent>
                        <w:p w14:paraId="5E0186CC" w14:textId="77777777" w:rsidR="0043652F" w:rsidRDefault="0043652F" w:rsidP="0043652F">
                          <w:pPr>
                            <w:rPr>
                              <w:rFonts w:ascii="Century Gothic" w:hAnsi="Century Gothic" w:cstheme="minorBidi"/>
                              <w:color w:val="7F7F7F" w:themeColor="text1" w:themeTint="80"/>
                              <w:kern w:val="24"/>
                              <w:sz w:val="12"/>
                              <w:szCs w:val="12"/>
                            </w:rPr>
                          </w:pPr>
                          <w:r>
                            <w:rPr>
                              <w:rFonts w:ascii="Century Gothic" w:hAnsi="Century Gothic" w:cstheme="minorBidi"/>
                              <w:color w:val="7F7F7F" w:themeColor="text1" w:themeTint="80"/>
                              <w:kern w:val="24"/>
                              <w:sz w:val="12"/>
                              <w:szCs w:val="12"/>
                            </w:rPr>
                            <w:t>1.3</w:t>
                          </w:r>
                        </w:p>
                      </w:txbxContent>
                    </v:textbox>
                  </v:shape>
                  <v:shape id="TextBox 22" o:spid="_x0000_s1032" type="#_x0000_t202" style="position:absolute;left:7300;top:7873;width:2890;height:184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" filled="f" stroked="f">
                    <v:textbox style="mso-fit-shape-to-text:t">
                      <w:txbxContent>
                        <w:p w14:paraId="55F085D3" w14:textId="77777777" w:rsidR="0043652F" w:rsidRDefault="0043652F" w:rsidP="0043652F">
                          <w:pPr>
                            <w:rPr>
                              <w:rFonts w:ascii="Century Gothic" w:hAnsi="Century Gothic" w:cstheme="minorBidi"/>
                              <w:color w:val="7F7F7F" w:themeColor="text1" w:themeTint="80"/>
                              <w:kern w:val="24"/>
                              <w:sz w:val="12"/>
                              <w:szCs w:val="12"/>
                            </w:rPr>
                          </w:pPr>
                          <w:r>
                            <w:rPr>
                              <w:rFonts w:ascii="Century Gothic" w:hAnsi="Century Gothic" w:cstheme="minorBidi"/>
                              <w:color w:val="7F7F7F" w:themeColor="text1" w:themeTint="80"/>
                              <w:kern w:val="24"/>
                              <w:sz w:val="12"/>
                              <w:szCs w:val="12"/>
                            </w:rPr>
                            <w:t>9.1</w:t>
                          </w:r>
                        </w:p>
                      </w:txbxContent>
                    </v:textbox>
                  </v:shape>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Right Bracket 12" o:spid="_x0000_s1033" type="#_x0000_t86" style="position:absolute;left:4822;top:4318;width:457;height:7377;rotation:-9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" adj="0" strokecolor="gray [1629]" strokeweight=".5pt">
                    <v:stroke joinstyle="miter"/>
                  </v:shape>
                  <v:oval id="Oval 14" o:spid="_x0000_s1034" style="position:absolute;left:3325;top:5359;width:1887;height:18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" fillcolor="#ffd7d7" strokecolor="#ffa7a7" strokeweight="1.5pt">
                    <v:stroke joinstyle="miter"/>
                  </v:oval>
                </v:group>
                <v:group id="Group 16" o:spid="_x0000_s1035" style="position:absolute;left:998;width:10453;height:5576" coordorigin="998" coordsize="10452,55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oval id="Oval 17" o:spid="_x0000_s1036" style="position:absolute;left:998;top:4125;width:1079;height:10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" fillcolor="#f0f0f0" strokecolor="#d5d5d5" strokeweight="1.5pt">
                    <v:stroke joinstyle="miter"/>
                  </v:oval>
                  <v:oval id="Oval 26" o:spid="_x0000_s1037" style="position:absolute;left:998;top:2791;width:1079;height:10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" fillcolor="#ffd7d7" strokecolor="#ffa7a7" strokeweight="1.5pt">
                    <v:stroke joinstyle="miter"/>
                  </v:oval>
                  <v:shape id="TextBox 28" o:spid="_x0000_s1038" type="#_x0000_t202" style="position:absolute;left:1418;top:3728;width:10033;height:1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" filled="f" stroked="f">
                    <v:textbox style="mso-fit-shape-to-text:t">
                      <w:txbxContent>
                        <w:p w14:paraId="5F7086C8"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Protein</w:t>
                          </w:r>
                        </w:p>
                      </w:txbxContent>
                    </v:textbox>
                  </v:shape>
                  <v:shape id="TextBox 29" o:spid="_x0000_s1039" type="#_x0000_t202" style="position:absolute;left:1418;top:2408;width:10033;height:184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" filled="f" stroked="f">
                    <v:textbox style="mso-fit-shape-to-text:t">
                      <w:txbxContent>
                        <w:p w14:paraId="555FE8EC"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Pathway</w:t>
                          </w:r>
                        </w:p>
                      </w:txbxContent>
                    </v:textbox>
                  </v:shape>
                  <v:line id="Straight Connector 44" o:spid="_x0000_s1040" style="position:absolute;visibility:visible;mso-wrap-style:square" from="1286,947" to="2814,9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" strokecolor="#d5d5d5" strokeweight="2pt">
                    <v:stroke joinstyle="miter" endcap="round"/>
                    <o:lock v:ext="edit" shapetype="f"/>
                  </v:line>
                  <v:line id="Straight Connector 45" o:spid="_x0000_s1041" style="position:absolute;visibility:visible;mso-wrap-style:square" from="1250,1896" to="2778,189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" strokecolor="#d5d5d5" strokeweight="2pt">
                    <v:stroke dashstyle="3 1" joinstyle="miter" endcap="round"/>
                    <o:lock v:ext="edit" shapetype="f"/>
                  </v:line>
                  <v:shape id="TextBox 34" o:spid="_x0000_s1042" type="#_x0000_t202" style="position:absolute;left:2293;width:7601;height:18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" filled="f" stroked="f">
                    <v:textbox style="mso-fit-shape-to-text:t">
                      <w:txbxContent>
                        <w:p w14:paraId="149962BB"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Upregulated</w:t>
                          </w:r>
                        </w:p>
                      </w:txbxContent>
                    </v:textbox>
                  </v:shape>
                  <v:shape id="TextBox 36" o:spid="_x0000_s1043" type="#_x0000_t202" style="position:absolute;left:2257;top:964;width:8153;height:184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" filled="f" stroked="f">
                    <v:textbox style="mso-fit-shape-to-text:t">
                      <w:txbxContent>
                        <w:p w14:paraId="0BC3F938" w14:textId="77777777" w:rsidR="0043652F" w:rsidRDefault="0043652F" w:rsidP="0043652F">
                          <w:pPr>
                            <w:rPr>
                              <w:rFonts w:ascii="Century Gothic" w:hAnsi="Century Gothic" w:cstheme="minorBidi"/>
                              <w:color w:val="000000" w:themeColor="text1"/>
                              <w:kern w:val="24"/>
                              <w:sz w:val="12"/>
                              <w:szCs w:val="12"/>
                            </w:rPr>
                          </w:pPr>
                          <w:r>
                            <w:rPr>
                              <w:rFonts w:ascii="Century Gothic" w:hAnsi="Century Gothic" w:cstheme="minorBidi"/>
                              <w:color w:val="000000" w:themeColor="text1"/>
                              <w:kern w:val="24"/>
                              <w:sz w:val="12"/>
                              <w:szCs w:val="12"/>
                            </w:rPr>
                            <w:t>Downregulated</w:t>
                          </w:r>
                        </w:p>
                      </w:txbxContent>
                    </v:textbox>
                  </v:shape>
                </v:group>
              </v:group>
            </w:pict>
          </mc:Fallback>
        </mc:AlternateContent>
      </w:r>
      <w:r>
        <w:rPr>
          <w:b/>
          <w:bCs/>
          <w:noProof/>
        </w:rPr>
        <w:drawing>
          <wp:inline distT="0" distB="0" distL="0" distR="0" wp14:anchorId="728E90E7" wp14:editId="6259DD8F">
            <wp:extent cx="5731510" cy="2703830"/>
            <wp:effectExtent l="0" t="0" r="2540" b="0"/>
            <wp:docPr id="48" name="Picture 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2703830"/>
                    </a:xfrm>
                    <a:prstGeom prst="rect">
                      <a:avLst/>
                    </a:prstGeom>
                  </pic:spPr>
                </pic:pic>
              </a:graphicData>
            </a:graphic>
          </wp:inline>
        </w:drawing>
      </w:r>
    </w:p>
    <w:p w14:paraId="4A82EF70" w14:textId="77777777" w:rsidR="001F5E73" w:rsidRDefault="001F5E73" w:rsidP="0043652F">
      <w:pPr>
        <w:pStyle w:val="Beschriftung"/>
        <w:rPr>
          <w:rFonts w:ascii="Times New Roman" w:hAnsi="Times New Roman"/>
          <w:b/>
          <w:bCs w:val="0"/>
        </w:rPr>
      </w:pPr>
    </w:p>
    <w:p w14:paraId="7A464419" w14:textId="1A730B3D" w:rsidR="0043652F" w:rsidRDefault="0043652F" w:rsidP="0043652F">
      <w:pPr>
        <w:pStyle w:val="Beschriftung"/>
        <w:rPr>
          <w:rFonts w:ascii="Times New Roman" w:hAnsi="Times New Roman"/>
          <w:i/>
          <w:iCs/>
        </w:rPr>
      </w:pPr>
      <w:r>
        <w:rPr>
          <w:rFonts w:ascii="Times New Roman" w:hAnsi="Times New Roman"/>
          <w:b/>
          <w:bCs w:val="0"/>
        </w:rPr>
        <w:lastRenderedPageBreak/>
        <w:t>Supplementary Figure S3</w:t>
      </w:r>
      <w:r w:rsidRPr="003A4648">
        <w:rPr>
          <w:rFonts w:ascii="Times New Roman" w:hAnsi="Times New Roman"/>
          <w:b/>
          <w:bCs w:val="0"/>
        </w:rPr>
        <w:t>.</w:t>
      </w:r>
      <w:r w:rsidRPr="003A4648">
        <w:rPr>
          <w:rFonts w:ascii="Times New Roman" w:hAnsi="Times New Roman"/>
        </w:rPr>
        <w:t xml:space="preserve"> </w:t>
      </w:r>
      <w:r w:rsidRPr="00D5701F">
        <w:rPr>
          <w:rFonts w:ascii="Times New Roman" w:hAnsi="Times New Roman"/>
          <w:b/>
          <w:bCs w:val="0"/>
        </w:rPr>
        <w:t>Pathway enrichment based on the expression of the proteins that were demonstrated as being significantly different between PD (n = 99) and controls (n = 36) from the targeted proteomic assay</w:t>
      </w:r>
      <w:r w:rsidRPr="00732A52">
        <w:rPr>
          <w:rFonts w:ascii="Times New Roman" w:hAnsi="Times New Roman"/>
          <w:i/>
          <w:iCs/>
        </w:rPr>
        <w:t xml:space="preserve">. </w:t>
      </w:r>
    </w:p>
    <w:p w14:paraId="729DCC07" w14:textId="236FB3FC" w:rsidR="0043652F" w:rsidRDefault="0043652F" w:rsidP="0043652F">
      <w:pPr>
        <w:pStyle w:val="Beschriftung"/>
        <w:rPr>
          <w:rFonts w:ascii="Times New Roman" w:hAnsi="Times New Roman"/>
          <w:i/>
          <w:iCs/>
        </w:rPr>
      </w:pPr>
      <w:r w:rsidRPr="00732A52">
        <w:rPr>
          <w:rFonts w:ascii="Times New Roman" w:hAnsi="Times New Roman"/>
          <w:i/>
          <w:iCs/>
        </w:rPr>
        <w:t>The analysis was performed in Ingenuity Pathway Analysis using the expression fold-change between the groups. Pathways with an enrichment p-value &lt; 0.05 and at least two proteins were considered. Pathways are represented by pink nodes and proteins by grey nodes. Solid edges represent upregulation of a protein in the PD group compared to control</w:t>
      </w:r>
      <w:r>
        <w:rPr>
          <w:rFonts w:ascii="Times New Roman" w:hAnsi="Times New Roman"/>
          <w:i/>
          <w:iCs/>
        </w:rPr>
        <w:t>s</w:t>
      </w:r>
      <w:r w:rsidRPr="00732A52">
        <w:rPr>
          <w:rFonts w:ascii="Times New Roman" w:hAnsi="Times New Roman"/>
          <w:i/>
          <w:iCs/>
        </w:rPr>
        <w:t>, while dotted edges represent downregulation. The pathways’ node sizes represent the significance of the enrichment p-values, larger being more significant. The proteins are annotated by gene names.</w:t>
      </w:r>
    </w:p>
    <w:p w14:paraId="2AA9150A" w14:textId="77777777" w:rsidR="0043652F" w:rsidRDefault="0043652F" w:rsidP="0043652F">
      <w:pPr>
        <w:rPr>
          <w:lang w:val="en-GB" w:eastAsia="en-US"/>
        </w:rPr>
      </w:pPr>
    </w:p>
    <w:p w14:paraId="3398FB13" w14:textId="77777777" w:rsidR="0043652F" w:rsidRPr="00A67B41" w:rsidRDefault="0043652F" w:rsidP="0043652F">
      <w:pPr>
        <w:pStyle w:val="Normal-DNPpaper"/>
        <w:rPr>
          <w:szCs w:val="22"/>
          <w:lang w:val="en-GB"/>
        </w:rPr>
      </w:pPr>
    </w:p>
    <w:p w14:paraId="0EE4C499" w14:textId="77777777" w:rsidR="0043652F" w:rsidRPr="00A67B41" w:rsidRDefault="0043652F" w:rsidP="0043652F">
      <w:pPr>
        <w:jc w:val="both"/>
        <w:rPr>
          <w:rFonts w:asciiTheme="minorHAnsi" w:hAnsiTheme="minorHAnsi"/>
          <w:lang w:val="en-GB"/>
        </w:rPr>
      </w:pPr>
    </w:p>
    <w:p w14:paraId="7956DA00" w14:textId="77777777" w:rsidR="0043652F" w:rsidRPr="00A67B41" w:rsidRDefault="0043652F" w:rsidP="0043652F">
      <w:pPr>
        <w:jc w:val="both"/>
        <w:rPr>
          <w:rFonts w:asciiTheme="minorHAnsi" w:hAnsiTheme="minorHAnsi"/>
          <w:lang w:val="en-GB"/>
        </w:rPr>
      </w:pPr>
    </w:p>
    <w:p w14:paraId="13F62997" w14:textId="77777777" w:rsidR="0043652F" w:rsidRPr="00A67B41" w:rsidRDefault="0043652F" w:rsidP="0043652F">
      <w:pPr>
        <w:jc w:val="both"/>
        <w:rPr>
          <w:rFonts w:asciiTheme="minorHAnsi" w:hAnsiTheme="minorHAnsi"/>
          <w:lang w:val="en-GB"/>
        </w:rPr>
      </w:pPr>
    </w:p>
    <w:p w14:paraId="65A6356F" w14:textId="77777777" w:rsidR="0043652F" w:rsidRPr="00A67B41" w:rsidRDefault="0043652F" w:rsidP="0043652F">
      <w:pPr>
        <w:jc w:val="both"/>
        <w:rPr>
          <w:rFonts w:asciiTheme="minorHAnsi" w:hAnsiTheme="minorHAnsi"/>
          <w:highlight w:val="yellow"/>
          <w:lang w:val="en-GB"/>
        </w:rPr>
      </w:pPr>
      <w:r w:rsidRPr="00A67B41">
        <w:rPr>
          <w:rFonts w:asciiTheme="minorHAnsi" w:hAnsiTheme="minorHAnsi"/>
          <w:noProof/>
          <w:highlight w:val="yellow"/>
          <w:lang w:val="en-GB" w:eastAsia="en-GB"/>
        </w:rPr>
        <w:drawing>
          <wp:inline distT="0" distB="0" distL="0" distR="0" wp14:anchorId="2C95A9AA" wp14:editId="049ABC1F">
            <wp:extent cx="5448300" cy="2995909"/>
            <wp:effectExtent l="0" t="0" r="0" b="0"/>
            <wp:docPr id="49" name="Picture 2" descr="Ein Bild, das Text, Briefpapier, Schreibgerä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Ein Bild, das Text, Briefpapier, Schreibgerät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454766" cy="2999465"/>
                    </a:xfrm>
                    <a:prstGeom prst="rect">
                      <a:avLst/>
                    </a:prstGeom>
                  </pic:spPr>
                </pic:pic>
              </a:graphicData>
            </a:graphic>
          </wp:inline>
        </w:drawing>
      </w:r>
    </w:p>
    <w:p w14:paraId="349BA19C" w14:textId="77777777" w:rsidR="0043652F" w:rsidRDefault="0043652F" w:rsidP="0043652F">
      <w:pPr>
        <w:pStyle w:val="Beschriftung"/>
        <w:spacing w:line="240" w:lineRule="auto"/>
        <w:rPr>
          <w:rFonts w:ascii="Times New Roman" w:hAnsi="Times New Roman"/>
          <w:szCs w:val="19"/>
        </w:rPr>
      </w:pPr>
      <w:r w:rsidRPr="00825459">
        <w:rPr>
          <w:rFonts w:ascii="Times New Roman" w:hAnsi="Times New Roman"/>
          <w:b/>
          <w:bCs w:val="0"/>
          <w:szCs w:val="19"/>
        </w:rPr>
        <w:t>Supplementary Figure S4.</w:t>
      </w:r>
      <w:r w:rsidRPr="00825459">
        <w:rPr>
          <w:rFonts w:ascii="Times New Roman" w:hAnsi="Times New Roman"/>
          <w:szCs w:val="19"/>
        </w:rPr>
        <w:t xml:space="preserve"> </w:t>
      </w:r>
      <w:r w:rsidRPr="00D5701F">
        <w:rPr>
          <w:rFonts w:ascii="Times New Roman" w:hAnsi="Times New Roman"/>
          <w:b/>
          <w:bCs w:val="0"/>
          <w:szCs w:val="19"/>
        </w:rPr>
        <w:t>Annotated chromatogram showing the elution profile in a sample of synthetic peptide standards from the targeted proteomic assay.</w:t>
      </w:r>
      <w:r w:rsidRPr="00825459">
        <w:rPr>
          <w:rFonts w:ascii="Times New Roman" w:hAnsi="Times New Roman"/>
          <w:szCs w:val="19"/>
        </w:rPr>
        <w:t xml:space="preserve"> </w:t>
      </w:r>
    </w:p>
    <w:p w14:paraId="345CCA47" w14:textId="214D7C05" w:rsidR="0043652F" w:rsidRDefault="0043652F" w:rsidP="0043652F">
      <w:pPr>
        <w:pStyle w:val="Beschriftung"/>
        <w:spacing w:line="240" w:lineRule="auto"/>
        <w:rPr>
          <w:rFonts w:ascii="Times New Roman" w:hAnsi="Times New Roman"/>
          <w:szCs w:val="19"/>
        </w:rPr>
      </w:pPr>
      <w:r w:rsidRPr="00825459">
        <w:rPr>
          <w:rFonts w:ascii="Times New Roman" w:hAnsi="Times New Roman"/>
          <w:szCs w:val="19"/>
        </w:rPr>
        <w:t xml:space="preserve">The peptides are annotated by gene name or </w:t>
      </w:r>
      <w:proofErr w:type="spellStart"/>
      <w:r w:rsidRPr="00825459">
        <w:rPr>
          <w:rFonts w:ascii="Times New Roman" w:hAnsi="Times New Roman"/>
          <w:szCs w:val="19"/>
        </w:rPr>
        <w:t>Uniprot</w:t>
      </w:r>
      <w:proofErr w:type="spellEnd"/>
      <w:r w:rsidRPr="00825459">
        <w:rPr>
          <w:rFonts w:ascii="Times New Roman" w:hAnsi="Times New Roman"/>
          <w:szCs w:val="19"/>
        </w:rPr>
        <w:t xml:space="preserve"> entry and followed by the first three amino acids.</w:t>
      </w:r>
    </w:p>
    <w:p w14:paraId="1C526236" w14:textId="77777777" w:rsidR="003C3DAA" w:rsidRDefault="003C3DAA" w:rsidP="003C3DAA">
      <w:pPr>
        <w:rPr>
          <w:lang w:val="en-GB" w:eastAsia="en-US"/>
        </w:rPr>
      </w:pPr>
    </w:p>
    <w:p w14:paraId="4DA84A37" w14:textId="2BFEDCCC" w:rsidR="00AF7BB9" w:rsidRPr="00BD4A3C" w:rsidRDefault="00AF7BB9" w:rsidP="007E052E">
      <w:pPr>
        <w:rPr>
          <w:lang w:val="en-GB" w:eastAsia="en-US"/>
        </w:rPr>
      </w:pPr>
    </w:p>
    <w:sectPr w:rsidR="00AF7BB9" w:rsidRPr="00BD4A3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D6D69B7"/>
    <w:multiLevelType w:val="hybridMultilevel"/>
    <w:tmpl w:val="C2060102"/>
    <w:lvl w:ilvl="0" w:tplc="FFE454EE">
      <w:start w:val="1"/>
      <w:numFmt w:val="bullet"/>
      <w:lvlText w:val=""/>
      <w:lvlJc w:val="left"/>
      <w:pPr>
        <w:ind w:left="720" w:hanging="360"/>
      </w:pPr>
      <w:rPr>
        <w:rFonts w:ascii="Wingdings" w:eastAsia="Calibr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717254B"/>
    <w:multiLevelType w:val="hybridMultilevel"/>
    <w:tmpl w:val="1F9E4B9A"/>
    <w:lvl w:ilvl="0" w:tplc="86609EEA">
      <w:start w:val="1"/>
      <w:numFmt w:val="bullet"/>
      <w:lvlText w:val=""/>
      <w:lvlJc w:val="left"/>
      <w:pPr>
        <w:ind w:left="720" w:hanging="360"/>
      </w:pPr>
      <w:rPr>
        <w:rFonts w:ascii="Wingdings" w:eastAsia="Calibri" w:hAnsi="Wingding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440563710">
    <w:abstractNumId w:val="0"/>
  </w:num>
  <w:num w:numId="2" w16cid:durableId="9611571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4"/>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F16"/>
    <w:rsid w:val="00057D4B"/>
    <w:rsid w:val="00176842"/>
    <w:rsid w:val="001875D3"/>
    <w:rsid w:val="00190F61"/>
    <w:rsid w:val="001A4472"/>
    <w:rsid w:val="001F5E73"/>
    <w:rsid w:val="002840BC"/>
    <w:rsid w:val="002A33AF"/>
    <w:rsid w:val="002C1147"/>
    <w:rsid w:val="003022CC"/>
    <w:rsid w:val="00391622"/>
    <w:rsid w:val="003C3DAA"/>
    <w:rsid w:val="003C4496"/>
    <w:rsid w:val="00420141"/>
    <w:rsid w:val="00420D0D"/>
    <w:rsid w:val="00431F31"/>
    <w:rsid w:val="0043652F"/>
    <w:rsid w:val="005521B9"/>
    <w:rsid w:val="00554773"/>
    <w:rsid w:val="0056221F"/>
    <w:rsid w:val="00581D07"/>
    <w:rsid w:val="005E7269"/>
    <w:rsid w:val="00610B86"/>
    <w:rsid w:val="00642134"/>
    <w:rsid w:val="006F24F6"/>
    <w:rsid w:val="00706CA8"/>
    <w:rsid w:val="007200D0"/>
    <w:rsid w:val="00756863"/>
    <w:rsid w:val="007D43D1"/>
    <w:rsid w:val="007E052E"/>
    <w:rsid w:val="008752BE"/>
    <w:rsid w:val="008B0E5E"/>
    <w:rsid w:val="008D0B45"/>
    <w:rsid w:val="008F1FCA"/>
    <w:rsid w:val="008F2A19"/>
    <w:rsid w:val="008F5F55"/>
    <w:rsid w:val="009523B5"/>
    <w:rsid w:val="009A7EFC"/>
    <w:rsid w:val="009C6200"/>
    <w:rsid w:val="00A65C63"/>
    <w:rsid w:val="00A70B18"/>
    <w:rsid w:val="00AE7968"/>
    <w:rsid w:val="00AF7BB9"/>
    <w:rsid w:val="00B008D5"/>
    <w:rsid w:val="00B63F16"/>
    <w:rsid w:val="00B66CCA"/>
    <w:rsid w:val="00BC55D0"/>
    <w:rsid w:val="00BD0CD0"/>
    <w:rsid w:val="00BD4A3C"/>
    <w:rsid w:val="00C13C8F"/>
    <w:rsid w:val="00C36DBF"/>
    <w:rsid w:val="00C86F8C"/>
    <w:rsid w:val="00CA406B"/>
    <w:rsid w:val="00D13871"/>
    <w:rsid w:val="00D43004"/>
    <w:rsid w:val="00D5701F"/>
    <w:rsid w:val="00D604BA"/>
    <w:rsid w:val="00D858A6"/>
    <w:rsid w:val="00DA4764"/>
    <w:rsid w:val="00DD2295"/>
    <w:rsid w:val="00E405B2"/>
    <w:rsid w:val="00E55093"/>
    <w:rsid w:val="00E743C1"/>
    <w:rsid w:val="00E755D0"/>
    <w:rsid w:val="00F00BB2"/>
    <w:rsid w:val="00F21DE4"/>
    <w:rsid w:val="00F253D8"/>
    <w:rsid w:val="00F53D71"/>
    <w:rsid w:val="00F77187"/>
    <w:rsid w:val="00FB549F"/>
    <w:rsid w:val="00FE51F5"/>
    <w:rsid w:val="00FE7C1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CF377A"/>
  <w15:chartTrackingRefBased/>
  <w15:docId w15:val="{89F37B74-FA99-7047-974A-BC17A17349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63F16"/>
    <w:rPr>
      <w:rFonts w:ascii="Times New Roman" w:eastAsia="Times New Roman" w:hAnsi="Times New Roman" w:cs="Times New Roman"/>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aliases w:val="Jenny Caption,A Caption"/>
    <w:basedOn w:val="Standard"/>
    <w:next w:val="Standard"/>
    <w:uiPriority w:val="99"/>
    <w:unhideWhenUsed/>
    <w:qFormat/>
    <w:rsid w:val="00B63F16"/>
    <w:pPr>
      <w:spacing w:after="160" w:line="259" w:lineRule="auto"/>
      <w:jc w:val="both"/>
    </w:pPr>
    <w:rPr>
      <w:rFonts w:ascii="Corbel" w:eastAsiaTheme="minorHAnsi" w:hAnsi="Corbel"/>
      <w:bCs/>
      <w:sz w:val="19"/>
      <w:szCs w:val="20"/>
      <w:lang w:val="en-GB" w:eastAsia="en-US"/>
    </w:rPr>
  </w:style>
  <w:style w:type="paragraph" w:customStyle="1" w:styleId="Normal-DNPpaper">
    <w:name w:val="Normal - DNP paper"/>
    <w:basedOn w:val="Standard"/>
    <w:link w:val="Normal-DNPpaperChar"/>
    <w:qFormat/>
    <w:rsid w:val="00B63F16"/>
    <w:pPr>
      <w:spacing w:after="200" w:line="288" w:lineRule="auto"/>
      <w:jc w:val="both"/>
    </w:pPr>
    <w:rPr>
      <w:rFonts w:eastAsia="Calibri"/>
      <w:sz w:val="22"/>
      <w:szCs w:val="20"/>
      <w:lang w:val="en-US" w:eastAsia="en-US"/>
    </w:rPr>
  </w:style>
  <w:style w:type="character" w:customStyle="1" w:styleId="Normal-DNPpaperChar">
    <w:name w:val="Normal - DNP paper Char"/>
    <w:basedOn w:val="Absatz-Standardschriftart"/>
    <w:link w:val="Normal-DNPpaper"/>
    <w:rsid w:val="00B63F16"/>
    <w:rPr>
      <w:rFonts w:ascii="Times New Roman" w:eastAsia="Calibri" w:hAnsi="Times New Roman" w:cs="Times New Roman"/>
      <w:sz w:val="22"/>
      <w:szCs w:val="20"/>
      <w:lang w:val="en-US"/>
    </w:rPr>
  </w:style>
  <w:style w:type="character" w:styleId="Kommentarzeichen">
    <w:name w:val="annotation reference"/>
    <w:basedOn w:val="Absatz-Standardschriftart"/>
    <w:uiPriority w:val="99"/>
    <w:semiHidden/>
    <w:unhideWhenUsed/>
    <w:rsid w:val="003C3DAA"/>
    <w:rPr>
      <w:sz w:val="16"/>
      <w:szCs w:val="16"/>
    </w:rPr>
  </w:style>
  <w:style w:type="paragraph" w:styleId="Kommentartext">
    <w:name w:val="annotation text"/>
    <w:basedOn w:val="Standard"/>
    <w:link w:val="KommentartextZchn"/>
    <w:uiPriority w:val="99"/>
    <w:unhideWhenUsed/>
    <w:rsid w:val="003C3DAA"/>
    <w:rPr>
      <w:sz w:val="20"/>
      <w:szCs w:val="20"/>
    </w:rPr>
  </w:style>
  <w:style w:type="character" w:customStyle="1" w:styleId="KommentartextZchn">
    <w:name w:val="Kommentartext Zchn"/>
    <w:basedOn w:val="Absatz-Standardschriftart"/>
    <w:link w:val="Kommentartext"/>
    <w:uiPriority w:val="99"/>
    <w:rsid w:val="003C3DAA"/>
    <w:rPr>
      <w:rFonts w:ascii="Times New Roman" w:eastAsia="Times New Roman" w:hAnsi="Times New Roman" w:cs="Times New Roman"/>
      <w:sz w:val="20"/>
      <w:szCs w:val="20"/>
      <w:lang w:val="de-DE" w:eastAsia="de-DE"/>
    </w:rPr>
  </w:style>
  <w:style w:type="paragraph" w:styleId="Kommentarthema">
    <w:name w:val="annotation subject"/>
    <w:basedOn w:val="Kommentartext"/>
    <w:next w:val="Kommentartext"/>
    <w:link w:val="KommentarthemaZchn"/>
    <w:uiPriority w:val="99"/>
    <w:semiHidden/>
    <w:unhideWhenUsed/>
    <w:rsid w:val="003C3DAA"/>
    <w:rPr>
      <w:b/>
      <w:bCs/>
    </w:rPr>
  </w:style>
  <w:style w:type="character" w:customStyle="1" w:styleId="KommentarthemaZchn">
    <w:name w:val="Kommentarthema Zchn"/>
    <w:basedOn w:val="KommentartextZchn"/>
    <w:link w:val="Kommentarthema"/>
    <w:uiPriority w:val="99"/>
    <w:semiHidden/>
    <w:rsid w:val="003C3DAA"/>
    <w:rPr>
      <w:rFonts w:ascii="Times New Roman" w:eastAsia="Times New Roman" w:hAnsi="Times New Roman" w:cs="Times New Roman"/>
      <w:b/>
      <w:bCs/>
      <w:sz w:val="20"/>
      <w:szCs w:val="20"/>
      <w:lang w:val="de-DE" w:eastAsia="de-DE"/>
    </w:rPr>
  </w:style>
  <w:style w:type="table" w:styleId="Tabellenraster">
    <w:name w:val="Table Grid"/>
    <w:basedOn w:val="NormaleTabelle"/>
    <w:uiPriority w:val="39"/>
    <w:rsid w:val="003022CC"/>
    <w:rPr>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rarbeitung">
    <w:name w:val="Revision"/>
    <w:hidden/>
    <w:uiPriority w:val="99"/>
    <w:semiHidden/>
    <w:rsid w:val="003022CC"/>
    <w:rPr>
      <w:rFonts w:ascii="Times New Roman" w:eastAsia="Times New Roman" w:hAnsi="Times New Roman" w:cs="Times New Roman"/>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833</Words>
  <Characters>5251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Anne-Marie Williams</dc:creator>
  <cp:keywords/>
  <dc:description/>
  <cp:lastModifiedBy>Bartl, Michael</cp:lastModifiedBy>
  <cp:revision>2</cp:revision>
  <dcterms:created xsi:type="dcterms:W3CDTF">2023-04-06T20:07:00Z</dcterms:created>
  <dcterms:modified xsi:type="dcterms:W3CDTF">2023-04-06T20:07:00Z</dcterms:modified>
</cp:coreProperties>
</file>