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32153" w14:textId="77777777" w:rsidR="0067120F" w:rsidRPr="001366A6" w:rsidRDefault="0067120F" w:rsidP="0067120F">
      <w:pPr>
        <w:spacing w:line="240" w:lineRule="auto"/>
        <w:rPr>
          <w:rFonts w:asciiTheme="majorBidi" w:eastAsia="Calibri" w:hAnsiTheme="majorBidi" w:cstheme="majorBidi"/>
          <w:szCs w:val="24"/>
          <w:lang w:bidi="fa-IR"/>
        </w:rPr>
      </w:pPr>
      <w:r w:rsidRPr="001366A6">
        <w:rPr>
          <w:rFonts w:asciiTheme="majorBidi" w:eastAsia="Calibri" w:hAnsiTheme="majorBidi" w:cstheme="majorBidi"/>
          <w:b/>
          <w:bCs/>
          <w:szCs w:val="24"/>
          <w:lang w:bidi="fa-IR"/>
        </w:rPr>
        <w:t>Supplemental Table.</w:t>
      </w:r>
      <w:r w:rsidRPr="001366A6">
        <w:rPr>
          <w:rFonts w:asciiTheme="majorBidi" w:eastAsia="Calibri" w:hAnsiTheme="majorBidi" w:cstheme="majorBidi"/>
          <w:szCs w:val="24"/>
          <w:lang w:bidi="fa-IR"/>
        </w:rPr>
        <w:t xml:space="preserve"> </w:t>
      </w:r>
      <w:bookmarkStart w:id="0" w:name="_Hlk38536202"/>
      <w:r w:rsidRPr="001366A6">
        <w:rPr>
          <w:rFonts w:asciiTheme="majorBidi" w:eastAsia="Calibri" w:hAnsiTheme="majorBidi" w:cstheme="majorBidi"/>
          <w:szCs w:val="24"/>
          <w:lang w:bidi="fa-IR"/>
        </w:rPr>
        <w:t xml:space="preserve">The relationship </w:t>
      </w:r>
      <w:bookmarkStart w:id="1" w:name="_Hlk38501033"/>
      <w:r w:rsidRPr="001366A6">
        <w:rPr>
          <w:rFonts w:asciiTheme="majorBidi" w:eastAsia="Calibri" w:hAnsiTheme="majorBidi" w:cstheme="majorBidi"/>
          <w:szCs w:val="24"/>
          <w:lang w:bidi="fa-IR"/>
        </w:rPr>
        <w:t xml:space="preserve">between overtime with total Task Load score and GHQ score </w:t>
      </w:r>
      <w:bookmarkEnd w:id="0"/>
      <w:bookmarkEnd w:id="1"/>
      <w:r w:rsidRPr="001366A6">
        <w:rPr>
          <w:rFonts w:asciiTheme="majorBidi" w:eastAsia="Calibri" w:hAnsiTheme="majorBidi" w:cstheme="majorBidi"/>
          <w:szCs w:val="24"/>
          <w:lang w:bidi="fa-IR"/>
        </w:rPr>
        <w:t>(dependent variables).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276"/>
        <w:gridCol w:w="1510"/>
        <w:gridCol w:w="2553"/>
        <w:gridCol w:w="1181"/>
      </w:tblGrid>
      <w:tr w:rsidR="0067120F" w:rsidRPr="001366A6" w14:paraId="548B4868" w14:textId="77777777" w:rsidTr="008F71A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305D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Crude model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63700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B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8E553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R Square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7154" w14:textId="77777777" w:rsidR="0067120F" w:rsidRPr="001366A6" w:rsidRDefault="0067120F" w:rsidP="008F71A4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(95% CI)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64A2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P-value*</w:t>
            </w:r>
          </w:p>
        </w:tc>
      </w:tr>
      <w:tr w:rsidR="0067120F" w:rsidRPr="001366A6" w14:paraId="49E742BA" w14:textId="77777777" w:rsidTr="008F71A4">
        <w:trPr>
          <w:trHeight w:val="30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65A867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   Total Task Load score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FA6378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bookmarkStart w:id="2" w:name="_Hlk38536374"/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0.025</w:t>
            </w:r>
            <w:bookmarkEnd w:id="2"/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C6A35F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7656DD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(0.001, 0.04)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EF56F2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0.04</w:t>
            </w:r>
          </w:p>
        </w:tc>
      </w:tr>
      <w:tr w:rsidR="0067120F" w:rsidRPr="001366A6" w14:paraId="402A1A81" w14:textId="77777777" w:rsidTr="008F71A4">
        <w:trPr>
          <w:trHeight w:val="309"/>
        </w:trPr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47F7B7FB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val="en-US" w:bidi="fa-IR"/>
              </w:rPr>
              <w:t xml:space="preserve">   TGHQ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559ECEE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0.002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65E32AA5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0.003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56E7E105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(-0.001, 0.004)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18B057EF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0.19</w:t>
            </w:r>
          </w:p>
        </w:tc>
      </w:tr>
      <w:tr w:rsidR="0067120F" w:rsidRPr="001366A6" w14:paraId="032F9CE2" w14:textId="77777777" w:rsidTr="008F71A4"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47A6EC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Model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DB8055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6F321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39FFF3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1CC146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</w:tr>
      <w:tr w:rsidR="0067120F" w:rsidRPr="001366A6" w14:paraId="1D2F6B83" w14:textId="77777777" w:rsidTr="008F71A4">
        <w:trPr>
          <w:trHeight w:val="299"/>
        </w:trPr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54A246B8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    Total Task Load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07FD8A9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0.023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73A7B7BD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0.02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0440C0AE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(&lt;0.001, 0.04)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432C7FCB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0.054</w:t>
            </w:r>
          </w:p>
        </w:tc>
      </w:tr>
      <w:tr w:rsidR="0067120F" w:rsidRPr="001366A6" w14:paraId="2BF7DD37" w14:textId="77777777" w:rsidTr="008F71A4">
        <w:trPr>
          <w:trHeight w:val="299"/>
        </w:trPr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3F3C2F1F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val="en-US" w:bidi="fa-IR"/>
              </w:rPr>
              <w:t xml:space="preserve">    TGHQ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2E88A63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0.25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2E11AE70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0.03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775DDA8D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(-0.001,.004)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66963839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0.25</w:t>
            </w:r>
          </w:p>
        </w:tc>
      </w:tr>
      <w:tr w:rsidR="0067120F" w:rsidRPr="001366A6" w14:paraId="64497569" w14:textId="77777777" w:rsidTr="008F71A4"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EE6025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Model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EB4B1F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DE2BD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E05DE0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7E45D4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</w:tr>
      <w:tr w:rsidR="0067120F" w:rsidRPr="001366A6" w14:paraId="1E746DE9" w14:textId="77777777" w:rsidTr="008F71A4"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14:paraId="712A1B1A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    Total Task Load score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75EB791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0.01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07B53116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0.13</w:t>
            </w:r>
          </w:p>
        </w:tc>
        <w:tc>
          <w:tcPr>
            <w:tcW w:w="2553" w:type="dxa"/>
            <w:tcBorders>
              <w:left w:val="single" w:sz="4" w:space="0" w:color="auto"/>
              <w:right w:val="single" w:sz="4" w:space="0" w:color="auto"/>
            </w:tcBorders>
          </w:tcPr>
          <w:p w14:paraId="4D28D2C3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(-0.01, 0.03)</w:t>
            </w: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</w:tcPr>
          <w:p w14:paraId="322A5E67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0.38</w:t>
            </w:r>
          </w:p>
        </w:tc>
      </w:tr>
      <w:tr w:rsidR="0067120F" w:rsidRPr="001366A6" w14:paraId="00BE12DC" w14:textId="77777777" w:rsidTr="008F71A4">
        <w:tc>
          <w:tcPr>
            <w:tcW w:w="28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4AF9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val="en-US" w:bidi="fa-IR"/>
              </w:rPr>
              <w:t xml:space="preserve">    TGHQ score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2FAA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0.001</w:t>
            </w:r>
          </w:p>
        </w:tc>
        <w:tc>
          <w:tcPr>
            <w:tcW w:w="1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5450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0.12</w:t>
            </w:r>
          </w:p>
        </w:tc>
        <w:tc>
          <w:tcPr>
            <w:tcW w:w="25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6CD0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(-0.001,0.004)</w:t>
            </w: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22D5" w14:textId="77777777" w:rsidR="0067120F" w:rsidRPr="001366A6" w:rsidRDefault="0067120F" w:rsidP="008F71A4">
            <w:pPr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1366A6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0.29</w:t>
            </w:r>
          </w:p>
        </w:tc>
      </w:tr>
    </w:tbl>
    <w:p w14:paraId="16E62E5B" w14:textId="77777777" w:rsidR="0067120F" w:rsidRPr="001366A6" w:rsidRDefault="0067120F" w:rsidP="0067120F">
      <w:pPr>
        <w:spacing w:line="360" w:lineRule="auto"/>
        <w:jc w:val="lowKashida"/>
        <w:rPr>
          <w:rFonts w:asciiTheme="majorBidi" w:eastAsia="Calibri" w:hAnsiTheme="majorBidi" w:cstheme="majorBidi"/>
          <w:szCs w:val="24"/>
          <w:lang w:bidi="fa-IR"/>
        </w:rPr>
      </w:pPr>
      <w:r w:rsidRPr="001366A6">
        <w:rPr>
          <w:rFonts w:asciiTheme="majorBidi" w:eastAsia="Calibri" w:hAnsiTheme="majorBidi" w:cstheme="majorBidi"/>
          <w:lang w:bidi="fa-IR"/>
        </w:rPr>
        <w:t xml:space="preserve">* </w:t>
      </w:r>
      <w:r w:rsidRPr="001366A6">
        <w:rPr>
          <w:rFonts w:asciiTheme="majorBidi" w:eastAsia="Calibri" w:hAnsiTheme="majorBidi" w:cstheme="majorBidi"/>
          <w:i/>
          <w:iCs/>
          <w:lang w:bidi="fa-IR"/>
        </w:rPr>
        <w:t>P&lt;0.05</w:t>
      </w:r>
      <w:r w:rsidRPr="001366A6">
        <w:rPr>
          <w:rFonts w:asciiTheme="majorBidi" w:eastAsia="Calibri" w:hAnsiTheme="majorBidi" w:cstheme="majorBidi"/>
          <w:lang w:bidi="fa-IR"/>
        </w:rPr>
        <w:t xml:space="preserve"> statistically significant by linear regression. Model 0(Crude model): unadjusted, </w:t>
      </w:r>
      <w:bookmarkStart w:id="3" w:name="_Hlk38536636"/>
      <w:r w:rsidRPr="001366A6">
        <w:rPr>
          <w:rFonts w:asciiTheme="majorBidi" w:eastAsia="Calibri" w:hAnsiTheme="majorBidi" w:cstheme="majorBidi"/>
          <w:lang w:bidi="fa-IR"/>
        </w:rPr>
        <w:t xml:space="preserve">Model 1: adjusted for </w:t>
      </w:r>
      <w:bookmarkStart w:id="4" w:name="_Hlk38500957"/>
      <w:r w:rsidRPr="001366A6">
        <w:rPr>
          <w:rFonts w:asciiTheme="majorBidi" w:eastAsia="Calibri" w:hAnsiTheme="majorBidi" w:cstheme="majorBidi"/>
          <w:lang w:bidi="fa-IR"/>
        </w:rPr>
        <w:t xml:space="preserve">encounter to </w:t>
      </w:r>
      <w:bookmarkEnd w:id="4"/>
      <w:r w:rsidRPr="001366A6">
        <w:rPr>
          <w:rFonts w:asciiTheme="majorBidi" w:eastAsia="Calibri" w:hAnsiTheme="majorBidi" w:cstheme="majorBidi"/>
          <w:lang w:bidi="fa-IR"/>
        </w:rPr>
        <w:t xml:space="preserve">the COVID-19 patients, Model 2: adjusted for </w:t>
      </w:r>
      <w:bookmarkStart w:id="5" w:name="_Hlk38500984"/>
      <w:r w:rsidRPr="001366A6">
        <w:rPr>
          <w:rFonts w:asciiTheme="majorBidi" w:eastAsia="Calibri" w:hAnsiTheme="majorBidi" w:cstheme="majorBidi"/>
          <w:lang w:bidi="fa-IR"/>
        </w:rPr>
        <w:t xml:space="preserve">encounter to the COVID-19 patients, age, sex, marital, job, experience, </w:t>
      </w:r>
      <w:r w:rsidRPr="001366A6">
        <w:rPr>
          <w:rFonts w:asciiTheme="majorBidi" w:eastAsia="Calibri" w:hAnsiTheme="majorBidi" w:cstheme="majorBidi"/>
          <w:szCs w:val="24"/>
          <w:lang w:bidi="fa-IR"/>
        </w:rPr>
        <w:t>employment status, shift, education, governmental workplace, interested in job, and ward</w:t>
      </w:r>
      <w:bookmarkEnd w:id="5"/>
      <w:r w:rsidRPr="001366A6">
        <w:rPr>
          <w:rFonts w:asciiTheme="majorBidi" w:eastAsia="Calibri" w:hAnsiTheme="majorBidi" w:cstheme="majorBidi"/>
          <w:szCs w:val="24"/>
          <w:lang w:bidi="fa-IR"/>
        </w:rPr>
        <w:t xml:space="preserve"> of work.</w:t>
      </w:r>
    </w:p>
    <w:bookmarkEnd w:id="3"/>
    <w:p w14:paraId="178D27E3" w14:textId="77777777" w:rsidR="0067120F" w:rsidRPr="009B6AAC" w:rsidRDefault="0067120F" w:rsidP="0067120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1366A6">
        <w:rPr>
          <w:rFonts w:asciiTheme="majorBidi" w:eastAsia="Calibri" w:hAnsiTheme="majorBidi" w:cstheme="majorBidi"/>
          <w:b/>
          <w:bCs/>
          <w:szCs w:val="24"/>
          <w:lang w:bidi="fa-IR"/>
        </w:rPr>
        <w:t>Abbreviation</w:t>
      </w:r>
      <w:r w:rsidRPr="001366A6">
        <w:rPr>
          <w:rFonts w:asciiTheme="majorBidi" w:eastAsia="Calibri" w:hAnsiTheme="majorBidi" w:cstheme="majorBidi"/>
          <w:szCs w:val="24"/>
          <w:lang w:bidi="fa-IR"/>
        </w:rPr>
        <w:t>: NASA-TLX: NASA Task Load Index, GHQ: General health Questionnaire</w:t>
      </w:r>
    </w:p>
    <w:p w14:paraId="297D6ED6" w14:textId="77777777" w:rsidR="0067120F" w:rsidRDefault="0067120F"/>
    <w:sectPr w:rsidR="0067120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BCDC33" w14:textId="77777777" w:rsidR="005D0A31" w:rsidRDefault="005D0A31">
      <w:pPr>
        <w:spacing w:after="0" w:line="240" w:lineRule="auto"/>
      </w:pPr>
      <w:r>
        <w:separator/>
      </w:r>
    </w:p>
  </w:endnote>
  <w:endnote w:type="continuationSeparator" w:id="0">
    <w:p w14:paraId="3DBF4ECF" w14:textId="77777777" w:rsidR="005D0A31" w:rsidRDefault="005D0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92437262"/>
      <w:docPartObj>
        <w:docPartGallery w:val="Page Numbers (Bottom of Page)"/>
        <w:docPartUnique/>
      </w:docPartObj>
    </w:sdtPr>
    <w:sdtEndPr/>
    <w:sdtContent>
      <w:p w14:paraId="1D3FF1BE" w14:textId="77777777" w:rsidR="008B4910" w:rsidRDefault="006712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3929BFAE" w14:textId="77777777" w:rsidR="008B4910" w:rsidRDefault="005D0A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956DFC" w14:textId="77777777" w:rsidR="005D0A31" w:rsidRDefault="005D0A31">
      <w:pPr>
        <w:spacing w:after="0" w:line="240" w:lineRule="auto"/>
      </w:pPr>
      <w:r>
        <w:separator/>
      </w:r>
    </w:p>
  </w:footnote>
  <w:footnote w:type="continuationSeparator" w:id="0">
    <w:p w14:paraId="476A9EBA" w14:textId="77777777" w:rsidR="005D0A31" w:rsidRDefault="005D0A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0MLA0NDcwMbYwMTVS0lEKTi0uzszPAykwqgUAM7iNkSwAAAA="/>
  </w:docVars>
  <w:rsids>
    <w:rsidRoot w:val="0067120F"/>
    <w:rsid w:val="00005B16"/>
    <w:rsid w:val="001366A6"/>
    <w:rsid w:val="00521EA4"/>
    <w:rsid w:val="005D0A31"/>
    <w:rsid w:val="0067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4227"/>
  <w15:chartTrackingRefBased/>
  <w15:docId w15:val="{383E4353-4D8B-4FEF-A1EC-C609D4DF0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0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712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20F"/>
  </w:style>
  <w:style w:type="table" w:customStyle="1" w:styleId="TableGrid1">
    <w:name w:val="Table Grid1"/>
    <w:basedOn w:val="TableNormal"/>
    <w:next w:val="TableGrid"/>
    <w:uiPriority w:val="39"/>
    <w:rsid w:val="0067120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71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Jhabiz</dc:creator>
  <cp:keywords/>
  <dc:description/>
  <cp:lastModifiedBy>Microsoft Office User</cp:lastModifiedBy>
  <cp:revision>3</cp:revision>
  <dcterms:created xsi:type="dcterms:W3CDTF">2020-05-04T21:21:00Z</dcterms:created>
  <dcterms:modified xsi:type="dcterms:W3CDTF">2020-09-11T18:30:00Z</dcterms:modified>
</cp:coreProperties>
</file>