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3C06" w14:textId="77777777" w:rsidR="00EA4C74" w:rsidRPr="00727740" w:rsidRDefault="00EA4C74" w:rsidP="00EA4C74">
      <w:pPr>
        <w:jc w:val="center"/>
        <w:rPr>
          <w:b/>
          <w:bCs/>
          <w:color w:val="000000" w:themeColor="text1"/>
          <w:shd w:val="clear" w:color="auto" w:fill="FFFFFF"/>
        </w:rPr>
      </w:pPr>
      <w:r w:rsidRPr="00727740">
        <w:rPr>
          <w:b/>
          <w:bCs/>
          <w:color w:val="000000" w:themeColor="text1"/>
          <w:shd w:val="clear" w:color="auto" w:fill="FFFFFF"/>
        </w:rPr>
        <w:t>Supplementary Material for</w:t>
      </w:r>
    </w:p>
    <w:p w14:paraId="729672B1" w14:textId="77777777" w:rsidR="00EA4C74" w:rsidRPr="00727740" w:rsidRDefault="00EA4C74" w:rsidP="00EA4C74">
      <w:pPr>
        <w:jc w:val="center"/>
        <w:rPr>
          <w:b/>
          <w:bCs/>
          <w:color w:val="000000" w:themeColor="text1"/>
          <w:shd w:val="clear" w:color="auto" w:fill="FFFFFF"/>
        </w:rPr>
      </w:pPr>
    </w:p>
    <w:p w14:paraId="35B13415" w14:textId="619983F4" w:rsidR="006E54A2" w:rsidRDefault="00D3792A" w:rsidP="006E54A2">
      <w:pPr>
        <w:jc w:val="center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>M</w:t>
      </w:r>
      <w:r w:rsidR="006E54A2" w:rsidRPr="00727740">
        <w:rPr>
          <w:b/>
          <w:bCs/>
          <w:color w:val="000000" w:themeColor="text1"/>
          <w:shd w:val="clear" w:color="auto" w:fill="FFFFFF"/>
        </w:rPr>
        <w:t>etal concentrations in fish tissue</w:t>
      </w:r>
      <w:r>
        <w:rPr>
          <w:b/>
          <w:bCs/>
          <w:color w:val="000000" w:themeColor="text1"/>
          <w:shd w:val="clear" w:color="auto" w:fill="FFFFFF"/>
        </w:rPr>
        <w:t>s</w:t>
      </w:r>
      <w:r w:rsidR="006E54A2" w:rsidRPr="00727740">
        <w:rPr>
          <w:b/>
          <w:bCs/>
          <w:color w:val="000000" w:themeColor="text1"/>
          <w:shd w:val="clear" w:color="auto" w:fill="FFFFFF"/>
        </w:rPr>
        <w:t xml:space="preserve"> in the </w:t>
      </w:r>
      <w:r w:rsidR="006E54A2" w:rsidRPr="00114172">
        <w:rPr>
          <w:b/>
          <w:bCs/>
          <w:color w:val="000000" w:themeColor="text1"/>
          <w:shd w:val="clear" w:color="auto" w:fill="FFFFFF"/>
        </w:rPr>
        <w:t xml:space="preserve">Kara, Bolshoi </w:t>
      </w:r>
      <w:proofErr w:type="spellStart"/>
      <w:r w:rsidR="006E54A2" w:rsidRPr="00114172">
        <w:rPr>
          <w:b/>
          <w:bCs/>
          <w:color w:val="000000" w:themeColor="text1"/>
          <w:shd w:val="clear" w:color="auto" w:fill="FFFFFF"/>
        </w:rPr>
        <w:t>Patok</w:t>
      </w:r>
      <w:proofErr w:type="spellEnd"/>
      <w:r w:rsidR="006E54A2" w:rsidRPr="00114172">
        <w:rPr>
          <w:b/>
          <w:bCs/>
          <w:color w:val="000000" w:themeColor="text1"/>
          <w:shd w:val="clear" w:color="auto" w:fill="FFFFFF"/>
        </w:rPr>
        <w:t xml:space="preserve">, and </w:t>
      </w:r>
      <w:proofErr w:type="spellStart"/>
      <w:r w:rsidR="006E54A2" w:rsidRPr="00114172">
        <w:rPr>
          <w:b/>
          <w:bCs/>
          <w:color w:val="000000" w:themeColor="text1"/>
          <w:shd w:val="clear" w:color="auto" w:fill="FFFFFF"/>
        </w:rPr>
        <w:t>Maly</w:t>
      </w:r>
      <w:proofErr w:type="spellEnd"/>
      <w:r w:rsidR="006E54A2" w:rsidRPr="00114172">
        <w:rPr>
          <w:b/>
          <w:bCs/>
          <w:color w:val="000000" w:themeColor="text1"/>
          <w:shd w:val="clear" w:color="auto" w:fill="FFFFFF"/>
        </w:rPr>
        <w:t xml:space="preserve"> </w:t>
      </w:r>
      <w:proofErr w:type="spellStart"/>
      <w:r w:rsidR="006E54A2" w:rsidRPr="00114172">
        <w:rPr>
          <w:b/>
          <w:bCs/>
          <w:color w:val="000000" w:themeColor="text1"/>
          <w:shd w:val="clear" w:color="auto" w:fill="FFFFFF"/>
        </w:rPr>
        <w:t>Patok</w:t>
      </w:r>
      <w:proofErr w:type="spellEnd"/>
    </w:p>
    <w:p w14:paraId="6A27C7D1" w14:textId="77777777" w:rsidR="006E54A2" w:rsidRDefault="006E54A2" w:rsidP="006E54A2">
      <w:pPr>
        <w:jc w:val="center"/>
        <w:rPr>
          <w:b/>
          <w:bCs/>
          <w:color w:val="000000" w:themeColor="text1"/>
          <w:shd w:val="clear" w:color="auto" w:fill="FFFFFF"/>
        </w:rPr>
      </w:pPr>
    </w:p>
    <w:p w14:paraId="132993FD" w14:textId="77777777" w:rsidR="006E54A2" w:rsidRDefault="006E54A2" w:rsidP="006E54A2">
      <w:pPr>
        <w:jc w:val="center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000000" w:themeColor="text1"/>
          <w:shd w:val="clear" w:color="auto" w:fill="FFFFFF"/>
        </w:rPr>
        <w:t>River</w:t>
      </w:r>
      <w:r w:rsidRPr="00727740">
        <w:rPr>
          <w:b/>
          <w:bCs/>
          <w:color w:val="000000" w:themeColor="text1"/>
          <w:shd w:val="clear" w:color="auto" w:fill="FFFFFF"/>
        </w:rPr>
        <w:t xml:space="preserve"> basins, </w:t>
      </w:r>
      <w:r>
        <w:rPr>
          <w:b/>
          <w:bCs/>
          <w:color w:val="000000" w:themeColor="text1"/>
          <w:shd w:val="clear" w:color="auto" w:fill="FFFFFF"/>
        </w:rPr>
        <w:t>N</w:t>
      </w:r>
      <w:r w:rsidRPr="00727740">
        <w:rPr>
          <w:b/>
          <w:bCs/>
          <w:color w:val="000000" w:themeColor="text1"/>
          <w:shd w:val="clear" w:color="auto" w:fill="FFFFFF"/>
        </w:rPr>
        <w:t>orth-Eastern European Russia</w:t>
      </w:r>
    </w:p>
    <w:p w14:paraId="3D1F1C70" w14:textId="77777777" w:rsidR="006E54A2" w:rsidRPr="00727740" w:rsidRDefault="006E54A2" w:rsidP="006E54A2">
      <w:pPr>
        <w:jc w:val="center"/>
        <w:rPr>
          <w:b/>
          <w:bCs/>
          <w:color w:val="000000" w:themeColor="text1"/>
          <w:shd w:val="clear" w:color="auto" w:fill="FFFFFF"/>
        </w:rPr>
      </w:pPr>
    </w:p>
    <w:p w14:paraId="6D92D21F" w14:textId="77777777" w:rsidR="006E54A2" w:rsidRPr="00C05865" w:rsidRDefault="006E54A2" w:rsidP="006E54A2">
      <w:pPr>
        <w:jc w:val="center"/>
      </w:pPr>
    </w:p>
    <w:p w14:paraId="3493DC82" w14:textId="77777777" w:rsidR="006E54A2" w:rsidRPr="00C05865" w:rsidRDefault="006E54A2" w:rsidP="006E54A2">
      <w:pPr>
        <w:jc w:val="center"/>
        <w:rPr>
          <w:i/>
        </w:rPr>
      </w:pPr>
      <w:r w:rsidRPr="00C05865">
        <w:t xml:space="preserve">Claire </w:t>
      </w:r>
      <w:proofErr w:type="spellStart"/>
      <w:r w:rsidRPr="00C05865">
        <w:t>Hughson</w:t>
      </w:r>
      <w:r w:rsidRPr="00C05865">
        <w:rPr>
          <w:vertAlign w:val="superscript"/>
        </w:rPr>
        <w:t>a</w:t>
      </w:r>
      <w:proofErr w:type="spellEnd"/>
      <w:r w:rsidRPr="00C05865">
        <w:t xml:space="preserve">, </w:t>
      </w:r>
      <w:proofErr w:type="spellStart"/>
      <w:r w:rsidRPr="00C05865">
        <w:t>Vasily</w:t>
      </w:r>
      <w:proofErr w:type="spellEnd"/>
      <w:r w:rsidRPr="00C05865">
        <w:t xml:space="preserve"> I. </w:t>
      </w:r>
      <w:proofErr w:type="spellStart"/>
      <w:r w:rsidRPr="00C05865">
        <w:t>Ponomarev</w:t>
      </w:r>
      <w:r w:rsidRPr="00C05865">
        <w:rPr>
          <w:vertAlign w:val="superscript"/>
        </w:rPr>
        <w:t>b</w:t>
      </w:r>
      <w:proofErr w:type="spellEnd"/>
      <w:r w:rsidRPr="00C05865">
        <w:t xml:space="preserve">, Boris M. </w:t>
      </w:r>
      <w:proofErr w:type="spellStart"/>
      <w:r w:rsidRPr="00C05865">
        <w:t>Kondratenok</w:t>
      </w:r>
      <w:r w:rsidRPr="00C05865">
        <w:rPr>
          <w:vertAlign w:val="superscript"/>
        </w:rPr>
        <w:t>b</w:t>
      </w:r>
      <w:proofErr w:type="spellEnd"/>
      <w:r w:rsidRPr="00C05865">
        <w:t xml:space="preserve">, Tony R. </w:t>
      </w:r>
      <w:proofErr w:type="spellStart"/>
      <w:r w:rsidRPr="00C05865">
        <w:t>Walker</w:t>
      </w:r>
      <w:r w:rsidRPr="00C05865">
        <w:rPr>
          <w:vertAlign w:val="superscript"/>
        </w:rPr>
        <w:t>a</w:t>
      </w:r>
      <w:proofErr w:type="spellEnd"/>
      <w:r w:rsidRPr="00C05865">
        <w:rPr>
          <w:vertAlign w:val="superscript"/>
        </w:rPr>
        <w:t xml:space="preserve"> *</w:t>
      </w:r>
    </w:p>
    <w:p w14:paraId="277F3AC6" w14:textId="77777777" w:rsidR="006E54A2" w:rsidRPr="00C05865" w:rsidRDefault="006E54A2" w:rsidP="006E54A2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6FE85B6" w14:textId="77777777" w:rsidR="006E54A2" w:rsidRPr="00C05865" w:rsidRDefault="006E54A2" w:rsidP="006E54A2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5865">
        <w:rPr>
          <w:rFonts w:ascii="Times New Roman" w:hAnsi="Times New Roman" w:cs="Times New Roman"/>
          <w:sz w:val="24"/>
          <w:szCs w:val="24"/>
          <w:vertAlign w:val="superscript"/>
        </w:rPr>
        <w:t xml:space="preserve">a </w:t>
      </w:r>
      <w:r w:rsidRPr="00C05865">
        <w:rPr>
          <w:rFonts w:ascii="Times New Roman" w:hAnsi="Times New Roman" w:cs="Times New Roman"/>
          <w:i/>
          <w:sz w:val="24"/>
          <w:szCs w:val="24"/>
        </w:rPr>
        <w:t>School for Resource and Environmental Studies, Dalhousie University, Halifax, NS, B3H 4R2, Canada</w:t>
      </w:r>
    </w:p>
    <w:p w14:paraId="7D5C7167" w14:textId="77777777" w:rsidR="006E54A2" w:rsidRPr="00C05865" w:rsidRDefault="006E54A2" w:rsidP="006E54A2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0586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05865">
        <w:rPr>
          <w:rFonts w:ascii="Times New Roman" w:hAnsi="Times New Roman" w:cs="Times New Roman"/>
          <w:i/>
          <w:sz w:val="24"/>
          <w:szCs w:val="24"/>
        </w:rPr>
        <w:t xml:space="preserve"> Institute of Biology, Federal Research Center </w:t>
      </w:r>
      <w:proofErr w:type="spellStart"/>
      <w:r w:rsidRPr="00C05865">
        <w:rPr>
          <w:rFonts w:ascii="Times New Roman" w:hAnsi="Times New Roman" w:cs="Times New Roman"/>
          <w:i/>
          <w:sz w:val="24"/>
          <w:szCs w:val="24"/>
        </w:rPr>
        <w:t>Коmi</w:t>
      </w:r>
      <w:proofErr w:type="spellEnd"/>
      <w:r w:rsidRPr="00C05865">
        <w:rPr>
          <w:rFonts w:ascii="Times New Roman" w:hAnsi="Times New Roman" w:cs="Times New Roman"/>
          <w:i/>
          <w:sz w:val="24"/>
          <w:szCs w:val="24"/>
        </w:rPr>
        <w:t xml:space="preserve"> Science Centre of the Ural Branch of the Russian Academy of Sciences, Syktyvkar, Komi Republic, Russian Federation</w:t>
      </w:r>
    </w:p>
    <w:p w14:paraId="5E7777E6" w14:textId="77777777" w:rsidR="006E54A2" w:rsidRPr="00C05865" w:rsidRDefault="006E54A2" w:rsidP="006E54A2">
      <w:pPr>
        <w:pStyle w:val="NoSpacing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032367" w14:textId="0F7E788B" w:rsidR="00EA4C74" w:rsidRPr="00D3792A" w:rsidRDefault="006E54A2" w:rsidP="00D3792A">
      <w:r w:rsidRPr="00C05865">
        <w:t>* Corresponding author: Tony R. Walker (trwalker@dal.ca)</w:t>
      </w:r>
      <w:r w:rsidR="00EA4C74">
        <w:rPr>
          <w:color w:val="FF0000"/>
        </w:rPr>
        <w:br w:type="page"/>
      </w:r>
    </w:p>
    <w:p w14:paraId="1071F073" w14:textId="77777777" w:rsidR="00EA4C74" w:rsidRDefault="00EA4C74" w:rsidP="00EA4C74">
      <w:r w:rsidRPr="00C05865">
        <w:rPr>
          <w:b/>
          <w:bCs/>
        </w:rPr>
        <w:lastRenderedPageBreak/>
        <w:t xml:space="preserve">Fig. </w:t>
      </w:r>
      <w:r>
        <w:rPr>
          <w:b/>
          <w:bCs/>
        </w:rPr>
        <w:t>S1</w:t>
      </w:r>
      <w:r w:rsidRPr="00C05865">
        <w:rPr>
          <w:b/>
          <w:bCs/>
        </w:rPr>
        <w:t>.</w:t>
      </w:r>
      <w:r w:rsidRPr="00C05865">
        <w:t xml:space="preserve"> The three study sites; the Kara, Bolshoi</w:t>
      </w:r>
      <w:r>
        <w:t xml:space="preserve"> </w:t>
      </w:r>
      <w:proofErr w:type="spellStart"/>
      <w:r>
        <w:t>Patok</w:t>
      </w:r>
      <w:proofErr w:type="spellEnd"/>
      <w:r w:rsidRPr="00C05865">
        <w:t xml:space="preserve">, and </w:t>
      </w:r>
      <w:proofErr w:type="spellStart"/>
      <w:r w:rsidRPr="00C05865">
        <w:t>Maly</w:t>
      </w:r>
      <w:proofErr w:type="spellEnd"/>
      <w:r w:rsidRPr="00C05865">
        <w:t xml:space="preserve"> </w:t>
      </w:r>
      <w:proofErr w:type="spellStart"/>
      <w:r w:rsidRPr="00C05865">
        <w:t>Patok</w:t>
      </w:r>
      <w:proofErr w:type="spellEnd"/>
      <w:r w:rsidRPr="00C05865">
        <w:t xml:space="preserve"> </w:t>
      </w:r>
      <w:r>
        <w:t>r</w:t>
      </w:r>
      <w:r w:rsidRPr="00C05865">
        <w:t xml:space="preserve">ivers located </w:t>
      </w:r>
      <w:r>
        <w:t>in N</w:t>
      </w:r>
      <w:r w:rsidRPr="00C05865">
        <w:t>orth</w:t>
      </w:r>
      <w:r>
        <w:t>-Eastern</w:t>
      </w:r>
      <w:r w:rsidRPr="00C05865">
        <w:t xml:space="preserve"> Europe</w:t>
      </w:r>
      <w:r>
        <w:t>an</w:t>
      </w:r>
      <w:r w:rsidRPr="00C05865">
        <w:t xml:space="preserve"> Russia.</w:t>
      </w:r>
    </w:p>
    <w:p w14:paraId="7E2230EF" w14:textId="77777777" w:rsidR="00EA4C74" w:rsidRDefault="00EA4C74" w:rsidP="00EA4C74"/>
    <w:p w14:paraId="00BC33C5" w14:textId="77777777" w:rsidR="00EA4C74" w:rsidRDefault="00EA4C74" w:rsidP="00EA4C74">
      <w:pPr>
        <w:rPr>
          <w:b/>
          <w:bCs/>
          <w:color w:val="FF0000"/>
        </w:rPr>
      </w:pPr>
    </w:p>
    <w:p w14:paraId="4F1AB241" w14:textId="77777777" w:rsidR="00EA4C74" w:rsidRDefault="00EA4C74" w:rsidP="00EA4C74">
      <w:pPr>
        <w:spacing w:after="160" w:line="259" w:lineRule="auto"/>
        <w:rPr>
          <w:b/>
          <w:bCs/>
          <w:color w:val="FF0000"/>
        </w:rPr>
      </w:pPr>
      <w:r w:rsidRPr="00246253">
        <w:rPr>
          <w:noProof/>
        </w:rPr>
        <w:drawing>
          <wp:inline distT="0" distB="0" distL="0" distR="0" wp14:anchorId="3DFAAB42" wp14:editId="5488E07C">
            <wp:extent cx="5115639" cy="6677957"/>
            <wp:effectExtent l="19050" t="19050" r="27940" b="2794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15639" cy="66779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FF0000"/>
        </w:rPr>
        <w:br w:type="page"/>
      </w:r>
    </w:p>
    <w:p w14:paraId="4E354F77" w14:textId="77777777" w:rsidR="00EA4C74" w:rsidRDefault="00EA4C74" w:rsidP="00EA4C74">
      <w:pPr>
        <w:rPr>
          <w:color w:val="000000" w:themeColor="text1"/>
        </w:rPr>
      </w:pPr>
      <w:r w:rsidRPr="00727740">
        <w:rPr>
          <w:b/>
          <w:bCs/>
          <w:color w:val="000000" w:themeColor="text1"/>
        </w:rPr>
        <w:lastRenderedPageBreak/>
        <w:t>Fig. S2.</w:t>
      </w:r>
      <w:r w:rsidRPr="00727740">
        <w:rPr>
          <w:color w:val="000000" w:themeColor="text1"/>
        </w:rPr>
        <w:t xml:space="preserve"> Copper, cadmium, zinc, and lead concentrations (µg/g dry weight) in Arctic Char tissues from the Kara River. Error bars represent ±SD. </w:t>
      </w:r>
    </w:p>
    <w:p w14:paraId="6E366417" w14:textId="77777777" w:rsidR="00EA4C74" w:rsidRDefault="00EA4C74" w:rsidP="00EA4C74">
      <w:pPr>
        <w:rPr>
          <w:color w:val="000000" w:themeColor="text1"/>
        </w:rPr>
      </w:pPr>
    </w:p>
    <w:p w14:paraId="37AABAB8" w14:textId="77777777" w:rsidR="00EA4C74" w:rsidRDefault="00EA4C74" w:rsidP="00EA4C74">
      <w:pPr>
        <w:rPr>
          <w:color w:val="000000" w:themeColor="text1"/>
        </w:rPr>
      </w:pPr>
    </w:p>
    <w:p w14:paraId="2BCA0222" w14:textId="77777777" w:rsidR="00EA4C74" w:rsidRPr="00727740" w:rsidRDefault="00EA4C74" w:rsidP="00EA4C74">
      <w:pPr>
        <w:rPr>
          <w:color w:val="000000" w:themeColor="text1"/>
        </w:rPr>
      </w:pPr>
    </w:p>
    <w:p w14:paraId="7FC08B4B" w14:textId="77777777" w:rsidR="00EA4C74" w:rsidRPr="00727740" w:rsidRDefault="00EA4C74" w:rsidP="00EA4C74">
      <w:pPr>
        <w:rPr>
          <w:color w:val="000000" w:themeColor="text1"/>
        </w:rPr>
      </w:pPr>
    </w:p>
    <w:p w14:paraId="18ACBE40" w14:textId="77777777" w:rsidR="00EA4C74" w:rsidRPr="00727740" w:rsidRDefault="00EA4C74" w:rsidP="00EA4C74">
      <w:pPr>
        <w:rPr>
          <w:color w:val="000000" w:themeColor="text1"/>
        </w:rPr>
      </w:pPr>
    </w:p>
    <w:p w14:paraId="360B566C" w14:textId="77777777" w:rsidR="00EA4C74" w:rsidRPr="00727740" w:rsidRDefault="00EA4C74" w:rsidP="00EA4C74">
      <w:pPr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2218E943" wp14:editId="30B97E9E">
            <wp:extent cx="5760000" cy="4240615"/>
            <wp:effectExtent l="0" t="0" r="6350" b="1270"/>
            <wp:docPr id="10" name="Picture 10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24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F3769" w14:textId="77777777" w:rsidR="00EA4C74" w:rsidRPr="00727740" w:rsidRDefault="00EA4C74" w:rsidP="00EA4C74">
      <w:pPr>
        <w:rPr>
          <w:color w:val="000000" w:themeColor="text1"/>
        </w:rPr>
      </w:pPr>
    </w:p>
    <w:p w14:paraId="38FDB09B" w14:textId="77777777" w:rsidR="00EA4C74" w:rsidRPr="00727740" w:rsidRDefault="00EA4C74" w:rsidP="00EA4C74">
      <w:pPr>
        <w:rPr>
          <w:color w:val="000000" w:themeColor="text1"/>
          <w:highlight w:val="yellow"/>
        </w:rPr>
      </w:pPr>
    </w:p>
    <w:p w14:paraId="776CEEB7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290EDC77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3A2C8FFB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5A9C665A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3D0F6030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11E9F4F2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5766A3C8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17A60E85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5887B624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69637B43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287CA0AB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502C861A" w14:textId="77777777" w:rsidR="00EA4C74" w:rsidRPr="00727740" w:rsidRDefault="00EA4C74" w:rsidP="00EA4C74">
      <w:pPr>
        <w:ind w:left="360"/>
        <w:rPr>
          <w:color w:val="000000" w:themeColor="text1"/>
        </w:rPr>
      </w:pPr>
    </w:p>
    <w:p w14:paraId="5721864F" w14:textId="77777777" w:rsidR="00EA4C74" w:rsidRPr="004D6A8D" w:rsidRDefault="00EA4C74" w:rsidP="00EA4C74">
      <w:pPr>
        <w:spacing w:after="160" w:line="259" w:lineRule="auto"/>
        <w:rPr>
          <w:color w:val="000000" w:themeColor="text1"/>
        </w:rPr>
      </w:pPr>
      <w:r w:rsidRPr="00727740">
        <w:rPr>
          <w:b/>
          <w:bCs/>
          <w:color w:val="000000" w:themeColor="text1"/>
        </w:rPr>
        <w:lastRenderedPageBreak/>
        <w:t>Fig. S3.</w:t>
      </w:r>
      <w:r w:rsidRPr="00727740">
        <w:rPr>
          <w:color w:val="000000" w:themeColor="text1"/>
        </w:rPr>
        <w:t xml:space="preserve"> Copper</w:t>
      </w:r>
      <w:r w:rsidRPr="00C05865">
        <w:t xml:space="preserve">, cadmium, zinc, and lead concentrations </w:t>
      </w:r>
      <w:r>
        <w:t>(</w:t>
      </w:r>
      <w:r w:rsidRPr="00C05865">
        <w:t>µg/g dry weight</w:t>
      </w:r>
      <w:r>
        <w:t xml:space="preserve">) </w:t>
      </w:r>
      <w:r w:rsidRPr="00C05865">
        <w:t xml:space="preserve">in </w:t>
      </w:r>
      <w:r>
        <w:t xml:space="preserve">Whitefish tissues from the </w:t>
      </w:r>
      <w:proofErr w:type="spellStart"/>
      <w:r>
        <w:t>Maly</w:t>
      </w:r>
      <w:proofErr w:type="spellEnd"/>
      <w:r>
        <w:t xml:space="preserve"> </w:t>
      </w:r>
      <w:proofErr w:type="spellStart"/>
      <w:r>
        <w:t>Patok</w:t>
      </w:r>
      <w:proofErr w:type="spellEnd"/>
      <w:r>
        <w:t xml:space="preserve"> River</w:t>
      </w:r>
      <w:r w:rsidRPr="00C05865">
        <w:t xml:space="preserve">. </w:t>
      </w:r>
      <w:r>
        <w:t>Error bars represent</w:t>
      </w:r>
      <w:r w:rsidRPr="00C05865">
        <w:t xml:space="preserve"> </w:t>
      </w:r>
      <w:r>
        <w:t>±SD</w:t>
      </w:r>
      <w:r w:rsidRPr="00C05865">
        <w:t>.</w:t>
      </w:r>
      <w:r>
        <w:t xml:space="preserve">  </w:t>
      </w:r>
    </w:p>
    <w:p w14:paraId="3C2A6FFF" w14:textId="77777777" w:rsidR="00EA4C74" w:rsidRDefault="00EA4C74" w:rsidP="00EA4C74">
      <w:pPr>
        <w:ind w:left="360"/>
      </w:pPr>
    </w:p>
    <w:p w14:paraId="431767AC" w14:textId="77777777" w:rsidR="00EA4C74" w:rsidRDefault="00EA4C74" w:rsidP="00EA4C74">
      <w:pPr>
        <w:ind w:left="360"/>
      </w:pPr>
    </w:p>
    <w:p w14:paraId="73F109BF" w14:textId="77777777" w:rsidR="00EA4C74" w:rsidRDefault="00EA4C74" w:rsidP="00EA4C74">
      <w:pPr>
        <w:ind w:left="360"/>
      </w:pPr>
    </w:p>
    <w:p w14:paraId="010FE38B" w14:textId="77777777" w:rsidR="00EA4C74" w:rsidRDefault="00EA4C74" w:rsidP="00EA4C74">
      <w:pPr>
        <w:ind w:left="360"/>
      </w:pPr>
    </w:p>
    <w:p w14:paraId="59990869" w14:textId="77777777" w:rsidR="00EA4C74" w:rsidRDefault="00EA4C74" w:rsidP="00EA4C74">
      <w:pPr>
        <w:ind w:left="360"/>
      </w:pPr>
      <w:r w:rsidRPr="001A0AF2">
        <w:rPr>
          <w:noProof/>
        </w:rPr>
        <w:drawing>
          <wp:inline distT="0" distB="0" distL="0" distR="0" wp14:anchorId="573B2D9E" wp14:editId="1451E569">
            <wp:extent cx="5760000" cy="4156590"/>
            <wp:effectExtent l="0" t="0" r="0" b="0"/>
            <wp:docPr id="7" name="Picture 7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box and whisker chart&#10;&#10;Description automatically generated"/>
                    <pic:cNvPicPr/>
                  </pic:nvPicPr>
                  <pic:blipFill rotWithShape="1">
                    <a:blip r:embed="rId6"/>
                    <a:srcRect l="969"/>
                    <a:stretch/>
                  </pic:blipFill>
                  <pic:spPr bwMode="auto">
                    <a:xfrm>
                      <a:off x="0" y="0"/>
                      <a:ext cx="5760000" cy="4156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497D5" w14:textId="77777777" w:rsidR="00EA4C74" w:rsidRDefault="00EA4C74" w:rsidP="00EA4C74">
      <w:pPr>
        <w:ind w:left="360"/>
      </w:pPr>
    </w:p>
    <w:p w14:paraId="02A1BD12" w14:textId="77777777" w:rsidR="00EA4C74" w:rsidRDefault="00EA4C74" w:rsidP="00EA4C74">
      <w:pPr>
        <w:spacing w:after="160" w:line="259" w:lineRule="auto"/>
      </w:pPr>
      <w:r>
        <w:br w:type="page"/>
      </w:r>
    </w:p>
    <w:p w14:paraId="11DF043A" w14:textId="77777777" w:rsidR="00EA4C74" w:rsidRDefault="00EA4C74" w:rsidP="00EA4C74">
      <w:pPr>
        <w:ind w:left="360"/>
      </w:pPr>
      <w:r w:rsidRPr="004C7C4D">
        <w:rPr>
          <w:b/>
          <w:bCs/>
        </w:rPr>
        <w:lastRenderedPageBreak/>
        <w:t>Fig.</w:t>
      </w:r>
      <w:r w:rsidRPr="00951F8F">
        <w:rPr>
          <w:b/>
          <w:bCs/>
        </w:rPr>
        <w:t xml:space="preserve"> S</w:t>
      </w:r>
      <w:r>
        <w:rPr>
          <w:b/>
          <w:bCs/>
        </w:rPr>
        <w:t>4</w:t>
      </w:r>
      <w:r w:rsidRPr="00951F8F">
        <w:rPr>
          <w:b/>
          <w:bCs/>
        </w:rPr>
        <w:t>.</w:t>
      </w:r>
      <w:r>
        <w:t xml:space="preserve"> C</w:t>
      </w:r>
      <w:r w:rsidRPr="00C05865">
        <w:t xml:space="preserve">opper, cadmium, </w:t>
      </w:r>
      <w:r>
        <w:t xml:space="preserve">and </w:t>
      </w:r>
      <w:r w:rsidRPr="00C05865">
        <w:t>zinc</w:t>
      </w:r>
      <w:r>
        <w:t xml:space="preserve"> </w:t>
      </w:r>
      <w:r w:rsidRPr="00C05865">
        <w:t xml:space="preserve">concentrations </w:t>
      </w:r>
      <w:r>
        <w:t>(</w:t>
      </w:r>
      <w:r w:rsidRPr="00C05865">
        <w:t>µg/g dry weight</w:t>
      </w:r>
      <w:r>
        <w:t xml:space="preserve">) </w:t>
      </w:r>
      <w:r w:rsidRPr="00C05865">
        <w:t xml:space="preserve">in </w:t>
      </w:r>
      <w:r>
        <w:t>Peled tissues from the Bolshoi River</w:t>
      </w:r>
      <w:r w:rsidRPr="00C05865">
        <w:t xml:space="preserve">. </w:t>
      </w:r>
      <w:r>
        <w:t>Error bars represent</w:t>
      </w:r>
      <w:r w:rsidRPr="00C05865">
        <w:t xml:space="preserve"> </w:t>
      </w:r>
      <w:r>
        <w:t>±SD</w:t>
      </w:r>
      <w:r w:rsidRPr="00C05865">
        <w:t>.</w:t>
      </w:r>
    </w:p>
    <w:p w14:paraId="33B1F0C0" w14:textId="77777777" w:rsidR="00EA4C74" w:rsidRDefault="00EA4C74" w:rsidP="00EA4C74">
      <w:pPr>
        <w:ind w:left="360"/>
      </w:pPr>
    </w:p>
    <w:p w14:paraId="4C6DD1C3" w14:textId="77777777" w:rsidR="00EA4C74" w:rsidRDefault="00EA4C74" w:rsidP="00EA4C74">
      <w:pPr>
        <w:ind w:left="360"/>
      </w:pPr>
    </w:p>
    <w:p w14:paraId="2C1501C7" w14:textId="77777777" w:rsidR="00EA4C74" w:rsidRDefault="00EA4C74" w:rsidP="00EA4C74">
      <w:pPr>
        <w:ind w:left="360"/>
      </w:pPr>
    </w:p>
    <w:p w14:paraId="3CF20443" w14:textId="77777777" w:rsidR="00EA4C74" w:rsidRDefault="00EA4C74" w:rsidP="00EA4C74">
      <w:pPr>
        <w:ind w:left="360"/>
      </w:pPr>
    </w:p>
    <w:p w14:paraId="2B9A576E" w14:textId="77777777" w:rsidR="00EA4C74" w:rsidRDefault="00EA4C74" w:rsidP="00EA4C74">
      <w:pPr>
        <w:ind w:left="360"/>
      </w:pPr>
    </w:p>
    <w:p w14:paraId="5B18EFAD" w14:textId="77777777" w:rsidR="00EA4C74" w:rsidRDefault="00EA4C74" w:rsidP="00EA4C74">
      <w:pPr>
        <w:ind w:left="360"/>
      </w:pPr>
    </w:p>
    <w:p w14:paraId="66AF9C15" w14:textId="77777777" w:rsidR="00EA4C74" w:rsidRDefault="00EA4C74" w:rsidP="00EA4C74">
      <w:pPr>
        <w:ind w:left="360"/>
      </w:pPr>
      <w:r w:rsidRPr="00613780">
        <w:rPr>
          <w:noProof/>
        </w:rPr>
        <w:drawing>
          <wp:inline distT="0" distB="0" distL="0" distR="0" wp14:anchorId="24DAACE9" wp14:editId="74283039">
            <wp:extent cx="5760000" cy="4093107"/>
            <wp:effectExtent l="0" t="0" r="0" b="0"/>
            <wp:docPr id="3" name="Picture 3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waterfall chart&#10;&#10;Description automatically generated"/>
                    <pic:cNvPicPr/>
                  </pic:nvPicPr>
                  <pic:blipFill rotWithShape="1">
                    <a:blip r:embed="rId7"/>
                    <a:srcRect l="802"/>
                    <a:stretch/>
                  </pic:blipFill>
                  <pic:spPr bwMode="auto">
                    <a:xfrm>
                      <a:off x="0" y="0"/>
                      <a:ext cx="5760000" cy="4093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14:paraId="7A03C278" w14:textId="77777777" w:rsidR="00EA4C74" w:rsidRDefault="00EA4C74" w:rsidP="00EA4C74">
      <w:pPr>
        <w:ind w:left="360"/>
      </w:pPr>
    </w:p>
    <w:p w14:paraId="7D48648F" w14:textId="77777777" w:rsidR="00EA4C74" w:rsidRDefault="00EA4C74" w:rsidP="00EA4C74">
      <w:pPr>
        <w:spacing w:after="160" w:line="259" w:lineRule="auto"/>
      </w:pPr>
      <w:r>
        <w:br w:type="page"/>
      </w:r>
    </w:p>
    <w:p w14:paraId="5D46C29A" w14:textId="77777777" w:rsidR="00EA4C74" w:rsidRDefault="00EA4C74" w:rsidP="00EA4C74">
      <w:pPr>
        <w:ind w:left="360"/>
      </w:pPr>
      <w:r w:rsidRPr="004C7C4D">
        <w:rPr>
          <w:b/>
          <w:bCs/>
        </w:rPr>
        <w:lastRenderedPageBreak/>
        <w:t>Fig.</w:t>
      </w:r>
      <w:r w:rsidRPr="00951F8F">
        <w:rPr>
          <w:b/>
          <w:bCs/>
        </w:rPr>
        <w:t xml:space="preserve"> S</w:t>
      </w:r>
      <w:r>
        <w:rPr>
          <w:b/>
          <w:bCs/>
        </w:rPr>
        <w:t>5</w:t>
      </w:r>
      <w:r w:rsidRPr="00951F8F">
        <w:rPr>
          <w:b/>
          <w:bCs/>
        </w:rPr>
        <w:t>.</w:t>
      </w:r>
      <w:r>
        <w:t xml:space="preserve"> C</w:t>
      </w:r>
      <w:r w:rsidRPr="00C05865">
        <w:t>opper, cadmium, zinc</w:t>
      </w:r>
      <w:r>
        <w:t xml:space="preserve">, and lead </w:t>
      </w:r>
      <w:r w:rsidRPr="00C05865">
        <w:t xml:space="preserve">concentrations </w:t>
      </w:r>
      <w:r>
        <w:t>(</w:t>
      </w:r>
      <w:r w:rsidRPr="00C05865">
        <w:t>µg/g dry weight</w:t>
      </w:r>
      <w:r>
        <w:t xml:space="preserve">) </w:t>
      </w:r>
      <w:r w:rsidRPr="00C05865">
        <w:t xml:space="preserve">in </w:t>
      </w:r>
      <w:r>
        <w:t xml:space="preserve">Pike tissues from the </w:t>
      </w:r>
      <w:proofErr w:type="spellStart"/>
      <w:r>
        <w:t>Maly</w:t>
      </w:r>
      <w:proofErr w:type="spellEnd"/>
      <w:r>
        <w:t xml:space="preserve"> </w:t>
      </w:r>
      <w:proofErr w:type="spellStart"/>
      <w:r>
        <w:t>Patok</w:t>
      </w:r>
      <w:proofErr w:type="spellEnd"/>
      <w:r>
        <w:t xml:space="preserve"> River</w:t>
      </w:r>
      <w:r w:rsidRPr="00C05865">
        <w:t xml:space="preserve">. </w:t>
      </w:r>
      <w:r>
        <w:t>Error bars represent</w:t>
      </w:r>
      <w:r w:rsidRPr="00C05865">
        <w:t xml:space="preserve"> </w:t>
      </w:r>
      <w:r>
        <w:t xml:space="preserve">±SD. </w:t>
      </w:r>
    </w:p>
    <w:p w14:paraId="7EA46323" w14:textId="77777777" w:rsidR="00EA4C74" w:rsidRDefault="00EA4C74" w:rsidP="00EA4C74">
      <w:pPr>
        <w:ind w:left="360"/>
      </w:pPr>
    </w:p>
    <w:p w14:paraId="037C23B7" w14:textId="77777777" w:rsidR="00EA4C74" w:rsidRDefault="00EA4C74" w:rsidP="00EA4C74">
      <w:pPr>
        <w:ind w:left="360"/>
      </w:pPr>
    </w:p>
    <w:p w14:paraId="4C72C978" w14:textId="77777777" w:rsidR="00EA4C74" w:rsidRDefault="00EA4C74" w:rsidP="00EA4C74">
      <w:pPr>
        <w:ind w:left="360"/>
      </w:pPr>
    </w:p>
    <w:p w14:paraId="6AA7DDF4" w14:textId="77777777" w:rsidR="00EA4C74" w:rsidRDefault="00EA4C74" w:rsidP="00EA4C74">
      <w:pPr>
        <w:ind w:left="360"/>
      </w:pPr>
    </w:p>
    <w:p w14:paraId="44FABFEB" w14:textId="77777777" w:rsidR="00EA4C74" w:rsidRDefault="00EA4C74" w:rsidP="00EA4C74">
      <w:pPr>
        <w:ind w:left="360"/>
      </w:pPr>
      <w:r w:rsidRPr="00BA1EFD">
        <w:rPr>
          <w:noProof/>
        </w:rPr>
        <w:drawing>
          <wp:inline distT="0" distB="0" distL="0" distR="0" wp14:anchorId="44CEE2C8" wp14:editId="4FDEF809">
            <wp:extent cx="5760000" cy="4211823"/>
            <wp:effectExtent l="0" t="0" r="0" b="508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 rotWithShape="1">
                    <a:blip r:embed="rId8"/>
                    <a:srcRect r="1493"/>
                    <a:stretch/>
                  </pic:blipFill>
                  <pic:spPr bwMode="auto">
                    <a:xfrm>
                      <a:off x="0" y="0"/>
                      <a:ext cx="5760000" cy="4211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A171E3" w14:textId="77777777" w:rsidR="00EA4C74" w:rsidRDefault="00EA4C74" w:rsidP="00EA4C74">
      <w:pPr>
        <w:spacing w:after="160" w:line="259" w:lineRule="auto"/>
      </w:pPr>
      <w:r>
        <w:br w:type="page"/>
      </w:r>
    </w:p>
    <w:p w14:paraId="669AF14C" w14:textId="77777777" w:rsidR="00EA4C74" w:rsidRDefault="00EA4C74" w:rsidP="00EA4C74">
      <w:pPr>
        <w:ind w:left="360"/>
      </w:pPr>
      <w:r w:rsidRPr="004C7C4D">
        <w:rPr>
          <w:b/>
          <w:bCs/>
        </w:rPr>
        <w:lastRenderedPageBreak/>
        <w:t>Fig.</w:t>
      </w:r>
      <w:r w:rsidRPr="00951F8F">
        <w:rPr>
          <w:b/>
          <w:bCs/>
        </w:rPr>
        <w:t xml:space="preserve"> S</w:t>
      </w:r>
      <w:r>
        <w:rPr>
          <w:b/>
          <w:bCs/>
        </w:rPr>
        <w:t>6</w:t>
      </w:r>
      <w:r w:rsidRPr="00951F8F">
        <w:rPr>
          <w:b/>
          <w:bCs/>
        </w:rPr>
        <w:t>.</w:t>
      </w:r>
      <w:r>
        <w:t xml:space="preserve"> C</w:t>
      </w:r>
      <w:r w:rsidRPr="00C05865">
        <w:t>opper, cadmium, zinc</w:t>
      </w:r>
      <w:r>
        <w:t xml:space="preserve">, and lead </w:t>
      </w:r>
      <w:r w:rsidRPr="00C05865">
        <w:t xml:space="preserve">concentrations </w:t>
      </w:r>
      <w:r>
        <w:t>(</w:t>
      </w:r>
      <w:r w:rsidRPr="00C05865">
        <w:t>µg/g dry weight</w:t>
      </w:r>
      <w:r>
        <w:t xml:space="preserve">) </w:t>
      </w:r>
      <w:r w:rsidRPr="00C05865">
        <w:t xml:space="preserve">in </w:t>
      </w:r>
      <w:r>
        <w:t xml:space="preserve">Roach tissues from the </w:t>
      </w:r>
      <w:proofErr w:type="spellStart"/>
      <w:r>
        <w:t>Maly</w:t>
      </w:r>
      <w:proofErr w:type="spellEnd"/>
      <w:r>
        <w:t xml:space="preserve"> </w:t>
      </w:r>
      <w:proofErr w:type="spellStart"/>
      <w:r>
        <w:t>Patok</w:t>
      </w:r>
      <w:proofErr w:type="spellEnd"/>
      <w:r>
        <w:t xml:space="preserve"> River</w:t>
      </w:r>
      <w:r w:rsidRPr="00C05865">
        <w:t xml:space="preserve">. </w:t>
      </w:r>
      <w:r>
        <w:t>Error bars represent</w:t>
      </w:r>
      <w:r w:rsidRPr="00C05865">
        <w:t xml:space="preserve"> </w:t>
      </w:r>
      <w:r>
        <w:t xml:space="preserve">±SD. </w:t>
      </w:r>
    </w:p>
    <w:p w14:paraId="6127D6A9" w14:textId="77777777" w:rsidR="00EA4C74" w:rsidRDefault="00EA4C74" w:rsidP="00EA4C74">
      <w:pPr>
        <w:ind w:left="360"/>
      </w:pPr>
    </w:p>
    <w:p w14:paraId="5062FA5E" w14:textId="77777777" w:rsidR="00EA4C74" w:rsidRDefault="00EA4C74" w:rsidP="00EA4C74">
      <w:pPr>
        <w:ind w:left="360"/>
      </w:pPr>
    </w:p>
    <w:p w14:paraId="002BD459" w14:textId="77777777" w:rsidR="00EA4C74" w:rsidRDefault="00EA4C74" w:rsidP="00EA4C74">
      <w:pPr>
        <w:ind w:left="360"/>
      </w:pPr>
    </w:p>
    <w:p w14:paraId="2C7E18E6" w14:textId="77777777" w:rsidR="00EA4C74" w:rsidRDefault="00EA4C74" w:rsidP="00EA4C74">
      <w:pPr>
        <w:ind w:left="360"/>
      </w:pPr>
    </w:p>
    <w:p w14:paraId="7C8DFCBB" w14:textId="77777777" w:rsidR="00EA4C74" w:rsidRDefault="00EA4C74" w:rsidP="00EA4C74">
      <w:pPr>
        <w:ind w:left="360"/>
      </w:pPr>
    </w:p>
    <w:p w14:paraId="6E257D9A" w14:textId="77777777" w:rsidR="00EA4C74" w:rsidRDefault="00EA4C74" w:rsidP="00EA4C74">
      <w:pPr>
        <w:ind w:left="360"/>
      </w:pPr>
    </w:p>
    <w:p w14:paraId="2F507DE6" w14:textId="77777777" w:rsidR="00EA4C74" w:rsidRPr="00A25B3A" w:rsidRDefault="00EA4C74" w:rsidP="00EA4C74">
      <w:pPr>
        <w:ind w:left="360"/>
      </w:pPr>
      <w:r w:rsidRPr="00E24A63">
        <w:rPr>
          <w:noProof/>
        </w:rPr>
        <w:drawing>
          <wp:inline distT="0" distB="0" distL="0" distR="0" wp14:anchorId="37DE41E5" wp14:editId="6492B2C0">
            <wp:extent cx="5760000" cy="4160842"/>
            <wp:effectExtent l="0" t="0" r="6350" b="5080"/>
            <wp:docPr id="9" name="Picture 9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box and whisker chart&#10;&#10;Description automatically generated"/>
                    <pic:cNvPicPr/>
                  </pic:nvPicPr>
                  <pic:blipFill rotWithShape="1">
                    <a:blip r:embed="rId9"/>
                    <a:srcRect l="1027" t="1240" r="1349" b="1462"/>
                    <a:stretch/>
                  </pic:blipFill>
                  <pic:spPr bwMode="auto">
                    <a:xfrm>
                      <a:off x="0" y="0"/>
                      <a:ext cx="5760000" cy="41608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7CEB8" w14:textId="77777777" w:rsidR="004E5681" w:rsidRDefault="00000000"/>
    <w:sectPr w:rsidR="004E5681" w:rsidSect="00D379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C74"/>
    <w:rsid w:val="000B2D51"/>
    <w:rsid w:val="00277FF3"/>
    <w:rsid w:val="00610FF7"/>
    <w:rsid w:val="006E54A2"/>
    <w:rsid w:val="00731383"/>
    <w:rsid w:val="00B72CC4"/>
    <w:rsid w:val="00D3792A"/>
    <w:rsid w:val="00EA4C74"/>
    <w:rsid w:val="00ED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C9C1D4"/>
  <w15:chartTrackingRefBased/>
  <w15:docId w15:val="{0B66C283-4CD3-7C4C-890C-5CAF6F41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C7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4C74"/>
    <w:rPr>
      <w:sz w:val="22"/>
      <w:szCs w:val="22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A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Walker</dc:creator>
  <cp:keywords/>
  <dc:description/>
  <cp:lastModifiedBy>Tony Walker</cp:lastModifiedBy>
  <cp:revision>2</cp:revision>
  <dcterms:created xsi:type="dcterms:W3CDTF">2023-04-03T13:17:00Z</dcterms:created>
  <dcterms:modified xsi:type="dcterms:W3CDTF">2023-04-03T13:17:00Z</dcterms:modified>
</cp:coreProperties>
</file>