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8608F" w14:textId="77777777" w:rsidR="00EB5CA6" w:rsidRPr="00073473" w:rsidRDefault="00EB5CA6" w:rsidP="00EB5CA6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S1</w:t>
      </w:r>
      <w:r w:rsidRPr="00FF65CB">
        <w:rPr>
          <w:rFonts w:ascii="Times New Roman" w:hAnsi="Times New Roman" w:cs="Times New Roman"/>
          <w:szCs w:val="21"/>
        </w:rPr>
        <w:t xml:space="preserve">. Multivariate logistic regression for association between </w:t>
      </w:r>
      <w:r>
        <w:rPr>
          <w:rFonts w:ascii="Times New Roman" w:hAnsi="Times New Roman" w:cs="Times New Roman" w:hint="eastAsia"/>
          <w:szCs w:val="21"/>
        </w:rPr>
        <w:t>sys</w:t>
      </w:r>
      <w:r>
        <w:rPr>
          <w:rFonts w:ascii="Times New Roman" w:hAnsi="Times New Roman" w:cs="Times New Roman"/>
          <w:szCs w:val="21"/>
        </w:rPr>
        <w:t xml:space="preserve">temic </w:t>
      </w:r>
      <w:r w:rsidRPr="00FF65CB">
        <w:rPr>
          <w:rFonts w:ascii="Times New Roman" w:hAnsi="Times New Roman" w:cs="Times New Roman"/>
          <w:szCs w:val="21"/>
        </w:rPr>
        <w:t>infections and autoimmune bullous disease patients</w:t>
      </w:r>
      <w:r>
        <w:rPr>
          <w:rFonts w:ascii="Times New Roman" w:hAnsi="Times New Roman" w:cs="Times New Roman"/>
          <w:szCs w:val="21"/>
        </w:rPr>
        <w:t xml:space="preserve">. </w:t>
      </w:r>
      <w:r w:rsidRPr="001B7FB3">
        <w:rPr>
          <w:rFonts w:ascii="Times New Roman" w:hAnsi="Times New Roman" w:cs="Times New Roman"/>
          <w:szCs w:val="21"/>
        </w:rPr>
        <w:t xml:space="preserve">Forest plots show odds ratios of different </w:t>
      </w:r>
      <w:r>
        <w:rPr>
          <w:rFonts w:ascii="Times New Roman" w:hAnsi="Times New Roman" w:cs="Times New Roman"/>
          <w:szCs w:val="21"/>
        </w:rPr>
        <w:t>factors in systemic infection</w:t>
      </w:r>
      <w:r w:rsidRPr="001B7FB3">
        <w:rPr>
          <w:rFonts w:ascii="Times New Roman" w:hAnsi="Times New Roman" w:cs="Times New Roman"/>
          <w:szCs w:val="21"/>
        </w:rPr>
        <w:t xml:space="preserve"> with a 95%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1B7FB3">
        <w:rPr>
          <w:rFonts w:ascii="Times New Roman" w:hAnsi="Times New Roman" w:cs="Times New Roman"/>
          <w:szCs w:val="21"/>
        </w:rPr>
        <w:t>confidence interval.</w:t>
      </w:r>
    </w:p>
    <w:p w14:paraId="476D4396" w14:textId="77777777" w:rsidR="00EB5CA6" w:rsidRPr="00DB5790" w:rsidRDefault="00EB5CA6" w:rsidP="00EB5CA6">
      <w:pPr>
        <w:spacing w:line="480" w:lineRule="auto"/>
        <w:rPr>
          <w:rFonts w:ascii="Times New Roman" w:hAnsi="Times New Roman" w:cs="Times New Roman" w:hint="eastAsia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45C6B213" wp14:editId="72AA61E9">
            <wp:extent cx="5731510" cy="24549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29AD4" w14:textId="77777777" w:rsidR="0032200C" w:rsidRPr="00EB5CA6" w:rsidRDefault="0032200C" w:rsidP="00EB5CA6"/>
    <w:sectPr w:rsidR="0032200C" w:rsidRPr="00EB5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8589A" w14:textId="77777777" w:rsidR="0027159E" w:rsidRDefault="0027159E" w:rsidP="0032200C">
      <w:r>
        <w:separator/>
      </w:r>
    </w:p>
  </w:endnote>
  <w:endnote w:type="continuationSeparator" w:id="0">
    <w:p w14:paraId="29840385" w14:textId="77777777" w:rsidR="0027159E" w:rsidRDefault="0027159E" w:rsidP="0032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CA112" w14:textId="77777777" w:rsidR="0027159E" w:rsidRDefault="0027159E" w:rsidP="0032200C">
      <w:r>
        <w:separator/>
      </w:r>
    </w:p>
  </w:footnote>
  <w:footnote w:type="continuationSeparator" w:id="0">
    <w:p w14:paraId="7381438B" w14:textId="77777777" w:rsidR="0027159E" w:rsidRDefault="0027159E" w:rsidP="00322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04"/>
    <w:rsid w:val="0027159E"/>
    <w:rsid w:val="0032200C"/>
    <w:rsid w:val="0052079C"/>
    <w:rsid w:val="00951FFB"/>
    <w:rsid w:val="00B334EE"/>
    <w:rsid w:val="00E16404"/>
    <w:rsid w:val="00EB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5DA21"/>
  <w15:chartTrackingRefBased/>
  <w15:docId w15:val="{5E6E99F0-B08B-49E2-9989-12A44A4C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C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20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2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20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</dc:creator>
  <cp:keywords/>
  <dc:description/>
  <cp:lastModifiedBy>周</cp:lastModifiedBy>
  <cp:revision>4</cp:revision>
  <dcterms:created xsi:type="dcterms:W3CDTF">2023-04-06T04:44:00Z</dcterms:created>
  <dcterms:modified xsi:type="dcterms:W3CDTF">2023-04-06T04:51:00Z</dcterms:modified>
</cp:coreProperties>
</file>