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jc w:val="both"/>
        <w:rPr>
          <w:rFonts w:ascii="Times New Roman" w:cs="Times New Roman" w:eastAsia="Times New Roman" w:hAnsi="Times New Roman"/>
          <w:color w:val="0e101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e101a"/>
          <w:sz w:val="24"/>
          <w:szCs w:val="24"/>
          <w:rtl w:val="0"/>
        </w:rPr>
        <w:t xml:space="preserve">Chromosome Research</w:t>
      </w:r>
      <w:r w:rsidDel="00000000" w:rsidR="00000000" w:rsidRPr="00000000">
        <w:rPr>
          <w:rFonts w:ascii="Times New Roman" w:cs="Times New Roman" w:eastAsia="Times New Roman" w:hAnsi="Times New Roman"/>
          <w:color w:val="0e101a"/>
          <w:sz w:val="24"/>
          <w:szCs w:val="24"/>
          <w:rtl w:val="0"/>
        </w:rPr>
        <w:tab/>
        <w:tab/>
        <w:tab/>
      </w:r>
    </w:p>
    <w:p w:rsidR="00000000" w:rsidDel="00000000" w:rsidP="00000000" w:rsidRDefault="00000000" w:rsidRPr="00000000" w14:paraId="00000002">
      <w:pPr>
        <w:spacing w:after="0" w:line="240" w:lineRule="auto"/>
        <w:jc w:val="both"/>
        <w:rPr>
          <w:rFonts w:ascii="Times New Roman" w:cs="Times New Roman" w:eastAsia="Times New Roman" w:hAnsi="Times New Roman"/>
          <w:color w:val="0e101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e101a"/>
          <w:sz w:val="24"/>
          <w:szCs w:val="24"/>
          <w:rtl w:val="0"/>
        </w:rPr>
        <w:t xml:space="preserve">Replication stress causes delayed mitotic entry and Chromosome 12 fragility at the ANKS1B large neuronal gene in human induced pluripotent stem cells</w:t>
        <w:tab/>
        <w:tab/>
        <w:tab/>
      </w:r>
    </w:p>
    <w:p w:rsidR="00000000" w:rsidDel="00000000" w:rsidP="00000000" w:rsidRDefault="00000000" w:rsidRPr="00000000" w14:paraId="00000003">
      <w:pPr>
        <w:spacing w:after="0" w:line="240" w:lineRule="auto"/>
        <w:jc w:val="both"/>
        <w:rPr>
          <w:rFonts w:ascii="Times New Roman" w:cs="Times New Roman" w:eastAsia="Times New Roman" w:hAnsi="Times New Roman"/>
          <w:color w:val="0e101a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0e101a"/>
          <w:sz w:val="20"/>
          <w:szCs w:val="20"/>
          <w:rtl w:val="0"/>
        </w:rPr>
        <w:t xml:space="preserve">Kislova AV., Zheglo D et al.</w:t>
        <w:tab/>
        <w:tab/>
        <w:tab/>
      </w:r>
    </w:p>
    <w:p w:rsidR="00000000" w:rsidDel="00000000" w:rsidP="00000000" w:rsidRDefault="00000000" w:rsidRPr="00000000" w14:paraId="00000004">
      <w:pPr>
        <w:spacing w:after="0" w:line="240" w:lineRule="auto"/>
        <w:jc w:val="both"/>
        <w:rPr>
          <w:rFonts w:ascii="Times New Roman" w:cs="Times New Roman" w:eastAsia="Times New Roman" w:hAnsi="Times New Roman"/>
          <w:color w:val="0e101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e101a"/>
          <w:sz w:val="20"/>
          <w:szCs w:val="20"/>
          <w:rtl w:val="0"/>
        </w:rPr>
        <w:t xml:space="preserve">* Correspondence: Diana Zheglo dianazheglo@gmail.com</w:t>
        <w:tab/>
      </w:r>
      <w:r w:rsidDel="00000000" w:rsidR="00000000" w:rsidRPr="00000000">
        <w:rPr>
          <w:rFonts w:ascii="Times New Roman" w:cs="Times New Roman" w:eastAsia="Times New Roman" w:hAnsi="Times New Roman"/>
          <w:color w:val="0e101a"/>
          <w:sz w:val="24"/>
          <w:szCs w:val="24"/>
          <w:rtl w:val="0"/>
        </w:rPr>
        <w:tab/>
        <w:tab/>
      </w:r>
    </w:p>
    <w:p w:rsidR="00000000" w:rsidDel="00000000" w:rsidP="00000000" w:rsidRDefault="00000000" w:rsidRPr="00000000" w14:paraId="00000005">
      <w:pPr>
        <w:spacing w:after="0" w:line="240" w:lineRule="auto"/>
        <w:jc w:val="both"/>
        <w:rPr>
          <w:rFonts w:ascii="Times New Roman" w:cs="Times New Roman" w:eastAsia="Times New Roman" w:hAnsi="Times New Roman"/>
          <w:color w:val="0e101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jc w:val="both"/>
        <w:rPr>
          <w:rFonts w:ascii="Times New Roman" w:cs="Times New Roman" w:eastAsia="Times New Roman" w:hAnsi="Times New Roman"/>
          <w:color w:val="0e101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jc w:val="both"/>
        <w:rPr>
          <w:rFonts w:ascii="Times New Roman" w:cs="Times New Roman" w:eastAsia="Times New Roman" w:hAnsi="Times New Roman"/>
          <w:color w:val="0e101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jc w:val="both"/>
        <w:rPr>
          <w:rFonts w:ascii="Times New Roman" w:cs="Times New Roman" w:eastAsia="Times New Roman" w:hAnsi="Times New Roman"/>
          <w:color w:val="0e101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e101a"/>
          <w:sz w:val="24"/>
          <w:szCs w:val="24"/>
          <w:rtl w:val="0"/>
        </w:rPr>
        <w:t xml:space="preserve">Supplementary table 1. Primers used in long-range PCR for FISH probe synthesis</w:t>
      </w:r>
    </w:p>
    <w:p w:rsidR="00000000" w:rsidDel="00000000" w:rsidP="00000000" w:rsidRDefault="00000000" w:rsidRPr="00000000" w14:paraId="00000009">
      <w:pPr>
        <w:spacing w:after="0" w:line="240" w:lineRule="auto"/>
        <w:jc w:val="both"/>
        <w:rPr>
          <w:rFonts w:ascii="Times New Roman" w:cs="Times New Roman" w:eastAsia="Times New Roman" w:hAnsi="Times New Roman"/>
          <w:color w:val="0e101a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6013.0" w:type="dxa"/>
        <w:jc w:val="left"/>
        <w:tblLayout w:type="fixed"/>
        <w:tblLook w:val="0400"/>
      </w:tblPr>
      <w:tblGrid>
        <w:gridCol w:w="320"/>
        <w:gridCol w:w="5693"/>
        <w:tblGridChange w:id="0">
          <w:tblGrid>
            <w:gridCol w:w="320"/>
            <w:gridCol w:w="5693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e101a"/>
                <w:sz w:val="24"/>
                <w:szCs w:val="24"/>
                <w:rtl w:val="0"/>
              </w:rPr>
              <w:t xml:space="preserve">#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e101a"/>
                <w:sz w:val="24"/>
                <w:szCs w:val="24"/>
                <w:rtl w:val="0"/>
              </w:rPr>
              <w:t xml:space="preserve">Primer sequence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e101a"/>
                <w:sz w:val="24"/>
                <w:szCs w:val="24"/>
                <w:rtl w:val="0"/>
              </w:rPr>
              <w:t xml:space="preserve">Сentromeric probe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e101a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e101a"/>
                <w:sz w:val="24"/>
                <w:szCs w:val="24"/>
                <w:rtl w:val="0"/>
              </w:rPr>
              <w:t xml:space="preserve">F: ATGGATATACGTCCTCCTCCTCACGG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e101a"/>
                <w:sz w:val="24"/>
                <w:szCs w:val="24"/>
                <w:rtl w:val="0"/>
              </w:rPr>
              <w:t xml:space="preserve">R: CAAGACCCCATGCTCCTGATATCCTGC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e101a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e101a"/>
                <w:sz w:val="24"/>
                <w:szCs w:val="24"/>
                <w:rtl w:val="0"/>
              </w:rPr>
              <w:t xml:space="preserve">F: CCCCAGGATTGAAACACAGATTTTCGG</w:t>
              <w:br w:type="textWrapping"/>
              <w:t xml:space="preserve">R: GGTTGGCATGACTTGTTAGATGCTCTCC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e101a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e101a"/>
                <w:sz w:val="24"/>
                <w:szCs w:val="24"/>
                <w:rtl w:val="0"/>
              </w:rPr>
              <w:t xml:space="preserve">F: AGAGTGTGTCTCTCCCTCATCATCTTCC</w:t>
              <w:br w:type="textWrapping"/>
              <w:t xml:space="preserve">R: GTTTTGGGATAAAGAACTAGCAGAGGAGTCG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e101a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e101a"/>
                <w:sz w:val="24"/>
                <w:szCs w:val="24"/>
                <w:rtl w:val="0"/>
              </w:rPr>
              <w:t xml:space="preserve">F: TGGGGAATCAAAGAAGGCTTTTCAGAGG</w:t>
              <w:br w:type="textWrapping"/>
              <w:t xml:space="preserve">R: GGCCAAATGATGAAATCCATCTCCTTCC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e101a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e101a"/>
                <w:sz w:val="24"/>
                <w:szCs w:val="24"/>
                <w:rtl w:val="0"/>
              </w:rPr>
              <w:t xml:space="preserve">F:GCGATAAAATAGCTCAATAAACCTGCGGGG</w:t>
              <w:br w:type="textWrapping"/>
              <w:t xml:space="preserve">R:TGTAGAAATCCCTCTGCTGTTAGCTTCC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e101a"/>
                <w:sz w:val="24"/>
                <w:szCs w:val="24"/>
                <w:rtl w:val="0"/>
              </w:rPr>
              <w:t xml:space="preserve">Telomeric probe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e101a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e101a"/>
                <w:sz w:val="24"/>
                <w:szCs w:val="24"/>
                <w:rtl w:val="0"/>
              </w:rPr>
              <w:t xml:space="preserve">F: AAACAAAATCCTCCTCTTGACCGACTGC</w:t>
              <w:br w:type="textWrapping"/>
              <w:t xml:space="preserve">R: CAAGACCCCATGCTCCTGATATCCTGC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e101a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e101a"/>
                <w:sz w:val="24"/>
                <w:szCs w:val="24"/>
                <w:rtl w:val="0"/>
              </w:rPr>
              <w:t xml:space="preserve">F: AGGAATAAACTGGGAGACAGAGTGGAGC</w:t>
              <w:br w:type="textWrapping"/>
              <w:t xml:space="preserve">R: TCTTTTGTCTTGAACTGGTTGGGTGTCC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e101a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e101a"/>
                <w:sz w:val="24"/>
                <w:szCs w:val="24"/>
                <w:rtl w:val="0"/>
              </w:rPr>
              <w:t xml:space="preserve">F: AAGGGAATACAGGGAAGATGAAACCAGG</w:t>
              <w:br w:type="textWrapping"/>
              <w:t xml:space="preserve">R: TTGTGCAGGTGTTCAAAGCTGAAACAGG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e101a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e101a"/>
                <w:sz w:val="24"/>
                <w:szCs w:val="24"/>
                <w:rtl w:val="0"/>
              </w:rPr>
              <w:t xml:space="preserve">F: GCGATAAAATAGCTCAATAAACCTGCGGGG</w:t>
              <w:br w:type="textWrapping"/>
              <w:t xml:space="preserve">R: TGTAGAAATCCCTCTGCTGTTAGCTTCC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ru-RU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a3">
    <w:name w:val="Normal (Web)"/>
    <w:basedOn w:val="a"/>
    <w:uiPriority w:val="99"/>
    <w:semiHidden w:val="1"/>
    <w:unhideWhenUsed w:val="1"/>
    <w:rsid w:val="00F73EC5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ru-RU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EeAF6DfRddwhx1McV6BwwKtevlg==">AMUW2mUUIwlE+G7VgVAZ1H6tVObegMJsV8JBvgLfl2J5kxeIvOoIAIZDwvFHuO8hxQPfMxe5hcfg3HFbaHxEIbKEGSliaIEPyFXJXQojiy++6h4nk4MFysc=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2023-04-05T12:21:00Z</dcterms:created>
  <dc:creator>Anastasia Kislova</dc:creator>
</cp:coreProperties>
</file>