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29F5D1" w14:textId="5904CC0B" w:rsidR="00CF64E3" w:rsidRPr="00BE319A" w:rsidRDefault="00187135" w:rsidP="004E2384">
      <w:pPr>
        <w:pStyle w:val="Title"/>
        <w:rPr>
          <w:sz w:val="30"/>
          <w:szCs w:val="30"/>
        </w:rPr>
      </w:pPr>
      <w:r w:rsidRPr="00BE319A">
        <w:rPr>
          <w:sz w:val="30"/>
          <w:szCs w:val="30"/>
        </w:rPr>
        <w:t>Supplementary</w:t>
      </w:r>
      <w:r w:rsidR="00EA7038" w:rsidRPr="00BE319A">
        <w:rPr>
          <w:sz w:val="30"/>
          <w:szCs w:val="30"/>
        </w:rPr>
        <w:t xml:space="preserve"> Information</w:t>
      </w:r>
      <w:r w:rsidR="00873D9E" w:rsidRPr="00BE319A">
        <w:rPr>
          <w:sz w:val="30"/>
          <w:szCs w:val="30"/>
        </w:rPr>
        <w:br/>
        <w:t>for</w:t>
      </w:r>
      <w:r w:rsidR="00873D9E" w:rsidRPr="00BE319A">
        <w:rPr>
          <w:sz w:val="30"/>
          <w:szCs w:val="30"/>
        </w:rPr>
        <w:br/>
        <w:t xml:space="preserve">Nonstoichiometric balanced complexes: </w:t>
      </w:r>
      <w:r w:rsidR="00BE319A" w:rsidRPr="00BE319A">
        <w:rPr>
          <w:sz w:val="30"/>
          <w:szCs w:val="30"/>
        </w:rPr>
        <w:br/>
      </w:r>
      <w:r w:rsidR="00873D9E" w:rsidRPr="00BE319A">
        <w:rPr>
          <w:sz w:val="30"/>
          <w:szCs w:val="30"/>
        </w:rPr>
        <w:t>Implications on the effective deficiency of the underlying metabolic network</w:t>
      </w:r>
    </w:p>
    <w:p w14:paraId="0F193955" w14:textId="49076481" w:rsidR="004562CF" w:rsidRPr="00CF5C02" w:rsidRDefault="004562CF" w:rsidP="004E2384">
      <w:pPr>
        <w:rPr>
          <w:vertAlign w:val="superscript"/>
          <w:lang w:val="de-DE"/>
        </w:rPr>
      </w:pPr>
      <w:r w:rsidRPr="00CF5C02">
        <w:rPr>
          <w:lang w:val="de-DE"/>
        </w:rPr>
        <w:t>Damoun Langary</w:t>
      </w:r>
      <w:r w:rsidRPr="00CF5C02">
        <w:rPr>
          <w:vertAlign w:val="superscript"/>
          <w:lang w:val="de-DE"/>
        </w:rPr>
        <w:t>1,2</w:t>
      </w:r>
      <w:r w:rsidR="003545A2" w:rsidRPr="00CF5C02">
        <w:rPr>
          <w:lang w:val="de-DE"/>
        </w:rPr>
        <w:t>, Anika Küken</w:t>
      </w:r>
      <w:r w:rsidR="003545A2" w:rsidRPr="00CF5C02">
        <w:rPr>
          <w:vertAlign w:val="superscript"/>
          <w:lang w:val="de-DE"/>
        </w:rPr>
        <w:t>2</w:t>
      </w:r>
      <w:r w:rsidRPr="00CF5C02">
        <w:rPr>
          <w:lang w:val="de-DE"/>
        </w:rPr>
        <w:t>, Zoran Nikoloski</w:t>
      </w:r>
      <w:r w:rsidRPr="00CF5C02">
        <w:rPr>
          <w:vertAlign w:val="superscript"/>
          <w:lang w:val="de-DE"/>
        </w:rPr>
        <w:t>1,2</w:t>
      </w:r>
    </w:p>
    <w:p w14:paraId="55B924C1" w14:textId="5D5DBDF1" w:rsidR="004562CF" w:rsidRPr="004E2384" w:rsidRDefault="008A723B" w:rsidP="004E2384">
      <w:pPr>
        <w:pStyle w:val="Subtitle"/>
      </w:pPr>
      <w:r w:rsidRPr="004E2384">
        <w:rPr>
          <w:vertAlign w:val="superscript"/>
        </w:rPr>
        <w:t>1</w:t>
      </w:r>
      <w:r w:rsidR="004562CF" w:rsidRPr="004E2384">
        <w:t>Systems Biology and Mathematical Modeling, Max Planck Institute of Molecular Plant Physiology, Potsdam, Germany</w:t>
      </w:r>
      <w:r w:rsidR="004562CF" w:rsidRPr="004E2384">
        <w:br/>
      </w:r>
      <w:r w:rsidRPr="004E2384">
        <w:rPr>
          <w:vertAlign w:val="superscript"/>
        </w:rPr>
        <w:t>2</w:t>
      </w:r>
      <w:r w:rsidR="004562CF" w:rsidRPr="004E2384">
        <w:t>Bioinformatics, Institute of Biochemistry and Biology, University of Potsdam, Potsdam, Germany</w:t>
      </w:r>
    </w:p>
    <w:p w14:paraId="45826D0F" w14:textId="38A6D2AD" w:rsidR="00464383" w:rsidRPr="00D91B85" w:rsidRDefault="00187135" w:rsidP="004E2384">
      <w:pPr>
        <w:pStyle w:val="Heading1"/>
      </w:pPr>
      <w:r w:rsidRPr="00D91B85">
        <w:t>S</w:t>
      </w:r>
      <w:r w:rsidR="00E97AB6" w:rsidRPr="00D91B85">
        <w:t xml:space="preserve">1 </w:t>
      </w:r>
      <w:r w:rsidR="00AC7DBC" w:rsidRPr="00D91B85">
        <w:t>Proofs of statements</w:t>
      </w:r>
    </w:p>
    <w:p w14:paraId="5E5A74A1" w14:textId="10EB96DF" w:rsidR="00C24075" w:rsidRPr="00D91B85" w:rsidRDefault="00C24075" w:rsidP="004E2384"/>
    <w:p w14:paraId="19661C82" w14:textId="332D9801" w:rsidR="00DC716E" w:rsidRPr="00D91B85" w:rsidRDefault="008A723B" w:rsidP="004E2384">
      <w:r w:rsidRPr="00D91B85">
        <w:rPr>
          <w:b/>
        </w:rPr>
        <w:t>Proposition 4.1</w:t>
      </w:r>
      <w:r w:rsidRPr="00D91B85">
        <w:t>. For a network</w:t>
      </w:r>
      <m:oMath>
        <m:r>
          <w:rPr>
            <w:rFonts w:ascii="Cambria Math" w:hAnsi="Cambria Math"/>
          </w:rPr>
          <m:t xml:space="preserve"> G</m:t>
        </m:r>
      </m:oMath>
      <w:r w:rsidRPr="00D91B85">
        <w:t>, let the set</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oMath>
      <w:r w:rsidRPr="00D91B85">
        <w:t xml:space="preserve"> be nonempty. Then,</w:t>
      </w:r>
      <m:oMath>
        <m:r>
          <w:rPr>
            <w:rFonts w:ascii="Cambria Math" w:hAnsi="Cambria Math"/>
          </w:rPr>
          <m:t xml:space="preserve"> G</m:t>
        </m:r>
      </m:oMath>
      <w:r w:rsidRPr="00D91B85">
        <w:t xml:space="preserve"> contains at least two irreversible reactions which are blocked at steady state.</w:t>
      </w:r>
    </w:p>
    <w:p w14:paraId="77CBD74C" w14:textId="484E6D1C" w:rsidR="00DC716E" w:rsidRPr="00D91B85" w:rsidRDefault="00754388" w:rsidP="00E71B6D">
      <w:r w:rsidRPr="00D91B85">
        <w:t>A p</w:t>
      </w:r>
      <w:r w:rsidR="00DC716E" w:rsidRPr="00D91B85">
        <w:t xml:space="preserve">roof </w:t>
      </w:r>
      <w:r w:rsidRPr="00D91B85">
        <w:t xml:space="preserve">for Proposition 4.1 </w:t>
      </w:r>
      <w:r w:rsidR="00DC716E" w:rsidRPr="00D91B85">
        <w:t>is given in</w:t>
      </w:r>
      <w:r w:rsidR="00E71B6D">
        <w:t xml:space="preserve"> </w:t>
      </w:r>
      <w:sdt>
        <w:sdtPr>
          <w:id w:val="1109937580"/>
          <w:citation/>
        </w:sdtPr>
        <w:sdtEndPr/>
        <w:sdtContent>
          <w:r w:rsidR="00E71B6D">
            <w:fldChar w:fldCharType="begin"/>
          </w:r>
          <w:r w:rsidR="003845FA">
            <w:instrText xml:space="preserve">CITATION Langary2021 \l 1031 </w:instrText>
          </w:r>
          <w:r w:rsidR="00E71B6D">
            <w:fldChar w:fldCharType="separate"/>
          </w:r>
          <w:r w:rsidR="003845FA" w:rsidRPr="003845FA">
            <w:rPr>
              <w:noProof/>
            </w:rPr>
            <w:t>(Langary, et al., 2023)</w:t>
          </w:r>
          <w:r w:rsidR="00E71B6D">
            <w:fldChar w:fldCharType="end"/>
          </w:r>
        </w:sdtContent>
      </w:sdt>
      <w:r w:rsidR="00DC716E" w:rsidRPr="00D91B85">
        <w:t>.</w:t>
      </w:r>
      <m:oMath>
        <m:r>
          <w:rPr>
            <w:rFonts w:ascii="Cambria Math" w:hAnsi="Cambria Math"/>
          </w:rPr>
          <m:t>∎</m:t>
        </m:r>
      </m:oMath>
    </w:p>
    <w:p w14:paraId="4AB3556D" w14:textId="77777777" w:rsidR="00754388" w:rsidRPr="00D91B85" w:rsidRDefault="00754388" w:rsidP="004E2384"/>
    <w:p w14:paraId="232378B9" w14:textId="50849F3D" w:rsidR="008A723B" w:rsidRPr="00D91B85" w:rsidRDefault="008A723B" w:rsidP="004E2384">
      <w:r w:rsidRPr="00D91B85">
        <w:t>To</w:t>
      </w:r>
      <w:r w:rsidR="00A13731" w:rsidRPr="00D91B85">
        <w:t xml:space="preserve"> facilitate</w:t>
      </w:r>
      <w:r w:rsidRPr="00D91B85">
        <w:t xml:space="preserve"> </w:t>
      </w:r>
      <w:r w:rsidR="00A13731" w:rsidRPr="00D91B85">
        <w:t>proving</w:t>
      </w:r>
      <w:r w:rsidRPr="00D91B85">
        <w:t xml:space="preserve"> the next </w:t>
      </w:r>
      <w:r w:rsidRPr="004E2384">
        <w:t>statement</w:t>
      </w:r>
      <w:r w:rsidRPr="00D91B85">
        <w:t xml:space="preserve">, let us first </w:t>
      </w:r>
      <w:r w:rsidR="0041162F" w:rsidRPr="00D91B85">
        <w:t>present</w:t>
      </w:r>
      <w:r w:rsidRPr="00D91B85">
        <w:t xml:space="preserve"> the following lemma.</w:t>
      </w:r>
    </w:p>
    <w:p w14:paraId="1B71EB47" w14:textId="3E975C42" w:rsidR="008A723B" w:rsidRPr="00D91B85" w:rsidRDefault="00834307" w:rsidP="004E2384">
      <w:r w:rsidRPr="00D91B85">
        <w:rPr>
          <w:b/>
          <w:bCs/>
        </w:rPr>
        <w:t>Lemma S1.</w:t>
      </w:r>
      <w:r w:rsidRPr="00D91B85">
        <w:t xml:space="preserve"> </w:t>
      </w:r>
      <w:r w:rsidR="00A13731" w:rsidRPr="00D91B85">
        <w:t>Let the complex</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rsidR="00A13731" w:rsidRPr="00D91B85">
        <w:t xml:space="preserve"> have an explicit factorization of the form (11) with parameters</w:t>
      </w:r>
      <m:oMath>
        <m:r>
          <w:rPr>
            <w:rFonts w:ascii="Cambria Math" w:hAnsi="Cambria Math"/>
          </w:rPr>
          <m:t xml:space="preserve"> </m:t>
        </m:r>
        <m:sSub>
          <m:sSubPr>
            <m:ctrlPr>
              <w:rPr>
                <w:rFonts w:ascii="Cambria Math" w:hAnsi="Cambria Math"/>
                <w:b/>
                <w:bCs/>
                <w:i/>
                <w:iCs/>
              </w:rPr>
            </m:ctrlPr>
          </m:sSubPr>
          <m:e>
            <m:r>
              <m:rPr>
                <m:sty m:val="b"/>
              </m:rPr>
              <w:rPr>
                <w:rFonts w:ascii="Cambria Math" w:hAnsi="Cambria Math"/>
              </w:rPr>
              <m:t>θ</m:t>
            </m:r>
          </m:e>
          <m:sub>
            <m:r>
              <w:rPr>
                <w:rFonts w:ascii="Cambria Math" w:hAnsi="Cambria Math"/>
              </w:rPr>
              <m:t>1</m:t>
            </m:r>
          </m:sub>
        </m:sSub>
        <m:r>
          <m:rPr>
            <m:sty m:val="bi"/>
          </m:rPr>
          <w:rPr>
            <w:rFonts w:ascii="Cambria Math" w:hAnsi="Cambria Math"/>
          </w:rPr>
          <m:t xml:space="preserve">, </m:t>
        </m:r>
        <m:sSub>
          <m:sSubPr>
            <m:ctrlPr>
              <w:rPr>
                <w:rFonts w:ascii="Cambria Math" w:hAnsi="Cambria Math"/>
                <w:b/>
                <w:bCs/>
                <w:i/>
                <w:iCs/>
              </w:rPr>
            </m:ctrlPr>
          </m:sSubPr>
          <m:e>
            <m:r>
              <m:rPr>
                <m:sty m:val="b"/>
              </m:rPr>
              <w:rPr>
                <w:rFonts w:ascii="Cambria Math" w:hAnsi="Cambria Math"/>
              </w:rPr>
              <m:t>θ</m:t>
            </m:r>
          </m:e>
          <m:sub>
            <m:r>
              <w:rPr>
                <w:rFonts w:ascii="Cambria Math" w:hAnsi="Cambria Math"/>
              </w:rPr>
              <m:t>2</m:t>
            </m:r>
          </m:sub>
        </m:sSub>
        <m:r>
          <m:rPr>
            <m:sty m:val="bi"/>
          </m:rPr>
          <w:rPr>
            <w:rFonts w:ascii="Cambria Math" w:hAnsi="Cambria Math"/>
          </w:rPr>
          <m:t>∈</m:t>
        </m:r>
        <m:sSup>
          <m:sSupPr>
            <m:ctrlPr>
              <w:rPr>
                <w:rFonts w:ascii="Cambria Math" w:hAnsi="Cambria Math"/>
                <w:i/>
                <w:iCs/>
              </w:rPr>
            </m:ctrlPr>
          </m:sSupPr>
          <m:e>
            <m:r>
              <m:rPr>
                <m:scr m:val="double-struck"/>
              </m:rPr>
              <w:rPr>
                <w:rFonts w:ascii="Cambria Math" w:hAnsi="Cambria Math"/>
              </w:rPr>
              <m:t>R</m:t>
            </m:r>
          </m:e>
          <m:sup>
            <m:r>
              <w:rPr>
                <w:rFonts w:ascii="Cambria Math" w:hAnsi="Cambria Math"/>
              </w:rPr>
              <m:t>n</m:t>
            </m:r>
          </m:sup>
        </m:sSup>
      </m:oMath>
      <w:r w:rsidR="00A13731" w:rsidRPr="00D91B85">
        <w:t>. Let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i</m:t>
            </m:r>
          </m:sub>
        </m:sSub>
      </m:oMath>
      <w:r w:rsidR="00A13731" w:rsidRPr="00D91B85">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j</m:t>
            </m:r>
          </m:sub>
        </m:sSub>
      </m:oMath>
      <w:r w:rsidR="00A13731" w:rsidRPr="00D91B85">
        <w:t xml:space="preserve"> be arbitrary complexes in the network, which satisfy</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j</m:t>
            </m:r>
          </m:sub>
        </m:sSub>
      </m:oMath>
      <w:r w:rsidR="00A13731" w:rsidRPr="00D91B85">
        <w:t>.</w:t>
      </w:r>
      <w:r w:rsidR="00193FB2" w:rsidRPr="00D91B85">
        <w:t xml:space="preserve"> Then,</w:t>
      </w:r>
      <m:oMath>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t,i</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t,j</m:t>
            </m:r>
          </m:sub>
        </m:sSub>
        <m:r>
          <w:rPr>
            <w:rFonts w:ascii="Cambria Math" w:hAnsi="Cambria Math"/>
          </w:rPr>
          <m:t xml:space="preserve">   ,  t=1,2.</m:t>
        </m:r>
      </m:oMath>
    </w:p>
    <w:p w14:paraId="6C3547F5" w14:textId="4B7894BB" w:rsidR="00754388" w:rsidRPr="00D91B85" w:rsidRDefault="00193FB2" w:rsidP="004E2384">
      <w:r w:rsidRPr="00D91B85">
        <w:rPr>
          <w:u w:val="single"/>
        </w:rPr>
        <w:t>Proof</w:t>
      </w:r>
      <w:r w:rsidRPr="00D91B85">
        <w:t>: Given</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j</m:t>
            </m:r>
          </m:sub>
        </m:sSub>
      </m:oMath>
      <w:r w:rsidRPr="00D91B85">
        <w:t>, there exists a path</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j</m:t>
                </m:r>
              </m:e>
              <m:sub>
                <m:r>
                  <w:rPr>
                    <w:rFonts w:ascii="Cambria Math" w:hAnsi="Cambria Math"/>
                  </w:rPr>
                  <m:t>0</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j</m:t>
                </m:r>
              </m:e>
              <m:sub>
                <m:r>
                  <w:rPr>
                    <w:rFonts w:ascii="Cambria Math" w:hAnsi="Cambria Math"/>
                  </w:rPr>
                  <m:t>1</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j</m:t>
                </m:r>
              </m:e>
              <m:sub>
                <m:r>
                  <w:rPr>
                    <w:rFonts w:ascii="Cambria Math" w:hAnsi="Cambria Math"/>
                  </w:rPr>
                  <m:t>κ</m:t>
                </m:r>
              </m:sub>
            </m:sSub>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j</m:t>
            </m:r>
          </m:sub>
        </m:sSub>
        <m:r>
          <w:rPr>
            <w:rFonts w:ascii="Cambria Math" w:hAnsi="Cambria Math"/>
          </w:rPr>
          <m:t xml:space="preserve"> </m:t>
        </m:r>
      </m:oMath>
      <w:r w:rsidR="002E3AB7" w:rsidRPr="00D91B85">
        <w:t>.</w:t>
      </w:r>
      <w:r w:rsidR="00482AC8" w:rsidRPr="00D91B85">
        <w:t xml:space="preserve"> </w:t>
      </w:r>
      <w:r w:rsidR="00D301F0" w:rsidRPr="00D91B85">
        <w:t>Now, given Eq. (11), for any irreversible reaction with zero lower bound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k</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k</m:t>
                </m:r>
              </m:e>
              <m:sub>
                <m:r>
                  <m:rPr>
                    <m:sty m:val="p"/>
                  </m:rPr>
                  <w:rPr>
                    <w:rFonts w:ascii="Cambria Math" w:hAnsi="Cambria Math"/>
                  </w:rPr>
                  <m:t>r</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k</m:t>
                </m:r>
              </m:e>
              <m:sub>
                <m:r>
                  <m:rPr>
                    <m:sty m:val="p"/>
                  </m:rPr>
                  <w:rPr>
                    <w:rFonts w:ascii="Cambria Math" w:hAnsi="Cambria Math"/>
                  </w:rPr>
                  <m:t>p</m:t>
                </m:r>
              </m:sub>
            </m:sSub>
          </m:sub>
        </m:sSub>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m:t>zl</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m:t>irr</m:t>
            </m:r>
          </m:sup>
        </m:sSup>
      </m:oMath>
      <w:r w:rsidR="00754388" w:rsidRPr="00D91B85">
        <w:t>, we obtain</w:t>
      </w:r>
      <m:oMath>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a</m:t>
                </m:r>
              </m:e>
              <m:sub>
                <m:r>
                  <w:rPr>
                    <w:rFonts w:ascii="Cambria Math" w:hAnsi="Cambria Math"/>
                  </w:rPr>
                  <m:t>k</m:t>
                </m:r>
              </m:sub>
            </m:sSub>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θ</m:t>
            </m:r>
          </m:e>
          <m:sub>
            <m:r>
              <w:rPr>
                <w:rFonts w:ascii="Cambria Math" w:hAnsi="Cambria Math"/>
              </w:rPr>
              <m:t>t</m:t>
            </m:r>
          </m:sub>
        </m:sSub>
        <m:r>
          <w:rPr>
            <w:rFonts w:ascii="Cambria Math" w:hAnsi="Cambria Math"/>
          </w:rPr>
          <m:t>≥0 ;</m:t>
        </m:r>
      </m:oMath>
      <w:r w:rsidR="00754388" w:rsidRPr="00D91B85">
        <w:t xml:space="preserve"> hence, </w:t>
      </w:r>
    </w:p>
    <w:p w14:paraId="58959A1C" w14:textId="3A4EE76C" w:rsidR="00754388" w:rsidRPr="00D91B85" w:rsidRDefault="00EA6E15" w:rsidP="004E2384">
      <m:oMathPara>
        <m:oMath>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r</m:t>
                  </m:r>
                </m:sub>
              </m:sSub>
            </m:sub>
          </m:sSub>
          <m:r>
            <m:rPr>
              <m:sty m:val="p"/>
            </m:rPr>
            <w:rPr>
              <w:rFonts w:ascii="Cambria Math" w:hAnsi="Cambria Math"/>
            </w:rPr>
            <m:t xml:space="preserve"> ≤ </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p</m:t>
                  </m:r>
                </m:sub>
              </m:sSub>
            </m:sub>
          </m:sSub>
          <m:r>
            <m:rPr>
              <m:sty m:val="p"/>
            </m:rPr>
            <w:rPr>
              <w:rFonts w:ascii="Cambria Math" w:hAnsi="Cambria Math"/>
            </w:rPr>
            <m:t xml:space="preserve"> .</m:t>
          </m:r>
        </m:oMath>
      </m:oMathPara>
    </w:p>
    <w:p w14:paraId="4EE096F5" w14:textId="70AE2806" w:rsidR="00410C03" w:rsidRPr="00D91B85" w:rsidRDefault="00410C03" w:rsidP="004E2384">
      <w:r w:rsidRPr="00D91B85">
        <w:t xml:space="preserve">For any other reaction (reversible, or irreversible with nonzero lower bound, </w:t>
      </w:r>
      <m:oMath>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a</m:t>
                </m:r>
              </m:e>
              <m:sub>
                <m:r>
                  <w:rPr>
                    <w:rFonts w:ascii="Cambria Math" w:hAnsi="Cambria Math"/>
                  </w:rPr>
                  <m:t>k</m:t>
                </m:r>
              </m:sub>
            </m:sSub>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θ</m:t>
            </m:r>
          </m:e>
          <m:sub>
            <m:r>
              <w:rPr>
                <w:rFonts w:ascii="Cambria Math" w:hAnsi="Cambria Math"/>
              </w:rPr>
              <m:t>t</m:t>
            </m:r>
          </m:sub>
        </m:sSub>
        <m:r>
          <w:rPr>
            <w:rFonts w:ascii="Cambria Math" w:hAnsi="Cambria Math"/>
          </w:rPr>
          <m:t>=0 ;</m:t>
        </m:r>
      </m:oMath>
      <w:r w:rsidRPr="00D91B85">
        <w:t xml:space="preserve"> hence, </w:t>
      </w:r>
    </w:p>
    <w:p w14:paraId="190C276C" w14:textId="3D23471A" w:rsidR="00410C03" w:rsidRPr="00D91B85" w:rsidRDefault="00EA6E15" w:rsidP="004E2384">
      <m:oMathPara>
        <m:oMath>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r</m:t>
                  </m:r>
                </m:sub>
              </m:sSub>
            </m:sub>
          </m:sSub>
          <m:r>
            <m:rPr>
              <m:sty m:val="p"/>
            </m:rPr>
            <w:rPr>
              <w:rFonts w:ascii="Cambria Math" w:hAnsi="Cambria Math"/>
            </w:rPr>
            <m:t xml:space="preserve">= </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k</m:t>
                  </m:r>
                </m:e>
                <m:sub>
                  <m:r>
                    <m:rPr>
                      <m:sty m:val="p"/>
                    </m:rPr>
                    <w:rPr>
                      <w:rFonts w:ascii="Cambria Math" w:hAnsi="Cambria Math"/>
                    </w:rPr>
                    <m:t>p</m:t>
                  </m:r>
                </m:sub>
              </m:sSub>
            </m:sub>
          </m:sSub>
          <m:r>
            <m:rPr>
              <m:sty m:val="p"/>
            </m:rPr>
            <w:rPr>
              <w:rFonts w:ascii="Cambria Math" w:hAnsi="Cambria Math"/>
            </w:rPr>
            <m:t xml:space="preserve"> .</m:t>
          </m:r>
        </m:oMath>
      </m:oMathPara>
    </w:p>
    <w:p w14:paraId="30724CDD" w14:textId="46CE6208" w:rsidR="00066EE5" w:rsidRPr="00D91B85" w:rsidRDefault="00066EE5" w:rsidP="004E2384">
      <w:r w:rsidRPr="00D91B85">
        <w:t>Any direct conversion</w:t>
      </w:r>
      <m:oMath>
        <m:r>
          <m:rPr>
            <m:sty m:val="p"/>
          </m:rPr>
          <w:rPr>
            <w:rFonts w:ascii="Cambria Math" w:hAnsi="Cambria Math"/>
          </w:rPr>
          <m:t xml:space="preserve">  </m:t>
        </m:r>
        <m:sSub>
          <m:sSubPr>
            <m:ctrlPr>
              <w:rPr>
                <w:rFonts w:ascii="Cambria Math" w:hAnsi="Cambria Math"/>
              </w:rPr>
            </m:ctrlPr>
          </m:sSubPr>
          <m:e>
            <m:r>
              <w:rPr>
                <w:rFonts w:ascii="Cambria Math" w:hAnsi="Cambria Math"/>
              </w:rPr>
              <m:t>C</m:t>
            </m:r>
          </m:e>
          <m:sub>
            <m:sSub>
              <m:sSubPr>
                <m:ctrlPr>
                  <w:rPr>
                    <w:rFonts w:ascii="Cambria Math" w:hAnsi="Cambria Math"/>
                  </w:rPr>
                </m:ctrlPr>
              </m:sSubPr>
              <m:e>
                <m:r>
                  <w:rPr>
                    <w:rFonts w:ascii="Cambria Math" w:hAnsi="Cambria Math"/>
                  </w:rPr>
                  <m:t>j</m:t>
                </m:r>
              </m:e>
              <m:sub>
                <m:r>
                  <w:rPr>
                    <w:rFonts w:ascii="Cambria Math" w:hAnsi="Cambria Math"/>
                  </w:rPr>
                  <m:t>α</m:t>
                </m:r>
              </m:sub>
            </m:sSub>
          </m:sub>
        </m:sSub>
        <m:r>
          <m:rPr>
            <m:sty m:val="p"/>
          </m:rPr>
          <w:rPr>
            <w:rFonts w:ascii="Cambria Math" w:hAnsi="Cambria Math"/>
          </w:rPr>
          <m:t>→</m:t>
        </m:r>
        <m:sSub>
          <m:sSubPr>
            <m:ctrlPr>
              <w:rPr>
                <w:rFonts w:ascii="Cambria Math" w:hAnsi="Cambria Math"/>
              </w:rPr>
            </m:ctrlPr>
          </m:sSubPr>
          <m:e>
            <m:r>
              <w:rPr>
                <w:rFonts w:ascii="Cambria Math" w:hAnsi="Cambria Math"/>
              </w:rPr>
              <m:t>C</m:t>
            </m:r>
          </m:e>
          <m:sub>
            <m:sSub>
              <m:sSubPr>
                <m:ctrlPr>
                  <w:rPr>
                    <w:rFonts w:ascii="Cambria Math" w:hAnsi="Cambria Math"/>
                  </w:rPr>
                </m:ctrlPr>
              </m:sSubPr>
              <m:e>
                <m:r>
                  <w:rPr>
                    <w:rFonts w:ascii="Cambria Math" w:hAnsi="Cambria Math"/>
                  </w:rPr>
                  <m:t>j</m:t>
                </m:r>
              </m:e>
              <m:sub>
                <m:r>
                  <w:rPr>
                    <w:rFonts w:ascii="Cambria Math" w:hAnsi="Cambria Math"/>
                  </w:rPr>
                  <m:t>α</m:t>
                </m:r>
                <m:r>
                  <m:rPr>
                    <m:sty m:val="p"/>
                  </m:rPr>
                  <w:rPr>
                    <w:rFonts w:ascii="Cambria Math" w:hAnsi="Cambria Math"/>
                  </w:rPr>
                  <m:t>+1</m:t>
                </m:r>
              </m:sub>
            </m:sSub>
          </m:sub>
        </m:sSub>
      </m:oMath>
      <w:r w:rsidRPr="00D91B85">
        <w:t xml:space="preserve"> in the chain</w:t>
      </w:r>
      <m:oMath>
        <m:r>
          <m:rPr>
            <m:sty m:val="p"/>
          </m:rPr>
          <w:rPr>
            <w:rFonts w:ascii="Cambria Math" w:hAnsi="Cambria Math"/>
          </w:rPr>
          <m:t xml:space="preserve">  </m:t>
        </m:r>
        <m:sSub>
          <m:sSubPr>
            <m:ctrlPr>
              <w:rPr>
                <w:rFonts w:ascii="Cambria Math" w:hAnsi="Cambria Math"/>
              </w:rPr>
            </m:ctrlPr>
          </m:sSubPr>
          <m:e>
            <m:r>
              <w:rPr>
                <w:rFonts w:ascii="Cambria Math" w:hAnsi="Cambria Math"/>
              </w:rPr>
              <m:t>C</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C</m:t>
            </m:r>
          </m:e>
          <m:sub>
            <m:sSub>
              <m:sSubPr>
                <m:ctrlPr>
                  <w:rPr>
                    <w:rFonts w:ascii="Cambria Math" w:hAnsi="Cambria Math"/>
                  </w:rPr>
                </m:ctrlPr>
              </m:sSubPr>
              <m:e>
                <m:r>
                  <w:rPr>
                    <w:rFonts w:ascii="Cambria Math" w:hAnsi="Cambria Math"/>
                  </w:rPr>
                  <m:t>j</m:t>
                </m:r>
              </m:e>
              <m:sub>
                <m:r>
                  <m:rPr>
                    <m:sty m:val="p"/>
                  </m:rPr>
                  <w:rPr>
                    <w:rFonts w:ascii="Cambria Math" w:hAnsi="Cambria Math"/>
                  </w:rPr>
                  <m:t>0</m:t>
                </m:r>
              </m:sub>
            </m:sSub>
          </m:sub>
        </m:sSub>
        <m:r>
          <m:rPr>
            <m:sty m:val="p"/>
          </m:rPr>
          <w:rPr>
            <w:rFonts w:ascii="Cambria Math" w:hAnsi="Cambria Math"/>
          </w:rPr>
          <m:t>→</m:t>
        </m:r>
        <m:sSub>
          <m:sSubPr>
            <m:ctrlPr>
              <w:rPr>
                <w:rFonts w:ascii="Cambria Math" w:hAnsi="Cambria Math"/>
              </w:rPr>
            </m:ctrlPr>
          </m:sSubPr>
          <m:e>
            <m:r>
              <w:rPr>
                <w:rFonts w:ascii="Cambria Math" w:hAnsi="Cambria Math"/>
              </w:rPr>
              <m:t>C</m:t>
            </m:r>
          </m:e>
          <m:sub>
            <m:sSub>
              <m:sSubPr>
                <m:ctrlPr>
                  <w:rPr>
                    <w:rFonts w:ascii="Cambria Math" w:hAnsi="Cambria Math"/>
                  </w:rPr>
                </m:ctrlPr>
              </m:sSubPr>
              <m:e>
                <m:r>
                  <w:rPr>
                    <w:rFonts w:ascii="Cambria Math" w:hAnsi="Cambria Math"/>
                  </w:rPr>
                  <m:t>j</m:t>
                </m:r>
              </m:e>
              <m:sub>
                <m:r>
                  <m:rPr>
                    <m:sty m:val="p"/>
                  </m:rPr>
                  <w:rPr>
                    <w:rFonts w:ascii="Cambria Math" w:hAnsi="Cambria Math"/>
                  </w:rPr>
                  <m:t>1</m:t>
                </m:r>
              </m:sub>
            </m:sSub>
          </m:sub>
        </m:sSub>
        <m:r>
          <m:rPr>
            <m:sty m:val="p"/>
          </m:rPr>
          <w:rPr>
            <w:rFonts w:ascii="Cambria Math" w:hAnsi="Cambria Math"/>
          </w:rPr>
          <m:t>→⋯→</m:t>
        </m:r>
        <m:sSub>
          <m:sSubPr>
            <m:ctrlPr>
              <w:rPr>
                <w:rFonts w:ascii="Cambria Math" w:hAnsi="Cambria Math"/>
              </w:rPr>
            </m:ctrlPr>
          </m:sSubPr>
          <m:e>
            <m:r>
              <w:rPr>
                <w:rFonts w:ascii="Cambria Math" w:hAnsi="Cambria Math"/>
              </w:rPr>
              <m:t>C</m:t>
            </m:r>
          </m:e>
          <m:sub>
            <m:sSub>
              <m:sSubPr>
                <m:ctrlPr>
                  <w:rPr>
                    <w:rFonts w:ascii="Cambria Math" w:hAnsi="Cambria Math"/>
                  </w:rPr>
                </m:ctrlPr>
              </m:sSubPr>
              <m:e>
                <m:r>
                  <w:rPr>
                    <w:rFonts w:ascii="Cambria Math" w:hAnsi="Cambria Math"/>
                  </w:rPr>
                  <m:t>j</m:t>
                </m:r>
              </m:e>
              <m:sub>
                <m:r>
                  <w:rPr>
                    <w:rFonts w:ascii="Cambria Math" w:hAnsi="Cambria Math"/>
                  </w:rPr>
                  <m:t>κ</m:t>
                </m:r>
              </m:sub>
            </m:sSub>
          </m:sub>
        </m:sSub>
        <m:r>
          <m:rPr>
            <m:sty m:val="p"/>
          </m:rP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j</m:t>
            </m:r>
          </m:sub>
        </m:sSub>
        <m:r>
          <m:rPr>
            <m:sty m:val="p"/>
          </m:rPr>
          <w:rPr>
            <w:rFonts w:ascii="Cambria Math" w:hAnsi="Cambria Math"/>
          </w:rPr>
          <m:t xml:space="preserve"> </m:t>
        </m:r>
      </m:oMath>
      <w:r w:rsidRPr="00D91B85">
        <w:t xml:space="preserve"> corresponds to either a reversible or an irreversible reaction. </w:t>
      </w:r>
      <w:r w:rsidR="0041162F" w:rsidRPr="00D91B85">
        <w:t>Hence, either</w:t>
      </w:r>
      <m:oMath>
        <m:r>
          <m:rPr>
            <m:sty m:val="p"/>
          </m:rPr>
          <w:rPr>
            <w:rFonts w:ascii="Cambria Math" w:hAnsi="Cambria Math"/>
          </w:rPr>
          <m:t xml:space="preserve"> </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j</m:t>
                </m:r>
              </m:e>
              <m:sub>
                <m:r>
                  <w:rPr>
                    <w:rFonts w:ascii="Cambria Math" w:hAnsi="Cambria Math"/>
                  </w:rPr>
                  <m:t>α</m:t>
                </m:r>
              </m:sub>
            </m:sSub>
          </m:sub>
        </m:sSub>
        <m:r>
          <m:rPr>
            <m:sty m:val="p"/>
          </m:rPr>
          <w:rPr>
            <w:rFonts w:ascii="Cambria Math" w:hAnsi="Cambria Math"/>
          </w:rPr>
          <m:t xml:space="preserve">≤ </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j</m:t>
                </m:r>
              </m:e>
              <m:sub>
                <m:r>
                  <w:rPr>
                    <w:rFonts w:ascii="Cambria Math" w:hAnsi="Cambria Math"/>
                  </w:rPr>
                  <m:t>α</m:t>
                </m:r>
                <m:r>
                  <m:rPr>
                    <m:sty m:val="p"/>
                  </m:rPr>
                  <w:rPr>
                    <w:rFonts w:ascii="Cambria Math" w:hAnsi="Cambria Math"/>
                  </w:rPr>
                  <m:t>+1</m:t>
                </m:r>
              </m:sub>
            </m:sSub>
          </m:sub>
        </m:sSub>
      </m:oMath>
      <w:r w:rsidR="0041162F" w:rsidRPr="00D91B85">
        <w:t xml:space="preserve"> or</w:t>
      </w:r>
      <m:oMath>
        <m:r>
          <m:rPr>
            <m:sty m:val="p"/>
          </m:rPr>
          <w:rPr>
            <w:rFonts w:ascii="Cambria Math" w:hAnsi="Cambria Math"/>
          </w:rPr>
          <m:t xml:space="preserve"> </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j</m:t>
                </m:r>
              </m:e>
              <m:sub>
                <m:r>
                  <w:rPr>
                    <w:rFonts w:ascii="Cambria Math" w:hAnsi="Cambria Math"/>
                  </w:rPr>
                  <m:t>α</m:t>
                </m:r>
              </m:sub>
            </m:sSub>
          </m:sub>
        </m:sSub>
        <m:r>
          <m:rPr>
            <m:sty m:val="p"/>
          </m:rPr>
          <w:rPr>
            <w:rFonts w:ascii="Cambria Math" w:hAnsi="Cambria Math"/>
          </w:rPr>
          <m:t xml:space="preserve">= </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j</m:t>
                </m:r>
              </m:e>
              <m:sub>
                <m:r>
                  <w:rPr>
                    <w:rFonts w:ascii="Cambria Math" w:hAnsi="Cambria Math"/>
                  </w:rPr>
                  <m:t>α</m:t>
                </m:r>
                <m:r>
                  <m:rPr>
                    <m:sty m:val="p"/>
                  </m:rPr>
                  <w:rPr>
                    <w:rFonts w:ascii="Cambria Math" w:hAnsi="Cambria Math"/>
                  </w:rPr>
                  <m:t>+1</m:t>
                </m:r>
              </m:sub>
            </m:sSub>
          </m:sub>
        </m:sSub>
      </m:oMath>
      <w:r w:rsidR="0041162F" w:rsidRPr="00D91B85">
        <w:t>. It follows that</w:t>
      </w:r>
    </w:p>
    <w:p w14:paraId="7693A026" w14:textId="241FA459" w:rsidR="0041162F" w:rsidRPr="00D91B85" w:rsidRDefault="00EA6E15" w:rsidP="004E2384">
      <m:oMathPara>
        <m:oMath>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t</m:t>
              </m:r>
              <m:r>
                <m:rPr>
                  <m:sty m:val="p"/>
                </m:rPr>
                <w:rPr>
                  <w:rFonts w:ascii="Cambria Math" w:hAnsi="Cambria Math"/>
                </w:rPr>
                <m:t>,</m:t>
              </m:r>
              <m:r>
                <w:rPr>
                  <w:rFonts w:ascii="Cambria Math" w:hAnsi="Cambria Math"/>
                </w:rPr>
                <m:t>j</m:t>
              </m:r>
            </m:sub>
          </m:sSub>
          <m:r>
            <m:rPr>
              <m:sty m:val="p"/>
            </m:rPr>
            <w:rPr>
              <w:rFonts w:ascii="Cambria Math" w:hAnsi="Cambria Math"/>
            </w:rPr>
            <m:t xml:space="preserve"> . ∎</m:t>
          </m:r>
        </m:oMath>
      </m:oMathPara>
    </w:p>
    <w:p w14:paraId="5E4E763E" w14:textId="0C0E4FED" w:rsidR="00193FB2" w:rsidRPr="00D91B85" w:rsidRDefault="00193FB2" w:rsidP="004E2384"/>
    <w:p w14:paraId="552F71E4" w14:textId="0CB91B37" w:rsidR="008A723B" w:rsidRPr="00D91B85" w:rsidRDefault="008A723B" w:rsidP="004E2384">
      <w:pPr>
        <w:pStyle w:val="DProposition"/>
      </w:pPr>
      <w:r w:rsidRPr="00D91B85">
        <w:rPr>
          <w:b/>
        </w:rPr>
        <w:t>Proposition 4.2</w:t>
      </w:r>
      <w:r w:rsidRPr="00D91B85">
        <w:t>. Let the complex</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rsidRPr="00D91B85">
        <w:t xml:space="preserve"> have an explicit factorization of the form (11) with parameters</w:t>
      </w:r>
      <m:oMath>
        <m:r>
          <w:rPr>
            <w:rFonts w:ascii="Cambria Math" w:hAnsi="Cambria Math"/>
          </w:rPr>
          <m:t xml:space="preserve"> </m:t>
        </m:r>
        <m:sSub>
          <m:sSubPr>
            <m:ctrlPr>
              <w:rPr>
                <w:rFonts w:ascii="Cambria Math" w:hAnsi="Cambria Math"/>
                <w:b/>
                <w:bCs/>
                <w:i/>
                <w:iCs/>
              </w:rPr>
            </m:ctrlPr>
          </m:sSubPr>
          <m:e>
            <m:r>
              <m:rPr>
                <m:sty m:val="b"/>
              </m:rPr>
              <w:rPr>
                <w:rFonts w:ascii="Cambria Math" w:hAnsi="Cambria Math"/>
              </w:rPr>
              <m:t>θ</m:t>
            </m:r>
          </m:e>
          <m:sub>
            <m:r>
              <w:rPr>
                <w:rFonts w:ascii="Cambria Math" w:hAnsi="Cambria Math"/>
              </w:rPr>
              <m:t>1</m:t>
            </m:r>
          </m:sub>
        </m:sSub>
        <m:r>
          <m:rPr>
            <m:sty m:val="bi"/>
          </m:rPr>
          <w:rPr>
            <w:rFonts w:ascii="Cambria Math" w:hAnsi="Cambria Math"/>
          </w:rPr>
          <m:t xml:space="preserve">, </m:t>
        </m:r>
        <m:sSub>
          <m:sSubPr>
            <m:ctrlPr>
              <w:rPr>
                <w:rFonts w:ascii="Cambria Math" w:hAnsi="Cambria Math"/>
                <w:b/>
                <w:bCs/>
                <w:i/>
                <w:iCs/>
              </w:rPr>
            </m:ctrlPr>
          </m:sSubPr>
          <m:e>
            <m:r>
              <m:rPr>
                <m:sty m:val="b"/>
              </m:rPr>
              <w:rPr>
                <w:rFonts w:ascii="Cambria Math" w:hAnsi="Cambria Math"/>
              </w:rPr>
              <m:t>θ</m:t>
            </m:r>
          </m:e>
          <m:sub>
            <m:r>
              <w:rPr>
                <w:rFonts w:ascii="Cambria Math" w:hAnsi="Cambria Math"/>
              </w:rPr>
              <m:t>2</m:t>
            </m:r>
          </m:sub>
        </m:sSub>
        <m:r>
          <m:rPr>
            <m:sty m:val="bi"/>
          </m:rPr>
          <w:rPr>
            <w:rFonts w:ascii="Cambria Math" w:hAnsi="Cambria Math"/>
          </w:rPr>
          <m:t>∈</m:t>
        </m:r>
        <m:sSup>
          <m:sSupPr>
            <m:ctrlPr>
              <w:rPr>
                <w:rFonts w:ascii="Cambria Math" w:hAnsi="Cambria Math"/>
                <w:i/>
                <w:iCs/>
              </w:rPr>
            </m:ctrlPr>
          </m:sSupPr>
          <m:e>
            <m:r>
              <m:rPr>
                <m:scr m:val="double-struck"/>
              </m:rPr>
              <w:rPr>
                <w:rFonts w:ascii="Cambria Math" w:hAnsi="Cambria Math"/>
              </w:rPr>
              <m:t>R</m:t>
            </m:r>
          </m:e>
          <m:sup>
            <m:r>
              <w:rPr>
                <w:rFonts w:ascii="Cambria Math" w:hAnsi="Cambria Math"/>
              </w:rPr>
              <m:t>n</m:t>
            </m:r>
          </m:sup>
        </m:sSup>
      </m:oMath>
      <w:r w:rsidRPr="00D91B85">
        <w:t>. Then</w:t>
      </w:r>
      <m:oMath>
        <m:r>
          <w:rPr>
            <w:rFonts w:ascii="Cambria Math" w:hAnsi="Cambria Math"/>
          </w:rPr>
          <m:t xml:space="preserve">,  </m:t>
        </m:r>
        <m:sSub>
          <m:sSubPr>
            <m:ctrlPr>
              <w:rPr>
                <w:rFonts w:ascii="Cambria Math" w:hAnsi="Cambria Math"/>
                <w:b/>
                <w:bCs/>
                <w:i/>
                <w:iCs/>
              </w:rPr>
            </m:ctrlPr>
          </m:sSubPr>
          <m:e>
            <m:r>
              <m:rPr>
                <m:sty m:val="b"/>
              </m:rPr>
              <w:rPr>
                <w:rFonts w:ascii="Cambria Math" w:hAnsi="Cambria Math"/>
              </w:rPr>
              <m:t>θ</m:t>
            </m:r>
          </m:e>
          <m:sub>
            <m:r>
              <w:rPr>
                <w:rFonts w:ascii="Cambria Math" w:hAnsi="Cambria Math"/>
              </w:rPr>
              <m:t>1</m:t>
            </m:r>
          </m:sub>
        </m:sSub>
        <m:r>
          <m:rPr>
            <m:sty m:val="bi"/>
          </m:rPr>
          <w:rPr>
            <w:rFonts w:ascii="Cambria Math" w:hAnsi="Cambria Math"/>
          </w:rPr>
          <m:t xml:space="preserve">, </m:t>
        </m:r>
        <m:sSub>
          <m:sSubPr>
            <m:ctrlPr>
              <w:rPr>
                <w:rFonts w:ascii="Cambria Math" w:hAnsi="Cambria Math"/>
                <w:b/>
                <w:bCs/>
                <w:i/>
                <w:iCs/>
              </w:rPr>
            </m:ctrlPr>
          </m:sSubPr>
          <m:e>
            <m:r>
              <m:rPr>
                <m:sty m:val="b"/>
              </m:rPr>
              <w:rPr>
                <w:rFonts w:ascii="Cambria Math" w:hAnsi="Cambria Math"/>
              </w:rPr>
              <m:t>θ</m:t>
            </m:r>
          </m:e>
          <m:sub>
            <m:r>
              <w:rPr>
                <w:rFonts w:ascii="Cambria Math" w:hAnsi="Cambria Math"/>
              </w:rPr>
              <m:t>2</m:t>
            </m:r>
          </m:sub>
        </m:sSub>
        <m:r>
          <m:rPr>
            <m:sty m:val="bi"/>
          </m:rPr>
          <w:rPr>
            <w:rFonts w:ascii="Cambria Math" w:hAnsi="Cambria Math"/>
          </w:rPr>
          <m:t>∈</m:t>
        </m:r>
        <m:r>
          <m:rPr>
            <m:nor/>
          </m:rPr>
          <w:rPr>
            <w:rFonts w:ascii="Cambria Math" w:hAnsi="Cambria Math"/>
          </w:rPr>
          <m:t>im</m:t>
        </m:r>
        <m:d>
          <m:dPr>
            <m:ctrlPr>
              <w:rPr>
                <w:rFonts w:ascii="Cambria Math" w:hAnsi="Cambria Math"/>
                <w:i/>
              </w:rPr>
            </m:ctrlPr>
          </m:dPr>
          <m:e>
            <m:sSub>
              <m:sSubPr>
                <m:ctrlPr>
                  <w:rPr>
                    <w:rFonts w:ascii="Cambria Math" w:hAnsi="Cambria Math"/>
                    <w:b/>
                  </w:rPr>
                </m:ctrlPr>
              </m:sSubPr>
              <m:e>
                <m:r>
                  <m:rPr>
                    <m:sty m:val="b"/>
                  </m:rPr>
                  <w:rPr>
                    <w:rFonts w:ascii="Cambria Math" w:hAnsi="Cambria Math"/>
                  </w:rPr>
                  <m:t>U</m:t>
                </m:r>
              </m:e>
              <m:sub>
                <m:r>
                  <m:rPr>
                    <m:nor/>
                  </m:rPr>
                  <w:rPr>
                    <w:rFonts w:ascii="Cambria Math" w:hAnsi="Cambria Math"/>
                    <w:bCs/>
                  </w:rPr>
                  <m:t>s</m:t>
                </m:r>
              </m:sub>
            </m:sSub>
          </m:e>
        </m:d>
      </m:oMath>
      <w:r w:rsidRPr="00D91B85">
        <w:rPr>
          <w:iCs/>
        </w:rPr>
        <w:t>.</w:t>
      </w:r>
    </w:p>
    <w:p w14:paraId="3BB2CB56" w14:textId="12F142AE" w:rsidR="008A723B" w:rsidRPr="00D91B85" w:rsidRDefault="0041162F" w:rsidP="004E2384">
      <w:r w:rsidRPr="00D91B85">
        <w:rPr>
          <w:u w:val="single"/>
        </w:rPr>
        <w:lastRenderedPageBreak/>
        <w:t>Proof</w:t>
      </w:r>
      <w:r w:rsidRPr="00D91B85">
        <w:t>: Let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i</m:t>
            </m:r>
          </m:sub>
        </m:sSub>
      </m:oMath>
      <w:r w:rsidRPr="00D91B85">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j</m:t>
            </m:r>
          </m:sub>
        </m:sSub>
      </m:oMath>
      <w:r w:rsidRPr="00D91B85">
        <w:t xml:space="preserve"> be</w:t>
      </w:r>
      <w:r w:rsidR="00775A40" w:rsidRPr="00D91B85">
        <w:t xml:space="preserve"> two complexes in the same strong linkage class. It follows from the definition that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j</m:t>
            </m:r>
          </m:sub>
        </m:sSub>
      </m:oMath>
      <w:r w:rsidR="00775A40" w:rsidRPr="00D91B85">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i</m:t>
            </m:r>
          </m:sub>
        </m:sSub>
      </m:oMath>
      <w:r w:rsidR="00775A40" w:rsidRPr="00D91B85">
        <w:t>. As a result, by virtue of Lemma S1, we must have</w:t>
      </w:r>
      <m:oMath>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t,i</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t,j</m:t>
            </m:r>
          </m:sub>
        </m:sSub>
      </m:oMath>
      <w:r w:rsidR="00775A40" w:rsidRPr="00D91B85">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t,i</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t,j</m:t>
            </m:r>
          </m:sub>
        </m:sSub>
      </m:oMath>
      <w:r w:rsidR="00775A40" w:rsidRPr="00D91B85">
        <w:t xml:space="preserve"> for</w:t>
      </w:r>
      <m:oMath>
        <m:r>
          <w:rPr>
            <w:rFonts w:ascii="Cambria Math" w:hAnsi="Cambria Math"/>
          </w:rPr>
          <m:t xml:space="preserve"> t=1,2</m:t>
        </m:r>
      </m:oMath>
      <w:r w:rsidR="00775A40" w:rsidRPr="00D91B85">
        <w:t>, which yields</w:t>
      </w:r>
      <m:oMath>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t,i</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t,j</m:t>
            </m:r>
          </m:sub>
        </m:sSub>
      </m:oMath>
      <w:r w:rsidR="00775A40" w:rsidRPr="00D91B85">
        <w:t>.</w:t>
      </w:r>
      <w:r w:rsidR="00D23B7F" w:rsidRPr="00D91B85">
        <w:t xml:space="preserve"> Hence, for all complexes in a single strong linkage class, their corresponding entries in</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θ</m:t>
            </m:r>
          </m:e>
          <m:sub>
            <m:r>
              <w:rPr>
                <w:rFonts w:ascii="Cambria Math" w:hAnsi="Cambria Math"/>
              </w:rPr>
              <m:t>t</m:t>
            </m:r>
          </m:sub>
        </m:sSub>
      </m:oMath>
      <w:r w:rsidR="00D23B7F" w:rsidRPr="00D91B85">
        <w:t xml:space="preserve"> have equal values.</w:t>
      </w:r>
      <w:r w:rsidR="00B24FDD" w:rsidRPr="00D91B85">
        <w:t xml:space="preserve"> Therefore,</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θ</m:t>
            </m:r>
          </m:e>
          <m:sub>
            <m:r>
              <w:rPr>
                <w:rFonts w:ascii="Cambria Math" w:hAnsi="Cambria Math"/>
              </w:rPr>
              <m:t>t</m:t>
            </m:r>
          </m:sub>
        </m:sSub>
      </m:oMath>
      <w:r w:rsidR="00B24FDD" w:rsidRPr="00D91B85">
        <w:t xml:space="preserve"> can be written as</w:t>
      </w:r>
    </w:p>
    <w:p w14:paraId="4084AF86" w14:textId="614A0050" w:rsidR="00FD5DD9" w:rsidRPr="00D91B85" w:rsidRDefault="00EA6E15" w:rsidP="004E2384">
      <m:oMathPara>
        <m:oMath>
          <m:sSub>
            <m:sSubPr>
              <m:ctrlPr>
                <w:rPr>
                  <w:rFonts w:ascii="Cambria Math" w:hAnsi="Cambria Math"/>
                </w:rPr>
              </m:ctrlPr>
            </m:sSubPr>
            <m:e>
              <m:r>
                <m:rPr>
                  <m:sty m:val="b"/>
                </m:rPr>
                <w:rPr>
                  <w:rFonts w:ascii="Cambria Math" w:hAnsi="Cambria Math"/>
                </w:rPr>
                <m:t>θ</m:t>
              </m:r>
            </m:e>
            <m:sub>
              <m:r>
                <w:rPr>
                  <w:rFonts w:ascii="Cambria Math" w:hAnsi="Cambria Math"/>
                </w:rPr>
                <m:t>t</m:t>
              </m:r>
            </m:sub>
          </m:sSub>
          <m:r>
            <m:rPr>
              <m:sty m:val="p"/>
            </m:rPr>
            <w:rPr>
              <w:rFonts w:ascii="Cambria Math" w:hAnsi="Cambria Math"/>
            </w:rPr>
            <m:t>=</m:t>
          </m:r>
          <m:nary>
            <m:naryPr>
              <m:chr m:val="∑"/>
              <m:ctrlPr>
                <w:rPr>
                  <w:rFonts w:ascii="Cambria Math" w:hAnsi="Cambria Math"/>
                </w:rPr>
              </m:ctrlPr>
            </m:naryPr>
            <m:sub>
              <m:r>
                <w:rPr>
                  <w:rFonts w:ascii="Cambria Math" w:hAnsi="Cambria Math"/>
                </w:rPr>
                <m:t>l</m:t>
              </m:r>
              <m:r>
                <m:rPr>
                  <m:sty m:val="p"/>
                </m:rPr>
                <w:rPr>
                  <w:rFonts w:ascii="Cambria Math" w:hAnsi="Cambria Math"/>
                </w:rPr>
                <m:t xml:space="preserve"> = 1</m:t>
              </m:r>
            </m:sub>
            <m:sup>
              <m:sSub>
                <m:sSubPr>
                  <m:ctrlPr>
                    <w:rPr>
                      <w:rFonts w:ascii="Cambria Math" w:hAnsi="Cambria Math"/>
                    </w:rPr>
                  </m:ctrlPr>
                </m:sSubPr>
                <m:e>
                  <m:r>
                    <m:rPr>
                      <m:scr m:val="script"/>
                      <m:sty m:val="p"/>
                    </m:rPr>
                    <w:rPr>
                      <w:rFonts w:ascii="Cambria Math" w:hAnsi="Cambria Math"/>
                    </w:rPr>
                    <m:t>l</m:t>
                  </m:r>
                </m:e>
                <m:sub>
                  <m:r>
                    <w:rPr>
                      <w:rFonts w:ascii="Cambria Math" w:hAnsi="Cambria Math"/>
                    </w:rPr>
                    <m:t>s</m:t>
                  </m:r>
                </m:sub>
              </m:sSub>
            </m:sup>
            <m:e>
              <m:sSub>
                <m:sSubPr>
                  <m:ctrlPr>
                    <w:rPr>
                      <w:rFonts w:ascii="Cambria Math" w:hAnsi="Cambria Math"/>
                    </w:rPr>
                  </m:ctrlPr>
                </m:sSubPr>
                <m:e>
                  <m:r>
                    <w:rPr>
                      <w:rFonts w:ascii="Cambria Math" w:hAnsi="Cambria Math"/>
                    </w:rPr>
                    <m:t>η</m:t>
                  </m:r>
                </m:e>
                <m:sub>
                  <m:r>
                    <w:rPr>
                      <w:rFonts w:ascii="Cambria Math" w:hAnsi="Cambria Math"/>
                    </w:rPr>
                    <m:t>t</m:t>
                  </m:r>
                  <m:r>
                    <m:rPr>
                      <m:sty m:val="p"/>
                    </m:rPr>
                    <w:rPr>
                      <w:rFonts w:ascii="Cambria Math" w:hAnsi="Cambria Math"/>
                    </w:rPr>
                    <m:t>,</m:t>
                  </m:r>
                  <m:r>
                    <w:rPr>
                      <w:rFonts w:ascii="Cambria Math" w:hAnsi="Cambria Math"/>
                    </w:rPr>
                    <m:t>l</m:t>
                  </m:r>
                </m:sub>
              </m:sSub>
              <m:r>
                <m:rPr>
                  <m:sty m:val="p"/>
                </m:rPr>
                <w:rPr>
                  <w:rFonts w:ascii="Cambria Math" w:hAnsi="Cambria Math"/>
                </w:rPr>
                <m:t xml:space="preserve"> </m:t>
              </m:r>
              <m:sSubSup>
                <m:sSubSupPr>
                  <m:ctrlPr>
                    <w:rPr>
                      <w:rFonts w:ascii="Cambria Math" w:hAnsi="Cambria Math"/>
                    </w:rPr>
                  </m:ctrlPr>
                </m:sSubSupPr>
                <m:e>
                  <m:r>
                    <m:rPr>
                      <m:sty m:val="b"/>
                    </m:rPr>
                    <w:rPr>
                      <w:rFonts w:ascii="Cambria Math" w:hAnsi="Cambria Math"/>
                    </w:rPr>
                    <m:t>u</m:t>
                  </m:r>
                  <m:ctrlPr>
                    <w:rPr>
                      <w:rFonts w:ascii="Cambria Math" w:hAnsi="Cambria Math"/>
                      <w:b/>
                      <w:bCs/>
                      <w:iCs/>
                    </w:rPr>
                  </m:ctrlPr>
                </m:e>
                <m:sub>
                  <m:r>
                    <m:rPr>
                      <m:nor/>
                    </m:rPr>
                    <m:t>s</m:t>
                  </m:r>
                </m:sub>
                <m:sup>
                  <m:d>
                    <m:dPr>
                      <m:ctrlPr>
                        <w:rPr>
                          <w:rFonts w:ascii="Cambria Math" w:hAnsi="Cambria Math"/>
                        </w:rPr>
                      </m:ctrlPr>
                    </m:dPr>
                    <m:e>
                      <m:r>
                        <w:rPr>
                          <w:rFonts w:ascii="Cambria Math" w:hAnsi="Cambria Math"/>
                        </w:rPr>
                        <m:t>l</m:t>
                      </m:r>
                    </m:e>
                  </m:d>
                </m:sup>
              </m:sSubSup>
            </m:e>
          </m:nary>
          <m:r>
            <m:rPr>
              <m:sty m:val="p"/>
            </m:rPr>
            <w:rPr>
              <w:rFonts w:ascii="Cambria Math" w:hAnsi="Cambria Math"/>
            </w:rPr>
            <m:t>=</m:t>
          </m:r>
          <m:sSub>
            <m:sSubPr>
              <m:ctrlPr>
                <w:rPr>
                  <w:rFonts w:ascii="Cambria Math" w:hAnsi="Cambria Math"/>
                  <w:b/>
                </w:rPr>
              </m:ctrlPr>
            </m:sSubPr>
            <m:e>
              <m:r>
                <m:rPr>
                  <m:sty m:val="b"/>
                </m:rPr>
                <w:rPr>
                  <w:rFonts w:ascii="Cambria Math" w:hAnsi="Cambria Math"/>
                </w:rPr>
                <m:t>U</m:t>
              </m:r>
            </m:e>
            <m:sub>
              <m:r>
                <m:rPr>
                  <m:nor/>
                </m:rPr>
                <w:rPr>
                  <w:bCs/>
                </w:rPr>
                <m:t>s</m:t>
              </m:r>
            </m:sub>
          </m:sSub>
          <m:sSub>
            <m:sSubPr>
              <m:ctrlPr>
                <w:rPr>
                  <w:rFonts w:ascii="Cambria Math" w:hAnsi="Cambria Math"/>
                  <w:b/>
                  <w:bCs/>
                  <w:iCs/>
                </w:rPr>
              </m:ctrlPr>
            </m:sSubPr>
            <m:e>
              <m:r>
                <m:rPr>
                  <m:sty m:val="b"/>
                </m:rPr>
                <w:rPr>
                  <w:rFonts w:ascii="Cambria Math" w:hAnsi="Cambria Math"/>
                </w:rPr>
                <m:t>η</m:t>
              </m:r>
            </m:e>
            <m:sub>
              <m:r>
                <w:rPr>
                  <w:rFonts w:ascii="Cambria Math" w:hAnsi="Cambria Math"/>
                </w:rPr>
                <m:t>t</m:t>
              </m:r>
            </m:sub>
          </m:sSub>
          <m:r>
            <m:rPr>
              <m:sty m:val="b"/>
            </m:rPr>
            <w:rPr>
              <w:rFonts w:ascii="Cambria Math" w:hAnsi="Cambria Math"/>
            </w:rPr>
            <m:t xml:space="preserve"> </m:t>
          </m:r>
          <m:r>
            <m:rPr>
              <m:sty m:val="p"/>
            </m:rPr>
            <w:rPr>
              <w:rFonts w:ascii="Cambria Math" w:hAnsi="Cambria Math"/>
            </w:rPr>
            <m:t xml:space="preserve">∈ </m:t>
          </m:r>
          <m:r>
            <m:rPr>
              <m:nor/>
            </m:rPr>
            <m:t>im</m:t>
          </m:r>
          <m:d>
            <m:dPr>
              <m:ctrlPr>
                <w:rPr>
                  <w:rFonts w:ascii="Cambria Math" w:hAnsi="Cambria Math"/>
                </w:rPr>
              </m:ctrlPr>
            </m:dPr>
            <m:e>
              <m:sSub>
                <m:sSubPr>
                  <m:ctrlPr>
                    <w:rPr>
                      <w:rFonts w:ascii="Cambria Math" w:hAnsi="Cambria Math"/>
                      <w:b/>
                    </w:rPr>
                  </m:ctrlPr>
                </m:sSubPr>
                <m:e>
                  <m:r>
                    <m:rPr>
                      <m:sty m:val="b"/>
                    </m:rPr>
                    <w:rPr>
                      <w:rFonts w:ascii="Cambria Math" w:hAnsi="Cambria Math"/>
                    </w:rPr>
                    <m:t>U</m:t>
                  </m:r>
                </m:e>
                <m:sub>
                  <m:r>
                    <m:rPr>
                      <m:nor/>
                    </m:rPr>
                    <w:rPr>
                      <w:bCs/>
                    </w:rPr>
                    <m:t>s</m:t>
                  </m:r>
                </m:sub>
              </m:sSub>
            </m:e>
          </m:d>
          <m:r>
            <m:rPr>
              <m:sty m:val="p"/>
            </m:rPr>
            <w:rPr>
              <w:rFonts w:ascii="Cambria Math" w:hAnsi="Cambria Math"/>
            </w:rPr>
            <m:t xml:space="preserve"> ,  </m:t>
          </m:r>
          <m:r>
            <w:rPr>
              <w:rFonts w:ascii="Cambria Math" w:hAnsi="Cambria Math"/>
            </w:rPr>
            <m:t>t</m:t>
          </m:r>
          <m:r>
            <m:rPr>
              <m:sty m:val="p"/>
            </m:rPr>
            <w:rPr>
              <w:rFonts w:ascii="Cambria Math" w:hAnsi="Cambria Math"/>
            </w:rPr>
            <m:t>=1,2 .∎         (</m:t>
          </m:r>
          <m:r>
            <m:rPr>
              <m:nor/>
            </m:rPr>
            <m:t>S1</m:t>
          </m:r>
          <m:r>
            <m:rPr>
              <m:sty m:val="p"/>
            </m:rPr>
            <w:rPr>
              <w:rFonts w:ascii="Cambria Math" w:hAnsi="Cambria Math"/>
            </w:rPr>
            <m:t>)</m:t>
          </m:r>
        </m:oMath>
      </m:oMathPara>
    </w:p>
    <w:p w14:paraId="1A52FFBD" w14:textId="77777777" w:rsidR="00B24FDD" w:rsidRPr="00D91B85" w:rsidRDefault="00B24FDD" w:rsidP="004E2384"/>
    <w:p w14:paraId="3DEDAD63" w14:textId="77777777" w:rsidR="00A13731" w:rsidRPr="00D91B85" w:rsidRDefault="00A13731" w:rsidP="004E2384">
      <w:pPr>
        <w:pStyle w:val="DProposition"/>
      </w:pPr>
      <w:r w:rsidRPr="00D91B85">
        <w:rPr>
          <w:b/>
        </w:rPr>
        <w:t>Proposition 4.3</w:t>
      </w:r>
      <w:r w:rsidRPr="00D91B85">
        <w:t>. For a network</w:t>
      </w:r>
      <m:oMath>
        <m:r>
          <w:rPr>
            <w:rFonts w:ascii="Cambria Math" w:hAnsi="Cambria Math"/>
          </w:rPr>
          <m:t xml:space="preserve"> G</m:t>
        </m:r>
      </m:oMath>
      <w:r w:rsidRPr="00D91B85">
        <w:t>, let the set</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oMath>
      <w:r w:rsidRPr="00D91B85">
        <w:t xml:space="preserve"> be nonempty. Then,</w:t>
      </w:r>
      <m:oMath>
        <m:r>
          <w:rPr>
            <w:rFonts w:ascii="Cambria Math" w:hAnsi="Cambria Math"/>
          </w:rPr>
          <m:t xml:space="preserve"> G</m:t>
        </m:r>
      </m:oMath>
      <w:r w:rsidRPr="00D91B85">
        <w:t xml:space="preserve"> is not weakly reversible. Moreover</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l</m:t>
            </m:r>
          </m:e>
          <m:sub>
            <m:r>
              <m:rPr>
                <m:nor/>
              </m:rPr>
              <w:rPr>
                <w:rFonts w:ascii="Cambria Math" w:hAnsi="Cambria Math"/>
              </w:rPr>
              <m:t>s</m:t>
            </m:r>
          </m:sub>
        </m:sSub>
        <m:r>
          <m:rPr>
            <m:scr m:val="script"/>
          </m:rPr>
          <w:rPr>
            <w:rFonts w:ascii="Cambria Math" w:hAnsi="Cambria Math"/>
          </w:rPr>
          <m:t>≥l+</m:t>
        </m:r>
        <m:r>
          <w:rPr>
            <w:rFonts w:ascii="Cambria Math" w:hAnsi="Cambria Math"/>
          </w:rPr>
          <m:t xml:space="preserve">2 </m:t>
        </m:r>
      </m:oMath>
      <w:r w:rsidRPr="00D91B85">
        <w:t>.</w:t>
      </w:r>
    </w:p>
    <w:p w14:paraId="49409F3E" w14:textId="3E6E391B" w:rsidR="009F5D0D" w:rsidRPr="00D91B85" w:rsidRDefault="0027320B" w:rsidP="004E2384">
      <w:r w:rsidRPr="00D91B85">
        <w:rPr>
          <w:u w:val="single"/>
        </w:rPr>
        <w:t>Proof</w:t>
      </w:r>
      <w:r w:rsidRPr="00D91B85">
        <w:t xml:space="preserve">: [By contradiction] </w:t>
      </w:r>
      <w:r w:rsidR="009F5D0D" w:rsidRPr="00D91B85">
        <w:t>Suppose</w:t>
      </w:r>
      <m:oMath>
        <m:r>
          <w:rPr>
            <w:rFonts w:ascii="Cambria Math" w:hAnsi="Cambria Math"/>
          </w:rPr>
          <m:t xml:space="preserve"> G</m:t>
        </m:r>
      </m:oMath>
      <w:r w:rsidR="009F5D0D" w:rsidRPr="00D91B85">
        <w:t xml:space="preserve"> is weakly reversible, and</w:t>
      </w:r>
      <w:r w:rsidR="0091458C" w:rsidRPr="00D91B85">
        <w:t xml:space="preserve"> suppose</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oMath>
      <w:r w:rsidR="0091458C" w:rsidRPr="00D91B85">
        <w:t xml:space="preserve"> be any arbitrary BC in</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1</m:t>
            </m:r>
          </m:sub>
        </m:sSub>
      </m:oMath>
      <w:r w:rsidR="009F5D0D" w:rsidRPr="00D91B85">
        <w: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oMath>
      <w:r w:rsidR="009F5D0D" w:rsidRPr="00D91B85">
        <w:t xml:space="preserve"> has a factorization of form (11); furthermore, by virtue of Proposition 4.2,</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θ</m:t>
            </m:r>
          </m:e>
          <m:sub>
            <m:r>
              <w:rPr>
                <w:rFonts w:ascii="Cambria Math" w:hAnsi="Cambria Math"/>
              </w:rPr>
              <m:t>t</m:t>
            </m:r>
          </m:sub>
        </m:sSub>
        <m:r>
          <w:rPr>
            <w:rFonts w:ascii="Cambria Math" w:hAnsi="Cambria Math"/>
          </w:rPr>
          <m:t xml:space="preserve">∈ </m:t>
        </m:r>
        <m:r>
          <m:rPr>
            <m:nor/>
          </m:rPr>
          <w:rPr>
            <w:rFonts w:ascii="Cambria Math" w:hAnsi="Cambria Math"/>
          </w:rPr>
          <m:t>im</m:t>
        </m:r>
        <m:d>
          <m:dPr>
            <m:ctrlPr>
              <w:rPr>
                <w:rFonts w:ascii="Cambria Math" w:hAnsi="Cambria Math"/>
                <w:i/>
              </w:rPr>
            </m:ctrlPr>
          </m:dPr>
          <m:e>
            <m:sSub>
              <m:sSubPr>
                <m:ctrlPr>
                  <w:rPr>
                    <w:rFonts w:ascii="Cambria Math" w:hAnsi="Cambria Math"/>
                    <w:b/>
                  </w:rPr>
                </m:ctrlPr>
              </m:sSubPr>
              <m:e>
                <m:r>
                  <m:rPr>
                    <m:sty m:val="b"/>
                  </m:rPr>
                  <w:rPr>
                    <w:rFonts w:ascii="Cambria Math" w:hAnsi="Cambria Math"/>
                  </w:rPr>
                  <m:t>U</m:t>
                </m:r>
              </m:e>
              <m:sub>
                <m:r>
                  <m:rPr>
                    <m:nor/>
                  </m:rPr>
                  <w:rPr>
                    <w:rFonts w:ascii="Cambria Math" w:hAnsi="Cambria Math"/>
                    <w:bCs/>
                  </w:rPr>
                  <m:t>s</m:t>
                </m:r>
              </m:sub>
            </m:sSub>
          </m:e>
        </m:d>
        <m:r>
          <w:rPr>
            <w:rFonts w:ascii="Cambria Math" w:hAnsi="Cambria Math"/>
          </w:rPr>
          <m:t xml:space="preserve">,  t=1,2 </m:t>
        </m:r>
      </m:oMath>
      <w:r w:rsidR="009F5D0D" w:rsidRPr="00D91B85">
        <w:t>. Since</w:t>
      </w:r>
      <m:oMath>
        <m:r>
          <w:rPr>
            <w:rFonts w:ascii="Cambria Math" w:hAnsi="Cambria Math"/>
          </w:rPr>
          <m:t xml:space="preserve"> G</m:t>
        </m:r>
      </m:oMath>
      <w:r w:rsidR="009F5D0D" w:rsidRPr="00D91B85">
        <w:t xml:space="preserve"> is assumed weakly reversible, every linkage class is a strong linkage class; hence,</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U</m:t>
            </m:r>
          </m:e>
          <m:sub>
            <m:r>
              <m:rPr>
                <m:nor/>
              </m:rPr>
              <w:rPr>
                <w:rFonts w:ascii="Cambria Math" w:hAnsi="Cambria Math"/>
              </w:rPr>
              <m:t>s</m:t>
            </m:r>
          </m:sub>
        </m:sSub>
        <m:r>
          <w:rPr>
            <w:rFonts w:ascii="Cambria Math" w:hAnsi="Cambria Math"/>
          </w:rPr>
          <m:t>=</m:t>
        </m:r>
        <m:r>
          <m:rPr>
            <m:sty m:val="b"/>
          </m:rPr>
          <w:rPr>
            <w:rFonts w:ascii="Cambria Math" w:hAnsi="Cambria Math"/>
          </w:rPr>
          <m:t>U</m:t>
        </m:r>
      </m:oMath>
      <w:r w:rsidR="009F5D0D" w:rsidRPr="00D91B85">
        <w:t>.</w:t>
      </w:r>
      <w:r w:rsidR="0091458C" w:rsidRPr="00D91B85">
        <w:t xml:space="preserve"> As a result, </w:t>
      </w:r>
    </w:p>
    <w:p w14:paraId="73EE6EA5" w14:textId="7483695E" w:rsidR="0091458C" w:rsidRPr="00D91B85" w:rsidRDefault="0091458C" w:rsidP="004E2384">
      <m:oMathPara>
        <m:oMath>
          <m:r>
            <m:rPr>
              <m:sty m:val="p"/>
            </m:rPr>
            <w:rPr>
              <w:rFonts w:ascii="Cambria Math" w:hAnsi="Cambria Math"/>
            </w:rPr>
            <m:t>∃</m:t>
          </m:r>
          <m:sSub>
            <m:sSubPr>
              <m:ctrlPr>
                <w:rPr>
                  <w:rFonts w:ascii="Cambria Math" w:hAnsi="Cambria Math"/>
                </w:rPr>
              </m:ctrlPr>
            </m:sSubPr>
            <m:e>
              <m:r>
                <m:rPr>
                  <m:sty m:val="b"/>
                </m:rPr>
                <w:rPr>
                  <w:rFonts w:ascii="Cambria Math" w:hAnsi="Cambria Math"/>
                </w:rPr>
                <m:t>η</m:t>
              </m:r>
            </m:e>
            <m:sub>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rPr>
              </m:ctrlPr>
            </m:sSubPr>
            <m:e>
              <m:r>
                <m:rPr>
                  <m:sty m:val="b"/>
                </m:rPr>
                <w:rPr>
                  <w:rFonts w:ascii="Cambria Math" w:hAnsi="Cambria Math"/>
                </w:rPr>
                <m:t>θ</m:t>
              </m:r>
            </m:e>
            <m:sub>
              <m:r>
                <m:rPr>
                  <m:sty m:val="p"/>
                </m:rPr>
                <w:rPr>
                  <w:rFonts w:ascii="Cambria Math" w:hAnsi="Cambria Math"/>
                </w:rPr>
                <m:t>1</m:t>
              </m:r>
            </m:sub>
          </m:sSub>
          <m:r>
            <m:rPr>
              <m:sty m:val="p"/>
            </m:rPr>
            <w:rPr>
              <w:rFonts w:ascii="Cambria Math" w:hAnsi="Cambria Math"/>
            </w:rPr>
            <m:t>=</m:t>
          </m:r>
          <m:r>
            <m:rPr>
              <m:sty m:val="b"/>
            </m:rPr>
            <w:rPr>
              <w:rFonts w:ascii="Cambria Math" w:hAnsi="Cambria Math"/>
            </w:rPr>
            <m:t>U</m:t>
          </m:r>
          <m:r>
            <m:rPr>
              <m:sty m:val="p"/>
            </m:rPr>
            <w:rPr>
              <w:rFonts w:ascii="Cambria Math" w:hAnsi="Cambria Math"/>
            </w:rPr>
            <m:t xml:space="preserve"> </m:t>
          </m:r>
          <m:sSub>
            <m:sSubPr>
              <m:ctrlPr>
                <w:rPr>
                  <w:rFonts w:ascii="Cambria Math" w:hAnsi="Cambria Math"/>
                </w:rPr>
              </m:ctrlPr>
            </m:sSubPr>
            <m:e>
              <m:r>
                <m:rPr>
                  <m:sty m:val="b"/>
                </m:rPr>
                <w:rPr>
                  <w:rFonts w:ascii="Cambria Math" w:hAnsi="Cambria Math"/>
                </w:rPr>
                <m:t>η</m:t>
              </m:r>
            </m:e>
            <m:sub>
              <m:r>
                <m:rPr>
                  <m:sty m:val="p"/>
                </m:rPr>
                <w:rPr>
                  <w:rFonts w:ascii="Cambria Math" w:hAnsi="Cambria Math"/>
                </w:rPr>
                <m:t>1</m:t>
              </m:r>
            </m:sub>
          </m:sSub>
          <m:r>
            <m:rPr>
              <m:sty m:val="p"/>
            </m:rPr>
            <w:rPr>
              <w:rFonts w:ascii="Cambria Math" w:hAnsi="Cambria Math"/>
            </w:rPr>
            <m:t xml:space="preserve"> .</m:t>
          </m:r>
        </m:oMath>
      </m:oMathPara>
    </w:p>
    <w:p w14:paraId="4A6C1C41" w14:textId="3E0D4CF0" w:rsidR="0091458C" w:rsidRPr="00D91B85" w:rsidRDefault="00CE0EDE" w:rsidP="004E2384">
      <w:r w:rsidRPr="00D91B85">
        <w:t>Therefore,</w:t>
      </w:r>
    </w:p>
    <w:p w14:paraId="1F4D5CFF" w14:textId="0D7BDF12" w:rsidR="00CE0EDE" w:rsidRPr="00D91B85" w:rsidRDefault="00EA6E15" w:rsidP="004E2384">
      <m:oMathPara>
        <m:oMath>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Cs/>
                  <w:iCs/>
                </w:rPr>
              </m:ctrlPr>
            </m:sSubPr>
            <m:e>
              <m:r>
                <m:rPr>
                  <m:sty m:val="b"/>
                </m:rPr>
                <w:rPr>
                  <w:rFonts w:ascii="Cambria Math" w:hAnsi="Cambria Math"/>
                </w:rPr>
                <m:t>ζ</m:t>
              </m:r>
            </m:e>
            <m:sub>
              <m:r>
                <m:rPr>
                  <m:sty m:val="p"/>
                </m:rPr>
                <w:rPr>
                  <w:rFonts w:ascii="Cambria Math" w:hAnsi="Cambria Math"/>
                </w:rPr>
                <m:t>1</m:t>
              </m:r>
            </m:sub>
          </m:sSub>
          <m:r>
            <w:rPr>
              <w:rFonts w:ascii="Cambria Math" w:hAnsi="Cambria Math"/>
            </w:rPr>
            <m:t>+</m:t>
          </m:r>
          <m:r>
            <m:rPr>
              <m:sty m:val="b"/>
            </m:rPr>
            <w:rPr>
              <w:rFonts w:ascii="Cambria Math" w:hAnsi="Cambria Math"/>
            </w:rPr>
            <m:t>U</m:t>
          </m:r>
          <m:r>
            <m:rPr>
              <m:sty m:val="p"/>
            </m:rPr>
            <w:rPr>
              <w:rFonts w:ascii="Cambria Math" w:hAnsi="Cambria Math"/>
            </w:rPr>
            <m:t xml:space="preserve"> </m:t>
          </m:r>
          <m:sSub>
            <m:sSubPr>
              <m:ctrlPr>
                <w:rPr>
                  <w:rFonts w:ascii="Cambria Math" w:hAnsi="Cambria Math"/>
                  <w:iCs/>
                </w:rPr>
              </m:ctrlPr>
            </m:sSubPr>
            <m:e>
              <m:r>
                <m:rPr>
                  <m:sty m:val="b"/>
                </m:rPr>
                <w:rPr>
                  <w:rFonts w:ascii="Cambria Math" w:hAnsi="Cambria Math"/>
                </w:rPr>
                <m:t>ξ</m:t>
              </m:r>
            </m:e>
            <m:sub>
              <m:r>
                <m:rPr>
                  <m:sty m:val="p"/>
                </m:rPr>
                <w:rPr>
                  <w:rFonts w:ascii="Cambria Math" w:hAnsi="Cambria Math"/>
                </w:rPr>
                <m:t>1</m:t>
              </m:r>
            </m:sub>
          </m:sSub>
          <m:r>
            <w:rPr>
              <w:rFonts w:ascii="Cambria Math" w:hAnsi="Cambria Math"/>
            </w:rPr>
            <m:t>+</m:t>
          </m:r>
          <m:sSub>
            <m:sSubPr>
              <m:ctrlPr>
                <w:rPr>
                  <w:rFonts w:ascii="Cambria Math" w:hAnsi="Cambria Math"/>
                  <w:bCs/>
                  <w:iCs/>
                </w:rPr>
              </m:ctrlPr>
            </m:sSubPr>
            <m:e>
              <m:r>
                <m:rPr>
                  <m:sty m:val="b"/>
                </m:rPr>
                <w:rPr>
                  <w:rFonts w:ascii="Cambria Math" w:hAnsi="Cambria Math"/>
                </w:rPr>
                <m:t>θ</m:t>
              </m:r>
            </m:e>
            <m:sub>
              <m:r>
                <m:rPr>
                  <m:sty m:val="p"/>
                </m:rPr>
                <w:rPr>
                  <w:rFonts w:ascii="Cambria Math" w:hAnsi="Cambria Math"/>
                </w:rPr>
                <m:t>1</m:t>
              </m:r>
            </m:sub>
          </m:sSub>
          <m:r>
            <w:rPr>
              <w:rFonts w:ascii="Cambria Math" w:hAnsi="Cambria Math"/>
            </w:rPr>
            <m:t>=</m:t>
          </m:r>
          <m:sSup>
            <m:sSupPr>
              <m:ctrlPr>
                <w:rPr>
                  <w:rFonts w:ascii="Cambria Math" w:hAnsi="Cambria Math"/>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Cs/>
                  <w:iCs/>
                </w:rPr>
              </m:ctrlPr>
            </m:sSubPr>
            <m:e>
              <m:r>
                <m:rPr>
                  <m:sty m:val="b"/>
                </m:rPr>
                <w:rPr>
                  <w:rFonts w:ascii="Cambria Math" w:hAnsi="Cambria Math"/>
                </w:rPr>
                <m:t>ζ</m:t>
              </m:r>
            </m:e>
            <m:sub>
              <m:r>
                <m:rPr>
                  <m:sty m:val="p"/>
                </m:rPr>
                <w:rPr>
                  <w:rFonts w:ascii="Cambria Math" w:hAnsi="Cambria Math"/>
                </w:rPr>
                <m:t>1</m:t>
              </m:r>
            </m:sub>
          </m:sSub>
          <m:r>
            <w:rPr>
              <w:rFonts w:ascii="Cambria Math" w:hAnsi="Cambria Math"/>
            </w:rPr>
            <m:t>+</m:t>
          </m:r>
          <m:r>
            <m:rPr>
              <m:sty m:val="b"/>
            </m:rPr>
            <w:rPr>
              <w:rFonts w:ascii="Cambria Math" w:hAnsi="Cambria Math"/>
            </w:rPr>
            <m:t>U</m:t>
          </m:r>
          <m:r>
            <m:rPr>
              <m:sty m:val="p"/>
            </m:rPr>
            <w:rPr>
              <w:rFonts w:ascii="Cambria Math" w:hAnsi="Cambria Math"/>
            </w:rPr>
            <m:t xml:space="preserve"> </m:t>
          </m:r>
          <m:d>
            <m:dPr>
              <m:ctrlPr>
                <w:rPr>
                  <w:rFonts w:ascii="Cambria Math" w:hAnsi="Cambria Math"/>
                </w:rPr>
              </m:ctrlPr>
            </m:dPr>
            <m:e>
              <m:sSub>
                <m:sSubPr>
                  <m:ctrlPr>
                    <w:rPr>
                      <w:rFonts w:ascii="Cambria Math" w:hAnsi="Cambria Math"/>
                      <w:iCs/>
                    </w:rPr>
                  </m:ctrlPr>
                </m:sSubPr>
                <m:e>
                  <m:r>
                    <m:rPr>
                      <m:sty m:val="b"/>
                    </m:rPr>
                    <w:rPr>
                      <w:rFonts w:ascii="Cambria Math" w:hAnsi="Cambria Math"/>
                    </w:rPr>
                    <m:t>ξ</m:t>
                  </m:r>
                </m:e>
                <m:sub>
                  <m:r>
                    <m:rPr>
                      <m:sty m:val="p"/>
                    </m:rPr>
                    <w:rPr>
                      <w:rFonts w:ascii="Cambria Math" w:hAnsi="Cambria Math"/>
                    </w:rPr>
                    <m:t>1</m:t>
                  </m:r>
                </m:sub>
              </m:sSub>
              <m:r>
                <w:rPr>
                  <w:rFonts w:ascii="Cambria Math" w:hAnsi="Cambria Math"/>
                </w:rPr>
                <m:t>+</m:t>
              </m:r>
              <m:sSub>
                <m:sSubPr>
                  <m:ctrlPr>
                    <w:rPr>
                      <w:rFonts w:ascii="Cambria Math" w:hAnsi="Cambria Math"/>
                      <w:i/>
                      <w:iCs/>
                    </w:rPr>
                  </m:ctrlPr>
                </m:sSubPr>
                <m:e>
                  <m:r>
                    <m:rPr>
                      <m:sty m:val="b"/>
                    </m:rPr>
                    <w:rPr>
                      <w:rFonts w:ascii="Cambria Math" w:hAnsi="Cambria Math"/>
                    </w:rPr>
                    <m:t>η</m:t>
                  </m:r>
                </m:e>
                <m:sub>
                  <m:r>
                    <w:rPr>
                      <w:rFonts w:ascii="Cambria Math" w:hAnsi="Cambria Math"/>
                    </w:rPr>
                    <m:t>1</m:t>
                  </m:r>
                </m:sub>
              </m:sSub>
            </m:e>
          </m:d>
        </m:oMath>
      </m:oMathPara>
    </w:p>
    <w:p w14:paraId="7B2A9774" w14:textId="3FD02258" w:rsidR="009F5D0D" w:rsidRPr="00D91B85" w:rsidRDefault="00C92AA8" w:rsidP="004E2384">
      <w:pPr>
        <w:rPr>
          <w:bCs/>
        </w:rPr>
      </w:pPr>
      <w:r w:rsidRPr="00D91B85">
        <w:t>Hence,</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oMath>
      <w:r w:rsidRPr="00D91B85">
        <w:t xml:space="preserve"> has a factorization of the form (12), which means</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rsidRPr="00D91B85">
        <w:t>, by definition. As a result,</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oMath>
      <w:r w:rsidRPr="00D91B85">
        <w:rPr>
          <w:bCs/>
        </w:rPr>
        <w:t xml:space="preserve"> </w:t>
      </w:r>
      <w:r w:rsidR="007E2F63">
        <w:rPr>
          <w:bCs/>
        </w:rPr>
        <w:t>is</w:t>
      </w:r>
      <w:r w:rsidRPr="00D91B85">
        <w:rPr>
          <w:bCs/>
        </w:rPr>
        <w:t xml:space="preserve"> empty, which is a contradiction.</w:t>
      </w:r>
    </w:p>
    <w:p w14:paraId="227F535C" w14:textId="6461AD39" w:rsidR="00917A58" w:rsidRPr="00D91B85" w:rsidRDefault="00C92AA8" w:rsidP="004E2384">
      <w:r w:rsidRPr="00D91B85">
        <w:t>Consequently, if</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rsidRPr="00D91B85">
        <w:t xml:space="preserve"> is nonempty, then</w:t>
      </w:r>
      <m:oMath>
        <m:r>
          <w:rPr>
            <w:rFonts w:ascii="Cambria Math" w:hAnsi="Cambria Math"/>
          </w:rPr>
          <m:t xml:space="preserve"> G</m:t>
        </m:r>
      </m:oMath>
      <w:r w:rsidRPr="00D91B85">
        <w:t xml:space="preserve"> cannot be weakly reversible; therefore,</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l</m:t>
            </m:r>
          </m:e>
          <m:sub>
            <m:r>
              <m:rPr>
                <m:nor/>
              </m:rPr>
              <w:rPr>
                <w:rFonts w:ascii="Cambria Math" w:hAnsi="Cambria Math"/>
              </w:rPr>
              <m:t>s</m:t>
            </m:r>
          </m:sub>
        </m:sSub>
        <m:r>
          <m:rPr>
            <m:scr m:val="script"/>
          </m:rPr>
          <w:rPr>
            <w:rFonts w:ascii="Cambria Math" w:hAnsi="Cambria Math"/>
          </w:rPr>
          <m:t>≥l+</m:t>
        </m:r>
        <m:r>
          <w:rPr>
            <w:rFonts w:ascii="Cambria Math" w:hAnsi="Cambria Math"/>
          </w:rPr>
          <m:t>1</m:t>
        </m:r>
      </m:oMath>
      <w:r w:rsidRPr="00D91B85">
        <w:t>.</w:t>
      </w:r>
      <w:r w:rsidR="00917A58" w:rsidRPr="00D91B85">
        <w:t xml:space="preserve"> Now, either we have</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l</m:t>
            </m:r>
          </m:e>
          <m:sub>
            <m:r>
              <m:rPr>
                <m:nor/>
              </m:rPr>
              <w:rPr>
                <w:rFonts w:ascii="Cambria Math" w:hAnsi="Cambria Math"/>
              </w:rPr>
              <m:t>s</m:t>
            </m:r>
          </m:sub>
        </m:sSub>
        <m:r>
          <m:rPr>
            <m:scr m:val="script"/>
          </m:rPr>
          <w:rPr>
            <w:rFonts w:ascii="Cambria Math" w:hAnsi="Cambria Math"/>
          </w:rPr>
          <m:t>=l+</m:t>
        </m:r>
        <m:r>
          <w:rPr>
            <w:rFonts w:ascii="Cambria Math" w:hAnsi="Cambria Math"/>
          </w:rPr>
          <m:t>1</m:t>
        </m:r>
      </m:oMath>
      <w:r w:rsidR="00917A58" w:rsidRPr="00D91B85">
        <w:t xml:space="preserve"> or</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l</m:t>
            </m:r>
          </m:e>
          <m:sub>
            <m:r>
              <m:rPr>
                <m:nor/>
              </m:rPr>
              <w:rPr>
                <w:rFonts w:ascii="Cambria Math" w:hAnsi="Cambria Math"/>
              </w:rPr>
              <m:t>s</m:t>
            </m:r>
          </m:sub>
        </m:sSub>
        <m:r>
          <m:rPr>
            <m:scr m:val="script"/>
          </m:rPr>
          <w:rPr>
            <w:rFonts w:ascii="Cambria Math" w:hAnsi="Cambria Math"/>
          </w:rPr>
          <m:t>≥l+</m:t>
        </m:r>
        <m:r>
          <w:rPr>
            <w:rFonts w:ascii="Cambria Math" w:hAnsi="Cambria Math"/>
          </w:rPr>
          <m:t>2</m:t>
        </m:r>
      </m:oMath>
      <w:r w:rsidR="00917A58" w:rsidRPr="00D91B85">
        <w:t>. We will next show that the case</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l</m:t>
            </m:r>
          </m:e>
          <m:sub>
            <m:r>
              <m:rPr>
                <m:nor/>
              </m:rPr>
              <w:rPr>
                <w:rFonts w:ascii="Cambria Math" w:hAnsi="Cambria Math"/>
              </w:rPr>
              <m:t>s</m:t>
            </m:r>
          </m:sub>
        </m:sSub>
        <m:r>
          <m:rPr>
            <m:scr m:val="script"/>
          </m:rPr>
          <w:rPr>
            <w:rFonts w:ascii="Cambria Math" w:hAnsi="Cambria Math"/>
          </w:rPr>
          <m:t>=l+</m:t>
        </m:r>
        <m:r>
          <w:rPr>
            <w:rFonts w:ascii="Cambria Math" w:hAnsi="Cambria Math"/>
          </w:rPr>
          <m:t>1</m:t>
        </m:r>
      </m:oMath>
      <w:r w:rsidR="00917A58" w:rsidRPr="00D91B85">
        <w:t xml:space="preserve"> leads to a contradiction.</w:t>
      </w:r>
    </w:p>
    <w:p w14:paraId="5F9878AF" w14:textId="14218E25" w:rsidR="00917A58" w:rsidRPr="00D91B85" w:rsidRDefault="00092365" w:rsidP="004E2384">
      <w:r w:rsidRPr="00D91B85">
        <w:t>Now, s</w:t>
      </w:r>
      <w:r w:rsidR="00612719" w:rsidRPr="00D91B85">
        <w:t>uppose</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r>
          <w:rPr>
            <w:rFonts w:ascii="Cambria Math" w:hAnsi="Cambria Math"/>
          </w:rPr>
          <m:t xml:space="preserve"> </m:t>
        </m:r>
      </m:oMath>
      <w:r w:rsidRPr="00D91B85">
        <w:rPr>
          <w:bCs/>
        </w:rPr>
        <w:t xml:space="preserve"> and</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l</m:t>
            </m:r>
          </m:e>
          <m:sub>
            <m:r>
              <m:rPr>
                <m:nor/>
              </m:rPr>
              <w:rPr>
                <w:rFonts w:ascii="Cambria Math" w:hAnsi="Cambria Math"/>
                <w:bCs/>
              </w:rPr>
              <m:t>s</m:t>
            </m:r>
          </m:sub>
        </m:sSub>
        <m:r>
          <m:rPr>
            <m:scr m:val="script"/>
          </m:rPr>
          <w:rPr>
            <w:rFonts w:ascii="Cambria Math" w:hAnsi="Cambria Math"/>
          </w:rPr>
          <m:t>=l+</m:t>
        </m:r>
        <m:r>
          <w:rPr>
            <w:rFonts w:ascii="Cambria Math" w:hAnsi="Cambria Math"/>
          </w:rPr>
          <m:t>1</m:t>
        </m:r>
      </m:oMath>
      <w:r w:rsidR="00612719" w:rsidRPr="00D91B85">
        <w:t>. This means every linkage class is a strong linkage class, except for a single linkage class, which consists of two strong linkage classes.</w:t>
      </w:r>
      <w:r w:rsidR="006B3DFC" w:rsidRPr="00D91B85">
        <w:t xml:space="preserve"> From Eq. (11), we have</w:t>
      </w:r>
    </w:p>
    <w:p w14:paraId="3A44B86B" w14:textId="5C185F34" w:rsidR="006B3DFC" w:rsidRPr="00D91B85" w:rsidRDefault="00EA6E15" w:rsidP="004E2384">
      <m:oMathPara>
        <m:oMath>
          <m:d>
            <m:dPr>
              <m:begChr m:val="{"/>
              <m:endChr m:val=""/>
              <m:ctrlPr>
                <w:rPr>
                  <w:rFonts w:ascii="Cambria Math" w:hAnsi="Cambria Math"/>
                  <w:bCs/>
                  <w:i/>
                </w:rPr>
              </m:ctrlPr>
            </m:dPr>
            <m:e>
              <m:r>
                <w:rPr>
                  <w:rFonts w:ascii="Cambria Math" w:hAnsi="Cambria Math"/>
                </w:rPr>
                <m:t xml:space="preserve"> </m:t>
              </m:r>
              <m:m>
                <m:mPr>
                  <m:cGp m:val="8"/>
                  <m:mcs>
                    <m:mc>
                      <m:mcPr>
                        <m:count m:val="1"/>
                        <m:mcJc m:val="left"/>
                      </m:mcPr>
                    </m:mc>
                  </m:mcs>
                  <m:ctrlPr>
                    <w:rPr>
                      <w:rFonts w:ascii="Cambria Math" w:hAnsi="Cambria Math"/>
                      <w:bCs/>
                      <w:i/>
                    </w:rPr>
                  </m:ctrlPr>
                </m:mPr>
                <m:m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Cs/>
                            <w:iCs/>
                          </w:rPr>
                        </m:ctrlPr>
                      </m:sSubPr>
                      <m:e>
                        <m:r>
                          <m:rPr>
                            <m:sty m:val="b"/>
                          </m:rPr>
                          <w:rPr>
                            <w:rFonts w:ascii="Cambria Math" w:hAnsi="Cambria Math"/>
                          </w:rPr>
                          <m:t>ζ</m:t>
                        </m:r>
                      </m:e>
                      <m:sub>
                        <m:r>
                          <m:rPr>
                            <m:sty m:val="p"/>
                          </m:rPr>
                          <w:rPr>
                            <w:rFonts w:ascii="Cambria Math" w:hAnsi="Cambria Math"/>
                          </w:rPr>
                          <m:t>1</m:t>
                        </m:r>
                      </m:sub>
                    </m:sSub>
                    <m:r>
                      <w:rPr>
                        <w:rFonts w:ascii="Cambria Math" w:hAnsi="Cambria Math"/>
                      </w:rPr>
                      <m:t>+</m:t>
                    </m:r>
                    <m:r>
                      <m:rPr>
                        <m:sty m:val="b"/>
                      </m:rPr>
                      <w:rPr>
                        <w:rFonts w:ascii="Cambria Math" w:hAnsi="Cambria Math"/>
                      </w:rPr>
                      <m:t>U</m:t>
                    </m:r>
                    <m:r>
                      <m:rPr>
                        <m:sty m:val="p"/>
                      </m:rPr>
                      <w:rPr>
                        <w:rFonts w:ascii="Cambria Math" w:hAnsi="Cambria Math"/>
                      </w:rPr>
                      <m:t xml:space="preserve"> </m:t>
                    </m:r>
                    <m:sSub>
                      <m:sSubPr>
                        <m:ctrlPr>
                          <w:rPr>
                            <w:rFonts w:ascii="Cambria Math" w:hAnsi="Cambria Math"/>
                            <w:iCs/>
                          </w:rPr>
                        </m:ctrlPr>
                      </m:sSubPr>
                      <m:e>
                        <m:r>
                          <m:rPr>
                            <m:sty m:val="b"/>
                          </m:rPr>
                          <w:rPr>
                            <w:rFonts w:ascii="Cambria Math" w:hAnsi="Cambria Math"/>
                          </w:rPr>
                          <m:t>ξ</m:t>
                        </m:r>
                      </m:e>
                      <m:sub>
                        <m:r>
                          <m:rPr>
                            <m:sty m:val="p"/>
                          </m:rPr>
                          <w:rPr>
                            <w:rFonts w:ascii="Cambria Math" w:hAnsi="Cambria Math"/>
                          </w:rPr>
                          <m:t>1</m:t>
                        </m:r>
                      </m:sub>
                    </m:sSub>
                    <m:r>
                      <w:rPr>
                        <w:rFonts w:ascii="Cambria Math" w:hAnsi="Cambria Math"/>
                      </w:rPr>
                      <m:t>+</m:t>
                    </m:r>
                    <m:sSub>
                      <m:sSubPr>
                        <m:ctrlPr>
                          <w:rPr>
                            <w:rFonts w:ascii="Cambria Math" w:hAnsi="Cambria Math"/>
                            <w:bCs/>
                            <w:iCs/>
                          </w:rPr>
                        </m:ctrlPr>
                      </m:sSubPr>
                      <m:e>
                        <m:r>
                          <m:rPr>
                            <m:sty m:val="b"/>
                          </m:rPr>
                          <w:rPr>
                            <w:rFonts w:ascii="Cambria Math" w:hAnsi="Cambria Math"/>
                          </w:rPr>
                          <m:t>θ</m:t>
                        </m:r>
                      </m:e>
                      <m:sub>
                        <m:r>
                          <m:rPr>
                            <m:sty m:val="p"/>
                          </m:rPr>
                          <w:rPr>
                            <w:rFonts w:ascii="Cambria Math" w:hAnsi="Cambria Math"/>
                          </w:rPr>
                          <m:t>1</m:t>
                        </m:r>
                      </m:sub>
                    </m:sSub>
                    <m:ctrlPr>
                      <w:rPr>
                        <w:rFonts w:ascii="Cambria Math" w:eastAsia="Cambria Math" w:hAnsi="Cambria Math" w:cs="Cambria Math"/>
                        <w:bCs/>
                        <w:i/>
                      </w:rPr>
                    </m:ctrlPr>
                  </m:e>
                </m:mr>
                <m:m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Cs/>
                            <w:iCs/>
                          </w:rPr>
                        </m:ctrlPr>
                      </m:sSubPr>
                      <m:e>
                        <m:r>
                          <m:rPr>
                            <m:sty m:val="b"/>
                          </m:rPr>
                          <w:rPr>
                            <w:rFonts w:ascii="Cambria Math" w:hAnsi="Cambria Math"/>
                          </w:rPr>
                          <m:t>ζ</m:t>
                        </m:r>
                      </m:e>
                      <m:sub>
                        <m:r>
                          <m:rPr>
                            <m:sty m:val="p"/>
                          </m:rPr>
                          <w:rPr>
                            <w:rFonts w:ascii="Cambria Math" w:hAnsi="Cambria Math"/>
                          </w:rPr>
                          <m:t>2</m:t>
                        </m:r>
                      </m:sub>
                    </m:sSub>
                    <m:r>
                      <w:rPr>
                        <w:rFonts w:ascii="Cambria Math" w:hAnsi="Cambria Math"/>
                      </w:rPr>
                      <m:t>+</m:t>
                    </m:r>
                    <m:r>
                      <m:rPr>
                        <m:sty m:val="b"/>
                      </m:rPr>
                      <w:rPr>
                        <w:rFonts w:ascii="Cambria Math" w:hAnsi="Cambria Math"/>
                      </w:rPr>
                      <m:t>U</m:t>
                    </m:r>
                    <m:r>
                      <m:rPr>
                        <m:sty m:val="p"/>
                      </m:rPr>
                      <w:rPr>
                        <w:rFonts w:ascii="Cambria Math" w:hAnsi="Cambria Math"/>
                      </w:rPr>
                      <m:t xml:space="preserve"> </m:t>
                    </m:r>
                    <m:sSub>
                      <m:sSubPr>
                        <m:ctrlPr>
                          <w:rPr>
                            <w:rFonts w:ascii="Cambria Math" w:hAnsi="Cambria Math"/>
                            <w:iCs/>
                          </w:rPr>
                        </m:ctrlPr>
                      </m:sSubPr>
                      <m:e>
                        <m:r>
                          <m:rPr>
                            <m:sty m:val="b"/>
                          </m:rPr>
                          <w:rPr>
                            <w:rFonts w:ascii="Cambria Math" w:hAnsi="Cambria Math"/>
                          </w:rPr>
                          <m:t>ξ</m:t>
                        </m:r>
                      </m:e>
                      <m:sub>
                        <m:r>
                          <m:rPr>
                            <m:sty m:val="p"/>
                          </m:rPr>
                          <w:rPr>
                            <w:rFonts w:ascii="Cambria Math" w:hAnsi="Cambria Math"/>
                          </w:rPr>
                          <m:t>2</m:t>
                        </m:r>
                      </m:sub>
                    </m:sSub>
                    <m:r>
                      <w:rPr>
                        <w:rFonts w:ascii="Cambria Math" w:hAnsi="Cambria Math"/>
                      </w:rPr>
                      <m:t>-</m:t>
                    </m:r>
                    <m:sSub>
                      <m:sSubPr>
                        <m:ctrlPr>
                          <w:rPr>
                            <w:rFonts w:ascii="Cambria Math" w:hAnsi="Cambria Math"/>
                            <w:bCs/>
                            <w:iCs/>
                          </w:rPr>
                        </m:ctrlPr>
                      </m:sSubPr>
                      <m:e>
                        <m:r>
                          <m:rPr>
                            <m:sty m:val="b"/>
                          </m:rPr>
                          <w:rPr>
                            <w:rFonts w:ascii="Cambria Math" w:hAnsi="Cambria Math"/>
                          </w:rPr>
                          <m:t>θ</m:t>
                        </m:r>
                      </m:e>
                      <m:sub>
                        <m:r>
                          <m:rPr>
                            <m:sty m:val="p"/>
                          </m:rPr>
                          <w:rPr>
                            <w:rFonts w:ascii="Cambria Math" w:hAnsi="Cambria Math"/>
                          </w:rPr>
                          <m:t>2</m:t>
                        </m:r>
                      </m:sub>
                    </m:sSub>
                  </m:e>
                </m:mr>
              </m:m>
              <m:r>
                <w:rPr>
                  <w:rFonts w:ascii="Cambria Math" w:hAnsi="Cambria Math"/>
                </w:rPr>
                <m:t xml:space="preserve">  .</m:t>
              </m:r>
            </m:e>
          </m:d>
          <m:r>
            <w:rPr>
              <w:rFonts w:ascii="Cambria Math" w:hAnsi="Cambria Math"/>
            </w:rPr>
            <m:t xml:space="preserve">        (</m:t>
          </m:r>
          <m:r>
            <m:rPr>
              <m:nor/>
            </m:rPr>
            <w:rPr>
              <w:bCs/>
            </w:rPr>
            <m:t>S2</m:t>
          </m:r>
          <m:r>
            <w:rPr>
              <w:rFonts w:ascii="Cambria Math" w:hAnsi="Cambria Math"/>
            </w:rPr>
            <m:t>)</m:t>
          </m:r>
        </m:oMath>
      </m:oMathPara>
    </w:p>
    <w:p w14:paraId="400EF751" w14:textId="025B77D9" w:rsidR="0034293C" w:rsidRPr="00D91B85" w:rsidRDefault="0034293C" w:rsidP="004E2384">
      <w:r w:rsidRPr="00D91B85">
        <w:t>From these factorizations</w:t>
      </w:r>
      <w:r w:rsidR="006B3DFC" w:rsidRPr="00D91B85">
        <w:t xml:space="preserve">, </w:t>
      </w:r>
      <w:r w:rsidRPr="00D91B85">
        <w:t>we can</w:t>
      </w:r>
      <w:r w:rsidR="006B3DFC" w:rsidRPr="00D91B85">
        <w:t xml:space="preserve"> calculate</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b</m:t>
            </m:r>
          </m:sub>
        </m:sSub>
      </m:oMath>
      <w:r w:rsidRPr="00D91B85">
        <w:t xml:space="preserve"> as</w:t>
      </w:r>
      <m:oMath>
        <m:r>
          <m:rPr>
            <m:sty m:val="p"/>
          </m:rPr>
          <w:rPr>
            <w:rFonts w:ascii="Cambria Math" w:hAnsi="Cambria Math"/>
          </w:rPr>
          <w:br/>
        </m:r>
      </m:oMath>
      <m:oMathPara>
        <m:oMath>
          <m:d>
            <m:dPr>
              <m:begChr m:val="{"/>
              <m:endChr m:val=""/>
              <m:ctrlPr>
                <w:rPr>
                  <w:rFonts w:ascii="Cambria Math" w:hAnsi="Cambria Math"/>
                  <w:bCs/>
                  <w:i/>
                </w:rPr>
              </m:ctrlPr>
            </m:dPr>
            <m:e>
              <m:r>
                <w:rPr>
                  <w:rFonts w:ascii="Cambria Math" w:hAnsi="Cambria Math"/>
                </w:rPr>
                <m:t xml:space="preserve"> </m:t>
              </m:r>
              <m:m>
                <m:mPr>
                  <m:cGp m:val="8"/>
                  <m:mcs>
                    <m:mc>
                      <m:mcPr>
                        <m:count m:val="1"/>
                        <m:mcJc m:val="left"/>
                      </m:mcPr>
                    </m:mc>
                  </m:mcs>
                  <m:ctrlPr>
                    <w:rPr>
                      <w:rFonts w:ascii="Cambria Math" w:hAnsi="Cambria Math"/>
                      <w:bCs/>
                      <w:i/>
                    </w:rPr>
                  </m:ctrlPr>
                </m:mPr>
                <m:mr>
                  <m:e>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r>
                      <m:rPr>
                        <m:sty m:val="bi"/>
                      </m:rPr>
                      <w:rPr>
                        <w:rFonts w:ascii="Cambria Math" w:hAnsi="Cambria Math"/>
                      </w:rPr>
                      <m:t>+</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ctrlPr>
                      <w:rPr>
                        <w:rFonts w:ascii="Cambria Math" w:eastAsia="Cambria Math" w:hAnsi="Cambria Math" w:cs="Cambria Math"/>
                        <w:bCs/>
                        <w:i/>
                      </w:rPr>
                    </m:ctrlPr>
                  </m:e>
                </m:mr>
                <m:mr>
                  <m:e>
                    <m:sSub>
                      <m:sSubPr>
                        <m:ctrlPr>
                          <w:rPr>
                            <w:rFonts w:ascii="Cambria Math" w:hAnsi="Cambria Math"/>
                            <w:i/>
                          </w:rPr>
                        </m:ctrlPr>
                      </m:sSubPr>
                      <m:e>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r>
                      <m:rPr>
                        <m:sty m:val="bi"/>
                      </m:rPr>
                      <w:rPr>
                        <w:rFonts w:ascii="Cambria Math" w:hAnsi="Cambria Math"/>
                      </w:rPr>
                      <m:t>-</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2</m:t>
                        </m:r>
                      </m:sub>
                    </m:sSub>
                  </m:e>
                </m:mr>
              </m:m>
              <m:r>
                <w:rPr>
                  <w:rFonts w:ascii="Cambria Math" w:hAnsi="Cambria Math"/>
                </w:rPr>
                <m:t xml:space="preserve">  .         (</m:t>
              </m:r>
              <m:r>
                <m:rPr>
                  <m:nor/>
                </m:rPr>
                <w:rPr>
                  <w:bCs/>
                </w:rPr>
                <m:t>S3</m:t>
              </m:r>
              <m:r>
                <w:rPr>
                  <w:rFonts w:ascii="Cambria Math" w:hAnsi="Cambria Math"/>
                </w:rPr>
                <m:t>)</m:t>
              </m:r>
            </m:e>
          </m:d>
        </m:oMath>
      </m:oMathPara>
    </w:p>
    <w:p w14:paraId="7559C6FB" w14:textId="4504DD14" w:rsidR="006B3DFC" w:rsidRPr="00D91B85" w:rsidRDefault="0034293C" w:rsidP="004E2384">
      <w:r w:rsidRPr="00D91B85">
        <w:t>Given the other constraints in Eq. (11), we know</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t</m:t>
            </m:r>
          </m:sub>
        </m:sSub>
      </m:oMath>
      <w:r w:rsidRPr="00D91B85">
        <w:t xml:space="preserve"> can only have nonzero values for “bridge reactions”  that connect two strong linkage classes within a single linkage class. Moreover, given that</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θ</m:t>
            </m:r>
          </m:e>
          <m:sub>
            <m:r>
              <w:rPr>
                <w:rFonts w:ascii="Cambria Math" w:hAnsi="Cambria Math"/>
              </w:rPr>
              <m:t>t</m:t>
            </m:r>
          </m:sub>
        </m:sSub>
        <m:r>
          <w:rPr>
            <w:rFonts w:ascii="Cambria Math" w:hAnsi="Cambria Math"/>
          </w:rPr>
          <m:t xml:space="preserve">∈ </m:t>
        </m:r>
        <m:r>
          <m:rPr>
            <m:nor/>
          </m:rPr>
          <w:rPr>
            <w:rFonts w:ascii="Cambria Math" w:hAnsi="Cambria Math"/>
          </w:rPr>
          <m:t>im</m:t>
        </m:r>
        <m:d>
          <m:dPr>
            <m:ctrlPr>
              <w:rPr>
                <w:rFonts w:ascii="Cambria Math" w:hAnsi="Cambria Math"/>
                <w:i/>
              </w:rPr>
            </m:ctrlPr>
          </m:dPr>
          <m:e>
            <m:sSub>
              <m:sSubPr>
                <m:ctrlPr>
                  <w:rPr>
                    <w:rFonts w:ascii="Cambria Math" w:hAnsi="Cambria Math"/>
                    <w:b/>
                  </w:rPr>
                </m:ctrlPr>
              </m:sSubPr>
              <m:e>
                <m:r>
                  <m:rPr>
                    <m:sty m:val="b"/>
                  </m:rPr>
                  <w:rPr>
                    <w:rFonts w:ascii="Cambria Math" w:hAnsi="Cambria Math"/>
                  </w:rPr>
                  <m:t>U</m:t>
                </m:r>
              </m:e>
              <m:sub>
                <m:r>
                  <m:rPr>
                    <m:nor/>
                  </m:rPr>
                  <w:rPr>
                    <w:rFonts w:ascii="Cambria Math" w:hAnsi="Cambria Math"/>
                    <w:bCs/>
                  </w:rPr>
                  <m:t>s</m:t>
                </m:r>
              </m:sub>
            </m:sSub>
          </m:e>
        </m:d>
        <m:r>
          <w:rPr>
            <w:rFonts w:ascii="Cambria Math" w:hAnsi="Cambria Math"/>
          </w:rPr>
          <m:t>,</m:t>
        </m:r>
      </m:oMath>
      <w:r w:rsidRPr="00D91B85">
        <w:t xml:space="preserve"> the vector</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t</m:t>
            </m:r>
          </m:sub>
        </m:sSub>
      </m:oMath>
      <w:r w:rsidRPr="00D91B85">
        <w:t xml:space="preserve"> will have the exact same entry value for </w:t>
      </w:r>
      <w:r w:rsidRPr="00D91B85">
        <w:lastRenderedPageBreak/>
        <w:t>all these bridge reactions. It follows that</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oMath>
      <w:r w:rsidRPr="00D91B85">
        <w:t xml:space="preserve"> and</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2</m:t>
            </m:r>
          </m:sub>
        </m:sSub>
      </m:oMath>
      <w:r w:rsidRPr="00D91B85">
        <w:t xml:space="preserve"> are collinear vectors</w:t>
      </w:r>
      <w:r w:rsidR="00092365" w:rsidRPr="00D91B85">
        <w:t>, with a positive ratio</w:t>
      </w:r>
      <w:r w:rsidRPr="00D91B85">
        <w:t>.</w:t>
      </w:r>
      <w:r w:rsidR="00092365" w:rsidRPr="00D91B85">
        <w:rPr>
          <w:rStyle w:val="FootnoteReference"/>
        </w:rPr>
        <w:footnoteReference w:id="1"/>
      </w:r>
    </w:p>
    <w:p w14:paraId="59442D31" w14:textId="1139B2D4" w:rsidR="005061A9" w:rsidRPr="00D91B85" w:rsidRDefault="0034293C" w:rsidP="004E2384">
      <w:r w:rsidRPr="00D91B85">
        <w:t>Let</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2</m:t>
            </m:r>
          </m:sub>
        </m:sSub>
        <m:r>
          <m:rPr>
            <m:sty m:val="bi"/>
          </m:rPr>
          <w:rPr>
            <w:rFonts w:ascii="Cambria Math" w:hAnsi="Cambria Math"/>
          </w:rPr>
          <m:t>=</m:t>
        </m:r>
        <m:r>
          <w:rPr>
            <w:rFonts w:ascii="Cambria Math" w:hAnsi="Cambria Math"/>
          </w:rPr>
          <m:t xml:space="preserve">β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oMath>
      <w:r w:rsidRPr="00D91B85">
        <w:t>.</w:t>
      </w:r>
      <w:r w:rsidR="00092365" w:rsidRPr="00D91B85">
        <w:t xml:space="preserve"> It follows from Eq. (S3) that</w:t>
      </w:r>
    </w:p>
    <w:p w14:paraId="68F7FF4F" w14:textId="65AE9609" w:rsidR="006B3DFC" w:rsidRPr="00D91B85" w:rsidRDefault="00EA6E15" w:rsidP="004E2384">
      <m:oMathPara>
        <m:oMath>
          <m:d>
            <m:dPr>
              <m:ctrlPr>
                <w:rPr>
                  <w:rFonts w:ascii="Cambria Math" w:hAnsi="Cambria Math"/>
                  <w:i/>
                </w:rPr>
              </m:ctrlPr>
            </m:dPr>
            <m:e>
              <m:r>
                <w:rPr>
                  <w:rFonts w:ascii="Cambria Math" w:hAnsi="Cambria Math"/>
                </w:rPr>
                <m:t>1+β</m:t>
              </m:r>
            </m:e>
          </m:d>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r>
            <w:rPr>
              <w:rFonts w:ascii="Cambria Math" w:hAnsi="Cambria Math"/>
            </w:rPr>
            <m:t>=</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d>
            <m:dPr>
              <m:ctrlPr>
                <w:rPr>
                  <w:rFonts w:ascii="Cambria Math" w:hAnsi="Cambria Math"/>
                  <w:i/>
                </w:rPr>
              </m:ctrlPr>
            </m:dPr>
            <m:e>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r>
                <m:rPr>
                  <m:sty m:val="bi"/>
                </m:rPr>
                <w:rPr>
                  <w:rFonts w:ascii="Cambria Math" w:hAnsi="Cambria Math"/>
                </w:rPr>
                <m:t>-</m:t>
              </m:r>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e>
          </m:d>
          <m:r>
            <w:rPr>
              <w:rFonts w:ascii="Cambria Math" w:hAnsi="Cambria Math"/>
            </w:rPr>
            <m:t xml:space="preserve"> .          (</m:t>
          </m:r>
          <m:r>
            <m:rPr>
              <m:nor/>
            </m:rPr>
            <m:t>S4</m:t>
          </m:r>
          <m:r>
            <w:rPr>
              <w:rFonts w:ascii="Cambria Math" w:hAnsi="Cambria Math"/>
            </w:rPr>
            <m:t>)</m:t>
          </m:r>
        </m:oMath>
      </m:oMathPara>
    </w:p>
    <w:p w14:paraId="6F67F0C0" w14:textId="47E98B25" w:rsidR="00092365" w:rsidRPr="00D91B85" w:rsidRDefault="00092365" w:rsidP="004E2384">
      <w:r w:rsidRPr="00D91B85">
        <w:t>Since</w:t>
      </w:r>
      <m:oMath>
        <m:r>
          <w:rPr>
            <w:rFonts w:ascii="Cambria Math" w:hAnsi="Cambria Math"/>
          </w:rPr>
          <m:t xml:space="preserve"> β</m:t>
        </m:r>
      </m:oMath>
      <w:r w:rsidR="005061A9" w:rsidRPr="00D91B85">
        <w:t xml:space="preserve"> is positive, it follows that</w:t>
      </w:r>
    </w:p>
    <w:p w14:paraId="2FD874B1" w14:textId="5D79B3A0" w:rsidR="00092365" w:rsidRPr="00D91B85" w:rsidRDefault="00EA6E15" w:rsidP="004E2384">
      <m:oMathPara>
        <m:oMath>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1+β</m:t>
              </m:r>
            </m:den>
          </m:f>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d>
            <m:dPr>
              <m:ctrlPr>
                <w:rPr>
                  <w:rFonts w:ascii="Cambria Math" w:hAnsi="Cambria Math"/>
                  <w:i/>
                </w:rPr>
              </m:ctrlPr>
            </m:dPr>
            <m:e>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r>
                <m:rPr>
                  <m:sty m:val="bi"/>
                </m:rPr>
                <w:rPr>
                  <w:rFonts w:ascii="Cambria Math" w:hAnsi="Cambria Math"/>
                </w:rPr>
                <m:t>-</m:t>
              </m:r>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e>
          </m:d>
          <m:r>
            <w:rPr>
              <w:rFonts w:ascii="Cambria Math" w:hAnsi="Cambria Math"/>
            </w:rPr>
            <m:t xml:space="preserve"> .</m:t>
          </m:r>
        </m:oMath>
      </m:oMathPara>
    </w:p>
    <w:p w14:paraId="2ECFC95A" w14:textId="6FA590C7" w:rsidR="009F5D0D" w:rsidRPr="00D91B85" w:rsidRDefault="005061A9" w:rsidP="004E2384">
      <w:r w:rsidRPr="00D91B85">
        <w:t>Hence, there exist a vector</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ξ</m:t>
            </m:r>
          </m:e>
          <m:sup>
            <m:r>
              <w:rPr>
                <w:rFonts w:ascii="Cambria Math" w:hAnsi="Cambria Math"/>
              </w:rPr>
              <m:t>'</m:t>
            </m:r>
          </m:sup>
        </m:sSup>
      </m:oMath>
      <w:r w:rsidRPr="00D91B85">
        <w:t xml:space="preserve"> such that,</w:t>
      </w:r>
    </w:p>
    <w:p w14:paraId="5E931AAA" w14:textId="003D70E0" w:rsidR="005061A9" w:rsidRPr="00D91B85" w:rsidRDefault="00EA6E15" w:rsidP="004E2384">
      <m:oMathPara>
        <m:oMath>
          <m:sSub>
            <m:sSubPr>
              <m:ctrlPr>
                <w:rPr>
                  <w:rFonts w:ascii="Cambria Math" w:hAnsi="Cambria Math"/>
                </w:rPr>
              </m:ctrlPr>
            </m:sSubPr>
            <m:e>
              <m:r>
                <m:rPr>
                  <m:sty m:val="b"/>
                </m:rPr>
                <w:rPr>
                  <w:rFonts w:ascii="Cambria Math" w:hAnsi="Cambria Math"/>
                </w:rPr>
                <m:t>θ</m:t>
              </m:r>
            </m:e>
            <m:sub>
              <m:r>
                <m:rPr>
                  <m:sty m:val="p"/>
                </m:rPr>
                <w:rPr>
                  <w:rFonts w:ascii="Cambria Math" w:hAnsi="Cambria Math"/>
                </w:rPr>
                <m:t>1</m:t>
              </m:r>
            </m:sub>
          </m:sSub>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1+</m:t>
              </m:r>
              <m:r>
                <w:rPr>
                  <w:rFonts w:ascii="Cambria Math" w:hAnsi="Cambria Math"/>
                </w:rPr>
                <m:t>β</m:t>
              </m:r>
            </m:den>
          </m:f>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d>
            <m:dPr>
              <m:ctrlPr>
                <w:rPr>
                  <w:rFonts w:ascii="Cambria Math" w:hAnsi="Cambria Math"/>
                </w:rPr>
              </m:ctrlPr>
            </m:dPr>
            <m:e>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r>
                <m:rPr>
                  <m:sty m:val="b"/>
                </m:rPr>
                <w:rPr>
                  <w:rFonts w:ascii="Cambria Math" w:hAnsi="Cambria Math"/>
                </w:rPr>
                <m:t>-</m:t>
              </m:r>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e>
          </m:d>
          <m:r>
            <m:rPr>
              <m:sty m:val="p"/>
            </m:rPr>
            <w:rPr>
              <w:rFonts w:ascii="Cambria Math" w:hAnsi="Cambria Math"/>
            </w:rPr>
            <m:t>+</m:t>
          </m:r>
          <m:r>
            <m:rPr>
              <m:sty m:val="b"/>
            </m:rPr>
            <w:rPr>
              <w:rFonts w:ascii="Cambria Math" w:hAnsi="Cambria Math"/>
            </w:rPr>
            <m:t xml:space="preserve">U </m:t>
          </m:r>
          <m:sSup>
            <m:sSupPr>
              <m:ctrlPr>
                <w:rPr>
                  <w:rFonts w:ascii="Cambria Math" w:hAnsi="Cambria Math"/>
                </w:rPr>
              </m:ctrlPr>
            </m:sSupPr>
            <m:e>
              <m:r>
                <m:rPr>
                  <m:sty m:val="b"/>
                </m:rPr>
                <w:rPr>
                  <w:rFonts w:ascii="Cambria Math" w:hAnsi="Cambria Math"/>
                </w:rPr>
                <m:t>ξ</m:t>
              </m:r>
              <m:ctrlPr>
                <w:rPr>
                  <w:rFonts w:ascii="Cambria Math" w:hAnsi="Cambria Math"/>
                  <w:b/>
                  <w:bCs/>
                  <w:iCs/>
                </w:rPr>
              </m:ctrlPr>
            </m:e>
            <m:sup>
              <m:r>
                <m:rPr>
                  <m:sty m:val="p"/>
                </m:rPr>
                <w:rPr>
                  <w:rFonts w:ascii="Cambria Math" w:hAnsi="Cambria Math"/>
                </w:rPr>
                <m:t>'</m:t>
              </m:r>
            </m:sup>
          </m:sSup>
          <m:r>
            <m:rPr>
              <m:sty m:val="p"/>
            </m:rPr>
            <w:rPr>
              <w:rFonts w:ascii="Cambria Math" w:hAnsi="Cambria Math"/>
            </w:rPr>
            <m:t>.         (</m:t>
          </m:r>
          <m:r>
            <m:rPr>
              <m:nor/>
            </m:rPr>
            <m:t>S5</m:t>
          </m:r>
          <m:r>
            <m:rPr>
              <m:sty m:val="p"/>
            </m:rPr>
            <w:rPr>
              <w:rFonts w:ascii="Cambria Math" w:hAnsi="Cambria Math"/>
            </w:rPr>
            <m:t>)</m:t>
          </m:r>
        </m:oMath>
      </m:oMathPara>
    </w:p>
    <w:p w14:paraId="0CDBDBC1" w14:textId="77950947" w:rsidR="005061A9" w:rsidRPr="00D91B85" w:rsidRDefault="00AA115A" w:rsidP="004E2384">
      <w:r w:rsidRPr="00D91B85">
        <w:t>Replacing Eq. (S5) in Eq. (S1) will yield a stoichiometric factorization for</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oMath>
      <w:r w:rsidRPr="00D91B85">
        <w:t>, which is a contradiction. Therefore,</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l</m:t>
            </m:r>
          </m:e>
          <m:sub>
            <m:r>
              <m:rPr>
                <m:nor/>
              </m:rPr>
              <w:rPr>
                <w:rFonts w:ascii="Cambria Math" w:hAnsi="Cambria Math"/>
                <w:bCs/>
              </w:rPr>
              <m:t>s</m:t>
            </m:r>
          </m:sub>
        </m:sSub>
        <m:r>
          <m:rPr>
            <m:scr m:val="script"/>
          </m:rPr>
          <w:rPr>
            <w:rFonts w:ascii="Cambria Math" w:hAnsi="Cambria Math"/>
          </w:rPr>
          <m:t>≥l+</m:t>
        </m:r>
        <m:r>
          <w:rPr>
            <w:rFonts w:ascii="Cambria Math" w:hAnsi="Cambria Math"/>
          </w:rPr>
          <m:t>2</m:t>
        </m:r>
      </m:oMath>
      <w:r w:rsidRPr="00D91B85">
        <w:t>.</w:t>
      </w:r>
      <w:r w:rsidR="00F2717E">
        <w:t xml:space="preserve"> </w:t>
      </w:r>
      <m:oMath>
        <m:r>
          <w:rPr>
            <w:rFonts w:ascii="Cambria Math" w:hAnsi="Cambria Math"/>
          </w:rPr>
          <m:t>∎</m:t>
        </m:r>
      </m:oMath>
      <w:r w:rsidRPr="00D91B85">
        <w:t xml:space="preserve"> </w:t>
      </w:r>
    </w:p>
    <w:p w14:paraId="2953EAE5" w14:textId="77777777" w:rsidR="00AA115A" w:rsidRPr="00D91B85" w:rsidRDefault="00AA115A" w:rsidP="004E2384"/>
    <w:p w14:paraId="48758697" w14:textId="27827605" w:rsidR="00A13731" w:rsidRPr="00D91B85" w:rsidRDefault="00A13731" w:rsidP="004E2384">
      <w:pPr>
        <w:pStyle w:val="DProposition"/>
      </w:pPr>
      <w:r w:rsidRPr="00D91B85">
        <w:rPr>
          <w:b/>
        </w:rPr>
        <w:t>Proposition 4.4</w:t>
      </w:r>
      <w:r w:rsidRPr="00D91B85">
        <w:t>. For a network</w:t>
      </w:r>
      <m:oMath>
        <m:r>
          <w:rPr>
            <w:rFonts w:ascii="Cambria Math" w:hAnsi="Cambria Math"/>
          </w:rPr>
          <m:t xml:space="preserve"> G</m:t>
        </m:r>
      </m:oMath>
      <w:r w:rsidRPr="00D91B85">
        <w:t>, let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rsidRPr="00D91B85">
        <w:t>. Let</w:t>
      </w:r>
      <m:oMath>
        <m:r>
          <w:rPr>
            <w:rFonts w:ascii="Cambria Math" w:hAnsi="Cambria Math"/>
          </w:rPr>
          <m:t xml:space="preserve"> </m:t>
        </m:r>
        <m:bar>
          <m:barPr>
            <m:ctrlPr>
              <w:rPr>
                <w:rFonts w:ascii="Cambria Math" w:hAnsi="Cambria Math"/>
                <w:i/>
              </w:rPr>
            </m:ctrlPr>
          </m:barPr>
          <m:e>
            <m:r>
              <w:rPr>
                <w:rFonts w:ascii="Cambria Math" w:hAnsi="Cambria Math"/>
              </w:rPr>
              <m:t>G</m:t>
            </m:r>
          </m:e>
        </m:bar>
      </m:oMath>
      <w:r w:rsidRPr="00D91B85">
        <w:t xml:space="preserve"> be the network obtained by removing all blocked reactions in</w:t>
      </w:r>
      <m:oMath>
        <m:r>
          <w:rPr>
            <w:rFonts w:ascii="Cambria Math" w:hAnsi="Cambria Math"/>
          </w:rPr>
          <m:t xml:space="preserve"> G</m:t>
        </m:r>
      </m:oMath>
      <w:r w:rsidRPr="00D91B85">
        <w:t>. Then</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bar>
          <m:barPr>
            <m:ctrlPr>
              <w:rPr>
                <w:rFonts w:ascii="Cambria Math" w:hAnsi="Cambria Math"/>
                <w:i/>
              </w:rPr>
            </m:ctrlPr>
          </m:barPr>
          <m:e>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bar>
      </m:oMath>
      <w:r w:rsidRPr="00D91B85">
        <w:t>, that is</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oMath>
      <w:r w:rsidRPr="00D91B85">
        <w:t xml:space="preserve"> is a stoichiometric BC in</w:t>
      </w:r>
      <m:oMath>
        <m:r>
          <w:rPr>
            <w:rFonts w:ascii="Cambria Math" w:hAnsi="Cambria Math"/>
          </w:rPr>
          <m:t xml:space="preserve"> </m:t>
        </m:r>
        <m:bar>
          <m:barPr>
            <m:ctrlPr>
              <w:rPr>
                <w:rFonts w:ascii="Cambria Math" w:hAnsi="Cambria Math"/>
                <w:i/>
              </w:rPr>
            </m:ctrlPr>
          </m:barPr>
          <m:e>
            <m:r>
              <w:rPr>
                <w:rFonts w:ascii="Cambria Math" w:hAnsi="Cambria Math"/>
              </w:rPr>
              <m:t>G</m:t>
            </m:r>
          </m:e>
        </m:bar>
      </m:oMath>
      <w:r w:rsidRPr="00D91B85">
        <w:t>. Furthermore</w:t>
      </w:r>
      <m:oMath>
        <m:r>
          <w:rPr>
            <w:rFonts w:ascii="Cambria Math" w:hAnsi="Cambria Math"/>
          </w:rPr>
          <m:t xml:space="preserve">,  </m:t>
        </m:r>
        <m:bar>
          <m:barPr>
            <m:ctrlPr>
              <w:rPr>
                <w:rFonts w:ascii="Cambria Math" w:hAnsi="Cambria Math"/>
                <w:i/>
              </w:rPr>
            </m:ctrlPr>
          </m:barPr>
          <m:e>
            <m:r>
              <m:rPr>
                <m:scr m:val="script"/>
              </m:rPr>
              <w:rPr>
                <w:rFonts w:ascii="Cambria Math" w:hAnsi="Cambria Math"/>
              </w:rPr>
              <m:t>l</m:t>
            </m:r>
          </m:e>
        </m:bar>
        <m:r>
          <m:rPr>
            <m:scr m:val="script"/>
          </m:rPr>
          <w:rPr>
            <w:rFonts w:ascii="Cambria Math" w:hAnsi="Cambria Math"/>
          </w:rPr>
          <m:t>≥l+</m:t>
        </m:r>
        <m:r>
          <w:rPr>
            <w:rFonts w:ascii="Cambria Math" w:hAnsi="Cambria Math"/>
          </w:rPr>
          <m:t xml:space="preserve">2 </m:t>
        </m:r>
      </m:oMath>
      <w:r w:rsidRPr="00D91B85">
        <w:t>.</w:t>
      </w:r>
    </w:p>
    <w:p w14:paraId="4C2261E6" w14:textId="6BF289E9" w:rsidR="00A13731" w:rsidRPr="00D91B85" w:rsidRDefault="00B86896" w:rsidP="004E2384">
      <w:r w:rsidRPr="00D91B85">
        <w:rPr>
          <w:u w:val="single"/>
        </w:rPr>
        <w:t>Proof</w:t>
      </w:r>
      <w:r w:rsidRPr="00D91B85">
        <w:t xml:space="preserve">: </w:t>
      </w:r>
      <w:r w:rsidR="001E27BC" w:rsidRPr="00D91B85">
        <w:t xml:space="preserve">It </w:t>
      </w:r>
      <w:r w:rsidR="001D54E4" w:rsidRPr="00D91B85">
        <w:t>was</w:t>
      </w:r>
      <w:r w:rsidR="001E27BC" w:rsidRPr="00D91B85">
        <w:t xml:space="preserve"> shown in proof of Proposition 4.1 that all</w:t>
      </w:r>
      <w:r w:rsidRPr="00D91B85">
        <w:t xml:space="preserve"> reactions</w:t>
      </w:r>
      <w:r w:rsidR="008471FF" w:rsidRPr="00D91B85">
        <w:t xml:space="preserve"> corresponding to nonzero</w:t>
      </w:r>
      <w:r w:rsidR="001D54E4" w:rsidRPr="00D91B85">
        <w:t xml:space="preserve"> (positive)</w:t>
      </w:r>
      <w:r w:rsidR="008471FF" w:rsidRPr="00D91B85">
        <w:t xml:space="preserve"> entries of</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t</m:t>
            </m:r>
          </m:sub>
        </m:sSub>
        <m:r>
          <m:rPr>
            <m:sty m:val="bi"/>
          </m:rPr>
          <w:rPr>
            <w:rFonts w:ascii="Cambria Math" w:hAnsi="Cambria Math"/>
          </w:rPr>
          <m:t xml:space="preserve">, </m:t>
        </m:r>
        <m:r>
          <w:rPr>
            <w:rFonts w:ascii="Cambria Math" w:hAnsi="Cambria Math"/>
          </w:rPr>
          <m:t>t=1,2</m:t>
        </m:r>
      </m:oMath>
      <w:r w:rsidR="00CC3FE6" w:rsidRPr="00D91B85">
        <w:t xml:space="preserve"> are blocked</w:t>
      </w:r>
      <w:r w:rsidR="001E27BC" w:rsidRPr="00D91B85">
        <w:t xml:space="preserve"> at steady state</w:t>
      </w:r>
      <w:r w:rsidR="00CC3FE6" w:rsidRPr="00D91B85">
        <w:t>.</w:t>
      </w:r>
      <w:r w:rsidR="001D54E4" w:rsidRPr="00D91B85">
        <w:t xml:space="preserve"> It follows that once all blocked reactions are removed, </w:t>
      </w:r>
      <w:r w:rsidR="008E0C43" w:rsidRPr="00D91B85">
        <w:t>we obtain</w:t>
      </w:r>
      <m:oMath>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a</m:t>
                </m:r>
              </m:e>
              <m:sub>
                <m:r>
                  <w:rPr>
                    <w:rFonts w:ascii="Cambria Math" w:hAnsi="Cambria Math"/>
                  </w:rPr>
                  <m:t>k</m:t>
                </m:r>
              </m:sub>
            </m:sSub>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θ</m:t>
            </m:r>
          </m:e>
          <m:sub>
            <m:r>
              <w:rPr>
                <w:rFonts w:ascii="Cambria Math" w:hAnsi="Cambria Math"/>
              </w:rPr>
              <m:t>t</m:t>
            </m:r>
          </m:sub>
        </m:sSub>
        <m:r>
          <w:rPr>
            <w:rFonts w:ascii="Cambria Math" w:hAnsi="Cambria Math"/>
          </w:rPr>
          <m:t xml:space="preserve">=0 </m:t>
        </m:r>
      </m:oMath>
      <w:r w:rsidR="008E0C43" w:rsidRPr="00D91B85">
        <w:t xml:space="preserve"> for all the remaining reactions.</w:t>
      </w:r>
      <w:r w:rsidR="000A59BF" w:rsidRPr="00D91B85">
        <w:t xml:space="preserve"> On the other hand,</w:t>
      </w:r>
      <m:oMath>
        <m:r>
          <w:rPr>
            <w:rFonts w:ascii="Cambria Math" w:hAnsi="Cambria Math"/>
          </w:rPr>
          <m:t xml:space="preserve"> </m:t>
        </m:r>
        <m:r>
          <m:rPr>
            <m:nor/>
          </m:rPr>
          <w:rPr>
            <w:rFonts w:ascii="Cambria Math" w:hAnsi="Cambria Math"/>
          </w:rPr>
          <m:t>im</m:t>
        </m:r>
        <m:d>
          <m:dPr>
            <m:ctrlPr>
              <w:rPr>
                <w:rFonts w:ascii="Cambria Math" w:hAnsi="Cambria Math"/>
                <w:i/>
              </w:rPr>
            </m:ctrlPr>
          </m:dPr>
          <m:e>
            <m:bar>
              <m:barPr>
                <m:ctrlPr>
                  <w:rPr>
                    <w:rFonts w:ascii="Cambria Math" w:hAnsi="Cambria Math"/>
                    <w:i/>
                  </w:rPr>
                </m:ctrlPr>
              </m:barPr>
              <m:e>
                <m:r>
                  <m:rPr>
                    <m:sty m:val="b"/>
                  </m:rPr>
                  <w:rPr>
                    <w:rFonts w:ascii="Cambria Math" w:hAnsi="Cambria Math"/>
                  </w:rPr>
                  <m:t>A</m:t>
                </m:r>
              </m:e>
            </m:bar>
          </m:e>
        </m:d>
        <m:r>
          <w:rPr>
            <w:rFonts w:ascii="Cambria Math" w:hAnsi="Cambria Math"/>
          </w:rPr>
          <m:t>⊂</m:t>
        </m:r>
        <m:r>
          <m:rPr>
            <m:nor/>
          </m:rPr>
          <w:rPr>
            <w:rFonts w:ascii="Cambria Math" w:hAnsi="Cambria Math"/>
          </w:rPr>
          <m:t>im</m:t>
        </m:r>
        <m:d>
          <m:dPr>
            <m:ctrlPr>
              <w:rPr>
                <w:rFonts w:ascii="Cambria Math" w:hAnsi="Cambria Math"/>
                <w:i/>
              </w:rPr>
            </m:ctrlPr>
          </m:dPr>
          <m:e>
            <m:r>
              <m:rPr>
                <m:sty m:val="b"/>
              </m:rPr>
              <w:rPr>
                <w:rFonts w:ascii="Cambria Math" w:hAnsi="Cambria Math"/>
              </w:rPr>
              <m:t>A</m:t>
            </m:r>
          </m:e>
        </m:d>
        <m:r>
          <w:rPr>
            <w:rFonts w:ascii="Cambria Math" w:hAnsi="Cambria Math"/>
          </w:rPr>
          <m:t>;</m:t>
        </m:r>
      </m:oMath>
      <w:r w:rsidR="000A59BF" w:rsidRPr="00D91B85">
        <w:t xml:space="preserve"> hence,</w:t>
      </w:r>
      <m:oMath>
        <m:r>
          <w:rPr>
            <w:rFonts w:ascii="Cambria Math" w:hAnsi="Cambria Math"/>
          </w:rPr>
          <m:t xml:space="preserve"> </m:t>
        </m:r>
        <m:func>
          <m:funcPr>
            <m:ctrlPr>
              <w:rPr>
                <w:rFonts w:ascii="Cambria Math" w:hAnsi="Cambria Math"/>
                <w:i/>
              </w:rPr>
            </m:ctrlPr>
          </m:funcPr>
          <m:fName>
            <m:r>
              <m:rPr>
                <m:sty m:val="p"/>
              </m:rPr>
              <w:rPr>
                <w:rFonts w:ascii="Cambria Math" w:hAnsi="Cambria Math"/>
              </w:rPr>
              <m:t>ker</m:t>
            </m:r>
          </m:fName>
          <m:e>
            <m:d>
              <m:dPr>
                <m:ctrlPr>
                  <w:rPr>
                    <w:rFonts w:ascii="Cambria Math" w:hAnsi="Cambria Math"/>
                    <w:i/>
                  </w:rPr>
                </m:ctrlPr>
              </m:dPr>
              <m:e>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e>
            </m:d>
          </m:e>
        </m:func>
        <m:r>
          <w:rPr>
            <w:rFonts w:ascii="Cambria Math" w:hAnsi="Cambria Math"/>
          </w:rPr>
          <m:t>⊂</m:t>
        </m:r>
        <m:func>
          <m:funcPr>
            <m:ctrlPr>
              <w:rPr>
                <w:rFonts w:ascii="Cambria Math" w:hAnsi="Cambria Math"/>
                <w:i/>
              </w:rPr>
            </m:ctrlPr>
          </m:funcPr>
          <m:fName>
            <m:r>
              <m:rPr>
                <m:sty m:val="p"/>
              </m:rPr>
              <w:rPr>
                <w:rFonts w:ascii="Cambria Math" w:hAnsi="Cambria Math"/>
              </w:rPr>
              <m:t>ker</m:t>
            </m:r>
          </m:fName>
          <m:e>
            <m:d>
              <m:dPr>
                <m:ctrlPr>
                  <w:rPr>
                    <w:rFonts w:ascii="Cambria Math" w:hAnsi="Cambria Math"/>
                    <w:i/>
                  </w:rPr>
                </m:ctrlPr>
              </m:dPr>
              <m:e>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e>
            </m:d>
          </m:e>
        </m:func>
        <m:r>
          <w:rPr>
            <w:rFonts w:ascii="Cambria Math" w:hAnsi="Cambria Math"/>
          </w:rPr>
          <m:t xml:space="preserve">, </m:t>
        </m:r>
      </m:oMath>
      <w:r w:rsidR="000A59BF" w:rsidRPr="00D91B85">
        <w:t>that is,</w:t>
      </w:r>
      <m:oMath>
        <m:r>
          <w:rPr>
            <w:rFonts w:ascii="Cambria Math" w:hAnsi="Cambria Math"/>
          </w:rPr>
          <m:t xml:space="preserve"> </m:t>
        </m:r>
        <m:r>
          <m:rPr>
            <m:nor/>
          </m:rPr>
          <w:rPr>
            <w:rFonts w:ascii="Cambria Math" w:hAnsi="Cambria Math"/>
          </w:rPr>
          <m:t>im</m:t>
        </m:r>
        <m:d>
          <m:dPr>
            <m:ctrlPr>
              <w:rPr>
                <w:rFonts w:ascii="Cambria Math" w:hAnsi="Cambria Math"/>
                <w:i/>
              </w:rPr>
            </m:ctrlPr>
          </m:dPr>
          <m:e>
            <m:r>
              <m:rPr>
                <m:sty m:val="b"/>
              </m:rPr>
              <w:rPr>
                <w:rFonts w:ascii="Cambria Math" w:hAnsi="Cambria Math"/>
              </w:rPr>
              <m:t>U</m:t>
            </m:r>
          </m:e>
        </m:d>
        <m:r>
          <w:rPr>
            <w:rFonts w:ascii="Cambria Math" w:hAnsi="Cambria Math"/>
          </w:rPr>
          <m:t>⊂</m:t>
        </m:r>
        <m:r>
          <m:rPr>
            <m:nor/>
          </m:rPr>
          <w:rPr>
            <w:rFonts w:ascii="Cambria Math" w:hAnsi="Cambria Math"/>
          </w:rPr>
          <m:t>im</m:t>
        </m:r>
        <m:r>
          <w:rPr>
            <w:rFonts w:ascii="Cambria Math" w:hAnsi="Cambria Math"/>
          </w:rPr>
          <m:t>(</m:t>
        </m:r>
        <m:bar>
          <m:barPr>
            <m:ctrlPr>
              <w:rPr>
                <w:rFonts w:ascii="Cambria Math" w:hAnsi="Cambria Math"/>
                <w:b/>
                <w:bCs/>
                <w:iCs/>
              </w:rPr>
            </m:ctrlPr>
          </m:barPr>
          <m:e>
            <m:r>
              <m:rPr>
                <m:sty m:val="b"/>
              </m:rPr>
              <w:rPr>
                <w:rFonts w:ascii="Cambria Math" w:hAnsi="Cambria Math"/>
              </w:rPr>
              <m:t>U</m:t>
            </m:r>
          </m:e>
        </m:bar>
      </m:oMath>
      <w:r w:rsidR="000A59BF" w:rsidRPr="00D91B85">
        <w:t>). It follows that Eq. (S2) can be written as</w:t>
      </w:r>
    </w:p>
    <w:p w14:paraId="0FCD72A2" w14:textId="1F100166" w:rsidR="000A59BF" w:rsidRPr="00D91B85" w:rsidRDefault="00EA6E15" w:rsidP="004E2384">
      <m:oMathPara>
        <m:oMath>
          <m:d>
            <m:dPr>
              <m:begChr m:val="{"/>
              <m:endChr m:val=""/>
              <m:ctrlPr>
                <w:rPr>
                  <w:rFonts w:ascii="Cambria Math" w:hAnsi="Cambria Math"/>
                  <w:bCs/>
                  <w:i/>
                </w:rPr>
              </m:ctrlPr>
            </m:dPr>
            <m:e>
              <m:r>
                <w:rPr>
                  <w:rFonts w:ascii="Cambria Math" w:hAnsi="Cambria Math"/>
                </w:rPr>
                <m:t xml:space="preserve"> </m:t>
              </m:r>
              <m:m>
                <m:mPr>
                  <m:cGp m:val="8"/>
                  <m:mcs>
                    <m:mc>
                      <m:mcPr>
                        <m:count m:val="1"/>
                        <m:mcJc m:val="left"/>
                      </m:mcPr>
                    </m:mc>
                  </m:mcs>
                  <m:ctrlPr>
                    <w:rPr>
                      <w:rFonts w:ascii="Cambria Math" w:hAnsi="Cambria Math"/>
                      <w:bCs/>
                      <w:i/>
                    </w:rPr>
                  </m:ctrlPr>
                </m:mPr>
                <m:m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Cs/>
                            <w:iCs/>
                          </w:rPr>
                        </m:ctrlPr>
                      </m:sSubPr>
                      <m:e>
                        <m:r>
                          <m:rPr>
                            <m:sty m:val="b"/>
                          </m:rPr>
                          <w:rPr>
                            <w:rFonts w:ascii="Cambria Math" w:hAnsi="Cambria Math"/>
                          </w:rPr>
                          <m:t>ζ</m:t>
                        </m:r>
                      </m:e>
                      <m:sub>
                        <m:r>
                          <m:rPr>
                            <m:sty m:val="p"/>
                          </m:rPr>
                          <w:rPr>
                            <w:rFonts w:ascii="Cambria Math" w:hAnsi="Cambria Math"/>
                          </w:rPr>
                          <m:t>1</m:t>
                        </m:r>
                      </m:sub>
                    </m:sSub>
                    <m:r>
                      <w:rPr>
                        <w:rFonts w:ascii="Cambria Math" w:hAnsi="Cambria Math"/>
                      </w:rPr>
                      <m:t>+</m:t>
                    </m:r>
                    <m:bar>
                      <m:barPr>
                        <m:ctrlPr>
                          <w:rPr>
                            <w:rFonts w:ascii="Cambria Math" w:hAnsi="Cambria Math"/>
                            <w:bCs/>
                            <w:iCs/>
                          </w:rPr>
                        </m:ctrlPr>
                      </m:barPr>
                      <m:e>
                        <m:r>
                          <m:rPr>
                            <m:sty m:val="b"/>
                          </m:rPr>
                          <w:rPr>
                            <w:rFonts w:ascii="Cambria Math" w:hAnsi="Cambria Math"/>
                          </w:rPr>
                          <m:t>U</m:t>
                        </m:r>
                      </m:e>
                    </m:bar>
                    <m:r>
                      <m:rPr>
                        <m:sty m:val="p"/>
                      </m:rPr>
                      <w:rPr>
                        <w:rFonts w:ascii="Cambria Math" w:hAnsi="Cambria Math"/>
                      </w:rPr>
                      <m:t xml:space="preserve"> </m:t>
                    </m:r>
                    <m:sSubSup>
                      <m:sSubSupPr>
                        <m:ctrlPr>
                          <w:rPr>
                            <w:rFonts w:ascii="Cambria Math" w:hAnsi="Cambria Math"/>
                          </w:rPr>
                        </m:ctrlPr>
                      </m:sSubSupPr>
                      <m:e>
                        <m:r>
                          <m:rPr>
                            <m:sty m:val="b"/>
                          </m:rPr>
                          <w:rPr>
                            <w:rFonts w:ascii="Cambria Math" w:hAnsi="Cambria Math"/>
                          </w:rPr>
                          <m:t>ξ</m:t>
                        </m:r>
                      </m:e>
                      <m:sub>
                        <m:r>
                          <m:rPr>
                            <m:sty m:val="p"/>
                          </m:rPr>
                          <w:rPr>
                            <w:rFonts w:ascii="Cambria Math" w:hAnsi="Cambria Math"/>
                          </w:rPr>
                          <m:t>1</m:t>
                        </m:r>
                      </m:sub>
                      <m:sup>
                        <m:r>
                          <m:rPr>
                            <m:sty m:val="p"/>
                          </m:rPr>
                          <w:rPr>
                            <w:rFonts w:ascii="Cambria Math" w:hAnsi="Cambria Math"/>
                          </w:rPr>
                          <m:t>'</m:t>
                        </m:r>
                      </m:sup>
                    </m:sSubSup>
                    <m:r>
                      <w:rPr>
                        <w:rFonts w:ascii="Cambria Math" w:hAnsi="Cambria Math"/>
                      </w:rPr>
                      <m:t>+</m:t>
                    </m:r>
                    <m:sSub>
                      <m:sSubPr>
                        <m:ctrlPr>
                          <w:rPr>
                            <w:rFonts w:ascii="Cambria Math" w:hAnsi="Cambria Math"/>
                            <w:bCs/>
                            <w:iCs/>
                          </w:rPr>
                        </m:ctrlPr>
                      </m:sSubPr>
                      <m:e>
                        <m:r>
                          <m:rPr>
                            <m:sty m:val="b"/>
                          </m:rPr>
                          <w:rPr>
                            <w:rFonts w:ascii="Cambria Math" w:hAnsi="Cambria Math"/>
                          </w:rPr>
                          <m:t>θ</m:t>
                        </m:r>
                      </m:e>
                      <m:sub>
                        <m:r>
                          <m:rPr>
                            <m:sty m:val="p"/>
                          </m:rPr>
                          <w:rPr>
                            <w:rFonts w:ascii="Cambria Math" w:hAnsi="Cambria Math"/>
                          </w:rPr>
                          <m:t>1</m:t>
                        </m:r>
                      </m:sub>
                    </m:sSub>
                    <m:ctrlPr>
                      <w:rPr>
                        <w:rFonts w:ascii="Cambria Math" w:eastAsia="Cambria Math" w:hAnsi="Cambria Math" w:cs="Cambria Math"/>
                        <w:bCs/>
                        <w:i/>
                      </w:rPr>
                    </m:ctrlPr>
                  </m:e>
                </m:mr>
                <m:m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Cs/>
                            <w:iCs/>
                          </w:rPr>
                        </m:ctrlPr>
                      </m:sSubPr>
                      <m:e>
                        <m:r>
                          <m:rPr>
                            <m:sty m:val="b"/>
                          </m:rPr>
                          <w:rPr>
                            <w:rFonts w:ascii="Cambria Math" w:hAnsi="Cambria Math"/>
                          </w:rPr>
                          <m:t>ζ</m:t>
                        </m:r>
                      </m:e>
                      <m:sub>
                        <m:r>
                          <m:rPr>
                            <m:sty m:val="p"/>
                          </m:rPr>
                          <w:rPr>
                            <w:rFonts w:ascii="Cambria Math" w:hAnsi="Cambria Math"/>
                          </w:rPr>
                          <m:t>2</m:t>
                        </m:r>
                      </m:sub>
                    </m:sSub>
                    <m:r>
                      <w:rPr>
                        <w:rFonts w:ascii="Cambria Math" w:hAnsi="Cambria Math"/>
                      </w:rPr>
                      <m:t>+</m:t>
                    </m:r>
                    <m:bar>
                      <m:barPr>
                        <m:ctrlPr>
                          <w:rPr>
                            <w:rFonts w:ascii="Cambria Math" w:hAnsi="Cambria Math"/>
                            <w:bCs/>
                            <w:iCs/>
                          </w:rPr>
                        </m:ctrlPr>
                      </m:barPr>
                      <m:e>
                        <m:r>
                          <m:rPr>
                            <m:sty m:val="b"/>
                          </m:rPr>
                          <w:rPr>
                            <w:rFonts w:ascii="Cambria Math" w:hAnsi="Cambria Math"/>
                          </w:rPr>
                          <m:t>U</m:t>
                        </m:r>
                      </m:e>
                    </m:bar>
                    <m:r>
                      <m:rPr>
                        <m:sty m:val="p"/>
                      </m:rPr>
                      <w:rPr>
                        <w:rFonts w:ascii="Cambria Math" w:hAnsi="Cambria Math"/>
                      </w:rPr>
                      <m:t xml:space="preserve"> </m:t>
                    </m:r>
                    <m:sSubSup>
                      <m:sSubSupPr>
                        <m:ctrlPr>
                          <w:rPr>
                            <w:rFonts w:ascii="Cambria Math" w:hAnsi="Cambria Math"/>
                          </w:rPr>
                        </m:ctrlPr>
                      </m:sSubSupPr>
                      <m:e>
                        <m:r>
                          <m:rPr>
                            <m:sty m:val="b"/>
                          </m:rPr>
                          <w:rPr>
                            <w:rFonts w:ascii="Cambria Math" w:hAnsi="Cambria Math"/>
                          </w:rPr>
                          <m:t>ξ</m:t>
                        </m:r>
                      </m:e>
                      <m:sub>
                        <m:r>
                          <m:rPr>
                            <m:sty m:val="p"/>
                          </m:rPr>
                          <w:rPr>
                            <w:rFonts w:ascii="Cambria Math" w:hAnsi="Cambria Math"/>
                          </w:rPr>
                          <m:t>2</m:t>
                        </m:r>
                      </m:sub>
                      <m:sup>
                        <m:r>
                          <m:rPr>
                            <m:sty m:val="p"/>
                          </m:rPr>
                          <w:rPr>
                            <w:rFonts w:ascii="Cambria Math" w:hAnsi="Cambria Math"/>
                          </w:rPr>
                          <m:t>'</m:t>
                        </m:r>
                      </m:sup>
                    </m:sSubSup>
                    <m:r>
                      <w:rPr>
                        <w:rFonts w:ascii="Cambria Math" w:hAnsi="Cambria Math"/>
                      </w:rPr>
                      <m:t>-</m:t>
                    </m:r>
                    <m:sSub>
                      <m:sSubPr>
                        <m:ctrlPr>
                          <w:rPr>
                            <w:rFonts w:ascii="Cambria Math" w:hAnsi="Cambria Math"/>
                            <w:bCs/>
                            <w:iCs/>
                          </w:rPr>
                        </m:ctrlPr>
                      </m:sSubPr>
                      <m:e>
                        <m:r>
                          <m:rPr>
                            <m:sty m:val="b"/>
                          </m:rPr>
                          <w:rPr>
                            <w:rFonts w:ascii="Cambria Math" w:hAnsi="Cambria Math"/>
                          </w:rPr>
                          <m:t>θ</m:t>
                        </m:r>
                      </m:e>
                      <m:sub>
                        <m:r>
                          <m:rPr>
                            <m:sty m:val="p"/>
                          </m:rPr>
                          <w:rPr>
                            <w:rFonts w:ascii="Cambria Math" w:hAnsi="Cambria Math"/>
                          </w:rPr>
                          <m:t>2</m:t>
                        </m:r>
                      </m:sub>
                    </m:sSub>
                  </m:e>
                </m:mr>
              </m:m>
              <m:r>
                <w:rPr>
                  <w:rFonts w:ascii="Cambria Math" w:hAnsi="Cambria Math"/>
                </w:rPr>
                <m:t xml:space="preserve">  .</m:t>
              </m:r>
            </m:e>
          </m:d>
          <m:r>
            <w:rPr>
              <w:rFonts w:ascii="Cambria Math" w:hAnsi="Cambria Math"/>
            </w:rPr>
            <m:t xml:space="preserve">        (</m:t>
          </m:r>
          <m:r>
            <m:rPr>
              <m:nor/>
            </m:rPr>
            <w:rPr>
              <w:bCs/>
            </w:rPr>
            <m:t>S6</m:t>
          </m:r>
          <m:r>
            <w:rPr>
              <w:rFonts w:ascii="Cambria Math" w:hAnsi="Cambria Math"/>
            </w:rPr>
            <m:t>)</m:t>
          </m:r>
        </m:oMath>
      </m:oMathPara>
    </w:p>
    <w:p w14:paraId="52A197B8" w14:textId="1A29E7B4" w:rsidR="000A59BF" w:rsidRPr="00D91B85" w:rsidRDefault="000A59BF" w:rsidP="004E2384">
      <w:r w:rsidRPr="00D91B85">
        <w:t>Multiplying both equations by</w:t>
      </w:r>
      <m:oMath>
        <m:r>
          <w:rPr>
            <w:rFonts w:ascii="Cambria Math" w:hAnsi="Cambria Math"/>
          </w:rPr>
          <m:t xml:space="preserve"> </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oMath>
      <w:r w:rsidRPr="00D91B85">
        <w:t xml:space="preserve"> from the left, we obtain</w:t>
      </w:r>
    </w:p>
    <w:p w14:paraId="04D83D66" w14:textId="26D4CEE3" w:rsidR="000A59BF" w:rsidRPr="00D91B85" w:rsidRDefault="00EA6E15" w:rsidP="004E2384">
      <m:oMathPara>
        <m:oMath>
          <m:d>
            <m:dPr>
              <m:begChr m:val="{"/>
              <m:endChr m:val=""/>
              <m:ctrlPr>
                <w:rPr>
                  <w:rFonts w:ascii="Cambria Math" w:hAnsi="Cambria Math"/>
                  <w:bCs/>
                  <w:i/>
                </w:rPr>
              </m:ctrlPr>
            </m:dPr>
            <m:e>
              <m:r>
                <w:rPr>
                  <w:rFonts w:ascii="Cambria Math" w:hAnsi="Cambria Math"/>
                </w:rPr>
                <m:t xml:space="preserve"> </m:t>
              </m:r>
              <m:m>
                <m:mPr>
                  <m:cGp m:val="8"/>
                  <m:mcs>
                    <m:mc>
                      <m:mcPr>
                        <m:count m:val="1"/>
                        <m:mcJc m:val="left"/>
                      </m:mcPr>
                    </m:mc>
                  </m:mcs>
                  <m:ctrlPr>
                    <w:rPr>
                      <w:rFonts w:ascii="Cambria Math" w:hAnsi="Cambria Math"/>
                      <w:bCs/>
                      <w:i/>
                    </w:rPr>
                  </m:ctrlPr>
                </m:mPr>
                <m:mr>
                  <m:e>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r>
                      <m:rPr>
                        <m:sty m:val="bi"/>
                      </m:rPr>
                      <w:rPr>
                        <w:rFonts w:ascii="Cambria Math" w:hAnsi="Cambria Math"/>
                      </w:rPr>
                      <m:t>+</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ctrlPr>
                      <w:rPr>
                        <w:rFonts w:ascii="Cambria Math" w:eastAsia="Cambria Math" w:hAnsi="Cambria Math" w:cs="Cambria Math"/>
                        <w:bCs/>
                        <w:i/>
                      </w:rPr>
                    </m:ctrlPr>
                  </m:e>
                </m:mr>
                <m:mr>
                  <m:e>
                    <m:sSub>
                      <m:sSubPr>
                        <m:ctrlPr>
                          <w:rPr>
                            <w:rFonts w:ascii="Cambria Math" w:hAnsi="Cambria Math"/>
                            <w:i/>
                          </w:rPr>
                        </m:ctrlPr>
                      </m:sSubPr>
                      <m:e>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r>
                      <m:rPr>
                        <m:sty m:val="bi"/>
                      </m:rPr>
                      <w:rPr>
                        <w:rFonts w:ascii="Cambria Math" w:hAnsi="Cambria Math"/>
                      </w:rPr>
                      <m:t>-</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2</m:t>
                        </m:r>
                      </m:sub>
                    </m:sSub>
                  </m:e>
                </m:mr>
              </m:m>
              <m:r>
                <w:rPr>
                  <w:rFonts w:ascii="Cambria Math" w:hAnsi="Cambria Math"/>
                </w:rPr>
                <m:t xml:space="preserve">  .          (</m:t>
              </m:r>
              <m:r>
                <m:rPr>
                  <m:nor/>
                </m:rPr>
                <w:rPr>
                  <w:bCs/>
                </w:rPr>
                <m:t>S7</m:t>
              </m:r>
              <m:r>
                <w:rPr>
                  <w:rFonts w:ascii="Cambria Math" w:hAnsi="Cambria Math"/>
                </w:rPr>
                <m:t>)</m:t>
              </m:r>
            </m:e>
          </m:d>
        </m:oMath>
      </m:oMathPara>
    </w:p>
    <w:p w14:paraId="10B2993F" w14:textId="270DD83F" w:rsidR="000A59BF" w:rsidRPr="00D91B85" w:rsidRDefault="000A59BF" w:rsidP="004E2384">
      <w:r w:rsidRPr="00D91B85">
        <w:t>However,</w:t>
      </w:r>
      <m:oMath>
        <m:r>
          <w:rPr>
            <w:rFonts w:ascii="Cambria Math" w:hAnsi="Cambria Math"/>
          </w:rPr>
          <m:t xml:space="preserve"> </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θ</m:t>
            </m:r>
          </m:e>
          <m:sub>
            <m:r>
              <w:rPr>
                <w:rFonts w:ascii="Cambria Math" w:hAnsi="Cambria Math"/>
              </w:rPr>
              <m:t>t</m:t>
            </m:r>
          </m:sub>
        </m:sSub>
        <m:r>
          <w:rPr>
            <w:rFonts w:ascii="Cambria Math" w:hAnsi="Cambria Math"/>
          </w:rPr>
          <m:t>=</m:t>
        </m:r>
        <m:r>
          <m:rPr>
            <m:sty m:val="bi"/>
          </m:rPr>
          <w:rPr>
            <w:rFonts w:ascii="Cambria Math" w:hAnsi="Cambria Math"/>
          </w:rPr>
          <m:t>0</m:t>
        </m:r>
        <m:r>
          <w:rPr>
            <w:rFonts w:ascii="Cambria Math" w:hAnsi="Cambria Math"/>
          </w:rPr>
          <m:t xml:space="preserve"> ,  t=1,2</m:t>
        </m:r>
      </m:oMath>
      <w:r w:rsidRPr="00D91B85">
        <w:t xml:space="preserve"> as we explained. Therefore,</w:t>
      </w:r>
    </w:p>
    <w:p w14:paraId="3865AFE8" w14:textId="058B1E68" w:rsidR="00B86896" w:rsidRDefault="00EA6E15" w:rsidP="004E2384">
      <m:oMathPara>
        <m:oMath>
          <m:d>
            <m:dPr>
              <m:begChr m:val="{"/>
              <m:endChr m:val=""/>
              <m:ctrlPr>
                <w:rPr>
                  <w:rFonts w:ascii="Cambria Math" w:hAnsi="Cambria Math"/>
                  <w:bCs/>
                  <w:i/>
                </w:rPr>
              </m:ctrlPr>
            </m:dPr>
            <m:e>
              <m:r>
                <w:rPr>
                  <w:rFonts w:ascii="Cambria Math" w:hAnsi="Cambria Math"/>
                </w:rPr>
                <m:t xml:space="preserve"> </m:t>
              </m:r>
              <m:m>
                <m:mPr>
                  <m:cGp m:val="8"/>
                  <m:mcs>
                    <m:mc>
                      <m:mcPr>
                        <m:count m:val="1"/>
                        <m:mcJc m:val="left"/>
                      </m:mcPr>
                    </m:mc>
                  </m:mcs>
                  <m:ctrlPr>
                    <w:rPr>
                      <w:rFonts w:ascii="Cambria Math" w:hAnsi="Cambria Math"/>
                      <w:bCs/>
                      <w:i/>
                    </w:rPr>
                  </m:ctrlPr>
                </m:mPr>
                <m:mr>
                  <m:e>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ctrlPr>
                      <w:rPr>
                        <w:rFonts w:ascii="Cambria Math" w:eastAsia="Cambria Math" w:hAnsi="Cambria Math" w:cs="Cambria Math"/>
                        <w:bCs/>
                        <w:i/>
                      </w:rPr>
                    </m:ctrlPr>
                  </m:e>
                </m:mr>
                <m:mr>
                  <m:e>
                    <m:sSub>
                      <m:sSubPr>
                        <m:ctrlPr>
                          <w:rPr>
                            <w:rFonts w:ascii="Cambria Math" w:hAnsi="Cambria Math"/>
                            <w:i/>
                          </w:rPr>
                        </m:ctrlPr>
                      </m:sSubPr>
                      <m:e>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r>
                          <m:rPr>
                            <m:sty m:val="b"/>
                          </m:rPr>
                          <w:rPr>
                            <w:rFonts w:ascii="Cambria Math" w:hAnsi="Cambria Math"/>
                          </w:rPr>
                          <m:t>e</m:t>
                        </m:r>
                      </m:e>
                      <m:sub>
                        <m:r>
                          <w:rPr>
                            <w:rFonts w:ascii="Cambria Math" w:hAnsi="Cambria Math"/>
                          </w:rPr>
                          <m:t>b</m:t>
                        </m:r>
                      </m:sub>
                    </m:sSub>
                    <m:r>
                      <w:rPr>
                        <w:rFonts w:ascii="Cambria Math" w:hAnsi="Cambria Math"/>
                      </w:rPr>
                      <m:t>=</m:t>
                    </m:r>
                    <m:sSup>
                      <m:sSupPr>
                        <m:ctrlPr>
                          <w:rPr>
                            <w:rFonts w:ascii="Cambria Math" w:hAnsi="Cambria Math"/>
                            <w:i/>
                          </w:rPr>
                        </m:ctrlPr>
                      </m:sSupPr>
                      <m:e>
                        <m:bar>
                          <m:barPr>
                            <m:ctrlPr>
                              <w:rPr>
                                <w:rFonts w:ascii="Cambria Math" w:hAnsi="Cambria Math"/>
                                <w:b/>
                                <w:bCs/>
                                <w:iCs/>
                              </w:rPr>
                            </m:ctrlPr>
                          </m:barPr>
                          <m:e>
                            <m:r>
                              <m:rPr>
                                <m:sty m:val="b"/>
                              </m:rPr>
                              <w:rPr>
                                <w:rFonts w:ascii="Cambria Math" w:hAnsi="Cambria Math"/>
                              </w:rPr>
                              <m:t>A</m:t>
                            </m:r>
                          </m:e>
                        </m:ba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e>
                </m:mr>
              </m:m>
              <m:r>
                <w:rPr>
                  <w:rFonts w:ascii="Cambria Math" w:hAnsi="Cambria Math"/>
                </w:rPr>
                <m:t xml:space="preserve"> ,           (</m:t>
              </m:r>
              <m:r>
                <m:rPr>
                  <m:nor/>
                </m:rPr>
                <w:rPr>
                  <w:bCs/>
                </w:rPr>
                <m:t>S8</m:t>
              </m:r>
              <m:r>
                <w:rPr>
                  <w:rFonts w:ascii="Cambria Math" w:hAnsi="Cambria Math"/>
                </w:rPr>
                <m:t>)</m:t>
              </m:r>
            </m:e>
          </m:d>
          <m:r>
            <m:rPr>
              <m:sty m:val="p"/>
            </m:rPr>
            <w:rPr>
              <w:rFonts w:ascii="Cambria Math" w:hAnsi="Cambria Math"/>
            </w:rPr>
            <w:br/>
          </m:r>
        </m:oMath>
      </m:oMathPara>
      <w:r w:rsidR="000A59BF" w:rsidRPr="00D91B85">
        <w:t>which implies</w:t>
      </w:r>
      <w:r w:rsidR="00D91B85" w:rsidRPr="00D91B85">
        <w:t xml:space="preserve"> has a stoichiometric factorization in</w:t>
      </w:r>
      <m:oMath>
        <m:r>
          <w:rPr>
            <w:rFonts w:ascii="Cambria Math" w:hAnsi="Cambria Math"/>
          </w:rPr>
          <m:t xml:space="preserve"> </m:t>
        </m:r>
        <m:bar>
          <m:barPr>
            <m:ctrlPr>
              <w:rPr>
                <w:rFonts w:ascii="Cambria Math" w:hAnsi="Cambria Math"/>
                <w:i/>
              </w:rPr>
            </m:ctrlPr>
          </m:barPr>
          <m:e>
            <m:r>
              <w:rPr>
                <w:rFonts w:ascii="Cambria Math" w:hAnsi="Cambria Math"/>
              </w:rPr>
              <m:t>G</m:t>
            </m:r>
          </m:e>
        </m:bar>
      </m:oMath>
      <w:r w:rsidR="00D91B85" w:rsidRPr="00D91B85">
        <w:t>. Furthermore</w:t>
      </w:r>
      <w:r w:rsidR="00D91B85">
        <w:t>, the fact that</w:t>
      </w:r>
      <m:oMath>
        <m:r>
          <w:rPr>
            <w:rFonts w:ascii="Cambria Math" w:hAnsi="Cambria Math"/>
          </w:rPr>
          <m:t xml:space="preserve">  </m:t>
        </m:r>
        <m:bar>
          <m:barPr>
            <m:ctrlPr>
              <w:rPr>
                <w:rFonts w:ascii="Cambria Math" w:hAnsi="Cambria Math"/>
                <w:i/>
              </w:rPr>
            </m:ctrlPr>
          </m:barPr>
          <m:e>
            <m:r>
              <m:rPr>
                <m:scr m:val="script"/>
              </m:rPr>
              <w:rPr>
                <w:rFonts w:ascii="Cambria Math" w:hAnsi="Cambria Math"/>
              </w:rPr>
              <m:t>l</m:t>
            </m:r>
          </m:e>
        </m:bar>
        <m:r>
          <m:rPr>
            <m:scr m:val="script"/>
          </m:rPr>
          <w:rPr>
            <w:rFonts w:ascii="Cambria Math" w:hAnsi="Cambria Math"/>
          </w:rPr>
          <m:t>≥l+</m:t>
        </m:r>
        <m:r>
          <w:rPr>
            <w:rFonts w:ascii="Cambria Math" w:hAnsi="Cambria Math"/>
          </w:rPr>
          <m:t xml:space="preserve">2 </m:t>
        </m:r>
      </m:oMath>
      <w:r w:rsidR="00D91B85" w:rsidRPr="00D91B85">
        <w:t>follows</w:t>
      </w:r>
      <w:r w:rsidR="00D91B85">
        <w:t xml:space="preserve"> directly from</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l</m:t>
            </m:r>
          </m:e>
          <m:sub>
            <m:r>
              <m:rPr>
                <m:nor/>
              </m:rPr>
              <w:rPr>
                <w:bCs/>
              </w:rPr>
              <m:t>s</m:t>
            </m:r>
          </m:sub>
        </m:sSub>
        <m:r>
          <m:rPr>
            <m:scr m:val="script"/>
          </m:rPr>
          <w:rPr>
            <w:rFonts w:ascii="Cambria Math" w:hAnsi="Cambria Math"/>
          </w:rPr>
          <m:t>≥l+</m:t>
        </m:r>
        <m:r>
          <w:rPr>
            <w:rFonts w:ascii="Cambria Math" w:hAnsi="Cambria Math"/>
          </w:rPr>
          <m:t>2</m:t>
        </m:r>
      </m:oMath>
      <w:r w:rsidR="004E2384">
        <w:t>, and that</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t</m:t>
            </m:r>
          </m:sub>
        </m:sSub>
        <m:r>
          <m:rPr>
            <m:sty m:val="bi"/>
          </m:rPr>
          <w:rPr>
            <w:rFonts w:ascii="Cambria Math" w:hAnsi="Cambria Math"/>
          </w:rPr>
          <m:t xml:space="preserve"> , </m:t>
        </m:r>
        <m:r>
          <w:rPr>
            <w:rFonts w:ascii="Cambria Math" w:hAnsi="Cambria Math"/>
          </w:rPr>
          <m:t>t=1,2</m:t>
        </m:r>
      </m:oMath>
      <w:r w:rsidR="004E2384">
        <w:rPr>
          <w:iCs/>
        </w:rPr>
        <w:t xml:space="preserve"> must have nonzero values for two distinct class of</w:t>
      </w:r>
      <w:r w:rsidR="004E2384">
        <w:t xml:space="preserve"> bridge reactions, in order to be linearly dependent</w:t>
      </w:r>
      <w:r w:rsidR="00D91B85" w:rsidRPr="00D91B85">
        <w:t>.</w:t>
      </w:r>
      <m:oMath>
        <m:r>
          <w:rPr>
            <w:rFonts w:ascii="Cambria Math" w:hAnsi="Cambria Math"/>
          </w:rPr>
          <m:t>∎</m:t>
        </m:r>
      </m:oMath>
    </w:p>
    <w:p w14:paraId="58D3341F" w14:textId="77777777" w:rsidR="00D91B85" w:rsidRPr="00D91B85" w:rsidRDefault="00D91B85" w:rsidP="004E2384"/>
    <w:p w14:paraId="03C33AC5" w14:textId="775EBC72" w:rsidR="00A13731" w:rsidRPr="00D91B85" w:rsidRDefault="00A13731" w:rsidP="004E2384">
      <w:pPr>
        <w:pStyle w:val="DProposition"/>
        <w:rPr>
          <w:bCs/>
        </w:rPr>
      </w:pPr>
      <w:r w:rsidRPr="00D91B85">
        <w:rPr>
          <w:b/>
          <w:bCs/>
        </w:rPr>
        <w:t>Corollary 4.5</w:t>
      </w:r>
      <w:r w:rsidRPr="00D91B85">
        <w:t>. Let</w:t>
      </w:r>
      <m:oMath>
        <m:r>
          <w:rPr>
            <w:rFonts w:ascii="Cambria Math" w:hAnsi="Cambria Math"/>
          </w:rPr>
          <m:t xml:space="preserve"> G</m:t>
        </m:r>
      </m:oMath>
      <w:r w:rsidRPr="00D91B85">
        <w:t xml:space="preserve"> be a network with all</w:t>
      </w:r>
      <w:r w:rsidR="004E2384">
        <w:t xml:space="preserve"> its</w:t>
      </w:r>
      <w:r w:rsidRPr="00D91B85">
        <w:t xml:space="preserve"> blocked reactions </w:t>
      </w:r>
      <w:r w:rsidR="004E2384">
        <w:t>have been removed;</w:t>
      </w:r>
      <w:r w:rsidRPr="00D91B85">
        <w:t xml:space="preserve"> then we have</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oMath>
      <w:r w:rsidRPr="00D91B85">
        <w:rPr>
          <w:bCs/>
        </w:rPr>
        <w:t xml:space="preserve"> and</w:t>
      </w:r>
      <m:oMath>
        <m:r>
          <m:rPr>
            <m:scr m:val="script"/>
          </m:rPr>
          <w:rPr>
            <w:rFonts w:ascii="Cambria Math" w:hAnsi="Cambria Math"/>
          </w:rPr>
          <m:t xml:space="preserve"> 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m:rPr>
            <m:scr m:val="script"/>
          </m:rPr>
          <w:rPr>
            <w:rFonts w:ascii="Cambria Math" w:hAnsi="Cambria Math"/>
          </w:rPr>
          <m:t>=B∖</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r>
          <w:rPr>
            <w:rFonts w:ascii="Cambria Math" w:hAnsi="Cambria Math"/>
          </w:rPr>
          <m:t xml:space="preserve"> ;</m:t>
        </m:r>
      </m:oMath>
      <w:r w:rsidRPr="00D91B85">
        <w:rPr>
          <w:bCs/>
        </w:rPr>
        <w:t xml:space="preserve"> that is, all nonstoichiometric BCs are of type II.</w:t>
      </w:r>
    </w:p>
    <w:p w14:paraId="3A4F6AE4" w14:textId="5D60DB15" w:rsidR="004E2384" w:rsidRDefault="004E2384" w:rsidP="00D47C3C">
      <w:r w:rsidRPr="00D91B85">
        <w:rPr>
          <w:u w:val="single"/>
        </w:rPr>
        <w:t>Proof</w:t>
      </w:r>
      <w:r w:rsidRPr="00D91B85">
        <w:t xml:space="preserve">: </w:t>
      </w:r>
      <w:r w:rsidR="00A96F57">
        <w:t>It is straightforward to prove this statement by contradiction, using Proposition 4.1.</w:t>
      </w:r>
      <m:oMath>
        <m:r>
          <w:rPr>
            <w:rFonts w:ascii="Cambria Math" w:hAnsi="Cambria Math"/>
          </w:rPr>
          <m:t>∎</m:t>
        </m:r>
      </m:oMath>
    </w:p>
    <w:p w14:paraId="6AAC20C4" w14:textId="77777777" w:rsidR="004E2384" w:rsidRPr="00D91B85" w:rsidRDefault="004E2384" w:rsidP="004E2384"/>
    <w:p w14:paraId="77C0355F" w14:textId="6771188D" w:rsidR="00A13731" w:rsidRDefault="00A13731" w:rsidP="004E2384">
      <w:pPr>
        <w:pStyle w:val="DProposition"/>
      </w:pPr>
      <w:r w:rsidRPr="00D91B85">
        <w:rPr>
          <w:b/>
        </w:rPr>
        <w:t>Proposition 4.6</w:t>
      </w:r>
      <w:r w:rsidRPr="00D91B85">
        <w:t>. Let</w:t>
      </w:r>
      <m:oMath>
        <m:r>
          <w:rPr>
            <w:rFonts w:ascii="Cambria Math" w:hAnsi="Cambria Math"/>
          </w:rPr>
          <m:t xml:space="preserve"> G</m:t>
        </m:r>
      </m:oMath>
      <w:r w:rsidRPr="00D91B85">
        <w:t xml:space="preserve"> be a network, all blocked reactions of which have been removed. Suppose </w:t>
      </w:r>
      <m:oMath>
        <m:r>
          <m:rPr>
            <m:scr m:val="script"/>
          </m:rPr>
          <w:rPr>
            <w:rFonts w:ascii="Cambria Math" w:hAnsi="Cambria Math"/>
          </w:rPr>
          <m:t>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 xml:space="preserve"> </m:t>
        </m:r>
      </m:oMath>
      <w:r w:rsidRPr="00D91B85">
        <w:t>is nonempty. Then</w:t>
      </w:r>
      <m:oMath>
        <m:r>
          <w:rPr>
            <w:rFonts w:ascii="Cambria Math" w:hAnsi="Cambria Math"/>
          </w:rPr>
          <m:t xml:space="preserve"> G</m:t>
        </m:r>
      </m:oMath>
      <w:r w:rsidRPr="00D91B85">
        <w:t xml:space="preserve"> contains at least three reactions fixated at a corresponding nonzero lower- or upper bound, for all</w:t>
      </w:r>
      <m:oMath>
        <m:r>
          <m:rPr>
            <m:sty m:val="b"/>
          </m:rPr>
          <w:rPr>
            <w:rFonts w:ascii="Cambria Math" w:hAnsi="Cambria Math"/>
          </w:rPr>
          <m:t xml:space="preserve"> v</m:t>
        </m:r>
        <m:r>
          <w:rPr>
            <w:rFonts w:ascii="Cambria Math" w:hAnsi="Cambria Math"/>
          </w:rPr>
          <m:t>∈</m:t>
        </m:r>
        <m:r>
          <m:rPr>
            <m:scr m:val="script"/>
          </m:rPr>
          <w:rPr>
            <w:rFonts w:ascii="Cambria Math" w:hAnsi="Cambria Math"/>
            <w:lang w:bidi="fa-IR"/>
          </w:rPr>
          <m:t>F</m:t>
        </m:r>
        <m:d>
          <m:dPr>
            <m:ctrlPr>
              <w:rPr>
                <w:rFonts w:ascii="Cambria Math" w:hAnsi="Cambria Math"/>
                <w:i/>
              </w:rPr>
            </m:ctrlPr>
          </m:dPr>
          <m:e>
            <m:r>
              <w:rPr>
                <w:rFonts w:ascii="Cambria Math" w:hAnsi="Cambria Math"/>
              </w:rPr>
              <m:t>G</m:t>
            </m:r>
          </m:e>
        </m:d>
      </m:oMath>
      <w:r w:rsidRPr="00D91B85">
        <w:t>.</w:t>
      </w:r>
    </w:p>
    <w:p w14:paraId="0F8A6BA3" w14:textId="34C91A99" w:rsidR="00F32F71" w:rsidRDefault="00AA19C2" w:rsidP="00C60EF9">
      <w:r w:rsidRPr="00D91B85">
        <w:t>A proof for Proposition 4.</w:t>
      </w:r>
      <w:r>
        <w:t>6</w:t>
      </w:r>
      <w:r w:rsidRPr="00D91B85">
        <w:t xml:space="preserve"> is given in</w:t>
      </w:r>
      <w:r w:rsidR="00E71B6D">
        <w:t xml:space="preserve"> </w:t>
      </w:r>
      <w:sdt>
        <w:sdtPr>
          <w:id w:val="-390263550"/>
          <w:citation/>
        </w:sdtPr>
        <w:sdtEndPr/>
        <w:sdtContent>
          <w:r w:rsidR="00E71B6D">
            <w:fldChar w:fldCharType="begin"/>
          </w:r>
          <w:r w:rsidR="003845FA">
            <w:instrText xml:space="preserve">CITATION Langary2021 \l 1031 </w:instrText>
          </w:r>
          <w:r w:rsidR="00E71B6D">
            <w:fldChar w:fldCharType="separate"/>
          </w:r>
          <w:r w:rsidR="003845FA" w:rsidRPr="003845FA">
            <w:rPr>
              <w:noProof/>
            </w:rPr>
            <w:t>(Langary, et al., 2023)</w:t>
          </w:r>
          <w:r w:rsidR="00E71B6D">
            <w:fldChar w:fldCharType="end"/>
          </w:r>
        </w:sdtContent>
      </w:sdt>
      <w:r w:rsidRPr="00D91B85">
        <w:t>.</w:t>
      </w:r>
      <w:r w:rsidR="00F32F71">
        <w:t xml:space="preserve"> Given the general factorization of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rsidR="00F32F71">
        <w:t xml:space="preserve"> as follows</w:t>
      </w:r>
    </w:p>
    <w:p w14:paraId="58433152" w14:textId="6E699CA7" w:rsidR="00AA19C2" w:rsidRPr="00D91B85" w:rsidRDefault="00EA6E15" w:rsidP="00DB5D61">
      <m:oMathPara>
        <m:oMath>
          <m:d>
            <m:dPr>
              <m:begChr m:val="{"/>
              <m:endChr m:val=""/>
              <m:ctrlPr>
                <w:rPr>
                  <w:rFonts w:ascii="Cambria Math" w:hAnsi="Cambria Math"/>
                  <w:bCs/>
                </w:rPr>
              </m:ctrlPr>
            </m:dPr>
            <m:e>
              <m:r>
                <m:rPr>
                  <m:sty m:val="p"/>
                </m:rPr>
                <w:rPr>
                  <w:rFonts w:ascii="Cambria Math" w:hAnsi="Cambria Math"/>
                </w:rPr>
                <m:t xml:space="preserve"> </m:t>
              </m:r>
              <m:m>
                <m:mPr>
                  <m:cGp m:val="8"/>
                  <m:mcs>
                    <m:mc>
                      <m:mcPr>
                        <m:count m:val="1"/>
                        <m:mcJc m:val="left"/>
                      </m:mcPr>
                    </m:mc>
                  </m:mcs>
                  <m:ctrlPr>
                    <w:rPr>
                      <w:rFonts w:ascii="Cambria Math" w:hAnsi="Cambria Math"/>
                      <w:bCs/>
                    </w:rPr>
                  </m:ctrlPr>
                </m:mPr>
                <m:mr>
                  <m:e>
                    <m:sSup>
                      <m:sSupPr>
                        <m:ctrlPr>
                          <w:rPr>
                            <w:rFonts w:ascii="Cambria Math" w:hAnsi="Cambria Math"/>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rPr>
                        </m:ctrlPr>
                      </m:sSubPr>
                      <m:e>
                        <m:r>
                          <m:rPr>
                            <m:sty m:val="b"/>
                          </m:rPr>
                          <w:rPr>
                            <w:rFonts w:ascii="Cambria Math" w:hAnsi="Cambria Math"/>
                          </w:rPr>
                          <m:t>e</m:t>
                        </m:r>
                      </m:e>
                      <m:sub>
                        <m:r>
                          <w:rPr>
                            <w:rFonts w:ascii="Cambria Math" w:hAnsi="Cambria Math"/>
                          </w:rPr>
                          <m:t>b</m:t>
                        </m:r>
                      </m:sub>
                    </m:sSub>
                    <m:r>
                      <m:rPr>
                        <m:sty m:val="p"/>
                      </m:rPr>
                      <w:rPr>
                        <w:rFonts w:ascii="Cambria Math" w:hAnsi="Cambria Math"/>
                      </w:rPr>
                      <m:t>=</m:t>
                    </m:r>
                    <m:sSup>
                      <m:sSupPr>
                        <m:ctrlPr>
                          <w:rPr>
                            <w:rFonts w:ascii="Cambria Math" w:hAnsi="Cambria Math"/>
                            <w:b/>
                            <w:bCs/>
                            <w:iCs/>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rPr>
                        </m:ctrlPr>
                      </m:sSubPr>
                      <m:e>
                        <m:r>
                          <m:rPr>
                            <m:sty m:val="b"/>
                          </m:rPr>
                          <w:rPr>
                            <w:rFonts w:ascii="Cambria Math" w:hAnsi="Cambria Math"/>
                          </w:rPr>
                          <m:t>ζ</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m:rPr>
                        <m:sty m:val="p"/>
                      </m:rPr>
                      <w:rPr>
                        <w:rFonts w:ascii="Cambria Math" w:hAnsi="Cambria Math"/>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1</m:t>
                        </m:r>
                      </m:sub>
                    </m:sSub>
                    <m:ctrlPr>
                      <w:rPr>
                        <w:rFonts w:ascii="Cambria Math" w:eastAsia="Cambria Math" w:hAnsi="Cambria Math" w:cs="Cambria Math"/>
                        <w:bCs/>
                      </w:rPr>
                    </m:ctrlPr>
                  </m:e>
                </m:mr>
                <m:mr>
                  <m:e>
                    <m:sSup>
                      <m:sSupPr>
                        <m:ctrlPr>
                          <w:rPr>
                            <w:rFonts w:ascii="Cambria Math" w:hAnsi="Cambria Math"/>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rPr>
                        </m:ctrlPr>
                      </m:sSubPr>
                      <m:e>
                        <m:r>
                          <m:rPr>
                            <m:sty m:val="b"/>
                          </m:rPr>
                          <w:rPr>
                            <w:rFonts w:ascii="Cambria Math" w:hAnsi="Cambria Math"/>
                          </w:rPr>
                          <m:t>e</m:t>
                        </m:r>
                      </m:e>
                      <m:sub>
                        <m:r>
                          <w:rPr>
                            <w:rFonts w:ascii="Cambria Math" w:hAnsi="Cambria Math"/>
                          </w:rPr>
                          <m:t>b</m:t>
                        </m:r>
                      </m:sub>
                    </m:sSub>
                    <m:r>
                      <m:rPr>
                        <m:sty m:val="p"/>
                      </m:rPr>
                      <w:rPr>
                        <w:rFonts w:ascii="Cambria Math" w:hAnsi="Cambria Math"/>
                      </w:rPr>
                      <m:t>=</m:t>
                    </m:r>
                    <m:sSup>
                      <m:sSupPr>
                        <m:ctrlPr>
                          <w:rPr>
                            <w:rFonts w:ascii="Cambria Math" w:hAnsi="Cambria Math"/>
                            <w:b/>
                            <w:bCs/>
                            <w:iCs/>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rPr>
                          <m:t>T</m:t>
                        </m:r>
                      </m:sup>
                    </m:sSup>
                    <m:sSub>
                      <m:sSubPr>
                        <m:ctrlPr>
                          <w:rPr>
                            <w:rFonts w:ascii="Cambria Math" w:hAnsi="Cambria Math"/>
                            <w:b/>
                          </w:rPr>
                        </m:ctrlPr>
                      </m:sSubPr>
                      <m:e>
                        <m:r>
                          <m:rPr>
                            <m:sty m:val="b"/>
                          </m:rPr>
                          <w:rPr>
                            <w:rFonts w:ascii="Cambria Math" w:hAnsi="Cambria Math"/>
                          </w:rPr>
                          <m:t>ζ</m:t>
                        </m:r>
                      </m:e>
                      <m:sub>
                        <m:r>
                          <m:rPr>
                            <m:sty m:val="p"/>
                          </m:rPr>
                          <w:rPr>
                            <w:rFonts w:ascii="Cambria Math" w:hAnsi="Cambria Math"/>
                          </w:rPr>
                          <m:t>2</m:t>
                        </m:r>
                      </m:sub>
                    </m:sSub>
                    <m:r>
                      <m:rPr>
                        <m:sty m:val="p"/>
                      </m:rPr>
                      <w:rPr>
                        <w:rFonts w:ascii="Cambria Math" w:hAnsi="Cambria Math"/>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2</m:t>
                        </m:r>
                      </m:sub>
                    </m:sSub>
                  </m:e>
                </m:mr>
                <m:mr>
                  <m:e>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rPr>
                              <m:t>l</m:t>
                            </m:r>
                          </m:sub>
                        </m:sSub>
                      </m:e>
                      <m:sup>
                        <m:r>
                          <m:rPr>
                            <m:sty m:val="p"/>
                          </m:rPr>
                          <w:rPr>
                            <w:rFonts w:ascii="Cambria Math" w:hAnsi="Cambria Math"/>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w:rPr>
                            <w:rFonts w:ascii="Cambria Math" w:hAnsi="Cambria Math"/>
                            <w:lang w:val="de-DE"/>
                          </w:rPr>
                          <m:t>t</m:t>
                        </m:r>
                      </m:sub>
                    </m:sSub>
                    <m:r>
                      <m:rPr>
                        <m:sty m:val="b"/>
                      </m:rPr>
                      <w:rPr>
                        <w:rFonts w:ascii="Cambria Math" w:hAnsi="Cambria Math"/>
                      </w:rPr>
                      <m:t>-</m:t>
                    </m:r>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rPr>
                              <m:t>u</m:t>
                            </m:r>
                          </m:sub>
                        </m:sSub>
                      </m:e>
                      <m:sup>
                        <m:r>
                          <m:rPr>
                            <m:sty m:val="p"/>
                          </m:rPr>
                          <w:rPr>
                            <w:rFonts w:ascii="Cambria Math" w:hAnsi="Cambria Math"/>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rPr>
                          <m:t>u</m:t>
                        </m:r>
                        <m:r>
                          <w:rPr>
                            <w:rFonts w:ascii="Cambria Math" w:hAnsi="Cambria Math"/>
                            <w:lang w:val="de-DE"/>
                          </w:rPr>
                          <m:t>t</m:t>
                        </m:r>
                      </m:sub>
                    </m:sSub>
                    <m:r>
                      <m:rPr>
                        <m:sty m:val="p"/>
                      </m:rPr>
                      <w:rPr>
                        <w:rFonts w:ascii="Cambria Math" w:hAnsi="Cambria Math"/>
                      </w:rPr>
                      <m:t xml:space="preserve">=0  ,    </m:t>
                    </m:r>
                    <m:r>
                      <w:rPr>
                        <w:rFonts w:ascii="Cambria Math" w:hAnsi="Cambria Math"/>
                        <w:lang w:val="de-DE"/>
                      </w:rPr>
                      <m:t>t</m:t>
                    </m:r>
                    <m:r>
                      <m:rPr>
                        <m:sty m:val="p"/>
                      </m:rPr>
                      <w:rPr>
                        <w:rFonts w:ascii="Cambria Math" w:hAnsi="Cambria Math"/>
                      </w:rPr>
                      <m:t>=1,2</m:t>
                    </m:r>
                  </m:e>
                </m:mr>
              </m:m>
              <m:r>
                <m:rPr>
                  <m:sty m:val="p"/>
                </m:rPr>
                <w:rPr>
                  <w:rFonts w:ascii="Cambria Math" w:hAnsi="Cambria Math"/>
                </w:rPr>
                <m:t xml:space="preserve">   </m:t>
              </m:r>
            </m:e>
          </m:d>
          <m:r>
            <w:rPr>
              <w:rFonts w:ascii="Cambria Math" w:hAnsi="Cambria Math"/>
            </w:rPr>
            <m:t>,                (</m:t>
          </m:r>
          <m:r>
            <m:rPr>
              <m:nor/>
            </m:rPr>
            <w:rPr>
              <w:rFonts w:ascii="Cambria Math" w:hAnsi="Cambria Math"/>
              <w:bCs/>
            </w:rPr>
            <m:t>S9</m:t>
          </m:r>
          <m:r>
            <w:rPr>
              <w:rFonts w:ascii="Cambria Math" w:hAnsi="Cambria Math"/>
            </w:rPr>
            <m:t>)</m:t>
          </m:r>
          <m:r>
            <m:rPr>
              <m:sty m:val="p"/>
            </m:rPr>
            <w:br/>
          </m:r>
        </m:oMath>
      </m:oMathPara>
      <w:r w:rsidR="00F32F71">
        <w:rPr>
          <w:bCs/>
        </w:rPr>
        <w:t>the</w:t>
      </w:r>
      <w:r w:rsidR="00DB5D61">
        <w:rPr>
          <w:bCs/>
        </w:rPr>
        <w:t xml:space="preserve"> proof evokes the exact same argument used in </w:t>
      </w:r>
      <w:r w:rsidR="00DB5D61">
        <w:t>proof of Proposition 4.4 to show that existence of a nonstoichiometric BC</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r>
          <m:rPr>
            <m:sty m:val="p"/>
          </m:rPr>
          <w:rPr>
            <w:rFonts w:ascii="Cambria Math" w:hAnsi="Cambria Math"/>
          </w:rPr>
          <m:t xml:space="preserve"> </m:t>
        </m:r>
        <m:r>
          <m:rPr>
            <m:scr m:val="script"/>
          </m:rPr>
          <w:rPr>
            <w:rFonts w:ascii="Cambria Math" w:hAnsi="Cambria Math"/>
          </w:rPr>
          <m:t>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rsidR="00DB5D61">
        <w:t xml:space="preserve"> requires having both vectors</w:t>
      </w:r>
      <m:oMath>
        <m:r>
          <w:rPr>
            <w:rFonts w:ascii="Cambria Math" w:hAnsi="Cambria Math"/>
          </w:rPr>
          <m:t xml:space="preserve"> </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m:rPr>
            <m:sty m:val="p"/>
          </m:rPr>
          <w:rPr>
            <w:rFonts w:ascii="Cambria Math" w:hAnsi="Cambria Math"/>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1</m:t>
            </m:r>
          </m:sub>
        </m:sSub>
      </m:oMath>
      <w:r w:rsidR="00DB5D61">
        <w:rPr>
          <w:bCs/>
        </w:rPr>
        <w:t xml:space="preserve"> and</w:t>
      </w:r>
      <m:oMath>
        <m:r>
          <w:rPr>
            <w:rFonts w:ascii="Cambria Math" w:hAnsi="Cambria Math"/>
          </w:rPr>
          <m:t xml:space="preserve"> </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2</m:t>
            </m:r>
          </m:sub>
        </m:sSub>
      </m:oMath>
      <w:r w:rsidR="00DB5D61">
        <w:t xml:space="preserve"> nonzero and linearly independent</w:t>
      </w:r>
      <w:r w:rsidR="00DB5D61">
        <w:rPr>
          <w:bCs/>
        </w:rPr>
        <w:t>. The</w:t>
      </w:r>
      <w:r w:rsidR="00F32F71">
        <w:rPr>
          <w:bCs/>
        </w:rPr>
        <w:t xml:space="preserve"> fixated reactions are those associated with nonzero entries in</w:t>
      </w:r>
      <m:oMath>
        <m:r>
          <w:rPr>
            <w:rFonts w:ascii="Cambria Math" w:hAnsi="Cambria Math"/>
          </w:rPr>
          <m:t xml:space="preserve"> </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m:rPr>
            <m:sty m:val="p"/>
          </m:rPr>
          <w:rPr>
            <w:rFonts w:ascii="Cambria Math" w:hAnsi="Cambria Math"/>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1</m:t>
            </m:r>
          </m:sub>
        </m:sSub>
      </m:oMath>
      <w:r w:rsidR="00393EDC">
        <w:rPr>
          <w:bCs/>
        </w:rPr>
        <w:t>,</w:t>
      </w:r>
      <m:oMath>
        <m:r>
          <w:rPr>
            <w:rFonts w:ascii="Cambria Math" w:hAnsi="Cambria Math"/>
          </w:rPr>
          <m:t xml:space="preserve"> </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2</m:t>
            </m:r>
          </m:sub>
        </m:sSub>
      </m:oMath>
      <w:r w:rsidR="00F32F71">
        <w:rPr>
          <w:bCs/>
        </w:rPr>
        <w:t>.</w:t>
      </w:r>
      <m:oMath>
        <m:r>
          <w:rPr>
            <w:rFonts w:ascii="Cambria Math" w:hAnsi="Cambria Math"/>
          </w:rPr>
          <m:t>∎</m:t>
        </m:r>
      </m:oMath>
    </w:p>
    <w:p w14:paraId="23CC7181" w14:textId="517D8E2B" w:rsidR="00A13731" w:rsidRPr="00D91B85" w:rsidRDefault="00A13731" w:rsidP="004E2384"/>
    <w:p w14:paraId="752B27C5" w14:textId="0EAE75BD" w:rsidR="00A13731" w:rsidRDefault="00A13731" w:rsidP="004E2384">
      <w:r w:rsidRPr="00D91B85">
        <w:rPr>
          <w:b/>
        </w:rPr>
        <w:t>Proposition 4.7</w:t>
      </w:r>
      <w:r w:rsidRPr="00D91B85">
        <w:t>. For a network</w:t>
      </w:r>
      <m:oMath>
        <m:r>
          <w:rPr>
            <w:rFonts w:ascii="Cambria Math" w:hAnsi="Cambria Math"/>
          </w:rPr>
          <m:t xml:space="preserve"> G</m:t>
        </m:r>
      </m:oMath>
      <w:r w:rsidRPr="00D91B85">
        <w:t xml:space="preserve">, suppose </w:t>
      </w:r>
      <m:oMath>
        <m:r>
          <m:rPr>
            <m:scr m:val="script"/>
          </m:rPr>
          <w:rPr>
            <w:rFonts w:ascii="Cambria Math" w:hAnsi="Cambria Math"/>
          </w:rPr>
          <m:t>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 xml:space="preserve"> </m:t>
        </m:r>
      </m:oMath>
      <w:r w:rsidRPr="00D91B85">
        <w:t>is nonempty. Then</w:t>
      </w:r>
      <m:oMath>
        <m:r>
          <w:rPr>
            <w:rFonts w:ascii="Cambria Math" w:hAnsi="Cambria Math"/>
          </w:rPr>
          <m:t xml:space="preserve"> G</m:t>
        </m:r>
      </m:oMath>
      <w:r w:rsidRPr="00D91B85">
        <w:t xml:space="preserve"> contains a reaction</w:t>
      </w:r>
      <m:oMath>
        <m:r>
          <w:rPr>
            <w:rFonts w:ascii="Cambria Math" w:hAnsi="Cambria Math"/>
          </w:rPr>
          <m:t xml:space="preserve"> R∈</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irr</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oMath>
      <w:r w:rsidRPr="00D91B85">
        <w:t xml:space="preserve"> fixated at a positive lower bound. Moreover, there exists another reaction </w:t>
      </w:r>
      <m:oMath>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m:t>
            </m:r>
          </m:sup>
        </m:sSup>
        <m:r>
          <m:rPr>
            <m:scr m:val="script"/>
          </m:rPr>
          <w:rPr>
            <w:rFonts w:ascii="Cambria Math" w:hAnsi="Cambria Math"/>
          </w:rPr>
          <m:t>∈R</m:t>
        </m:r>
      </m:oMath>
      <w:r w:rsidRPr="00D91B85">
        <w:t xml:space="preserve"> fixated at a positive upper bound, or a reaction</w:t>
      </w:r>
      <m:oMath>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iCs/>
              </w:rPr>
              <m:t>rev</m:t>
            </m:r>
          </m:sup>
        </m:sSup>
      </m:oMath>
      <w:r w:rsidRPr="00D91B85">
        <w:t xml:space="preserve"> fixated at a negative lower bound.</w:t>
      </w:r>
    </w:p>
    <w:p w14:paraId="55E7851D" w14:textId="688B8FAE" w:rsidR="00DB5D61" w:rsidRDefault="00DB5D61" w:rsidP="00DB5D61">
      <w:r w:rsidRPr="00D91B85">
        <w:rPr>
          <w:u w:val="single"/>
        </w:rPr>
        <w:t>Proof</w:t>
      </w:r>
      <w:r w:rsidRPr="00D91B85">
        <w:t xml:space="preserve">: </w:t>
      </w:r>
      <w:r>
        <w:t>It has been established that</w:t>
      </w:r>
      <m:oMath>
        <m:r>
          <w:rPr>
            <w:rFonts w:ascii="Cambria Math" w:hAnsi="Cambria Math"/>
          </w:rPr>
          <m:t xml:space="preserve"> </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m:rPr>
            <m:sty m:val="p"/>
          </m:rPr>
          <w:rPr>
            <w:rFonts w:ascii="Cambria Math" w:hAnsi="Cambria Math"/>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1</m:t>
            </m:r>
          </m:sub>
        </m:sSub>
      </m:oMath>
      <w:r>
        <w:rPr>
          <w:bCs/>
        </w:rPr>
        <w:t xml:space="preserve"> is nonzero, while the variables</w:t>
      </w:r>
      <m:oMath>
        <m:r>
          <w:rPr>
            <w:rFonts w:ascii="Cambria Math" w:hAnsi="Cambria Math"/>
          </w:rPr>
          <m:t xml:space="preserve"> </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1</m:t>
            </m:r>
          </m:sub>
        </m:sSub>
      </m:oMath>
      <w:r>
        <w:rPr>
          <w:bCs/>
        </w:rPr>
        <w:t xml:space="preserve"> are bound to be nonnegative</w:t>
      </w:r>
      <w:r>
        <w:t>. Next, let us focus on the third equality in (S9):</w:t>
      </w:r>
    </w:p>
    <w:p w14:paraId="4D13FEC5" w14:textId="2A1B1889" w:rsidR="00DB5D61" w:rsidRPr="00BE17AA" w:rsidRDefault="00EA6E15" w:rsidP="00393EDC">
      <m:oMathPara>
        <m:oMath>
          <m:m>
            <m:mPr>
              <m:mcs>
                <m:mc>
                  <m:mcPr>
                    <m:count m:val="1"/>
                    <m:mcJc m:val="left"/>
                  </m:mcPr>
                </m:mc>
              </m:mcs>
              <m:ctrlPr>
                <w:rPr>
                  <w:rFonts w:ascii="Cambria Math" w:hAnsi="Cambria Math"/>
                  <w:b/>
                </w:rPr>
              </m:ctrlPr>
            </m:mPr>
            <m:mr>
              <m:e>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rPr>
                          <m:t>l</m:t>
                        </m:r>
                      </m:sub>
                    </m:sSub>
                  </m:e>
                  <m:sup>
                    <m:r>
                      <m:rPr>
                        <m:sty m:val="p"/>
                      </m:rPr>
                      <w:rPr>
                        <w:rFonts w:ascii="Cambria Math" w:hAnsi="Cambria Math"/>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w:rPr>
                        <w:rFonts w:ascii="Cambria Math" w:hAnsi="Cambria Math"/>
                      </w:rPr>
                      <m:t>1</m:t>
                    </m:r>
                  </m:sub>
                </m:sSub>
                <m:r>
                  <m:rPr>
                    <m:sty m:val="b"/>
                  </m:rPr>
                  <w:rPr>
                    <w:rFonts w:ascii="Cambria Math" w:hAnsi="Cambria Math"/>
                  </w:rPr>
                  <m:t>-</m:t>
                </m:r>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rPr>
                          <m:t>u</m:t>
                        </m:r>
                      </m:sub>
                    </m:sSub>
                  </m:e>
                  <m:sup>
                    <m:r>
                      <m:rPr>
                        <m:sty m:val="p"/>
                      </m:rPr>
                      <w:rPr>
                        <w:rFonts w:ascii="Cambria Math" w:hAnsi="Cambria Math"/>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rPr>
                      <m:t>u</m:t>
                    </m:r>
                    <m:r>
                      <w:rPr>
                        <w:rFonts w:ascii="Cambria Math" w:hAnsi="Cambria Math"/>
                      </w:rPr>
                      <m:t>1</m:t>
                    </m:r>
                  </m:sub>
                </m:sSub>
                <m:r>
                  <w:rPr>
                    <w:rFonts w:ascii="Cambria Math" w:hAnsi="Cambria Math"/>
                  </w:rPr>
                  <m:t>=</m:t>
                </m:r>
              </m:e>
            </m:mr>
            <m:mr>
              <m:e>
                <m:r>
                  <m:rPr>
                    <m:sty m:val="p"/>
                  </m:rPr>
                  <w:rPr>
                    <w:rFonts w:ascii="Cambria Math" w:hAnsi="Cambria Math"/>
                  </w:rPr>
                  <m:t xml:space="preserve">    </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r>
                  <m:rPr>
                    <m:sty m:val="p"/>
                  </m:rPr>
                  <w:rPr>
                    <w:rFonts w:ascii="Cambria Math" w:hAnsi="Cambria Math"/>
                  </w:rPr>
                  <m:t>+</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irr</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r>
                  <m:rPr>
                    <m:sty m:val="p"/>
                  </m:rPr>
                  <w:rPr>
                    <w:rFonts w:ascii="Cambria Math" w:hAnsi="Cambria Math"/>
                  </w:rPr>
                  <m:t>+</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rev</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r>
                  <m:rPr>
                    <m:sty m:val="p"/>
                  </m:rPr>
                  <w:rPr>
                    <w:rFonts w:ascii="Cambria Math" w:hAnsi="Cambria Math"/>
                  </w:rPr>
                  <m:t>+</m:t>
                </m:r>
                <m:nary>
                  <m:naryPr>
                    <m:chr m:val="∑"/>
                    <m:supHide m:val="1"/>
                    <m:ctrlPr>
                      <w:rPr>
                        <w:rFonts w:ascii="Cambria Math" w:hAnsi="Cambria Math"/>
                        <w:lang w:val="de-DE"/>
                      </w:rPr>
                    </m:ctrlPr>
                  </m:naryPr>
                  <m:sub>
                    <m:r>
                      <w:rPr>
                        <w:rFonts w:ascii="Cambria Math" w:hAnsi="Cambria Math"/>
                        <w:lang w:val="de-DE"/>
                      </w:rPr>
                      <m:t>R</m:t>
                    </m:r>
                    <m:r>
                      <m:rPr>
                        <m:scr m:val="script"/>
                      </m:rPr>
                      <w:rPr>
                        <w:rFonts w:ascii="Cambria Math" w:hAnsi="Cambria Math"/>
                      </w:rPr>
                      <m:t>∈R</m:t>
                    </m:r>
                  </m:sub>
                  <m:sup/>
                  <m:e>
                    <m:r>
                      <m:rPr>
                        <m:sty m:val="p"/>
                      </m:rPr>
                      <w:rPr>
                        <w:rFonts w:ascii="Cambria Math" w:hAnsi="Cambria Math"/>
                      </w:rPr>
                      <m:t xml:space="preserve">- </m:t>
                    </m:r>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u</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u</m:t>
                        </m:r>
                        <m:r>
                          <w:rPr>
                            <w:rFonts w:ascii="Cambria Math" w:hAnsi="Cambria Math"/>
                          </w:rPr>
                          <m:t>1,</m:t>
                        </m:r>
                        <m:r>
                          <w:rPr>
                            <w:rFonts w:ascii="Cambria Math" w:hAnsi="Cambria Math"/>
                            <w:lang w:val="de-DE"/>
                          </w:rPr>
                          <m:t>R</m:t>
                        </m:r>
                      </m:sub>
                    </m:sSub>
                  </m:e>
                </m:nary>
                <m:r>
                  <m:rPr>
                    <m:sty m:val="p"/>
                  </m:rPr>
                  <w:rPr>
                    <w:rFonts w:ascii="Cambria Math" w:hAnsi="Cambria Math"/>
                  </w:rPr>
                  <m:t>=0 .</m:t>
                </m:r>
              </m:e>
            </m:mr>
          </m:m>
          <m:r>
            <m:rPr>
              <m:sty m:val="bi"/>
            </m:rPr>
            <w:rPr>
              <w:rFonts w:ascii="Cambria Math" w:hAnsi="Cambria Math"/>
            </w:rPr>
            <m:t xml:space="preserve">      </m:t>
          </m:r>
          <m:r>
            <w:rPr>
              <w:rFonts w:ascii="Cambria Math" w:hAnsi="Cambria Math"/>
            </w:rPr>
            <m:t>(</m:t>
          </m:r>
          <m:r>
            <m:rPr>
              <m:nor/>
            </m:rPr>
            <w:rPr>
              <w:rFonts w:ascii="Cambria Math" w:hAnsi="Cambria Math"/>
              <w:bCs/>
            </w:rPr>
            <m:t>S10</m:t>
          </m:r>
          <m:r>
            <w:rPr>
              <w:rFonts w:ascii="Cambria Math" w:hAnsi="Cambria Math"/>
            </w:rPr>
            <m:t>)</m:t>
          </m:r>
        </m:oMath>
      </m:oMathPara>
    </w:p>
    <w:p w14:paraId="2C2EFDEA" w14:textId="7FE33838" w:rsidR="00DB5D61" w:rsidRDefault="009B348D" w:rsidP="00DB5D61">
      <w:r w:rsidRPr="009B348D">
        <w:t>Now, the</w:t>
      </w:r>
      <w:r>
        <w:t xml:space="preserve"> 1</w:t>
      </w:r>
      <w:r w:rsidRPr="009B348D">
        <w:rPr>
          <w:vertAlign w:val="superscript"/>
        </w:rPr>
        <w:t>st</w:t>
      </w:r>
      <w:r w:rsidRPr="009B348D">
        <w:t xml:space="preserve"> term</w:t>
      </w:r>
      <m:oMath>
        <m:r>
          <w:rPr>
            <w:rFonts w:ascii="Cambria Math" w:hAnsi="Cambria Math"/>
          </w:rPr>
          <m:t xml:space="preserve"> </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oMath>
      <w:r w:rsidRPr="009B348D">
        <w:t xml:space="preserve"> is by definition of</w:t>
      </w:r>
      <m:oMath>
        <m:r>
          <w:rPr>
            <w:rFonts w:ascii="Cambria Math" w:hAnsi="Cambria Math"/>
          </w:rPr>
          <m:t xml:space="preserve"> </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oMath>
      <w:r w:rsidRPr="009B348D">
        <w:t xml:space="preserve"> </w:t>
      </w:r>
      <w:r>
        <w:t xml:space="preserve">equal to </w:t>
      </w:r>
      <w:r w:rsidRPr="009B348D">
        <w:t>zero.</w:t>
      </w:r>
      <w:r>
        <w:t xml:space="preserve"> The 2</w:t>
      </w:r>
      <w:r w:rsidRPr="009B348D">
        <w:rPr>
          <w:vertAlign w:val="superscript"/>
        </w:rPr>
        <w:t>nd</w:t>
      </w:r>
      <w:r>
        <w:t xml:space="preserve"> term</w:t>
      </w:r>
      <m:oMath>
        <m:r>
          <w:rPr>
            <w:rFonts w:ascii="Cambria Math" w:hAnsi="Cambria Math"/>
          </w:rPr>
          <m:t xml:space="preserve"> </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irr</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oMath>
      <w:r w:rsidRPr="009B348D">
        <w:t xml:space="preserve"> can only take nonnegative values for</w:t>
      </w:r>
      <m:oMath>
        <m:r>
          <w:rPr>
            <w:rFonts w:ascii="Cambria Math" w:hAnsi="Cambria Math"/>
          </w:rPr>
          <m:t xml:space="preserve"> </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w:rPr>
            <w:rFonts w:ascii="Cambria Math" w:hAnsi="Cambria Math"/>
          </w:rPr>
          <m:t>≽</m:t>
        </m:r>
        <m:r>
          <m:rPr>
            <m:sty m:val="bi"/>
          </m:rPr>
          <w:rPr>
            <w:rFonts w:ascii="Cambria Math" w:hAnsi="Cambria Math"/>
          </w:rPr>
          <m:t>0</m:t>
        </m:r>
      </m:oMath>
      <w:r w:rsidRPr="009B348D">
        <w:t xml:space="preserve">, </w:t>
      </w:r>
      <w:r>
        <w:t>while the 3</w:t>
      </w:r>
      <w:r w:rsidRPr="009B348D">
        <w:rPr>
          <w:vertAlign w:val="superscript"/>
        </w:rPr>
        <w:t>rd</w:t>
      </w:r>
      <w:r>
        <w:t xml:space="preserve"> and 4</w:t>
      </w:r>
      <w:r w:rsidRPr="009B348D">
        <w:rPr>
          <w:vertAlign w:val="superscript"/>
        </w:rPr>
        <w:t>th</w:t>
      </w:r>
      <w:r>
        <w:t xml:space="preserve"> terms can only take nonpositive values. </w:t>
      </w:r>
      <w:r w:rsidR="00393EDC">
        <w:t>This follows from the fact that</w:t>
      </w:r>
    </w:p>
    <w:p w14:paraId="4AF0C467" w14:textId="742732EA" w:rsidR="00393EDC" w:rsidRPr="002D011D" w:rsidRDefault="00EA6E15" w:rsidP="00393EDC">
      <m:oMathPara>
        <m:oMath>
          <m:m>
            <m:mPr>
              <m:mcs>
                <m:mc>
                  <m:mcPr>
                    <m:count m:val="1"/>
                    <m:mcJc m:val="left"/>
                  </m:mcPr>
                </m:mc>
              </m:mcs>
              <m:ctrlPr>
                <w:rPr>
                  <w:rFonts w:ascii="Cambria Math" w:hAnsi="Cambria Math"/>
                  <w:i/>
                  <w:lang w:val="de-DE"/>
                </w:rPr>
              </m:ctrlPr>
            </m:mPr>
            <m:mr>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r>
                  <w:rPr>
                    <w:rFonts w:ascii="Cambria Math" w:hAnsi="Cambria Math"/>
                  </w:rPr>
                  <m:t>&gt;0,  ∀</m:t>
                </m:r>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irr</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r>
                  <w:rPr>
                    <w:rFonts w:ascii="Cambria Math" w:hAnsi="Cambria Math"/>
                  </w:rPr>
                  <m:t xml:space="preserve"> ;</m:t>
                </m:r>
              </m:e>
            </m:mr>
            <m:mr>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r>
                  <w:rPr>
                    <w:rFonts w:ascii="Cambria Math" w:hAnsi="Cambria Math"/>
                  </w:rPr>
                  <m:t>&lt;0,  ∀</m:t>
                </m:r>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rev</m:t>
                    </m:r>
                  </m:sup>
                </m:sSup>
                <m:r>
                  <w:rPr>
                    <w:rFonts w:ascii="Cambria Math" w:hAnsi="Cambria Math"/>
                  </w:rPr>
                  <m:t xml:space="preserve"> ;</m:t>
                </m:r>
              </m:e>
            </m:mr>
            <m:mr>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u</m:t>
                    </m:r>
                    <m:r>
                      <w:rPr>
                        <w:rFonts w:ascii="Cambria Math" w:hAnsi="Cambria Math"/>
                      </w:rPr>
                      <m:t>,</m:t>
                    </m:r>
                    <m:r>
                      <w:rPr>
                        <w:rFonts w:ascii="Cambria Math" w:hAnsi="Cambria Math"/>
                        <w:lang w:val="de-DE"/>
                      </w:rPr>
                      <m:t>R</m:t>
                    </m:r>
                  </m:sub>
                </m:sSub>
                <m:r>
                  <w:rPr>
                    <w:rFonts w:ascii="Cambria Math" w:hAnsi="Cambria Math"/>
                  </w:rPr>
                  <m:t>&gt;0,  ∀</m:t>
                </m:r>
                <m:r>
                  <w:rPr>
                    <w:rFonts w:ascii="Cambria Math" w:hAnsi="Cambria Math"/>
                    <w:lang w:val="de-DE"/>
                  </w:rPr>
                  <m:t>R</m:t>
                </m:r>
                <m:r>
                  <m:rPr>
                    <m:scr m:val="script"/>
                  </m:rPr>
                  <w:rPr>
                    <w:rFonts w:ascii="Cambria Math" w:hAnsi="Cambria Math"/>
                  </w:rPr>
                  <m:t>∈R .</m:t>
                </m:r>
              </m:e>
            </m:mr>
          </m:m>
        </m:oMath>
      </m:oMathPara>
    </w:p>
    <w:p w14:paraId="4B5000BB" w14:textId="5A1BED9F" w:rsidR="00393EDC" w:rsidRDefault="00393EDC" w:rsidP="00DB5D61">
      <w:r w:rsidRPr="00393EDC">
        <w:t>For the above sum to equal zero, while having a nonzero vector</w:t>
      </w:r>
      <m:oMath>
        <m:r>
          <w:rPr>
            <w:rFonts w:ascii="Cambria Math" w:hAnsi="Cambria Math"/>
          </w:rPr>
          <m:t xml:space="preserve"> </m:t>
        </m:r>
        <m:sSub>
          <m:sSubPr>
            <m:ctrlPr>
              <w:rPr>
                <w:rFonts w:ascii="Cambria Math" w:hAnsi="Cambria Math"/>
              </w:rPr>
            </m:ctrlPr>
          </m:sSubPr>
          <m:e>
            <m:r>
              <m:rPr>
                <m:sty m:val="b"/>
              </m:rPr>
              <w:rPr>
                <w:rFonts w:ascii="Cambria Math" w:hAnsi="Cambria Math"/>
              </w:rPr>
              <m:t>λ</m:t>
            </m:r>
          </m:e>
          <m:sub>
            <m:r>
              <m:rPr>
                <m:nor/>
              </m:rPr>
              <w:rPr>
                <w:rFonts w:ascii="Cambria Math" w:hAnsi="Cambria Math"/>
              </w:rPr>
              <m:t>l</m:t>
            </m:r>
            <m:r>
              <m:rPr>
                <m:sty m:val="p"/>
              </m:rPr>
              <w:rPr>
                <w:rFonts w:ascii="Cambria Math" w:hAnsi="Cambria Math"/>
              </w:rPr>
              <m:t>1</m:t>
            </m:r>
          </m:sub>
        </m:sSub>
        <m:r>
          <m:rPr>
            <m:sty m:val="p"/>
          </m:rPr>
          <w:rPr>
            <w:rFonts w:ascii="Cambria Math" w:hAnsi="Cambria Math"/>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rPr>
              <m:t>u</m:t>
            </m:r>
            <m:r>
              <m:rPr>
                <m:sty m:val="p"/>
              </m:rPr>
              <w:rPr>
                <w:rFonts w:ascii="Cambria Math" w:hAnsi="Cambria Math"/>
              </w:rPr>
              <m:t>1</m:t>
            </m:r>
          </m:sub>
        </m:sSub>
      </m:oMath>
      <w:r w:rsidRPr="00393EDC">
        <w:t>,</w:t>
      </w:r>
      <w:r>
        <w:t xml:space="preserve"> it is essential to have the strict inequality </w:t>
      </w:r>
      <m:oMath>
        <m:r>
          <w:rPr>
            <w:rFonts w:ascii="Cambria Math" w:hAnsi="Cambria Math"/>
          </w:rPr>
          <m:t xml:space="preserve"> </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irr</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r>
          <w:rPr>
            <w:rFonts w:ascii="Cambria Math" w:hAnsi="Cambria Math"/>
          </w:rPr>
          <m:t>&gt;0</m:t>
        </m:r>
      </m:oMath>
      <w:r>
        <w:t>, which in turn implies that</w:t>
      </w:r>
    </w:p>
    <w:p w14:paraId="7C77DB47" w14:textId="26287D9C" w:rsidR="00393EDC" w:rsidRPr="00393EDC" w:rsidRDefault="00393EDC" w:rsidP="00393EDC">
      <w:pPr>
        <w:rPr>
          <w:lang w:val="de-DE"/>
        </w:rPr>
      </w:pPr>
      <m:oMathPara>
        <m:oMath>
          <m:r>
            <w:rPr>
              <w:rFonts w:ascii="Cambria Math" w:hAnsi="Cambria Math"/>
              <w:lang w:val="de-DE"/>
            </w:rPr>
            <m:t>∃</m:t>
          </m:r>
          <m:r>
            <w:rPr>
              <w:rFonts w:ascii="Cambria Math" w:hAnsi="Cambria Math"/>
            </w:rPr>
            <m:t>R</m:t>
          </m:r>
          <m:r>
            <w:rPr>
              <w:rFonts w:ascii="Cambria Math" w:hAnsi="Cambria Math"/>
              <w:lang w:val="de-DE"/>
            </w:rPr>
            <m:t>∈</m:t>
          </m:r>
          <m:sSup>
            <m:sSupPr>
              <m:ctrlPr>
                <w:rPr>
                  <w:rFonts w:ascii="Cambria Math" w:hAnsi="Cambria Math"/>
                  <w:i/>
                </w:rPr>
              </m:ctrlPr>
            </m:sSupPr>
            <m:e>
              <m:r>
                <m:rPr>
                  <m:scr m:val="script"/>
                </m:rPr>
                <w:rPr>
                  <w:rFonts w:ascii="Cambria Math" w:hAnsi="Cambria Math"/>
                  <w:lang w:val="de-DE"/>
                </w:rPr>
                <m:t>R</m:t>
              </m:r>
            </m:e>
            <m:sup>
              <m:r>
                <m:rPr>
                  <m:nor/>
                </m:rPr>
                <w:rPr>
                  <w:rFonts w:ascii="Cambria Math" w:hAnsi="Cambria Math"/>
                  <w:lang w:val="de-DE"/>
                </w:rPr>
                <m:t>irr</m:t>
              </m:r>
            </m:sup>
          </m:sSup>
          <m:r>
            <w:rPr>
              <w:rFonts w:ascii="Cambria Math" w:hAnsi="Cambria Math"/>
              <w:lang w:val="de-DE"/>
            </w:rPr>
            <m:t>∖</m:t>
          </m:r>
          <m:sSup>
            <m:sSupPr>
              <m:ctrlPr>
                <w:rPr>
                  <w:rFonts w:ascii="Cambria Math" w:hAnsi="Cambria Math"/>
                  <w:i/>
                </w:rPr>
              </m:ctrlPr>
            </m:sSupPr>
            <m:e>
              <m:r>
                <m:rPr>
                  <m:scr m:val="script"/>
                </m:rPr>
                <w:rPr>
                  <w:rFonts w:ascii="Cambria Math" w:hAnsi="Cambria Math"/>
                  <w:lang w:val="de-DE"/>
                </w:rPr>
                <m:t>R</m:t>
              </m:r>
            </m:e>
            <m:sup>
              <m:r>
                <m:rPr>
                  <m:nor/>
                </m:rPr>
                <w:rPr>
                  <w:rFonts w:ascii="Cambria Math" w:hAnsi="Cambria Math"/>
                  <w:lang w:val="de-DE"/>
                </w:rPr>
                <m:t>zl</m:t>
              </m:r>
            </m:sup>
          </m:sSup>
          <m:r>
            <w:rPr>
              <w:rFonts w:ascii="Cambria Math" w:hAnsi="Cambria Math"/>
              <w:lang w:val="de-DE"/>
            </w:rPr>
            <m:t xml:space="preserve"> ;  </m:t>
          </m:r>
          <m:sSub>
            <m:sSubPr>
              <m:ctrlPr>
                <w:rPr>
                  <w:rFonts w:ascii="Cambria Math" w:hAnsi="Cambria Math"/>
                  <w:i/>
                  <w:lang w:val="de-DE"/>
                </w:rPr>
              </m:ctrlPr>
            </m:sSubPr>
            <m:e>
              <m:r>
                <w:rPr>
                  <w:rFonts w:ascii="Cambria Math" w:hAnsi="Cambria Math"/>
                  <w:lang w:val="de-DE"/>
                </w:rPr>
                <m:t>λ</m:t>
              </m:r>
            </m:e>
            <m:sub>
              <m:r>
                <m:rPr>
                  <m:nor/>
                </m:rPr>
                <w:rPr>
                  <w:rFonts w:ascii="Cambria Math" w:hAnsi="Cambria Math"/>
                  <w:lang w:val="de-DE"/>
                </w:rPr>
                <m:t>l</m:t>
              </m:r>
              <m:r>
                <w:rPr>
                  <w:rFonts w:ascii="Cambria Math" w:hAnsi="Cambria Math"/>
                  <w:lang w:val="de-DE"/>
                </w:rPr>
                <m:t>1,R</m:t>
              </m:r>
            </m:sub>
          </m:sSub>
          <m:r>
            <w:rPr>
              <w:rFonts w:ascii="Cambria Math" w:hAnsi="Cambria Math"/>
              <w:lang w:val="de-DE"/>
            </w:rPr>
            <m:t>&gt;0 .</m:t>
          </m:r>
        </m:oMath>
      </m:oMathPara>
    </w:p>
    <w:p w14:paraId="7A67A1A2" w14:textId="2F7B28BE" w:rsidR="00393EDC" w:rsidRDefault="00393EDC" w:rsidP="00393EDC">
      <w:r w:rsidRPr="00393EDC">
        <w:t xml:space="preserve">This completes the </w:t>
      </w:r>
      <w:r>
        <w:t xml:space="preserve">proof for the </w:t>
      </w:r>
      <w:r w:rsidRPr="00393EDC">
        <w:t xml:space="preserve">first </w:t>
      </w:r>
      <w:r>
        <w:t>statement of Proposition 4.7</w:t>
      </w:r>
      <w:r w:rsidRPr="00393EDC">
        <w:t>.</w:t>
      </w:r>
    </w:p>
    <w:p w14:paraId="6BC35A99" w14:textId="2C1B122D" w:rsidR="00393EDC" w:rsidRDefault="00393EDC" w:rsidP="00393EDC">
      <w:r>
        <w:t xml:space="preserve">For the second part, </w:t>
      </w:r>
      <w:r w:rsidR="00BE17AA">
        <w:t xml:space="preserve">note that the equality in (S10) and the fact that </w:t>
      </w:r>
      <m:oMath>
        <m:r>
          <w:rPr>
            <w:rFonts w:ascii="Cambria Math" w:hAnsi="Cambria Math"/>
          </w:rPr>
          <m:t xml:space="preserve"> </m:t>
        </m:r>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irr</m:t>
                </m:r>
              </m:sup>
            </m:sSup>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zl</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r>
          <w:rPr>
            <w:rFonts w:ascii="Cambria Math" w:hAnsi="Cambria Math"/>
          </w:rPr>
          <m:t>&gt;0</m:t>
        </m:r>
      </m:oMath>
      <w:r w:rsidR="00BE17AA">
        <w:t xml:space="preserve"> implies that</w:t>
      </w:r>
    </w:p>
    <w:p w14:paraId="2595154D" w14:textId="6641DD92" w:rsidR="00BE17AA" w:rsidRPr="00393EDC" w:rsidRDefault="00EA6E15" w:rsidP="00393EDC">
      <m:oMathPara>
        <m:oMath>
          <m:nary>
            <m:naryPr>
              <m:chr m:val="∑"/>
              <m:supHide m:val="1"/>
              <m:ctrlPr>
                <w:rPr>
                  <w:rFonts w:ascii="Cambria Math" w:hAnsi="Cambria Math"/>
                  <w:lang w:val="de-DE"/>
                </w:rPr>
              </m:ctrlPr>
            </m:naryPr>
            <m:sub>
              <m:r>
                <w:rPr>
                  <w:rFonts w:ascii="Cambria Math" w:hAnsi="Cambria Math"/>
                  <w:lang w:val="de-DE"/>
                </w:rPr>
                <m:t>R</m:t>
              </m:r>
              <m:r>
                <w:rPr>
                  <w:rFonts w:ascii="Cambria Math" w:hAnsi="Cambria Math"/>
                </w:rPr>
                <m:t>∈</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rev</m:t>
                  </m:r>
                </m:sup>
              </m:sSup>
            </m:sub>
            <m:sup/>
            <m:e>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l</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e>
          </m:nary>
          <m:r>
            <w:rPr>
              <w:rFonts w:ascii="Cambria Math" w:hAnsi="Cambria Math"/>
            </w:rPr>
            <m:t xml:space="preserve">&lt;0       </m:t>
          </m:r>
          <m:r>
            <m:rPr>
              <m:nor/>
            </m:rPr>
            <w:rPr>
              <w:rFonts w:ascii="Cambria Math" w:hAnsi="Cambria Math"/>
            </w:rPr>
            <m:t>or</m:t>
          </m:r>
          <m:r>
            <w:rPr>
              <w:rFonts w:ascii="Cambria Math" w:hAnsi="Cambria Math"/>
            </w:rPr>
            <m:t xml:space="preserve">      </m:t>
          </m:r>
          <m:nary>
            <m:naryPr>
              <m:chr m:val="∑"/>
              <m:supHide m:val="1"/>
              <m:ctrlPr>
                <w:rPr>
                  <w:rFonts w:ascii="Cambria Math" w:hAnsi="Cambria Math"/>
                  <w:lang w:val="de-DE"/>
                </w:rPr>
              </m:ctrlPr>
            </m:naryPr>
            <m:sub>
              <m:r>
                <w:rPr>
                  <w:rFonts w:ascii="Cambria Math" w:hAnsi="Cambria Math"/>
                  <w:lang w:val="de-DE"/>
                </w:rPr>
                <m:t>R</m:t>
              </m:r>
              <m:r>
                <m:rPr>
                  <m:scr m:val="script"/>
                </m:rPr>
                <w:rPr>
                  <w:rFonts w:ascii="Cambria Math" w:hAnsi="Cambria Math"/>
                </w:rPr>
                <m:t>∈R</m:t>
              </m:r>
            </m:sub>
            <m:sup/>
            <m:e>
              <m:r>
                <m:rPr>
                  <m:sty m:val="p"/>
                </m:rPr>
                <w:rPr>
                  <w:rFonts w:ascii="Cambria Math" w:hAnsi="Cambria Math"/>
                </w:rPr>
                <m:t xml:space="preserve">- </m:t>
              </m:r>
              <m:sSub>
                <m:sSubPr>
                  <m:ctrlPr>
                    <w:rPr>
                      <w:rFonts w:ascii="Cambria Math" w:hAnsi="Cambria Math"/>
                      <w:i/>
                      <w:lang w:val="de-DE"/>
                    </w:rPr>
                  </m:ctrlPr>
                </m:sSubPr>
                <m:e>
                  <m:r>
                    <w:rPr>
                      <w:rFonts w:ascii="Cambria Math" w:hAnsi="Cambria Math"/>
                      <w:lang w:val="de-DE"/>
                    </w:rPr>
                    <m:t>v</m:t>
                  </m:r>
                </m:e>
                <m:sub>
                  <m:r>
                    <m:rPr>
                      <m:nor/>
                    </m:rPr>
                    <w:rPr>
                      <w:rFonts w:ascii="Cambria Math" w:hAnsi="Cambria Math"/>
                    </w:rPr>
                    <m:t>u</m:t>
                  </m:r>
                  <m:r>
                    <w:rPr>
                      <w:rFonts w:ascii="Cambria Math" w:hAnsi="Cambria Math"/>
                    </w:rPr>
                    <m:t>,</m:t>
                  </m:r>
                  <m:r>
                    <w:rPr>
                      <w:rFonts w:ascii="Cambria Math" w:hAnsi="Cambria Math"/>
                      <w:lang w:val="de-DE"/>
                    </w:rPr>
                    <m:t>R</m:t>
                  </m:r>
                </m:sub>
              </m:sSub>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u</m:t>
                  </m:r>
                  <m:r>
                    <w:rPr>
                      <w:rFonts w:ascii="Cambria Math" w:hAnsi="Cambria Math"/>
                    </w:rPr>
                    <m:t>1,</m:t>
                  </m:r>
                  <m:r>
                    <w:rPr>
                      <w:rFonts w:ascii="Cambria Math" w:hAnsi="Cambria Math"/>
                      <w:lang w:val="de-DE"/>
                    </w:rPr>
                    <m:t>R</m:t>
                  </m:r>
                </m:sub>
              </m:sSub>
            </m:e>
          </m:nary>
          <m:r>
            <w:rPr>
              <w:rFonts w:ascii="Cambria Math" w:hAnsi="Cambria Math"/>
            </w:rPr>
            <m:t>&lt;0 .</m:t>
          </m:r>
        </m:oMath>
      </m:oMathPara>
    </w:p>
    <w:p w14:paraId="4D7C1437" w14:textId="5595EA85" w:rsidR="00A13731" w:rsidRDefault="00BE17AA" w:rsidP="004E2384">
      <w:r>
        <w:t>Consequently,</w:t>
      </w:r>
    </w:p>
    <w:p w14:paraId="6384233A" w14:textId="58EBEDD4" w:rsidR="00BE17AA" w:rsidRDefault="00F43AB4" w:rsidP="00007611">
      <m:oMathPara>
        <m:oMath>
          <m:r>
            <w:rPr>
              <w:rFonts w:ascii="Cambria Math" w:hAnsi="Cambria Math"/>
            </w:rPr>
            <m:t>∃R∈</m:t>
          </m:r>
          <m:sSup>
            <m:sSupPr>
              <m:ctrlPr>
                <w:rPr>
                  <w:rFonts w:ascii="Cambria Math" w:hAnsi="Cambria Math"/>
                  <w:i/>
                </w:rPr>
              </m:ctrlPr>
            </m:sSupPr>
            <m:e>
              <m:r>
                <m:rPr>
                  <m:scr m:val="script"/>
                </m:rPr>
                <w:rPr>
                  <w:rFonts w:ascii="Cambria Math" w:hAnsi="Cambria Math"/>
                </w:rPr>
                <m:t>R</m:t>
              </m:r>
            </m:e>
            <m:sup>
              <m:r>
                <m:rPr>
                  <m:nor/>
                </m:rPr>
                <w:rPr>
                  <w:rFonts w:ascii="Cambria Math" w:hAnsi="Cambria Math"/>
                </w:rPr>
                <m:t>rev</m:t>
              </m:r>
            </m:sup>
          </m:sSup>
          <m:r>
            <w:rPr>
              <w:rFonts w:ascii="Cambria Math" w:hAnsi="Cambria Math"/>
            </w:rPr>
            <m:t xml:space="preserve"> ;  </m:t>
          </m:r>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l</m:t>
              </m:r>
              <m:r>
                <w:rPr>
                  <w:rFonts w:ascii="Cambria Math" w:hAnsi="Cambria Math"/>
                </w:rPr>
                <m:t>1,</m:t>
              </m:r>
              <m:r>
                <w:rPr>
                  <w:rFonts w:ascii="Cambria Math" w:hAnsi="Cambria Math"/>
                  <w:lang w:val="de-DE"/>
                </w:rPr>
                <m:t>R</m:t>
              </m:r>
            </m:sub>
          </m:sSub>
          <m:r>
            <w:rPr>
              <w:rFonts w:ascii="Cambria Math" w:hAnsi="Cambria Math"/>
            </w:rPr>
            <m:t xml:space="preserve">&gt;0       </m:t>
          </m:r>
          <m:r>
            <m:rPr>
              <m:nor/>
            </m:rPr>
            <w:rPr>
              <w:rFonts w:ascii="Cambria Math" w:hAnsi="Cambria Math"/>
            </w:rPr>
            <m:t>or</m:t>
          </m:r>
          <m:r>
            <w:rPr>
              <w:rFonts w:ascii="Cambria Math" w:hAnsi="Cambria Math"/>
            </w:rPr>
            <m:t xml:space="preserve">      ∃R</m:t>
          </m:r>
          <m:r>
            <m:rPr>
              <m:scr m:val="script"/>
            </m:rPr>
            <w:rPr>
              <w:rFonts w:ascii="Cambria Math" w:hAnsi="Cambria Math"/>
            </w:rPr>
            <m:t xml:space="preserve">∈R ;  </m:t>
          </m:r>
          <m:sSub>
            <m:sSubPr>
              <m:ctrlPr>
                <w:rPr>
                  <w:rFonts w:ascii="Cambria Math" w:hAnsi="Cambria Math"/>
                  <w:i/>
                  <w:lang w:val="de-DE"/>
                </w:rPr>
              </m:ctrlPr>
            </m:sSubPr>
            <m:e>
              <m:r>
                <w:rPr>
                  <w:rFonts w:ascii="Cambria Math" w:hAnsi="Cambria Math"/>
                  <w:lang w:val="de-DE"/>
                </w:rPr>
                <m:t>λ</m:t>
              </m:r>
            </m:e>
            <m:sub>
              <m:r>
                <m:rPr>
                  <m:nor/>
                </m:rPr>
                <w:rPr>
                  <w:rFonts w:ascii="Cambria Math" w:hAnsi="Cambria Math"/>
                </w:rPr>
                <m:t>u</m:t>
              </m:r>
              <m:r>
                <w:rPr>
                  <w:rFonts w:ascii="Cambria Math" w:hAnsi="Cambria Math"/>
                </w:rPr>
                <m:t>1,</m:t>
              </m:r>
              <m:r>
                <w:rPr>
                  <w:rFonts w:ascii="Cambria Math" w:hAnsi="Cambria Math"/>
                  <w:lang w:val="de-DE"/>
                </w:rPr>
                <m:t>R</m:t>
              </m:r>
            </m:sub>
          </m:sSub>
          <m:r>
            <w:rPr>
              <w:rFonts w:ascii="Cambria Math" w:hAnsi="Cambria Math"/>
            </w:rPr>
            <m:t>&gt;0 ,</m:t>
          </m:r>
          <m:r>
            <m:rPr>
              <m:sty m:val="p"/>
            </m:rPr>
            <w:br/>
          </m:r>
        </m:oMath>
      </m:oMathPara>
      <w:r>
        <w:t>which finishes the second part of the proof.</w:t>
      </w:r>
      <m:oMath>
        <m:r>
          <w:rPr>
            <w:rFonts w:ascii="Cambria Math" w:hAnsi="Cambria Math"/>
          </w:rPr>
          <m:t>∎</m:t>
        </m:r>
      </m:oMath>
    </w:p>
    <w:p w14:paraId="6E0FCEDB" w14:textId="77777777" w:rsidR="00007611" w:rsidRPr="00393EDC" w:rsidRDefault="00007611" w:rsidP="00007611"/>
    <w:p w14:paraId="16B785AA" w14:textId="77777777" w:rsidR="00767350" w:rsidRDefault="00A13731" w:rsidP="00767350">
      <w:pPr>
        <w:pStyle w:val="DProposition"/>
        <w:spacing w:after="120"/>
        <w:jc w:val="both"/>
      </w:pPr>
      <w:r w:rsidRPr="00D91B85">
        <w:rPr>
          <w:b/>
          <w:bCs/>
          <w:lang w:bidi="fa-IR"/>
        </w:rPr>
        <w:t>Corollary 4.8</w:t>
      </w:r>
      <w:r w:rsidRPr="00D91B85">
        <w:rPr>
          <w:lang w:bidi="fa-IR"/>
        </w:rPr>
        <w:t xml:space="preserve">. </w:t>
      </w:r>
      <w:r w:rsidR="00767350">
        <w:rPr>
          <w:lang w:bidi="fa-IR"/>
        </w:rPr>
        <w:t>Given a network</w:t>
      </w:r>
      <m:oMath>
        <m:r>
          <w:rPr>
            <w:rFonts w:ascii="Cambria Math" w:hAnsi="Cambria Math"/>
            <w:lang w:bidi="fa-IR"/>
          </w:rPr>
          <m:t xml:space="preserve"> G</m:t>
        </m:r>
      </m:oMath>
      <w:r w:rsidR="00767350">
        <w:rPr>
          <w:lang w:bidi="fa-IR"/>
        </w:rPr>
        <w:t xml:space="preserve">, </w:t>
      </w:r>
      <w:r w:rsidR="00767350">
        <w:t xml:space="preserve">for the set </w:t>
      </w:r>
      <m:oMath>
        <m:r>
          <m:rPr>
            <m:scr m:val="script"/>
          </m:rPr>
          <w:rPr>
            <w:rFonts w:ascii="Cambria Math" w:hAnsi="Cambria Math"/>
          </w:rPr>
          <m:t>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 xml:space="preserve"> </m:t>
        </m:r>
      </m:oMath>
      <w:r w:rsidR="00767350">
        <w:t>to be nonempty,</w:t>
      </w:r>
      <m:oMath>
        <m:r>
          <w:rPr>
            <w:rFonts w:ascii="Cambria Math" w:hAnsi="Cambria Math"/>
          </w:rPr>
          <m:t xml:space="preserve"> G</m:t>
        </m:r>
      </m:oMath>
      <w:r w:rsidR="00767350">
        <w:t xml:space="preserve"> must operate in a bounded and non-canonical flux regime.</w:t>
      </w:r>
    </w:p>
    <w:p w14:paraId="56A52A0C" w14:textId="01FFDDC6" w:rsidR="00A13731" w:rsidRPr="00D91B85" w:rsidRDefault="00767350" w:rsidP="00767350">
      <w:pPr>
        <w:pStyle w:val="DProposition"/>
        <w:spacing w:before="120"/>
      </w:pPr>
      <w:r>
        <w:t xml:space="preserve">Conversely, </w:t>
      </w:r>
      <w:r>
        <w:rPr>
          <w:lang w:bidi="fa-IR"/>
        </w:rPr>
        <w:t>suppose</w:t>
      </w:r>
      <m:oMath>
        <m:r>
          <w:rPr>
            <w:rFonts w:ascii="Cambria Math" w:hAnsi="Cambria Math"/>
            <w:lang w:bidi="fa-IR"/>
          </w:rPr>
          <m:t xml:space="preserve"> G</m:t>
        </m:r>
      </m:oMath>
      <w:r>
        <w:rPr>
          <w:lang w:bidi="fa-IR"/>
        </w:rPr>
        <w:t xml:space="preserve"> is a network operating under an unbounded and/or canonical flux regime, and it contains no blocked reactions. Then</w:t>
      </w:r>
      <m:oMath>
        <m:r>
          <m:rPr>
            <m:scr m:val="script"/>
          </m:rPr>
          <w:rPr>
            <w:rFonts w:ascii="Cambria Math" w:hAnsi="Cambria Math"/>
            <w:lang w:bidi="fa-IR"/>
          </w:rPr>
          <m:t>,  B=</m:t>
        </m:r>
        <m:sSub>
          <m:sSubPr>
            <m:ctrlPr>
              <w:rPr>
                <w:rFonts w:ascii="Cambria Math" w:hAnsi="Cambria Math"/>
                <w:i/>
                <w:lang w:bidi="fa-IR"/>
              </w:rPr>
            </m:ctrlPr>
          </m:sSubPr>
          <m:e>
            <m:r>
              <m:rPr>
                <m:scr m:val="script"/>
              </m:rPr>
              <w:rPr>
                <w:rFonts w:ascii="Cambria Math" w:hAnsi="Cambria Math"/>
                <w:lang w:bidi="fa-IR"/>
              </w:rPr>
              <m:t>B</m:t>
            </m:r>
          </m:e>
          <m:sub>
            <m:r>
              <w:rPr>
                <w:rFonts w:ascii="Cambria Math" w:hAnsi="Cambria Math"/>
                <w:lang w:bidi="fa-IR"/>
              </w:rPr>
              <m:t>1</m:t>
            </m:r>
          </m:sub>
        </m:sSub>
        <m:r>
          <w:rPr>
            <w:rFonts w:ascii="Cambria Math" w:hAnsi="Cambria Math"/>
            <w:lang w:bidi="fa-IR"/>
          </w:rPr>
          <m:t>=</m:t>
        </m:r>
        <m:sSub>
          <m:sSubPr>
            <m:ctrlPr>
              <w:rPr>
                <w:rFonts w:ascii="Cambria Math" w:hAnsi="Cambria Math"/>
                <w:i/>
                <w:lang w:bidi="fa-IR"/>
              </w:rPr>
            </m:ctrlPr>
          </m:sSubPr>
          <m:e>
            <m:r>
              <m:rPr>
                <m:scr m:val="script"/>
              </m:rPr>
              <w:rPr>
                <w:rFonts w:ascii="Cambria Math" w:hAnsi="Cambria Math"/>
                <w:lang w:bidi="fa-IR"/>
              </w:rPr>
              <m:t>B</m:t>
            </m:r>
          </m:e>
          <m:sub>
            <m:r>
              <w:rPr>
                <w:rFonts w:ascii="Cambria Math" w:hAnsi="Cambria Math"/>
                <w:lang w:bidi="fa-IR"/>
              </w:rPr>
              <m:t>2</m:t>
            </m:r>
          </m:sub>
        </m:sSub>
      </m:oMath>
      <w:r>
        <w:rPr>
          <w:lang w:bidi="fa-IR"/>
        </w:rPr>
        <w:t>.</w:t>
      </w:r>
    </w:p>
    <w:p w14:paraId="2D66F6CF" w14:textId="12013B73" w:rsidR="00A13731" w:rsidRPr="00D91B85" w:rsidRDefault="00767350" w:rsidP="00767350">
      <w:r w:rsidRPr="00D91B85">
        <w:rPr>
          <w:u w:val="single"/>
        </w:rPr>
        <w:t>Proof</w:t>
      </w:r>
      <w:r w:rsidRPr="00D91B85">
        <w:t xml:space="preserve">: </w:t>
      </w:r>
      <w:r>
        <w:t>This simply follows from Proposition 4.7. A nonempty set</w:t>
      </w:r>
      <m:oMath>
        <m:r>
          <m:rPr>
            <m:scr m:val="script"/>
          </m:rPr>
          <w:rPr>
            <w:rFonts w:ascii="Cambria Math" w:hAnsi="Cambria Math"/>
          </w:rPr>
          <m:t xml:space="preserve"> 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t xml:space="preserve"> means at least one irreversible reaction is fixated at a positive lower bound, which itself means the network is not operating under a canonical flux regime. The 2</w:t>
      </w:r>
      <w:r w:rsidRPr="00767350">
        <w:rPr>
          <w:vertAlign w:val="superscript"/>
        </w:rPr>
        <w:t>nd</w:t>
      </w:r>
      <w:r>
        <w:t xml:space="preserve"> statement of Proposition 4.7 then implies that the network is not operating in an unbounded flux regime.</w:t>
      </w:r>
    </w:p>
    <w:p w14:paraId="497CBF2C" w14:textId="313CB187" w:rsidR="00A13731" w:rsidRPr="00D91B85" w:rsidRDefault="00767350" w:rsidP="000B73CF">
      <w:r>
        <w:t>Conversely, suppose</w:t>
      </w:r>
      <m:oMath>
        <m:r>
          <w:rPr>
            <w:rFonts w:ascii="Cambria Math" w:hAnsi="Cambria Math"/>
          </w:rPr>
          <m:t xml:space="preserve"> G</m:t>
        </m:r>
      </m:oMath>
      <w:r>
        <w:t xml:space="preserve"> is a network operating under an unbounded and/or canonical flux regime, then</w:t>
      </w:r>
      <m:oMath>
        <m:r>
          <m:rPr>
            <m:scr m:val="script"/>
          </m:rPr>
          <w:rPr>
            <w:rFonts w:ascii="Cambria Math" w:hAnsi="Cambria Math"/>
          </w:rPr>
          <m:t xml:space="preserve"> 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t xml:space="preserve"> must be empty</w:t>
      </w:r>
      <w:r w:rsidR="00571AFB">
        <w:t>. Given the general inclusion</w:t>
      </w:r>
      <m:oMath>
        <m:r>
          <w:rPr>
            <w:rFonts w:ascii="Cambria Math" w:hAnsi="Cambria Math"/>
          </w:rPr>
          <m:t xml:space="preserve"> </m:t>
        </m:r>
        <m:sSub>
          <m:sSubPr>
            <m:ctrlPr>
              <w:rPr>
                <w:rFonts w:ascii="Cambria Math" w:hAnsi="Cambria Math"/>
                <w:i/>
                <w:lang w:val="de-DE"/>
              </w:rPr>
            </m:ctrlPr>
          </m:sSubPr>
          <m:e>
            <m:r>
              <m:rPr>
                <m:scr m:val="script"/>
              </m:rPr>
              <w:rPr>
                <w:rFonts w:ascii="Cambria Math" w:hAnsi="Cambria Math"/>
              </w:rPr>
              <m:t>B</m:t>
            </m:r>
          </m:e>
          <m:sub>
            <m:r>
              <w:rPr>
                <w:rFonts w:ascii="Cambria Math" w:hAnsi="Cambria Math"/>
              </w:rPr>
              <m:t>3</m:t>
            </m:r>
          </m:sub>
        </m:sSub>
        <m:r>
          <w:rPr>
            <w:rFonts w:ascii="Cambria Math" w:hAnsi="Cambria Math"/>
          </w:rPr>
          <m:t>⊆</m:t>
        </m:r>
        <m:sSub>
          <m:sSubPr>
            <m:ctrlPr>
              <w:rPr>
                <w:rFonts w:ascii="Cambria Math" w:hAnsi="Cambria Math"/>
                <w:i/>
                <w:lang w:val="de-DE"/>
              </w:rPr>
            </m:ctrlPr>
          </m:sSubPr>
          <m:e>
            <m:r>
              <m:rPr>
                <m:scr m:val="script"/>
              </m:rPr>
              <w:rPr>
                <w:rFonts w:ascii="Cambria Math" w:hAnsi="Cambria Math"/>
              </w:rPr>
              <m:t>B</m:t>
            </m:r>
          </m:e>
          <m:sub>
            <m:r>
              <w:rPr>
                <w:rFonts w:ascii="Cambria Math" w:hAnsi="Cambria Math"/>
              </w:rPr>
              <m:t>2</m:t>
            </m:r>
          </m:sub>
        </m:sSub>
        <m:r>
          <w:rPr>
            <w:rFonts w:ascii="Cambria Math" w:hAnsi="Cambria Math"/>
          </w:rPr>
          <m:t>⊆</m:t>
        </m:r>
        <m:sSub>
          <m:sSubPr>
            <m:ctrlPr>
              <w:rPr>
                <w:rFonts w:ascii="Cambria Math" w:hAnsi="Cambria Math"/>
                <w:i/>
                <w:lang w:val="de-DE"/>
              </w:rPr>
            </m:ctrlPr>
          </m:sSubPr>
          <m:e>
            <m:r>
              <m:rPr>
                <m:scr m:val="script"/>
              </m:rPr>
              <w:rPr>
                <w:rFonts w:ascii="Cambria Math" w:hAnsi="Cambria Math"/>
              </w:rPr>
              <m:t>B</m:t>
            </m:r>
          </m:e>
          <m:sub>
            <m:r>
              <w:rPr>
                <w:rFonts w:ascii="Cambria Math" w:hAnsi="Cambria Math"/>
              </w:rPr>
              <m:t>1</m:t>
            </m:r>
          </m:sub>
        </m:sSub>
        <m:r>
          <m:rPr>
            <m:scr m:val="script"/>
          </m:rPr>
          <w:rPr>
            <w:rFonts w:ascii="Cambria Math" w:hAnsi="Cambria Math"/>
          </w:rPr>
          <m:t>⊆B</m:t>
        </m:r>
      </m:oMath>
      <w:r>
        <w:t>, th</w:t>
      </w:r>
      <w:r w:rsidR="00571AFB">
        <w:t>is</w:t>
      </w:r>
      <w:r>
        <w:t xml:space="preserve"> i</w:t>
      </w:r>
      <w:r w:rsidR="00571AFB">
        <w:t>mplies</w:t>
      </w:r>
      <m:oMath>
        <m:r>
          <m:rPr>
            <m:scr m:val="script"/>
          </m:rPr>
          <w:rPr>
            <w:rFonts w:ascii="Cambria Math" w:hAnsi="Cambria Math"/>
          </w:rPr>
          <m:t xml:space="preserve"> B=</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oMath>
      <w:r>
        <w:rPr>
          <w:bCs/>
        </w:rPr>
        <w:t>.</w:t>
      </w:r>
      <w:r w:rsidR="009E0812">
        <w:rPr>
          <w:bCs/>
        </w:rPr>
        <w:t xml:space="preserve"> If all blocked reactions are additionally removed, then by virtue of Corollary 4.5,</w:t>
      </w:r>
      <m:oMath>
        <m:r>
          <w:rPr>
            <w:rFonts w:ascii="Cambria Math" w:hAnsi="Cambria Math"/>
          </w:rPr>
          <m:t xml:space="preserve"> </m:t>
        </m:r>
        <m:sSub>
          <m:sSubPr>
            <m:ctrlPr>
              <w:rPr>
                <w:rFonts w:ascii="Cambria Math" w:hAnsi="Cambria Math"/>
                <w:bCs/>
                <w:i/>
              </w:rPr>
            </m:ctrlPr>
          </m:sSubPr>
          <m:e>
            <m:r>
              <m:rPr>
                <m:scr m:val="script"/>
              </m:rPr>
              <w:rPr>
                <w:rFonts w:ascii="Cambria Math" w:hAnsi="Cambria Math"/>
              </w:rPr>
              <m:t>B</m:t>
            </m:r>
          </m:e>
          <m:sub>
            <m:r>
              <w:rPr>
                <w:rFonts w:ascii="Cambria Math" w:hAnsi="Cambria Math"/>
              </w:rPr>
              <m:t>1</m:t>
            </m:r>
          </m:sub>
        </m:sSub>
        <m:r>
          <w:rPr>
            <w:rFonts w:ascii="Cambria Math" w:hAnsi="Cambria Math"/>
          </w:rPr>
          <m:t>=</m:t>
        </m:r>
        <m:sSub>
          <m:sSubPr>
            <m:ctrlPr>
              <w:rPr>
                <w:rFonts w:ascii="Cambria Math" w:hAnsi="Cambria Math"/>
                <w:bCs/>
                <w:i/>
              </w:rPr>
            </m:ctrlPr>
          </m:sSubPr>
          <m:e>
            <m:r>
              <m:rPr>
                <m:scr m:val="script"/>
              </m:rPr>
              <w:rPr>
                <w:rFonts w:ascii="Cambria Math" w:hAnsi="Cambria Math"/>
              </w:rPr>
              <m:t>B</m:t>
            </m:r>
          </m:e>
          <m:sub>
            <m:r>
              <w:rPr>
                <w:rFonts w:ascii="Cambria Math" w:hAnsi="Cambria Math"/>
              </w:rPr>
              <m:t>2</m:t>
            </m:r>
          </m:sub>
        </m:sSub>
        <m:r>
          <w:rPr>
            <w:rFonts w:ascii="Cambria Math" w:hAnsi="Cambria Math"/>
          </w:rPr>
          <m:t xml:space="preserve"> ,</m:t>
        </m:r>
      </m:oMath>
      <w:r w:rsidR="009E0812">
        <w:rPr>
          <w:bCs/>
        </w:rPr>
        <w:t xml:space="preserve"> which completes the proof.</w:t>
      </w:r>
      <m:oMath>
        <m:r>
          <w:rPr>
            <w:rFonts w:ascii="Cambria Math" w:hAnsi="Cambria Math"/>
          </w:rPr>
          <m:t>∎</m:t>
        </m:r>
      </m:oMath>
    </w:p>
    <w:p w14:paraId="10C75297" w14:textId="1B2F8722" w:rsidR="002941E1" w:rsidRDefault="002941E1" w:rsidP="004E2384"/>
    <w:p w14:paraId="7AA8CA63" w14:textId="21D0D015" w:rsidR="003C2D6C" w:rsidRDefault="002D011D" w:rsidP="009F28B1">
      <w:pPr>
        <w:pStyle w:val="DProposition"/>
        <w:jc w:val="both"/>
      </w:pPr>
      <w:r w:rsidRPr="00201C2C">
        <w:rPr>
          <w:b/>
          <w:bCs/>
        </w:rPr>
        <w:t>Lemma 5.1</w:t>
      </w:r>
      <w:r w:rsidR="003C2D6C" w:rsidRPr="003C2D6C">
        <w:t xml:space="preserve"> </w:t>
      </w:r>
      <w:r w:rsidR="003C2D6C">
        <w:t>Let</w:t>
      </w:r>
      <m:oMath>
        <m:r>
          <w:rPr>
            <w:rFonts w:ascii="Cambria Math" w:hAnsi="Cambria Math"/>
          </w:rPr>
          <m:t xml:space="preserve"> G</m:t>
        </m:r>
      </m:oMath>
      <w:r w:rsidR="003C2D6C">
        <w:t xml:space="preserve"> be a network,</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d>
          <m:dPr>
            <m:ctrlPr>
              <w:rPr>
                <w:rFonts w:ascii="Cambria Math" w:hAnsi="Cambria Math"/>
                <w:i/>
              </w:rPr>
            </m:ctrlPr>
          </m:dPr>
          <m:e>
            <m:r>
              <w:rPr>
                <w:rFonts w:ascii="Cambria Math" w:hAnsi="Cambria Math"/>
              </w:rPr>
              <m:t>G</m:t>
            </m:r>
          </m:e>
        </m:d>
      </m:oMath>
      <w:r w:rsidR="003C2D6C">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rsidR="003C2D6C">
        <w:t xml:space="preserve"> the modified network obtained by injection of</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b</m:t>
            </m:r>
          </m:sub>
        </m:sSub>
      </m:oMath>
      <w:r w:rsidR="003C2D6C">
        <w:t xml:space="preserve"> </w:t>
      </w:r>
      <w:r w:rsidR="003C2D6C" w:rsidRPr="00436FA0">
        <w:t>into</w:t>
      </w:r>
      <m:oMath>
        <m:r>
          <w:rPr>
            <w:rFonts w:ascii="Cambria Math" w:hAnsi="Cambria Math"/>
          </w:rPr>
          <m:t xml:space="preserve"> G</m:t>
        </m:r>
      </m:oMath>
      <w:r w:rsidR="003C2D6C">
        <w:t xml:space="preserve">. Then </w:t>
      </w:r>
      <m:oMath>
        <m:r>
          <w:rPr>
            <w:rFonts w:ascii="Cambria Math" w:hAnsi="Cambria Math"/>
          </w:rPr>
          <m:t>G</m:t>
        </m:r>
      </m:oMath>
      <w:r w:rsidR="003C2D6C">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rsidR="003C2D6C">
        <w:t xml:space="preserve"> have identical steady state flux distributions, that is, </w:t>
      </w:r>
      <m:oMath>
        <m:r>
          <m:rPr>
            <m:scr m:val="script"/>
          </m:rPr>
          <w:rPr>
            <w:rFonts w:ascii="Cambria Math" w:hAnsi="Cambria Math"/>
          </w:rPr>
          <m:t xml:space="preserve"> F</m:t>
        </m:r>
        <m:d>
          <m:dPr>
            <m:ctrlPr>
              <w:rPr>
                <w:rFonts w:ascii="Cambria Math" w:hAnsi="Cambria Math"/>
                <w:i/>
              </w:rPr>
            </m:ctrlPr>
          </m:dPr>
          <m:e>
            <m:r>
              <w:rPr>
                <w:rFonts w:ascii="Cambria Math" w:hAnsi="Cambria Math"/>
              </w:rPr>
              <m:t>G</m:t>
            </m:r>
          </m:e>
        </m:d>
        <m:r>
          <m:rPr>
            <m:scr m:val="script"/>
          </m:rPr>
          <w:rPr>
            <w:rFonts w:ascii="Cambria Math" w:hAnsi="Cambria Math"/>
          </w:rPr>
          <m:t>=F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oMath>
      <w:r w:rsidR="003C2D6C">
        <w:t xml:space="preserve">. In particular, any balanced complex of one is a balanced complex of the other, </w:t>
      </w:r>
      <m:oMath>
        <m:r>
          <m:rPr>
            <m:scr m:val="script"/>
          </m:rPr>
          <w:rPr>
            <w:rFonts w:ascii="Cambria Math" w:hAnsi="Cambria Math"/>
          </w:rPr>
          <m:t>B=</m:t>
        </m:r>
        <m:sSup>
          <m:sSupPr>
            <m:ctrlPr>
              <w:rPr>
                <w:rFonts w:ascii="Cambria Math" w:hAnsi="Cambria Math"/>
                <w:i/>
              </w:rPr>
            </m:ctrlPr>
          </m:sSupPr>
          <m:e>
            <m:r>
              <m:rPr>
                <m:scr m:val="script"/>
              </m:rPr>
              <w:rPr>
                <w:rFonts w:ascii="Cambria Math" w:hAnsi="Cambria Math"/>
              </w:rPr>
              <m:t>B</m:t>
            </m:r>
          </m:e>
          <m:sup>
            <m:r>
              <w:rPr>
                <w:rFonts w:ascii="Cambria Math" w:hAnsi="Cambria Math"/>
              </w:rPr>
              <m:t>*</m:t>
            </m:r>
          </m:sup>
        </m:sSup>
      </m:oMath>
      <w:r w:rsidR="003C2D6C">
        <w:t>.</w:t>
      </w:r>
      <w:r w:rsidR="00C83851">
        <w:t xml:space="preserve"> </w:t>
      </w:r>
      <w:r w:rsidR="009F28B1">
        <w:t>Moreover, we have the inclusion</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r>
          <w:rPr>
            <w:rFonts w:ascii="Cambria Math" w:hAnsi="Cambria Math"/>
          </w:rPr>
          <m:t>⊆</m:t>
        </m:r>
        <m:sSubSup>
          <m:sSubSupPr>
            <m:ctrlPr>
              <w:rPr>
                <w:rFonts w:ascii="Cambria Math" w:hAnsi="Cambria Math"/>
                <w:i/>
              </w:rPr>
            </m:ctrlPr>
          </m:sSubSupPr>
          <m:e>
            <m:r>
              <m:rPr>
                <m:scr m:val="script"/>
              </m:rPr>
              <w:rPr>
                <w:rFonts w:ascii="Cambria Math" w:hAnsi="Cambria Math"/>
              </w:rPr>
              <m:t>B</m:t>
            </m:r>
          </m:e>
          <m:sub>
            <m:r>
              <w:rPr>
                <w:rFonts w:ascii="Cambria Math" w:hAnsi="Cambria Math"/>
              </w:rPr>
              <m:t>2</m:t>
            </m:r>
          </m:sub>
          <m:sup>
            <m:r>
              <w:rPr>
                <w:rFonts w:ascii="Cambria Math" w:hAnsi="Cambria Math"/>
              </w:rPr>
              <m:t>*</m:t>
            </m:r>
          </m:sup>
        </m:sSubSup>
      </m:oMath>
      <w:r w:rsidR="009F28B1">
        <w:t xml:space="preserve"> turns to a strict inclusion, if </w:t>
      </w:r>
      <m:oMath>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rsidR="00C83851">
        <w:t>.</w:t>
      </w:r>
    </w:p>
    <w:p w14:paraId="30466497" w14:textId="777F54A2" w:rsidR="003C2D6C" w:rsidRDefault="003C2D6C" w:rsidP="007E3006">
      <w:pPr>
        <w:rPr>
          <w:lang w:bidi="ar-SA"/>
        </w:rPr>
      </w:pPr>
      <w:r w:rsidRPr="003C2D6C">
        <w:rPr>
          <w:u w:val="single"/>
          <w:lang w:bidi="ar-SA"/>
        </w:rPr>
        <w:t>Proof</w:t>
      </w:r>
      <w:r>
        <w:rPr>
          <w:lang w:bidi="ar-SA"/>
        </w:rPr>
        <w:t>: Let</w:t>
      </w:r>
      <m:oMath>
        <m:r>
          <w:rPr>
            <w:rFonts w:ascii="Cambria Math" w:hAnsi="Cambria Math"/>
            <w:lang w:bidi="ar-SA"/>
          </w:rPr>
          <m:t xml:space="preserve"> </m:t>
        </m:r>
        <m:r>
          <m:rPr>
            <m:sty m:val="b"/>
          </m:rPr>
          <w:rPr>
            <w:rFonts w:ascii="Cambria Math" w:hAnsi="Cambria Math"/>
            <w:lang w:bidi="ar-SA"/>
          </w:rPr>
          <m:t>v</m:t>
        </m:r>
      </m:oMath>
      <w:r>
        <w:rPr>
          <w:lang w:bidi="ar-SA"/>
        </w:rPr>
        <w:t xml:space="preserve"> be any vector in</w:t>
      </w:r>
      <m:oMath>
        <m:r>
          <m:rPr>
            <m:scr m:val="script"/>
          </m:rPr>
          <w:rPr>
            <w:rFonts w:ascii="Cambria Math" w:hAnsi="Cambria Math"/>
          </w:rPr>
          <m:t xml:space="preserve"> F</m:t>
        </m:r>
        <m:d>
          <m:dPr>
            <m:ctrlPr>
              <w:rPr>
                <w:rFonts w:ascii="Cambria Math" w:hAnsi="Cambria Math"/>
                <w:i/>
              </w:rPr>
            </m:ctrlPr>
          </m:dPr>
          <m:e>
            <m:r>
              <w:rPr>
                <w:rFonts w:ascii="Cambria Math" w:hAnsi="Cambria Math"/>
              </w:rPr>
              <m:t>G</m:t>
            </m:r>
          </m:e>
        </m:d>
      </m:oMath>
      <w:r>
        <w:rPr>
          <w:lang w:bidi="ar-SA"/>
        </w:rPr>
        <w:t>.</w:t>
      </w:r>
      <w:r w:rsidR="00DD3F41">
        <w:rPr>
          <w:lang w:bidi="ar-SA"/>
        </w:rPr>
        <w:t xml:space="preserve"> Then, by definition</w:t>
      </w:r>
      <m:oMath>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nor/>
              </m:rPr>
              <w:rPr>
                <w:rFonts w:ascii="Cambria Math" w:hAnsi="Cambria Math"/>
              </w:rPr>
              <m:t>T</m:t>
            </m:r>
          </m:sup>
        </m:sSup>
        <m:r>
          <m:rPr>
            <m:sty m:val="b"/>
          </m:rPr>
          <w:rPr>
            <w:rFonts w:ascii="Cambria Math" w:hAnsi="Cambria Math"/>
          </w:rPr>
          <m:t>Av</m:t>
        </m:r>
        <m:r>
          <w:rPr>
            <w:rFonts w:ascii="Cambria Math" w:hAnsi="Cambria Math"/>
          </w:rPr>
          <m:t>=0</m:t>
        </m:r>
      </m:oMath>
      <w:r w:rsidR="00DD3F41">
        <w:rPr>
          <w:lang w:bidi="ar-SA"/>
        </w:rPr>
        <w:t>. Moreover, the steady state condition implies that</w:t>
      </w:r>
      <m:oMath>
        <m:r>
          <w:rPr>
            <w:rFonts w:ascii="Cambria Math" w:hAnsi="Cambria Math"/>
          </w:rPr>
          <m:t xml:space="preserve">  </m:t>
        </m:r>
        <m:r>
          <m:rPr>
            <m:sty m:val="b"/>
          </m:rPr>
          <w:rPr>
            <w:rFonts w:ascii="Cambria Math" w:hAnsi="Cambria Math"/>
          </w:rPr>
          <m:t>Y A v</m:t>
        </m:r>
        <m:r>
          <w:rPr>
            <w:rFonts w:ascii="Cambria Math" w:hAnsi="Cambria Math"/>
          </w:rPr>
          <m:t>=</m:t>
        </m:r>
        <m:r>
          <m:rPr>
            <m:sty m:val="bi"/>
          </m:rPr>
          <w:rPr>
            <w:rFonts w:ascii="Cambria Math" w:hAnsi="Cambria Math"/>
          </w:rPr>
          <m:t>0</m:t>
        </m:r>
      </m:oMath>
      <w:r w:rsidR="00DD3F41">
        <w:rPr>
          <w:lang w:bidi="ar-SA"/>
        </w:rPr>
        <w:t>.</w:t>
      </w:r>
      <w:r w:rsidR="007E3006">
        <w:rPr>
          <w:lang w:bidi="ar-SA"/>
        </w:rPr>
        <w:t xml:space="preserve"> For the modified network</w:t>
      </w:r>
      <m:oMath>
        <m:r>
          <w:rPr>
            <w:rFonts w:ascii="Cambria Math" w:hAnsi="Cambria Math"/>
            <w:lang w:bidi="ar-SA"/>
          </w:rPr>
          <m:t xml:space="preserve"> </m:t>
        </m:r>
        <m:sSup>
          <m:sSupPr>
            <m:ctrlPr>
              <w:rPr>
                <w:rFonts w:ascii="Cambria Math" w:hAnsi="Cambria Math"/>
                <w:i/>
                <w:lang w:bidi="ar-SA"/>
              </w:rPr>
            </m:ctrlPr>
          </m:sSupPr>
          <m:e>
            <m:r>
              <w:rPr>
                <w:rFonts w:ascii="Cambria Math" w:hAnsi="Cambria Math"/>
                <w:lang w:bidi="ar-SA"/>
              </w:rPr>
              <m:t>G</m:t>
            </m:r>
          </m:e>
          <m:sup>
            <m:r>
              <w:rPr>
                <w:rFonts w:ascii="Cambria Math" w:hAnsi="Cambria Math"/>
                <w:lang w:bidi="ar-SA"/>
              </w:rPr>
              <m:t>*</m:t>
            </m:r>
          </m:sup>
        </m:sSup>
      </m:oMath>
      <w:r w:rsidR="007E3006">
        <w:rPr>
          <w:lang w:bidi="ar-SA"/>
        </w:rPr>
        <w:t>,</w:t>
      </w:r>
    </w:p>
    <w:p w14:paraId="6ADEC3A2" w14:textId="594D668B" w:rsidR="007E3006" w:rsidRPr="00C83851" w:rsidRDefault="00EA6E15" w:rsidP="007E3006">
      <w:pPr>
        <w:rPr>
          <w:lang w:bidi="ar-SA"/>
        </w:rPr>
      </w:pPr>
      <m:oMathPara>
        <m:oMath>
          <m:sSup>
            <m:sSupPr>
              <m:ctrlPr>
                <w:rPr>
                  <w:rFonts w:ascii="Cambria Math" w:hAnsi="Cambria Math"/>
                  <w:i/>
                </w:rPr>
              </m:ctrlPr>
            </m:sSupPr>
            <m:e>
              <m:r>
                <m:rPr>
                  <m:sty m:val="b"/>
                </m:rPr>
                <w:rPr>
                  <w:rFonts w:ascii="Cambria Math" w:hAnsi="Cambria Math"/>
                </w:rPr>
                <m:t>Y</m:t>
              </m:r>
            </m:e>
            <m:sup>
              <m:r>
                <w:rPr>
                  <w:rFonts w:ascii="Cambria Math" w:hAnsi="Cambria Math"/>
                </w:rPr>
                <m:t>*</m:t>
              </m:r>
            </m:sup>
          </m:sSup>
          <m:sSup>
            <m:sSupPr>
              <m:ctrlPr>
                <w:rPr>
                  <w:rFonts w:ascii="Cambria Math" w:hAnsi="Cambria Math"/>
                  <w:b/>
                  <w:bCs/>
                  <w:iCs/>
                </w:rPr>
              </m:ctrlPr>
            </m:sSupPr>
            <m:e>
              <m:r>
                <m:rPr>
                  <m:sty m:val="b"/>
                </m:rPr>
                <w:rPr>
                  <w:rFonts w:ascii="Cambria Math" w:hAnsi="Cambria Math"/>
                </w:rPr>
                <m:t>A</m:t>
              </m:r>
            </m:e>
            <m:sup>
              <m:r>
                <m:rPr>
                  <m:sty m:val="b"/>
                </m:rPr>
                <w:rPr>
                  <w:rFonts w:ascii="Cambria Math" w:hAnsi="Cambria Math"/>
                </w:rPr>
                <m:t>*</m:t>
              </m:r>
            </m:sup>
          </m:sSup>
          <m:r>
            <m:rPr>
              <m:sty m:val="b"/>
            </m:rPr>
            <w:rPr>
              <w:rFonts w:ascii="Cambria Math" w:hAnsi="Cambria Math"/>
            </w:rPr>
            <m:t>v</m:t>
          </m:r>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m:rPr>
                        <m:sty m:val="b"/>
                      </m:rPr>
                      <w:rPr>
                        <w:rFonts w:ascii="Cambria Math" w:hAnsi="Cambria Math"/>
                      </w:rPr>
                      <m:t>Y</m:t>
                    </m:r>
                  </m:e>
                </m:mr>
                <m:mr>
                  <m:e>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nor/>
                          </m:rPr>
                          <w:rPr>
                            <w:rFonts w:ascii="Cambria Math" w:hAnsi="Cambria Math"/>
                          </w:rPr>
                          <m:t>T</m:t>
                        </m:r>
                      </m:sup>
                    </m:sSup>
                  </m:e>
                </m:mr>
              </m:m>
            </m:e>
          </m:d>
          <m:r>
            <m:rPr>
              <m:sty m:val="b"/>
            </m:rPr>
            <w:rPr>
              <w:rFonts w:ascii="Cambria Math" w:hAnsi="Cambria Math"/>
            </w:rPr>
            <m:t>A v=</m:t>
          </m:r>
          <m:d>
            <m:dPr>
              <m:begChr m:val="["/>
              <m:endChr m:val="]"/>
              <m:ctrlPr>
                <w:rPr>
                  <w:rFonts w:ascii="Cambria Math" w:hAnsi="Cambria Math"/>
                  <w:b/>
                </w:rPr>
              </m:ctrlPr>
            </m:dPr>
            <m:e>
              <m:m>
                <m:mPr>
                  <m:mcs>
                    <m:mc>
                      <m:mcPr>
                        <m:count m:val="1"/>
                        <m:mcJc m:val="center"/>
                      </m:mcPr>
                    </m:mc>
                  </m:mcs>
                  <m:ctrlPr>
                    <w:rPr>
                      <w:rFonts w:ascii="Cambria Math" w:hAnsi="Cambria Math"/>
                      <w:i/>
                    </w:rPr>
                  </m:ctrlPr>
                </m:mPr>
                <m:mr>
                  <m:e>
                    <m:r>
                      <m:rPr>
                        <m:sty m:val="b"/>
                      </m:rPr>
                      <w:rPr>
                        <w:rFonts w:ascii="Cambria Math" w:hAnsi="Cambria Math"/>
                      </w:rPr>
                      <m:t>Y A v</m:t>
                    </m:r>
                  </m:e>
                </m:mr>
                <m:mr>
                  <m:e>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nor/>
                          </m:rPr>
                          <w:rPr>
                            <w:rFonts w:ascii="Cambria Math" w:hAnsi="Cambria Math"/>
                          </w:rPr>
                          <m:t>T</m:t>
                        </m:r>
                      </m:sup>
                    </m:sSup>
                    <m:r>
                      <m:rPr>
                        <m:sty m:val="b"/>
                      </m:rPr>
                      <w:rPr>
                        <w:rFonts w:ascii="Cambria Math" w:hAnsi="Cambria Math"/>
                      </w:rPr>
                      <m:t>A v</m:t>
                    </m:r>
                  </m:e>
                </m:mr>
              </m:m>
            </m:e>
          </m:d>
          <m:r>
            <w:rPr>
              <w:rFonts w:ascii="Cambria Math" w:hAnsi="Cambria Math"/>
            </w:rPr>
            <m:t>=</m:t>
          </m:r>
          <m:r>
            <m:rPr>
              <m:sty m:val="b"/>
            </m:rPr>
            <w:rPr>
              <w:rFonts w:ascii="Cambria Math" w:hAnsi="Cambria Math"/>
            </w:rPr>
            <m:t>0</m:t>
          </m:r>
          <m:r>
            <w:rPr>
              <w:rFonts w:ascii="Cambria Math" w:hAnsi="Cambria Math"/>
            </w:rPr>
            <m:t xml:space="preserve">  .</m:t>
          </m:r>
        </m:oMath>
      </m:oMathPara>
    </w:p>
    <w:p w14:paraId="061C27C3" w14:textId="7DAC889B" w:rsidR="002D011D" w:rsidRDefault="003C46B5" w:rsidP="003C46B5">
      <w:r w:rsidRPr="003C46B5">
        <w:t>Since</w:t>
      </w:r>
      <m:oMath>
        <m:r>
          <w:rPr>
            <w:rFonts w:ascii="Cambria Math" w:hAnsi="Cambria Math"/>
          </w:rPr>
          <m:t xml:space="preserve"> </m:t>
        </m:r>
        <m:r>
          <w:rPr>
            <w:rFonts w:ascii="Cambria Math" w:hAnsi="Cambria Math"/>
            <w:lang w:val="de-DE"/>
          </w:rPr>
          <m:t>G</m:t>
        </m:r>
      </m:oMath>
      <w:r w:rsidRPr="003C46B5">
        <w:t xml:space="preserve"> and</w:t>
      </w:r>
      <m:oMath>
        <m:r>
          <w:rPr>
            <w:rFonts w:ascii="Cambria Math" w:hAnsi="Cambria Math"/>
          </w:rPr>
          <m:t xml:space="preserve"> </m:t>
        </m:r>
        <m:sSup>
          <m:sSupPr>
            <m:ctrlPr>
              <w:rPr>
                <w:rFonts w:ascii="Cambria Math" w:hAnsi="Cambria Math"/>
                <w:i/>
                <w:lang w:val="de-DE"/>
              </w:rPr>
            </m:ctrlPr>
          </m:sSupPr>
          <m:e>
            <m:r>
              <w:rPr>
                <w:rFonts w:ascii="Cambria Math" w:hAnsi="Cambria Math"/>
                <w:lang w:val="de-DE"/>
              </w:rPr>
              <m:t>G</m:t>
            </m:r>
          </m:e>
          <m:sup>
            <m:r>
              <w:rPr>
                <w:rFonts w:ascii="Cambria Math" w:hAnsi="Cambria Math"/>
              </w:rPr>
              <m:t>*</m:t>
            </m:r>
          </m:sup>
        </m:sSup>
      </m:oMath>
      <w:r w:rsidRPr="003C46B5">
        <w:t xml:space="preserve"> share the same fl</w:t>
      </w:r>
      <w:r>
        <w:t>ux bounds, it follows that</w:t>
      </w:r>
      <m:oMath>
        <m:r>
          <w:rPr>
            <w:rFonts w:ascii="Cambria Math" w:hAnsi="Cambria Math"/>
          </w:rPr>
          <m:t xml:space="preserve"> </m:t>
        </m:r>
        <m:r>
          <m:rPr>
            <m:sty m:val="b"/>
          </m:rPr>
          <w:rPr>
            <w:rFonts w:ascii="Cambria Math" w:hAnsi="Cambria Math"/>
          </w:rPr>
          <m:t>v</m:t>
        </m:r>
        <m:r>
          <m:rPr>
            <m:scr m:val="script"/>
          </m:rPr>
          <w:rPr>
            <w:rFonts w:ascii="Cambria Math" w:hAnsi="Cambria Math"/>
          </w:rPr>
          <m:t>∈F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oMath>
      <w:r>
        <w:t>. Therefore,</w:t>
      </w:r>
      <m:oMath>
        <m:r>
          <m:rPr>
            <m:scr m:val="script"/>
          </m:rPr>
          <w:rPr>
            <w:rFonts w:ascii="Cambria Math" w:hAnsi="Cambria Math"/>
          </w:rPr>
          <m:t xml:space="preserve"> F</m:t>
        </m:r>
        <m:d>
          <m:dPr>
            <m:ctrlPr>
              <w:rPr>
                <w:rFonts w:ascii="Cambria Math" w:hAnsi="Cambria Math"/>
                <w:i/>
              </w:rPr>
            </m:ctrlPr>
          </m:dPr>
          <m:e>
            <m:r>
              <w:rPr>
                <w:rFonts w:ascii="Cambria Math" w:hAnsi="Cambria Math"/>
              </w:rPr>
              <m:t>G</m:t>
            </m:r>
          </m:e>
        </m:d>
        <m:r>
          <m:rPr>
            <m:scr m:val="script"/>
          </m:rPr>
          <w:rPr>
            <w:rFonts w:ascii="Cambria Math" w:hAnsi="Cambria Math"/>
          </w:rPr>
          <m:t>⊆F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r>
          <w:rPr>
            <w:rFonts w:ascii="Cambria Math" w:hAnsi="Cambria Math"/>
          </w:rPr>
          <m:t>.</m:t>
        </m:r>
      </m:oMath>
      <w:r>
        <w:t xml:space="preserve"> Conversely, if</w:t>
      </w:r>
      <m:oMath>
        <m:r>
          <w:rPr>
            <w:rFonts w:ascii="Cambria Math" w:hAnsi="Cambria Math"/>
          </w:rPr>
          <m:t xml:space="preserve"> </m:t>
        </m:r>
        <m:r>
          <m:rPr>
            <m:sty m:val="b"/>
          </m:rPr>
          <w:rPr>
            <w:rFonts w:ascii="Cambria Math" w:hAnsi="Cambria Math"/>
          </w:rPr>
          <m:t>v</m:t>
        </m:r>
        <m:r>
          <m:rPr>
            <m:scr m:val="script"/>
          </m:rPr>
          <w:rPr>
            <w:rFonts w:ascii="Cambria Math" w:hAnsi="Cambria Math"/>
          </w:rPr>
          <m:t>∈F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oMath>
      <w:r>
        <w:t>, the steady state equation implies that</w:t>
      </w:r>
      <m:oMath>
        <m:r>
          <w:rPr>
            <w:rFonts w:ascii="Cambria Math" w:hAnsi="Cambria Math"/>
          </w:rPr>
          <m:t xml:space="preserve"> </m:t>
        </m:r>
        <m:r>
          <m:rPr>
            <m:sty m:val="b"/>
          </m:rPr>
          <w:rPr>
            <w:rFonts w:ascii="Cambria Math" w:hAnsi="Cambria Math"/>
          </w:rPr>
          <m:t>v</m:t>
        </m:r>
        <m:r>
          <m:rPr>
            <m:scr m:val="script"/>
          </m:rPr>
          <w:rPr>
            <w:rFonts w:ascii="Cambria Math" w:hAnsi="Cambria Math"/>
          </w:rPr>
          <m:t>∈F</m:t>
        </m:r>
        <m:d>
          <m:dPr>
            <m:ctrlPr>
              <w:rPr>
                <w:rFonts w:ascii="Cambria Math" w:hAnsi="Cambria Math"/>
                <w:i/>
              </w:rPr>
            </m:ctrlPr>
          </m:dPr>
          <m:e>
            <m:r>
              <w:rPr>
                <w:rFonts w:ascii="Cambria Math" w:hAnsi="Cambria Math"/>
              </w:rPr>
              <m:t>G</m:t>
            </m:r>
          </m:e>
        </m:d>
      </m:oMath>
      <w:r>
        <w:t>, that is,</w:t>
      </w:r>
      <m:oMath>
        <m:r>
          <m:rPr>
            <m:scr m:val="script"/>
          </m:rPr>
          <w:rPr>
            <w:rFonts w:ascii="Cambria Math" w:hAnsi="Cambria Math"/>
          </w:rPr>
          <m:t xml:space="preserve"> 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r>
          <m:rPr>
            <m:scr m:val="script"/>
          </m:rPr>
          <w:rPr>
            <w:rFonts w:ascii="Cambria Math" w:hAnsi="Cambria Math"/>
          </w:rPr>
          <m:t>⊆F</m:t>
        </m:r>
        <m:d>
          <m:dPr>
            <m:ctrlPr>
              <w:rPr>
                <w:rFonts w:ascii="Cambria Math" w:hAnsi="Cambria Math"/>
                <w:i/>
              </w:rPr>
            </m:ctrlPr>
          </m:dPr>
          <m:e>
            <m:r>
              <w:rPr>
                <w:rFonts w:ascii="Cambria Math" w:hAnsi="Cambria Math"/>
              </w:rPr>
              <m:t>G</m:t>
            </m:r>
          </m:e>
        </m:d>
        <m:r>
          <w:rPr>
            <w:rFonts w:ascii="Cambria Math" w:hAnsi="Cambria Math"/>
          </w:rPr>
          <m:t>.</m:t>
        </m:r>
      </m:oMath>
      <w:r>
        <w:t xml:space="preserve"> Hence, </w:t>
      </w:r>
      <m:oMath>
        <m:r>
          <m:rPr>
            <m:scr m:val="script"/>
          </m:rPr>
          <w:rPr>
            <w:rFonts w:ascii="Cambria Math" w:hAnsi="Cambria Math"/>
          </w:rPr>
          <m:t>F</m:t>
        </m:r>
        <m:d>
          <m:dPr>
            <m:ctrlPr>
              <w:rPr>
                <w:rFonts w:ascii="Cambria Math" w:hAnsi="Cambria Math"/>
                <w:i/>
              </w:rPr>
            </m:ctrlPr>
          </m:dPr>
          <m:e>
            <m:r>
              <w:rPr>
                <w:rFonts w:ascii="Cambria Math" w:hAnsi="Cambria Math"/>
              </w:rPr>
              <m:t>G</m:t>
            </m:r>
          </m:e>
        </m:d>
        <m:r>
          <m:rPr>
            <m:scr m:val="script"/>
          </m:rPr>
          <w:rPr>
            <w:rFonts w:ascii="Cambria Math" w:hAnsi="Cambria Math"/>
          </w:rPr>
          <m:t>=F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r>
          <w:rPr>
            <w:rFonts w:ascii="Cambria Math" w:hAnsi="Cambria Math"/>
          </w:rPr>
          <m:t>.</m:t>
        </m:r>
      </m:oMath>
    </w:p>
    <w:p w14:paraId="2C836F60" w14:textId="444A895D" w:rsidR="00C83851" w:rsidRDefault="003C46B5" w:rsidP="009F28B1">
      <w:r>
        <w:t xml:space="preserve">The fact that the two </w:t>
      </w:r>
      <w:r w:rsidR="00B7481D">
        <w:t>networks</w:t>
      </w:r>
      <m:oMath>
        <m:r>
          <w:rPr>
            <w:rFonts w:ascii="Cambria Math" w:hAnsi="Cambria Math"/>
          </w:rPr>
          <m:t xml:space="preserve"> G</m:t>
        </m:r>
      </m:oMath>
      <w:r w:rsidR="00B7481D">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rsidR="00B7481D">
        <w:t xml:space="preserve"> have identical sets of balanced complexes is an immediate result of</w:t>
      </w:r>
      <m:oMath>
        <m:r>
          <m:rPr>
            <m:scr m:val="script"/>
          </m:rPr>
          <w:rPr>
            <w:rFonts w:ascii="Cambria Math" w:hAnsi="Cambria Math"/>
          </w:rPr>
          <m:t xml:space="preserve"> F</m:t>
        </m:r>
        <m:d>
          <m:dPr>
            <m:ctrlPr>
              <w:rPr>
                <w:rFonts w:ascii="Cambria Math" w:hAnsi="Cambria Math"/>
                <w:i/>
              </w:rPr>
            </m:ctrlPr>
          </m:dPr>
          <m:e>
            <m:r>
              <w:rPr>
                <w:rFonts w:ascii="Cambria Math" w:hAnsi="Cambria Math"/>
              </w:rPr>
              <m:t>G</m:t>
            </m:r>
          </m:e>
        </m:d>
        <m:r>
          <m:rPr>
            <m:scr m:val="script"/>
          </m:rPr>
          <w:rPr>
            <w:rFonts w:ascii="Cambria Math" w:hAnsi="Cambria Math"/>
          </w:rPr>
          <m:t>=F</m:t>
        </m:r>
        <m:d>
          <m:dPr>
            <m:ctrlPr>
              <w:rPr>
                <w:rFonts w:ascii="Cambria Math" w:hAnsi="Cambria Math"/>
                <w:i/>
              </w:rPr>
            </m:ctrlPr>
          </m:dPr>
          <m:e>
            <m:sSup>
              <m:sSupPr>
                <m:ctrlPr>
                  <w:rPr>
                    <w:rFonts w:ascii="Cambria Math" w:hAnsi="Cambria Math"/>
                    <w:i/>
                  </w:rPr>
                </m:ctrlPr>
              </m:sSupPr>
              <m:e>
                <m:r>
                  <w:rPr>
                    <w:rFonts w:ascii="Cambria Math" w:hAnsi="Cambria Math"/>
                  </w:rPr>
                  <m:t>G</m:t>
                </m:r>
              </m:e>
              <m:sup>
                <m:r>
                  <w:rPr>
                    <w:rFonts w:ascii="Cambria Math" w:hAnsi="Cambria Math"/>
                  </w:rPr>
                  <m:t>*</m:t>
                </m:r>
              </m:sup>
            </m:sSup>
          </m:e>
        </m:d>
      </m:oMath>
      <w:r w:rsidR="00B7481D" w:rsidRPr="00B7481D">
        <w:t>.</w:t>
      </w:r>
      <w:r w:rsidR="00C83851">
        <w:t xml:space="preserve"> </w:t>
      </w:r>
      <w:r w:rsidR="009F28B1">
        <w:t>I</w:t>
      </w:r>
      <w:r w:rsidR="00C83851">
        <w:t>t remains is to show</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r>
          <w:rPr>
            <w:rFonts w:ascii="Cambria Math" w:hAnsi="Cambria Math"/>
          </w:rPr>
          <m:t>⊆</m:t>
        </m:r>
        <m:sSubSup>
          <m:sSubSupPr>
            <m:ctrlPr>
              <w:rPr>
                <w:rFonts w:ascii="Cambria Math" w:hAnsi="Cambria Math"/>
                <w:i/>
              </w:rPr>
            </m:ctrlPr>
          </m:sSubSupPr>
          <m:e>
            <m:r>
              <m:rPr>
                <m:scr m:val="script"/>
              </m:rPr>
              <w:rPr>
                <w:rFonts w:ascii="Cambria Math" w:hAnsi="Cambria Math"/>
              </w:rPr>
              <m:t>B</m:t>
            </m:r>
          </m:e>
          <m:sub>
            <m:r>
              <w:rPr>
                <w:rFonts w:ascii="Cambria Math" w:hAnsi="Cambria Math"/>
              </w:rPr>
              <m:t>2</m:t>
            </m:r>
          </m:sub>
          <m:sup>
            <m:r>
              <w:rPr>
                <w:rFonts w:ascii="Cambria Math" w:hAnsi="Cambria Math"/>
              </w:rPr>
              <m:t>*</m:t>
            </m:r>
          </m:sup>
        </m:sSubSup>
      </m:oMath>
      <w:r w:rsidR="00C83851">
        <w:t>.</w:t>
      </w:r>
    </w:p>
    <w:p w14:paraId="1B6F8456" w14:textId="2D0792B5" w:rsidR="003C46B5" w:rsidRPr="003C46B5" w:rsidRDefault="009F28B1" w:rsidP="009F28B1">
      <w:r>
        <w:t xml:space="preserve">Given </w:t>
      </w:r>
      <w:r w:rsidR="00C83851">
        <w:t>the fact that the row space of</w:t>
      </w:r>
      <m:oMath>
        <m:r>
          <w:rPr>
            <w:rFonts w:ascii="Cambria Math" w:hAnsi="Cambria Math"/>
          </w:rPr>
          <m:t xml:space="preserve"> </m:t>
        </m:r>
        <m:r>
          <m:rPr>
            <m:sty m:val="b"/>
          </m:rPr>
          <w:rPr>
            <w:rFonts w:ascii="Cambria Math" w:hAnsi="Cambria Math"/>
          </w:rPr>
          <m:t>Y</m:t>
        </m:r>
      </m:oMath>
      <w:r w:rsidR="00C83851">
        <w:t xml:space="preserve"> is </w:t>
      </w:r>
      <w:r>
        <w:t>a subset of the row space of</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Y</m:t>
            </m:r>
          </m:e>
          <m:sup>
            <m:r>
              <w:rPr>
                <w:rFonts w:ascii="Cambria Math" w:hAnsi="Cambria Math"/>
              </w:rPr>
              <m:t>*</m:t>
            </m:r>
          </m:sup>
        </m:sSup>
      </m:oMath>
      <w:r>
        <w:t xml:space="preserve"> and</w:t>
      </w:r>
      <m:oMath>
        <m:r>
          <w:rPr>
            <w:rFonts w:ascii="Cambria Math" w:hAnsi="Cambria Math"/>
          </w:rPr>
          <m:t xml:space="preserve"> </m:t>
        </m:r>
        <m:r>
          <m:rPr>
            <m:sty m:val="b"/>
          </m:rPr>
          <w:rPr>
            <w:rFonts w:ascii="Cambria Math" w:hAnsi="Cambria Math"/>
          </w:rPr>
          <m:t>U</m:t>
        </m:r>
        <m:r>
          <w:rPr>
            <w:rFonts w:ascii="Cambria Math" w:hAnsi="Cambria Math"/>
          </w:rPr>
          <m:t>=</m:t>
        </m:r>
        <m:sSup>
          <m:sSupPr>
            <m:ctrlPr>
              <w:rPr>
                <w:rFonts w:ascii="Cambria Math" w:hAnsi="Cambria Math"/>
                <w:i/>
              </w:rPr>
            </m:ctrlPr>
          </m:sSupPr>
          <m:e>
            <m:r>
              <m:rPr>
                <m:sty m:val="b"/>
              </m:rPr>
              <w:rPr>
                <w:rFonts w:ascii="Cambria Math" w:hAnsi="Cambria Math"/>
              </w:rPr>
              <m:t>U</m:t>
            </m:r>
          </m:e>
          <m:sup>
            <m:r>
              <w:rPr>
                <w:rFonts w:ascii="Cambria Math" w:hAnsi="Cambria Math"/>
              </w:rPr>
              <m:t>*</m:t>
            </m:r>
          </m:sup>
        </m:sSup>
      </m:oMath>
      <w:r>
        <w:t>, it is trivial to see any vector in</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 xml:space="preserve"> is a member of</w:t>
      </w:r>
      <m:oMath>
        <m:r>
          <w:rPr>
            <w:rFonts w:ascii="Cambria Math" w:hAnsi="Cambria Math"/>
          </w:rPr>
          <m:t xml:space="preserve"> </m:t>
        </m:r>
        <m:sSubSup>
          <m:sSubSupPr>
            <m:ctrlPr>
              <w:rPr>
                <w:rFonts w:ascii="Cambria Math" w:hAnsi="Cambria Math"/>
                <w:i/>
              </w:rPr>
            </m:ctrlPr>
          </m:sSubSupPr>
          <m:e>
            <m:r>
              <m:rPr>
                <m:scr m:val="script"/>
              </m:rPr>
              <w:rPr>
                <w:rFonts w:ascii="Cambria Math" w:hAnsi="Cambria Math"/>
              </w:rPr>
              <m:t>B</m:t>
            </m:r>
          </m:e>
          <m:sub>
            <m:r>
              <w:rPr>
                <w:rFonts w:ascii="Cambria Math" w:hAnsi="Cambria Math"/>
              </w:rPr>
              <m:t>2</m:t>
            </m:r>
          </m:sub>
          <m:sup>
            <m:r>
              <w:rPr>
                <w:rFonts w:ascii="Cambria Math" w:hAnsi="Cambria Math"/>
              </w:rPr>
              <m:t>*</m:t>
            </m:r>
          </m:sup>
        </m:sSubSup>
      </m:oMath>
      <w:r>
        <w:t>, hence</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r>
          <w:rPr>
            <w:rFonts w:ascii="Cambria Math" w:hAnsi="Cambria Math"/>
          </w:rPr>
          <m:t>⊆</m:t>
        </m:r>
        <m:sSubSup>
          <m:sSubSupPr>
            <m:ctrlPr>
              <w:rPr>
                <w:rFonts w:ascii="Cambria Math" w:hAnsi="Cambria Math"/>
                <w:i/>
              </w:rPr>
            </m:ctrlPr>
          </m:sSubSupPr>
          <m:e>
            <m:r>
              <m:rPr>
                <m:scr m:val="script"/>
              </m:rPr>
              <w:rPr>
                <w:rFonts w:ascii="Cambria Math" w:hAnsi="Cambria Math"/>
              </w:rPr>
              <m:t>B</m:t>
            </m:r>
          </m:e>
          <m:sub>
            <m:r>
              <w:rPr>
                <w:rFonts w:ascii="Cambria Math" w:hAnsi="Cambria Math"/>
              </w:rPr>
              <m:t>2</m:t>
            </m:r>
          </m:sub>
          <m:sup>
            <m:r>
              <w:rPr>
                <w:rFonts w:ascii="Cambria Math" w:hAnsi="Cambria Math"/>
              </w:rPr>
              <m:t>*</m:t>
            </m:r>
          </m:sup>
        </m:sSubSup>
      </m:oMath>
      <w:r>
        <w:t xml:space="preserve">. Moreover, if </w:t>
      </w:r>
      <m:oMath>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 then</w:t>
      </w:r>
      <m:oMath>
        <m:r>
          <w:rPr>
            <w:rFonts w:ascii="Cambria Math" w:hAnsi="Cambria Math"/>
          </w:rPr>
          <m:t xml:space="preserve"> </m:t>
        </m:r>
        <m:sSubSup>
          <m:sSubSupPr>
            <m:ctrlPr>
              <w:rPr>
                <w:rFonts w:ascii="Cambria Math" w:hAnsi="Cambria Math"/>
                <w:i/>
              </w:rPr>
            </m:ctrlPr>
          </m:sSubSupPr>
          <m:e>
            <m:r>
              <m:rPr>
                <m:scr m:val="script"/>
              </m:rPr>
              <w:rPr>
                <w:rFonts w:ascii="Cambria Math" w:hAnsi="Cambria Math"/>
              </w:rPr>
              <m:t>B</m:t>
            </m:r>
          </m:e>
          <m:sub>
            <m:r>
              <w:rPr>
                <w:rFonts w:ascii="Cambria Math" w:hAnsi="Cambria Math"/>
              </w:rPr>
              <m:t>2</m:t>
            </m:r>
          </m:sub>
          <m:sup>
            <m:r>
              <w:rPr>
                <w:rFonts w:ascii="Cambria Math" w:hAnsi="Cambria Math"/>
              </w:rPr>
              <m:t>*</m:t>
            </m:r>
          </m:sup>
        </m:sSubSup>
      </m:oMath>
      <w:r>
        <w:t xml:space="preserve"> contains at least one member (</w:t>
      </w:r>
      <m:oMath>
        <m:sSub>
          <m:sSubPr>
            <m:ctrlPr>
              <w:rPr>
                <w:rFonts w:ascii="Cambria Math" w:hAnsi="Cambria Math"/>
                <w:i/>
              </w:rPr>
            </m:ctrlPr>
          </m:sSubPr>
          <m:e>
            <m:r>
              <w:rPr>
                <w:rFonts w:ascii="Cambria Math" w:hAnsi="Cambria Math"/>
              </w:rPr>
              <m:t>C</m:t>
            </m:r>
          </m:e>
          <m:sub>
            <m:r>
              <w:rPr>
                <w:rFonts w:ascii="Cambria Math" w:hAnsi="Cambria Math"/>
              </w:rPr>
              <m:t>b</m:t>
            </m:r>
          </m:sub>
        </m:sSub>
      </m:oMath>
      <w:r>
        <w:t>), which is not in</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 thereby, we obtain the strict inclusion</w:t>
      </w:r>
      <m:oMath>
        <m:r>
          <w:rPr>
            <w:rFonts w:ascii="Cambria Math" w:hAnsi="Cambria Math"/>
          </w:rPr>
          <m:t xml:space="preserve"> </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r>
          <w:rPr>
            <w:rFonts w:ascii="Cambria Math" w:hAnsi="Cambria Math"/>
          </w:rPr>
          <m:t>⊂</m:t>
        </m:r>
        <m:sSubSup>
          <m:sSubSupPr>
            <m:ctrlPr>
              <w:rPr>
                <w:rFonts w:ascii="Cambria Math" w:hAnsi="Cambria Math"/>
                <w:i/>
              </w:rPr>
            </m:ctrlPr>
          </m:sSubSupPr>
          <m:e>
            <m:r>
              <m:rPr>
                <m:scr m:val="script"/>
              </m:rPr>
              <w:rPr>
                <w:rFonts w:ascii="Cambria Math" w:hAnsi="Cambria Math"/>
              </w:rPr>
              <m:t>B</m:t>
            </m:r>
          </m:e>
          <m:sub>
            <m:r>
              <w:rPr>
                <w:rFonts w:ascii="Cambria Math" w:hAnsi="Cambria Math"/>
              </w:rPr>
              <m:t>2</m:t>
            </m:r>
          </m:sub>
          <m:sup>
            <m:r>
              <w:rPr>
                <w:rFonts w:ascii="Cambria Math" w:hAnsi="Cambria Math"/>
              </w:rPr>
              <m:t>*</m:t>
            </m:r>
          </m:sup>
        </m:sSubSup>
      </m:oMath>
      <w:r>
        <w:t>.</w:t>
      </w:r>
      <m:oMath>
        <m:r>
          <w:rPr>
            <w:rFonts w:ascii="Cambria Math" w:hAnsi="Cambria Math"/>
          </w:rPr>
          <m:t>∎</m:t>
        </m:r>
      </m:oMath>
    </w:p>
    <w:p w14:paraId="4AB204ED" w14:textId="77777777" w:rsidR="003C46B5" w:rsidRPr="003C46B5" w:rsidRDefault="003C46B5" w:rsidP="004E2384"/>
    <w:p w14:paraId="37D9B036" w14:textId="77777777" w:rsidR="002D011D" w:rsidRDefault="002D011D" w:rsidP="002D011D">
      <w:pPr>
        <w:pStyle w:val="DProposition"/>
        <w:jc w:val="both"/>
      </w:pPr>
      <w:r w:rsidRPr="002C2A5D">
        <w:rPr>
          <w:b/>
          <w:bCs/>
        </w:rPr>
        <w:t>Proposition 5.2</w:t>
      </w:r>
      <w:r>
        <w:t>. Let</w:t>
      </w:r>
      <m:oMath>
        <m:r>
          <w:rPr>
            <w:rFonts w:ascii="Cambria Math" w:hAnsi="Cambria Math"/>
          </w:rPr>
          <m:t xml:space="preserve"> G</m:t>
        </m:r>
      </m:oMath>
      <w:r>
        <w:t xml:space="preserve"> be a network,</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d>
          <m:dPr>
            <m:ctrlPr>
              <w:rPr>
                <w:rFonts w:ascii="Cambria Math" w:hAnsi="Cambria Math"/>
                <w:i/>
              </w:rPr>
            </m:ctrlPr>
          </m:dPr>
          <m:e>
            <m:r>
              <w:rPr>
                <w:rFonts w:ascii="Cambria Math" w:hAnsi="Cambria Math"/>
              </w:rPr>
              <m:t>G</m:t>
            </m:r>
          </m:e>
        </m:d>
      </m:oMath>
      <w:r>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the modified network obtained by injection of</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b</m:t>
            </m:r>
          </m:sub>
        </m:sSub>
      </m:oMath>
      <w:r>
        <w:t xml:space="preserve"> </w:t>
      </w:r>
      <w:r w:rsidRPr="00436FA0">
        <w:t>into</w:t>
      </w:r>
      <m:oMath>
        <m:r>
          <w:rPr>
            <w:rFonts w:ascii="Cambria Math" w:hAnsi="Cambria Math"/>
          </w:rPr>
          <m:t xml:space="preserve"> G</m:t>
        </m:r>
      </m:oMath>
      <w:r>
        <w:t>. Let us denote the stoichiometry matrices of</w:t>
      </w:r>
      <m:oMath>
        <m:r>
          <w:rPr>
            <w:rFonts w:ascii="Cambria Math" w:hAnsi="Cambria Math"/>
          </w:rPr>
          <m:t xml:space="preserve"> G</m:t>
        </m:r>
      </m:oMath>
      <w:r>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by</w:t>
      </w:r>
      <m:oMath>
        <m:r>
          <w:rPr>
            <w:rFonts w:ascii="Cambria Math" w:hAnsi="Cambria Math"/>
          </w:rPr>
          <m:t xml:space="preserve"> </m:t>
        </m:r>
        <m:r>
          <m:rPr>
            <m:sty m:val="b"/>
          </m:rPr>
          <w:rPr>
            <w:rFonts w:ascii="Cambria Math" w:hAnsi="Cambria Math"/>
          </w:rPr>
          <m:t>N</m:t>
        </m:r>
      </m:oMath>
      <w:r>
        <w:t xml:space="preserve"> and</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N</m:t>
            </m:r>
          </m:e>
          <m:sup>
            <m:r>
              <w:rPr>
                <w:rFonts w:ascii="Cambria Math" w:hAnsi="Cambria Math"/>
              </w:rPr>
              <m:t>*</m:t>
            </m:r>
          </m:sup>
        </m:sSup>
      </m:oMath>
      <w:r>
        <w:t>, respectively. Then</w:t>
      </w:r>
    </w:p>
    <w:p w14:paraId="3549D279" w14:textId="2D126AF5" w:rsidR="002D011D" w:rsidRDefault="002D011D" w:rsidP="00C12198">
      <w:pPr>
        <w:pStyle w:val="DProposition"/>
        <w:jc w:val="both"/>
      </w:pPr>
      <w:r>
        <w:t xml:space="preserve"> </w:t>
      </w:r>
      <w:r>
        <w:tab/>
      </w:r>
      <m:oMath>
        <m:r>
          <m:rPr>
            <m:nor/>
          </m:rPr>
          <w:rPr>
            <w:rFonts w:ascii="Cambria Math" w:hAnsi="Cambria Math"/>
          </w:rPr>
          <m:t>rank</m:t>
        </m:r>
        <m:d>
          <m:dPr>
            <m:ctrlPr>
              <w:rPr>
                <w:rFonts w:ascii="Cambria Math" w:hAnsi="Cambria Math"/>
                <w:i/>
              </w:rPr>
            </m:ctrlPr>
          </m:dPr>
          <m:e>
            <m:sSup>
              <m:sSupPr>
                <m:ctrlPr>
                  <w:rPr>
                    <w:rFonts w:ascii="Cambria Math" w:hAnsi="Cambria Math"/>
                    <w:i/>
                  </w:rPr>
                </m:ctrlPr>
              </m:sSupPr>
              <m:e>
                <m:r>
                  <m:rPr>
                    <m:nor/>
                  </m:rPr>
                  <w:rPr>
                    <w:rFonts w:ascii="Cambria Math" w:hAnsi="Cambria Math"/>
                    <w:b/>
                    <w:bCs/>
                  </w:rPr>
                  <m:t>N</m:t>
                </m:r>
                <m:ctrlPr>
                  <w:rPr>
                    <w:rFonts w:ascii="Cambria Math" w:hAnsi="Cambria Math"/>
                    <w:b/>
                    <w:bCs/>
                  </w:rPr>
                </m:ctrlPr>
              </m:e>
              <m:sup>
                <m:r>
                  <w:rPr>
                    <w:rFonts w:ascii="Cambria Math" w:hAnsi="Cambria Math"/>
                  </w:rPr>
                  <m:t>*</m:t>
                </m:r>
              </m:sup>
            </m:sSup>
          </m:e>
        </m:d>
        <m:r>
          <w:rPr>
            <w:rFonts w:ascii="Cambria Math" w:hAnsi="Cambria Math"/>
          </w:rPr>
          <m:t>=</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+1 ,</m:t>
        </m:r>
      </m:oMath>
      <w:r>
        <w:t xml:space="preserve"> </w:t>
      </w:r>
      <w:r>
        <w:tab/>
      </w:r>
      <w:r>
        <w:tab/>
      </w:r>
      <m:oMath>
        <m:r>
          <m:rPr>
            <m:sty m:val="p"/>
          </m:rPr>
          <w:br/>
        </m:r>
      </m:oMath>
      <w:r>
        <w:t>if and only if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 xml:space="preserve">. Moreover, </w:t>
      </w:r>
      <m:oMath>
        <m:r>
          <m:rPr>
            <m:nor/>
          </m:rPr>
          <w:rPr>
            <w:rFonts w:ascii="Cambria Math" w:hAnsi="Cambria Math"/>
          </w:rPr>
          <m:t>rank</m:t>
        </m:r>
        <m:d>
          <m:dPr>
            <m:ctrlPr>
              <w:rPr>
                <w:rFonts w:ascii="Cambria Math" w:hAnsi="Cambria Math"/>
                <w:i/>
              </w:rPr>
            </m:ctrlPr>
          </m:dPr>
          <m:e>
            <m:sSup>
              <m:sSupPr>
                <m:ctrlPr>
                  <w:rPr>
                    <w:rFonts w:ascii="Cambria Math" w:hAnsi="Cambria Math"/>
                    <w:i/>
                  </w:rPr>
                </m:ctrlPr>
              </m:sSupPr>
              <m:e>
                <m:r>
                  <m:rPr>
                    <m:nor/>
                  </m:rPr>
                  <w:rPr>
                    <w:rFonts w:ascii="Cambria Math" w:hAnsi="Cambria Math"/>
                    <w:b/>
                    <w:bCs/>
                  </w:rPr>
                  <m:t>N</m:t>
                </m:r>
                <m:ctrlPr>
                  <w:rPr>
                    <w:rFonts w:ascii="Cambria Math" w:hAnsi="Cambria Math"/>
                    <w:b/>
                    <w:bCs/>
                  </w:rPr>
                </m:ctrlPr>
              </m:e>
              <m:sup>
                <m:r>
                  <w:rPr>
                    <w:rFonts w:ascii="Cambria Math" w:hAnsi="Cambria Math"/>
                  </w:rPr>
                  <m:t>*</m:t>
                </m:r>
              </m:sup>
            </m:sSup>
          </m:e>
        </m:d>
        <m:r>
          <w:rPr>
            <w:rFonts w:ascii="Cambria Math" w:hAnsi="Cambria Math"/>
          </w:rPr>
          <m:t>=</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 xml:space="preserve"> ,</m:t>
        </m:r>
      </m:oMath>
      <w:r>
        <w:t xml:space="preserve"> if and only if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w:t>
      </w:r>
    </w:p>
    <w:p w14:paraId="33B83187" w14:textId="77777777" w:rsidR="00C12198" w:rsidRDefault="00C12198" w:rsidP="00C12198">
      <w:r w:rsidRPr="009F5A5B">
        <w:rPr>
          <w:u w:val="single"/>
        </w:rPr>
        <w:t>Proof</w:t>
      </w:r>
      <w:r>
        <w:t>: From the definition of</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N</m:t>
            </m:r>
          </m:e>
          <m:sup>
            <m:r>
              <w:rPr>
                <w:rFonts w:ascii="Cambria Math" w:hAnsi="Cambria Math"/>
              </w:rPr>
              <m:t>*</m:t>
            </m:r>
          </m:sup>
        </m:sSup>
      </m:oMath>
    </w:p>
    <w:p w14:paraId="3C50CABB" w14:textId="7F71EF9C" w:rsidR="00C12198" w:rsidRDefault="00EA6E15" w:rsidP="00C12198">
      <m:oMathPara>
        <m:oMath>
          <m:sSup>
            <m:sSupPr>
              <m:ctrlPr>
                <w:rPr>
                  <w:rFonts w:ascii="Cambria Math" w:hAnsi="Cambria Math"/>
                  <w:i/>
                </w:rPr>
              </m:ctrlPr>
            </m:sSupPr>
            <m:e>
              <m:r>
                <m:rPr>
                  <m:sty m:val="b"/>
                </m:rPr>
                <w:rPr>
                  <w:rFonts w:ascii="Cambria Math" w:hAnsi="Cambria Math"/>
                </w:rPr>
                <m:t>N</m:t>
              </m:r>
            </m:e>
            <m:sup>
              <m:r>
                <w:rPr>
                  <w:rFonts w:ascii="Cambria Math" w:hAnsi="Cambria Math"/>
                </w:rPr>
                <m:t>*</m:t>
              </m:r>
            </m:sup>
          </m:sSup>
          <m:r>
            <w:rPr>
              <w:rFonts w:ascii="Cambria Math" w:hAnsi="Cambria Math"/>
            </w:rPr>
            <m:t>=</m:t>
          </m:r>
          <m:sSup>
            <m:sSupPr>
              <m:ctrlPr>
                <w:rPr>
                  <w:rFonts w:ascii="Cambria Math" w:hAnsi="Cambria Math"/>
                  <w:i/>
                </w:rPr>
              </m:ctrlPr>
            </m:sSupPr>
            <m:e>
              <m:r>
                <m:rPr>
                  <m:sty m:val="b"/>
                </m:rPr>
                <w:rPr>
                  <w:rFonts w:ascii="Cambria Math" w:hAnsi="Cambria Math"/>
                </w:rPr>
                <m:t>Y</m:t>
              </m:r>
            </m:e>
            <m:sup>
              <m:r>
                <w:rPr>
                  <w:rFonts w:ascii="Cambria Math" w:hAnsi="Cambria Math"/>
                </w:rPr>
                <m:t>*</m:t>
              </m:r>
            </m:sup>
          </m:sSup>
          <m:sSup>
            <m:sSupPr>
              <m:ctrlPr>
                <w:rPr>
                  <w:rFonts w:ascii="Cambria Math" w:hAnsi="Cambria Math"/>
                  <w:i/>
                </w:rPr>
              </m:ctrlPr>
            </m:sSupPr>
            <m:e>
              <m:r>
                <m:rPr>
                  <m:sty m:val="b"/>
                </m:rPr>
                <w:rPr>
                  <w:rFonts w:ascii="Cambria Math" w:hAnsi="Cambria Math"/>
                </w:rPr>
                <m:t>A</m:t>
              </m:r>
            </m:e>
            <m:sup>
              <m:r>
                <w:rPr>
                  <w:rFonts w:ascii="Cambria Math" w:hAnsi="Cambria Math"/>
                </w:rPr>
                <m:t>*</m:t>
              </m:r>
            </m:sup>
          </m:sSup>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sz w:val="18"/>
                      <w:szCs w:val="18"/>
                    </w:rPr>
                  </m:ctrlPr>
                </m:mPr>
                <m:mr>
                  <m:e>
                    <m:r>
                      <m:rPr>
                        <m:sty m:val="b"/>
                      </m:rPr>
                      <w:rPr>
                        <w:rFonts w:ascii="Cambria Math" w:hAnsi="Cambria Math"/>
                      </w:rPr>
                      <m:t>N</m:t>
                    </m:r>
                  </m:e>
                </m:mr>
                <m:mr>
                  <m:e>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nor/>
                          </m:rPr>
                          <w:rPr>
                            <w:rFonts w:ascii="Cambria Math" w:hAnsi="Cambria Math"/>
                          </w:rPr>
                          <m:t>T</m:t>
                        </m:r>
                      </m:sup>
                    </m:sSup>
                    <m:r>
                      <m:rPr>
                        <m:sty m:val="b"/>
                      </m:rPr>
                      <w:rPr>
                        <w:rFonts w:ascii="Cambria Math" w:hAnsi="Cambria Math"/>
                      </w:rPr>
                      <m:t xml:space="preserve">A </m:t>
                    </m:r>
                  </m:e>
                </m:mr>
              </m:m>
            </m:e>
          </m:d>
          <m:r>
            <w:rPr>
              <w:rFonts w:ascii="Cambria Math" w:hAnsi="Cambria Math"/>
            </w:rPr>
            <m:t xml:space="preserve">                    </m:t>
          </m:r>
          <m:d>
            <m:dPr>
              <m:ctrlPr>
                <w:rPr>
                  <w:rFonts w:ascii="Cambria Math" w:hAnsi="Cambria Math"/>
                  <w:i/>
                </w:rPr>
              </m:ctrlPr>
            </m:dPr>
            <m:e>
              <m:r>
                <m:rPr>
                  <m:nor/>
                </m:rPr>
                <w:rPr>
                  <w:rFonts w:ascii="Cambria Math" w:hAnsi="Cambria Math"/>
                </w:rPr>
                <m:t>S11</m:t>
              </m:r>
            </m:e>
          </m:d>
          <m:r>
            <w:rPr>
              <w:rFonts w:ascii="Cambria Math" w:hAnsi="Cambria Math"/>
            </w:rPr>
            <m:t xml:space="preserve"> .</m:t>
          </m:r>
          <m:r>
            <m:rPr>
              <m:sty m:val="p"/>
            </m:rPr>
            <w:rPr>
              <w:rFonts w:ascii="Cambria Math" w:hAnsi="Cambria Math"/>
            </w:rPr>
            <w:br/>
          </m:r>
        </m:oMath>
      </m:oMathPara>
      <m:oMath>
        <m:sSup>
          <m:sSupPr>
            <m:ctrlPr>
              <w:rPr>
                <w:rFonts w:ascii="Cambria Math" w:hAnsi="Cambria Math"/>
                <w:i/>
              </w:rPr>
            </m:ctrlPr>
          </m:sSupPr>
          <m:e>
            <m:r>
              <m:rPr>
                <m:sty m:val="b"/>
              </m:rPr>
              <w:rPr>
                <w:rFonts w:ascii="Cambria Math" w:hAnsi="Cambria Math"/>
              </w:rPr>
              <m:t>N</m:t>
            </m:r>
          </m:e>
          <m:sup>
            <m:r>
              <w:rPr>
                <w:rFonts w:ascii="Cambria Math" w:hAnsi="Cambria Math"/>
              </w:rPr>
              <m:t>*</m:t>
            </m:r>
          </m:sup>
        </m:sSup>
      </m:oMath>
      <w:r w:rsidR="00C12198">
        <w:t xml:space="preserve"> contains all the rows of</w:t>
      </w:r>
      <m:oMath>
        <m:r>
          <m:rPr>
            <m:sty m:val="b"/>
          </m:rPr>
          <w:rPr>
            <w:rFonts w:ascii="Cambria Math" w:hAnsi="Cambria Math"/>
          </w:rPr>
          <m:t xml:space="preserve"> N</m:t>
        </m:r>
      </m:oMath>
      <w:r w:rsidR="00C12198">
        <w:t>, plus an additional row</w:t>
      </w:r>
      <m:oMath>
        <m:r>
          <w:rPr>
            <w:rFonts w:ascii="Cambria Math" w:hAnsi="Cambria Math"/>
          </w:rPr>
          <m:t xml:space="preserve"> </m:t>
        </m:r>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nor/>
              </m:rPr>
              <w:rPr>
                <w:rFonts w:ascii="Cambria Math" w:hAnsi="Cambria Math"/>
              </w:rPr>
              <m:t>T</m:t>
            </m:r>
          </m:sup>
        </m:sSup>
        <m:r>
          <m:rPr>
            <m:sty m:val="b"/>
          </m:rPr>
          <w:rPr>
            <w:rFonts w:ascii="Cambria Math" w:hAnsi="Cambria Math"/>
          </w:rPr>
          <m:t>A</m:t>
        </m:r>
      </m:oMath>
      <w:r w:rsidR="00C12198">
        <w:t xml:space="preserve">. It follows that either </w:t>
      </w:r>
      <m:oMath>
        <m:r>
          <m:rPr>
            <m:sty m:val="p"/>
          </m:rPr>
          <w:rPr>
            <w:rFonts w:ascii="Cambria Math" w:hAnsi="Cambria Math"/>
          </w:rPr>
          <m:t>rank</m:t>
        </m:r>
        <m:d>
          <m:dPr>
            <m:ctrlPr>
              <w:rPr>
                <w:rFonts w:ascii="Cambria Math" w:hAnsi="Cambria Math"/>
              </w:rPr>
            </m:ctrlPr>
          </m:dPr>
          <m:e>
            <m:sSup>
              <m:sSupPr>
                <m:ctrlPr>
                  <w:rPr>
                    <w:rFonts w:ascii="Cambria Math" w:hAnsi="Cambria Math"/>
                  </w:rPr>
                </m:ctrlPr>
              </m:sSupPr>
              <m:e>
                <m:r>
                  <m:rPr>
                    <m:sty m:val="b"/>
                  </m:rPr>
                  <w:rPr>
                    <w:rFonts w:ascii="Cambria Math" w:hAnsi="Cambria Math"/>
                  </w:rPr>
                  <m:t>N</m:t>
                </m:r>
              </m:e>
              <m:sup>
                <m:r>
                  <m:rPr>
                    <m:sty m:val="p"/>
                  </m:rPr>
                  <w:rPr>
                    <w:rFonts w:ascii="Cambria Math" w:hAnsi="Cambria Math"/>
                  </w:rPr>
                  <m:t>*</m:t>
                </m:r>
              </m:sup>
            </m:sSup>
          </m:e>
        </m:d>
        <m:r>
          <m:rPr>
            <m:sty m:val="p"/>
          </m:rPr>
          <w:rPr>
            <w:rFonts w:ascii="Cambria Math" w:hAnsi="Cambria Math"/>
          </w:rPr>
          <m:t>=rank</m:t>
        </m:r>
        <m:d>
          <m:dPr>
            <m:ctrlPr>
              <w:rPr>
                <w:rFonts w:ascii="Cambria Math" w:hAnsi="Cambria Math"/>
              </w:rPr>
            </m:ctrlPr>
          </m:dPr>
          <m:e>
            <m:r>
              <m:rPr>
                <m:sty m:val="b"/>
              </m:rPr>
              <w:rPr>
                <w:rFonts w:ascii="Cambria Math" w:hAnsi="Cambria Math"/>
              </w:rPr>
              <m:t>N</m:t>
            </m:r>
          </m:e>
        </m:d>
        <m:r>
          <m:rPr>
            <m:sty m:val="p"/>
          </m:rPr>
          <w:rPr>
            <w:rFonts w:ascii="Cambria Math" w:hAnsi="Cambria Math"/>
          </w:rPr>
          <m:t xml:space="preserve"> </m:t>
        </m:r>
        <m:r>
          <w:rPr>
            <w:rFonts w:ascii="Cambria Math" w:hAnsi="Cambria Math"/>
          </w:rPr>
          <m:t xml:space="preserve"> </m:t>
        </m:r>
      </m:oMath>
      <w:r w:rsidR="00C12198">
        <w:t>or we have</w:t>
      </w:r>
      <m:oMath>
        <m:r>
          <m:rPr>
            <m:sty m:val="p"/>
          </m:rPr>
          <w:rPr>
            <w:rFonts w:ascii="Cambria Math" w:hAnsi="Cambria Math"/>
          </w:rPr>
          <m:t xml:space="preserve">  rank</m:t>
        </m:r>
        <m:d>
          <m:dPr>
            <m:ctrlPr>
              <w:rPr>
                <w:rFonts w:ascii="Cambria Math" w:hAnsi="Cambria Math"/>
              </w:rPr>
            </m:ctrlPr>
          </m:dPr>
          <m:e>
            <m:sSup>
              <m:sSupPr>
                <m:ctrlPr>
                  <w:rPr>
                    <w:rFonts w:ascii="Cambria Math" w:hAnsi="Cambria Math"/>
                  </w:rPr>
                </m:ctrlPr>
              </m:sSupPr>
              <m:e>
                <m:r>
                  <m:rPr>
                    <m:sty m:val="b"/>
                  </m:rPr>
                  <w:rPr>
                    <w:rFonts w:ascii="Cambria Math" w:hAnsi="Cambria Math"/>
                  </w:rPr>
                  <m:t>N</m:t>
                </m:r>
              </m:e>
              <m:sup>
                <m:r>
                  <m:rPr>
                    <m:sty m:val="p"/>
                  </m:rPr>
                  <w:rPr>
                    <w:rFonts w:ascii="Cambria Math" w:hAnsi="Cambria Math"/>
                  </w:rPr>
                  <m:t>*</m:t>
                </m:r>
              </m:sup>
            </m:sSup>
          </m:e>
        </m:d>
        <m:r>
          <m:rPr>
            <m:sty m:val="p"/>
          </m:rPr>
          <w:rPr>
            <w:rFonts w:ascii="Cambria Math" w:hAnsi="Cambria Math"/>
          </w:rPr>
          <m:t>=rank</m:t>
        </m:r>
        <m:d>
          <m:dPr>
            <m:ctrlPr>
              <w:rPr>
                <w:rFonts w:ascii="Cambria Math" w:hAnsi="Cambria Math"/>
              </w:rPr>
            </m:ctrlPr>
          </m:dPr>
          <m:e>
            <m:r>
              <m:rPr>
                <m:sty m:val="b"/>
              </m:rPr>
              <w:rPr>
                <w:rFonts w:ascii="Cambria Math" w:hAnsi="Cambria Math"/>
              </w:rPr>
              <m:t>N</m:t>
            </m:r>
          </m:e>
        </m:d>
        <m:r>
          <w:rPr>
            <w:rFonts w:ascii="Cambria Math" w:hAnsi="Cambria Math"/>
          </w:rPr>
          <m:t xml:space="preserve">+1 </m:t>
        </m:r>
      </m:oMath>
      <w:r w:rsidR="00C12198">
        <w:t>. As a result, it suffices to prove only one of the above two statements; the other one would follow</w:t>
      </w:r>
      <w:r w:rsidR="00C12198" w:rsidRPr="00C12198">
        <w:t xml:space="preserve"> </w:t>
      </w:r>
      <w:r w:rsidR="00C12198">
        <w:t>automatically.</w:t>
      </w:r>
    </w:p>
    <w:p w14:paraId="027E34BD" w14:textId="6632A31E" w:rsidR="00C12198" w:rsidRDefault="00C12198" w:rsidP="00C12198">
      <w:r>
        <w:t>Now suppose</w:t>
      </w:r>
      <m:oMath>
        <m:r>
          <m:rPr>
            <m:sty m:val="p"/>
          </m:rPr>
          <w:rPr>
            <w:rFonts w:ascii="Cambria Math" w:hAnsi="Cambria Math"/>
          </w:rPr>
          <m:t xml:space="preserve">  rank</m:t>
        </m:r>
        <m:d>
          <m:dPr>
            <m:ctrlPr>
              <w:rPr>
                <w:rFonts w:ascii="Cambria Math" w:hAnsi="Cambria Math"/>
                <w:i/>
              </w:rPr>
            </m:ctrlPr>
          </m:dPr>
          <m:e>
            <m:sSup>
              <m:sSupPr>
                <m:ctrlPr>
                  <w:rPr>
                    <w:rFonts w:ascii="Cambria Math" w:hAnsi="Cambria Math"/>
                    <w:i/>
                  </w:rPr>
                </m:ctrlPr>
              </m:sSupPr>
              <m:e>
                <m:r>
                  <m:rPr>
                    <m:sty m:val="b"/>
                  </m:rPr>
                  <w:rPr>
                    <w:rFonts w:ascii="Cambria Math" w:hAnsi="Cambria Math"/>
                  </w:rPr>
                  <m:t>N</m:t>
                </m:r>
              </m:e>
              <m:sup>
                <m:r>
                  <w:rPr>
                    <w:rFonts w:ascii="Cambria Math" w:hAnsi="Cambria Math"/>
                  </w:rPr>
                  <m:t>*</m:t>
                </m:r>
              </m:sup>
            </m:sSup>
          </m:e>
        </m:d>
        <m:r>
          <w:rPr>
            <w:rFonts w:ascii="Cambria Math" w:hAnsi="Cambria Math"/>
          </w:rPr>
          <m:t>=</m:t>
        </m:r>
        <m:r>
          <m:rPr>
            <m:sty m:val="p"/>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 xml:space="preserve"> .</m:t>
        </m:r>
      </m:oMath>
      <w:r>
        <w:t xml:space="preserve"> Then, the last row in</w:t>
      </w:r>
      <m:oMath>
        <m:r>
          <m:rPr>
            <m:sty m:val="p"/>
          </m:rPr>
          <w:rPr>
            <w:rFonts w:ascii="Cambria Math" w:hAnsi="Cambria Math"/>
          </w:rPr>
          <m:t xml:space="preserve"> </m:t>
        </m:r>
        <m:sSup>
          <m:sSupPr>
            <m:ctrlPr>
              <w:rPr>
                <w:rFonts w:ascii="Cambria Math" w:hAnsi="Cambria Math"/>
              </w:rPr>
            </m:ctrlPr>
          </m:sSupPr>
          <m:e>
            <m:r>
              <m:rPr>
                <m:sty m:val="b"/>
              </m:rPr>
              <w:rPr>
                <w:rFonts w:ascii="Cambria Math" w:hAnsi="Cambria Math"/>
              </w:rPr>
              <m:t>N</m:t>
            </m:r>
          </m:e>
          <m:sup>
            <m:r>
              <m:rPr>
                <m:sty m:val="p"/>
              </m:rPr>
              <w:rPr>
                <w:rFonts w:ascii="Cambria Math" w:hAnsi="Cambria Math"/>
              </w:rPr>
              <m:t>*</m:t>
            </m:r>
          </m:sup>
        </m:sSup>
      </m:oMath>
      <w:r>
        <w:t xml:space="preserve"> must be a linear combination of the rows of</w:t>
      </w:r>
      <m:oMath>
        <m:r>
          <w:rPr>
            <w:rFonts w:ascii="Cambria Math" w:hAnsi="Cambria Math"/>
          </w:rPr>
          <m:t xml:space="preserve"> </m:t>
        </m:r>
        <m:r>
          <m:rPr>
            <m:sty m:val="b"/>
          </m:rPr>
          <w:rPr>
            <w:rFonts w:ascii="Cambria Math" w:hAnsi="Cambria Math"/>
          </w:rPr>
          <m:t>N</m:t>
        </m:r>
      </m:oMath>
      <w:r>
        <w:t>, i.e.</w:t>
      </w:r>
    </w:p>
    <w:p w14:paraId="3EB9F11B" w14:textId="7E7E00E6" w:rsidR="00C12198" w:rsidRPr="00C12198" w:rsidRDefault="00C12198" w:rsidP="00C12198">
      <w:pPr>
        <w:rPr>
          <w:iCs/>
          <w:lang w:val="de-DE"/>
        </w:rPr>
      </w:pPr>
      <m:oMathPara>
        <m:oMath>
          <m:r>
            <w:rPr>
              <w:rFonts w:ascii="Cambria Math" w:hAnsi="Cambria Math"/>
              <w:lang w:val="de-DE"/>
            </w:rPr>
            <m:t>∃</m:t>
          </m:r>
          <m:r>
            <m:rPr>
              <m:sty m:val="b"/>
            </m:rPr>
            <w:rPr>
              <w:rFonts w:ascii="Cambria Math" w:hAnsi="Cambria Math"/>
            </w:rPr>
            <m:t>μ</m:t>
          </m:r>
          <m:r>
            <w:rPr>
              <w:rFonts w:ascii="Cambria Math" w:hAnsi="Cambria Math"/>
              <w:lang w:val="de-DE"/>
            </w:rPr>
            <m:t xml:space="preserve"> :  </m:t>
          </m:r>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nor/>
                </m:rPr>
                <w:rPr>
                  <w:rFonts w:ascii="Cambria Math" w:hAnsi="Cambria Math"/>
                  <w:lang w:val="de-DE"/>
                </w:rPr>
                <m:t>T</m:t>
              </m:r>
            </m:sup>
          </m:sSup>
          <m:r>
            <m:rPr>
              <m:sty m:val="b"/>
            </m:rPr>
            <w:rPr>
              <w:rFonts w:ascii="Cambria Math" w:hAnsi="Cambria Math"/>
            </w:rPr>
            <m:t>A</m:t>
          </m:r>
          <m:r>
            <m:rPr>
              <m:sty m:val="b"/>
            </m:rPr>
            <w:rPr>
              <w:rFonts w:ascii="Cambria Math" w:hAnsi="Cambria Math"/>
              <w:lang w:val="de-DE"/>
            </w:rPr>
            <m:t xml:space="preserve"> =</m:t>
          </m:r>
          <m:sSup>
            <m:sSupPr>
              <m:ctrlPr>
                <w:rPr>
                  <w:rFonts w:ascii="Cambria Math" w:hAnsi="Cambria Math"/>
                  <w:b/>
                  <w:bCs/>
                  <w:i/>
                  <w:iCs/>
                </w:rPr>
              </m:ctrlPr>
            </m:sSupPr>
            <m:e>
              <m:r>
                <m:rPr>
                  <m:sty m:val="b"/>
                </m:rPr>
                <w:rPr>
                  <w:rFonts w:ascii="Cambria Math" w:hAnsi="Cambria Math"/>
                </w:rPr>
                <m:t>μ</m:t>
              </m:r>
            </m:e>
            <m:sup>
              <m:r>
                <m:rPr>
                  <m:sty m:val="p"/>
                </m:rPr>
                <w:rPr>
                  <w:rFonts w:ascii="Cambria Math" w:hAnsi="Cambria Math"/>
                  <w:lang w:val="de-DE"/>
                </w:rPr>
                <m:t>T</m:t>
              </m:r>
            </m:sup>
          </m:sSup>
          <m:r>
            <m:rPr>
              <m:sty m:val="b"/>
            </m:rPr>
            <w:rPr>
              <w:rFonts w:ascii="Cambria Math" w:hAnsi="Cambria Math"/>
            </w:rPr>
            <m:t>N</m:t>
          </m:r>
          <m:r>
            <m:rPr>
              <m:sty m:val="b"/>
            </m:rPr>
            <w:rPr>
              <w:rFonts w:ascii="Cambria Math" w:hAnsi="Cambria Math"/>
              <w:lang w:val="de-DE"/>
            </w:rPr>
            <m:t>=</m:t>
          </m:r>
          <m:sSup>
            <m:sSupPr>
              <m:ctrlPr>
                <w:rPr>
                  <w:rFonts w:ascii="Cambria Math" w:hAnsi="Cambria Math"/>
                  <w:b/>
                  <w:bCs/>
                  <w:i/>
                  <w:iCs/>
                </w:rPr>
              </m:ctrlPr>
            </m:sSupPr>
            <m:e>
              <m:r>
                <m:rPr>
                  <m:sty m:val="b"/>
                </m:rPr>
                <w:rPr>
                  <w:rFonts w:ascii="Cambria Math" w:hAnsi="Cambria Math"/>
                </w:rPr>
                <m:t>μ</m:t>
              </m:r>
            </m:e>
            <m:sup>
              <m:r>
                <m:rPr>
                  <m:sty m:val="p"/>
                </m:rPr>
                <w:rPr>
                  <w:rFonts w:ascii="Cambria Math" w:hAnsi="Cambria Math"/>
                  <w:lang w:val="de-DE"/>
                </w:rPr>
                <m:t>T</m:t>
              </m:r>
            </m:sup>
          </m:sSup>
          <m:r>
            <m:rPr>
              <m:sty m:val="b"/>
            </m:rPr>
            <w:rPr>
              <w:rFonts w:ascii="Cambria Math" w:hAnsi="Cambria Math"/>
            </w:rPr>
            <m:t>Y</m:t>
          </m:r>
          <m:r>
            <m:rPr>
              <m:sty m:val="b"/>
            </m:rPr>
            <w:rPr>
              <w:rFonts w:ascii="Cambria Math" w:hAnsi="Cambria Math"/>
              <w:lang w:val="de-DE"/>
            </w:rPr>
            <m:t xml:space="preserve"> </m:t>
          </m:r>
          <m:r>
            <m:rPr>
              <m:sty m:val="b"/>
            </m:rPr>
            <w:rPr>
              <w:rFonts w:ascii="Cambria Math" w:hAnsi="Cambria Math"/>
            </w:rPr>
            <m:t>A</m:t>
          </m:r>
          <m:r>
            <w:rPr>
              <w:rFonts w:ascii="Cambria Math" w:hAnsi="Cambria Math"/>
              <w:lang w:val="de-DE"/>
            </w:rPr>
            <m:t xml:space="preserve"> ,</m:t>
          </m:r>
        </m:oMath>
      </m:oMathPara>
    </w:p>
    <w:p w14:paraId="7E63665C" w14:textId="77777777" w:rsidR="00C12198" w:rsidRDefault="00C12198" w:rsidP="00C12198">
      <w:r>
        <w:t>Hence</w:t>
      </w:r>
    </w:p>
    <w:p w14:paraId="465AC830" w14:textId="6EB474C2" w:rsidR="00C12198" w:rsidRPr="003550C7" w:rsidRDefault="00EA6E15" w:rsidP="00C12198">
      <w:pPr>
        <w:rPr>
          <w:iCs/>
        </w:rPr>
      </w:pPr>
      <m:oMathPara>
        <m:oMath>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d>
            <m:dPr>
              <m:ctrlPr>
                <w:rPr>
                  <w:rFonts w:ascii="Cambria Math" w:hAnsi="Cambria Math"/>
                  <w:iCs/>
                </w:rPr>
              </m:ctrlPr>
            </m:d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r>
                <m:rPr>
                  <m:sty m:val="b"/>
                </m:rPr>
                <w:rPr>
                  <w:rFonts w:ascii="Cambria Math" w:hAnsi="Cambria Math"/>
                </w:rPr>
                <m:t>μ</m:t>
              </m:r>
            </m:e>
          </m:d>
          <m:r>
            <m:rPr>
              <m:sty m:val="p"/>
            </m:rPr>
            <w:rPr>
              <w:rFonts w:ascii="Cambria Math" w:hAnsi="Cambria Math"/>
            </w:rPr>
            <m:t>=</m:t>
          </m:r>
          <m:r>
            <m:rPr>
              <m:sty m:val="b"/>
            </m:rPr>
            <w:rPr>
              <w:rFonts w:ascii="Cambria Math" w:hAnsi="Cambria Math"/>
            </w:rPr>
            <m:t>0</m:t>
          </m:r>
          <m:r>
            <m:rPr>
              <m:sty m:val="p"/>
            </m:rPr>
            <w:rPr>
              <w:rFonts w:ascii="Cambria Math" w:hAnsi="Cambria Math"/>
            </w:rPr>
            <m:t xml:space="preserve"> </m:t>
          </m:r>
          <m:r>
            <w:rPr>
              <w:rFonts w:ascii="Cambria Math" w:hAnsi="Cambria Math"/>
            </w:rPr>
            <m:t>.</m:t>
          </m:r>
        </m:oMath>
      </m:oMathPara>
    </w:p>
    <w:p w14:paraId="23BEC184" w14:textId="77777777" w:rsidR="00C12198" w:rsidRDefault="00C12198" w:rsidP="00C12198">
      <w:pPr>
        <w:rPr>
          <w:iCs/>
        </w:rPr>
      </w:pPr>
      <w:r w:rsidRPr="003550C7">
        <w:rPr>
          <w:iCs/>
        </w:rPr>
        <w:t xml:space="preserve">Given </w:t>
      </w:r>
      <w:r>
        <w:rPr>
          <w:iCs/>
        </w:rPr>
        <w:t xml:space="preserve">the well-known structure of the nullspace of </w:t>
      </w:r>
      <m:oMath>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oMath>
      <w:r>
        <w:rPr>
          <w:iCs/>
        </w:rPr>
        <w:t>,</w:t>
      </w:r>
    </w:p>
    <w:p w14:paraId="6812A3E4" w14:textId="2BE14829" w:rsidR="00C12198" w:rsidRPr="000C45E3" w:rsidRDefault="00C12198" w:rsidP="00C12198">
      <w:pPr>
        <w:rPr>
          <w:iCs/>
        </w:rPr>
      </w:pPr>
      <m:oMathPara>
        <m:oMath>
          <m:r>
            <m:rPr>
              <m:sty m:val="bi"/>
            </m:rPr>
            <w:rPr>
              <w:rFonts w:ascii="Cambria Math" w:hAnsi="Cambria Math"/>
            </w:rPr>
            <m:t>∃</m:t>
          </m:r>
          <m:sSub>
            <m:sSubPr>
              <m:ctrlPr>
                <w:rPr>
                  <w:rFonts w:ascii="Cambria Math" w:hAnsi="Cambria Math"/>
                </w:rPr>
              </m:ctrlPr>
            </m:sSubPr>
            <m:e>
              <m:r>
                <w:rPr>
                  <w:rFonts w:ascii="Cambria Math" w:hAnsi="Cambria Math"/>
                </w:rPr>
                <m:t>ξ</m:t>
              </m:r>
            </m:e>
            <m:sub>
              <m:r>
                <w:rPr>
                  <w:rFonts w:ascii="Cambria Math" w:hAnsi="Cambria Math"/>
                </w:rPr>
                <m:t>1</m:t>
              </m:r>
            </m:sub>
          </m:sSub>
          <m:r>
            <m:rPr>
              <m:sty m:val="bi"/>
            </m:rPr>
            <w:rPr>
              <w:rFonts w:ascii="Cambria Math" w:hAnsi="Cambria Math"/>
            </w:rPr>
            <m:t>,</m:t>
          </m:r>
          <m:sSub>
            <m:sSubPr>
              <m:ctrlPr>
                <w:rPr>
                  <w:rFonts w:ascii="Cambria Math" w:hAnsi="Cambria Math"/>
                </w:rPr>
              </m:ctrlPr>
            </m:sSubPr>
            <m:e>
              <m:r>
                <w:rPr>
                  <w:rFonts w:ascii="Cambria Math" w:hAnsi="Cambria Math"/>
                </w:rPr>
                <m:t>ξ</m:t>
              </m:r>
            </m:e>
            <m:sub>
              <m:r>
                <w:rPr>
                  <w:rFonts w:ascii="Cambria Math" w:hAnsi="Cambria Math"/>
                </w:rPr>
                <m:t>2</m:t>
              </m:r>
            </m:sub>
          </m:sSub>
          <m:r>
            <m:rPr>
              <m:sty m:val="bi"/>
            </m:rPr>
            <w:rPr>
              <w:rFonts w:ascii="Cambria Math" w:hAnsi="Cambria Math"/>
            </w:rPr>
            <m:t>,⋯,</m:t>
          </m:r>
          <m:sSub>
            <m:sSubPr>
              <m:ctrlPr>
                <w:rPr>
                  <w:rFonts w:ascii="Cambria Math" w:hAnsi="Cambria Math"/>
                </w:rPr>
              </m:ctrlPr>
            </m:sSubPr>
            <m:e>
              <m:r>
                <w:rPr>
                  <w:rFonts w:ascii="Cambria Math" w:hAnsi="Cambria Math"/>
                </w:rPr>
                <m:t>ξ</m:t>
              </m:r>
            </m:e>
            <m:sub>
              <m:r>
                <m:rPr>
                  <m:scr m:val="script"/>
                </m:rPr>
                <w:rPr>
                  <w:rFonts w:ascii="Cambria Math" w:hAnsi="Cambria Math"/>
                </w:rPr>
                <m:t>l</m:t>
              </m:r>
            </m:sub>
          </m:sSub>
          <m:r>
            <m:rPr>
              <m:sty m:val="bi"/>
            </m:rP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r>
            <m:rPr>
              <m:sty m:val="b"/>
            </m:rPr>
            <w:rPr>
              <w:rFonts w:ascii="Cambria Math" w:hAnsi="Cambria Math"/>
            </w:rPr>
            <m:t>μ=</m:t>
          </m:r>
          <m:nary>
            <m:naryPr>
              <m:chr m:val="∑"/>
              <m:limLoc m:val="subSup"/>
              <m:ctrlPr>
                <w:rPr>
                  <w:rFonts w:ascii="Cambria Math" w:hAnsi="Cambria Math"/>
                </w:rPr>
              </m:ctrlPr>
            </m:naryPr>
            <m:sub>
              <m:r>
                <w:rPr>
                  <w:rFonts w:ascii="Cambria Math" w:hAnsi="Cambria Math"/>
                </w:rPr>
                <m:t>l</m:t>
              </m:r>
              <m:r>
                <m:rPr>
                  <m:sty m:val="p"/>
                </m:rPr>
                <w:rPr>
                  <w:rFonts w:ascii="Cambria Math" w:hAnsi="Cambria Math"/>
                </w:rPr>
                <m:t>=1</m:t>
              </m:r>
            </m:sub>
            <m:sup>
              <m:r>
                <m:rPr>
                  <m:scr m:val="script"/>
                  <m:sty m:val="p"/>
                </m:rPr>
                <w:rPr>
                  <w:rFonts w:ascii="Cambria Math" w:hAnsi="Cambria Math"/>
                </w:rPr>
                <m:t>l</m:t>
              </m:r>
            </m:sup>
            <m:e>
              <m:sSub>
                <m:sSubPr>
                  <m:ctrlPr>
                    <w:rPr>
                      <w:rFonts w:ascii="Cambria Math" w:hAnsi="Cambria Math"/>
                    </w:rPr>
                  </m:ctrlPr>
                </m:sSubPr>
                <m:e>
                  <m:r>
                    <w:rPr>
                      <w:rFonts w:ascii="Cambria Math" w:hAnsi="Cambria Math"/>
                    </w:rPr>
                    <m:t>ξ</m:t>
                  </m:r>
                </m:e>
                <m:sub>
                  <m:r>
                    <w:rPr>
                      <w:rFonts w:ascii="Cambria Math" w:hAnsi="Cambria Math"/>
                    </w:rPr>
                    <m:t>l</m:t>
                  </m:r>
                </m:sub>
              </m:sSub>
              <m:sSub>
                <m:sSubPr>
                  <m:ctrlPr>
                    <w:rPr>
                      <w:rFonts w:ascii="Cambria Math" w:hAnsi="Cambria Math"/>
                    </w:rPr>
                  </m:ctrlPr>
                </m:sSubPr>
                <m:e>
                  <m:r>
                    <m:rPr>
                      <m:sty m:val="b"/>
                    </m:rPr>
                    <w:rPr>
                      <w:rFonts w:ascii="Cambria Math" w:hAnsi="Cambria Math"/>
                    </w:rPr>
                    <m:t>u</m:t>
                  </m:r>
                </m:e>
                <m:sub>
                  <m:r>
                    <w:rPr>
                      <w:rFonts w:ascii="Cambria Math" w:hAnsi="Cambria Math"/>
                    </w:rPr>
                    <m:t>l</m:t>
                  </m:r>
                </m:sub>
              </m:sSub>
            </m:e>
          </m:nary>
          <m:r>
            <w:rPr>
              <w:rFonts w:ascii="Cambria Math" w:hAnsi="Cambria Math"/>
            </w:rPr>
            <m:t>=</m:t>
          </m:r>
          <m:r>
            <m:rPr>
              <m:sty m:val="b"/>
            </m:rPr>
            <w:rPr>
              <w:rFonts w:ascii="Cambria Math" w:hAnsi="Cambria Math"/>
            </w:rPr>
            <m:t>U ξ</m:t>
          </m:r>
          <m:r>
            <w:rPr>
              <w:rFonts w:ascii="Cambria Math" w:hAnsi="Cambria Math"/>
            </w:rPr>
            <m:t>.</m:t>
          </m:r>
        </m:oMath>
      </m:oMathPara>
    </w:p>
    <w:p w14:paraId="2E2651D9" w14:textId="31A59E6C" w:rsidR="00C12198" w:rsidRDefault="00C12198" w:rsidP="00B45BEB">
      <w:pPr>
        <w:rPr>
          <w:iCs/>
        </w:rPr>
      </w:pPr>
      <w:r>
        <w:rPr>
          <w:iCs/>
        </w:rPr>
        <w:t>This</w:t>
      </w:r>
      <w:r w:rsidRPr="000C45E3">
        <w:rPr>
          <w:iCs/>
        </w:rPr>
        <w:t xml:space="preserve"> means</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b</m:t>
            </m:r>
          </m:sub>
        </m:sSub>
      </m:oMath>
      <w:r w:rsidRPr="000C45E3">
        <w:rPr>
          <w:iCs/>
        </w:rPr>
        <w:t xml:space="preserve"> </w:t>
      </w:r>
      <w:r>
        <w:rPr>
          <w:iCs/>
        </w:rPr>
        <w:t>has</w:t>
      </w:r>
      <w:r w:rsidRPr="000C45E3">
        <w:rPr>
          <w:iCs/>
        </w:rPr>
        <w:t xml:space="preserve"> a</w:t>
      </w:r>
      <w:r>
        <w:rPr>
          <w:iCs/>
        </w:rPr>
        <w:t xml:space="preserve"> stoichiometric factorization for</w:t>
      </w:r>
      <m:oMath>
        <m:r>
          <w:rPr>
            <w:rFonts w:ascii="Cambria Math" w:hAnsi="Cambria Math"/>
          </w:rPr>
          <m:t xml:space="preserve"> G</m:t>
        </m:r>
      </m:oMath>
      <w:r>
        <w:rPr>
          <w:iCs/>
        </w:rPr>
        <w:t xml:space="preserve">. Conversely, if </w:t>
      </w:r>
      <m:oMath>
        <m:sSub>
          <m:sSubPr>
            <m:ctrlPr>
              <w:rPr>
                <w:rFonts w:ascii="Cambria Math" w:hAnsi="Cambria Math"/>
                <w:i/>
              </w:rPr>
            </m:ctrlPr>
          </m:sSubPr>
          <m:e>
            <m:r>
              <m:rPr>
                <m:sty m:val="b"/>
              </m:rPr>
              <w:rPr>
                <w:rFonts w:ascii="Cambria Math" w:hAnsi="Cambria Math"/>
              </w:rPr>
              <m:t>e</m:t>
            </m:r>
          </m:e>
          <m:sub>
            <m:r>
              <w:rPr>
                <w:rFonts w:ascii="Cambria Math" w:hAnsi="Cambria Math"/>
              </w:rPr>
              <m:t>b</m:t>
            </m:r>
          </m:sub>
        </m:sSub>
      </m:oMath>
      <w:r>
        <w:t xml:space="preserve"> encodes</w:t>
      </w:r>
      <w:r>
        <w:rPr>
          <w:iCs/>
        </w:rPr>
        <w:t xml:space="preserve"> a stoichiometric BC</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rPr>
          <w:iCs/>
        </w:rPr>
        <w:t xml:space="preserve"> </w:t>
      </w:r>
      <w:r w:rsidR="00B45BEB">
        <w:rPr>
          <w:iCs/>
        </w:rPr>
        <w:t>for</w:t>
      </w:r>
      <m:oMath>
        <m:r>
          <w:rPr>
            <w:rFonts w:ascii="Cambria Math" w:hAnsi="Cambria Math"/>
          </w:rPr>
          <m:t xml:space="preserve"> G ;   </m:t>
        </m:r>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r>
          <m:rPr>
            <m:sty m:val="b"/>
          </m:rPr>
          <w:rPr>
            <w:rFonts w:ascii="Cambria Math" w:hAnsi="Cambria Math"/>
          </w:rPr>
          <m:t>ζ+U ξ</m:t>
        </m:r>
        <m:r>
          <m:rPr>
            <m:sty m:val="bi"/>
          </m:rPr>
          <w:rPr>
            <w:rFonts w:ascii="Cambria Math" w:hAnsi="Cambria Math"/>
          </w:rPr>
          <m:t xml:space="preserve"> </m:t>
        </m:r>
      </m:oMath>
      <w:r>
        <w:rPr>
          <w:iCs/>
        </w:rPr>
        <w:t xml:space="preserve"> ; hence</w:t>
      </w:r>
    </w:p>
    <w:p w14:paraId="0F1EBA84" w14:textId="1B235659" w:rsidR="00C12198" w:rsidRPr="002848AB" w:rsidRDefault="00EA6E15" w:rsidP="00C12198">
      <w:pPr>
        <w:rPr>
          <w:b/>
        </w:rPr>
      </w:pPr>
      <m:oMathPara>
        <m:oMath>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b</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r>
            <m:rPr>
              <m:sty m:val="b"/>
            </m:rPr>
            <w:rPr>
              <w:rFonts w:ascii="Cambria Math" w:hAnsi="Cambria Math"/>
            </w:rPr>
            <m:t>ζ+</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r>
            <m:rPr>
              <m:sty m:val="b"/>
            </m:rPr>
            <w:rPr>
              <w:rFonts w:ascii="Cambria Math" w:hAnsi="Cambria Math"/>
            </w:rPr>
            <m:t xml:space="preserve">U ξ= </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r>
            <m:rPr>
              <m:sty m:val="b"/>
            </m:rPr>
            <w:rPr>
              <w:rFonts w:ascii="Cambria Math" w:hAnsi="Cambria Math"/>
            </w:rPr>
            <m:t>ζ  .</m:t>
          </m:r>
        </m:oMath>
      </m:oMathPara>
    </w:p>
    <w:p w14:paraId="28E614C6" w14:textId="2814B772" w:rsidR="00C12198" w:rsidRPr="00C12198" w:rsidRDefault="00EA6E15" w:rsidP="00C12198">
      <m:oMathPara>
        <m:oMath>
          <m:sSup>
            <m:sSupPr>
              <m:ctrlPr>
                <w:rPr>
                  <w:rFonts w:ascii="Cambria Math" w:hAnsi="Cambria Math"/>
                  <w:iCs/>
                </w:rPr>
              </m:ctrlPr>
            </m:sSupPr>
            <m:e>
              <m:sSub>
                <m:sSubPr>
                  <m:ctrlPr>
                    <w:rPr>
                      <w:rFonts w:ascii="Cambria Math" w:hAnsi="Cambria Math"/>
                      <w:i/>
                    </w:rPr>
                  </m:ctrlPr>
                </m:sSubPr>
                <m:e>
                  <m:r>
                    <m:rPr>
                      <m:sty m:val="b"/>
                    </m:rPr>
                    <w:rPr>
                      <w:rFonts w:ascii="Cambria Math" w:hAnsi="Cambria Math"/>
                    </w:rPr>
                    <m:t>e</m:t>
                  </m:r>
                </m:e>
                <m:sub>
                  <m:r>
                    <w:rPr>
                      <w:rFonts w:ascii="Cambria Math" w:hAnsi="Cambria Math"/>
                    </w:rPr>
                    <m:t>b</m:t>
                  </m:r>
                </m:sub>
              </m:sSub>
            </m:e>
            <m:sup>
              <m:r>
                <m:rPr>
                  <m:sty m:val="p"/>
                </m:rPr>
                <w:rPr>
                  <w:rFonts w:ascii="Cambria Math" w:hAnsi="Cambria Math"/>
                </w:rPr>
                <m:t>T</m:t>
              </m:r>
            </m:sup>
          </m:sSup>
          <m:r>
            <m:rPr>
              <m:sty m:val="b"/>
            </m:rPr>
            <w:rPr>
              <w:rFonts w:ascii="Cambria Math" w:hAnsi="Cambria Math"/>
            </w:rPr>
            <m:t>A=</m:t>
          </m:r>
          <m:sSup>
            <m:sSupPr>
              <m:ctrlPr>
                <w:rPr>
                  <w:rFonts w:ascii="Cambria Math" w:hAnsi="Cambria Math"/>
                  <w:b/>
                  <w:bCs/>
                  <w:i/>
                  <w:iCs/>
                </w:rPr>
              </m:ctrlPr>
            </m:sSupPr>
            <m:e>
              <m:r>
                <m:rPr>
                  <m:sty m:val="b"/>
                </m:rPr>
                <w:rPr>
                  <w:rFonts w:ascii="Cambria Math" w:hAnsi="Cambria Math"/>
                </w:rPr>
                <m:t>ζ</m:t>
              </m:r>
            </m:e>
            <m:sup>
              <m:r>
                <m:rPr>
                  <m:sty m:val="p"/>
                </m:rPr>
                <w:rPr>
                  <w:rFonts w:ascii="Cambria Math" w:hAnsi="Cambria Math"/>
                </w:rPr>
                <m:t>T</m:t>
              </m:r>
            </m:sup>
          </m:sSup>
          <m:r>
            <m:rPr>
              <m:sty m:val="b"/>
            </m:rPr>
            <w:rPr>
              <w:rFonts w:ascii="Cambria Math" w:hAnsi="Cambria Math"/>
            </w:rPr>
            <m:t>Y A=</m:t>
          </m:r>
          <m:sSup>
            <m:sSupPr>
              <m:ctrlPr>
                <w:rPr>
                  <w:rFonts w:ascii="Cambria Math" w:hAnsi="Cambria Math"/>
                  <w:b/>
                  <w:bCs/>
                  <w:i/>
                  <w:iCs/>
                </w:rPr>
              </m:ctrlPr>
            </m:sSupPr>
            <m:e>
              <m:r>
                <m:rPr>
                  <m:sty m:val="b"/>
                </m:rPr>
                <w:rPr>
                  <w:rFonts w:ascii="Cambria Math" w:hAnsi="Cambria Math"/>
                </w:rPr>
                <m:t>ζ</m:t>
              </m:r>
            </m:e>
            <m:sup>
              <m:r>
                <m:rPr>
                  <m:sty m:val="p"/>
                </m:rPr>
                <w:rPr>
                  <w:rFonts w:ascii="Cambria Math" w:hAnsi="Cambria Math"/>
                </w:rPr>
                <m:t>T</m:t>
              </m:r>
            </m:sup>
          </m:sSup>
          <m:r>
            <m:rPr>
              <m:sty m:val="b"/>
            </m:rPr>
            <w:rPr>
              <w:rFonts w:ascii="Cambria Math" w:hAnsi="Cambria Math"/>
            </w:rPr>
            <m:t>N</m:t>
          </m:r>
          <m:r>
            <m:rPr>
              <m:sty m:val="p"/>
            </m:rPr>
            <w:rPr>
              <w:rFonts w:ascii="Cambria Math" w:hAnsi="Cambria Math"/>
            </w:rPr>
            <m:t xml:space="preserve">  .</m:t>
          </m:r>
        </m:oMath>
      </m:oMathPara>
    </w:p>
    <w:p w14:paraId="3DCE57BF" w14:textId="2FE6851C" w:rsidR="00C12198" w:rsidRPr="00C12198" w:rsidRDefault="00C12198" w:rsidP="00C12198">
      <w:r>
        <w:t>Therefore, the last row</w:t>
      </w:r>
      <w:r w:rsidRPr="00C12198">
        <w:t xml:space="preserve"> </w:t>
      </w:r>
      <w:r>
        <w:t>in</w:t>
      </w:r>
      <m:oMath>
        <m:r>
          <m:rPr>
            <m:sty m:val="p"/>
          </m:rPr>
          <w:rPr>
            <w:rFonts w:ascii="Cambria Math" w:hAnsi="Cambria Math"/>
          </w:rPr>
          <m:t xml:space="preserve"> </m:t>
        </m:r>
        <m:sSup>
          <m:sSupPr>
            <m:ctrlPr>
              <w:rPr>
                <w:rFonts w:ascii="Cambria Math" w:hAnsi="Cambria Math"/>
              </w:rPr>
            </m:ctrlPr>
          </m:sSupPr>
          <m:e>
            <m:r>
              <m:rPr>
                <m:sty m:val="b"/>
              </m:rPr>
              <w:rPr>
                <w:rFonts w:ascii="Cambria Math" w:hAnsi="Cambria Math"/>
              </w:rPr>
              <m:t>N</m:t>
            </m:r>
          </m:e>
          <m:sup>
            <m:r>
              <m:rPr>
                <m:sty m:val="p"/>
              </m:rPr>
              <w:rPr>
                <w:rFonts w:ascii="Cambria Math" w:hAnsi="Cambria Math"/>
              </w:rPr>
              <m:t>*</m:t>
            </m:r>
          </m:sup>
        </m:sSup>
      </m:oMath>
      <w:r>
        <w:t xml:space="preserve"> is a linear combination of the rows of</w:t>
      </w:r>
      <m:oMath>
        <m:r>
          <w:rPr>
            <w:rFonts w:ascii="Cambria Math" w:hAnsi="Cambria Math"/>
          </w:rPr>
          <m:t xml:space="preserve"> </m:t>
        </m:r>
        <m:r>
          <m:rPr>
            <m:sty m:val="b"/>
          </m:rPr>
          <w:rPr>
            <w:rFonts w:ascii="Cambria Math" w:hAnsi="Cambria Math"/>
          </w:rPr>
          <m:t>N</m:t>
        </m:r>
      </m:oMath>
      <w:r>
        <w:t>, i.e.</w:t>
      </w:r>
      <m:oMath>
        <m:r>
          <w:rPr>
            <w:rFonts w:ascii="Cambria Math" w:hAnsi="Cambria Math"/>
          </w:rPr>
          <m:t xml:space="preserve"> </m:t>
        </m:r>
        <m:r>
          <m:rPr>
            <m:sty m:val="b"/>
          </m:rPr>
          <w:rPr>
            <w:rFonts w:ascii="Cambria Math" w:hAnsi="Cambria Math"/>
          </w:rPr>
          <m:t>N</m:t>
        </m:r>
      </m:oMath>
      <w:r>
        <w:t xml:space="preserve"> and</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N</m:t>
            </m:r>
          </m:e>
          <m:sup>
            <m:r>
              <w:rPr>
                <w:rFonts w:ascii="Cambria Math" w:hAnsi="Cambria Math"/>
              </w:rPr>
              <m:t>*</m:t>
            </m:r>
          </m:sup>
        </m:sSup>
      </m:oMath>
      <w:r>
        <w:t xml:space="preserve"> have the exact same row span. Therefore,</w:t>
      </w:r>
    </w:p>
    <w:p w14:paraId="1DB7B9F6" w14:textId="77777777" w:rsidR="00C12198" w:rsidRDefault="00C12198" w:rsidP="00C12198">
      <m:oMathPara>
        <m:oMath>
          <m:r>
            <m:rPr>
              <m:sty m:val="p"/>
            </m:rPr>
            <w:rPr>
              <w:rFonts w:ascii="Cambria Math" w:hAnsi="Cambria Math"/>
            </w:rPr>
            <m:t>rank</m:t>
          </m:r>
          <m:d>
            <m:dPr>
              <m:ctrlPr>
                <w:rPr>
                  <w:rFonts w:ascii="Cambria Math" w:hAnsi="Cambria Math"/>
                </w:rPr>
              </m:ctrlPr>
            </m:dPr>
            <m:e>
              <m:sSup>
                <m:sSupPr>
                  <m:ctrlPr>
                    <w:rPr>
                      <w:rFonts w:ascii="Cambria Math" w:hAnsi="Cambria Math"/>
                    </w:rPr>
                  </m:ctrlPr>
                </m:sSupPr>
                <m:e>
                  <m:r>
                    <m:rPr>
                      <m:sty m:val="b"/>
                    </m:rPr>
                    <w:rPr>
                      <w:rFonts w:ascii="Cambria Math" w:hAnsi="Cambria Math"/>
                    </w:rPr>
                    <m:t>N</m:t>
                  </m:r>
                </m:e>
                <m:sup>
                  <m:r>
                    <m:rPr>
                      <m:sty m:val="p"/>
                    </m:rPr>
                    <w:rPr>
                      <w:rFonts w:ascii="Cambria Math" w:hAnsi="Cambria Math"/>
                    </w:rPr>
                    <m:t>*</m:t>
                  </m:r>
                </m:sup>
              </m:sSup>
            </m:e>
          </m:d>
          <m:r>
            <m:rPr>
              <m:sty m:val="p"/>
            </m:rPr>
            <w:rPr>
              <w:rFonts w:ascii="Cambria Math" w:hAnsi="Cambria Math"/>
            </w:rPr>
            <m:t>=rank</m:t>
          </m:r>
          <m:d>
            <m:dPr>
              <m:ctrlPr>
                <w:rPr>
                  <w:rFonts w:ascii="Cambria Math" w:hAnsi="Cambria Math"/>
                </w:rPr>
              </m:ctrlPr>
            </m:dPr>
            <m:e>
              <m:r>
                <m:rPr>
                  <m:sty m:val="b"/>
                </m:rPr>
                <w:rPr>
                  <w:rFonts w:ascii="Cambria Math" w:hAnsi="Cambria Math"/>
                </w:rPr>
                <m:t>N</m:t>
              </m:r>
            </m:e>
          </m:d>
          <m:r>
            <m:rPr>
              <m:sty m:val="p"/>
            </m:rPr>
            <w:rPr>
              <w:rFonts w:ascii="Cambria Math" w:hAnsi="Cambria Math"/>
            </w:rPr>
            <m:t xml:space="preserve"> .</m:t>
          </m:r>
          <m:r>
            <w:rPr>
              <w:rFonts w:ascii="Cambria Math" w:hAnsi="Cambria Math"/>
            </w:rPr>
            <m:t xml:space="preserve"> ∎</m:t>
          </m:r>
        </m:oMath>
      </m:oMathPara>
    </w:p>
    <w:p w14:paraId="69BED5FA" w14:textId="6E8E73DA" w:rsidR="00C12198" w:rsidRDefault="00C12198" w:rsidP="004E2384"/>
    <w:p w14:paraId="4328F81D" w14:textId="6DCD2932" w:rsidR="002D011D" w:rsidRDefault="002D011D" w:rsidP="002D011D">
      <w:pPr>
        <w:pStyle w:val="DProposition"/>
        <w:jc w:val="both"/>
      </w:pPr>
      <w:r>
        <w:rPr>
          <w:b/>
          <w:bCs/>
        </w:rPr>
        <w:t>Corollary</w:t>
      </w:r>
      <w:r w:rsidR="00266EEE">
        <w:rPr>
          <w:b/>
          <w:bCs/>
        </w:rPr>
        <w:t xml:space="preserve"> </w:t>
      </w:r>
      <w:r w:rsidRPr="002C2A5D">
        <w:rPr>
          <w:b/>
          <w:bCs/>
        </w:rPr>
        <w:t>5.</w:t>
      </w:r>
      <w:r>
        <w:rPr>
          <w:b/>
          <w:bCs/>
        </w:rPr>
        <w:t>3</w:t>
      </w:r>
      <w:r>
        <w:t>. Let</w:t>
      </w:r>
      <m:oMath>
        <m:r>
          <w:rPr>
            <w:rFonts w:ascii="Cambria Math" w:hAnsi="Cambria Math"/>
          </w:rPr>
          <m:t xml:space="preserve"> G, </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be as defined in Proposition 5.2, and</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d>
          <m:dPr>
            <m:ctrlPr>
              <w:rPr>
                <w:rFonts w:ascii="Cambria Math" w:hAnsi="Cambria Math"/>
                <w:i/>
              </w:rPr>
            </m:ctrlPr>
          </m:dPr>
          <m:e>
            <m:r>
              <w:rPr>
                <w:rFonts w:ascii="Cambria Math" w:hAnsi="Cambria Math"/>
              </w:rPr>
              <m:t>G</m:t>
            </m:r>
          </m:e>
        </m:d>
      </m:oMath>
      <w:r>
        <w:t xml:space="preserve">. Then, </w:t>
      </w:r>
      <m:oMath>
        <m:func>
          <m:funcPr>
            <m:ctrlPr>
              <w:rPr>
                <w:rFonts w:ascii="Cambria Math" w:hAnsi="Cambria Math"/>
                <w:i/>
              </w:rPr>
            </m:ctrlPr>
          </m:funcPr>
          <m:fName>
            <m:r>
              <m:rPr>
                <m:sty m:val="p"/>
              </m:rPr>
              <w:rPr>
                <w:rFonts w:ascii="Cambria Math" w:hAnsi="Cambria Math"/>
              </w:rPr>
              <m:t>dim</m:t>
            </m:r>
          </m:fName>
          <m:e>
            <m:func>
              <m:funcPr>
                <m:ctrlPr>
                  <w:rPr>
                    <w:rFonts w:ascii="Cambria Math" w:hAnsi="Cambria Math"/>
                    <w:i/>
                  </w:rPr>
                </m:ctrlPr>
              </m:funcPr>
              <m:fName>
                <m:r>
                  <m:rPr>
                    <m:sty m:val="p"/>
                  </m:rPr>
                  <w:rPr>
                    <w:rFonts w:ascii="Cambria Math" w:hAnsi="Cambria Math"/>
                  </w:rPr>
                  <m:t>ker</m:t>
                </m:r>
              </m:fName>
              <m:e>
                <m:d>
                  <m:dPr>
                    <m:ctrlPr>
                      <w:rPr>
                        <w:rFonts w:ascii="Cambria Math" w:hAnsi="Cambria Math"/>
                        <w:i/>
                      </w:rPr>
                    </m:ctrlPr>
                  </m:dPr>
                  <m:e>
                    <m:sSup>
                      <m:sSupPr>
                        <m:ctrlPr>
                          <w:rPr>
                            <w:rFonts w:ascii="Cambria Math" w:hAnsi="Cambria Math"/>
                            <w:i/>
                          </w:rPr>
                        </m:ctrlPr>
                      </m:sSupPr>
                      <m:e>
                        <m:r>
                          <m:rPr>
                            <m:nor/>
                          </m:rPr>
                          <w:rPr>
                            <w:rFonts w:ascii="Cambria Math" w:hAnsi="Cambria Math"/>
                            <w:b/>
                            <w:bCs/>
                          </w:rPr>
                          <m:t>N</m:t>
                        </m:r>
                        <m:ctrlPr>
                          <w:rPr>
                            <w:rFonts w:ascii="Cambria Math" w:hAnsi="Cambria Math"/>
                            <w:b/>
                            <w:bCs/>
                          </w:rPr>
                        </m:ctrlPr>
                      </m:e>
                      <m:sup>
                        <m:r>
                          <w:rPr>
                            <w:rFonts w:ascii="Cambria Math" w:hAnsi="Cambria Math"/>
                          </w:rPr>
                          <m:t>*</m:t>
                        </m:r>
                      </m:sup>
                    </m:sSup>
                  </m:e>
                </m:d>
              </m:e>
            </m:func>
          </m:e>
        </m:func>
        <m:r>
          <w:rPr>
            <w:rFonts w:ascii="Cambria Math" w:hAnsi="Cambria Math"/>
          </w:rPr>
          <m:t>=</m:t>
        </m:r>
        <m:func>
          <m:funcPr>
            <m:ctrlPr>
              <w:rPr>
                <w:rFonts w:ascii="Cambria Math" w:hAnsi="Cambria Math"/>
                <w:i/>
              </w:rPr>
            </m:ctrlPr>
          </m:funcPr>
          <m:fName>
            <m:r>
              <m:rPr>
                <m:sty m:val="p"/>
              </m:rPr>
              <w:rPr>
                <w:rFonts w:ascii="Cambria Math" w:hAnsi="Cambria Math"/>
              </w:rPr>
              <m:t>dim</m:t>
            </m:r>
          </m:fName>
          <m:e>
            <m:func>
              <m:funcPr>
                <m:ctrlPr>
                  <w:rPr>
                    <w:rFonts w:ascii="Cambria Math" w:hAnsi="Cambria Math"/>
                    <w:i/>
                  </w:rPr>
                </m:ctrlPr>
              </m:funcPr>
              <m:fName>
                <m:r>
                  <m:rPr>
                    <m:sty m:val="p"/>
                  </m:rPr>
                  <w:rPr>
                    <w:rFonts w:ascii="Cambria Math" w:hAnsi="Cambria Math"/>
                  </w:rPr>
                  <m:t>ker</m:t>
                </m:r>
              </m:fName>
              <m:e>
                <m:d>
                  <m:dPr>
                    <m:ctrlPr>
                      <w:rPr>
                        <w:rFonts w:ascii="Cambria Math" w:hAnsi="Cambria Math"/>
                        <w:i/>
                      </w:rPr>
                    </m:ctrlPr>
                  </m:dPr>
                  <m:e>
                    <m:r>
                      <m:rPr>
                        <m:sty m:val="b"/>
                      </m:rPr>
                      <w:rPr>
                        <w:rFonts w:ascii="Cambria Math" w:hAnsi="Cambria Math"/>
                      </w:rPr>
                      <m:t>N</m:t>
                    </m:r>
                  </m:e>
                </m:d>
              </m:e>
            </m:func>
          </m:e>
        </m:func>
        <m:r>
          <w:rPr>
            <w:rFonts w:ascii="Cambria Math" w:hAnsi="Cambria Math"/>
          </w:rPr>
          <m:t>-1 .</m:t>
        </m:r>
      </m:oMath>
    </w:p>
    <w:p w14:paraId="37E5A436" w14:textId="3E8D3235" w:rsidR="00C12198" w:rsidRDefault="00F44954" w:rsidP="00266EEE">
      <w:pPr>
        <w:rPr>
          <w:lang w:bidi="ar-SA"/>
        </w:rPr>
      </w:pPr>
      <w:r w:rsidRPr="005900F0">
        <w:rPr>
          <w:u w:val="single"/>
          <w:lang w:bidi="ar-SA"/>
        </w:rPr>
        <w:t>Proof</w:t>
      </w:r>
      <w:r>
        <w:rPr>
          <w:lang w:bidi="ar-SA"/>
        </w:rPr>
        <w:t>: For any matrix</w:t>
      </w:r>
      <m:oMath>
        <m:r>
          <w:rPr>
            <w:rFonts w:ascii="Cambria Math" w:hAnsi="Cambria Math"/>
            <w:lang w:bidi="ar-SA"/>
          </w:rPr>
          <m:t xml:space="preserve"> </m:t>
        </m:r>
        <m:r>
          <m:rPr>
            <m:sty m:val="b"/>
          </m:rPr>
          <w:rPr>
            <w:rFonts w:ascii="Cambria Math" w:hAnsi="Cambria Math"/>
            <w:lang w:bidi="ar-SA"/>
          </w:rPr>
          <m:t>X</m:t>
        </m:r>
        <m:r>
          <w:rPr>
            <w:rFonts w:ascii="Cambria Math" w:hAnsi="Cambria Math"/>
            <w:lang w:bidi="ar-SA"/>
          </w:rPr>
          <m:t>∈</m:t>
        </m:r>
        <m:sSup>
          <m:sSupPr>
            <m:ctrlPr>
              <w:rPr>
                <w:rFonts w:ascii="Cambria Math" w:hAnsi="Cambria Math"/>
                <w:i/>
                <w:lang w:bidi="ar-SA"/>
              </w:rPr>
            </m:ctrlPr>
          </m:sSupPr>
          <m:e>
            <m:r>
              <m:rPr>
                <m:scr m:val="double-struck"/>
              </m:rPr>
              <w:rPr>
                <w:rFonts w:ascii="Cambria Math" w:hAnsi="Cambria Math"/>
                <w:lang w:bidi="ar-SA"/>
              </w:rPr>
              <m:t>R</m:t>
            </m:r>
          </m:e>
          <m:sup>
            <m:r>
              <w:rPr>
                <w:rFonts w:ascii="Cambria Math" w:hAnsi="Cambria Math"/>
                <w:lang w:bidi="ar-SA"/>
              </w:rPr>
              <m:t>m×r</m:t>
            </m:r>
          </m:sup>
        </m:sSup>
      </m:oMath>
      <w:r>
        <w:rPr>
          <w:lang w:bidi="ar-SA"/>
        </w:rPr>
        <w:t xml:space="preserve">, </w:t>
      </w:r>
      <w:r w:rsidR="00266EEE">
        <w:rPr>
          <w:lang w:bidi="ar-SA"/>
        </w:rPr>
        <w:t>from the Rank-Nullity Theorem [</w:t>
      </w:r>
      <w:r w:rsidR="00266EEE">
        <w:rPr>
          <w:color w:val="833C0B" w:themeColor="accent2" w:themeShade="80"/>
          <w:lang w:bidi="ar-SA"/>
        </w:rPr>
        <w:t>ref</w:t>
      </w:r>
      <w:r w:rsidR="00266EEE">
        <w:rPr>
          <w:lang w:bidi="ar-SA"/>
        </w:rPr>
        <w:t>], we know</w:t>
      </w:r>
    </w:p>
    <w:p w14:paraId="228523BA" w14:textId="227F71CC" w:rsidR="00266EEE" w:rsidRPr="00266EEE" w:rsidRDefault="00266EEE" w:rsidP="00266EEE">
      <w:pPr>
        <w:rPr>
          <w:lang w:val="de-DE" w:bidi="ar-SA"/>
        </w:rPr>
      </w:pPr>
      <m:oMathPara>
        <m:oMath>
          <m:r>
            <m:rPr>
              <m:nor/>
            </m:rPr>
            <w:rPr>
              <w:rFonts w:ascii="Cambria Math" w:hAnsi="Cambria Math"/>
              <w:lang w:val="de-DE" w:bidi="ar-SA"/>
            </w:rPr>
            <m:t>rank</m:t>
          </m:r>
          <m:d>
            <m:dPr>
              <m:ctrlPr>
                <w:rPr>
                  <w:rFonts w:ascii="Cambria Math" w:hAnsi="Cambria Math"/>
                  <w:i/>
                  <w:lang w:bidi="ar-SA"/>
                </w:rPr>
              </m:ctrlPr>
            </m:dPr>
            <m:e>
              <m:r>
                <m:rPr>
                  <m:sty m:val="b"/>
                </m:rPr>
                <w:rPr>
                  <w:rFonts w:ascii="Cambria Math" w:hAnsi="Cambria Math"/>
                  <w:lang w:bidi="ar-SA"/>
                </w:rPr>
                <m:t>X</m:t>
              </m:r>
            </m:e>
          </m:d>
          <m:r>
            <w:rPr>
              <w:rFonts w:ascii="Cambria Math" w:hAnsi="Cambria Math"/>
              <w:lang w:val="de-DE" w:bidi="ar-SA"/>
            </w:rPr>
            <m:t>+</m:t>
          </m:r>
          <m:func>
            <m:funcPr>
              <m:ctrlPr>
                <w:rPr>
                  <w:rFonts w:ascii="Cambria Math" w:hAnsi="Cambria Math"/>
                  <w:lang w:bidi="ar-SA"/>
                </w:rPr>
              </m:ctrlPr>
            </m:funcPr>
            <m:fName>
              <m:r>
                <m:rPr>
                  <m:sty m:val="p"/>
                </m:rPr>
                <w:rPr>
                  <w:rFonts w:ascii="Cambria Math" w:hAnsi="Cambria Math"/>
                  <w:lang w:val="de-DE" w:bidi="ar-SA"/>
                </w:rPr>
                <m:t>dim</m:t>
              </m:r>
            </m:fName>
            <m:e>
              <m:func>
                <m:funcPr>
                  <m:ctrlPr>
                    <w:rPr>
                      <w:rFonts w:ascii="Cambria Math" w:hAnsi="Cambria Math"/>
                      <w:i/>
                      <w:lang w:bidi="ar-SA"/>
                    </w:rPr>
                  </m:ctrlPr>
                </m:funcPr>
                <m:fName>
                  <m:r>
                    <m:rPr>
                      <m:sty m:val="p"/>
                    </m:rPr>
                    <w:rPr>
                      <w:rFonts w:ascii="Cambria Math" w:hAnsi="Cambria Math"/>
                      <w:lang w:val="de-DE" w:bidi="ar-SA"/>
                    </w:rPr>
                    <m:t>ker</m:t>
                  </m:r>
                </m:fName>
                <m:e>
                  <m:d>
                    <m:dPr>
                      <m:ctrlPr>
                        <w:rPr>
                          <w:rFonts w:ascii="Cambria Math" w:hAnsi="Cambria Math"/>
                          <w:i/>
                          <w:lang w:bidi="ar-SA"/>
                        </w:rPr>
                      </m:ctrlPr>
                    </m:dPr>
                    <m:e>
                      <m:r>
                        <m:rPr>
                          <m:sty m:val="b"/>
                        </m:rPr>
                        <w:rPr>
                          <w:rFonts w:ascii="Cambria Math" w:hAnsi="Cambria Math"/>
                          <w:lang w:bidi="ar-SA"/>
                        </w:rPr>
                        <m:t>X</m:t>
                      </m:r>
                    </m:e>
                  </m:d>
                </m:e>
              </m:func>
            </m:e>
          </m:func>
          <m:r>
            <w:rPr>
              <w:rFonts w:ascii="Cambria Math" w:hAnsi="Cambria Math"/>
              <w:lang w:val="de-DE" w:bidi="ar-SA"/>
            </w:rPr>
            <m:t>=</m:t>
          </m:r>
          <m:func>
            <m:funcPr>
              <m:ctrlPr>
                <w:rPr>
                  <w:rFonts w:ascii="Cambria Math" w:hAnsi="Cambria Math"/>
                  <w:i/>
                  <w:lang w:bidi="ar-SA"/>
                </w:rPr>
              </m:ctrlPr>
            </m:funcPr>
            <m:fName>
              <m:r>
                <m:rPr>
                  <m:sty m:val="p"/>
                </m:rPr>
                <w:rPr>
                  <w:rFonts w:ascii="Cambria Math" w:hAnsi="Cambria Math"/>
                  <w:lang w:val="de-DE" w:bidi="ar-SA"/>
                </w:rPr>
                <m:t>dim</m:t>
              </m:r>
            </m:fName>
            <m:e>
              <m:r>
                <m:rPr>
                  <m:sty m:val="p"/>
                </m:rPr>
                <w:rPr>
                  <w:rFonts w:ascii="Cambria Math" w:hAnsi="Cambria Math"/>
                  <w:lang w:val="de-DE" w:bidi="ar-SA"/>
                </w:rPr>
                <m:t>dom</m:t>
              </m:r>
              <m:d>
                <m:dPr>
                  <m:ctrlPr>
                    <w:rPr>
                      <w:rFonts w:ascii="Cambria Math" w:hAnsi="Cambria Math"/>
                      <w:i/>
                      <w:lang w:bidi="ar-SA"/>
                    </w:rPr>
                  </m:ctrlPr>
                </m:dPr>
                <m:e>
                  <m:r>
                    <m:rPr>
                      <m:sty m:val="b"/>
                    </m:rPr>
                    <w:rPr>
                      <w:rFonts w:ascii="Cambria Math" w:hAnsi="Cambria Math"/>
                      <w:lang w:bidi="ar-SA"/>
                    </w:rPr>
                    <m:t>X</m:t>
                  </m:r>
                </m:e>
              </m:d>
            </m:e>
          </m:func>
          <m:r>
            <w:rPr>
              <w:rFonts w:ascii="Cambria Math" w:hAnsi="Cambria Math"/>
              <w:lang w:val="de-DE" w:bidi="ar-SA"/>
            </w:rPr>
            <m:t>=r .</m:t>
          </m:r>
        </m:oMath>
      </m:oMathPara>
    </w:p>
    <w:p w14:paraId="1DD11BAD" w14:textId="2094DDEA" w:rsidR="002D011D" w:rsidRDefault="00266EEE" w:rsidP="00931C21">
      <w:r>
        <w:t>The two matrices</w:t>
      </w:r>
      <m:oMath>
        <m:r>
          <w:rPr>
            <w:rFonts w:ascii="Cambria Math" w:hAnsi="Cambria Math"/>
          </w:rPr>
          <m:t xml:space="preserve"> </m:t>
        </m:r>
        <m:r>
          <m:rPr>
            <m:sty m:val="b"/>
          </m:rPr>
          <w:rPr>
            <w:rFonts w:ascii="Cambria Math" w:hAnsi="Cambria Math"/>
          </w:rPr>
          <m:t>N</m:t>
        </m:r>
      </m:oMath>
      <w:r>
        <w:t xml:space="preserve"> and</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N</m:t>
            </m:r>
          </m:e>
          <m:sup>
            <m:r>
              <w:rPr>
                <w:rFonts w:ascii="Cambria Math" w:hAnsi="Cambria Math"/>
              </w:rPr>
              <m:t>*</m:t>
            </m:r>
          </m:sup>
        </m:sSup>
      </m:oMath>
      <w:r>
        <w:t xml:space="preserve"> have the same number of columns</w:t>
      </w:r>
      <w:r w:rsidR="00931C21">
        <w:t>, i.e.</w:t>
      </w:r>
      <m:oMath>
        <m:r>
          <w:rPr>
            <w:rFonts w:ascii="Cambria Math" w:hAnsi="Cambria Math"/>
          </w:rPr>
          <m:t xml:space="preserve"> r </m:t>
        </m:r>
      </m:oMath>
      <w:r>
        <w:t>; if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d>
          <m:dPr>
            <m:ctrlPr>
              <w:rPr>
                <w:rFonts w:ascii="Cambria Math" w:hAnsi="Cambria Math"/>
                <w:i/>
              </w:rPr>
            </m:ctrlPr>
          </m:dPr>
          <m:e>
            <m:r>
              <w:rPr>
                <w:rFonts w:ascii="Cambria Math" w:hAnsi="Cambria Math"/>
              </w:rPr>
              <m:t>G</m:t>
            </m:r>
          </m:e>
        </m:d>
      </m:oMath>
      <w:r>
        <w:t>, then by virtue of Proposition 5.2</w:t>
      </w:r>
      <m:oMath>
        <m:r>
          <w:rPr>
            <w:rFonts w:ascii="Cambria Math" w:hAnsi="Cambria Math"/>
          </w:rPr>
          <m:t xml:space="preserve">, </m:t>
        </m:r>
        <m:r>
          <m:rPr>
            <m:nor/>
          </m:rPr>
          <w:rPr>
            <w:rFonts w:ascii="Cambria Math" w:hAnsi="Cambria Math"/>
          </w:rPr>
          <m:t>rank</m:t>
        </m:r>
        <m:d>
          <m:dPr>
            <m:ctrlPr>
              <w:rPr>
                <w:rFonts w:ascii="Cambria Math" w:hAnsi="Cambria Math"/>
                <w:i/>
              </w:rPr>
            </m:ctrlPr>
          </m:dPr>
          <m:e>
            <m:sSup>
              <m:sSupPr>
                <m:ctrlPr>
                  <w:rPr>
                    <w:rFonts w:ascii="Cambria Math" w:hAnsi="Cambria Math"/>
                    <w:i/>
                  </w:rPr>
                </m:ctrlPr>
              </m:sSupPr>
              <m:e>
                <m:r>
                  <m:rPr>
                    <m:nor/>
                  </m:rPr>
                  <w:rPr>
                    <w:rFonts w:ascii="Cambria Math" w:hAnsi="Cambria Math"/>
                    <w:b/>
                    <w:bCs/>
                  </w:rPr>
                  <m:t>N</m:t>
                </m:r>
                <m:ctrlPr>
                  <w:rPr>
                    <w:rFonts w:ascii="Cambria Math" w:hAnsi="Cambria Math"/>
                    <w:b/>
                    <w:bCs/>
                  </w:rPr>
                </m:ctrlPr>
              </m:e>
              <m:sup>
                <m:r>
                  <w:rPr>
                    <w:rFonts w:ascii="Cambria Math" w:hAnsi="Cambria Math"/>
                  </w:rPr>
                  <m:t>*</m:t>
                </m:r>
              </m:sup>
            </m:sSup>
          </m:e>
        </m:d>
        <m:r>
          <w:rPr>
            <w:rFonts w:ascii="Cambria Math" w:hAnsi="Cambria Math"/>
          </w:rPr>
          <m:t>=</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+1</m:t>
        </m:r>
      </m:oMath>
      <w:r>
        <w:t xml:space="preserve">. </w:t>
      </w:r>
      <w:r w:rsidR="00931C21">
        <w:t>It follows that</w:t>
      </w:r>
    </w:p>
    <w:p w14:paraId="0A122CA8" w14:textId="128D515C" w:rsidR="00931C21" w:rsidRPr="0015126A" w:rsidRDefault="00EA6E15" w:rsidP="00931C21">
      <w:pPr>
        <w:rPr>
          <w:lang w:val="en-GB"/>
        </w:rPr>
      </w:pPr>
      <m:oMathPara>
        <m:oMath>
          <m:func>
            <m:funcPr>
              <m:ctrlPr>
                <w:rPr>
                  <w:rFonts w:ascii="Cambria Math" w:hAnsi="Cambria Math"/>
                  <w:i/>
                </w:rPr>
              </m:ctrlPr>
            </m:funcPr>
            <m:fName>
              <m:r>
                <m:rPr>
                  <m:sty m:val="p"/>
                </m:rPr>
                <w:rPr>
                  <w:rFonts w:ascii="Cambria Math" w:hAnsi="Cambria Math"/>
                  <w:lang w:val="en-GB"/>
                </w:rPr>
                <m:t>dim</m:t>
              </m:r>
            </m:fName>
            <m:e>
              <m:func>
                <m:funcPr>
                  <m:ctrlPr>
                    <w:rPr>
                      <w:rFonts w:ascii="Cambria Math" w:hAnsi="Cambria Math"/>
                      <w:i/>
                    </w:rPr>
                  </m:ctrlPr>
                </m:funcPr>
                <m:fName>
                  <m:r>
                    <m:rPr>
                      <m:sty m:val="p"/>
                    </m:rPr>
                    <w:rPr>
                      <w:rFonts w:ascii="Cambria Math" w:hAnsi="Cambria Math"/>
                      <w:lang w:val="en-GB"/>
                    </w:rPr>
                    <m:t>ker</m:t>
                  </m:r>
                </m:fName>
                <m:e>
                  <m:d>
                    <m:dPr>
                      <m:ctrlPr>
                        <w:rPr>
                          <w:rFonts w:ascii="Cambria Math" w:hAnsi="Cambria Math"/>
                          <w:i/>
                        </w:rPr>
                      </m:ctrlPr>
                    </m:dPr>
                    <m:e>
                      <m:sSup>
                        <m:sSupPr>
                          <m:ctrlPr>
                            <w:rPr>
                              <w:rFonts w:ascii="Cambria Math" w:hAnsi="Cambria Math"/>
                              <w:i/>
                            </w:rPr>
                          </m:ctrlPr>
                        </m:sSupPr>
                        <m:e>
                          <m:r>
                            <m:rPr>
                              <m:nor/>
                            </m:rPr>
                            <w:rPr>
                              <w:rFonts w:ascii="Cambria Math" w:hAnsi="Cambria Math"/>
                              <w:b/>
                              <w:bCs/>
                              <w:lang w:val="en-GB"/>
                            </w:rPr>
                            <m:t>N</m:t>
                          </m:r>
                          <m:ctrlPr>
                            <w:rPr>
                              <w:rFonts w:ascii="Cambria Math" w:hAnsi="Cambria Math"/>
                              <w:b/>
                              <w:bCs/>
                            </w:rPr>
                          </m:ctrlPr>
                        </m:e>
                        <m:sup>
                          <m:r>
                            <w:rPr>
                              <w:rFonts w:ascii="Cambria Math" w:hAnsi="Cambria Math"/>
                              <w:lang w:val="en-GB"/>
                            </w:rPr>
                            <m:t>*</m:t>
                          </m:r>
                        </m:sup>
                      </m:sSup>
                    </m:e>
                  </m:d>
                </m:e>
              </m:func>
            </m:e>
          </m:func>
          <m:r>
            <w:rPr>
              <w:rFonts w:ascii="Cambria Math" w:hAnsi="Cambria Math"/>
              <w:lang w:val="en-GB"/>
            </w:rPr>
            <m:t>=</m:t>
          </m:r>
          <m:func>
            <m:funcPr>
              <m:ctrlPr>
                <w:rPr>
                  <w:rFonts w:ascii="Cambria Math" w:hAnsi="Cambria Math"/>
                  <w:i/>
                </w:rPr>
              </m:ctrlPr>
            </m:funcPr>
            <m:fName>
              <m:r>
                <m:rPr>
                  <m:sty m:val="p"/>
                </m:rPr>
                <w:rPr>
                  <w:rFonts w:ascii="Cambria Math" w:hAnsi="Cambria Math"/>
                  <w:lang w:val="en-GB"/>
                </w:rPr>
                <m:t>dim</m:t>
              </m:r>
            </m:fName>
            <m:e>
              <m:func>
                <m:funcPr>
                  <m:ctrlPr>
                    <w:rPr>
                      <w:rFonts w:ascii="Cambria Math" w:hAnsi="Cambria Math"/>
                      <w:i/>
                    </w:rPr>
                  </m:ctrlPr>
                </m:funcPr>
                <m:fName>
                  <m:r>
                    <m:rPr>
                      <m:sty m:val="p"/>
                    </m:rPr>
                    <w:rPr>
                      <w:rFonts w:ascii="Cambria Math" w:hAnsi="Cambria Math"/>
                      <w:lang w:val="en-GB"/>
                    </w:rPr>
                    <m:t>ker</m:t>
                  </m:r>
                </m:fName>
                <m:e>
                  <m:d>
                    <m:dPr>
                      <m:ctrlPr>
                        <w:rPr>
                          <w:rFonts w:ascii="Cambria Math" w:hAnsi="Cambria Math"/>
                          <w:i/>
                        </w:rPr>
                      </m:ctrlPr>
                    </m:dPr>
                    <m:e>
                      <m:r>
                        <m:rPr>
                          <m:sty m:val="b"/>
                        </m:rPr>
                        <w:rPr>
                          <w:rFonts w:ascii="Cambria Math" w:hAnsi="Cambria Math"/>
                        </w:rPr>
                        <m:t>N</m:t>
                      </m:r>
                    </m:e>
                  </m:d>
                </m:e>
              </m:func>
            </m:e>
          </m:func>
          <m:r>
            <w:rPr>
              <w:rFonts w:ascii="Cambria Math" w:hAnsi="Cambria Math"/>
              <w:lang w:val="en-GB"/>
            </w:rPr>
            <m:t>-1 .∎</m:t>
          </m:r>
        </m:oMath>
      </m:oMathPara>
    </w:p>
    <w:p w14:paraId="0DFE3CF1" w14:textId="77777777" w:rsidR="00266EEE" w:rsidRPr="0015126A" w:rsidRDefault="00266EEE" w:rsidP="004E2384">
      <w:pPr>
        <w:rPr>
          <w:lang w:val="en-GB"/>
        </w:rPr>
      </w:pPr>
    </w:p>
    <w:p w14:paraId="6C256E20" w14:textId="77777777" w:rsidR="002D011D" w:rsidRDefault="002D011D" w:rsidP="002D011D">
      <w:pPr>
        <w:pStyle w:val="DProposition"/>
        <w:jc w:val="both"/>
      </w:pPr>
      <w:r w:rsidRPr="002C2A5D">
        <w:rPr>
          <w:b/>
          <w:bCs/>
        </w:rPr>
        <w:t>Proposition 5.</w:t>
      </w:r>
      <w:r>
        <w:rPr>
          <w:b/>
          <w:bCs/>
        </w:rPr>
        <w:t>4</w:t>
      </w:r>
      <w:r>
        <w:t>. Let</w:t>
      </w:r>
      <m:oMath>
        <m:r>
          <w:rPr>
            <w:rFonts w:ascii="Cambria Math" w:hAnsi="Cambria Math"/>
          </w:rPr>
          <m:t xml:space="preserve"> G</m:t>
        </m:r>
      </m:oMath>
      <w:r>
        <w:t xml:space="preserve"> be a network,</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d>
          <m:dPr>
            <m:ctrlPr>
              <w:rPr>
                <w:rFonts w:ascii="Cambria Math" w:hAnsi="Cambria Math"/>
                <w:i/>
              </w:rPr>
            </m:ctrlPr>
          </m:dPr>
          <m:e>
            <m:r>
              <w:rPr>
                <w:rFonts w:ascii="Cambria Math" w:hAnsi="Cambria Math"/>
              </w:rPr>
              <m:t>G</m:t>
            </m:r>
          </m:e>
        </m:d>
      </m:oMath>
      <w:r>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the modified network obtained by injection of</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b</m:t>
            </m:r>
          </m:sub>
        </m:sSub>
      </m:oMath>
      <w:r>
        <w:t xml:space="preserve"> </w:t>
      </w:r>
      <w:r w:rsidRPr="00436FA0">
        <w:t>into</w:t>
      </w:r>
      <m:oMath>
        <m:r>
          <w:rPr>
            <w:rFonts w:ascii="Cambria Math" w:hAnsi="Cambria Math"/>
          </w:rPr>
          <m:t xml:space="preserve"> G</m:t>
        </m:r>
      </m:oMath>
      <w:r>
        <w:t>. Let us denote the deficiency of</w:t>
      </w:r>
      <m:oMath>
        <m:r>
          <w:rPr>
            <w:rFonts w:ascii="Cambria Math" w:hAnsi="Cambria Math"/>
          </w:rPr>
          <m:t xml:space="preserve"> G</m:t>
        </m:r>
      </m:oMath>
      <w:r>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by</w:t>
      </w:r>
      <m:oMath>
        <m:r>
          <w:rPr>
            <w:rFonts w:ascii="Cambria Math" w:hAnsi="Cambria Math"/>
          </w:rPr>
          <m:t xml:space="preserve"> δ</m:t>
        </m:r>
      </m:oMath>
      <w:r>
        <w:t xml:space="preserve"> and</w:t>
      </w:r>
      <m:oMath>
        <m:r>
          <w:rPr>
            <w:rFonts w:ascii="Cambria Math" w:hAnsi="Cambria Math"/>
          </w:rPr>
          <m:t xml:space="preserve"> </m:t>
        </m:r>
        <m:sSup>
          <m:sSupPr>
            <m:ctrlPr>
              <w:rPr>
                <w:rFonts w:ascii="Cambria Math" w:hAnsi="Cambria Math"/>
                <w:i/>
              </w:rPr>
            </m:ctrlPr>
          </m:sSupPr>
          <m:e>
            <m:r>
              <w:rPr>
                <w:rFonts w:ascii="Cambria Math" w:hAnsi="Cambria Math"/>
              </w:rPr>
              <m:t>δ</m:t>
            </m:r>
          </m:e>
          <m:sup>
            <m:r>
              <w:rPr>
                <w:rFonts w:ascii="Cambria Math" w:hAnsi="Cambria Math"/>
              </w:rPr>
              <m:t>*</m:t>
            </m:r>
          </m:sup>
        </m:sSup>
      </m:oMath>
      <w:r>
        <w:t>, respectively. Then</w:t>
      </w:r>
      <w:r>
        <w:br/>
        <w:t xml:space="preserve">  </w:t>
      </w:r>
      <w:r>
        <w:tab/>
      </w:r>
      <m:oMath>
        <m:sSup>
          <m:sSupPr>
            <m:ctrlPr>
              <w:rPr>
                <w:rFonts w:ascii="Cambria Math" w:hAnsi="Cambria Math"/>
                <w:i/>
              </w:rPr>
            </m:ctrlPr>
          </m:sSupPr>
          <m:e>
            <m:r>
              <w:rPr>
                <w:rFonts w:ascii="Cambria Math" w:hAnsi="Cambria Math"/>
              </w:rPr>
              <m:t>δ</m:t>
            </m:r>
          </m:e>
          <m:sup>
            <m:r>
              <w:rPr>
                <w:rFonts w:ascii="Cambria Math" w:hAnsi="Cambria Math"/>
              </w:rPr>
              <m:t>*</m:t>
            </m:r>
          </m:sup>
        </m:sSup>
        <m:r>
          <w:rPr>
            <w:rFonts w:ascii="Cambria Math" w:hAnsi="Cambria Math"/>
          </w:rPr>
          <m:t>=δ-1 ,</m:t>
        </m:r>
      </m:oMath>
      <w:r>
        <w:t xml:space="preserve"> </w:t>
      </w:r>
      <w:r>
        <w:tab/>
      </w:r>
      <w:r>
        <w:tab/>
        <w:t>(16)</w:t>
      </w:r>
      <m:oMath>
        <m:r>
          <m:rPr>
            <m:sty m:val="p"/>
          </m:rPr>
          <w:br/>
        </m:r>
      </m:oMath>
      <w:r>
        <w:t>if and only if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 xml:space="preserve">. Moreover, </w:t>
      </w:r>
      <m:oMath>
        <m:sSup>
          <m:sSupPr>
            <m:ctrlPr>
              <w:rPr>
                <w:rFonts w:ascii="Cambria Math" w:hAnsi="Cambria Math"/>
                <w:i/>
              </w:rPr>
            </m:ctrlPr>
          </m:sSupPr>
          <m:e>
            <m:r>
              <w:rPr>
                <w:rFonts w:ascii="Cambria Math" w:hAnsi="Cambria Math"/>
              </w:rPr>
              <m:t>δ</m:t>
            </m:r>
          </m:e>
          <m:sup>
            <m:r>
              <w:rPr>
                <w:rFonts w:ascii="Cambria Math" w:hAnsi="Cambria Math"/>
              </w:rPr>
              <m:t>*</m:t>
            </m:r>
          </m:sup>
        </m:sSup>
        <m:r>
          <w:rPr>
            <w:rFonts w:ascii="Cambria Math" w:hAnsi="Cambria Math"/>
          </w:rPr>
          <m:t>=δ,</m:t>
        </m:r>
      </m:oMath>
      <w:r>
        <w:t xml:space="preserve"> if and only if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rPr>
          <m:t>∈</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oMath>
      <w:r>
        <w:t>.</w:t>
      </w:r>
    </w:p>
    <w:p w14:paraId="0860803B" w14:textId="21CF6FB8" w:rsidR="002D011D" w:rsidRDefault="007B028B" w:rsidP="004E2384">
      <w:r w:rsidRPr="007B028B">
        <w:rPr>
          <w:u w:val="single"/>
        </w:rPr>
        <w:t>Proof</w:t>
      </w:r>
      <w:r>
        <w:t xml:space="preserve">: From the definition of deficiency, </w:t>
      </w:r>
    </w:p>
    <w:p w14:paraId="2DFDB14C" w14:textId="434E2906" w:rsidR="007B028B" w:rsidRPr="007B028B" w:rsidRDefault="00EA6E15" w:rsidP="007B028B">
      <m:oMathPara>
        <m:oMath>
          <m:sSup>
            <m:sSupPr>
              <m:ctrlPr>
                <w:rPr>
                  <w:rFonts w:ascii="Cambria Math" w:hAnsi="Cambria Math"/>
                  <w:i/>
                </w:rPr>
              </m:ctrlPr>
            </m:sSupPr>
            <m:e>
              <m:r>
                <w:rPr>
                  <w:rFonts w:ascii="Cambria Math" w:hAnsi="Cambria Math"/>
                </w:rPr>
                <m:t>δ</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m:t>
          </m:r>
          <m:sSup>
            <m:sSupPr>
              <m:ctrlPr>
                <w:rPr>
                  <w:rFonts w:ascii="Cambria Math" w:hAnsi="Cambria Math"/>
                  <w:i/>
                </w:rPr>
              </m:ctrlPr>
            </m:sSupPr>
            <m:e>
              <m:r>
                <m:rPr>
                  <m:scr m:val="script"/>
                </m:rPr>
                <w:rPr>
                  <w:rFonts w:ascii="Cambria Math" w:hAnsi="Cambria Math"/>
                </w:rPr>
                <m:t>l</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m:t>
              </m:r>
            </m:sup>
          </m:sSup>
          <m:r>
            <w:rPr>
              <w:rFonts w:ascii="Cambria Math" w:hAnsi="Cambria Math"/>
            </w:rPr>
            <m:t xml:space="preserve"> .</m:t>
          </m:r>
        </m:oMath>
      </m:oMathPara>
    </w:p>
    <w:p w14:paraId="2888AFBC" w14:textId="0F35454C" w:rsidR="007B028B" w:rsidRDefault="007B028B" w:rsidP="007B028B">
      <w:r>
        <w:t>Note that</w:t>
      </w:r>
      <m:oMath>
        <m:r>
          <w:rPr>
            <w:rFonts w:ascii="Cambria Math" w:hAnsi="Cambria Math"/>
          </w:rPr>
          <m:t xml:space="preserve"> </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 xml:space="preserve"> </m:t>
        </m:r>
      </m:oMath>
      <w:r>
        <w:t>has the same complexes as</w:t>
      </w:r>
      <m:oMath>
        <m:r>
          <w:rPr>
            <w:rFonts w:ascii="Cambria Math" w:hAnsi="Cambria Math"/>
          </w:rPr>
          <m:t xml:space="preserve"> G</m:t>
        </m:r>
      </m:oMath>
      <w:r>
        <w:t>, hence,</w:t>
      </w:r>
      <m:oMath>
        <m:r>
          <w:rPr>
            <w:rFonts w:ascii="Cambria Math" w:hAnsi="Cambria Math"/>
          </w:rPr>
          <m:t xml:space="preserve"> </m:t>
        </m:r>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=n</m:t>
        </m:r>
      </m:oMath>
      <w:r>
        <w:t>. Moreover, the two networks have identical linkage structures, hence,</w:t>
      </w:r>
      <m:oMath>
        <m:r>
          <w:rPr>
            <w:rFonts w:ascii="Cambria Math" w:hAnsi="Cambria Math"/>
          </w:rPr>
          <m:t xml:space="preserve"> </m:t>
        </m:r>
        <m:sSup>
          <m:sSupPr>
            <m:ctrlPr>
              <w:rPr>
                <w:rFonts w:ascii="Cambria Math" w:hAnsi="Cambria Math"/>
                <w:i/>
              </w:rPr>
            </m:ctrlPr>
          </m:sSupPr>
          <m:e>
            <m:r>
              <m:rPr>
                <m:scr m:val="script"/>
              </m:rPr>
              <w:rPr>
                <w:rFonts w:ascii="Cambria Math" w:hAnsi="Cambria Math"/>
              </w:rPr>
              <m:t>l</m:t>
            </m:r>
          </m:e>
          <m:sup>
            <m:r>
              <w:rPr>
                <w:rFonts w:ascii="Cambria Math" w:hAnsi="Cambria Math"/>
              </w:rPr>
              <m:t>*</m:t>
            </m:r>
          </m:sup>
        </m:sSup>
        <m:r>
          <m:rPr>
            <m:scr m:val="script"/>
          </m:rPr>
          <w:rPr>
            <w:rFonts w:ascii="Cambria Math" w:hAnsi="Cambria Math"/>
          </w:rPr>
          <m:t>=l</m:t>
        </m:r>
      </m:oMath>
      <w:r>
        <w:t>. Finally, the rank of a CRN is defined as the dimension of the stoichiometric subspace, which is the rank of the stoichiometry matrix; hence,</w:t>
      </w:r>
      <m:oMath>
        <m:r>
          <w:rPr>
            <w:rFonts w:ascii="Cambria Math" w:hAnsi="Cambria Math"/>
          </w:rPr>
          <m:t xml:space="preserve"> </m:t>
        </m:r>
        <m:sSup>
          <m:sSupPr>
            <m:ctrlPr>
              <w:rPr>
                <w:rFonts w:ascii="Cambria Math" w:hAnsi="Cambria Math"/>
                <w:i/>
              </w:rPr>
            </m:ctrlPr>
          </m:sSupPr>
          <m:e>
            <m:r>
              <w:rPr>
                <w:rFonts w:ascii="Cambria Math" w:hAnsi="Cambria Math"/>
              </w:rPr>
              <m:t>s</m:t>
            </m:r>
          </m:e>
          <m:sup>
            <m:r>
              <w:rPr>
                <w:rFonts w:ascii="Cambria Math" w:hAnsi="Cambria Math"/>
              </w:rPr>
              <m:t>*</m:t>
            </m:r>
          </m:sup>
        </m:sSup>
        <m:r>
          <w:rPr>
            <w:rFonts w:ascii="Cambria Math" w:hAnsi="Cambria Math"/>
          </w:rPr>
          <m:t>=</m:t>
        </m:r>
        <m:r>
          <m:rPr>
            <m:nor/>
          </m:rPr>
          <w:rPr>
            <w:rFonts w:ascii="Cambria Math" w:hAnsi="Cambria Math"/>
          </w:rPr>
          <m:t>rank</m:t>
        </m:r>
        <m:d>
          <m:dPr>
            <m:ctrlPr>
              <w:rPr>
                <w:rFonts w:ascii="Cambria Math" w:hAnsi="Cambria Math"/>
                <w:i/>
              </w:rPr>
            </m:ctrlPr>
          </m:dPr>
          <m:e>
            <m:sSup>
              <m:sSupPr>
                <m:ctrlPr>
                  <w:rPr>
                    <w:rFonts w:ascii="Cambria Math" w:hAnsi="Cambria Math"/>
                    <w:i/>
                  </w:rPr>
                </m:ctrlPr>
              </m:sSupPr>
              <m:e>
                <m:r>
                  <m:rPr>
                    <m:sty m:val="b"/>
                  </m:rPr>
                  <w:rPr>
                    <w:rFonts w:ascii="Cambria Math" w:hAnsi="Cambria Math"/>
                  </w:rPr>
                  <m:t>N</m:t>
                </m:r>
              </m:e>
              <m:sup>
                <m:r>
                  <w:rPr>
                    <w:rFonts w:ascii="Cambria Math" w:hAnsi="Cambria Math"/>
                  </w:rPr>
                  <m:t>*</m:t>
                </m:r>
              </m:sup>
            </m:sSup>
          </m:e>
        </m:d>
      </m:oMath>
      <w:r>
        <w:t xml:space="preserve"> and</w:t>
      </w:r>
      <m:oMath>
        <m:r>
          <w:rPr>
            <w:rFonts w:ascii="Cambria Math" w:hAnsi="Cambria Math"/>
          </w:rPr>
          <m:t xml:space="preserve"> s=</m:t>
        </m:r>
        <m:r>
          <m:rPr>
            <m:nor/>
          </m:rPr>
          <w:rPr>
            <w:rFonts w:ascii="Cambria Math" w:hAnsi="Cambria Math"/>
          </w:rPr>
          <m:t>rank</m:t>
        </m:r>
        <m:d>
          <m:dPr>
            <m:ctrlPr>
              <w:rPr>
                <w:rFonts w:ascii="Cambria Math" w:hAnsi="Cambria Math"/>
                <w:i/>
              </w:rPr>
            </m:ctrlPr>
          </m:dPr>
          <m:e>
            <m:r>
              <m:rPr>
                <m:sty m:val="b"/>
              </m:rPr>
              <w:rPr>
                <w:rFonts w:ascii="Cambria Math" w:hAnsi="Cambria Math"/>
              </w:rPr>
              <m:t>N</m:t>
            </m:r>
          </m:e>
        </m:d>
      </m:oMath>
      <w:r>
        <w:t>. Therefore,</w:t>
      </w:r>
    </w:p>
    <w:p w14:paraId="202F4E10" w14:textId="4E3DB773" w:rsidR="007B028B" w:rsidRPr="007B028B" w:rsidRDefault="00EA6E15" w:rsidP="007B028B">
      <m:oMathPara>
        <m:oMath>
          <m:sSup>
            <m:sSupPr>
              <m:ctrlPr>
                <w:rPr>
                  <w:rFonts w:ascii="Cambria Math" w:hAnsi="Cambria Math"/>
                  <w:i/>
                </w:rPr>
              </m:ctrlPr>
            </m:sSupPr>
            <m:e>
              <m:r>
                <w:rPr>
                  <w:rFonts w:ascii="Cambria Math" w:hAnsi="Cambria Math"/>
                </w:rPr>
                <m:t>δ</m:t>
              </m:r>
            </m:e>
            <m:sup>
              <m:r>
                <w:rPr>
                  <w:rFonts w:ascii="Cambria Math" w:hAnsi="Cambria Math"/>
                </w:rPr>
                <m:t>*</m:t>
              </m:r>
            </m:sup>
          </m:sSup>
          <m:r>
            <w:rPr>
              <w:rFonts w:ascii="Cambria Math" w:hAnsi="Cambria Math"/>
            </w:rPr>
            <m:t>=δ+</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m:t>
          </m:r>
          <m:r>
            <m:rPr>
              <m:nor/>
            </m:rPr>
            <w:rPr>
              <w:rFonts w:ascii="Cambria Math" w:hAnsi="Cambria Math"/>
            </w:rPr>
            <m:t>rank</m:t>
          </m:r>
          <m:d>
            <m:dPr>
              <m:ctrlPr>
                <w:rPr>
                  <w:rFonts w:ascii="Cambria Math" w:hAnsi="Cambria Math"/>
                  <w:i/>
                </w:rPr>
              </m:ctrlPr>
            </m:dPr>
            <m:e>
              <m:sSup>
                <m:sSupPr>
                  <m:ctrlPr>
                    <w:rPr>
                      <w:rFonts w:ascii="Cambria Math" w:hAnsi="Cambria Math"/>
                      <w:i/>
                    </w:rPr>
                  </m:ctrlPr>
                </m:sSupPr>
                <m:e>
                  <m:r>
                    <m:rPr>
                      <m:sty m:val="b"/>
                    </m:rPr>
                    <w:rPr>
                      <w:rFonts w:ascii="Cambria Math" w:hAnsi="Cambria Math"/>
                    </w:rPr>
                    <m:t>N</m:t>
                  </m:r>
                </m:e>
                <m:sup>
                  <m:r>
                    <w:rPr>
                      <w:rFonts w:ascii="Cambria Math" w:hAnsi="Cambria Math"/>
                    </w:rPr>
                    <m:t>*</m:t>
                  </m:r>
                </m:sup>
              </m:sSup>
            </m:e>
          </m:d>
          <m:r>
            <w:rPr>
              <w:rFonts w:ascii="Cambria Math" w:hAnsi="Cambria Math"/>
            </w:rPr>
            <m:t xml:space="preserve"> .</m:t>
          </m:r>
        </m:oMath>
      </m:oMathPara>
    </w:p>
    <w:p w14:paraId="55DC5CEB" w14:textId="5750AC3B" w:rsidR="007B028B" w:rsidRDefault="007B028B" w:rsidP="007B028B">
      <w:r>
        <w:t>The rest of the proof is trivial, given the statement of Proposition 5.2.</w:t>
      </w:r>
      <m:oMath>
        <m:r>
          <w:rPr>
            <w:rFonts w:ascii="Cambria Math" w:hAnsi="Cambria Math"/>
          </w:rPr>
          <m:t>∎</m:t>
        </m:r>
      </m:oMath>
    </w:p>
    <w:p w14:paraId="4CEC37E9" w14:textId="77777777" w:rsidR="007B028B" w:rsidRDefault="007B028B" w:rsidP="007B028B"/>
    <w:p w14:paraId="76F2279F" w14:textId="77777777" w:rsidR="002D011D" w:rsidRDefault="002D011D" w:rsidP="002D011D">
      <w:pPr>
        <w:pStyle w:val="DProposition"/>
        <w:jc w:val="both"/>
      </w:pPr>
      <w:r>
        <w:rPr>
          <w:b/>
          <w:bCs/>
        </w:rPr>
        <w:t>Theorem</w:t>
      </w:r>
      <w:r w:rsidRPr="00BC2B4D">
        <w:rPr>
          <w:b/>
          <w:bCs/>
        </w:rPr>
        <w:t xml:space="preserve"> 6.1</w:t>
      </w:r>
      <w:r>
        <w:t>. The maximum length of the sequence</w:t>
      </w:r>
      <m:oMath>
        <m:r>
          <w:rPr>
            <w:rFonts w:ascii="Cambria Math" w:hAnsi="Cambria Math"/>
          </w:rPr>
          <m:t xml:space="preserve"> G→</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lang w:val="de-DE" w:bidi="fa-IR"/>
              </w:rPr>
            </m:ctrlPr>
          </m:sSubPr>
          <m:e>
            <m:r>
              <w:rPr>
                <w:rFonts w:ascii="Cambria Math" w:hAnsi="Cambria Math"/>
              </w:rPr>
              <m:t>G</m:t>
            </m:r>
            <m:ctrlPr>
              <w:rPr>
                <w:rFonts w:ascii="Cambria Math" w:hAnsi="Cambria Math"/>
                <w:i/>
              </w:rPr>
            </m:ctrlPr>
          </m:e>
          <m:sub>
            <m:r>
              <w:rPr>
                <w:rFonts w:ascii="Cambria Math" w:hAnsi="Cambria Math"/>
                <w:lang w:val="de-DE" w:bidi="fa-IR"/>
              </w:rPr>
              <m:t>d</m:t>
            </m:r>
          </m:sub>
        </m:sSub>
      </m:oMath>
      <w:r>
        <w:t>, that is,</w:t>
      </w:r>
      <m:oMath>
        <m:r>
          <w:rPr>
            <w:rFonts w:ascii="Cambria Math" w:hAnsi="Cambria Math"/>
          </w:rPr>
          <m:t xml:space="preserve"> d</m:t>
        </m:r>
      </m:oMath>
      <w:r>
        <w:t xml:space="preserve"> is independent of the choice of nonstoichiometric BCs used to construct it.</w:t>
      </w:r>
    </w:p>
    <w:p w14:paraId="77BA5C7B" w14:textId="03A814FB" w:rsidR="00690828" w:rsidRDefault="00C83851" w:rsidP="00690828">
      <w:r w:rsidRPr="00C83851">
        <w:rPr>
          <w:u w:val="single"/>
        </w:rPr>
        <w:t>Proof</w:t>
      </w:r>
      <w:r w:rsidRPr="00C83851">
        <w:t xml:space="preserve">: Without loss of generality, let us suppose the </w:t>
      </w:r>
      <w:r w:rsidR="00D71B53">
        <w:t>balanced complexes</w:t>
      </w:r>
      <w:r w:rsidRPr="00C83851">
        <w:t xml:space="preserve"> </w:t>
      </w:r>
      <w:r w:rsidR="00D71B53">
        <w:t xml:space="preserve">iteratively </w:t>
      </w:r>
      <w:r w:rsidRPr="00C83851">
        <w:t>chosen</w:t>
      </w:r>
      <w:r w:rsidR="00D71B53">
        <w:t xml:space="preserve"> from the set </w:t>
      </w:r>
      <m:oMath>
        <m:r>
          <m:rPr>
            <m:scr m:val="script"/>
          </m:rPr>
          <w:rPr>
            <w:rFonts w:ascii="Cambria Math" w:hAnsi="Cambria Math"/>
          </w:rPr>
          <m:t xml:space="preserve"> 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j</m:t>
                        </m:r>
                      </m:sub>
                    </m:sSub>
                  </m:sub>
                </m:sSub>
              </m:e>
            </m:d>
          </m:e>
          <m:sub>
            <m:r>
              <w:rPr>
                <w:rFonts w:ascii="Cambria Math" w:hAnsi="Cambria Math"/>
              </w:rPr>
              <m:t>j=1</m:t>
            </m:r>
          </m:sub>
          <m:sup>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p>
        </m:sSubSup>
      </m:oMath>
      <w:r w:rsidR="00D71B53">
        <w:t xml:space="preserve"> to inject and</w:t>
      </w:r>
      <w:r w:rsidRPr="00C83851">
        <w:t xml:space="preserve"> construct the sequence of modified networks</w:t>
      </w:r>
      <w:r w:rsidR="00D71B53">
        <w:t xml:space="preserve"> </w:t>
      </w:r>
      <m:oMath>
        <m:r>
          <w:rPr>
            <w:rFonts w:ascii="Cambria Math" w:hAnsi="Cambria Math"/>
          </w:rPr>
          <m:t xml:space="preserve"> G→</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lang w:val="de-DE"/>
              </w:rPr>
            </m:ctrlPr>
          </m:sSubPr>
          <m:e>
            <m:r>
              <w:rPr>
                <w:rFonts w:ascii="Cambria Math" w:hAnsi="Cambria Math"/>
              </w:rPr>
              <m:t>G</m:t>
            </m:r>
            <m:ctrlPr>
              <w:rPr>
                <w:rFonts w:ascii="Cambria Math" w:hAnsi="Cambria Math"/>
                <w:i/>
              </w:rPr>
            </m:ctrlPr>
          </m:e>
          <m:sub>
            <m:r>
              <w:rPr>
                <w:rFonts w:ascii="Cambria Math" w:hAnsi="Cambria Math"/>
                <w:lang w:val="de-DE"/>
              </w:rPr>
              <m:t>d</m:t>
            </m:r>
          </m:sub>
        </m:sSub>
      </m:oMath>
      <w:r w:rsidRPr="00C83851">
        <w:t xml:space="preserve"> are</w:t>
      </w:r>
      <m:oMath>
        <m:r>
          <w:rPr>
            <w:rFonts w:ascii="Cambria Math" w:hAnsi="Cambria Math"/>
          </w:rPr>
          <m:t xml:space="preserve"> </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d</m:t>
                </m:r>
              </m:sub>
            </m:sSub>
          </m:sub>
        </m:sSub>
        <m:r>
          <w:rPr>
            <w:rFonts w:ascii="Cambria Math" w:hAnsi="Cambria Math"/>
          </w:rPr>
          <m:t xml:space="preserve"> </m:t>
        </m:r>
      </m:oMath>
      <w:r w:rsidR="00D71B53">
        <w:t>, corresponding to vectors</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m:t>
                </m:r>
              </m:sub>
            </m:sSub>
          </m:sub>
        </m:sSub>
        <m:r>
          <w:rPr>
            <w:rFonts w:ascii="Cambria Math" w:hAnsi="Cambria Math"/>
          </w:rPr>
          <m:t xml:space="preserve"> </m:t>
        </m:r>
      </m:oMath>
      <w:r w:rsidR="00D71B53">
        <w:t>.</w:t>
      </w:r>
      <w:r w:rsidR="0007775C">
        <w:t xml:space="preserve"> Suppose</w:t>
      </w:r>
      <w:r w:rsidR="00690828">
        <w:t xml:space="preserve"> </w:t>
      </w:r>
      <w:r w:rsidR="00690828">
        <w:lastRenderedPageBreak/>
        <w:t>one cannot go further, i.e. no remaining complexes in</w:t>
      </w:r>
      <m:oMath>
        <m:r>
          <w:rPr>
            <w:rFonts w:ascii="Cambria Math" w:hAnsi="Cambria Math"/>
          </w:rPr>
          <m:t xml:space="preserve"> </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j</m:t>
                        </m:r>
                      </m:sub>
                    </m:sSub>
                  </m:sub>
                </m:sSub>
              </m:e>
            </m:d>
          </m:e>
          <m:sub>
            <m:r>
              <w:rPr>
                <w:rFonts w:ascii="Cambria Math" w:hAnsi="Cambria Math"/>
              </w:rPr>
              <m:t>j=d+1</m:t>
            </m:r>
          </m:sub>
          <m:sup>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p>
        </m:sSubSup>
      </m:oMath>
      <w:r w:rsidR="00690828">
        <w:t xml:space="preserve"> is a nonstoichiometric BC for</w:t>
      </w:r>
      <m:oMath>
        <m:r>
          <w:rPr>
            <w:rFonts w:ascii="Cambria Math" w:hAnsi="Cambria Math"/>
          </w:rPr>
          <m:t xml:space="preserve"> </m:t>
        </m:r>
        <m:sSub>
          <m:sSubPr>
            <m:ctrlPr>
              <w:rPr>
                <w:rFonts w:ascii="Cambria Math" w:hAnsi="Cambria Math"/>
                <w:i/>
              </w:rPr>
            </m:ctrlPr>
          </m:sSubPr>
          <m:e>
            <m:r>
              <w:rPr>
                <w:rFonts w:ascii="Cambria Math" w:hAnsi="Cambria Math"/>
              </w:rPr>
              <m:t>G</m:t>
            </m:r>
          </m:e>
          <m:sub>
            <m:r>
              <w:rPr>
                <w:rFonts w:ascii="Cambria Math" w:hAnsi="Cambria Math"/>
              </w:rPr>
              <m:t>d</m:t>
            </m:r>
          </m:sub>
        </m:sSub>
      </m:oMath>
      <w:r w:rsidR="00690828">
        <w:t>.</w:t>
      </w:r>
    </w:p>
    <w:p w14:paraId="10E432C1" w14:textId="77777777" w:rsidR="00C83851" w:rsidRPr="00C83851" w:rsidRDefault="00C83851" w:rsidP="00C83851">
      <w:r w:rsidRPr="00C83851">
        <w:t>Let us now define the matrices</w:t>
      </w:r>
    </w:p>
    <w:p w14:paraId="1D7BD38F" w14:textId="3D924DC3" w:rsidR="00C83851" w:rsidRPr="00C83851" w:rsidRDefault="00D71B53" w:rsidP="00D71B53">
      <m:oMathPara>
        <m:oMath>
          <m:r>
            <m:rPr>
              <m:sty m:val="b"/>
            </m:rPr>
            <w:rPr>
              <w:rFonts w:ascii="Cambria Math" w:hAnsi="Cambria Math"/>
            </w:rPr>
            <m:t>E</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b>
                  </m:sSub>
                </m:sub>
              </m:sSub>
            </m:e>
          </m:d>
          <m:r>
            <w:rPr>
              <w:rFonts w:ascii="Cambria Math" w:hAnsi="Cambria Math"/>
            </w:rPr>
            <m:t xml:space="preserve">  ,</m:t>
          </m:r>
          <m:r>
            <m:rPr>
              <m:sty m:val="p"/>
            </m:rPr>
            <w:rPr>
              <w:rFonts w:ascii="Cambria Math" w:hAnsi="Cambria Math"/>
            </w:rPr>
            <w:br/>
          </m:r>
        </m:oMath>
        <m:oMath>
          <m:sSub>
            <m:sSubPr>
              <m:ctrlPr>
                <w:rPr>
                  <w:rFonts w:ascii="Cambria Math" w:hAnsi="Cambria Math"/>
                  <w:b/>
                </w:rPr>
              </m:ctrlPr>
            </m:sSubPr>
            <m:e>
              <m:r>
                <m:rPr>
                  <m:sty m:val="b"/>
                </m:rPr>
                <w:rPr>
                  <w:rFonts w:ascii="Cambria Math" w:hAnsi="Cambria Math"/>
                </w:rPr>
                <m:t>E</m:t>
              </m:r>
            </m:e>
            <m:sub>
              <m:r>
                <w:rPr>
                  <w:rFonts w:ascii="Cambria Math" w:hAnsi="Cambria Math"/>
                </w:rPr>
                <m:t>d</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m:t>
                      </m:r>
                    </m:sub>
                  </m:sSub>
                </m:sub>
              </m:sSub>
            </m:e>
          </m:d>
          <m:r>
            <w:rPr>
              <w:rFonts w:ascii="Cambria Math" w:hAnsi="Cambria Math"/>
            </w:rPr>
            <m:t xml:space="preserve">  ,</m:t>
          </m:r>
          <m:r>
            <m:rPr>
              <m:sty m:val="p"/>
            </m:rPr>
            <w:rPr>
              <w:rFonts w:ascii="Cambria Math" w:hAnsi="Cambria Math"/>
            </w:rPr>
            <w:br/>
          </m:r>
        </m:oMath>
        <m:oMath>
          <m:sSub>
            <m:sSubPr>
              <m:ctrlPr>
                <w:rPr>
                  <w:rFonts w:ascii="Cambria Math" w:hAnsi="Cambria Math"/>
                  <w:i/>
                </w:rPr>
              </m:ctrlPr>
            </m:sSubPr>
            <m:e>
              <m:r>
                <m:rPr>
                  <m:sty m:val="b"/>
                </m:rPr>
                <w:rPr>
                  <w:rFonts w:ascii="Cambria Math" w:hAnsi="Cambria Math"/>
                </w:rPr>
                <m:t>E</m:t>
              </m:r>
            </m:e>
            <m:sub>
              <m:r>
                <w:rPr>
                  <w:rFonts w:ascii="Cambria Math" w:hAnsi="Cambria Math"/>
                </w:rPr>
                <m:t>\d</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d+2</m:t>
                      </m:r>
                    </m:sub>
                  </m:sSub>
                </m:sub>
              </m:sSub>
              <m: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b>
                  </m:sSub>
                </m:sub>
              </m:sSub>
            </m:e>
          </m:d>
          <m:r>
            <w:rPr>
              <w:rFonts w:ascii="Cambria Math" w:hAnsi="Cambria Math"/>
            </w:rPr>
            <m:t xml:space="preserve">  .</m:t>
          </m:r>
        </m:oMath>
      </m:oMathPara>
    </w:p>
    <w:p w14:paraId="326FC654" w14:textId="0CFA0657" w:rsidR="00C83851" w:rsidRPr="00C83851" w:rsidRDefault="00D71B53" w:rsidP="00D71B53">
      <w:r>
        <w:t>Given the way the sequence</w:t>
      </w:r>
      <m:oMath>
        <m:r>
          <w:rPr>
            <w:rFonts w:ascii="Cambria Math" w:hAnsi="Cambria Math"/>
          </w:rPr>
          <m:t xml:space="preserve"> G→</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lang w:val="de-DE"/>
              </w:rPr>
            </m:ctrlPr>
          </m:sSubPr>
          <m:e>
            <m:r>
              <w:rPr>
                <w:rFonts w:ascii="Cambria Math" w:hAnsi="Cambria Math"/>
              </w:rPr>
              <m:t>G</m:t>
            </m:r>
            <m:ctrlPr>
              <w:rPr>
                <w:rFonts w:ascii="Cambria Math" w:hAnsi="Cambria Math"/>
                <w:i/>
              </w:rPr>
            </m:ctrlPr>
          </m:e>
          <m:sub>
            <m:r>
              <w:rPr>
                <w:rFonts w:ascii="Cambria Math" w:hAnsi="Cambria Math"/>
                <w:lang w:val="de-DE"/>
              </w:rPr>
              <m:t>d</m:t>
            </m:r>
          </m:sub>
        </m:sSub>
      </m:oMath>
      <w:r>
        <w:t xml:space="preserve"> is constructed</w:t>
      </w:r>
      <w:r w:rsidR="00C83851" w:rsidRPr="00C83851">
        <w:t>,</w:t>
      </w:r>
      <w:r>
        <w:t xml:space="preserve"> it follows</w:t>
      </w:r>
      <w:r w:rsidR="00C83851" w:rsidRPr="00C83851">
        <w:t xml:space="preserve"> from Eq. (</w:t>
      </w:r>
      <w:r>
        <w:t>S11</w:t>
      </w:r>
      <w:r w:rsidR="00C83851" w:rsidRPr="00C83851">
        <w:t xml:space="preserve">) </w:t>
      </w:r>
      <w:r>
        <w:t>that</w:t>
      </w:r>
    </w:p>
    <w:p w14:paraId="051852E5" w14:textId="0E37E527" w:rsidR="00C83851" w:rsidRPr="00C83851" w:rsidRDefault="00EA6E15" w:rsidP="0007775C">
      <m:oMathPara>
        <m:oMath>
          <m:sSub>
            <m:sSubPr>
              <m:ctrlPr>
                <w:rPr>
                  <w:rFonts w:ascii="Cambria Math" w:hAnsi="Cambria Math"/>
                  <w:b/>
                </w:rPr>
              </m:ctrlPr>
            </m:sSubPr>
            <m:e>
              <m:r>
                <m:rPr>
                  <m:sty m:val="b"/>
                </m:rPr>
                <w:rPr>
                  <w:rFonts w:ascii="Cambria Math" w:hAnsi="Cambria Math"/>
                </w:rPr>
                <m:t>N</m:t>
              </m:r>
            </m:e>
            <m:sub>
              <m:r>
                <w:rPr>
                  <w:rFonts w:ascii="Cambria Math" w:hAnsi="Cambria Math"/>
                </w:rPr>
                <m:t>d</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sSub>
                      <m:sSubPr>
                        <m:ctrlPr>
                          <w:rPr>
                            <w:rFonts w:ascii="Cambria Math" w:hAnsi="Cambria Math"/>
                            <w:b/>
                          </w:rPr>
                        </m:ctrlPr>
                      </m:sSubPr>
                      <m:e>
                        <m:r>
                          <m:rPr>
                            <m:sty m:val="b"/>
                          </m:rPr>
                          <w:rPr>
                            <w:rFonts w:ascii="Cambria Math" w:hAnsi="Cambria Math"/>
                          </w:rPr>
                          <m:t>N</m:t>
                        </m:r>
                      </m:e>
                      <m:sub>
                        <m:r>
                          <w:rPr>
                            <w:rFonts w:ascii="Cambria Math" w:hAnsi="Cambria Math"/>
                          </w:rPr>
                          <m:t>d-1</m:t>
                        </m:r>
                      </m:sub>
                    </m:sSub>
                  </m:e>
                </m:mr>
                <m:mr>
                  <m:e>
                    <m:sSup>
                      <m:sSupPr>
                        <m:ctrlPr>
                          <w:rPr>
                            <w:rFonts w:ascii="Cambria Math" w:hAnsi="Cambria Math"/>
                            <w:iCs/>
                          </w:rPr>
                        </m:ctrlPr>
                      </m:sSup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m:t>
                                </m:r>
                              </m:sub>
                            </m:sSub>
                          </m:sub>
                        </m:sSub>
                      </m:e>
                      <m:sup>
                        <m:r>
                          <m:rPr>
                            <m:sty m:val="p"/>
                          </m:rPr>
                          <w:rPr>
                            <w:rFonts w:ascii="Cambria Math" w:hAnsi="Cambria Math"/>
                          </w:rPr>
                          <m:t>T</m:t>
                        </m:r>
                      </m:sup>
                    </m:sSup>
                    <m:r>
                      <m:rPr>
                        <m:sty m:val="b"/>
                      </m:rPr>
                      <w:rPr>
                        <w:rFonts w:ascii="Cambria Math" w:hAnsi="Cambria Math"/>
                      </w:rPr>
                      <m:t>A</m:t>
                    </m:r>
                  </m:e>
                </m:mr>
              </m:m>
            </m:e>
          </m:d>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sSub>
                                <m:sSubPr>
                                  <m:ctrlPr>
                                    <w:rPr>
                                      <w:rFonts w:ascii="Cambria Math" w:hAnsi="Cambria Math"/>
                                      <w:b/>
                                    </w:rPr>
                                  </m:ctrlPr>
                                </m:sSubPr>
                                <m:e>
                                  <m:r>
                                    <m:rPr>
                                      <m:sty m:val="b"/>
                                    </m:rPr>
                                    <w:rPr>
                                      <w:rFonts w:ascii="Cambria Math" w:hAnsi="Cambria Math"/>
                                    </w:rPr>
                                    <m:t>N</m:t>
                                  </m:r>
                                </m:e>
                                <m:sub>
                                  <m:r>
                                    <w:rPr>
                                      <w:rFonts w:ascii="Cambria Math" w:hAnsi="Cambria Math"/>
                                    </w:rPr>
                                    <m:t>d-2</m:t>
                                  </m:r>
                                </m:sub>
                              </m:sSub>
                            </m:e>
                          </m:mr>
                          <m:mr>
                            <m:e>
                              <m:sSup>
                                <m:sSupPr>
                                  <m:ctrlPr>
                                    <w:rPr>
                                      <w:rFonts w:ascii="Cambria Math" w:hAnsi="Cambria Math"/>
                                      <w:iCs/>
                                    </w:rPr>
                                  </m:ctrlPr>
                                </m:sSup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d-1</m:t>
                                          </m:r>
                                        </m:sub>
                                      </m:sSub>
                                    </m:sub>
                                  </m:sSub>
                                </m:e>
                                <m:sup>
                                  <m:r>
                                    <m:rPr>
                                      <m:sty m:val="p"/>
                                    </m:rPr>
                                    <w:rPr>
                                      <w:rFonts w:ascii="Cambria Math" w:hAnsi="Cambria Math"/>
                                    </w:rPr>
                                    <m:t>T</m:t>
                                  </m:r>
                                </m:sup>
                              </m:sSup>
                              <m:r>
                                <m:rPr>
                                  <m:sty m:val="b"/>
                                </m:rPr>
                                <w:rPr>
                                  <w:rFonts w:ascii="Cambria Math" w:hAnsi="Cambria Math"/>
                                </w:rPr>
                                <m:t>A</m:t>
                              </m:r>
                            </m:e>
                          </m:mr>
                        </m:m>
                      </m:e>
                    </m:d>
                  </m:e>
                </m:mr>
                <m:mr>
                  <m:e>
                    <m:sSup>
                      <m:sSupPr>
                        <m:ctrlPr>
                          <w:rPr>
                            <w:rFonts w:ascii="Cambria Math" w:hAnsi="Cambria Math"/>
                            <w:iCs/>
                          </w:rPr>
                        </m:ctrlPr>
                      </m:sSup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m:t>
                                </m:r>
                              </m:sub>
                            </m:sSub>
                          </m:sub>
                        </m:sSub>
                      </m:e>
                      <m:sup>
                        <m:r>
                          <m:rPr>
                            <m:sty m:val="p"/>
                          </m:rPr>
                          <w:rPr>
                            <w:rFonts w:ascii="Cambria Math" w:hAnsi="Cambria Math"/>
                          </w:rPr>
                          <m:t>T</m:t>
                        </m:r>
                      </m:sup>
                    </m:sSup>
                    <m:r>
                      <m:rPr>
                        <m:sty m:val="b"/>
                      </m:rPr>
                      <w:rPr>
                        <w:rFonts w:ascii="Cambria Math" w:hAnsi="Cambria Math"/>
                      </w:rPr>
                      <m:t>A</m:t>
                    </m:r>
                  </m:e>
                </m:mr>
              </m:m>
            </m:e>
          </m:d>
          <m:r>
            <w:rPr>
              <w:rFonts w:ascii="Cambria Math" w:hAnsi="Cambria Math"/>
            </w:rPr>
            <m:t>= ⋯ =</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sSub>
                          <m:sSubPr>
                            <m:ctrlPr>
                              <w:rPr>
                                <w:rFonts w:ascii="Cambria Math" w:hAnsi="Cambria Math"/>
                                <w:b/>
                              </w:rPr>
                            </m:ctrlPr>
                          </m:sSubPr>
                          <m:e>
                            <m:r>
                              <m:rPr>
                                <m:sty m:val="b"/>
                              </m:rPr>
                              <w:rPr>
                                <w:rFonts w:ascii="Cambria Math" w:hAnsi="Cambria Math"/>
                              </w:rPr>
                              <m:t>E</m:t>
                            </m:r>
                          </m:e>
                          <m:sub>
                            <m:r>
                              <w:rPr>
                                <w:rFonts w:ascii="Cambria Math" w:hAnsi="Cambria Math"/>
                              </w:rPr>
                              <m:t>d</m:t>
                            </m:r>
                          </m:sub>
                        </m:sSub>
                      </m:e>
                      <m:sup>
                        <m:r>
                          <m:rPr>
                            <m:sty m:val="p"/>
                          </m:rPr>
                          <w:rPr>
                            <w:rFonts w:ascii="Cambria Math" w:hAnsi="Cambria Math"/>
                          </w:rPr>
                          <m:t>T</m:t>
                        </m:r>
                      </m:sup>
                    </m:sSup>
                    <m:r>
                      <m:rPr>
                        <m:sty m:val="b"/>
                      </m:rPr>
                      <w:rPr>
                        <w:rFonts w:ascii="Cambria Math" w:hAnsi="Cambria Math"/>
                      </w:rPr>
                      <m:t>A</m:t>
                    </m:r>
                  </m:e>
                </m:mr>
              </m:m>
            </m:e>
          </m:d>
          <m:r>
            <w:rPr>
              <w:rFonts w:ascii="Cambria Math" w:hAnsi="Cambria Math"/>
            </w:rPr>
            <m:t xml:space="preserve">    .</m:t>
          </m:r>
        </m:oMath>
      </m:oMathPara>
    </w:p>
    <w:p w14:paraId="1130CE85" w14:textId="5E9938F9" w:rsidR="00C83851" w:rsidRPr="00C83851" w:rsidRDefault="00C83851" w:rsidP="0007775C">
      <w:r w:rsidRPr="00C83851">
        <w:t xml:space="preserve">Moreover, from Propositions </w:t>
      </w:r>
      <w:r w:rsidR="0007775C">
        <w:t>5.2</w:t>
      </w:r>
      <w:r w:rsidRPr="00C83851">
        <w:t xml:space="preserve"> and </w:t>
      </w:r>
      <w:r w:rsidR="0007775C">
        <w:t>5.4</w:t>
      </w:r>
      <w:r w:rsidRPr="00C83851">
        <w:t>, it follows that</w:t>
      </w:r>
    </w:p>
    <w:p w14:paraId="186F880E" w14:textId="127D9BBD" w:rsidR="00C83851" w:rsidRPr="0036029A" w:rsidRDefault="0007775C" w:rsidP="0007775C">
      <m:oMathPara>
        <m:oMath>
          <m:r>
            <m:rPr>
              <m:nor/>
            </m:rPr>
            <w:rPr>
              <w:rFonts w:ascii="Cambria Math" w:hAnsi="Cambria Math"/>
            </w:rPr>
            <m:t>rank</m:t>
          </m:r>
          <m:d>
            <m:dPr>
              <m:ctrlPr>
                <w:rPr>
                  <w:rFonts w:ascii="Cambria Math" w:hAnsi="Cambria Math"/>
                  <w:i/>
                </w:rPr>
              </m:ctrlPr>
            </m:dP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e>
          </m:d>
          <m:r>
            <w:rPr>
              <w:rFonts w:ascii="Cambria Math" w:hAnsi="Cambria Math"/>
            </w:rPr>
            <m:t>=</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+d ,</m:t>
          </m:r>
          <m:r>
            <m:rPr>
              <m:sty m:val="p"/>
            </m:rPr>
            <w:rPr>
              <w:rFonts w:ascii="Cambria Math" w:hAnsi="Cambria Math"/>
            </w:rPr>
            <w:br/>
          </m:r>
        </m:oMath>
        <m:oMath>
          <m:sSub>
            <m:sSubPr>
              <m:ctrlPr>
                <w:rPr>
                  <w:rFonts w:ascii="Cambria Math" w:hAnsi="Cambria Math"/>
                  <w:i/>
                </w:rPr>
              </m:ctrlPr>
            </m:sSubPr>
            <m:e>
              <m:r>
                <w:rPr>
                  <w:rFonts w:ascii="Cambria Math" w:hAnsi="Cambria Math"/>
                </w:rPr>
                <m:t>δ</m:t>
              </m:r>
            </m:e>
            <m:sub>
              <m:r>
                <w:rPr>
                  <w:rFonts w:ascii="Cambria Math" w:hAnsi="Cambria Math"/>
                </w:rPr>
                <m:t>d</m:t>
              </m:r>
            </m:sub>
          </m:sSub>
          <m:r>
            <w:rPr>
              <w:rFonts w:ascii="Cambria Math" w:hAnsi="Cambria Math"/>
            </w:rPr>
            <m:t>≔δ</m:t>
          </m:r>
          <m:d>
            <m:dPr>
              <m:ctrlPr>
                <w:rPr>
                  <w:rFonts w:ascii="Cambria Math" w:hAnsi="Cambria Math"/>
                  <w:i/>
                </w:rPr>
              </m:ctrlPr>
            </m:dPr>
            <m:e>
              <m:sSub>
                <m:sSubPr>
                  <m:ctrlPr>
                    <w:rPr>
                      <w:rFonts w:ascii="Cambria Math" w:hAnsi="Cambria Math"/>
                      <w:i/>
                    </w:rPr>
                  </m:ctrlPr>
                </m:sSubPr>
                <m:e>
                  <m:r>
                    <w:rPr>
                      <w:rFonts w:ascii="Cambria Math" w:hAnsi="Cambria Math"/>
                    </w:rPr>
                    <m:t>G</m:t>
                  </m:r>
                </m:e>
                <m:sub>
                  <m:r>
                    <w:rPr>
                      <w:rFonts w:ascii="Cambria Math" w:hAnsi="Cambria Math"/>
                    </w:rPr>
                    <m:t>d</m:t>
                  </m:r>
                </m:sub>
              </m:sSub>
            </m:e>
          </m:d>
          <m:r>
            <w:rPr>
              <w:rFonts w:ascii="Cambria Math" w:hAnsi="Cambria Math"/>
            </w:rPr>
            <m:t>=δ-d   .</m:t>
          </m:r>
        </m:oMath>
      </m:oMathPara>
    </w:p>
    <w:p w14:paraId="3DC7D9BF" w14:textId="77777777" w:rsidR="0007775C" w:rsidRPr="0036029A" w:rsidRDefault="0007775C" w:rsidP="00C83851"/>
    <w:p w14:paraId="09C33C5C" w14:textId="2D29F5CF" w:rsidR="00C83851" w:rsidRPr="00C83851" w:rsidRDefault="00C83851" w:rsidP="00C83851">
      <w:r w:rsidRPr="00C83851">
        <w:t>Next, we claim that</w:t>
      </w:r>
    </w:p>
    <w:p w14:paraId="21EF3C89" w14:textId="444D6D56" w:rsidR="00C83851" w:rsidRPr="00C83851" w:rsidRDefault="0007775C" w:rsidP="0007775C">
      <m:oMathPara>
        <m:oMath>
          <m:r>
            <m:rPr>
              <m:nor/>
            </m:rPr>
            <w:rPr>
              <w:rFonts w:ascii="Cambria Math" w:hAnsi="Cambria Math"/>
            </w:rPr>
            <m:t>rank</m:t>
          </m:r>
          <m:d>
            <m:dPr>
              <m:ctrlPr>
                <w:rPr>
                  <w:rFonts w:ascii="Cambria Math" w:hAnsi="Cambria Math"/>
                  <w:i/>
                </w:rPr>
              </m:ctrlPr>
            </m:dP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sSub>
                              <m:sSubPr>
                                <m:ctrlPr>
                                  <w:rPr>
                                    <w:rFonts w:ascii="Cambria Math" w:hAnsi="Cambria Math"/>
                                    <w:b/>
                                  </w:rPr>
                                </m:ctrlPr>
                              </m:sSubPr>
                              <m:e>
                                <m:r>
                                  <m:rPr>
                                    <m:sty m:val="b"/>
                                  </m:rPr>
                                  <w:rPr>
                                    <w:rFonts w:ascii="Cambria Math" w:hAnsi="Cambria Math"/>
                                  </w:rPr>
                                  <m:t>E</m:t>
                                </m:r>
                              </m:e>
                              <m:sub>
                                <m:r>
                                  <w:rPr>
                                    <w:rFonts w:ascii="Cambria Math" w:hAnsi="Cambria Math"/>
                                  </w:rPr>
                                  <m:t>d</m:t>
                                </m:r>
                              </m:sub>
                            </m:sSub>
                          </m:e>
                          <m:sup>
                            <m:r>
                              <m:rPr>
                                <m:sty m:val="p"/>
                              </m:rPr>
                              <w:rPr>
                                <w:rFonts w:ascii="Cambria Math" w:hAnsi="Cambria Math"/>
                              </w:rPr>
                              <m:t>T</m:t>
                            </m:r>
                          </m:sup>
                        </m:sSup>
                        <m:r>
                          <m:rPr>
                            <m:sty m:val="b"/>
                          </m:rPr>
                          <w:rPr>
                            <w:rFonts w:ascii="Cambria Math" w:hAnsi="Cambria Math"/>
                          </w:rPr>
                          <m:t>A</m:t>
                        </m:r>
                      </m:e>
                    </m:mr>
                  </m:m>
                </m:e>
              </m:d>
            </m:e>
          </m:d>
          <m: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r>
                              <m:rPr>
                                <m:sty m:val="b"/>
                              </m:rPr>
                              <w:rPr>
                                <w:rFonts w:ascii="Cambria Math" w:hAnsi="Cambria Math"/>
                              </w:rPr>
                              <m:t>E</m:t>
                            </m:r>
                          </m:e>
                          <m:sup>
                            <m:r>
                              <m:rPr>
                                <m:sty m:val="p"/>
                              </m:rPr>
                              <w:rPr>
                                <w:rFonts w:ascii="Cambria Math" w:hAnsi="Cambria Math"/>
                              </w:rPr>
                              <m:t>T</m:t>
                            </m:r>
                          </m:sup>
                        </m:sSup>
                        <m:r>
                          <m:rPr>
                            <m:sty m:val="b"/>
                          </m:rPr>
                          <w:rPr>
                            <w:rFonts w:ascii="Cambria Math" w:hAnsi="Cambria Math"/>
                          </w:rPr>
                          <m:t>A</m:t>
                        </m:r>
                      </m:e>
                    </m:mr>
                  </m:m>
                </m:e>
              </m:d>
            </m:e>
          </m:d>
          <m:r>
            <w:rPr>
              <w:rFonts w:ascii="Cambria Math" w:hAnsi="Cambria Math"/>
            </w:rPr>
            <m:t xml:space="preserve"> .</m:t>
          </m:r>
        </m:oMath>
      </m:oMathPara>
    </w:p>
    <w:p w14:paraId="71F22690" w14:textId="469550D1" w:rsidR="00C83851" w:rsidRPr="00C83851" w:rsidRDefault="00C83851" w:rsidP="0007775C">
      <w:r w:rsidRPr="00C83851">
        <w:t>We pr</w:t>
      </w:r>
      <w:r w:rsidR="0007775C">
        <w:t>ove this claim by contradiction:</w:t>
      </w:r>
      <w:r w:rsidRPr="00C83851">
        <w:t xml:space="preserve"> Let us assume</w:t>
      </w:r>
      <m:oMath>
        <m:r>
          <w:rPr>
            <w:rFonts w:ascii="Cambria Math" w:hAnsi="Cambria Math"/>
          </w:rPr>
          <m:t xml:space="preserve"> </m:t>
        </m:r>
        <m:r>
          <m:rPr>
            <m:nor/>
          </m:rPr>
          <w:rPr>
            <w:rFonts w:ascii="Cambria Math" w:hAnsi="Cambria Math"/>
          </w:rPr>
          <m:t>rank</m:t>
        </m:r>
        <m:d>
          <m:dPr>
            <m:ctrlPr>
              <w:rPr>
                <w:rFonts w:ascii="Cambria Math" w:hAnsi="Cambria Math"/>
                <w:i/>
              </w:rPr>
            </m:ctrlPr>
          </m:dP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e>
        </m:d>
        <m: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r>
                            <m:rPr>
                              <m:sty m:val="b"/>
                            </m:rPr>
                            <w:rPr>
                              <w:rFonts w:ascii="Cambria Math" w:hAnsi="Cambria Math"/>
                            </w:rPr>
                            <m:t>E</m:t>
                          </m:r>
                        </m:e>
                        <m:sup>
                          <m:r>
                            <m:rPr>
                              <m:sty m:val="p"/>
                            </m:rPr>
                            <w:rPr>
                              <w:rFonts w:ascii="Cambria Math" w:hAnsi="Cambria Math"/>
                            </w:rPr>
                            <m:t>T</m:t>
                          </m:r>
                        </m:sup>
                      </m:sSup>
                      <m:r>
                        <m:rPr>
                          <m:sty m:val="b"/>
                        </m:rPr>
                        <w:rPr>
                          <w:rFonts w:ascii="Cambria Math" w:hAnsi="Cambria Math"/>
                        </w:rPr>
                        <m:t>A</m:t>
                      </m:r>
                    </m:e>
                  </m:mr>
                </m:m>
              </m:e>
            </m:d>
          </m:e>
        </m:d>
      </m:oMath>
      <w:r w:rsidRPr="00C83851">
        <w:t>; note that</w:t>
      </w:r>
    </w:p>
    <w:p w14:paraId="71BE577F" w14:textId="7E431376" w:rsidR="00C83851" w:rsidRPr="00C83851" w:rsidRDefault="00EA6E15" w:rsidP="0007775C">
      <m:oMathPara>
        <m:oMath>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r>
                          <m:rPr>
                            <m:sty m:val="b"/>
                          </m:rPr>
                          <w:rPr>
                            <w:rFonts w:ascii="Cambria Math" w:hAnsi="Cambria Math"/>
                          </w:rPr>
                          <m:t>E</m:t>
                        </m:r>
                      </m:e>
                      <m:sup>
                        <m:r>
                          <m:rPr>
                            <m:sty m:val="p"/>
                          </m:rPr>
                          <w:rPr>
                            <w:rFonts w:ascii="Cambria Math" w:hAnsi="Cambria Math"/>
                          </w:rPr>
                          <m:t>T</m:t>
                        </m:r>
                      </m:sup>
                    </m:sSup>
                    <m:r>
                      <m:rPr>
                        <m:sty m:val="b"/>
                      </m:rPr>
                      <w:rPr>
                        <w:rFonts w:ascii="Cambria Math" w:hAnsi="Cambria Math"/>
                      </w:rPr>
                      <m:t>A</m:t>
                    </m:r>
                  </m:e>
                </m:mr>
              </m:m>
            </m:e>
          </m:d>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m>
                      <m:mPr>
                        <m:mcs>
                          <m:mc>
                            <m:mcPr>
                              <m:count m:val="1"/>
                              <m:mcJc m:val="center"/>
                            </m:mcPr>
                          </m:mc>
                        </m:mcs>
                        <m:ctrlPr>
                          <w:rPr>
                            <w:rFonts w:ascii="Cambria Math" w:hAnsi="Cambria Math"/>
                            <w:iCs/>
                          </w:rPr>
                        </m:ctrlPr>
                      </m:mPr>
                      <m:mr>
                        <m:e>
                          <m:sSup>
                            <m:sSupPr>
                              <m:ctrlPr>
                                <w:rPr>
                                  <w:rFonts w:ascii="Cambria Math" w:hAnsi="Cambria Math"/>
                                  <w:iCs/>
                                </w:rPr>
                              </m:ctrlPr>
                            </m:sSupPr>
                            <m:e>
                              <m:sSub>
                                <m:sSubPr>
                                  <m:ctrlPr>
                                    <w:rPr>
                                      <w:rFonts w:ascii="Cambria Math" w:hAnsi="Cambria Math"/>
                                      <w:b/>
                                    </w:rPr>
                                  </m:ctrlPr>
                                </m:sSubPr>
                                <m:e>
                                  <m:r>
                                    <m:rPr>
                                      <m:sty m:val="b"/>
                                    </m:rPr>
                                    <w:rPr>
                                      <w:rFonts w:ascii="Cambria Math" w:hAnsi="Cambria Math"/>
                                    </w:rPr>
                                    <m:t>E</m:t>
                                  </m:r>
                                </m:e>
                                <m:sub>
                                  <m:r>
                                    <w:rPr>
                                      <w:rFonts w:ascii="Cambria Math" w:hAnsi="Cambria Math"/>
                                    </w:rPr>
                                    <m:t>d</m:t>
                                  </m:r>
                                </m:sub>
                              </m:sSub>
                            </m:e>
                            <m:sup>
                              <m:r>
                                <m:rPr>
                                  <m:sty m:val="p"/>
                                </m:rPr>
                                <w:rPr>
                                  <w:rFonts w:ascii="Cambria Math" w:hAnsi="Cambria Math"/>
                                </w:rPr>
                                <m:t>T</m:t>
                              </m:r>
                            </m:sup>
                          </m:sSup>
                          <m:r>
                            <m:rPr>
                              <m:sty m:val="b"/>
                            </m:rPr>
                            <w:rPr>
                              <w:rFonts w:ascii="Cambria Math" w:hAnsi="Cambria Math"/>
                            </w:rPr>
                            <m:t>A</m:t>
                          </m:r>
                        </m:e>
                      </m:mr>
                      <m:mr>
                        <m:e>
                          <m:sSup>
                            <m:sSupPr>
                              <m:ctrlPr>
                                <w:rPr>
                                  <w:rFonts w:ascii="Cambria Math" w:hAnsi="Cambria Math"/>
                                  <w:iCs/>
                                </w:rPr>
                              </m:ctrlPr>
                            </m:sSupPr>
                            <m:e>
                              <m:sSub>
                                <m:sSubPr>
                                  <m:ctrlPr>
                                    <w:rPr>
                                      <w:rFonts w:ascii="Cambria Math" w:hAnsi="Cambria Math"/>
                                      <w:b/>
                                    </w:rPr>
                                  </m:ctrlPr>
                                </m:sSubPr>
                                <m:e>
                                  <m:r>
                                    <m:rPr>
                                      <m:sty m:val="b"/>
                                    </m:rPr>
                                    <w:rPr>
                                      <w:rFonts w:ascii="Cambria Math" w:hAnsi="Cambria Math"/>
                                    </w:rPr>
                                    <m:t>E</m:t>
                                  </m:r>
                                </m:e>
                                <m:sub>
                                  <m:r>
                                    <w:rPr>
                                      <w:rFonts w:ascii="Cambria Math" w:hAnsi="Cambria Math"/>
                                    </w:rPr>
                                    <m:t>\d</m:t>
                                  </m:r>
                                </m:sub>
                              </m:sSub>
                            </m:e>
                            <m:sup>
                              <m:r>
                                <m:rPr>
                                  <m:sty m:val="p"/>
                                </m:rPr>
                                <w:rPr>
                                  <w:rFonts w:ascii="Cambria Math" w:hAnsi="Cambria Math"/>
                                </w:rPr>
                                <m:t>T</m:t>
                              </m:r>
                            </m:sup>
                          </m:sSup>
                          <m:r>
                            <m:rPr>
                              <m:sty m:val="b"/>
                            </m:rPr>
                            <w:rPr>
                              <w:rFonts w:ascii="Cambria Math" w:hAnsi="Cambria Math"/>
                            </w:rPr>
                            <m:t>A</m:t>
                          </m:r>
                        </m:e>
                      </m:mr>
                    </m:m>
                  </m:e>
                </m:mr>
              </m:m>
            </m:e>
          </m:d>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m>
                      <m:mPr>
                        <m:mcs>
                          <m:mc>
                            <m:mcPr>
                              <m:count m:val="1"/>
                              <m:mcJc m:val="center"/>
                            </m:mcPr>
                          </m:mc>
                        </m:mcs>
                        <m:ctrlPr>
                          <w:rPr>
                            <w:rFonts w:ascii="Cambria Math" w:hAnsi="Cambria Math"/>
                            <w:iCs/>
                          </w:rPr>
                        </m:ctrlPr>
                      </m:mPr>
                      <m:m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e>
                      </m:mr>
                      <m:mr>
                        <m:e>
                          <m:sSup>
                            <m:sSupPr>
                              <m:ctrlPr>
                                <w:rPr>
                                  <w:rFonts w:ascii="Cambria Math" w:hAnsi="Cambria Math"/>
                                  <w:iCs/>
                                </w:rPr>
                              </m:ctrlPr>
                            </m:sSupPr>
                            <m:e>
                              <m:sSub>
                                <m:sSubPr>
                                  <m:ctrlPr>
                                    <w:rPr>
                                      <w:rFonts w:ascii="Cambria Math" w:hAnsi="Cambria Math"/>
                                      <w:b/>
                                    </w:rPr>
                                  </m:ctrlPr>
                                </m:sSubPr>
                                <m:e>
                                  <m:r>
                                    <m:rPr>
                                      <m:sty m:val="b"/>
                                    </m:rPr>
                                    <w:rPr>
                                      <w:rFonts w:ascii="Cambria Math" w:hAnsi="Cambria Math"/>
                                    </w:rPr>
                                    <m:t>E</m:t>
                                  </m:r>
                                </m:e>
                                <m:sub>
                                  <m:r>
                                    <w:rPr>
                                      <w:rFonts w:ascii="Cambria Math" w:hAnsi="Cambria Math"/>
                                    </w:rPr>
                                    <m:t>\d</m:t>
                                  </m:r>
                                </m:sub>
                              </m:sSub>
                            </m:e>
                            <m:sup>
                              <m:r>
                                <m:rPr>
                                  <m:sty m:val="p"/>
                                </m:rPr>
                                <w:rPr>
                                  <w:rFonts w:ascii="Cambria Math" w:hAnsi="Cambria Math"/>
                                </w:rPr>
                                <m:t>T</m:t>
                              </m:r>
                            </m:sup>
                          </m:sSup>
                          <m:r>
                            <m:rPr>
                              <m:sty m:val="b"/>
                            </m:rPr>
                            <w:rPr>
                              <w:rFonts w:ascii="Cambria Math" w:hAnsi="Cambria Math"/>
                            </w:rPr>
                            <m:t>A</m:t>
                          </m:r>
                        </m:e>
                      </m:mr>
                    </m:m>
                  </m:e>
                </m:mr>
              </m:m>
            </m:e>
          </m:d>
          <m:r>
            <w:rPr>
              <w:rFonts w:ascii="Cambria Math" w:hAnsi="Cambria Math"/>
            </w:rPr>
            <m:t xml:space="preserve">     ,</m:t>
          </m:r>
          <m:r>
            <m:rPr>
              <m:sty m:val="p"/>
            </m:rPr>
            <w:rPr>
              <w:rFonts w:ascii="Cambria Math" w:hAnsi="Cambria Math"/>
            </w:rPr>
            <w:br/>
          </m:r>
        </m:oMath>
      </m:oMathPara>
      <w:r w:rsidR="00C83851" w:rsidRPr="00C83851">
        <w:t>hence, the row space of</w:t>
      </w:r>
      <m:oMath>
        <m:r>
          <w:rPr>
            <w:rFonts w:ascii="Cambria Math" w:hAnsi="Cambria Math"/>
          </w:rPr>
          <m:t xml:space="preserve"> </m:t>
        </m:r>
        <m:sSub>
          <m:sSubPr>
            <m:ctrlPr>
              <w:rPr>
                <w:rFonts w:ascii="Cambria Math" w:hAnsi="Cambria Math"/>
                <w:b/>
              </w:rPr>
            </m:ctrlPr>
          </m:sSubPr>
          <m:e>
            <m:r>
              <m:rPr>
                <m:sty m:val="b"/>
              </m:rPr>
              <w:rPr>
                <w:rFonts w:ascii="Cambria Math" w:hAnsi="Cambria Math"/>
              </w:rPr>
              <m:t>N</m:t>
            </m:r>
          </m:e>
          <m:sub>
            <m:r>
              <w:rPr>
                <w:rFonts w:ascii="Cambria Math" w:hAnsi="Cambria Math"/>
              </w:rPr>
              <m:t>d</m:t>
            </m:r>
          </m:sub>
        </m:sSub>
      </m:oMath>
      <w:r w:rsidR="00C83851" w:rsidRPr="00C83851">
        <w:t xml:space="preserve"> is a subset of the row space of</w:t>
      </w:r>
      <m:oMath>
        <m:r>
          <w:rPr>
            <w:rFonts w:ascii="Cambria Math" w:hAnsi="Cambria Math"/>
          </w:rPr>
          <m:t xml:space="preserve"> </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r>
                        <m:rPr>
                          <m:sty m:val="b"/>
                        </m:rPr>
                        <w:rPr>
                          <w:rFonts w:ascii="Cambria Math" w:hAnsi="Cambria Math"/>
                        </w:rPr>
                        <m:t>E</m:t>
                      </m:r>
                    </m:e>
                    <m:sup>
                      <m:r>
                        <m:rPr>
                          <m:sty m:val="p"/>
                        </m:rPr>
                        <w:rPr>
                          <w:rFonts w:ascii="Cambria Math" w:hAnsi="Cambria Math"/>
                        </w:rPr>
                        <m:t>T</m:t>
                      </m:r>
                    </m:sup>
                  </m:sSup>
                  <m:r>
                    <m:rPr>
                      <m:sty m:val="b"/>
                    </m:rPr>
                    <w:rPr>
                      <w:rFonts w:ascii="Cambria Math" w:hAnsi="Cambria Math"/>
                    </w:rPr>
                    <m:t>A</m:t>
                  </m:r>
                </m:e>
              </m:mr>
            </m:m>
          </m:e>
        </m:d>
      </m:oMath>
      <w:r w:rsidR="00C83851" w:rsidRPr="00C83851">
        <w:t>. If the two matrices do not have equal ranks, then there exists a vector</w:t>
      </w:r>
      <m:oMath>
        <m:r>
          <w:rPr>
            <w:rFonts w:ascii="Cambria Math" w:hAnsi="Cambria Math"/>
          </w:rPr>
          <m:t xml:space="preserve">  </m:t>
        </m:r>
        <m:r>
          <m:rPr>
            <m:sty m:val="b"/>
          </m:rPr>
          <w:rPr>
            <w:rFonts w:ascii="Cambria Math" w:hAnsi="Cambria Math"/>
          </w:rPr>
          <m:t>f</m:t>
        </m:r>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d+2</m:t>
                    </m:r>
                  </m:sub>
                </m:sSub>
              </m:sub>
            </m:sSub>
            <m: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b>
                </m:sSub>
              </m:sub>
            </m:sSub>
          </m:e>
        </m:d>
      </m:oMath>
      <w:r w:rsidR="00C83851" w:rsidRPr="00C83851">
        <w:t>, such that</w:t>
      </w:r>
    </w:p>
    <w:p w14:paraId="2E2FA6A3" w14:textId="270AED92" w:rsidR="00C83851" w:rsidRPr="007E2F63" w:rsidRDefault="00C83851" w:rsidP="0007775C">
      <w:pPr>
        <w:rPr>
          <w:lang w:val="en-GB"/>
        </w:rPr>
      </w:pPr>
      <m:oMathPara>
        <m:oMath>
          <m:r>
            <m:rPr>
              <m:sty m:val="p"/>
            </m:rPr>
            <w:rPr>
              <w:rFonts w:ascii="Cambria Math" w:hAnsi="Cambria Math"/>
            </w:rPr>
            <m:t xml:space="preserve"> </m:t>
          </m:r>
          <m:r>
            <m:rPr>
              <m:nor/>
            </m:rPr>
            <w:rPr>
              <w:rFonts w:ascii="Cambria Math" w:hAnsi="Cambria Math"/>
              <w:lang w:val="en-GB"/>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m>
                          <m:mPr>
                            <m:mcs>
                              <m:mc>
                                <m:mcPr>
                                  <m:count m:val="1"/>
                                  <m:mcJc m:val="center"/>
                                </m:mcPr>
                              </m:mc>
                            </m:mcs>
                            <m:ctrlPr>
                              <w:rPr>
                                <w:rFonts w:ascii="Cambria Math" w:hAnsi="Cambria Math"/>
                                <w:iCs/>
                              </w:rPr>
                            </m:ctrlPr>
                          </m:mPr>
                          <m:m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e>
                          </m:mr>
                          <m:mr>
                            <m:e>
                              <m:sSup>
                                <m:sSupPr>
                                  <m:ctrlPr>
                                    <w:rPr>
                                      <w:rFonts w:ascii="Cambria Math" w:hAnsi="Cambria Math"/>
                                      <w:iCs/>
                                    </w:rPr>
                                  </m:ctrlPr>
                                </m:sSupPr>
                                <m:e>
                                  <m:r>
                                    <m:rPr>
                                      <m:sty m:val="b"/>
                                    </m:rPr>
                                    <w:rPr>
                                      <w:rFonts w:ascii="Cambria Math" w:hAnsi="Cambria Math"/>
                                    </w:rPr>
                                    <m:t>f</m:t>
                                  </m:r>
                                </m:e>
                                <m:sup>
                                  <m:r>
                                    <m:rPr>
                                      <m:sty m:val="p"/>
                                    </m:rPr>
                                    <w:rPr>
                                      <w:rFonts w:ascii="Cambria Math" w:hAnsi="Cambria Math"/>
                                      <w:lang w:val="en-GB"/>
                                    </w:rPr>
                                    <m:t>T</m:t>
                                  </m:r>
                                </m:sup>
                              </m:sSup>
                              <m:r>
                                <m:rPr>
                                  <m:sty m:val="b"/>
                                </m:rPr>
                                <w:rPr>
                                  <w:rFonts w:ascii="Cambria Math" w:hAnsi="Cambria Math"/>
                                </w:rPr>
                                <m:t>A</m:t>
                              </m:r>
                            </m:e>
                          </m:mr>
                        </m:m>
                      </m:e>
                    </m:mr>
                  </m:m>
                </m:e>
              </m:d>
            </m:e>
          </m:d>
          <m:r>
            <w:rPr>
              <w:rFonts w:ascii="Cambria Math" w:hAnsi="Cambria Math"/>
              <w:lang w:val="en-GB"/>
            </w:rPr>
            <m:t>=</m:t>
          </m:r>
          <m:r>
            <m:rPr>
              <m:sty m:val="p"/>
            </m:rPr>
            <w:rPr>
              <w:rFonts w:ascii="Cambria Math" w:hAnsi="Cambria Math"/>
              <w:lang w:val="en-GB"/>
            </w:rPr>
            <m:t xml:space="preserve"> </m:t>
          </m:r>
          <m:r>
            <m:rPr>
              <m:nor/>
            </m:rPr>
            <w:rPr>
              <w:rFonts w:ascii="Cambria Math" w:hAnsi="Cambria Math"/>
              <w:lang w:val="en-GB"/>
            </w:rPr>
            <m:t>rank</m:t>
          </m:r>
          <m:d>
            <m:dPr>
              <m:ctrlPr>
                <w:rPr>
                  <w:rFonts w:ascii="Cambria Math" w:hAnsi="Cambria Math"/>
                  <w:i/>
                </w:rPr>
              </m:ctrlPr>
            </m:dP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e>
          </m:d>
          <m:r>
            <w:rPr>
              <w:rFonts w:ascii="Cambria Math" w:hAnsi="Cambria Math"/>
              <w:lang w:val="en-GB"/>
            </w:rPr>
            <m:t>+1  .</m:t>
          </m:r>
        </m:oMath>
      </m:oMathPara>
    </w:p>
    <w:p w14:paraId="75188CA9" w14:textId="253DFF54" w:rsidR="00C83851" w:rsidRPr="00C83851" w:rsidRDefault="00C83851" w:rsidP="006E1AAC">
      <w:r w:rsidRPr="00C83851">
        <w:t xml:space="preserve">According to Proposition </w:t>
      </w:r>
      <w:r w:rsidR="0007775C">
        <w:t>5.2</w:t>
      </w:r>
      <w:r w:rsidRPr="00C83851">
        <w:t>, this means</w:t>
      </w:r>
      <m:oMath>
        <m:r>
          <w:rPr>
            <w:rFonts w:ascii="Cambria Math" w:hAnsi="Cambria Math"/>
          </w:rPr>
          <m:t xml:space="preserve"> </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j</m:t>
                        </m:r>
                      </m:sub>
                    </m:sSub>
                  </m:sub>
                </m:sSub>
              </m:e>
            </m:d>
          </m:e>
          <m:sub>
            <m:r>
              <w:rPr>
                <w:rFonts w:ascii="Cambria Math" w:hAnsi="Cambria Math"/>
              </w:rPr>
              <m:t>j=d+1</m:t>
            </m:r>
          </m:sub>
          <m:sup>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p>
        </m:sSubSup>
      </m:oMath>
      <w:r w:rsidR="006E1AAC">
        <w:t xml:space="preserve"> contains </w:t>
      </w:r>
      <w:r w:rsidRPr="00C83851">
        <w:t xml:space="preserve">a nonstoichiometric </w:t>
      </w:r>
      <w:r w:rsidR="0007775C">
        <w:t>BC for</w:t>
      </w:r>
      <m:oMath>
        <m:r>
          <w:rPr>
            <w:rFonts w:ascii="Cambria Math" w:hAnsi="Cambria Math"/>
          </w:rPr>
          <m:t xml:space="preserve"> </m:t>
        </m:r>
        <m:sSub>
          <m:sSubPr>
            <m:ctrlPr>
              <w:rPr>
                <w:rFonts w:ascii="Cambria Math" w:hAnsi="Cambria Math"/>
                <w:i/>
                <w:lang w:val="de-DE"/>
              </w:rPr>
            </m:ctrlPr>
          </m:sSubPr>
          <m:e>
            <m:r>
              <w:rPr>
                <w:rFonts w:ascii="Cambria Math" w:hAnsi="Cambria Math"/>
              </w:rPr>
              <m:t>G</m:t>
            </m:r>
            <m:ctrlPr>
              <w:rPr>
                <w:rFonts w:ascii="Cambria Math" w:hAnsi="Cambria Math"/>
                <w:i/>
              </w:rPr>
            </m:ctrlPr>
          </m:e>
          <m:sub>
            <m:r>
              <w:rPr>
                <w:rFonts w:ascii="Cambria Math" w:hAnsi="Cambria Math"/>
                <w:lang w:val="de-DE"/>
              </w:rPr>
              <m:t>d</m:t>
            </m:r>
          </m:sub>
        </m:sSub>
      </m:oMath>
      <w:r w:rsidRPr="00C83851">
        <w:t>, which is a contradiction. Therefore, we must have</w:t>
      </w:r>
    </w:p>
    <w:p w14:paraId="49D91A3E" w14:textId="4A335B2A" w:rsidR="00C83851" w:rsidRPr="00C83851" w:rsidRDefault="00690828" w:rsidP="00690828">
      <m:oMathPara>
        <m:oMath>
          <m:r>
            <m:rPr>
              <m:nor/>
            </m:rPr>
            <w:rPr>
              <w:rFonts w:ascii="Cambria Math" w:hAnsi="Cambria Math"/>
            </w:rPr>
            <m:t>rank</m:t>
          </m:r>
          <m:d>
            <m:dPr>
              <m:ctrlPr>
                <w:rPr>
                  <w:rFonts w:ascii="Cambria Math" w:hAnsi="Cambria Math"/>
                  <w:i/>
                </w:rPr>
              </m:ctrlPr>
            </m:dPr>
            <m:e>
              <m:sSub>
                <m:sSubPr>
                  <m:ctrlPr>
                    <w:rPr>
                      <w:rFonts w:ascii="Cambria Math" w:hAnsi="Cambria Math"/>
                      <w:b/>
                    </w:rPr>
                  </m:ctrlPr>
                </m:sSubPr>
                <m:e>
                  <m:r>
                    <m:rPr>
                      <m:sty m:val="b"/>
                    </m:rPr>
                    <w:rPr>
                      <w:rFonts w:ascii="Cambria Math" w:hAnsi="Cambria Math"/>
                    </w:rPr>
                    <m:t>N</m:t>
                  </m:r>
                </m:e>
                <m:sub>
                  <m:r>
                    <w:rPr>
                      <w:rFonts w:ascii="Cambria Math" w:hAnsi="Cambria Math"/>
                    </w:rPr>
                    <m:t>d</m:t>
                  </m:r>
                </m:sub>
              </m:sSub>
            </m:e>
          </m:d>
          <m: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r>
                              <m:rPr>
                                <m:sty m:val="b"/>
                              </m:rPr>
                              <w:rPr>
                                <w:rFonts w:ascii="Cambria Math" w:hAnsi="Cambria Math"/>
                              </w:rPr>
                              <m:t>E</m:t>
                            </m:r>
                          </m:e>
                          <m:sup>
                            <m:r>
                              <m:rPr>
                                <m:sty m:val="p"/>
                              </m:rPr>
                              <w:rPr>
                                <w:rFonts w:ascii="Cambria Math" w:hAnsi="Cambria Math"/>
                              </w:rPr>
                              <m:t>T</m:t>
                            </m:r>
                          </m:sup>
                        </m:sSup>
                        <m:r>
                          <m:rPr>
                            <m:sty m:val="b"/>
                          </m:rPr>
                          <w:rPr>
                            <w:rFonts w:ascii="Cambria Math" w:hAnsi="Cambria Math"/>
                          </w:rPr>
                          <m:t>A</m:t>
                        </m:r>
                      </m:e>
                    </m:mr>
                  </m:m>
                </m:e>
              </m:d>
            </m:e>
          </m:d>
          <m:r>
            <w:rPr>
              <w:rFonts w:ascii="Cambria Math" w:hAnsi="Cambria Math"/>
            </w:rPr>
            <m:t xml:space="preserve">  .</m:t>
          </m:r>
        </m:oMath>
      </m:oMathPara>
    </w:p>
    <w:p w14:paraId="28D09743" w14:textId="4C424006" w:rsidR="00C83851" w:rsidRPr="00C83851" w:rsidRDefault="00C83851" w:rsidP="006E1AAC">
      <w:r w:rsidRPr="00C83851">
        <w:t xml:space="preserve">Hence, the </w:t>
      </w:r>
      <w:r w:rsidRPr="00C83851">
        <w:rPr>
          <w:u w:val="dotted"/>
        </w:rPr>
        <w:t>drop in deficiency</w:t>
      </w:r>
      <m:oMath>
        <m:r>
          <m:rPr>
            <m:sty m:val="p"/>
          </m:rPr>
          <w:rPr>
            <w:rFonts w:ascii="Cambria Math" w:hAnsi="Cambria Math"/>
          </w:rPr>
          <m:t>,</m:t>
        </m:r>
        <m:r>
          <w:rPr>
            <w:rFonts w:ascii="Cambria Math" w:hAnsi="Cambria Math"/>
          </w:rPr>
          <m:t xml:space="preserve"> d</m:t>
        </m:r>
      </m:oMath>
      <w:r w:rsidRPr="00C83851">
        <w:t>, is equal to</w:t>
      </w:r>
    </w:p>
    <w:p w14:paraId="44569BA3" w14:textId="77777777" w:rsidR="006E1AAC" w:rsidRDefault="006E1AAC" w:rsidP="006E1AAC">
      <m:oMathPara>
        <m:oMath>
          <m:r>
            <w:rPr>
              <w:rFonts w:ascii="Cambria Math" w:hAnsi="Cambria Math"/>
            </w:rPr>
            <w:lastRenderedPageBreak/>
            <m:t>d</m:t>
          </m:r>
          <m:r>
            <m:rPr>
              <m:sty m:val="p"/>
            </m:rP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r>
                          <m:rPr>
                            <m:sty m:val="b"/>
                          </m:rPr>
                          <w:rPr>
                            <w:rFonts w:ascii="Cambria Math" w:hAnsi="Cambria Math"/>
                          </w:rPr>
                          <m:t>N</m:t>
                        </m:r>
                      </m:e>
                    </m:mr>
                    <m:mr>
                      <m:e>
                        <m:sSup>
                          <m:sSupPr>
                            <m:ctrlPr>
                              <w:rPr>
                                <w:rFonts w:ascii="Cambria Math" w:hAnsi="Cambria Math"/>
                                <w:iCs/>
                              </w:rPr>
                            </m:ctrlPr>
                          </m:sSupPr>
                          <m:e>
                            <m:r>
                              <m:rPr>
                                <m:sty m:val="b"/>
                              </m:rPr>
                              <w:rPr>
                                <w:rFonts w:ascii="Cambria Math" w:hAnsi="Cambria Math"/>
                              </w:rPr>
                              <m:t>E</m:t>
                            </m:r>
                          </m:e>
                          <m:sup>
                            <m:r>
                              <m:rPr>
                                <m:sty m:val="p"/>
                              </m:rPr>
                              <w:rPr>
                                <w:rFonts w:ascii="Cambria Math" w:hAnsi="Cambria Math"/>
                              </w:rPr>
                              <m:t>T</m:t>
                            </m:r>
                          </m:sup>
                        </m:sSup>
                        <m:r>
                          <m:rPr>
                            <m:sty m:val="b"/>
                          </m:rPr>
                          <w:rPr>
                            <w:rFonts w:ascii="Cambria Math" w:hAnsi="Cambria Math"/>
                          </w:rPr>
                          <m:t>A</m:t>
                        </m:r>
                      </m:e>
                    </m:mr>
                  </m:m>
                </m:e>
              </m:d>
            </m:e>
          </m:d>
          <m:r>
            <w:rPr>
              <w:rFonts w:ascii="Cambria Math" w:hAnsi="Cambria Math"/>
            </w:rPr>
            <m:t>-</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 xml:space="preserve">  ,</m:t>
          </m:r>
          <m:r>
            <m:rPr>
              <m:sty m:val="p"/>
            </m:rPr>
            <w:rPr>
              <w:rFonts w:ascii="Cambria Math" w:hAnsi="Cambria Math"/>
            </w:rPr>
            <w:br/>
          </m:r>
        </m:oMath>
      </m:oMathPara>
      <w:r w:rsidR="00C83851" w:rsidRPr="00C83851">
        <w:t>which means</w:t>
      </w:r>
      <m:oMath>
        <m:r>
          <w:rPr>
            <w:rFonts w:ascii="Cambria Math" w:hAnsi="Cambria Math"/>
          </w:rPr>
          <m:t xml:space="preserve"> d</m:t>
        </m:r>
      </m:oMath>
      <w:r w:rsidR="00C83851" w:rsidRPr="00C83851">
        <w:t xml:space="preserve"> is independent of the order of </w:t>
      </w:r>
      <w:r>
        <w:t>BCs</w:t>
      </w:r>
      <w:r w:rsidR="00C83851" w:rsidRPr="00C83851">
        <w:t xml:space="preserve"> used to construct the sequence of modified networks.</w:t>
      </w:r>
    </w:p>
    <w:p w14:paraId="437368F8" w14:textId="4DB4F32C" w:rsidR="002D011D" w:rsidRDefault="006E1AAC" w:rsidP="006E1AAC">
      <w:r>
        <w:t>Even though the sequence</w:t>
      </w:r>
      <m:oMath>
        <m:r>
          <w:rPr>
            <w:rFonts w:ascii="Cambria Math" w:hAnsi="Cambria Math"/>
          </w:rPr>
          <m:t xml:space="preserve"> G→</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lang w:val="de-DE"/>
              </w:rPr>
            </m:ctrlPr>
          </m:sSubPr>
          <m:e>
            <m:r>
              <w:rPr>
                <w:rFonts w:ascii="Cambria Math" w:hAnsi="Cambria Math"/>
              </w:rPr>
              <m:t>G</m:t>
            </m:r>
            <m:ctrlPr>
              <w:rPr>
                <w:rFonts w:ascii="Cambria Math" w:hAnsi="Cambria Math"/>
                <w:i/>
              </w:rPr>
            </m:ctrlPr>
          </m:e>
          <m:sub>
            <m:r>
              <w:rPr>
                <w:rFonts w:ascii="Cambria Math" w:hAnsi="Cambria Math"/>
                <w:lang w:val="de-DE"/>
              </w:rPr>
              <m:t>d</m:t>
            </m:r>
          </m:sub>
        </m:sSub>
      </m:oMath>
      <w:r>
        <w:t xml:space="preserve"> itself may depend on the choice of nonstoichiometric BCs injected, its maximum length is a constant.</w:t>
      </w:r>
      <m:oMath>
        <m:r>
          <w:rPr>
            <w:rFonts w:ascii="Cambria Math" w:hAnsi="Cambria Math"/>
          </w:rPr>
          <m:t>∎</m:t>
        </m:r>
      </m:oMath>
    </w:p>
    <w:p w14:paraId="5AB2C38E" w14:textId="77777777" w:rsidR="006E1AAC" w:rsidRPr="00C83851" w:rsidRDefault="006E1AAC" w:rsidP="006E1AAC"/>
    <w:p w14:paraId="6CB1E113" w14:textId="77777777" w:rsidR="00BE26CB" w:rsidRDefault="002D011D" w:rsidP="002D011D">
      <w:pPr>
        <w:pStyle w:val="DProposition"/>
        <w:jc w:val="both"/>
      </w:pPr>
      <w:r>
        <w:rPr>
          <w:b/>
          <w:bCs/>
        </w:rPr>
        <w:t>Theorem</w:t>
      </w:r>
      <w:r w:rsidRPr="00BC2B4D">
        <w:rPr>
          <w:b/>
          <w:bCs/>
        </w:rPr>
        <w:t xml:space="preserve"> 6.</w:t>
      </w:r>
      <w:r>
        <w:rPr>
          <w:b/>
          <w:bCs/>
        </w:rPr>
        <w:t>2</w:t>
      </w:r>
      <w:r>
        <w:t>. Suppose</w:t>
      </w:r>
      <m:oMath>
        <m:r>
          <m:rPr>
            <m:scr m:val="script"/>
          </m:rPr>
          <w:rPr>
            <w:rFonts w:ascii="Cambria Math" w:hAnsi="Cambria Math"/>
          </w:rPr>
          <m:t xml:space="preserve"> 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j</m:t>
                        </m:r>
                      </m:sub>
                    </m:sSub>
                  </m:sub>
                </m:sSub>
              </m:e>
            </m:d>
          </m:e>
          <m:sub>
            <m:r>
              <w:rPr>
                <w:rFonts w:ascii="Cambria Math" w:hAnsi="Cambria Math"/>
              </w:rPr>
              <m:t>j=1</m:t>
            </m:r>
          </m:sub>
          <m:sup>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p>
        </m:sSubSup>
      </m:oMath>
      <w:r>
        <w:t xml:space="preserve"> be the set of nonstoichiometric BCs for</w:t>
      </w:r>
      <m:oMath>
        <m:r>
          <w:rPr>
            <w:rFonts w:ascii="Cambria Math" w:hAnsi="Cambria Math"/>
          </w:rPr>
          <m:t xml:space="preserve"> G</m:t>
        </m:r>
      </m:oMath>
      <w:r>
        <w:t>. Let us construct the matrix</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sub>
        </m:sSub>
      </m:oMath>
      <w:r>
        <w:t xml:space="preserve"> as</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d>
                      <m:dPr>
                        <m:begChr m:val="|"/>
                        <m:endChr m:val="|"/>
                        <m:ctrlPr>
                          <w:rPr>
                            <w:rFonts w:ascii="Cambria Math" w:hAnsi="Cambria Math"/>
                            <w:i/>
                          </w:rPr>
                        </m:ctrlPr>
                      </m:dPr>
                      <m:e>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e>
                    </m:d>
                  </m:sub>
                </m:sSub>
              </m:sub>
            </m:sSub>
          </m:e>
        </m:d>
      </m:oMath>
      <w:r>
        <w:t>. The effective deficiency of</w:t>
      </w:r>
      <m:oMath>
        <m:r>
          <w:rPr>
            <w:rFonts w:ascii="Cambria Math" w:hAnsi="Cambria Math"/>
          </w:rPr>
          <m:t xml:space="preserve"> G</m:t>
        </m:r>
      </m:oMath>
      <w:r>
        <w:t xml:space="preserve"> is equal to</w:t>
      </w:r>
    </w:p>
    <w:p w14:paraId="4D2C8665" w14:textId="3D6DB18A" w:rsidR="002D011D" w:rsidRPr="0036029A" w:rsidRDefault="002D011D" w:rsidP="003D69C8">
      <w:pPr>
        <w:pStyle w:val="DProposition"/>
        <w:jc w:val="both"/>
      </w:pPr>
      <w:r w:rsidRPr="0036029A">
        <w:t xml:space="preserve"> </w:t>
      </w:r>
      <w:r w:rsidRPr="0036029A">
        <w:tab/>
      </w:r>
      <m:oMath>
        <m:sSup>
          <m:sSupPr>
            <m:ctrlPr>
              <w:rPr>
                <w:rFonts w:ascii="Cambria Math" w:hAnsi="Cambria Math"/>
                <w:i/>
              </w:rPr>
            </m:ctrlPr>
          </m:sSupPr>
          <m:e>
            <m:r>
              <w:rPr>
                <w:rFonts w:ascii="Cambria Math" w:hAnsi="Cambria Math"/>
              </w:rPr>
              <m:t>δ</m:t>
            </m:r>
          </m:e>
          <m:sup>
            <m:r>
              <m:rPr>
                <m:nor/>
              </m:rPr>
              <w:rPr>
                <w:rFonts w:ascii="Cambria Math" w:hAnsi="Cambria Math"/>
              </w:rPr>
              <m:t>eff</m:t>
            </m:r>
          </m:sup>
        </m:sSup>
        <m:r>
          <w:rPr>
            <w:rFonts w:ascii="Cambria Math" w:hAnsi="Cambria Math"/>
          </w:rPr>
          <m:t>=δ+</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i/>
                      </w:rPr>
                    </m:ctrlPr>
                  </m:mPr>
                  <m:mr>
                    <m:e>
                      <m:r>
                        <m:rPr>
                          <m:sty m:val="b"/>
                        </m:rPr>
                        <w:rPr>
                          <w:rFonts w:ascii="Cambria Math" w:hAnsi="Cambria Math"/>
                        </w:rPr>
                        <m:t>N</m:t>
                      </m:r>
                    </m:e>
                  </m:mr>
                  <m:mr>
                    <m:e>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sub>
                          </m:sSub>
                        </m:e>
                        <m:sup>
                          <m:r>
                            <m:rPr>
                              <m:nor/>
                            </m:rPr>
                            <w:rPr>
                              <w:rFonts w:ascii="Cambria Math" w:hAnsi="Cambria Math"/>
                            </w:rPr>
                            <m:t>T</m:t>
                          </m:r>
                        </m:sup>
                      </m:sSup>
                      <m:r>
                        <m:rPr>
                          <m:sty m:val="b"/>
                        </m:rPr>
                        <w:rPr>
                          <w:rFonts w:ascii="Cambria Math" w:hAnsi="Cambria Math"/>
                        </w:rPr>
                        <m:t>A</m:t>
                      </m:r>
                    </m:e>
                  </m:mr>
                </m:m>
              </m:e>
            </m:d>
          </m:e>
        </m:d>
        <m:r>
          <w:rPr>
            <w:rFonts w:ascii="Cambria Math" w:hAnsi="Cambria Math"/>
          </w:rPr>
          <m:t xml:space="preserve"> .</m:t>
        </m:r>
      </m:oMath>
      <w:r w:rsidRPr="0036029A">
        <w:t xml:space="preserve"> </w:t>
      </w:r>
      <w:r w:rsidRPr="0036029A">
        <w:tab/>
      </w:r>
      <w:r w:rsidRPr="0036029A">
        <w:tab/>
      </w:r>
    </w:p>
    <w:p w14:paraId="4A262F72" w14:textId="51089EEC" w:rsidR="002D011D" w:rsidRDefault="003D69C8" w:rsidP="004E2384">
      <w:r w:rsidRPr="003D69C8">
        <w:rPr>
          <w:u w:val="single"/>
        </w:rPr>
        <w:t>Proof</w:t>
      </w:r>
      <w:r w:rsidRPr="003D69C8">
        <w:t xml:space="preserve">: It has already been shown </w:t>
      </w:r>
      <w:r>
        <w:t>in proof of Theorem 6.1 that</w:t>
      </w:r>
    </w:p>
    <w:p w14:paraId="5C98C844" w14:textId="3F8BA030" w:rsidR="003D69C8" w:rsidRDefault="003D69C8" w:rsidP="003D69C8">
      <m:oMathPara>
        <m:oMath>
          <m:r>
            <w:rPr>
              <w:rFonts w:ascii="Cambria Math" w:hAnsi="Cambria Math"/>
            </w:rPr>
            <m:t>d</m:t>
          </m:r>
          <m:r>
            <m:rPr>
              <m:sty m:val="p"/>
            </m:rP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i/>
                        </w:rPr>
                      </m:ctrlPr>
                    </m:mPr>
                    <m:mr>
                      <m:e>
                        <m:r>
                          <m:rPr>
                            <m:sty m:val="b"/>
                          </m:rPr>
                          <w:rPr>
                            <w:rFonts w:ascii="Cambria Math" w:hAnsi="Cambria Math"/>
                          </w:rPr>
                          <m:t>N</m:t>
                        </m:r>
                      </m:e>
                    </m:mr>
                    <m:mr>
                      <m:e>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sub>
                            </m:sSub>
                          </m:e>
                          <m:sup>
                            <m:r>
                              <m:rPr>
                                <m:nor/>
                              </m:rPr>
                              <w:rPr>
                                <w:rFonts w:ascii="Cambria Math" w:hAnsi="Cambria Math"/>
                              </w:rPr>
                              <m:t>T</m:t>
                            </m:r>
                          </m:sup>
                        </m:sSup>
                        <m:r>
                          <m:rPr>
                            <m:sty m:val="b"/>
                          </m:rPr>
                          <w:rPr>
                            <w:rFonts w:ascii="Cambria Math" w:hAnsi="Cambria Math"/>
                          </w:rPr>
                          <m:t>A</m:t>
                        </m:r>
                      </m:e>
                    </m:mr>
                  </m:m>
                </m:e>
              </m:d>
            </m:e>
          </m:d>
          <m:r>
            <w:rPr>
              <w:rFonts w:ascii="Cambria Math" w:hAnsi="Cambria Math"/>
            </w:rPr>
            <m:t>-</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 xml:space="preserve">  ,</m:t>
          </m:r>
          <m:r>
            <m:rPr>
              <m:sty m:val="p"/>
            </m:rPr>
            <w:br/>
          </m:r>
        </m:oMath>
      </m:oMathPara>
      <w:r w:rsidRPr="003D69C8">
        <w:t>which</w:t>
      </w:r>
      <w:r w:rsidR="00D36409">
        <w:t>, given the definition of</w:t>
      </w:r>
      <m:oMath>
        <m:r>
          <w:rPr>
            <w:rFonts w:ascii="Cambria Math" w:hAnsi="Cambria Math"/>
          </w:rPr>
          <m:t xml:space="preserve"> </m:t>
        </m:r>
        <m:sSup>
          <m:sSupPr>
            <m:ctrlPr>
              <w:rPr>
                <w:rFonts w:ascii="Cambria Math" w:hAnsi="Cambria Math"/>
                <w:i/>
              </w:rPr>
            </m:ctrlPr>
          </m:sSupPr>
          <m:e>
            <m:r>
              <w:rPr>
                <w:rFonts w:ascii="Cambria Math" w:hAnsi="Cambria Math"/>
              </w:rPr>
              <m:t>δ</m:t>
            </m:r>
          </m:e>
          <m:sup>
            <m:r>
              <m:rPr>
                <m:nor/>
              </m:rPr>
              <w:rPr>
                <w:rFonts w:ascii="Cambria Math" w:hAnsi="Cambria Math"/>
              </w:rPr>
              <m:t>eff</m:t>
            </m:r>
          </m:sup>
        </m:sSup>
      </m:oMath>
      <w:r w:rsidR="00D36409">
        <w:t>,</w:t>
      </w:r>
      <w:r>
        <w:t xml:space="preserve"> readily yields the identity</w:t>
      </w:r>
      <m:oMath>
        <m:r>
          <w:rPr>
            <w:rFonts w:ascii="Cambria Math" w:hAnsi="Cambria Math"/>
          </w:rPr>
          <m:t xml:space="preserve">  </m:t>
        </m:r>
        <m:sSup>
          <m:sSupPr>
            <m:ctrlPr>
              <w:rPr>
                <w:rFonts w:ascii="Cambria Math" w:hAnsi="Cambria Math"/>
                <w:i/>
              </w:rPr>
            </m:ctrlPr>
          </m:sSupPr>
          <m:e>
            <m:r>
              <w:rPr>
                <w:rFonts w:ascii="Cambria Math" w:hAnsi="Cambria Math"/>
              </w:rPr>
              <m:t>δ</m:t>
            </m:r>
          </m:e>
          <m:sup>
            <m:r>
              <m:rPr>
                <m:nor/>
              </m:rPr>
              <w:rPr>
                <w:rFonts w:ascii="Cambria Math" w:hAnsi="Cambria Math"/>
              </w:rPr>
              <m:t>eff</m:t>
            </m:r>
          </m:sup>
        </m:sSup>
        <m:r>
          <w:rPr>
            <w:rFonts w:ascii="Cambria Math" w:hAnsi="Cambria Math"/>
          </w:rPr>
          <m:t>=δ+</m:t>
        </m:r>
        <m:r>
          <m:rPr>
            <m:nor/>
          </m:rPr>
          <w:rPr>
            <w:rFonts w:ascii="Cambria Math" w:hAnsi="Cambria Math"/>
          </w:rPr>
          <m:t>rank</m:t>
        </m:r>
        <m:d>
          <m:dPr>
            <m:ctrlPr>
              <w:rPr>
                <w:rFonts w:ascii="Cambria Math" w:hAnsi="Cambria Math"/>
                <w:i/>
              </w:rPr>
            </m:ctrlPr>
          </m:dPr>
          <m:e>
            <m:r>
              <m:rPr>
                <m:sty m:val="b"/>
              </m:rPr>
              <w:rPr>
                <w:rFonts w:ascii="Cambria Math" w:hAnsi="Cambria Math"/>
              </w:rPr>
              <m:t>N</m:t>
            </m:r>
          </m:e>
        </m:d>
        <m:r>
          <w:rPr>
            <w:rFonts w:ascii="Cambria Math" w:hAnsi="Cambria Math"/>
          </w:rPr>
          <m: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1"/>
                          <m:mcJc m:val="center"/>
                        </m:mcPr>
                      </m:mc>
                    </m:mcs>
                    <m:ctrlPr>
                      <w:rPr>
                        <w:rFonts w:ascii="Cambria Math" w:hAnsi="Cambria Math"/>
                        <w:i/>
                      </w:rPr>
                    </m:ctrlPr>
                  </m:mPr>
                  <m:mr>
                    <m:e>
                      <m:r>
                        <m:rPr>
                          <m:sty m:val="b"/>
                        </m:rPr>
                        <w:rPr>
                          <w:rFonts w:ascii="Cambria Math" w:hAnsi="Cambria Math"/>
                        </w:rPr>
                        <m:t>N</m:t>
                      </m:r>
                    </m:e>
                  </m:mr>
                  <m:mr>
                    <m:e>
                      <m:sSup>
                        <m:sSupPr>
                          <m:ctrlPr>
                            <w:rPr>
                              <w:rFonts w:ascii="Cambria Math" w:hAnsi="Cambria Math"/>
                              <w:i/>
                            </w:rPr>
                          </m:ctrlPr>
                        </m:sSupPr>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Sub>
                                <m:sSubPr>
                                  <m:ctrlPr>
                                    <w:rPr>
                                      <w:rFonts w:ascii="Cambria Math" w:hAnsi="Cambria Math"/>
                                      <w:i/>
                                    </w:rPr>
                                  </m:ctrlPr>
                                </m:sSubPr>
                                <m:e>
                                  <m:r>
                                    <m:rPr>
                                      <m:scr m:val="script"/>
                                    </m:rPr>
                                    <w:rPr>
                                      <w:rFonts w:ascii="Cambria Math" w:hAnsi="Cambria Math"/>
                                    </w:rPr>
                                    <m:t>B</m:t>
                                  </m:r>
                                </m:e>
                                <m:sub>
                                  <m:r>
                                    <w:rPr>
                                      <w:rFonts w:ascii="Cambria Math" w:hAnsi="Cambria Math"/>
                                    </w:rPr>
                                    <m:t>2</m:t>
                                  </m:r>
                                </m:sub>
                              </m:sSub>
                            </m:sub>
                          </m:sSub>
                        </m:e>
                        <m:sup>
                          <m:r>
                            <m:rPr>
                              <m:nor/>
                            </m:rPr>
                            <w:rPr>
                              <w:rFonts w:ascii="Cambria Math" w:hAnsi="Cambria Math"/>
                            </w:rPr>
                            <m:t>T</m:t>
                          </m:r>
                        </m:sup>
                      </m:sSup>
                      <m:r>
                        <m:rPr>
                          <m:sty m:val="b"/>
                        </m:rPr>
                        <w:rPr>
                          <w:rFonts w:ascii="Cambria Math" w:hAnsi="Cambria Math"/>
                        </w:rPr>
                        <m:t>A</m:t>
                      </m:r>
                    </m:e>
                  </m:mr>
                </m:m>
              </m:e>
            </m:d>
          </m:e>
        </m:d>
        <m:r>
          <w:rPr>
            <w:rFonts w:ascii="Cambria Math" w:hAnsi="Cambria Math"/>
          </w:rPr>
          <m:t xml:space="preserve"> </m:t>
        </m:r>
      </m:oMath>
      <w:r w:rsidRPr="003D69C8">
        <w:t>.</w:t>
      </w:r>
      <m:oMath>
        <m:r>
          <w:rPr>
            <w:rFonts w:ascii="Cambria Math" w:hAnsi="Cambria Math"/>
          </w:rPr>
          <m:t>∎</m:t>
        </m:r>
      </m:oMath>
    </w:p>
    <w:p w14:paraId="1A8EC321" w14:textId="77777777" w:rsidR="003D69C8" w:rsidRPr="003D69C8" w:rsidRDefault="003D69C8" w:rsidP="003D69C8"/>
    <w:p w14:paraId="54BB1732" w14:textId="65F071A2" w:rsidR="002D011D" w:rsidRDefault="002D011D" w:rsidP="00FA4F6B">
      <w:pPr>
        <w:pStyle w:val="DProposition"/>
        <w:jc w:val="both"/>
      </w:pPr>
      <w:r w:rsidRPr="00BC2B4D">
        <w:rPr>
          <w:b/>
          <w:bCs/>
        </w:rPr>
        <w:t>Proposition 6.</w:t>
      </w:r>
      <w:r>
        <w:rPr>
          <w:b/>
          <w:bCs/>
        </w:rPr>
        <w:t>3</w:t>
      </w:r>
      <w:r>
        <w:t>. Suppose</w:t>
      </w:r>
      <m:oMath>
        <m:r>
          <m:rPr>
            <m:scr m:val="script"/>
          </m:rPr>
          <w:rPr>
            <w:rFonts w:ascii="Cambria Math" w:hAnsi="Cambria Math"/>
          </w:rPr>
          <m:t xml:space="preserve"> B=</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b</m:t>
                        </m:r>
                      </m:e>
                      <m:sub>
                        <m:r>
                          <w:rPr>
                            <w:rFonts w:ascii="Cambria Math" w:hAnsi="Cambria Math"/>
                          </w:rPr>
                          <m:t>j</m:t>
                        </m:r>
                      </m:sub>
                    </m:sSub>
                  </m:sub>
                </m:sSub>
              </m:e>
            </m:d>
          </m:e>
          <m:sub>
            <m:r>
              <w:rPr>
                <w:rFonts w:ascii="Cambria Math" w:hAnsi="Cambria Math"/>
              </w:rPr>
              <m:t>j=1</m:t>
            </m:r>
          </m:sub>
          <m:sup>
            <m:d>
              <m:dPr>
                <m:begChr m:val="|"/>
                <m:endChr m:val="|"/>
                <m:ctrlPr>
                  <w:rPr>
                    <w:rFonts w:ascii="Cambria Math" w:hAnsi="Cambria Math"/>
                    <w:i/>
                  </w:rPr>
                </m:ctrlPr>
              </m:dPr>
              <m:e>
                <m:r>
                  <m:rPr>
                    <m:scr m:val="script"/>
                  </m:rPr>
                  <w:rPr>
                    <w:rFonts w:ascii="Cambria Math" w:hAnsi="Cambria Math"/>
                  </w:rPr>
                  <m:t>B</m:t>
                </m:r>
              </m:e>
            </m:d>
          </m:sup>
        </m:sSubSup>
      </m:oMath>
      <w:r>
        <w:t xml:space="preserve"> be the set of BCs for</w:t>
      </w:r>
      <m:oMath>
        <m:r>
          <w:rPr>
            <w:rFonts w:ascii="Cambria Math" w:hAnsi="Cambria Math"/>
          </w:rPr>
          <m:t xml:space="preserve"> G</m:t>
        </m:r>
      </m:oMath>
      <w:r>
        <w:t>, and</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ub>
        </m:sSub>
      </m:oMath>
      <w:r>
        <w:t xml:space="preserve"> defined as</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r>
                      <w:rPr>
                        <w:rFonts w:ascii="Cambria Math" w:hAnsi="Cambria Math"/>
                      </w:rPr>
                      <m:t>2</m:t>
                    </m:r>
                  </m:sub>
                </m:sSub>
              </m:sub>
            </m:sSub>
            <m:r>
              <w:rPr>
                <w:rFonts w:ascii="Cambria Math" w:hAnsi="Cambria Math"/>
              </w:rPr>
              <m:t xml:space="preserve"> ⋯  </m:t>
            </m:r>
            <m:sSub>
              <m:sSubPr>
                <m:ctrlPr>
                  <w:rPr>
                    <w:rFonts w:ascii="Cambria Math" w:hAnsi="Cambria Math"/>
                    <w:i/>
                  </w:rPr>
                </m:ctrlPr>
              </m:sSubPr>
              <m:e>
                <m:r>
                  <m:rPr>
                    <m:sty m:val="b"/>
                  </m:rPr>
                  <w:rPr>
                    <w:rFonts w:ascii="Cambria Math" w:hAnsi="Cambria Math"/>
                  </w:rPr>
                  <m:t>e</m:t>
                </m:r>
              </m:e>
              <m:sub>
                <m:sSub>
                  <m:sSubPr>
                    <m:ctrlPr>
                      <w:rPr>
                        <w:rFonts w:ascii="Cambria Math" w:hAnsi="Cambria Math"/>
                        <w:i/>
                      </w:rPr>
                    </m:ctrlPr>
                  </m:sSubPr>
                  <m:e>
                    <m:r>
                      <w:rPr>
                        <w:rFonts w:ascii="Cambria Math" w:hAnsi="Cambria Math"/>
                      </w:rPr>
                      <m:t>b</m:t>
                    </m:r>
                  </m:e>
                  <m:sub>
                    <m:d>
                      <m:dPr>
                        <m:begChr m:val="|"/>
                        <m:endChr m:val="|"/>
                        <m:ctrlPr>
                          <w:rPr>
                            <w:rFonts w:ascii="Cambria Math" w:hAnsi="Cambria Math"/>
                            <w:i/>
                          </w:rPr>
                        </m:ctrlPr>
                      </m:dPr>
                      <m:e>
                        <m:r>
                          <m:rPr>
                            <m:scr m:val="script"/>
                          </m:rPr>
                          <w:rPr>
                            <w:rFonts w:ascii="Cambria Math" w:hAnsi="Cambria Math"/>
                          </w:rPr>
                          <m:t>B</m:t>
                        </m:r>
                      </m:e>
                    </m:d>
                  </m:sub>
                </m:sSub>
              </m:sub>
            </m:sSub>
          </m:e>
        </m:d>
      </m:oMath>
      <w:r>
        <w:t>. Then, the drop in deficiency,</w:t>
      </w:r>
      <m:oMath>
        <m:r>
          <w:rPr>
            <w:rFonts w:ascii="Cambria Math" w:hAnsi="Cambria Math"/>
          </w:rPr>
          <m:t xml:space="preserve"> d</m:t>
        </m:r>
      </m:oMath>
      <w:r>
        <w:t>, is the codimension of</w:t>
      </w:r>
      <m:oMath>
        <m:r>
          <w:rPr>
            <w:rFonts w:ascii="Cambria Math" w:hAnsi="Cambria Math"/>
          </w:rPr>
          <m:t xml:space="preserve">  </m:t>
        </m:r>
        <m:r>
          <m:rPr>
            <m:nor/>
          </m:rPr>
          <w:rPr>
            <w:rFonts w:ascii="Cambria Math" w:hAnsi="Cambria Math"/>
          </w:rPr>
          <m:t>im</m:t>
        </m:r>
        <m:d>
          <m:dPr>
            <m:ctrlPr>
              <w:rPr>
                <w:rFonts w:ascii="Cambria Math" w:hAnsi="Cambria Math"/>
                <w:i/>
              </w:rPr>
            </m:ctrlPr>
          </m:dP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d>
        <m:r>
          <w:rPr>
            <w:rFonts w:ascii="Cambria Math" w:hAnsi="Cambria Math"/>
          </w:rPr>
          <m:t>+</m:t>
        </m:r>
        <m:r>
          <m:rPr>
            <m:nor/>
          </m:rPr>
          <w:rPr>
            <w:rFonts w:ascii="Cambria Math" w:hAnsi="Cambria Math"/>
          </w:rPr>
          <m:t>im</m:t>
        </m:r>
        <m:d>
          <m:dPr>
            <m:ctrlPr>
              <w:rPr>
                <w:rFonts w:ascii="Cambria Math" w:hAnsi="Cambria Math"/>
                <w:i/>
              </w:rPr>
            </m:ctrlPr>
          </m:dPr>
          <m:e>
            <m:r>
              <m:rPr>
                <m:sty m:val="b"/>
              </m:rPr>
              <w:rPr>
                <w:rFonts w:ascii="Cambria Math" w:hAnsi="Cambria Math"/>
              </w:rPr>
              <m:t>U</m:t>
            </m:r>
          </m:e>
        </m:d>
      </m:oMath>
      <w:r>
        <w:t xml:space="preserve"> in</w:t>
      </w:r>
      <m:oMath>
        <m:r>
          <w:rPr>
            <w:rFonts w:ascii="Cambria Math" w:hAnsi="Cambria Math"/>
          </w:rPr>
          <m:t xml:space="preserve">  </m:t>
        </m:r>
        <m:r>
          <m:rPr>
            <m:nor/>
          </m:rPr>
          <w:rPr>
            <w:rFonts w:ascii="Cambria Math" w:hAnsi="Cambria Math"/>
          </w:rPr>
          <m:t>im</m:t>
        </m:r>
        <m:d>
          <m:dPr>
            <m:ctrlPr>
              <w:rPr>
                <w:rFonts w:ascii="Cambria Math" w:hAnsi="Cambria Math"/>
                <w:i/>
              </w:rPr>
            </m:ctrlPr>
          </m:dP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d>
        <m:r>
          <w:rPr>
            <w:rFonts w:ascii="Cambria Math" w:hAnsi="Cambria Math"/>
          </w:rPr>
          <m:t>+</m:t>
        </m:r>
        <m:r>
          <m:rPr>
            <m:nor/>
          </m:rPr>
          <w:rPr>
            <w:rFonts w:ascii="Cambria Math" w:hAnsi="Cambria Math"/>
          </w:rPr>
          <m:t>im</m:t>
        </m:r>
        <m:d>
          <m:dPr>
            <m:ctrlPr>
              <w:rPr>
                <w:rFonts w:ascii="Cambria Math" w:hAnsi="Cambria Math"/>
                <w:i/>
              </w:rPr>
            </m:ctrlPr>
          </m:dPr>
          <m:e>
            <m:r>
              <m:rPr>
                <m:sty m:val="b"/>
              </m:rPr>
              <w:rPr>
                <w:rFonts w:ascii="Cambria Math" w:hAnsi="Cambria Math"/>
              </w:rPr>
              <m:t>U</m:t>
            </m:r>
          </m:e>
        </m:d>
        <m:r>
          <w:rPr>
            <w:rFonts w:ascii="Cambria Math" w:hAnsi="Cambria Math"/>
          </w:rPr>
          <m:t>+</m:t>
        </m:r>
        <m:r>
          <m:rPr>
            <m:nor/>
          </m:rPr>
          <w:rPr>
            <w:rFonts w:ascii="Cambria Math" w:hAnsi="Cambria Math"/>
          </w:rPr>
          <m:t>im</m:t>
        </m:r>
        <m:d>
          <m:dPr>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ub>
            </m:sSub>
          </m:e>
        </m:d>
        <m:r>
          <w:rPr>
            <w:rFonts w:ascii="Cambria Math" w:hAnsi="Cambria Math"/>
          </w:rPr>
          <m:t xml:space="preserve"> </m:t>
        </m:r>
      </m:oMath>
      <w:r>
        <w:t>, that is</w:t>
      </w:r>
    </w:p>
    <w:p w14:paraId="2875CBA8" w14:textId="48697EAD" w:rsidR="002D011D" w:rsidRPr="001D05D2" w:rsidRDefault="002D011D" w:rsidP="001B3B86">
      <w:pPr>
        <w:jc w:val="both"/>
        <w:rPr>
          <w:lang w:val="de-DE"/>
        </w:rPr>
      </w:pPr>
      <w:r w:rsidRPr="00E805B3">
        <w:tab/>
      </w:r>
      <m:oMath>
        <m:r>
          <w:rPr>
            <w:rFonts w:ascii="Cambria Math" w:hAnsi="Cambria Math"/>
          </w:rPr>
          <m:t>d</m:t>
        </m:r>
        <m:r>
          <m:rPr>
            <m:sty m:val="p"/>
          </m:rPr>
          <w:rPr>
            <w:rFonts w:ascii="Cambria Math" w:hAnsi="Cambria Math"/>
            <w:lang w:val="de-DE"/>
          </w:rPr>
          <m:t>=</m:t>
        </m:r>
        <m:func>
          <m:funcPr>
            <m:ctrlPr>
              <w:rPr>
                <w:rFonts w:ascii="Cambria Math" w:hAnsi="Cambria Math"/>
              </w:rPr>
            </m:ctrlPr>
          </m:funcPr>
          <m:fName>
            <m:r>
              <m:rPr>
                <m:sty m:val="p"/>
              </m:rPr>
              <w:rPr>
                <w:rFonts w:ascii="Cambria Math" w:hAnsi="Cambria Math"/>
                <w:lang w:val="de-DE"/>
              </w:rPr>
              <m:t>dim</m:t>
            </m:r>
          </m:fName>
          <m:e>
            <m:d>
              <m:dPr>
                <m:ctrlPr>
                  <w:rPr>
                    <w:rFonts w:ascii="Cambria Math" w:hAnsi="Cambria Math"/>
                  </w:rPr>
                </m:ctrlPr>
              </m:dPr>
              <m:e>
                <m:f>
                  <m:fPr>
                    <m:type m:val="lin"/>
                    <m:ctrlPr>
                      <w:rPr>
                        <w:rFonts w:ascii="Cambria Math" w:hAnsi="Cambria Math"/>
                      </w:rPr>
                    </m:ctrlPr>
                  </m:fPr>
                  <m:num>
                    <m:r>
                      <m:rPr>
                        <m:nor/>
                      </m:rPr>
                      <w:rPr>
                        <w:rFonts w:ascii="Cambria Math" w:hAnsi="Cambria Math"/>
                        <w:lang w:val="de-DE"/>
                      </w:rPr>
                      <m:t>im</m:t>
                    </m:r>
                    <m:d>
                      <m:dPr>
                        <m:ctrlPr>
                          <w:rPr>
                            <w:rFonts w:ascii="Cambria Math" w:hAnsi="Cambria Math"/>
                            <w:i/>
                          </w:rPr>
                        </m:ctrlPr>
                      </m:dPr>
                      <m:e>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e>
                    </m:d>
                    <m:r>
                      <w:rPr>
                        <w:rFonts w:ascii="Cambria Math" w:hAnsi="Cambria Math"/>
                        <w:lang w:val="de-DE"/>
                      </w:rPr>
                      <m:t>+</m:t>
                    </m:r>
                    <m:r>
                      <m:rPr>
                        <m:nor/>
                      </m:rPr>
                      <w:rPr>
                        <w:rFonts w:ascii="Cambria Math" w:hAnsi="Cambria Math"/>
                        <w:lang w:val="de-DE"/>
                      </w:rPr>
                      <m:t>im</m:t>
                    </m:r>
                    <m:d>
                      <m:dPr>
                        <m:ctrlPr>
                          <w:rPr>
                            <w:rFonts w:ascii="Cambria Math" w:hAnsi="Cambria Math"/>
                            <w:i/>
                          </w:rPr>
                        </m:ctrlPr>
                      </m:dPr>
                      <m:e>
                        <m:r>
                          <m:rPr>
                            <m:sty m:val="b"/>
                          </m:rPr>
                          <w:rPr>
                            <w:rFonts w:ascii="Cambria Math" w:hAnsi="Cambria Math"/>
                          </w:rPr>
                          <m:t>U</m:t>
                        </m:r>
                      </m:e>
                    </m:d>
                    <m:r>
                      <w:rPr>
                        <w:rFonts w:ascii="Cambria Math" w:hAnsi="Cambria Math"/>
                        <w:lang w:val="de-DE"/>
                      </w:rPr>
                      <m:t>+</m:t>
                    </m:r>
                    <m:r>
                      <m:rPr>
                        <m:nor/>
                      </m:rPr>
                      <w:rPr>
                        <w:rFonts w:ascii="Cambria Math" w:hAnsi="Cambria Math"/>
                        <w:lang w:val="de-DE"/>
                      </w:rPr>
                      <m:t>im</m:t>
                    </m:r>
                    <m:d>
                      <m:dPr>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lang w:val="de-DE"/>
                              </w:rPr>
                              <m:t>B</m:t>
                            </m:r>
                          </m:sub>
                        </m:sSub>
                      </m:e>
                    </m:d>
                  </m:num>
                  <m:den>
                    <m:r>
                      <m:rPr>
                        <m:nor/>
                      </m:rPr>
                      <w:rPr>
                        <w:lang w:val="de-DE"/>
                      </w:rPr>
                      <m:t>im</m:t>
                    </m:r>
                    <m:d>
                      <m:dPr>
                        <m:ctrlPr>
                          <w:rPr>
                            <w:rFonts w:ascii="Cambria Math" w:hAnsi="Cambria Math"/>
                          </w:rPr>
                        </m:ctrlPr>
                      </m:dPr>
                      <m:e>
                        <m:sSup>
                          <m:sSupPr>
                            <m:ctrlPr>
                              <w:rPr>
                                <w:rFonts w:ascii="Cambria Math" w:hAnsi="Cambria Math"/>
                                <w:iCs/>
                              </w:rPr>
                            </m:ctrlPr>
                          </m:sSupPr>
                          <m:e>
                            <m:r>
                              <m:rPr>
                                <m:sty m:val="b"/>
                              </m:rPr>
                              <w:rPr>
                                <w:rFonts w:ascii="Cambria Math" w:hAnsi="Cambria Math"/>
                              </w:rPr>
                              <m:t>Y</m:t>
                            </m:r>
                          </m:e>
                          <m:sup>
                            <m:r>
                              <m:rPr>
                                <m:nor/>
                              </m:rPr>
                              <w:rPr>
                                <w:iCs/>
                                <w:lang w:val="de-DE"/>
                              </w:rPr>
                              <m:t>T</m:t>
                            </m:r>
                          </m:sup>
                        </m:sSup>
                      </m:e>
                    </m:d>
                    <m:r>
                      <m:rPr>
                        <m:sty m:val="p"/>
                      </m:rPr>
                      <w:rPr>
                        <w:rFonts w:ascii="Cambria Math" w:hAnsi="Cambria Math"/>
                        <w:lang w:val="de-DE"/>
                      </w:rPr>
                      <m:t>+</m:t>
                    </m:r>
                    <m:r>
                      <m:rPr>
                        <m:nor/>
                      </m:rPr>
                      <w:rPr>
                        <w:lang w:val="de-DE"/>
                      </w:rPr>
                      <m:t>im</m:t>
                    </m:r>
                    <m:d>
                      <m:dPr>
                        <m:ctrlPr>
                          <w:rPr>
                            <w:rFonts w:ascii="Cambria Math" w:hAnsi="Cambria Math"/>
                          </w:rPr>
                        </m:ctrlPr>
                      </m:dPr>
                      <m:e>
                        <m:r>
                          <m:rPr>
                            <m:sty m:val="b"/>
                          </m:rPr>
                          <w:rPr>
                            <w:rFonts w:ascii="Cambria Math" w:hAnsi="Cambria Math"/>
                          </w:rPr>
                          <m:t>U</m:t>
                        </m:r>
                      </m:e>
                    </m:d>
                  </m:den>
                </m:f>
              </m:e>
            </m:d>
          </m:e>
        </m:func>
        <m:r>
          <m:rPr>
            <m:sty m:val="p"/>
          </m:rPr>
          <w:rPr>
            <w:rFonts w:ascii="Cambria Math" w:hAnsi="Cambria Math"/>
            <w:lang w:val="de-DE"/>
          </w:rPr>
          <m:t xml:space="preserve"> ,</m:t>
        </m:r>
      </m:oMath>
    </w:p>
    <w:p w14:paraId="2A917C8C" w14:textId="4A12B47D" w:rsidR="002D011D" w:rsidRDefault="002D011D" w:rsidP="002D011D">
      <w:r>
        <w:t>where</w:t>
      </w:r>
      <m:oMath>
        <m:r>
          <w:rPr>
            <w:rFonts w:ascii="Cambria Math" w:hAnsi="Cambria Math"/>
          </w:rPr>
          <m:t xml:space="preserve"> V/W</m:t>
        </m:r>
      </m:oMath>
      <w:r>
        <w:t xml:space="preserve"> denotes the quotient space of</w:t>
      </w:r>
      <m:oMath>
        <m:r>
          <w:rPr>
            <w:rFonts w:ascii="Cambria Math" w:hAnsi="Cambria Math"/>
          </w:rPr>
          <m:t xml:space="preserve"> V</m:t>
        </m:r>
      </m:oMath>
      <w:r>
        <w:t xml:space="preserve"> by</w:t>
      </w:r>
      <m:oMath>
        <m:r>
          <w:rPr>
            <w:rFonts w:ascii="Cambria Math" w:hAnsi="Cambria Math"/>
          </w:rPr>
          <m:t xml:space="preserve"> W</m:t>
        </m:r>
      </m:oMath>
      <w:r>
        <w:t>.</w:t>
      </w:r>
    </w:p>
    <w:p w14:paraId="491B6926" w14:textId="4A303C32" w:rsidR="002941E1" w:rsidRPr="0036029A" w:rsidRDefault="0036029A" w:rsidP="0036029A">
      <w:pPr>
        <w:rPr>
          <w:i/>
        </w:rPr>
      </w:pPr>
      <w:r w:rsidRPr="003D69C8">
        <w:rPr>
          <w:u w:val="single"/>
        </w:rPr>
        <w:t>Proof</w:t>
      </w:r>
      <w:r w:rsidRPr="003D69C8">
        <w:t xml:space="preserve">: </w:t>
      </w:r>
      <w:r>
        <w:t>Let us temporarily define the parameter</w:t>
      </w:r>
      <m:oMath>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0</m:t>
            </m:r>
          </m:sub>
        </m:sSub>
      </m:oMath>
      <w:r>
        <w:t xml:space="preserve"> as</w:t>
      </w:r>
    </w:p>
    <w:p w14:paraId="40C50B69" w14:textId="66784C5A" w:rsidR="00A13731" w:rsidRPr="001B3B86" w:rsidRDefault="00EA6E15" w:rsidP="001B3B86">
      <w:pPr>
        <w:rPr>
          <w:lang w:val="de-DE"/>
        </w:rPr>
      </w:pPr>
      <m:oMathPara>
        <m:oMath>
          <m:sSub>
            <m:sSubPr>
              <m:ctrlPr>
                <w:rPr>
                  <w:rFonts w:ascii="Cambria Math" w:hAnsi="Cambria Math"/>
                  <w:i/>
                  <w:lang w:val="de-DE"/>
                </w:rPr>
              </m:ctrlPr>
            </m:sSubPr>
            <m:e>
              <m:r>
                <w:rPr>
                  <w:rFonts w:ascii="Cambria Math" w:hAnsi="Cambria Math"/>
                </w:rPr>
                <m:t>d</m:t>
              </m:r>
              <m:ctrlPr>
                <w:rPr>
                  <w:rFonts w:ascii="Cambria Math" w:hAnsi="Cambria Math"/>
                  <w:i/>
                </w:rPr>
              </m:ctrlPr>
            </m:e>
            <m:sub>
              <m:r>
                <w:rPr>
                  <w:rFonts w:ascii="Cambria Math" w:hAnsi="Cambria Math"/>
                  <w:lang w:val="de-DE"/>
                </w:rPr>
                <m:t>0</m:t>
              </m:r>
            </m:sub>
          </m:sSub>
          <m:r>
            <m:rPr>
              <m:sty m:val="p"/>
            </m:rPr>
            <w:rPr>
              <w:rFonts w:ascii="Cambria Math" w:hAnsi="Cambria Math"/>
              <w:lang w:val="de-DE"/>
            </w:rPr>
            <m:t>≔</m:t>
          </m:r>
          <m:func>
            <m:funcPr>
              <m:ctrlPr>
                <w:rPr>
                  <w:rFonts w:ascii="Cambria Math" w:hAnsi="Cambria Math"/>
                </w:rPr>
              </m:ctrlPr>
            </m:funcPr>
            <m:fName>
              <m:r>
                <m:rPr>
                  <m:sty m:val="p"/>
                </m:rPr>
                <w:rPr>
                  <w:rFonts w:ascii="Cambria Math" w:hAnsi="Cambria Math"/>
                  <w:lang w:val="de-DE"/>
                </w:rPr>
                <m:t>dim</m:t>
              </m:r>
            </m:fName>
            <m:e>
              <m:d>
                <m:dPr>
                  <m:ctrlPr>
                    <w:rPr>
                      <w:rFonts w:ascii="Cambria Math" w:hAnsi="Cambria Math"/>
                    </w:rPr>
                  </m:ctrlPr>
                </m:dPr>
                <m:e>
                  <m:f>
                    <m:fPr>
                      <m:type m:val="lin"/>
                      <m:ctrlPr>
                        <w:rPr>
                          <w:rFonts w:ascii="Cambria Math" w:hAnsi="Cambria Math"/>
                        </w:rPr>
                      </m:ctrlPr>
                    </m:fPr>
                    <m:num>
                      <m:r>
                        <m:rPr>
                          <m:nor/>
                        </m:rPr>
                        <w:rPr>
                          <w:rFonts w:ascii="Cambria Math" w:hAnsi="Cambria Math"/>
                          <w:lang w:val="de-DE"/>
                        </w:rPr>
                        <m:t>im</m:t>
                      </m:r>
                      <m:d>
                        <m:dPr>
                          <m:ctrlPr>
                            <w:rPr>
                              <w:rFonts w:ascii="Cambria Math" w:hAnsi="Cambria Math"/>
                              <w:i/>
                            </w:rPr>
                          </m:ctrlPr>
                        </m:dPr>
                        <m:e>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e>
                      </m:d>
                      <m:r>
                        <w:rPr>
                          <w:rFonts w:ascii="Cambria Math" w:hAnsi="Cambria Math"/>
                          <w:lang w:val="de-DE"/>
                        </w:rPr>
                        <m:t>+</m:t>
                      </m:r>
                      <m:r>
                        <m:rPr>
                          <m:nor/>
                        </m:rPr>
                        <w:rPr>
                          <w:rFonts w:ascii="Cambria Math" w:hAnsi="Cambria Math"/>
                          <w:lang w:val="de-DE"/>
                        </w:rPr>
                        <m:t>im</m:t>
                      </m:r>
                      <m:d>
                        <m:dPr>
                          <m:ctrlPr>
                            <w:rPr>
                              <w:rFonts w:ascii="Cambria Math" w:hAnsi="Cambria Math"/>
                              <w:i/>
                            </w:rPr>
                          </m:ctrlPr>
                        </m:dPr>
                        <m:e>
                          <m:r>
                            <m:rPr>
                              <m:sty m:val="b"/>
                            </m:rPr>
                            <w:rPr>
                              <w:rFonts w:ascii="Cambria Math" w:hAnsi="Cambria Math"/>
                            </w:rPr>
                            <m:t>U</m:t>
                          </m:r>
                        </m:e>
                      </m:d>
                      <m:r>
                        <w:rPr>
                          <w:rFonts w:ascii="Cambria Math" w:hAnsi="Cambria Math"/>
                          <w:lang w:val="de-DE"/>
                        </w:rPr>
                        <m:t>+</m:t>
                      </m:r>
                      <m:r>
                        <m:rPr>
                          <m:nor/>
                        </m:rPr>
                        <w:rPr>
                          <w:rFonts w:ascii="Cambria Math" w:hAnsi="Cambria Math"/>
                          <w:lang w:val="de-DE"/>
                        </w:rPr>
                        <m:t>im</m:t>
                      </m:r>
                      <m:d>
                        <m:dPr>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lang w:val="de-DE"/>
                                </w:rPr>
                                <m:t>B</m:t>
                              </m:r>
                            </m:sub>
                          </m:sSub>
                        </m:e>
                      </m:d>
                    </m:num>
                    <m:den>
                      <m:r>
                        <m:rPr>
                          <m:nor/>
                        </m:rPr>
                        <w:rPr>
                          <w:lang w:val="de-DE"/>
                        </w:rPr>
                        <m:t>im</m:t>
                      </m:r>
                      <m:d>
                        <m:dPr>
                          <m:ctrlPr>
                            <w:rPr>
                              <w:rFonts w:ascii="Cambria Math" w:hAnsi="Cambria Math"/>
                            </w:rPr>
                          </m:ctrlPr>
                        </m:dPr>
                        <m:e>
                          <m:sSup>
                            <m:sSupPr>
                              <m:ctrlPr>
                                <w:rPr>
                                  <w:rFonts w:ascii="Cambria Math" w:hAnsi="Cambria Math"/>
                                  <w:iCs/>
                                </w:rPr>
                              </m:ctrlPr>
                            </m:sSupPr>
                            <m:e>
                              <m:r>
                                <m:rPr>
                                  <m:sty m:val="b"/>
                                </m:rPr>
                                <w:rPr>
                                  <w:rFonts w:ascii="Cambria Math" w:hAnsi="Cambria Math"/>
                                </w:rPr>
                                <m:t>Y</m:t>
                              </m:r>
                            </m:e>
                            <m:sup>
                              <m:r>
                                <m:rPr>
                                  <m:nor/>
                                </m:rPr>
                                <w:rPr>
                                  <w:iCs/>
                                  <w:lang w:val="de-DE"/>
                                </w:rPr>
                                <m:t>T</m:t>
                              </m:r>
                            </m:sup>
                          </m:sSup>
                        </m:e>
                      </m:d>
                      <m:r>
                        <m:rPr>
                          <m:sty m:val="p"/>
                        </m:rPr>
                        <w:rPr>
                          <w:rFonts w:ascii="Cambria Math" w:hAnsi="Cambria Math"/>
                          <w:lang w:val="de-DE"/>
                        </w:rPr>
                        <m:t>+</m:t>
                      </m:r>
                      <m:r>
                        <m:rPr>
                          <m:nor/>
                        </m:rPr>
                        <w:rPr>
                          <w:lang w:val="de-DE"/>
                        </w:rPr>
                        <m:t>im</m:t>
                      </m:r>
                      <m:d>
                        <m:dPr>
                          <m:ctrlPr>
                            <w:rPr>
                              <w:rFonts w:ascii="Cambria Math" w:hAnsi="Cambria Math"/>
                            </w:rPr>
                          </m:ctrlPr>
                        </m:dPr>
                        <m:e>
                          <m:r>
                            <m:rPr>
                              <m:sty m:val="b"/>
                            </m:rPr>
                            <w:rPr>
                              <w:rFonts w:ascii="Cambria Math" w:hAnsi="Cambria Math"/>
                            </w:rPr>
                            <m:t>U</m:t>
                          </m:r>
                        </m:e>
                      </m:d>
                    </m:den>
                  </m:f>
                </m:e>
              </m:d>
            </m:e>
          </m:func>
          <m:r>
            <w:rPr>
              <w:rFonts w:ascii="Cambria Math" w:hAnsi="Cambria Math"/>
              <w:lang w:val="de-DE"/>
            </w:rPr>
            <m:t xml:space="preserve"> .</m:t>
          </m:r>
        </m:oMath>
      </m:oMathPara>
    </w:p>
    <w:p w14:paraId="6C7E807C" w14:textId="3D731BAB" w:rsidR="00A13731" w:rsidRDefault="001B3B86" w:rsidP="001B3B86">
      <w:r w:rsidRPr="001B3B86">
        <w:t xml:space="preserve">It </w:t>
      </w:r>
      <w:r>
        <w:t>follows immediately from the definition</w:t>
      </w:r>
      <w:r w:rsidRPr="001B3B86">
        <w:t xml:space="preserve"> that</w:t>
      </w:r>
      <m:oMath>
        <m:r>
          <w:rPr>
            <w:rFonts w:ascii="Cambria Math" w:hAnsi="Cambria Math"/>
          </w:rPr>
          <m:t xml:space="preserve"> </m:t>
        </m:r>
        <m:sSub>
          <m:sSubPr>
            <m:ctrlPr>
              <w:rPr>
                <w:rFonts w:ascii="Cambria Math" w:hAnsi="Cambria Math"/>
                <w:i/>
                <w:lang w:val="de-DE"/>
              </w:rPr>
            </m:ctrlPr>
          </m:sSubPr>
          <m:e>
            <m:r>
              <w:rPr>
                <w:rFonts w:ascii="Cambria Math" w:hAnsi="Cambria Math"/>
                <w:lang w:val="de-DE"/>
              </w:rPr>
              <m:t>d</m:t>
            </m:r>
          </m:e>
          <m:sub>
            <m:r>
              <w:rPr>
                <w:rFonts w:ascii="Cambria Math" w:hAnsi="Cambria Math"/>
              </w:rPr>
              <m:t>0</m:t>
            </m:r>
          </m:sub>
        </m:sSub>
      </m:oMath>
      <w:r w:rsidRPr="001B3B86">
        <w:t xml:space="preserve"> is equal to</w:t>
      </w:r>
    </w:p>
    <w:p w14:paraId="03F936FB" w14:textId="47C47B19" w:rsidR="001B3B86" w:rsidRPr="001B3B86" w:rsidRDefault="00EA6E15" w:rsidP="001B3B86">
      <w:pPr>
        <w:rPr>
          <w:lang w:val="de-DE"/>
        </w:rPr>
      </w:pPr>
      <m:oMathPara>
        <m:oMath>
          <m:sSub>
            <m:sSubPr>
              <m:ctrlPr>
                <w:rPr>
                  <w:rFonts w:ascii="Cambria Math" w:hAnsi="Cambria Math"/>
                  <w:i/>
                </w:rPr>
              </m:ctrlPr>
            </m:sSubPr>
            <m:e>
              <m:r>
                <w:rPr>
                  <w:rFonts w:ascii="Cambria Math" w:hAnsi="Cambria Math"/>
                </w:rPr>
                <m:t>d</m:t>
              </m:r>
            </m:e>
            <m:sub>
              <m:r>
                <w:rPr>
                  <w:rFonts w:ascii="Cambria Math" w:hAnsi="Cambria Math"/>
                  <w:lang w:val="de-DE"/>
                </w:rPr>
                <m:t>0</m:t>
              </m:r>
            </m:sub>
          </m:sSub>
          <m:r>
            <w:rPr>
              <w:rFonts w:ascii="Cambria Math" w:hAnsi="Cambria Math"/>
              <w:lang w:val="de-DE"/>
            </w:rPr>
            <m:t>=</m:t>
          </m:r>
          <m:r>
            <m:rPr>
              <m:nor/>
            </m:rPr>
            <w:rPr>
              <w:rFonts w:ascii="Cambria Math" w:hAnsi="Cambria Math"/>
              <w:lang w:val="de-DE"/>
            </w:rPr>
            <m:t>rank</m:t>
          </m:r>
          <m:d>
            <m:dPr>
              <m:ctrlPr>
                <w:rPr>
                  <w:rFonts w:ascii="Cambria Math" w:hAnsi="Cambria Math"/>
                  <w:i/>
                </w:rPr>
              </m:ctrlPr>
            </m:dPr>
            <m:e>
              <m:d>
                <m:dPr>
                  <m:begChr m:val="["/>
                  <m:endChr m:val="]"/>
                  <m:ctrlPr>
                    <w:rPr>
                      <w:rFonts w:ascii="Cambria Math" w:hAnsi="Cambria Math"/>
                      <w:i/>
                    </w:rPr>
                  </m:ctrlPr>
                </m:dPr>
                <m:e>
                  <m:m>
                    <m:mPr>
                      <m:mcs>
                        <m:mc>
                          <m:mcPr>
                            <m:count m:val="3"/>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e>
                      <m:e>
                        <m:r>
                          <m:rPr>
                            <m:sty m:val="b"/>
                          </m:rPr>
                          <w:rPr>
                            <w:rFonts w:ascii="Cambria Math" w:hAnsi="Cambria Math"/>
                          </w:rPr>
                          <m:t>U</m:t>
                        </m:r>
                      </m:e>
                      <m:e>
                        <m:sSub>
                          <m:sSubPr>
                            <m:ctrlPr>
                              <w:rPr>
                                <w:rFonts w:ascii="Cambria Math" w:hAnsi="Cambria Math"/>
                                <w:i/>
                              </w:rPr>
                            </m:ctrlPr>
                          </m:sSubPr>
                          <m:e>
                            <m:r>
                              <m:rPr>
                                <m:sty m:val="b"/>
                              </m:rPr>
                              <w:rPr>
                                <w:rFonts w:ascii="Cambria Math" w:hAnsi="Cambria Math"/>
                              </w:rPr>
                              <m:t>E</m:t>
                            </m:r>
                          </m:e>
                          <m:sub>
                            <m:r>
                              <m:rPr>
                                <m:scr m:val="script"/>
                              </m:rPr>
                              <w:rPr>
                                <w:rFonts w:ascii="Cambria Math" w:hAnsi="Cambria Math"/>
                                <w:lang w:val="de-DE"/>
                              </w:rPr>
                              <m:t>B</m:t>
                            </m:r>
                          </m:sub>
                        </m:sSub>
                      </m:e>
                    </m:mr>
                  </m:m>
                </m:e>
              </m:d>
            </m:e>
          </m:d>
          <m:r>
            <w:rPr>
              <w:rFonts w:ascii="Cambria Math" w:hAnsi="Cambria Math"/>
              <w:lang w:val="de-DE"/>
            </w:rPr>
            <m:t>-</m:t>
          </m:r>
          <m:r>
            <m:rPr>
              <m:nor/>
            </m:rPr>
            <w:rPr>
              <w:rFonts w:ascii="Cambria Math" w:hAnsi="Cambria Math"/>
              <w:lang w:val="de-DE"/>
            </w:rPr>
            <m:t>rank</m:t>
          </m:r>
          <m:d>
            <m:dPr>
              <m:ctrlPr>
                <w:rPr>
                  <w:rFonts w:ascii="Cambria Math" w:hAnsi="Cambria Math"/>
                  <w:i/>
                </w:rPr>
              </m:ctrlPr>
            </m:dPr>
            <m:e>
              <m:d>
                <m:dPr>
                  <m:begChr m:val="["/>
                  <m:endChr m:val="]"/>
                  <m:ctrlPr>
                    <w:rPr>
                      <w:rFonts w:ascii="Cambria Math" w:hAnsi="Cambria Math"/>
                      <w:i/>
                    </w:rPr>
                  </m:ctrlPr>
                </m:dPr>
                <m:e>
                  <m:m>
                    <m:mPr>
                      <m:mcs>
                        <m:mc>
                          <m:mcPr>
                            <m:count m:val="2"/>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e>
                      <m:e>
                        <m:r>
                          <m:rPr>
                            <m:sty m:val="b"/>
                          </m:rPr>
                          <w:rPr>
                            <w:rFonts w:ascii="Cambria Math" w:hAnsi="Cambria Math"/>
                          </w:rPr>
                          <m:t>U</m:t>
                        </m:r>
                      </m:e>
                    </m:mr>
                  </m:m>
                </m:e>
              </m:d>
            </m:e>
          </m:d>
          <m:r>
            <w:rPr>
              <w:rFonts w:ascii="Cambria Math" w:hAnsi="Cambria Math"/>
              <w:lang w:val="de-DE"/>
            </w:rPr>
            <m:t xml:space="preserve"> .</m:t>
          </m:r>
        </m:oMath>
      </m:oMathPara>
    </w:p>
    <w:p w14:paraId="737025D8" w14:textId="77777777" w:rsidR="00F3149C" w:rsidRDefault="00CF136F" w:rsidP="00F3149C">
      <w:r w:rsidRPr="00CF136F">
        <w:t>Given the shared columns of the two matrices</w:t>
      </w:r>
      <w:r w:rsidR="00F3149C">
        <w:t xml:space="preserve"> and given the definition of rank</w:t>
      </w:r>
      <w:r w:rsidRPr="00CF136F">
        <w:t>, this means there exist</w:t>
      </w:r>
      <m:oMath>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0</m:t>
            </m:r>
          </m:sub>
        </m:sSub>
      </m:oMath>
      <w:r w:rsidR="00681A55">
        <w:t xml:space="preserve"> columns in</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ub>
        </m:sSub>
      </m:oMath>
      <w:r w:rsidR="00681A55">
        <w:t xml:space="preserve">, say </w:t>
      </w:r>
      <m:oMath>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r>
                      <w:rPr>
                        <w:rFonts w:ascii="Cambria Math" w:hAnsi="Cambria Math"/>
                      </w:rPr>
                      <m:t>j</m:t>
                    </m:r>
                  </m:sub>
                </m:sSub>
              </m:e>
            </m:d>
          </m:e>
          <m:sub>
            <m:r>
              <w:rPr>
                <w:rFonts w:ascii="Cambria Math" w:hAnsi="Cambria Math"/>
              </w:rPr>
              <m:t>j=1</m:t>
            </m:r>
          </m:sub>
          <m:sup>
            <m:sSub>
              <m:sSubPr>
                <m:ctrlPr>
                  <w:rPr>
                    <w:rFonts w:ascii="Cambria Math" w:hAnsi="Cambria Math"/>
                    <w:i/>
                  </w:rPr>
                </m:ctrlPr>
              </m:sSubPr>
              <m:e>
                <m:r>
                  <w:rPr>
                    <w:rFonts w:ascii="Cambria Math" w:hAnsi="Cambria Math"/>
                  </w:rPr>
                  <m:t>d</m:t>
                </m:r>
              </m:e>
              <m:sub>
                <m:r>
                  <w:rPr>
                    <w:rFonts w:ascii="Cambria Math" w:hAnsi="Cambria Math"/>
                  </w:rPr>
                  <m:t>0</m:t>
                </m:r>
              </m:sub>
            </m:sSub>
          </m:sup>
        </m:sSubSup>
      </m:oMath>
      <w:r w:rsidR="00681A55">
        <w:t>, which do not lie in the column span of</w:t>
      </w:r>
      <m:oMath>
        <m:r>
          <w:rPr>
            <w:rFonts w:ascii="Cambria Math" w:hAnsi="Cambria Math"/>
          </w:rPr>
          <m:t xml:space="preserve"> </m:t>
        </m:r>
        <m:d>
          <m:dPr>
            <m:begChr m:val="["/>
            <m:endChr m:val="]"/>
            <m:ctrlPr>
              <w:rPr>
                <w:rFonts w:ascii="Cambria Math" w:hAnsi="Cambria Math"/>
                <w:i/>
              </w:rPr>
            </m:ctrlPr>
          </m:dPr>
          <m:e>
            <m:m>
              <m:mPr>
                <m:mcs>
                  <m:mc>
                    <m:mcPr>
                      <m:count m:val="2"/>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e>
                  <m:r>
                    <m:rPr>
                      <m:sty m:val="b"/>
                    </m:rPr>
                    <w:rPr>
                      <w:rFonts w:ascii="Cambria Math" w:hAnsi="Cambria Math"/>
                    </w:rPr>
                    <m:t>U</m:t>
                  </m:r>
                </m:e>
              </m:mr>
            </m:m>
          </m:e>
        </m:d>
      </m:oMath>
      <w:r w:rsidR="00F3149C">
        <w:t>, that is</w:t>
      </w:r>
    </w:p>
    <w:p w14:paraId="11867D8D" w14:textId="77777777" w:rsidR="00133892" w:rsidRDefault="00EA6E15" w:rsidP="00133892">
      <w:pPr>
        <w:rPr>
          <w:lang w:val="de-DE"/>
        </w:rPr>
      </w:pPr>
      <m:oMathPara>
        <m:oMath>
          <m:sSub>
            <m:sSubPr>
              <m:ctrlPr>
                <w:rPr>
                  <w:rFonts w:ascii="Cambria Math" w:hAnsi="Cambria Math"/>
                  <w:i/>
                </w:rPr>
              </m:ctrlPr>
            </m:sSubPr>
            <m:e>
              <m:r>
                <w:rPr>
                  <w:rFonts w:ascii="Cambria Math" w:hAnsi="Cambria Math"/>
                </w:rPr>
                <m:t>d</m:t>
              </m:r>
            </m:e>
            <m:sub>
              <m:r>
                <w:rPr>
                  <w:rFonts w:ascii="Cambria Math" w:hAnsi="Cambria Math"/>
                  <w:lang w:val="de-DE"/>
                </w:rPr>
                <m:t>0</m:t>
              </m:r>
            </m:sub>
          </m:sSub>
          <m:r>
            <w:rPr>
              <w:rFonts w:ascii="Cambria Math" w:hAnsi="Cambria Math"/>
              <w:lang w:val="de-DE"/>
            </w:rPr>
            <m:t>=</m:t>
          </m:r>
          <m:r>
            <m:rPr>
              <m:nor/>
            </m:rPr>
            <w:rPr>
              <w:rFonts w:ascii="Cambria Math" w:hAnsi="Cambria Math"/>
              <w:lang w:val="de-DE"/>
            </w:rPr>
            <m:t>rank</m:t>
          </m:r>
          <m:d>
            <m:dPr>
              <m:ctrlPr>
                <w:rPr>
                  <w:rFonts w:ascii="Cambria Math" w:hAnsi="Cambria Math"/>
                  <w:i/>
                </w:rPr>
              </m:ctrlPr>
            </m:dPr>
            <m:e>
              <m:d>
                <m:dPr>
                  <m:begChr m:val="["/>
                  <m:endChr m:val="]"/>
                  <m:ctrlPr>
                    <w:rPr>
                      <w:rFonts w:ascii="Cambria Math" w:hAnsi="Cambria Math"/>
                      <w:i/>
                    </w:rPr>
                  </m:ctrlPr>
                </m:dPr>
                <m:e>
                  <m:m>
                    <m:mPr>
                      <m:mcs>
                        <m:mc>
                          <m:mcPr>
                            <m:count m:val="3"/>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e>
                      <m:e>
                        <m:r>
                          <m:rPr>
                            <m:sty m:val="b"/>
                          </m:rPr>
                          <w:rPr>
                            <w:rFonts w:ascii="Cambria Math" w:hAnsi="Cambria Math"/>
                          </w:rPr>
                          <m:t>U</m:t>
                        </m:r>
                      </m:e>
                      <m:e>
                        <m:sSub>
                          <m:sSubPr>
                            <m:ctrlPr>
                              <w:rPr>
                                <w:rFonts w:ascii="Cambria Math" w:hAnsi="Cambria Math"/>
                                <w:i/>
                                <w:lang w:val="de-DE"/>
                              </w:rPr>
                            </m:ctrlPr>
                          </m:sSubPr>
                          <m:e>
                            <m:r>
                              <m:rPr>
                                <m:sty m:val="b"/>
                              </m:rPr>
                              <w:rPr>
                                <w:rFonts w:ascii="Cambria Math" w:hAnsi="Cambria Math"/>
                              </w:rPr>
                              <m:t>e</m:t>
                            </m:r>
                            <m:ctrlPr>
                              <w:rPr>
                                <w:rFonts w:ascii="Cambria Math" w:hAnsi="Cambria Math"/>
                                <w:i/>
                              </w:rPr>
                            </m:ctrlPr>
                          </m:e>
                          <m:sub>
                            <m:r>
                              <w:rPr>
                                <w:rFonts w:ascii="Cambria Math" w:hAnsi="Cambria Math"/>
                                <w:lang w:val="de-DE"/>
                              </w:rPr>
                              <m:t>1</m:t>
                            </m:r>
                          </m:sub>
                        </m:sSub>
                        <m:r>
                          <w:rPr>
                            <w:rFonts w:ascii="Cambria Math" w:hAnsi="Cambria Math"/>
                            <w:lang w:val="de-DE"/>
                          </w:rPr>
                          <m:t xml:space="preserve"> </m:t>
                        </m:r>
                        <m:sSub>
                          <m:sSubPr>
                            <m:ctrlPr>
                              <w:rPr>
                                <w:rFonts w:ascii="Cambria Math" w:hAnsi="Cambria Math"/>
                                <w:i/>
                                <w:lang w:val="de-DE"/>
                              </w:rPr>
                            </m:ctrlPr>
                          </m:sSubPr>
                          <m:e>
                            <m:r>
                              <m:rPr>
                                <m:sty m:val="b"/>
                              </m:rPr>
                              <w:rPr>
                                <w:rFonts w:ascii="Cambria Math" w:hAnsi="Cambria Math"/>
                                <w:lang w:val="de-DE"/>
                              </w:rPr>
                              <m:t>e</m:t>
                            </m:r>
                          </m:e>
                          <m:sub>
                            <m:r>
                              <w:rPr>
                                <w:rFonts w:ascii="Cambria Math" w:hAnsi="Cambria Math"/>
                                <w:lang w:val="de-DE"/>
                              </w:rPr>
                              <m:t>2</m:t>
                            </m:r>
                          </m:sub>
                        </m:sSub>
                        <m:r>
                          <w:rPr>
                            <w:rFonts w:ascii="Cambria Math" w:hAnsi="Cambria Math"/>
                            <w:lang w:val="de-DE"/>
                          </w:rPr>
                          <m:t>⋯</m:t>
                        </m:r>
                        <m:sSub>
                          <m:sSubPr>
                            <m:ctrlPr>
                              <w:rPr>
                                <w:rFonts w:ascii="Cambria Math" w:hAnsi="Cambria Math"/>
                                <w:i/>
                                <w:lang w:val="de-DE"/>
                              </w:rPr>
                            </m:ctrlPr>
                          </m:sSubPr>
                          <m:e>
                            <m:r>
                              <m:rPr>
                                <m:sty m:val="b"/>
                              </m:rPr>
                              <w:rPr>
                                <w:rFonts w:ascii="Cambria Math" w:hAnsi="Cambria Math"/>
                                <w:lang w:val="de-DE"/>
                              </w:rPr>
                              <m:t>e</m:t>
                            </m:r>
                          </m:e>
                          <m:sub>
                            <m:sSub>
                              <m:sSubPr>
                                <m:ctrlPr>
                                  <w:rPr>
                                    <w:rFonts w:ascii="Cambria Math" w:hAnsi="Cambria Math"/>
                                    <w:i/>
                                    <w:lang w:val="de-DE"/>
                                  </w:rPr>
                                </m:ctrlPr>
                              </m:sSubPr>
                              <m:e>
                                <m:r>
                                  <w:rPr>
                                    <w:rFonts w:ascii="Cambria Math" w:hAnsi="Cambria Math"/>
                                    <w:lang w:val="de-DE"/>
                                  </w:rPr>
                                  <m:t>d</m:t>
                                </m:r>
                              </m:e>
                              <m:sub>
                                <m:r>
                                  <w:rPr>
                                    <w:rFonts w:ascii="Cambria Math" w:hAnsi="Cambria Math"/>
                                    <w:lang w:val="de-DE"/>
                                  </w:rPr>
                                  <m:t>0</m:t>
                                </m:r>
                              </m:sub>
                            </m:sSub>
                          </m:sub>
                        </m:sSub>
                      </m:e>
                    </m:mr>
                  </m:m>
                </m:e>
              </m:d>
            </m:e>
          </m:d>
          <m:r>
            <w:rPr>
              <w:rFonts w:ascii="Cambria Math" w:hAnsi="Cambria Math"/>
              <w:lang w:val="de-DE"/>
            </w:rPr>
            <m:t>-</m:t>
          </m:r>
          <m:r>
            <m:rPr>
              <m:nor/>
            </m:rPr>
            <w:rPr>
              <w:rFonts w:ascii="Cambria Math" w:hAnsi="Cambria Math"/>
              <w:lang w:val="de-DE"/>
            </w:rPr>
            <m:t>rank</m:t>
          </m:r>
          <m:d>
            <m:dPr>
              <m:ctrlPr>
                <w:rPr>
                  <w:rFonts w:ascii="Cambria Math" w:hAnsi="Cambria Math"/>
                  <w:i/>
                </w:rPr>
              </m:ctrlPr>
            </m:dPr>
            <m:e>
              <m:d>
                <m:dPr>
                  <m:begChr m:val="["/>
                  <m:endChr m:val="]"/>
                  <m:ctrlPr>
                    <w:rPr>
                      <w:rFonts w:ascii="Cambria Math" w:hAnsi="Cambria Math"/>
                      <w:i/>
                    </w:rPr>
                  </m:ctrlPr>
                </m:dPr>
                <m:e>
                  <m:m>
                    <m:mPr>
                      <m:mcs>
                        <m:mc>
                          <m:mcPr>
                            <m:count m:val="2"/>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e>
                      <m:e>
                        <m:r>
                          <m:rPr>
                            <m:sty m:val="b"/>
                          </m:rPr>
                          <w:rPr>
                            <w:rFonts w:ascii="Cambria Math" w:hAnsi="Cambria Math"/>
                          </w:rPr>
                          <m:t>U</m:t>
                        </m:r>
                      </m:e>
                    </m:mr>
                  </m:m>
                </m:e>
              </m:d>
            </m:e>
          </m:d>
          <m:r>
            <w:rPr>
              <w:rFonts w:ascii="Cambria Math" w:hAnsi="Cambria Math"/>
              <w:lang w:val="de-DE"/>
            </w:rPr>
            <m:t xml:space="preserve"> .</m:t>
          </m:r>
        </m:oMath>
      </m:oMathPara>
    </w:p>
    <w:p w14:paraId="0F1C136A" w14:textId="045AB335" w:rsidR="00133892" w:rsidRDefault="00F3149C" w:rsidP="00133892">
      <w:r>
        <w:lastRenderedPageBreak/>
        <w:t>Furthermore, any other column of</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m:rPr>
                <m:scr m:val="script"/>
              </m:rPr>
              <w:rPr>
                <w:rFonts w:ascii="Cambria Math" w:hAnsi="Cambria Math"/>
              </w:rPr>
              <m:t>B</m:t>
            </m:r>
          </m:sub>
        </m:sSub>
      </m:oMath>
      <w:r>
        <w:t xml:space="preserve"> lies in the columns span of</w:t>
      </w:r>
      <m:oMath>
        <m:r>
          <w:rPr>
            <w:rFonts w:ascii="Cambria Math" w:hAnsi="Cambria Math"/>
          </w:rPr>
          <m:t xml:space="preserve"> </m:t>
        </m:r>
        <m:d>
          <m:dPr>
            <m:begChr m:val="["/>
            <m:endChr m:val="]"/>
            <m:ctrlPr>
              <w:rPr>
                <w:rFonts w:ascii="Cambria Math" w:hAnsi="Cambria Math"/>
                <w:i/>
              </w:rPr>
            </m:ctrlPr>
          </m:dPr>
          <m:e>
            <m:m>
              <m:mPr>
                <m:mcs>
                  <m:mc>
                    <m:mcPr>
                      <m:count m:val="3"/>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e>
                  <m:r>
                    <m:rPr>
                      <m:sty m:val="b"/>
                    </m:rPr>
                    <w:rPr>
                      <w:rFonts w:ascii="Cambria Math" w:hAnsi="Cambria Math"/>
                    </w:rPr>
                    <m:t>U</m:t>
                  </m:r>
                </m:e>
                <m:e>
                  <m:sSub>
                    <m:sSubPr>
                      <m:ctrlPr>
                        <w:rPr>
                          <w:rFonts w:ascii="Cambria Math" w:hAnsi="Cambria Math"/>
                          <w:i/>
                          <w:lang w:val="de-DE"/>
                        </w:rPr>
                      </m:ctrlPr>
                    </m:sSubPr>
                    <m:e>
                      <m:r>
                        <m:rPr>
                          <m:sty m:val="b"/>
                        </m:rPr>
                        <w:rPr>
                          <w:rFonts w:ascii="Cambria Math" w:hAnsi="Cambria Math"/>
                        </w:rPr>
                        <m:t>e</m:t>
                      </m:r>
                      <m:ctrlPr>
                        <w:rPr>
                          <w:rFonts w:ascii="Cambria Math" w:hAnsi="Cambria Math"/>
                          <w:i/>
                        </w:rPr>
                      </m:ctrlPr>
                    </m:e>
                    <m:sub>
                      <m:r>
                        <w:rPr>
                          <w:rFonts w:ascii="Cambria Math" w:hAnsi="Cambria Math"/>
                        </w:rPr>
                        <m:t>1</m:t>
                      </m:r>
                    </m:sub>
                  </m:sSub>
                  <m:r>
                    <w:rPr>
                      <w:rFonts w:ascii="Cambria Math" w:hAnsi="Cambria Math"/>
                    </w:rPr>
                    <m:t xml:space="preserve">  </m:t>
                  </m:r>
                  <m:sSub>
                    <m:sSubPr>
                      <m:ctrlPr>
                        <w:rPr>
                          <w:rFonts w:ascii="Cambria Math" w:hAnsi="Cambria Math"/>
                          <w:i/>
                          <w:lang w:val="de-DE"/>
                        </w:rPr>
                      </m:ctrlPr>
                    </m:sSubPr>
                    <m:e>
                      <m:r>
                        <m:rPr>
                          <m:sty m:val="b"/>
                        </m:rPr>
                        <w:rPr>
                          <w:rFonts w:ascii="Cambria Math" w:hAnsi="Cambria Math"/>
                          <w:lang w:val="de-DE"/>
                        </w:rPr>
                        <m:t>e</m:t>
                      </m:r>
                    </m:e>
                    <m:sub>
                      <m:r>
                        <w:rPr>
                          <w:rFonts w:ascii="Cambria Math" w:hAnsi="Cambria Math"/>
                        </w:rPr>
                        <m:t>2</m:t>
                      </m:r>
                    </m:sub>
                  </m:sSub>
                  <m:r>
                    <w:rPr>
                      <w:rFonts w:ascii="Cambria Math" w:hAnsi="Cambria Math"/>
                    </w:rPr>
                    <m:t xml:space="preserve"> ⋯ </m:t>
                  </m:r>
                  <m:sSub>
                    <m:sSubPr>
                      <m:ctrlPr>
                        <w:rPr>
                          <w:rFonts w:ascii="Cambria Math" w:hAnsi="Cambria Math"/>
                          <w:i/>
                          <w:lang w:val="de-DE"/>
                        </w:rPr>
                      </m:ctrlPr>
                    </m:sSubPr>
                    <m:e>
                      <m:r>
                        <m:rPr>
                          <m:sty m:val="b"/>
                        </m:rPr>
                        <w:rPr>
                          <w:rFonts w:ascii="Cambria Math" w:hAnsi="Cambria Math"/>
                          <w:lang w:val="de-DE"/>
                        </w:rPr>
                        <m:t>e</m:t>
                      </m:r>
                    </m:e>
                    <m:sub>
                      <m:sSub>
                        <m:sSubPr>
                          <m:ctrlPr>
                            <w:rPr>
                              <w:rFonts w:ascii="Cambria Math" w:hAnsi="Cambria Math"/>
                              <w:i/>
                              <w:lang w:val="de-DE"/>
                            </w:rPr>
                          </m:ctrlPr>
                        </m:sSubPr>
                        <m:e>
                          <m:r>
                            <w:rPr>
                              <w:rFonts w:ascii="Cambria Math" w:hAnsi="Cambria Math"/>
                              <w:lang w:val="de-DE"/>
                            </w:rPr>
                            <m:t>d</m:t>
                          </m:r>
                        </m:e>
                        <m:sub>
                          <m:r>
                            <w:rPr>
                              <w:rFonts w:ascii="Cambria Math" w:hAnsi="Cambria Math"/>
                            </w:rPr>
                            <m:t>0</m:t>
                          </m:r>
                        </m:sub>
                      </m:sSub>
                    </m:sub>
                  </m:sSub>
                </m:e>
              </m:mr>
            </m:m>
          </m:e>
        </m:d>
      </m:oMath>
      <w:r>
        <w:t xml:space="preserve">. </w:t>
      </w:r>
      <w:r w:rsidR="00133892">
        <w:t>Obviously, all complexes</w:t>
      </w:r>
      <m:oMath>
        <m:r>
          <w:rPr>
            <w:rFonts w:ascii="Cambria Math" w:hAnsi="Cambria Math"/>
          </w:rPr>
          <m:t xml:space="preserve"> </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j</m:t>
                    </m:r>
                  </m:sub>
                </m:sSub>
              </m:e>
            </m:d>
          </m:e>
          <m:sub>
            <m:r>
              <w:rPr>
                <w:rFonts w:ascii="Cambria Math" w:hAnsi="Cambria Math"/>
              </w:rPr>
              <m:t>j=1</m:t>
            </m:r>
          </m:sub>
          <m:sup>
            <m:sSub>
              <m:sSubPr>
                <m:ctrlPr>
                  <w:rPr>
                    <w:rFonts w:ascii="Cambria Math" w:hAnsi="Cambria Math"/>
                    <w:i/>
                  </w:rPr>
                </m:ctrlPr>
              </m:sSubPr>
              <m:e>
                <m:r>
                  <w:rPr>
                    <w:rFonts w:ascii="Cambria Math" w:hAnsi="Cambria Math"/>
                  </w:rPr>
                  <m:t>d</m:t>
                </m:r>
              </m:e>
              <m:sub>
                <m:r>
                  <w:rPr>
                    <w:rFonts w:ascii="Cambria Math" w:hAnsi="Cambria Math"/>
                  </w:rPr>
                  <m:t>0</m:t>
                </m:r>
              </m:sub>
            </m:sSub>
          </m:sup>
        </m:sSubSup>
      </m:oMath>
      <w:r w:rsidR="00133892">
        <w:t xml:space="preserve"> are nonstoichiometric BCs for</w:t>
      </w:r>
      <m:oMath>
        <m:r>
          <w:rPr>
            <w:rFonts w:ascii="Cambria Math" w:hAnsi="Cambria Math"/>
          </w:rPr>
          <m:t xml:space="preserve"> G</m:t>
        </m:r>
      </m:oMath>
      <w:r w:rsidR="00133892">
        <w:t xml:space="preserve">. We claim the vectors </w:t>
      </w:r>
      <m:oMath>
        <m:r>
          <w:rPr>
            <w:rFonts w:ascii="Cambria Math" w:hAnsi="Cambria Math"/>
          </w:rPr>
          <m:t xml:space="preserve"> </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m:rPr>
                        <m:sty m:val="b"/>
                      </m:rPr>
                      <w:rPr>
                        <w:rFonts w:ascii="Cambria Math" w:hAnsi="Cambria Math"/>
                      </w:rPr>
                      <m:t>e</m:t>
                    </m:r>
                  </m:e>
                  <m:sub>
                    <m:r>
                      <w:rPr>
                        <w:rFonts w:ascii="Cambria Math" w:hAnsi="Cambria Math"/>
                      </w:rPr>
                      <m:t>j</m:t>
                    </m:r>
                  </m:sub>
                </m:sSub>
              </m:e>
            </m:d>
          </m:e>
          <m:sub>
            <m:r>
              <w:rPr>
                <w:rFonts w:ascii="Cambria Math" w:hAnsi="Cambria Math"/>
              </w:rPr>
              <m:t>j=1</m:t>
            </m:r>
          </m:sub>
          <m:sup>
            <m:sSub>
              <m:sSubPr>
                <m:ctrlPr>
                  <w:rPr>
                    <w:rFonts w:ascii="Cambria Math" w:hAnsi="Cambria Math"/>
                    <w:i/>
                  </w:rPr>
                </m:ctrlPr>
              </m:sSubPr>
              <m:e>
                <m:r>
                  <w:rPr>
                    <w:rFonts w:ascii="Cambria Math" w:hAnsi="Cambria Math"/>
                  </w:rPr>
                  <m:t>d</m:t>
                </m:r>
              </m:e>
              <m:sub>
                <m:r>
                  <w:rPr>
                    <w:rFonts w:ascii="Cambria Math" w:hAnsi="Cambria Math"/>
                  </w:rPr>
                  <m:t>0</m:t>
                </m:r>
              </m:sub>
            </m:sSub>
          </m:sup>
        </m:sSubSup>
      </m:oMath>
      <w:r w:rsidR="00133892">
        <w:t xml:space="preserve"> </w:t>
      </w:r>
      <w:r w:rsidR="006F4DBD">
        <w:t xml:space="preserve"> can be successively injected to</w:t>
      </w:r>
      <m:oMath>
        <m:r>
          <w:rPr>
            <w:rFonts w:ascii="Cambria Math" w:hAnsi="Cambria Math"/>
          </w:rPr>
          <m:t xml:space="preserve"> G</m:t>
        </m:r>
      </m:oMath>
      <w:r w:rsidR="006F4DBD">
        <w:t xml:space="preserve">, </w:t>
      </w:r>
      <w:r w:rsidR="00133892">
        <w:t>which yields</w:t>
      </w:r>
      <w:r w:rsidR="006F4DBD">
        <w:t xml:space="preserve"> a sequence of modified networks</w:t>
      </w:r>
      <w:r w:rsidR="00133892">
        <w:t xml:space="preserve"> </w:t>
      </w:r>
      <m:oMath>
        <m:r>
          <w:rPr>
            <w:rFonts w:ascii="Cambria Math" w:hAnsi="Cambria Math"/>
          </w:rPr>
          <m:t xml:space="preserve"> G→</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lang w:val="de-DE"/>
              </w:rPr>
            </m:ctrlPr>
          </m:sSubPr>
          <m:e>
            <m:r>
              <w:rPr>
                <w:rFonts w:ascii="Cambria Math" w:hAnsi="Cambria Math"/>
              </w:rPr>
              <m:t>G</m:t>
            </m:r>
            <m:ctrlPr>
              <w:rPr>
                <w:rFonts w:ascii="Cambria Math" w:hAnsi="Cambria Math"/>
                <w:i/>
              </w:rPr>
            </m:ctrlPr>
          </m:e>
          <m:sub>
            <m:sSub>
              <m:sSubPr>
                <m:ctrlPr>
                  <w:rPr>
                    <w:rFonts w:ascii="Cambria Math" w:hAnsi="Cambria Math"/>
                    <w:i/>
                    <w:lang w:val="de-DE"/>
                  </w:rPr>
                </m:ctrlPr>
              </m:sSubPr>
              <m:e>
                <m:r>
                  <w:rPr>
                    <w:rFonts w:ascii="Cambria Math" w:hAnsi="Cambria Math"/>
                    <w:lang w:val="de-DE"/>
                  </w:rPr>
                  <m:t>d</m:t>
                </m:r>
              </m:e>
              <m:sub>
                <m:r>
                  <w:rPr>
                    <w:rFonts w:ascii="Cambria Math" w:hAnsi="Cambria Math"/>
                  </w:rPr>
                  <m:t>0</m:t>
                </m:r>
              </m:sub>
            </m:sSub>
          </m:sub>
        </m:sSub>
      </m:oMath>
      <w:r>
        <w:t xml:space="preserve">, the deficiencies of which strictly decreases </w:t>
      </w:r>
      <w:r w:rsidR="00133892">
        <w:t>at</w:t>
      </w:r>
      <w:r>
        <w:t xml:space="preserve"> each </w:t>
      </w:r>
      <w:r w:rsidR="00133892">
        <w:t>iteration</w:t>
      </w:r>
      <w:r>
        <w:t>.</w:t>
      </w:r>
      <w:r w:rsidR="004D0AE3">
        <w:t xml:space="preserve"> This is easy to prove by contradiction: Suppose injection of</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k</m:t>
            </m:r>
          </m:sub>
        </m:sSub>
      </m:oMath>
      <w:r w:rsidR="004D0AE3">
        <w:t xml:space="preserve"> does not</w:t>
      </w:r>
      <w:r w:rsidR="00CE5D87">
        <w:t xml:space="preserve"> decrease the deficiency of</w:t>
      </w:r>
      <m:oMath>
        <m:r>
          <w:rPr>
            <w:rFonts w:ascii="Cambria Math" w:hAnsi="Cambria Math"/>
          </w:rPr>
          <m:t xml:space="preserve"> </m:t>
        </m:r>
        <m:sSub>
          <m:sSubPr>
            <m:ctrlPr>
              <w:rPr>
                <w:rFonts w:ascii="Cambria Math" w:hAnsi="Cambria Math"/>
                <w:i/>
              </w:rPr>
            </m:ctrlPr>
          </m:sSubPr>
          <m:e>
            <m:r>
              <w:rPr>
                <w:rFonts w:ascii="Cambria Math" w:hAnsi="Cambria Math"/>
              </w:rPr>
              <m:t>G</m:t>
            </m:r>
          </m:e>
          <m:sub>
            <m:r>
              <w:rPr>
                <w:rFonts w:ascii="Cambria Math" w:hAnsi="Cambria Math"/>
              </w:rPr>
              <m:t>k-1</m:t>
            </m:r>
          </m:sub>
        </m:sSub>
      </m:oMath>
      <w:r w:rsidR="00CE5D87">
        <w:t>, that is,</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N</m:t>
            </m:r>
          </m:e>
          <m:sub>
            <m:r>
              <w:rPr>
                <w:rFonts w:ascii="Cambria Math" w:hAnsi="Cambria Math"/>
              </w:rPr>
              <m:t>k</m:t>
            </m:r>
          </m:sub>
        </m:sSub>
      </m:oMath>
      <w:r w:rsidR="00CE5D87">
        <w:t xml:space="preserve"> and</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N</m:t>
            </m:r>
          </m:e>
          <m:sub>
            <m:r>
              <w:rPr>
                <w:rFonts w:ascii="Cambria Math" w:hAnsi="Cambria Math"/>
              </w:rPr>
              <m:t>k-1</m:t>
            </m:r>
          </m:sub>
        </m:sSub>
      </m:oMath>
      <w:r w:rsidR="00CE5D87">
        <w:t xml:space="preserve"> have the same rank, for some</w:t>
      </w:r>
      <m:oMath>
        <m:r>
          <w:rPr>
            <w:rFonts w:ascii="Cambria Math" w:hAnsi="Cambria Math"/>
          </w:rPr>
          <m:t xml:space="preserve"> 1&lt;k≤</m:t>
        </m:r>
        <m:sSub>
          <m:sSubPr>
            <m:ctrlPr>
              <w:rPr>
                <w:rFonts w:ascii="Cambria Math" w:hAnsi="Cambria Math"/>
                <w:i/>
              </w:rPr>
            </m:ctrlPr>
          </m:sSubPr>
          <m:e>
            <m:r>
              <w:rPr>
                <w:rFonts w:ascii="Cambria Math" w:hAnsi="Cambria Math"/>
              </w:rPr>
              <m:t>d</m:t>
            </m:r>
          </m:e>
          <m:sub>
            <m:r>
              <w:rPr>
                <w:rFonts w:ascii="Cambria Math" w:hAnsi="Cambria Math"/>
              </w:rPr>
              <m:t>0</m:t>
            </m:r>
          </m:sub>
        </m:sSub>
      </m:oMath>
      <w:r w:rsidR="00CE5D87">
        <w:t xml:space="preserve">. </w:t>
      </w:r>
      <w:r w:rsidR="00133892">
        <w:t>We have</w:t>
      </w:r>
    </w:p>
    <w:p w14:paraId="2699AAE8" w14:textId="00895F8B" w:rsidR="00133892" w:rsidRDefault="00EA6E15" w:rsidP="00133892">
      <m:oMathPara>
        <m:oMath>
          <m:sSub>
            <m:sSubPr>
              <m:ctrlPr>
                <w:rPr>
                  <w:rFonts w:ascii="Cambria Math" w:hAnsi="Cambria Math"/>
                  <w:b/>
                </w:rPr>
              </m:ctrlPr>
            </m:sSubPr>
            <m:e>
              <m:r>
                <m:rPr>
                  <m:sty m:val="b"/>
                </m:rPr>
                <w:rPr>
                  <w:rFonts w:ascii="Cambria Math" w:hAnsi="Cambria Math"/>
                </w:rPr>
                <m:t>N</m:t>
              </m:r>
            </m:e>
            <m:sub>
              <m:r>
                <w:rPr>
                  <w:rFonts w:ascii="Cambria Math" w:hAnsi="Cambria Math"/>
                </w:rPr>
                <m:t>k</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cstheme="minorBidi"/>
                      <w:i/>
                    </w:rPr>
                  </m:ctrlPr>
                </m:mPr>
                <m:mr>
                  <m:e>
                    <m:sSub>
                      <m:sSubPr>
                        <m:ctrlPr>
                          <w:rPr>
                            <w:rFonts w:ascii="Cambria Math" w:hAnsi="Cambria Math"/>
                            <w:b/>
                          </w:rPr>
                        </m:ctrlPr>
                      </m:sSubPr>
                      <m:e>
                        <m:r>
                          <m:rPr>
                            <m:sty m:val="b"/>
                          </m:rPr>
                          <w:rPr>
                            <w:rFonts w:ascii="Cambria Math" w:hAnsi="Cambria Math"/>
                          </w:rPr>
                          <m:t>N</m:t>
                        </m:r>
                      </m:e>
                      <m:sub>
                        <m:r>
                          <w:rPr>
                            <w:rFonts w:ascii="Cambria Math" w:hAnsi="Cambria Math"/>
                          </w:rPr>
                          <m:t>k-1</m:t>
                        </m:r>
                      </m:sub>
                    </m:sSub>
                  </m:e>
                </m:mr>
                <m:mr>
                  <m:e>
                    <m:sSup>
                      <m:sSupPr>
                        <m:ctrlPr>
                          <w:rPr>
                            <w:rFonts w:ascii="Cambria Math" w:hAnsi="Cambria Math"/>
                            <w:iCs/>
                          </w:rPr>
                        </m:ctrlPr>
                      </m:sSupPr>
                      <m:e>
                        <m:sSub>
                          <m:sSubPr>
                            <m:ctrlPr>
                              <w:rPr>
                                <w:rFonts w:ascii="Cambria Math" w:hAnsi="Cambria Math"/>
                                <w:b/>
                              </w:rPr>
                            </m:ctrlPr>
                          </m:sSubPr>
                          <m:e>
                            <m:r>
                              <m:rPr>
                                <m:sty m:val="b"/>
                              </m:rPr>
                              <w:rPr>
                                <w:rFonts w:ascii="Cambria Math" w:hAnsi="Cambria Math"/>
                              </w:rPr>
                              <m:t>e</m:t>
                            </m:r>
                          </m:e>
                          <m:sub>
                            <m:r>
                              <w:rPr>
                                <w:rFonts w:ascii="Cambria Math" w:hAnsi="Cambria Math"/>
                              </w:rPr>
                              <m:t>k</m:t>
                            </m:r>
                          </m:sub>
                        </m:sSub>
                      </m:e>
                      <m:sup>
                        <m:r>
                          <m:rPr>
                            <m:sty m:val="p"/>
                          </m:rPr>
                          <w:rPr>
                            <w:rFonts w:ascii="Cambria Math" w:hAnsi="Cambria Math"/>
                          </w:rPr>
                          <m:t>T</m:t>
                        </m:r>
                      </m:sup>
                    </m:sSup>
                    <m:r>
                      <m:rPr>
                        <m:sty m:val="b"/>
                      </m:rPr>
                      <w:rPr>
                        <w:rFonts w:ascii="Cambria Math" w:hAnsi="Cambria Math"/>
                      </w:rPr>
                      <m:t>A</m:t>
                    </m:r>
                  </m:e>
                </m:mr>
              </m:m>
            </m:e>
          </m:d>
          <m:r>
            <w:rPr>
              <w:rFonts w:ascii="Cambria Math" w:hAnsi="Cambria Math"/>
            </w:rPr>
            <m:t>.</m:t>
          </m:r>
        </m:oMath>
      </m:oMathPara>
    </w:p>
    <w:p w14:paraId="34FF5DEF" w14:textId="238E3055" w:rsidR="00A13731" w:rsidRPr="00133892" w:rsidRDefault="00133892" w:rsidP="00133892">
      <w:pPr>
        <w:rPr>
          <w:i/>
        </w:rPr>
      </w:pPr>
      <w:r>
        <w:t>It follows that</w:t>
      </w:r>
      <m:oMath>
        <m:r>
          <w:rPr>
            <w:rFonts w:ascii="Cambria Math" w:hAnsi="Cambria Math"/>
          </w:rPr>
          <m:t xml:space="preserve"> </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k</m:t>
            </m:r>
          </m:sub>
        </m:sSub>
        <m:r>
          <w:rPr>
            <w:rFonts w:ascii="Cambria Math" w:hAnsi="Cambria Math"/>
          </w:rPr>
          <m:t>=</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sSup>
          <m:sSupPr>
            <m:ctrlPr>
              <w:rPr>
                <w:rFonts w:ascii="Cambria Math" w:hAnsi="Cambria Math"/>
              </w:rPr>
            </m:ctrlPr>
          </m:sSupPr>
          <m:e>
            <m:sSub>
              <m:sSubPr>
                <m:ctrlPr>
                  <w:rPr>
                    <w:rFonts w:ascii="Cambria Math" w:hAnsi="Cambria Math"/>
                  </w:rPr>
                </m:ctrlPr>
              </m:sSubPr>
              <m:e>
                <m:r>
                  <m:rPr>
                    <m:sty m:val="b"/>
                  </m:rPr>
                  <w:rPr>
                    <w:rFonts w:ascii="Cambria Math" w:hAnsi="Cambria Math"/>
                  </w:rPr>
                  <m:t>Y</m:t>
                </m:r>
                <m:ctrlPr>
                  <w:rPr>
                    <w:rFonts w:ascii="Cambria Math" w:hAnsi="Cambria Math"/>
                    <w:i/>
                  </w:rPr>
                </m:ctrlPr>
              </m:e>
              <m:sub>
                <m:r>
                  <w:rPr>
                    <w:rFonts w:ascii="Cambria Math" w:hAnsi="Cambria Math"/>
                    <w:lang w:val="de-DE"/>
                  </w:rPr>
                  <m:t>k</m:t>
                </m:r>
                <m:r>
                  <w:rPr>
                    <w:rFonts w:ascii="Cambria Math" w:hAnsi="Cambria Math"/>
                  </w:rPr>
                  <m:t>-1</m:t>
                </m:r>
              </m:sub>
            </m:sSub>
          </m:e>
          <m:sup>
            <m:r>
              <m:rPr>
                <m:sty m:val="p"/>
              </m:rPr>
              <w:rPr>
                <w:rFonts w:ascii="Cambria Math" w:hAnsi="Cambria Math"/>
              </w:rPr>
              <m:t>T</m:t>
            </m:r>
          </m:sup>
        </m:sSup>
        <m:r>
          <m:rPr>
            <m:sty m:val="b"/>
          </m:rPr>
          <w:rPr>
            <w:rFonts w:ascii="Cambria Math" w:hAnsi="Cambria Math"/>
          </w:rPr>
          <m:t>η</m:t>
        </m:r>
      </m:oMath>
      <w:r>
        <w:t xml:space="preserve"> for some vector</w:t>
      </w:r>
      <m:oMath>
        <m:r>
          <w:rPr>
            <w:rFonts w:ascii="Cambria Math" w:hAnsi="Cambria Math"/>
          </w:rPr>
          <m:t xml:space="preserve"> </m:t>
        </m:r>
        <m:r>
          <m:rPr>
            <m:sty m:val="b"/>
          </m:rPr>
          <w:rPr>
            <w:rFonts w:ascii="Cambria Math" w:hAnsi="Cambria Math"/>
          </w:rPr>
          <m:t>η</m:t>
        </m:r>
      </m:oMath>
      <w:r>
        <w:t>.</w:t>
      </w:r>
    </w:p>
    <w:p w14:paraId="28B70426" w14:textId="3AB36C97" w:rsidR="00133892" w:rsidRDefault="00133892" w:rsidP="00133892">
      <w:r>
        <w:t>Now</w:t>
      </w:r>
      <m:oMath>
        <m:r>
          <w:rPr>
            <w:rFonts w:ascii="Cambria Math" w:hAnsi="Cambria Math"/>
          </w:rPr>
          <m:t xml:space="preserve"> </m:t>
        </m:r>
        <m:sSup>
          <m:sSupPr>
            <m:ctrlPr>
              <w:rPr>
                <w:rFonts w:ascii="Cambria Math" w:hAnsi="Cambria Math"/>
              </w:rPr>
            </m:ctrlPr>
          </m:sSupPr>
          <m:e>
            <m:sSub>
              <m:sSubPr>
                <m:ctrlPr>
                  <w:rPr>
                    <w:rFonts w:ascii="Cambria Math" w:hAnsi="Cambria Math"/>
                  </w:rPr>
                </m:ctrlPr>
              </m:sSubPr>
              <m:e>
                <m:r>
                  <m:rPr>
                    <m:sty m:val="b"/>
                  </m:rPr>
                  <w:rPr>
                    <w:rFonts w:ascii="Cambria Math" w:hAnsi="Cambria Math"/>
                  </w:rPr>
                  <m:t>Y</m:t>
                </m:r>
                <m:ctrlPr>
                  <w:rPr>
                    <w:rFonts w:ascii="Cambria Math" w:hAnsi="Cambria Math"/>
                    <w:i/>
                  </w:rPr>
                </m:ctrlPr>
              </m:e>
              <m:sub>
                <m:r>
                  <w:rPr>
                    <w:rFonts w:ascii="Cambria Math" w:hAnsi="Cambria Math"/>
                    <w:lang w:val="de-DE"/>
                  </w:rPr>
                  <m:t>k</m:t>
                </m:r>
                <m:r>
                  <w:rPr>
                    <w:rFonts w:ascii="Cambria Math" w:hAnsi="Cambria Math"/>
                  </w:rPr>
                  <m:t>-1</m:t>
                </m:r>
              </m:sub>
            </m:sSub>
          </m:e>
          <m:sup>
            <m:r>
              <m:rPr>
                <m:sty m:val="p"/>
              </m:rPr>
              <w:rPr>
                <w:rFonts w:ascii="Cambria Math" w:hAnsi="Cambria Math"/>
              </w:rPr>
              <m:t>T</m:t>
            </m:r>
          </m:sup>
        </m:sSup>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e>
                  <m:sSub>
                    <m:sSubPr>
                      <m:ctrlPr>
                        <w:rPr>
                          <w:rFonts w:ascii="Cambria Math" w:hAnsi="Cambria Math"/>
                          <w:i/>
                          <w:lang w:val="de-DE"/>
                        </w:rPr>
                      </m:ctrlPr>
                    </m:sSubPr>
                    <m:e>
                      <m:r>
                        <m:rPr>
                          <m:sty m:val="b"/>
                        </m:rPr>
                        <w:rPr>
                          <w:rFonts w:ascii="Cambria Math" w:hAnsi="Cambria Math"/>
                        </w:rPr>
                        <m:t>e</m:t>
                      </m:r>
                      <m:ctrlPr>
                        <w:rPr>
                          <w:rFonts w:ascii="Cambria Math" w:hAnsi="Cambria Math"/>
                          <w:i/>
                        </w:rPr>
                      </m:ctrlPr>
                    </m:e>
                    <m:sub>
                      <m:r>
                        <w:rPr>
                          <w:rFonts w:ascii="Cambria Math" w:hAnsi="Cambria Math"/>
                        </w:rPr>
                        <m:t>1</m:t>
                      </m:r>
                    </m:sub>
                  </m:sSub>
                  <m:r>
                    <w:rPr>
                      <w:rFonts w:ascii="Cambria Math" w:hAnsi="Cambria Math"/>
                    </w:rPr>
                    <m:t xml:space="preserve"> ⋯ </m:t>
                  </m:r>
                  <m:sSub>
                    <m:sSubPr>
                      <m:ctrlPr>
                        <w:rPr>
                          <w:rFonts w:ascii="Cambria Math" w:hAnsi="Cambria Math"/>
                          <w:i/>
                          <w:lang w:val="de-DE"/>
                        </w:rPr>
                      </m:ctrlPr>
                    </m:sSubPr>
                    <m:e>
                      <m:r>
                        <m:rPr>
                          <m:sty m:val="b"/>
                        </m:rPr>
                        <w:rPr>
                          <w:rFonts w:ascii="Cambria Math" w:hAnsi="Cambria Math"/>
                          <w:lang w:val="de-DE"/>
                        </w:rPr>
                        <m:t>e</m:t>
                      </m:r>
                    </m:e>
                    <m:sub>
                      <m:r>
                        <w:rPr>
                          <w:rFonts w:ascii="Cambria Math" w:hAnsi="Cambria Math"/>
                          <w:lang w:val="de-DE"/>
                        </w:rPr>
                        <m:t>k</m:t>
                      </m:r>
                      <m:r>
                        <w:rPr>
                          <w:rFonts w:ascii="Cambria Math" w:hAnsi="Cambria Math"/>
                        </w:rPr>
                        <m:t>-1</m:t>
                      </m:r>
                    </m:sub>
                  </m:sSub>
                </m:e>
              </m:mr>
            </m:m>
          </m:e>
        </m:d>
      </m:oMath>
      <w:r>
        <w:t>; we partition</w:t>
      </w:r>
      <m:oMath>
        <m:r>
          <w:rPr>
            <w:rFonts w:ascii="Cambria Math" w:hAnsi="Cambria Math"/>
          </w:rPr>
          <m:t xml:space="preserve"> </m:t>
        </m:r>
        <m:r>
          <m:rPr>
            <m:sty m:val="b"/>
          </m:rPr>
          <w:rPr>
            <w:rFonts w:ascii="Cambria Math" w:hAnsi="Cambria Math"/>
          </w:rPr>
          <m:t>η</m:t>
        </m:r>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sSub>
                    <m:sSubPr>
                      <m:ctrlPr>
                        <w:rPr>
                          <w:rFonts w:ascii="Cambria Math" w:hAnsi="Cambria Math"/>
                          <w:i/>
                        </w:rPr>
                      </m:ctrlPr>
                    </m:sSubPr>
                    <m:e>
                      <m:r>
                        <m:rPr>
                          <m:sty m:val="b"/>
                        </m:rPr>
                        <w:rPr>
                          <w:rFonts w:ascii="Cambria Math" w:hAnsi="Cambria Math"/>
                        </w:rPr>
                        <m:t>η</m:t>
                      </m:r>
                    </m:e>
                    <m:sub>
                      <m:r>
                        <w:rPr>
                          <w:rFonts w:ascii="Cambria Math" w:hAnsi="Cambria Math"/>
                        </w:rPr>
                        <m:t>1</m:t>
                      </m:r>
                    </m:sub>
                  </m:sSub>
                </m:e>
              </m:mr>
              <m:mr>
                <m:e>
                  <m:sSub>
                    <m:sSubPr>
                      <m:ctrlPr>
                        <w:rPr>
                          <w:rFonts w:ascii="Cambria Math" w:hAnsi="Cambria Math"/>
                          <w:i/>
                        </w:rPr>
                      </m:ctrlPr>
                    </m:sSubPr>
                    <m:e>
                      <m:r>
                        <m:rPr>
                          <m:sty m:val="b"/>
                        </m:rPr>
                        <w:rPr>
                          <w:rFonts w:ascii="Cambria Math" w:hAnsi="Cambria Math"/>
                        </w:rPr>
                        <m:t>η</m:t>
                      </m:r>
                    </m:e>
                    <m:sub>
                      <m:r>
                        <w:rPr>
                          <w:rFonts w:ascii="Cambria Math" w:hAnsi="Cambria Math"/>
                        </w:rPr>
                        <m:t>2</m:t>
                      </m:r>
                    </m:sub>
                  </m:sSub>
                </m:e>
              </m:mr>
            </m:m>
          </m:e>
        </m:d>
      </m:oMath>
      <w:r>
        <w:t xml:space="preserve"> accordingly to obtain</w:t>
      </w:r>
    </w:p>
    <w:p w14:paraId="1059BF04" w14:textId="6FE73727" w:rsidR="00133892" w:rsidRPr="0082063F" w:rsidRDefault="00EA6E15" w:rsidP="0082063F">
      <w:pPr>
        <w:rPr>
          <w:lang w:val="de-DE"/>
        </w:rPr>
      </w:pPr>
      <m:oMathPara>
        <m:oMath>
          <m:sSup>
            <m:sSupPr>
              <m:ctrlPr>
                <w:rPr>
                  <w:rFonts w:ascii="Cambria Math" w:hAnsi="Cambria Math"/>
                  <w:iCs/>
                </w:rPr>
              </m:ctrlPr>
            </m:sSupPr>
            <m:e>
              <m:r>
                <m:rPr>
                  <m:sty m:val="b"/>
                </m:rPr>
                <w:rPr>
                  <w:rFonts w:ascii="Cambria Math" w:hAnsi="Cambria Math"/>
                </w:rPr>
                <m:t>A</m:t>
              </m:r>
            </m:e>
            <m:sup>
              <m:r>
                <m:rPr>
                  <m:sty m:val="p"/>
                </m:rPr>
                <w:rPr>
                  <w:rFonts w:ascii="Cambria Math" w:hAnsi="Cambria Math"/>
                  <w:lang w:val="de-DE"/>
                </w:rPr>
                <m:t>T</m:t>
              </m:r>
            </m:sup>
          </m:sSup>
          <m:sSub>
            <m:sSubPr>
              <m:ctrlPr>
                <w:rPr>
                  <w:rFonts w:ascii="Cambria Math" w:hAnsi="Cambria Math"/>
                  <w:i/>
                </w:rPr>
              </m:ctrlPr>
            </m:sSubPr>
            <m:e>
              <m:r>
                <m:rPr>
                  <m:sty m:val="b"/>
                </m:rPr>
                <w:rPr>
                  <w:rFonts w:ascii="Cambria Math" w:hAnsi="Cambria Math"/>
                </w:rPr>
                <m:t>e</m:t>
              </m:r>
            </m:e>
            <m:sub>
              <m:r>
                <w:rPr>
                  <w:rFonts w:ascii="Cambria Math" w:hAnsi="Cambria Math"/>
                </w:rPr>
                <m:t>k</m:t>
              </m:r>
            </m:sub>
          </m:sSub>
          <m:r>
            <w:rPr>
              <w:rFonts w:ascii="Cambria Math" w:hAnsi="Cambria Math"/>
              <w:lang w:val="de-DE"/>
            </w:rPr>
            <m:t>=</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lang w:val="de-DE"/>
                </w:rPr>
                <m:t>T</m:t>
              </m:r>
            </m:sup>
          </m:sSup>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sSub>
            <m:sSubPr>
              <m:ctrlPr>
                <w:rPr>
                  <w:rFonts w:ascii="Cambria Math" w:hAnsi="Cambria Math"/>
                  <w:i/>
                </w:rPr>
              </m:ctrlPr>
            </m:sSubPr>
            <m:e>
              <m:r>
                <m:rPr>
                  <m:sty m:val="b"/>
                </m:rPr>
                <w:rPr>
                  <w:rFonts w:ascii="Cambria Math" w:hAnsi="Cambria Math"/>
                </w:rPr>
                <m:t>η</m:t>
              </m:r>
            </m:e>
            <m:sub>
              <m:r>
                <w:rPr>
                  <w:rFonts w:ascii="Cambria Math" w:hAnsi="Cambria Math"/>
                  <w:lang w:val="de-DE"/>
                </w:rPr>
                <m:t>1</m:t>
              </m:r>
            </m:sub>
          </m:sSub>
          <m:r>
            <m:rPr>
              <m:sty m:val="b"/>
            </m:rPr>
            <w:rPr>
              <w:rFonts w:ascii="Cambria Math" w:hAnsi="Cambria Math"/>
              <w:lang w:val="de-DE"/>
            </w:rPr>
            <m:t>+</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lang w:val="de-DE"/>
                </w:rPr>
                <m:t>T</m:t>
              </m:r>
            </m:sup>
          </m:sSup>
          <m:d>
            <m:dPr>
              <m:begChr m:val="["/>
              <m:endChr m:val="]"/>
              <m:ctrlPr>
                <w:rPr>
                  <w:rFonts w:ascii="Cambria Math" w:hAnsi="Cambria Math"/>
                  <w:i/>
                </w:rPr>
              </m:ctrlPr>
            </m:dPr>
            <m:e>
              <m:m>
                <m:mPr>
                  <m:mcs>
                    <m:mc>
                      <m:mcPr>
                        <m:count m:val="1"/>
                        <m:mcJc m:val="center"/>
                      </m:mcPr>
                    </m:mc>
                  </m:mcs>
                  <m:ctrlPr>
                    <w:rPr>
                      <w:rFonts w:ascii="Cambria Math" w:hAnsi="Cambria Math"/>
                      <w:i/>
                    </w:rPr>
                  </m:ctrlPr>
                </m:mPr>
                <m:mr>
                  <m:e>
                    <m:sSub>
                      <m:sSubPr>
                        <m:ctrlPr>
                          <w:rPr>
                            <w:rFonts w:ascii="Cambria Math" w:hAnsi="Cambria Math"/>
                            <w:i/>
                            <w:lang w:val="de-DE"/>
                          </w:rPr>
                        </m:ctrlPr>
                      </m:sSubPr>
                      <m:e>
                        <m:r>
                          <m:rPr>
                            <m:sty m:val="b"/>
                          </m:rPr>
                          <w:rPr>
                            <w:rFonts w:ascii="Cambria Math" w:hAnsi="Cambria Math"/>
                          </w:rPr>
                          <m:t>e</m:t>
                        </m:r>
                        <m:ctrlPr>
                          <w:rPr>
                            <w:rFonts w:ascii="Cambria Math" w:hAnsi="Cambria Math"/>
                            <w:i/>
                          </w:rPr>
                        </m:ctrlPr>
                      </m:e>
                      <m:sub>
                        <m:r>
                          <w:rPr>
                            <w:rFonts w:ascii="Cambria Math" w:hAnsi="Cambria Math"/>
                            <w:lang w:val="de-DE"/>
                          </w:rPr>
                          <m:t>1</m:t>
                        </m:r>
                      </m:sub>
                    </m:sSub>
                    <m:r>
                      <w:rPr>
                        <w:rFonts w:ascii="Cambria Math" w:hAnsi="Cambria Math"/>
                        <w:lang w:val="de-DE"/>
                      </w:rPr>
                      <m:t xml:space="preserve"> ⋯ </m:t>
                    </m:r>
                    <m:sSub>
                      <m:sSubPr>
                        <m:ctrlPr>
                          <w:rPr>
                            <w:rFonts w:ascii="Cambria Math" w:hAnsi="Cambria Math"/>
                            <w:i/>
                            <w:lang w:val="de-DE"/>
                          </w:rPr>
                        </m:ctrlPr>
                      </m:sSubPr>
                      <m:e>
                        <m:r>
                          <m:rPr>
                            <m:sty m:val="b"/>
                          </m:rPr>
                          <w:rPr>
                            <w:rFonts w:ascii="Cambria Math" w:hAnsi="Cambria Math"/>
                            <w:lang w:val="de-DE"/>
                          </w:rPr>
                          <m:t>e</m:t>
                        </m:r>
                      </m:e>
                      <m:sub>
                        <m:r>
                          <w:rPr>
                            <w:rFonts w:ascii="Cambria Math" w:hAnsi="Cambria Math"/>
                            <w:lang w:val="de-DE"/>
                          </w:rPr>
                          <m:t>k-1</m:t>
                        </m:r>
                      </m:sub>
                    </m:sSub>
                  </m:e>
                </m:mr>
              </m:m>
            </m:e>
          </m:d>
          <m:sSub>
            <m:sSubPr>
              <m:ctrlPr>
                <w:rPr>
                  <w:rFonts w:ascii="Cambria Math" w:hAnsi="Cambria Math"/>
                  <w:i/>
                </w:rPr>
              </m:ctrlPr>
            </m:sSubPr>
            <m:e>
              <m:r>
                <m:rPr>
                  <m:sty m:val="b"/>
                </m:rPr>
                <w:rPr>
                  <w:rFonts w:ascii="Cambria Math" w:hAnsi="Cambria Math"/>
                </w:rPr>
                <m:t>η</m:t>
              </m:r>
            </m:e>
            <m:sub>
              <m:r>
                <w:rPr>
                  <w:rFonts w:ascii="Cambria Math" w:hAnsi="Cambria Math"/>
                  <w:lang w:val="de-DE"/>
                </w:rPr>
                <m:t>2</m:t>
              </m:r>
            </m:sub>
          </m:sSub>
          <m:r>
            <m:rPr>
              <m:sty m:val="p"/>
            </m:rPr>
            <w:rPr>
              <w:rFonts w:ascii="Cambria Math" w:hAnsi="Cambria Math"/>
              <w:lang w:val="de-DE"/>
            </w:rPr>
            <m:t xml:space="preserve"> .</m:t>
          </m:r>
        </m:oMath>
      </m:oMathPara>
    </w:p>
    <w:p w14:paraId="4B37D23E" w14:textId="58A68B6D" w:rsidR="008A723B" w:rsidRPr="0082063F" w:rsidRDefault="0082063F" w:rsidP="0082063F">
      <w:r w:rsidRPr="0082063F">
        <w:t>The matrix</w:t>
      </w:r>
      <m:oMath>
        <m:r>
          <w:rPr>
            <w:rFonts w:ascii="Cambria Math" w:hAnsi="Cambria Math"/>
          </w:rPr>
          <m:t xml:space="preserve"> </m:t>
        </m:r>
        <m:r>
          <m:rPr>
            <m:sty m:val="b"/>
          </m:rPr>
          <w:rPr>
            <w:rFonts w:ascii="Cambria Math" w:hAnsi="Cambria Math"/>
          </w:rPr>
          <m:t>U</m:t>
        </m:r>
      </m:oMath>
      <w:r w:rsidRPr="0082063F">
        <w:t xml:space="preserve"> has been defined to provide a basis for kernel of</w:t>
      </w:r>
      <m:oMath>
        <m:r>
          <w:rPr>
            <w:rFonts w:ascii="Cambria Math" w:hAnsi="Cambria Math"/>
          </w:rPr>
          <m:t xml:space="preserve"> </m:t>
        </m:r>
        <m:sSup>
          <m:sSupPr>
            <m:ctrlPr>
              <w:rPr>
                <w:rFonts w:ascii="Cambria Math" w:hAnsi="Cambria Math"/>
                <w:iCs/>
              </w:rPr>
            </m:ctrlPr>
          </m:sSupPr>
          <m:e>
            <m:r>
              <m:rPr>
                <m:sty m:val="b"/>
              </m:rPr>
              <w:rPr>
                <w:rFonts w:ascii="Cambria Math" w:hAnsi="Cambria Math"/>
              </w:rPr>
              <m:t>A</m:t>
            </m:r>
          </m:e>
          <m:sup>
            <m:r>
              <m:rPr>
                <m:sty m:val="p"/>
              </m:rPr>
              <w:rPr>
                <w:rFonts w:ascii="Cambria Math" w:hAnsi="Cambria Math"/>
              </w:rPr>
              <m:t>T</m:t>
            </m:r>
          </m:sup>
        </m:sSup>
      </m:oMath>
      <w:r w:rsidRPr="0082063F">
        <w:t>; therefore,</w:t>
      </w:r>
      <w:r>
        <w:t xml:space="preserve"> there exist vector</w:t>
      </w:r>
      <m:oMath>
        <m:r>
          <w:rPr>
            <w:rFonts w:ascii="Cambria Math" w:hAnsi="Cambria Math"/>
          </w:rPr>
          <m:t xml:space="preserve"> </m:t>
        </m:r>
        <m:r>
          <m:rPr>
            <m:sty m:val="b"/>
          </m:rPr>
          <w:rPr>
            <w:rFonts w:ascii="Cambria Math" w:hAnsi="Cambria Math"/>
          </w:rPr>
          <m:t>ξ</m:t>
        </m:r>
      </m:oMath>
      <w:r>
        <w:t xml:space="preserve"> such that</w:t>
      </w:r>
    </w:p>
    <w:p w14:paraId="33ECEF02" w14:textId="569DCFB2" w:rsidR="0082063F" w:rsidRPr="0082063F" w:rsidRDefault="00EA6E15" w:rsidP="0082063F">
      <w:pPr>
        <w:rPr>
          <w:lang w:val="de-DE"/>
        </w:rPr>
      </w:pPr>
      <m:oMathPara>
        <m:oMath>
          <m:sSub>
            <m:sSubPr>
              <m:ctrlPr>
                <w:rPr>
                  <w:rFonts w:ascii="Cambria Math" w:hAnsi="Cambria Math"/>
                  <w:i/>
                </w:rPr>
              </m:ctrlPr>
            </m:sSubPr>
            <m:e>
              <m:r>
                <m:rPr>
                  <m:sty m:val="b"/>
                </m:rPr>
                <w:rPr>
                  <w:rFonts w:ascii="Cambria Math" w:hAnsi="Cambria Math"/>
                </w:rPr>
                <m:t>e</m:t>
              </m:r>
            </m:e>
            <m:sub>
              <m:r>
                <w:rPr>
                  <w:rFonts w:ascii="Cambria Math" w:hAnsi="Cambria Math"/>
                </w:rPr>
                <m:t>k</m:t>
              </m:r>
            </m:sub>
          </m:sSub>
          <m:r>
            <w:rPr>
              <w:rFonts w:ascii="Cambria Math" w:hAnsi="Cambria Math"/>
              <w:lang w:val="de-DE"/>
            </w:rPr>
            <m:t>=</m:t>
          </m:r>
          <m:sSup>
            <m:sSupPr>
              <m:ctrlPr>
                <w:rPr>
                  <w:rFonts w:ascii="Cambria Math" w:hAnsi="Cambria Math"/>
                  <w:iCs/>
                </w:rPr>
              </m:ctrlPr>
            </m:sSupPr>
            <m:e>
              <m:r>
                <m:rPr>
                  <m:sty m:val="b"/>
                </m:rPr>
                <w:rPr>
                  <w:rFonts w:ascii="Cambria Math" w:hAnsi="Cambria Math"/>
                </w:rPr>
                <m:t>Y</m:t>
              </m:r>
            </m:e>
            <m:sup>
              <m:r>
                <m:rPr>
                  <m:nor/>
                </m:rPr>
                <w:rPr>
                  <w:rFonts w:ascii="Cambria Math" w:hAnsi="Cambria Math"/>
                  <w:iCs/>
                  <w:lang w:val="de-DE"/>
                </w:rPr>
                <m:t>T</m:t>
              </m:r>
            </m:sup>
          </m:sSup>
          <m:sSub>
            <m:sSubPr>
              <m:ctrlPr>
                <w:rPr>
                  <w:rFonts w:ascii="Cambria Math" w:hAnsi="Cambria Math"/>
                  <w:i/>
                </w:rPr>
              </m:ctrlPr>
            </m:sSubPr>
            <m:e>
              <m:r>
                <m:rPr>
                  <m:sty m:val="b"/>
                </m:rPr>
                <w:rPr>
                  <w:rFonts w:ascii="Cambria Math" w:hAnsi="Cambria Math"/>
                </w:rPr>
                <m:t>η</m:t>
              </m:r>
            </m:e>
            <m:sub>
              <m:r>
                <w:rPr>
                  <w:rFonts w:ascii="Cambria Math" w:hAnsi="Cambria Math"/>
                  <w:lang w:val="de-DE"/>
                </w:rPr>
                <m:t>1</m:t>
              </m:r>
            </m:sub>
          </m:sSub>
          <m:r>
            <m:rPr>
              <m:sty m:val="b"/>
            </m:rPr>
            <w:rPr>
              <w:rFonts w:ascii="Cambria Math" w:hAnsi="Cambria Math"/>
              <w:lang w:val="de-DE"/>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sSub>
                      <m:sSubPr>
                        <m:ctrlPr>
                          <w:rPr>
                            <w:rFonts w:ascii="Cambria Math" w:hAnsi="Cambria Math"/>
                            <w:i/>
                            <w:lang w:val="de-DE"/>
                          </w:rPr>
                        </m:ctrlPr>
                      </m:sSubPr>
                      <m:e>
                        <m:r>
                          <m:rPr>
                            <m:sty m:val="b"/>
                          </m:rPr>
                          <w:rPr>
                            <w:rFonts w:ascii="Cambria Math" w:hAnsi="Cambria Math"/>
                          </w:rPr>
                          <m:t>e</m:t>
                        </m:r>
                        <m:ctrlPr>
                          <w:rPr>
                            <w:rFonts w:ascii="Cambria Math" w:hAnsi="Cambria Math"/>
                            <w:i/>
                          </w:rPr>
                        </m:ctrlPr>
                      </m:e>
                      <m:sub>
                        <m:r>
                          <w:rPr>
                            <w:rFonts w:ascii="Cambria Math" w:hAnsi="Cambria Math"/>
                            <w:lang w:val="de-DE"/>
                          </w:rPr>
                          <m:t>1</m:t>
                        </m:r>
                      </m:sub>
                    </m:sSub>
                    <m:r>
                      <w:rPr>
                        <w:rFonts w:ascii="Cambria Math" w:hAnsi="Cambria Math"/>
                        <w:lang w:val="de-DE"/>
                      </w:rPr>
                      <m:t xml:space="preserve"> ⋯ </m:t>
                    </m:r>
                    <m:sSub>
                      <m:sSubPr>
                        <m:ctrlPr>
                          <w:rPr>
                            <w:rFonts w:ascii="Cambria Math" w:hAnsi="Cambria Math"/>
                            <w:i/>
                            <w:lang w:val="de-DE"/>
                          </w:rPr>
                        </m:ctrlPr>
                      </m:sSubPr>
                      <m:e>
                        <m:r>
                          <m:rPr>
                            <m:sty m:val="b"/>
                          </m:rPr>
                          <w:rPr>
                            <w:rFonts w:ascii="Cambria Math" w:hAnsi="Cambria Math"/>
                            <w:lang w:val="de-DE"/>
                          </w:rPr>
                          <m:t>e</m:t>
                        </m:r>
                      </m:e>
                      <m:sub>
                        <m:r>
                          <w:rPr>
                            <w:rFonts w:ascii="Cambria Math" w:hAnsi="Cambria Math"/>
                            <w:lang w:val="de-DE"/>
                          </w:rPr>
                          <m:t>k-1</m:t>
                        </m:r>
                      </m:sub>
                    </m:sSub>
                  </m:e>
                </m:mr>
              </m:m>
            </m:e>
          </m:d>
          <m:sSub>
            <m:sSubPr>
              <m:ctrlPr>
                <w:rPr>
                  <w:rFonts w:ascii="Cambria Math" w:hAnsi="Cambria Math"/>
                  <w:i/>
                </w:rPr>
              </m:ctrlPr>
            </m:sSubPr>
            <m:e>
              <m:r>
                <m:rPr>
                  <m:sty m:val="b"/>
                </m:rPr>
                <w:rPr>
                  <w:rFonts w:ascii="Cambria Math" w:hAnsi="Cambria Math"/>
                </w:rPr>
                <m:t>η</m:t>
              </m:r>
            </m:e>
            <m:sub>
              <m:r>
                <w:rPr>
                  <w:rFonts w:ascii="Cambria Math" w:hAnsi="Cambria Math"/>
                  <w:lang w:val="de-DE"/>
                </w:rPr>
                <m:t>2</m:t>
              </m:r>
            </m:sub>
          </m:sSub>
          <m:r>
            <w:rPr>
              <w:rFonts w:ascii="Cambria Math" w:hAnsi="Cambria Math"/>
              <w:lang w:val="de-DE"/>
            </w:rPr>
            <m:t>+</m:t>
          </m:r>
          <m:r>
            <m:rPr>
              <m:sty m:val="b"/>
            </m:rPr>
            <w:rPr>
              <w:rFonts w:ascii="Cambria Math" w:hAnsi="Cambria Math"/>
            </w:rPr>
            <m:t>U</m:t>
          </m:r>
          <m:r>
            <m:rPr>
              <m:sty m:val="b"/>
            </m:rPr>
            <w:rPr>
              <w:rFonts w:ascii="Cambria Math" w:hAnsi="Cambria Math"/>
              <w:lang w:val="de-DE"/>
            </w:rPr>
            <m:t xml:space="preserve"> </m:t>
          </m:r>
          <m:r>
            <m:rPr>
              <m:sty m:val="b"/>
            </m:rPr>
            <w:rPr>
              <w:rFonts w:ascii="Cambria Math" w:hAnsi="Cambria Math"/>
            </w:rPr>
            <m:t>ξ</m:t>
          </m:r>
          <m:r>
            <w:rPr>
              <w:rFonts w:ascii="Cambria Math" w:hAnsi="Cambria Math"/>
              <w:lang w:val="de-DE"/>
            </w:rPr>
            <m:t xml:space="preserve"> .</m:t>
          </m:r>
        </m:oMath>
      </m:oMathPara>
    </w:p>
    <w:p w14:paraId="6102EFAE" w14:textId="7E02AE9B" w:rsidR="00DC716E" w:rsidRDefault="00F809A2" w:rsidP="00F809A2">
      <w:r>
        <w:t>In this case</w:t>
      </w:r>
      <w:r w:rsidRPr="00F809A2">
        <w:t xml:space="preserve">, one can </w:t>
      </w:r>
      <w:r>
        <w:t>eliminate the column</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k</m:t>
            </m:r>
          </m:sub>
        </m:sSub>
      </m:oMath>
      <w:r w:rsidRPr="00F809A2">
        <w:t xml:space="preserve"> from the matrix</w:t>
      </w:r>
      <m:oMath>
        <m:r>
          <w:rPr>
            <w:rFonts w:ascii="Cambria Math" w:hAnsi="Cambria Math"/>
          </w:rPr>
          <m:t xml:space="preserve"> </m:t>
        </m:r>
        <m:d>
          <m:dPr>
            <m:begChr m:val="["/>
            <m:endChr m:val="]"/>
            <m:ctrlPr>
              <w:rPr>
                <w:rFonts w:ascii="Cambria Math" w:hAnsi="Cambria Math"/>
                <w:i/>
              </w:rPr>
            </m:ctrlPr>
          </m:dPr>
          <m:e>
            <m:m>
              <m:mPr>
                <m:mcs>
                  <m:mc>
                    <m:mcPr>
                      <m:count m:val="3"/>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e>
                  <m:r>
                    <m:rPr>
                      <m:sty m:val="b"/>
                    </m:rPr>
                    <w:rPr>
                      <w:rFonts w:ascii="Cambria Math" w:hAnsi="Cambria Math"/>
                    </w:rPr>
                    <m:t>U</m:t>
                  </m:r>
                </m:e>
                <m:e>
                  <m:sSub>
                    <m:sSubPr>
                      <m:ctrlPr>
                        <w:rPr>
                          <w:rFonts w:ascii="Cambria Math" w:hAnsi="Cambria Math"/>
                          <w:i/>
                          <w:lang w:val="de-DE"/>
                        </w:rPr>
                      </m:ctrlPr>
                    </m:sSubPr>
                    <m:e>
                      <m:r>
                        <m:rPr>
                          <m:sty m:val="b"/>
                        </m:rPr>
                        <w:rPr>
                          <w:rFonts w:ascii="Cambria Math" w:hAnsi="Cambria Math"/>
                        </w:rPr>
                        <m:t>e</m:t>
                      </m:r>
                      <m:ctrlPr>
                        <w:rPr>
                          <w:rFonts w:ascii="Cambria Math" w:hAnsi="Cambria Math"/>
                          <w:i/>
                        </w:rPr>
                      </m:ctrlPr>
                    </m:e>
                    <m:sub>
                      <m:r>
                        <w:rPr>
                          <w:rFonts w:ascii="Cambria Math" w:hAnsi="Cambria Math"/>
                        </w:rPr>
                        <m:t>1</m:t>
                      </m:r>
                    </m:sub>
                  </m:sSub>
                  <m:r>
                    <w:rPr>
                      <w:rFonts w:ascii="Cambria Math" w:hAnsi="Cambria Math"/>
                    </w:rPr>
                    <m:t xml:space="preserve"> </m:t>
                  </m:r>
                  <m:sSub>
                    <m:sSubPr>
                      <m:ctrlPr>
                        <w:rPr>
                          <w:rFonts w:ascii="Cambria Math" w:hAnsi="Cambria Math"/>
                          <w:i/>
                          <w:lang w:val="de-DE"/>
                        </w:rPr>
                      </m:ctrlPr>
                    </m:sSubPr>
                    <m:e>
                      <m:r>
                        <m:rPr>
                          <m:sty m:val="b"/>
                        </m:rPr>
                        <w:rPr>
                          <w:rFonts w:ascii="Cambria Math" w:hAnsi="Cambria Math"/>
                          <w:lang w:val="de-DE"/>
                        </w:rPr>
                        <m:t>e</m:t>
                      </m:r>
                    </m:e>
                    <m:sub>
                      <m:r>
                        <w:rPr>
                          <w:rFonts w:ascii="Cambria Math" w:hAnsi="Cambria Math"/>
                        </w:rPr>
                        <m:t>2</m:t>
                      </m:r>
                    </m:sub>
                  </m:sSub>
                  <m:r>
                    <w:rPr>
                      <w:rFonts w:ascii="Cambria Math" w:hAnsi="Cambria Math"/>
                    </w:rPr>
                    <m:t>⋯</m:t>
                  </m:r>
                  <m:sSub>
                    <m:sSubPr>
                      <m:ctrlPr>
                        <w:rPr>
                          <w:rFonts w:ascii="Cambria Math" w:hAnsi="Cambria Math"/>
                          <w:i/>
                          <w:lang w:val="de-DE"/>
                        </w:rPr>
                      </m:ctrlPr>
                    </m:sSubPr>
                    <m:e>
                      <m:r>
                        <m:rPr>
                          <m:sty m:val="b"/>
                        </m:rPr>
                        <w:rPr>
                          <w:rFonts w:ascii="Cambria Math" w:hAnsi="Cambria Math"/>
                          <w:lang w:val="de-DE"/>
                        </w:rPr>
                        <m:t>e</m:t>
                      </m:r>
                    </m:e>
                    <m:sub>
                      <m:sSub>
                        <m:sSubPr>
                          <m:ctrlPr>
                            <w:rPr>
                              <w:rFonts w:ascii="Cambria Math" w:hAnsi="Cambria Math"/>
                              <w:i/>
                              <w:lang w:val="de-DE"/>
                            </w:rPr>
                          </m:ctrlPr>
                        </m:sSubPr>
                        <m:e>
                          <m:r>
                            <w:rPr>
                              <w:rFonts w:ascii="Cambria Math" w:hAnsi="Cambria Math"/>
                              <w:lang w:val="de-DE"/>
                            </w:rPr>
                            <m:t>d</m:t>
                          </m:r>
                        </m:e>
                        <m:sub>
                          <m:r>
                            <w:rPr>
                              <w:rFonts w:ascii="Cambria Math" w:hAnsi="Cambria Math"/>
                            </w:rPr>
                            <m:t>0</m:t>
                          </m:r>
                        </m:sub>
                      </m:sSub>
                    </m:sub>
                  </m:sSub>
                </m:e>
              </m:mr>
            </m:m>
          </m:e>
        </m:d>
      </m:oMath>
      <w:r>
        <w:t>, without changing its rank. It follows that</w:t>
      </w:r>
    </w:p>
    <w:p w14:paraId="47F162A6" w14:textId="1096EEAC" w:rsidR="00F809A2" w:rsidRDefault="00EA6E15" w:rsidP="00F809A2">
      <m:oMathPara>
        <m:oMath>
          <m:m>
            <m:mPr>
              <m:mcs>
                <m:mc>
                  <m:mcPr>
                    <m:count m:val="1"/>
                    <m:mcJc m:val="left"/>
                  </m:mcPr>
                </m:mc>
              </m:mcs>
              <m:ctrlPr>
                <w:rPr>
                  <w:rFonts w:ascii="Cambria Math" w:hAnsi="Cambria Math"/>
                </w:rPr>
              </m:ctrlPr>
            </m:mPr>
            <m:mr>
              <m:e>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3"/>
                                  <m:mcJc m:val="center"/>
                                </m:mcPr>
                              </m:mc>
                            </m:mcs>
                            <m:ctrlPr>
                              <w:rPr>
                                <w:rFonts w:ascii="Cambria Math" w:hAnsi="Cambria Math"/>
                                <w:iCs/>
                              </w:rPr>
                            </m:ctrlPr>
                          </m:mPr>
                          <m:mr>
                            <m:e>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e>
                            <m:e>
                              <m:r>
                                <m:rPr>
                                  <m:sty m:val="b"/>
                                </m:rPr>
                                <w:rPr>
                                  <w:rFonts w:ascii="Cambria Math" w:hAnsi="Cambria Math"/>
                                </w:rPr>
                                <m:t>U</m:t>
                              </m:r>
                            </m:e>
                            <m:e>
                              <m:sSub>
                                <m:sSubPr>
                                  <m:ctrlPr>
                                    <w:rPr>
                                      <w:rFonts w:ascii="Cambria Math" w:hAnsi="Cambria Math"/>
                                      <w:iCs/>
                                      <w:lang w:val="de-DE"/>
                                    </w:rPr>
                                  </m:ctrlPr>
                                </m:sSubPr>
                                <m:e>
                                  <m:r>
                                    <m:rPr>
                                      <m:sty m:val="b"/>
                                    </m:rPr>
                                    <w:rPr>
                                      <w:rFonts w:ascii="Cambria Math" w:hAnsi="Cambria Math"/>
                                    </w:rPr>
                                    <m:t>e</m:t>
                                  </m:r>
                                  <m:ctrlPr>
                                    <w:rPr>
                                      <w:rFonts w:ascii="Cambria Math" w:hAnsi="Cambria Math"/>
                                      <w:iCs/>
                                    </w:rPr>
                                  </m:ctrlPr>
                                </m:e>
                                <m:sub>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iCs/>
                                      <w:lang w:val="de-DE"/>
                                    </w:rPr>
                                  </m:ctrlPr>
                                </m:sSubPr>
                                <m:e>
                                  <m:r>
                                    <m:rPr>
                                      <m:sty m:val="b"/>
                                    </m:rPr>
                                    <w:rPr>
                                      <w:rFonts w:ascii="Cambria Math" w:hAnsi="Cambria Math"/>
                                      <w:lang w:val="de-DE"/>
                                    </w:rPr>
                                    <m:t>e</m:t>
                                  </m:r>
                                </m:e>
                                <m:sub>
                                  <m:r>
                                    <m:rPr>
                                      <m:sty m:val="p"/>
                                    </m:rPr>
                                    <w:rPr>
                                      <w:rFonts w:ascii="Cambria Math" w:hAnsi="Cambria Math"/>
                                    </w:rPr>
                                    <m:t>2</m:t>
                                  </m:r>
                                </m:sub>
                              </m:sSub>
                              <m:r>
                                <m:rPr>
                                  <m:sty m:val="p"/>
                                </m:rPr>
                                <w:rPr>
                                  <w:rFonts w:ascii="Cambria Math" w:hAnsi="Cambria Math"/>
                                </w:rPr>
                                <m:t>⋯</m:t>
                              </m:r>
                              <m:sSub>
                                <m:sSubPr>
                                  <m:ctrlPr>
                                    <w:rPr>
                                      <w:rFonts w:ascii="Cambria Math" w:hAnsi="Cambria Math"/>
                                      <w:iCs/>
                                      <w:lang w:val="de-DE"/>
                                    </w:rPr>
                                  </m:ctrlPr>
                                </m:sSubPr>
                                <m:e>
                                  <m:r>
                                    <m:rPr>
                                      <m:sty m:val="b"/>
                                    </m:rPr>
                                    <w:rPr>
                                      <w:rFonts w:ascii="Cambria Math" w:hAnsi="Cambria Math"/>
                                      <w:lang w:val="de-DE"/>
                                    </w:rPr>
                                    <m:t>e</m:t>
                                  </m:r>
                                </m:e>
                                <m:sub>
                                  <m:sSub>
                                    <m:sSubPr>
                                      <m:ctrlPr>
                                        <w:rPr>
                                          <w:rFonts w:ascii="Cambria Math" w:hAnsi="Cambria Math"/>
                                          <w:iCs/>
                                          <w:lang w:val="de-DE"/>
                                        </w:rPr>
                                      </m:ctrlPr>
                                    </m:sSubPr>
                                    <m:e>
                                      <m:r>
                                        <w:rPr>
                                          <w:rFonts w:ascii="Cambria Math" w:hAnsi="Cambria Math"/>
                                          <w:lang w:val="de-DE"/>
                                        </w:rPr>
                                        <m:t>d</m:t>
                                      </m:r>
                                    </m:e>
                                    <m:sub>
                                      <m:r>
                                        <m:rPr>
                                          <m:sty m:val="p"/>
                                        </m:rPr>
                                        <w:rPr>
                                          <w:rFonts w:ascii="Cambria Math" w:hAnsi="Cambria Math"/>
                                        </w:rPr>
                                        <m:t>0</m:t>
                                      </m:r>
                                    </m:sub>
                                  </m:sSub>
                                </m:sub>
                              </m:sSub>
                            </m:e>
                          </m:mr>
                        </m:m>
                      </m:e>
                    </m:d>
                  </m:e>
                </m:d>
                <m:r>
                  <w:rPr>
                    <w:rFonts w:ascii="Cambria Math" w:hAnsi="Cambria Math"/>
                  </w:rPr>
                  <m:t>=</m:t>
                </m:r>
              </m:e>
            </m:mr>
            <m:mr>
              <m:e>
                <m:r>
                  <w:rPr>
                    <w:rFonts w:ascii="Cambria Math" w:hAnsi="Cambria Math"/>
                  </w:rPr>
                  <m:t xml:space="preserve">  </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3"/>
                                  <m:mcJc m:val="center"/>
                                </m:mcPr>
                              </m:mc>
                            </m:mcs>
                            <m:ctrlPr>
                              <w:rPr>
                                <w:rFonts w:ascii="Cambria Math" w:hAnsi="Cambria Math"/>
                                <w:iCs/>
                              </w:rPr>
                            </m:ctrlPr>
                          </m:mPr>
                          <m:mr>
                            <m:e>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e>
                            <m:e>
                              <m:r>
                                <m:rPr>
                                  <m:sty m:val="b"/>
                                </m:rPr>
                                <w:rPr>
                                  <w:rFonts w:ascii="Cambria Math" w:hAnsi="Cambria Math"/>
                                </w:rPr>
                                <m:t>U</m:t>
                              </m:r>
                            </m:e>
                            <m:e>
                              <m:sSub>
                                <m:sSubPr>
                                  <m:ctrlPr>
                                    <w:rPr>
                                      <w:rFonts w:ascii="Cambria Math" w:hAnsi="Cambria Math"/>
                                      <w:iCs/>
                                      <w:lang w:val="de-DE"/>
                                    </w:rPr>
                                  </m:ctrlPr>
                                </m:sSubPr>
                                <m:e>
                                  <m:r>
                                    <m:rPr>
                                      <m:sty m:val="b"/>
                                    </m:rPr>
                                    <w:rPr>
                                      <w:rFonts w:ascii="Cambria Math" w:hAnsi="Cambria Math"/>
                                    </w:rPr>
                                    <m:t>e</m:t>
                                  </m:r>
                                  <m:ctrlPr>
                                    <w:rPr>
                                      <w:rFonts w:ascii="Cambria Math" w:hAnsi="Cambria Math"/>
                                      <w:iCs/>
                                    </w:rPr>
                                  </m:ctrlPr>
                                </m:e>
                                <m:sub>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iCs/>
                                      <w:lang w:val="de-DE"/>
                                    </w:rPr>
                                  </m:ctrlPr>
                                </m:sSubPr>
                                <m:e>
                                  <m:r>
                                    <m:rPr>
                                      <m:sty m:val="b"/>
                                    </m:rPr>
                                    <w:rPr>
                                      <w:rFonts w:ascii="Cambria Math" w:hAnsi="Cambria Math"/>
                                      <w:lang w:val="de-DE"/>
                                    </w:rPr>
                                    <m:t>e</m:t>
                                  </m:r>
                                </m:e>
                                <m:sub>
                                  <m:r>
                                    <m:rPr>
                                      <m:sty m:val="p"/>
                                    </m:rPr>
                                    <w:rPr>
                                      <w:rFonts w:ascii="Cambria Math" w:hAnsi="Cambria Math"/>
                                    </w:rPr>
                                    <m:t>2</m:t>
                                  </m:r>
                                </m:sub>
                              </m:sSub>
                              <m:r>
                                <m:rPr>
                                  <m:sty m:val="p"/>
                                </m:rPr>
                                <w:rPr>
                                  <w:rFonts w:ascii="Cambria Math" w:hAnsi="Cambria Math"/>
                                </w:rPr>
                                <m:t>⋯</m:t>
                              </m:r>
                              <m:sSub>
                                <m:sSubPr>
                                  <m:ctrlPr>
                                    <w:rPr>
                                      <w:rFonts w:ascii="Cambria Math" w:hAnsi="Cambria Math"/>
                                      <w:iCs/>
                                      <w:lang w:val="de-DE"/>
                                    </w:rPr>
                                  </m:ctrlPr>
                                </m:sSubPr>
                                <m:e>
                                  <m:r>
                                    <m:rPr>
                                      <m:sty m:val="b"/>
                                    </m:rPr>
                                    <w:rPr>
                                      <w:rFonts w:ascii="Cambria Math" w:hAnsi="Cambria Math"/>
                                      <w:lang w:val="de-DE"/>
                                    </w:rPr>
                                    <m:t>e</m:t>
                                  </m:r>
                                </m:e>
                                <m:sub>
                                  <m:r>
                                    <m:rPr>
                                      <m:sty m:val="p"/>
                                    </m:rPr>
                                    <w:rPr>
                                      <w:rFonts w:ascii="Cambria Math" w:hAnsi="Cambria Math"/>
                                    </w:rPr>
                                    <m:t>k-1</m:t>
                                  </m:r>
                                </m:sub>
                              </m:sSub>
                              <m:r>
                                <w:rPr>
                                  <w:rFonts w:ascii="Cambria Math" w:hAnsi="Cambria Math"/>
                                </w:rPr>
                                <m:t xml:space="preserve"> </m:t>
                              </m:r>
                              <m:sSub>
                                <m:sSubPr>
                                  <m:ctrlPr>
                                    <w:rPr>
                                      <w:rFonts w:ascii="Cambria Math" w:hAnsi="Cambria Math"/>
                                      <w:iCs/>
                                      <w:lang w:val="de-DE"/>
                                    </w:rPr>
                                  </m:ctrlPr>
                                </m:sSubPr>
                                <m:e>
                                  <m:r>
                                    <m:rPr>
                                      <m:sty m:val="b"/>
                                    </m:rPr>
                                    <w:rPr>
                                      <w:rFonts w:ascii="Cambria Math" w:hAnsi="Cambria Math"/>
                                      <w:lang w:val="de-DE"/>
                                    </w:rPr>
                                    <m:t>e</m:t>
                                  </m:r>
                                </m:e>
                                <m:sub>
                                  <m:r>
                                    <m:rPr>
                                      <m:sty m:val="p"/>
                                    </m:rPr>
                                    <w:rPr>
                                      <w:rFonts w:ascii="Cambria Math" w:hAnsi="Cambria Math"/>
                                    </w:rPr>
                                    <m:t>k+1</m:t>
                                  </m:r>
                                </m:sub>
                              </m:sSub>
                              <m:r>
                                <m:rPr>
                                  <m:sty m:val="p"/>
                                </m:rPr>
                                <w:rPr>
                                  <w:rFonts w:ascii="Cambria Math" w:hAnsi="Cambria Math"/>
                                </w:rPr>
                                <m:t>⋯</m:t>
                              </m:r>
                              <m:sSub>
                                <m:sSubPr>
                                  <m:ctrlPr>
                                    <w:rPr>
                                      <w:rFonts w:ascii="Cambria Math" w:hAnsi="Cambria Math"/>
                                      <w:iCs/>
                                      <w:lang w:val="de-DE"/>
                                    </w:rPr>
                                  </m:ctrlPr>
                                </m:sSubPr>
                                <m:e>
                                  <m:r>
                                    <m:rPr>
                                      <m:sty m:val="b"/>
                                    </m:rPr>
                                    <w:rPr>
                                      <w:rFonts w:ascii="Cambria Math" w:hAnsi="Cambria Math"/>
                                      <w:lang w:val="de-DE"/>
                                    </w:rPr>
                                    <m:t>e</m:t>
                                  </m:r>
                                </m:e>
                                <m:sub>
                                  <m:sSub>
                                    <m:sSubPr>
                                      <m:ctrlPr>
                                        <w:rPr>
                                          <w:rFonts w:ascii="Cambria Math" w:hAnsi="Cambria Math"/>
                                          <w:iCs/>
                                          <w:lang w:val="de-DE"/>
                                        </w:rPr>
                                      </m:ctrlPr>
                                    </m:sSubPr>
                                    <m:e>
                                      <m:r>
                                        <w:rPr>
                                          <w:rFonts w:ascii="Cambria Math" w:hAnsi="Cambria Math"/>
                                          <w:lang w:val="de-DE"/>
                                        </w:rPr>
                                        <m:t>d</m:t>
                                      </m:r>
                                    </m:e>
                                    <m:sub>
                                      <m:r>
                                        <m:rPr>
                                          <m:sty m:val="p"/>
                                        </m:rPr>
                                        <w:rPr>
                                          <w:rFonts w:ascii="Cambria Math" w:hAnsi="Cambria Math"/>
                                        </w:rPr>
                                        <m:t>0</m:t>
                                      </m:r>
                                    </m:sub>
                                  </m:sSub>
                                </m:sub>
                              </m:sSub>
                            </m:e>
                          </m:mr>
                        </m:m>
                      </m:e>
                    </m:d>
                  </m:e>
                </m:d>
                <m:r>
                  <w:rPr>
                    <w:rFonts w:ascii="Cambria Math" w:hAnsi="Cambria Math"/>
                  </w:rPr>
                  <m:t>&lt;</m:t>
                </m:r>
                <m:r>
                  <m:rPr>
                    <m:nor/>
                  </m:rPr>
                  <w:rPr>
                    <w:rFonts w:ascii="Cambria Math" w:hAnsi="Cambria Math"/>
                  </w:rPr>
                  <m:t>rank</m:t>
                </m:r>
                <m:d>
                  <m:dPr>
                    <m:ctrlPr>
                      <w:rPr>
                        <w:rFonts w:ascii="Cambria Math" w:hAnsi="Cambria Math"/>
                        <w:i/>
                      </w:rPr>
                    </m:ctrlPr>
                  </m:dPr>
                  <m:e>
                    <m:d>
                      <m:dPr>
                        <m:begChr m:val="["/>
                        <m:endChr m:val="]"/>
                        <m:ctrlPr>
                          <w:rPr>
                            <w:rFonts w:ascii="Cambria Math" w:hAnsi="Cambria Math"/>
                            <w:i/>
                          </w:rPr>
                        </m:ctrlPr>
                      </m:dPr>
                      <m:e>
                        <m:m>
                          <m:mPr>
                            <m:mcs>
                              <m:mc>
                                <m:mcPr>
                                  <m:count m:val="2"/>
                                  <m:mcJc m:val="center"/>
                                </m:mcPr>
                              </m:mc>
                            </m:mcs>
                            <m:ctrlPr>
                              <w:rPr>
                                <w:rFonts w:ascii="Cambria Math" w:hAnsi="Cambria Math"/>
                                <w:i/>
                              </w:rPr>
                            </m:ctrlPr>
                          </m:mPr>
                          <m:mr>
                            <m:e>
                              <m:sSup>
                                <m:sSupPr>
                                  <m:ctrlPr>
                                    <w:rPr>
                                      <w:rFonts w:ascii="Cambria Math" w:hAnsi="Cambria Math"/>
                                      <w:iCs/>
                                    </w:rPr>
                                  </m:ctrlPr>
                                </m:sSupPr>
                                <m:e>
                                  <m:r>
                                    <m:rPr>
                                      <m:sty m:val="b"/>
                                    </m:rPr>
                                    <w:rPr>
                                      <w:rFonts w:ascii="Cambria Math" w:hAnsi="Cambria Math"/>
                                    </w:rPr>
                                    <m:t>Y</m:t>
                                  </m:r>
                                </m:e>
                                <m:sup>
                                  <m:r>
                                    <m:rPr>
                                      <m:nor/>
                                    </m:rPr>
                                    <w:rPr>
                                      <w:rFonts w:ascii="Cambria Math" w:hAnsi="Cambria Math"/>
                                      <w:iCs/>
                                    </w:rPr>
                                    <m:t>T</m:t>
                                  </m:r>
                                </m:sup>
                              </m:sSup>
                            </m:e>
                            <m:e>
                              <m:r>
                                <m:rPr>
                                  <m:sty m:val="b"/>
                                </m:rPr>
                                <w:rPr>
                                  <w:rFonts w:ascii="Cambria Math" w:hAnsi="Cambria Math"/>
                                </w:rPr>
                                <m:t>U</m:t>
                              </m:r>
                            </m:e>
                          </m:mr>
                        </m:m>
                      </m:e>
                    </m:d>
                  </m:e>
                </m:d>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0</m:t>
                    </m:r>
                  </m:sub>
                </m:sSub>
              </m:e>
            </m:mr>
          </m:m>
          <m:r>
            <w:rPr>
              <w:rFonts w:ascii="Cambria Math" w:hAnsi="Cambria Math"/>
            </w:rPr>
            <m:t xml:space="preserve"> .</m:t>
          </m:r>
          <m:r>
            <m:rPr>
              <m:sty m:val="p"/>
            </m:rPr>
            <w:br/>
          </m:r>
        </m:oMath>
      </m:oMathPara>
      <w:r w:rsidR="00F809A2">
        <w:t>which is a contradiction.</w:t>
      </w:r>
    </w:p>
    <w:p w14:paraId="094EE3AD" w14:textId="57FCAAE0" w:rsidR="00242D71" w:rsidRPr="00F809A2" w:rsidRDefault="00242D71" w:rsidP="00242D71">
      <w:r>
        <w:t>As a result,</w:t>
      </w:r>
      <m:oMath>
        <m:r>
          <w:rPr>
            <w:rFonts w:ascii="Cambria Math" w:hAnsi="Cambria Math"/>
          </w:rPr>
          <m:t xml:space="preserve"> </m:t>
        </m:r>
        <m:sSub>
          <m:sSubPr>
            <m:ctrlPr>
              <w:rPr>
                <w:rFonts w:ascii="Cambria Math" w:hAnsi="Cambria Math"/>
                <w:i/>
              </w:rPr>
            </m:ctrlPr>
          </m:sSubPr>
          <m:e>
            <m:r>
              <w:rPr>
                <w:rFonts w:ascii="Cambria Math" w:hAnsi="Cambria Math"/>
              </w:rPr>
              <m:t>δ</m:t>
            </m:r>
          </m:e>
          <m:sub>
            <m:sSub>
              <m:sSubPr>
                <m:ctrlPr>
                  <w:rPr>
                    <w:rFonts w:ascii="Cambria Math" w:hAnsi="Cambria Math"/>
                    <w:i/>
                  </w:rPr>
                </m:ctrlPr>
              </m:sSubPr>
              <m:e>
                <m:r>
                  <w:rPr>
                    <w:rFonts w:ascii="Cambria Math" w:hAnsi="Cambria Math"/>
                  </w:rPr>
                  <m:t>d</m:t>
                </m:r>
              </m:e>
              <m:sub>
                <m:r>
                  <w:rPr>
                    <w:rFonts w:ascii="Cambria Math" w:hAnsi="Cambria Math"/>
                  </w:rPr>
                  <m:t>0</m:t>
                </m:r>
              </m:sub>
            </m:sSub>
          </m:sub>
        </m:sSub>
        <m:r>
          <w:rPr>
            <w:rFonts w:ascii="Cambria Math" w:hAnsi="Cambria Math"/>
          </w:rPr>
          <m:t>=δ-</m:t>
        </m:r>
        <m:sSub>
          <m:sSubPr>
            <m:ctrlPr>
              <w:rPr>
                <w:rFonts w:ascii="Cambria Math" w:hAnsi="Cambria Math"/>
                <w:i/>
              </w:rPr>
            </m:ctrlPr>
          </m:sSubPr>
          <m:e>
            <m:r>
              <w:rPr>
                <w:rFonts w:ascii="Cambria Math" w:hAnsi="Cambria Math"/>
              </w:rPr>
              <m:t>d</m:t>
            </m:r>
          </m:e>
          <m:sub>
            <m:r>
              <w:rPr>
                <w:rFonts w:ascii="Cambria Math" w:hAnsi="Cambria Math"/>
              </w:rPr>
              <m:t>0</m:t>
            </m:r>
          </m:sub>
        </m:sSub>
      </m:oMath>
      <w:r>
        <w:t>. Given the maximality assumption for</w:t>
      </w:r>
      <m:oMath>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0</m:t>
            </m:r>
          </m:sub>
        </m:sSub>
      </m:oMath>
      <w:r>
        <w:t xml:space="preserve"> and the definition of the effective deficiency, it follows that</w:t>
      </w:r>
      <m:oMath>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0</m:t>
            </m:r>
          </m:sub>
        </m:sSub>
        <m:r>
          <w:rPr>
            <w:rFonts w:ascii="Cambria Math" w:hAnsi="Cambria Math"/>
          </w:rPr>
          <m:t>=d</m:t>
        </m:r>
      </m:oMath>
      <w:r>
        <w:t xml:space="preserve">. </w:t>
      </w:r>
      <m:oMath>
        <m:r>
          <w:rPr>
            <w:rFonts w:ascii="Cambria Math" w:hAnsi="Cambria Math"/>
          </w:rPr>
          <m:t>∎</m:t>
        </m:r>
      </m:oMath>
    </w:p>
    <w:p w14:paraId="68354C78" w14:textId="5F9095E7" w:rsidR="00DC716E" w:rsidRDefault="00DC716E" w:rsidP="004E2384"/>
    <w:p w14:paraId="48D3AD5D" w14:textId="77777777" w:rsidR="007A448E" w:rsidRDefault="007A448E" w:rsidP="004E2384"/>
    <w:p w14:paraId="6223BD94" w14:textId="77777777" w:rsidR="00FE09C8" w:rsidRDefault="00FE09C8">
      <w:pPr>
        <w:spacing w:line="259" w:lineRule="auto"/>
        <w:rPr>
          <w:rFonts w:eastAsiaTheme="majorEastAsia"/>
          <w:b/>
          <w:bCs/>
          <w:sz w:val="26"/>
          <w:szCs w:val="26"/>
        </w:rPr>
      </w:pPr>
      <w:r>
        <w:br w:type="page"/>
      </w:r>
    </w:p>
    <w:p w14:paraId="2FA1DFFD" w14:textId="563248E8" w:rsidR="00C73EEC" w:rsidRPr="00F809A2" w:rsidRDefault="00C73EEC" w:rsidP="00CF5C02">
      <w:pPr>
        <w:pStyle w:val="Heading1"/>
      </w:pPr>
      <w:r>
        <w:lastRenderedPageBreak/>
        <w:t xml:space="preserve">S2 Detailed </w:t>
      </w:r>
      <w:r w:rsidRPr="00C73EEC">
        <w:rPr>
          <w:rFonts w:eastAsiaTheme="minorEastAsia"/>
        </w:rPr>
        <w:t>factorizations</w:t>
      </w:r>
      <w:r>
        <w:t xml:space="preserve"> for the toy examples</w:t>
      </w:r>
    </w:p>
    <w:p w14:paraId="21069F57" w14:textId="5825C9AF" w:rsidR="00D60198" w:rsidRDefault="00D60198" w:rsidP="00CF5C02">
      <w:pPr>
        <w:pStyle w:val="Heading2"/>
      </w:pPr>
      <w:r>
        <w:t>S2.1 Toy network I: a type-I nonstoichiometric BC</w:t>
      </w:r>
    </w:p>
    <w:p w14:paraId="45D94375" w14:textId="5D49E8A5" w:rsidR="00D60198" w:rsidRPr="00D763F5" w:rsidRDefault="00D60198" w:rsidP="00CF5C02">
      <w:pPr>
        <w:jc w:val="both"/>
      </w:pPr>
      <w:r>
        <w:t>L</w:t>
      </w:r>
      <w:r w:rsidRPr="00D763F5">
        <w:t>et us consider the conversion diagram</w:t>
      </w:r>
      <w:r>
        <w:t xml:space="preserve"> in Fig. </w:t>
      </w:r>
      <w:r w:rsidR="00696F16">
        <w:t>S</w:t>
      </w:r>
      <w:r>
        <w:t>1.</w:t>
      </w:r>
    </w:p>
    <w:p w14:paraId="3AFDB466" w14:textId="7CB604D9" w:rsidR="00D60198" w:rsidRPr="00C90EEC" w:rsidRDefault="009B4C52" w:rsidP="00CF5C02">
      <w:pPr>
        <w:keepNext/>
        <w:jc w:val="both"/>
      </w:pPr>
      <w:r>
        <w:rPr>
          <w:noProof/>
          <w:lang w:val="de-DE" w:eastAsia="de-DE" w:bidi="ar-SA"/>
        </w:rPr>
        <w:drawing>
          <wp:inline distT="0" distB="0" distL="0" distR="0" wp14:anchorId="7A7302C4" wp14:editId="0531C60D">
            <wp:extent cx="2271712" cy="110034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7993" cy="1103382"/>
                    </a:xfrm>
                    <a:prstGeom prst="rect">
                      <a:avLst/>
                    </a:prstGeom>
                    <a:noFill/>
                  </pic:spPr>
                </pic:pic>
              </a:graphicData>
            </a:graphic>
          </wp:inline>
        </w:drawing>
      </w:r>
    </w:p>
    <w:p w14:paraId="31FE7F2D" w14:textId="2F04EE26" w:rsidR="00D60198" w:rsidRPr="001A1FFF" w:rsidRDefault="00D60198" w:rsidP="00CF5C02">
      <w:pPr>
        <w:pStyle w:val="DFigCaption"/>
        <w:rPr>
          <w:b/>
          <w:bCs/>
        </w:rPr>
      </w:pPr>
      <w:r w:rsidRPr="001A1FFF">
        <w:rPr>
          <w:b/>
          <w:bCs/>
        </w:rPr>
        <w:t xml:space="preserve">Fig. </w:t>
      </w:r>
      <w:r w:rsidR="00AA51AF">
        <w:rPr>
          <w:b/>
          <w:bCs/>
        </w:rPr>
        <w:t>S</w:t>
      </w:r>
      <w:r w:rsidRPr="001A1FFF">
        <w:rPr>
          <w:b/>
          <w:bCs/>
        </w:rPr>
        <w:fldChar w:fldCharType="begin"/>
      </w:r>
      <w:r w:rsidRPr="001A1FFF">
        <w:rPr>
          <w:b/>
          <w:bCs/>
        </w:rPr>
        <w:instrText xml:space="preserve"> SEQ Abbildung \* ARABIC </w:instrText>
      </w:r>
      <w:r w:rsidRPr="001A1FFF">
        <w:rPr>
          <w:b/>
          <w:bCs/>
        </w:rPr>
        <w:fldChar w:fldCharType="separate"/>
      </w:r>
      <w:r w:rsidR="00D66427">
        <w:rPr>
          <w:b/>
          <w:bCs/>
          <w:noProof/>
        </w:rPr>
        <w:t>1</w:t>
      </w:r>
      <w:r w:rsidRPr="001A1FFF">
        <w:rPr>
          <w:b/>
          <w:bCs/>
        </w:rPr>
        <w:fldChar w:fldCharType="end"/>
      </w:r>
      <w:r w:rsidRPr="001A1FFF">
        <w:rPr>
          <w:b/>
          <w:bCs/>
        </w:rPr>
        <w:t>. A nonstoichiometric BC in a toy network.</w:t>
      </w:r>
    </w:p>
    <w:p w14:paraId="0B61BE30" w14:textId="453BEBC6" w:rsidR="00D60198" w:rsidRDefault="00D60198" w:rsidP="00CF5C02">
      <w:pPr>
        <w:pStyle w:val="DFigCaption"/>
        <w:spacing w:after="480"/>
      </w:pPr>
      <w:r w:rsidRPr="00DE6408">
        <w:t xml:space="preserve">The </w:t>
      </w:r>
      <w:r>
        <w:t xml:space="preserve">basic </w:t>
      </w:r>
      <w:r w:rsidRPr="00DE6408">
        <w:t>conversion diagram</w:t>
      </w:r>
      <w:r>
        <w:t xml:space="preserve"> </w:t>
      </w:r>
      <w:r w:rsidRPr="00DE6408">
        <w:t>depicts a network</w:t>
      </w:r>
      <w:r w:rsidR="00F6533C">
        <w:t xml:space="preserve"> operating in a canonical flux regime,</w:t>
      </w:r>
      <w:r w:rsidRPr="00DE6408">
        <w:t xml:space="preserve"> with</w:t>
      </w:r>
      <m:oMath>
        <m:r>
          <m:rPr>
            <m:sty m:val="p"/>
          </m:rPr>
          <w:rPr>
            <w:rFonts w:ascii="Cambria Math" w:hAnsi="Cambria Math"/>
          </w:rPr>
          <m:t xml:space="preserve"> </m:t>
        </m:r>
        <m:r>
          <w:rPr>
            <w:rFonts w:ascii="Cambria Math" w:hAnsi="Cambria Math"/>
          </w:rPr>
          <m:t>m</m:t>
        </m:r>
        <m:r>
          <m:rPr>
            <m:sty m:val="p"/>
          </m:rPr>
          <w:rPr>
            <w:rFonts w:ascii="Cambria Math" w:hAnsi="Cambria Math"/>
          </w:rPr>
          <m:t>=6</m:t>
        </m:r>
      </m:oMath>
      <w:r w:rsidRPr="001A1FFF">
        <w:t xml:space="preserve"> species, </w:t>
      </w:r>
      <m:oMath>
        <m:r>
          <m:rPr>
            <m:sty m:val="p"/>
          </m:rPr>
          <w:rPr>
            <w:rFonts w:ascii="Cambria Math" w:hAnsi="Cambria Math"/>
          </w:rPr>
          <m:t xml:space="preserve"> </m:t>
        </m:r>
        <m:r>
          <w:rPr>
            <w:rFonts w:ascii="Cambria Math" w:hAnsi="Cambria Math"/>
          </w:rPr>
          <m:t>n</m:t>
        </m:r>
        <m:r>
          <m:rPr>
            <m:sty m:val="p"/>
          </m:rPr>
          <w:rPr>
            <w:rFonts w:ascii="Cambria Math" w:hAnsi="Cambria Math"/>
          </w:rPr>
          <m:t>=9</m:t>
        </m:r>
      </m:oMath>
      <w:r w:rsidRPr="001A1FFF">
        <w:t xml:space="preserve"> complexes, and</w:t>
      </w:r>
      <m:oMath>
        <m:r>
          <m:rPr>
            <m:sty m:val="p"/>
          </m:rPr>
          <w:rPr>
            <w:rFonts w:ascii="Cambria Math" w:hAnsi="Cambria Math"/>
          </w:rPr>
          <m:t xml:space="preserve"> </m:t>
        </m:r>
        <m:r>
          <w:rPr>
            <w:rFonts w:ascii="Cambria Math" w:hAnsi="Cambria Math"/>
          </w:rPr>
          <m:t>r</m:t>
        </m:r>
        <m:r>
          <m:rPr>
            <m:sty m:val="p"/>
          </m:rPr>
          <w:rPr>
            <w:rFonts w:ascii="Cambria Math" w:hAnsi="Cambria Math"/>
          </w:rPr>
          <m:t>=8</m:t>
        </m:r>
      </m:oMath>
      <w:r w:rsidRPr="001A1FFF">
        <w:t xml:space="preserve"> reactions. </w:t>
      </w:r>
    </w:p>
    <w:p w14:paraId="2359C4A6" w14:textId="365CA5A6" w:rsidR="00AA51AF" w:rsidRDefault="00D60198" w:rsidP="00CF5C02">
      <w:pPr>
        <w:jc w:val="both"/>
      </w:pPr>
      <w:r>
        <w:t>Let us</w:t>
      </w:r>
      <w:r w:rsidRPr="00D763F5">
        <w:t xml:space="preserve"> sort the species by alphabetical order and sort the complexes as follows:</w:t>
      </w:r>
      <m:oMath>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9</m:t>
                </m:r>
              </m:sub>
            </m:sSub>
          </m:e>
        </m:d>
        <m:r>
          <w:rPr>
            <w:rFonts w:ascii="Cambria Math" w:hAnsi="Cambria Math"/>
          </w:rPr>
          <m:t>=(A+B, A+C, C+D, C+E, C+F,  B+D, 2E, 2F,2A)</m:t>
        </m:r>
      </m:oMath>
      <w:r w:rsidRPr="007A12BC">
        <w:t xml:space="preserve">. </w:t>
      </w:r>
      <w:r w:rsidR="00AA51AF">
        <w:t>The stoichiometric map</w:t>
      </w:r>
      <m:oMath>
        <m:r>
          <w:rPr>
            <w:rFonts w:ascii="Cambria Math" w:hAnsi="Cambria Math"/>
          </w:rPr>
          <m:t xml:space="preserve"> </m:t>
        </m:r>
        <m:r>
          <m:rPr>
            <m:sty m:val="b"/>
          </m:rPr>
          <w:rPr>
            <w:rFonts w:ascii="Cambria Math" w:hAnsi="Cambria Math"/>
          </w:rPr>
          <m:t>Y</m:t>
        </m:r>
      </m:oMath>
      <w:r w:rsidR="00AA51AF">
        <w:t xml:space="preserve"> and the incidence matrix</w:t>
      </w:r>
      <m:oMath>
        <m:r>
          <w:rPr>
            <w:rFonts w:ascii="Cambria Math" w:hAnsi="Cambria Math"/>
          </w:rPr>
          <m:t xml:space="preserve"> </m:t>
        </m:r>
        <m:r>
          <m:rPr>
            <m:sty m:val="b"/>
          </m:rPr>
          <w:rPr>
            <w:rFonts w:ascii="Cambria Math" w:hAnsi="Cambria Math"/>
          </w:rPr>
          <m:t>A</m:t>
        </m:r>
      </m:oMath>
      <w:r w:rsidR="00AA51AF">
        <w:t xml:space="preserve"> for this network can then be formed as follows</w:t>
      </w:r>
    </w:p>
    <w:p w14:paraId="4EFAF1E9" w14:textId="12EF2C80" w:rsidR="00EC018E" w:rsidRPr="00EC018E" w:rsidRDefault="00EC018E" w:rsidP="00CF5C02">
      <w:pPr>
        <w:jc w:val="both"/>
      </w:pPr>
      <m:oMathPara>
        <m:oMath>
          <m:r>
            <m:rPr>
              <m:sty m:val="b"/>
            </m:rPr>
            <w:rPr>
              <w:rFonts w:ascii="Cambria Math" w:hAnsi="Cambria Math"/>
            </w:rPr>
            <m:t>Y</m:t>
          </m:r>
          <m:r>
            <w:rPr>
              <w:rFonts w:ascii="Cambria Math" w:hAnsi="Cambria Math"/>
            </w:rPr>
            <m:t>=</m:t>
          </m:r>
          <m:d>
            <m:dPr>
              <m:begChr m:val="["/>
              <m:endChr m:val="]"/>
              <m:ctrlPr>
                <w:rPr>
                  <w:rFonts w:ascii="Cambria Math" w:hAnsi="Cambria Math"/>
                  <w:i/>
                </w:rPr>
              </m:ctrlPr>
            </m:dPr>
            <m:e>
              <m:m>
                <m:mPr>
                  <m:mcs>
                    <m:mc>
                      <m:mcPr>
                        <m:count m:val="9"/>
                        <m:mcJc m:val="center"/>
                      </m:mcPr>
                    </m:mc>
                  </m:mcs>
                  <m:ctrlPr>
                    <w:rPr>
                      <w:rFonts w:ascii="Cambria Math" w:hAnsi="Cambria Math"/>
                      <w:i/>
                    </w:rPr>
                  </m:ctrlPr>
                </m:mPr>
                <m:mr>
                  <m:e>
                    <m:r>
                      <w:rPr>
                        <w:rFonts w:ascii="Cambria Math" w:hAnsi="Cambria Math"/>
                      </w:rPr>
                      <m:t>1</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2</m:t>
                    </m:r>
                  </m:e>
                </m:m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r>
                  <m:e>
                    <m:r>
                      <w:rPr>
                        <w:rFonts w:ascii="Cambria Math" w:hAnsi="Cambria Math"/>
                      </w:rPr>
                      <m:t>0</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2</m:t>
                    </m:r>
                    <m:ctrlPr>
                      <w:rPr>
                        <w:rFonts w:ascii="Cambria Math" w:eastAsia="Cambria Math" w:hAnsi="Cambria Math" w:cs="Cambria Math"/>
                        <w:i/>
                      </w:rPr>
                    </m:ctrlPr>
                  </m:e>
                  <m:e>
                    <m:r>
                      <w:rPr>
                        <w:rFonts w:ascii="Cambria Math" w:eastAsia="Cambria Math" w:hAnsi="Cambria Math" w:cs="Cambria Math"/>
                      </w:rPr>
                      <m:t>2</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oMath>
      </m:oMathPara>
    </w:p>
    <w:p w14:paraId="1B4BAAC6" w14:textId="032F0AE8" w:rsidR="00AA51AF" w:rsidRPr="00F6533C" w:rsidRDefault="00EC018E" w:rsidP="00CF5C02">
      <w:pPr>
        <w:jc w:val="both"/>
      </w:pPr>
      <m:oMathPara>
        <m:oMath>
          <m:r>
            <w:rPr>
              <w:rFonts w:ascii="Cambria Math" w:hAnsi="Cambria Math"/>
            </w:rPr>
            <m:t xml:space="preserve">  </m:t>
          </m:r>
          <m:r>
            <m:rPr>
              <m:sty m:val="b"/>
            </m:rPr>
            <w:rPr>
              <w:rFonts w:ascii="Cambria Math" w:hAnsi="Cambria Math"/>
            </w:rPr>
            <m:t>A</m:t>
          </m:r>
          <m:r>
            <w:rPr>
              <w:rFonts w:ascii="Cambria Math" w:hAnsi="Cambria Math"/>
            </w:rPr>
            <m:t>=</m:t>
          </m:r>
          <m:d>
            <m:dPr>
              <m:begChr m:val="["/>
              <m:endChr m:val="]"/>
              <m:ctrlPr>
                <w:rPr>
                  <w:rFonts w:ascii="Cambria Math" w:hAnsi="Cambria Math"/>
                  <w:i/>
                </w:rPr>
              </m:ctrlPr>
            </m:dPr>
            <m:e>
              <m:m>
                <m:mPr>
                  <m:mcs>
                    <m:mc>
                      <m:mcPr>
                        <m:count m:val="8"/>
                        <m:mcJc m:val="center"/>
                      </m:mcPr>
                    </m:mc>
                  </m:mcs>
                  <m:ctrlPr>
                    <w:rPr>
                      <w:rFonts w:ascii="Cambria Math" w:hAnsi="Cambria Math"/>
                      <w:i/>
                    </w:rPr>
                  </m:ctrlPr>
                </m:mP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e>
                </m:mr>
                <m:mr>
                  <m:e>
                    <m:r>
                      <w:rPr>
                        <w:rFonts w:ascii="Cambria Math" w:hAnsi="Cambria Math"/>
                      </w:rPr>
                      <m:t>0</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e>
                </m:mr>
                <m:mr>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oMath>
      </m:oMathPara>
    </w:p>
    <w:p w14:paraId="3EC21017" w14:textId="7D0C6450" w:rsidR="00F6533C" w:rsidRDefault="00F6533C" w:rsidP="00CF5C02">
      <w:pPr>
        <w:jc w:val="both"/>
      </w:pPr>
      <w:r>
        <w:t>Given</w:t>
      </w:r>
      <w:r w:rsidR="00416E17">
        <w:t xml:space="preserve"> </w:t>
      </w:r>
      <w:r>
        <w:t>the irreversibility pattern in the network</w:t>
      </w:r>
      <w:r w:rsidR="00416E17">
        <w:t xml:space="preserve"> and how matrix</w:t>
      </w:r>
      <m:oMath>
        <m:r>
          <w:rPr>
            <w:rFonts w:ascii="Cambria Math" w:hAnsi="Cambria Math"/>
          </w:rPr>
          <m:t xml:space="preserve"> </m:t>
        </m:r>
        <m:r>
          <m:rPr>
            <m:sty m:val="b"/>
          </m:rPr>
          <w:rPr>
            <w:rFonts w:ascii="Cambria Math" w:hAnsi="Cambria Math"/>
          </w:rPr>
          <m:t>A</m:t>
        </m:r>
      </m:oMath>
      <w:r w:rsidR="00416E17">
        <w:t xml:space="preserve"> was arranged</w:t>
      </w:r>
      <w:r>
        <w:t>,</w:t>
      </w:r>
      <w:r w:rsidR="00416E17">
        <w:t xml:space="preserve"> it follows that </w:t>
      </w:r>
      <m:oMath>
        <m:sSub>
          <m:sSubPr>
            <m:ctrlPr>
              <w:rPr>
                <w:rFonts w:ascii="Cambria Math" w:hAnsi="Cambria Math"/>
                <w:i/>
              </w:rPr>
            </m:ctrlPr>
          </m:sSubPr>
          <m:e>
            <m:r>
              <w:rPr>
                <w:rFonts w:ascii="Cambria Math" w:hAnsi="Cambria Math"/>
              </w:rPr>
              <m:t>R</m:t>
            </m:r>
          </m:e>
          <m:sub>
            <m:r>
              <w:rPr>
                <w:rFonts w:ascii="Cambria Math" w:hAnsi="Cambria Math"/>
              </w:rPr>
              <m:t>4</m:t>
            </m:r>
          </m:sub>
        </m:sSub>
      </m:oMath>
      <w:r w:rsidR="00416E17">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7</m:t>
            </m:r>
          </m:sub>
        </m:sSub>
      </m:oMath>
      <w:r w:rsidR="00416E17">
        <w:t xml:space="preserve"> are the only two</w:t>
      </w:r>
      <w:r>
        <w:t xml:space="preserve"> </w:t>
      </w:r>
      <w:r w:rsidR="00416E17">
        <w:t>irreversible reactions. As mentioned in the article, one</w:t>
      </w:r>
      <w:r>
        <w:t xml:space="preserve"> can partition</w:t>
      </w:r>
      <m:oMath>
        <m:r>
          <w:rPr>
            <w:rFonts w:ascii="Cambria Math" w:hAnsi="Cambria Math"/>
          </w:rPr>
          <m:t xml:space="preserve"> </m:t>
        </m:r>
        <m:r>
          <m:rPr>
            <m:sty m:val="b"/>
          </m:rPr>
          <w:rPr>
            <w:rFonts w:ascii="Cambria Math" w:hAnsi="Cambria Math"/>
          </w:rPr>
          <m:t>A</m:t>
        </m:r>
      </m:oMath>
      <w:r>
        <w:t xml:space="preserve"> into blocks</w:t>
      </w:r>
      <m:oMath>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nor/>
              </m:rPr>
              <w:rPr>
                <w:rFonts w:ascii="Cambria Math" w:hAnsi="Cambria Math"/>
              </w:rPr>
              <m:t>nl</m:t>
            </m:r>
          </m:sup>
        </m:sSup>
      </m:oMath>
      <w:r w:rsidR="00416E17">
        <w:t xml:space="preserve"> and </w:t>
      </w:r>
      <m:oMath>
        <m:sSup>
          <m:sSupPr>
            <m:ctrlPr>
              <w:rPr>
                <w:rFonts w:ascii="Cambria Math" w:hAnsi="Cambria Math"/>
                <w:i/>
              </w:rPr>
            </m:ctrlPr>
          </m:sSupPr>
          <m:e>
            <m:r>
              <m:rPr>
                <m:sty m:val="b"/>
              </m:rPr>
              <w:rPr>
                <w:rFonts w:ascii="Cambria Math" w:hAnsi="Cambria Math"/>
              </w:rPr>
              <m:t>A</m:t>
            </m:r>
          </m:e>
          <m:sup>
            <m:r>
              <m:rPr>
                <m:nor/>
              </m:rPr>
              <w:rPr>
                <w:rFonts w:ascii="Cambria Math" w:hAnsi="Cambria Math"/>
              </w:rPr>
              <m:t>zl</m:t>
            </m:r>
          </m:sup>
        </m:sSup>
      </m:oMath>
      <w:r w:rsidR="00416E17">
        <w:t>,</w:t>
      </w:r>
      <w:r>
        <w:t xml:space="preserve"> as follows</w:t>
      </w:r>
    </w:p>
    <w:p w14:paraId="38BD2E74" w14:textId="75D3514A" w:rsidR="00F6533C" w:rsidRDefault="00EA6E15" w:rsidP="00CF5C02">
      <w:pPr>
        <w:jc w:val="both"/>
      </w:pPr>
      <m:oMathPara>
        <m:oMath>
          <m:sSup>
            <m:sSupPr>
              <m:ctrlPr>
                <w:rPr>
                  <w:rFonts w:ascii="Cambria Math" w:hAnsi="Cambria Math"/>
                  <w:i/>
                </w:rPr>
              </m:ctrlPr>
            </m:sSupPr>
            <m:e>
              <m:r>
                <m:rPr>
                  <m:sty m:val="b"/>
                </m:rPr>
                <w:rPr>
                  <w:rFonts w:ascii="Cambria Math" w:hAnsi="Cambria Math"/>
                </w:rPr>
                <m:t>A</m:t>
              </m:r>
            </m:e>
            <m:sup>
              <m:r>
                <m:rPr>
                  <m:nor/>
                </m:rPr>
                <w:rPr>
                  <w:rFonts w:ascii="Cambria Math" w:hAnsi="Cambria Math"/>
                </w:rPr>
                <m:t>nl</m:t>
              </m:r>
            </m:sup>
          </m:sSup>
          <m:r>
            <w:rPr>
              <w:rFonts w:ascii="Cambria Math" w:hAnsi="Cambria Math"/>
            </w:rPr>
            <m:t>=</m:t>
          </m:r>
          <m:d>
            <m:dPr>
              <m:begChr m:val="["/>
              <m:endChr m:val="]"/>
              <m:ctrlPr>
                <w:rPr>
                  <w:rFonts w:ascii="Cambria Math" w:hAnsi="Cambria Math"/>
                  <w:i/>
                </w:rPr>
              </m:ctrlPr>
            </m:dPr>
            <m:e>
              <m:m>
                <m:mPr>
                  <m:mcs>
                    <m:mc>
                      <m:mcPr>
                        <m:count m:val="6"/>
                        <m:mcJc m:val="center"/>
                      </m:mcPr>
                    </m:mc>
                  </m:mcs>
                  <m:ctrlPr>
                    <w:rPr>
                      <w:rFonts w:ascii="Cambria Math" w:hAnsi="Cambria Math"/>
                      <w:i/>
                    </w:rPr>
                  </m:ctrlPr>
                </m:mP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eastAsia="Cambria Math" w:hAnsi="Cambria Math" w:cs="Cambria Math"/>
                      </w:rPr>
                      <m:t>0</m:t>
                    </m:r>
                  </m:e>
                </m:mr>
                <m:mr>
                  <m:e>
                    <m:r>
                      <w:rPr>
                        <w:rFonts w:ascii="Cambria Math" w:hAnsi="Cambria Math"/>
                      </w:rPr>
                      <m:t>0</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eastAsia="Cambria Math" w:hAnsi="Cambria Math" w:cs="Cambria Math"/>
                      </w:rPr>
                      <m:t>0</m:t>
                    </m:r>
                  </m:e>
                </m:mr>
                <m:mr>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sSup>
            <m:sSupPr>
              <m:ctrlPr>
                <w:rPr>
                  <w:rFonts w:ascii="Cambria Math" w:hAnsi="Cambria Math"/>
                  <w:i/>
                </w:rPr>
              </m:ctrlPr>
            </m:sSupPr>
            <m:e>
              <m:r>
                <m:rPr>
                  <m:sty m:val="b"/>
                </m:rPr>
                <w:rPr>
                  <w:rFonts w:ascii="Cambria Math" w:hAnsi="Cambria Math"/>
                </w:rPr>
                <m:t>A</m:t>
              </m:r>
            </m:e>
            <m:sup>
              <m:r>
                <m:rPr>
                  <m:nor/>
                </m:rPr>
                <w:rPr>
                  <w:rFonts w:ascii="Cambria Math" w:hAnsi="Cambria Math"/>
                </w:rPr>
                <m:t>zl</m:t>
              </m:r>
            </m:sup>
          </m:sSup>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eastAsia="Cambria Math" w:hAnsi="Cambria Math" w:cs="Cambria Math"/>
                      </w:rPr>
                      <m:t>0</m:t>
                    </m:r>
                    <m:ctrlPr>
                      <w:rPr>
                        <w:rFonts w:ascii="Cambria Math" w:eastAsia="Cambria Math" w:hAnsi="Cambria Math" w:cs="Cambria Math"/>
                        <w:i/>
                      </w:rPr>
                    </m:ctrlPr>
                  </m:e>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oMath>
      </m:oMathPara>
    </w:p>
    <w:p w14:paraId="5ECC2682" w14:textId="573D3DE5" w:rsidR="00D60198" w:rsidRPr="007A12BC" w:rsidRDefault="00D60198" w:rsidP="00CF5C02">
      <w:pPr>
        <w:jc w:val="both"/>
      </w:pPr>
      <w:r>
        <w:lastRenderedPageBreak/>
        <w:t>G</w:t>
      </w:r>
      <w:r w:rsidRPr="007A12BC">
        <w:t>iven the linkage structure of this network</w:t>
      </w:r>
      <w:r w:rsidR="00AA51AF">
        <w:t xml:space="preserve"> specified by matrix</w:t>
      </w:r>
      <m:oMath>
        <m:r>
          <w:rPr>
            <w:rFonts w:ascii="Cambria Math" w:hAnsi="Cambria Math"/>
          </w:rPr>
          <m:t xml:space="preserve"> </m:t>
        </m:r>
        <m:r>
          <m:rPr>
            <m:sty m:val="b"/>
          </m:rPr>
          <w:rPr>
            <w:rFonts w:ascii="Cambria Math" w:hAnsi="Cambria Math"/>
          </w:rPr>
          <m:t>A</m:t>
        </m:r>
      </m:oMath>
      <w:r w:rsidRPr="007A12BC">
        <w:t xml:space="preserve">, </w:t>
      </w:r>
      <w:r w:rsidR="00AA51AF">
        <w:t>we can form</w:t>
      </w:r>
      <w:r w:rsidRPr="007A12BC">
        <w:t xml:space="preserve"> the </w:t>
      </w:r>
      <w:r w:rsidR="00AA51AF">
        <w:t>complex to linkage-class incidence</w:t>
      </w:r>
      <w:r w:rsidRPr="007A12BC">
        <w:t xml:space="preserve"> matrix</w:t>
      </w:r>
      <m:oMath>
        <m:r>
          <w:rPr>
            <w:rFonts w:ascii="Cambria Math" w:hAnsi="Cambria Math"/>
          </w:rPr>
          <m:t xml:space="preserve"> </m:t>
        </m:r>
        <m:r>
          <m:rPr>
            <m:sty m:val="b"/>
          </m:rPr>
          <w:rPr>
            <w:rFonts w:ascii="Cambria Math" w:hAnsi="Cambria Math"/>
          </w:rPr>
          <m:t>U</m:t>
        </m:r>
      </m:oMath>
      <w:r w:rsidRPr="007A12BC">
        <w:t xml:space="preserve"> as follows</w:t>
      </w:r>
    </w:p>
    <w:p w14:paraId="58EE35CC" w14:textId="51395DF6" w:rsidR="00D60198" w:rsidRPr="00C90EEC" w:rsidRDefault="00D60198" w:rsidP="00CF5C02">
      <w:pPr>
        <w:jc w:val="both"/>
      </w:pPr>
      <m:oMathPara>
        <m:oMath>
          <m:r>
            <m:rPr>
              <m:sty m:val="b"/>
            </m:rPr>
            <w:rPr>
              <w:rFonts w:ascii="Cambria Math" w:hAnsi="Cambria Math"/>
            </w:rPr>
            <m:t>U</m:t>
          </m:r>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1</m:t>
                    </m:r>
                  </m:e>
                  <m:e>
                    <m:r>
                      <w:rPr>
                        <w:rFonts w:ascii="Cambria Math" w:hAnsi="Cambria Math"/>
                      </w:rPr>
                      <m:t>0</m:t>
                    </m:r>
                  </m:e>
                </m:mr>
                <m:mr>
                  <m:e>
                    <m:r>
                      <w:rPr>
                        <w:rFonts w:ascii="Cambria Math" w:hAnsi="Cambria Math"/>
                      </w:rPr>
                      <m:t>1</m:t>
                    </m:r>
                  </m:e>
                  <m:e>
                    <m:r>
                      <w:rPr>
                        <w:rFonts w:ascii="Cambria Math" w:hAnsi="Cambria Math"/>
                      </w:rPr>
                      <m:t>0</m:t>
                    </m:r>
                  </m:e>
                </m:mr>
                <m:mr>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e>
                  <m:e>
                    <m:r>
                      <w:rPr>
                        <w:rFonts w:ascii="Cambria Math" w:hAnsi="Cambria Math"/>
                      </w:rPr>
                      <m:t>0</m:t>
                    </m:r>
                  </m:e>
                </m:mr>
              </m:m>
            </m:e>
          </m:d>
          <m:r>
            <w:rPr>
              <w:rFonts w:ascii="Cambria Math" w:hAnsi="Cambria Math"/>
            </w:rPr>
            <m:t xml:space="preserve"> .</m:t>
          </m:r>
        </m:oMath>
      </m:oMathPara>
    </w:p>
    <w:p w14:paraId="3466A3AB" w14:textId="12950677" w:rsidR="00AA51AF" w:rsidRDefault="00AA51AF" w:rsidP="00CF5C02">
      <w:pPr>
        <w:jc w:val="both"/>
      </w:pPr>
      <w:r>
        <w:t>Clearly, the columns of this matrix form a basis for the left nullspace of</w:t>
      </w:r>
      <m:oMath>
        <m:r>
          <w:rPr>
            <w:rFonts w:ascii="Cambria Math" w:hAnsi="Cambria Math"/>
          </w:rPr>
          <m:t xml:space="preserve"> </m:t>
        </m:r>
        <m:r>
          <m:rPr>
            <m:sty m:val="b"/>
          </m:rPr>
          <w:rPr>
            <w:rFonts w:ascii="Cambria Math" w:hAnsi="Cambria Math"/>
          </w:rPr>
          <m:t>A</m:t>
        </m:r>
      </m:oMath>
      <w:r>
        <w:t>.</w:t>
      </w:r>
    </w:p>
    <w:p w14:paraId="4592B484" w14:textId="72B769E1" w:rsidR="00D60198" w:rsidRPr="00785A99" w:rsidRDefault="00D60198" w:rsidP="00CF5C02">
      <w:pPr>
        <w:jc w:val="both"/>
      </w:pPr>
      <w:r w:rsidRPr="00785A99">
        <w:t>It can be shown that the complex</w:t>
      </w:r>
      <m:oMath>
        <m:r>
          <w:rPr>
            <w:rFonts w:ascii="Cambria Math" w:hAnsi="Cambria Math"/>
          </w:rPr>
          <m:t xml:space="preserve"> </m:t>
        </m:r>
        <m:d>
          <m:dPr>
            <m:ctrlPr>
              <w:rPr>
                <w:rFonts w:ascii="Cambria Math" w:hAnsi="Cambria Math"/>
                <w:i/>
              </w:rPr>
            </m:ctrlPr>
          </m:dPr>
          <m:e>
            <m:r>
              <w:rPr>
                <w:rFonts w:ascii="Cambria Math" w:hAnsi="Cambria Math"/>
              </w:rPr>
              <m:t>2A</m:t>
            </m:r>
          </m:e>
        </m:d>
      </m:oMath>
      <w:r w:rsidRPr="00785A99">
        <w:t xml:space="preserve"> </w:t>
      </w:r>
      <w:r w:rsidR="00A14AF5">
        <w:t>(</w:t>
      </w:r>
      <w:r w:rsidRPr="00785A99">
        <w:t>indexed by vector</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9</m:t>
            </m:r>
          </m:sub>
        </m:sSub>
      </m:oMath>
      <w:r w:rsidR="00A14AF5">
        <w:t>)</w:t>
      </w:r>
      <w:r w:rsidRPr="00785A99">
        <w:t xml:space="preserve"> has a type-I nonstoichiometric factorization with the following parameters</w:t>
      </w:r>
    </w:p>
    <w:p w14:paraId="5A9624AF" w14:textId="4E05CD5A" w:rsidR="00A14AF5" w:rsidRPr="00A14AF5" w:rsidRDefault="00EA6E15" w:rsidP="00CF5C02">
      <w:pPr>
        <w:jc w:val="both"/>
      </w:pPr>
      <m:oMathPara>
        <m:oMath>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1</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0</m:t>
                    </m:r>
                  </m:e>
                </m:mr>
                <m:mr>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mr>
              </m:m>
            </m:e>
          </m:d>
          <m:r>
            <w:rPr>
              <w:rFonts w:ascii="Cambria Math" w:hAnsi="Cambria Math"/>
            </w:rPr>
            <m:t xml:space="preserve">, </m:t>
          </m:r>
          <m:sSub>
            <m:sSubPr>
              <m:ctrlPr>
                <w:rPr>
                  <w:rFonts w:ascii="Cambria Math" w:hAnsi="Cambria Math"/>
                  <w:b/>
                  <w:iCs/>
                </w:rPr>
              </m:ctrlPr>
            </m:sSubPr>
            <m:e>
              <m:r>
                <m:rPr>
                  <m:sty m:val="b"/>
                </m:rPr>
                <w:rPr>
                  <w:rFonts w:ascii="Cambria Math" w:hAnsi="Cambria Math"/>
                </w:rPr>
                <m:t>ξ</m:t>
              </m:r>
            </m:e>
            <m:sub>
              <m:r>
                <m:rPr>
                  <m:sty m:val="p"/>
                </m:rPr>
                <w:rPr>
                  <w:rFonts w:ascii="Cambria Math" w:hAnsi="Cambria Math"/>
                </w:rPr>
                <m:t>1</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0</m:t>
                    </m:r>
                  </m:e>
                </m:mr>
              </m:m>
            </m:e>
          </m:d>
          <m:r>
            <w:rPr>
              <w:rFonts w:ascii="Cambria Math" w:hAnsi="Cambria Math"/>
            </w:rPr>
            <m:t>,</m:t>
          </m:r>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1</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0</m:t>
                    </m:r>
                  </m:e>
                </m:mr>
                <m:mr>
                  <m:e>
                    <m:r>
                      <w:rPr>
                        <w:rFonts w:ascii="Cambria Math" w:hAnsi="Cambria Math"/>
                      </w:rPr>
                      <m:t>0</m:t>
                    </m:r>
                  </m:e>
                </m:mr>
                <m:mr>
                  <m:e>
                    <m:r>
                      <w:rPr>
                        <w:rFonts w:ascii="Cambria Math" w:hAnsi="Cambria Math"/>
                      </w:rPr>
                      <m:t>1</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mr>
              </m:m>
            </m:e>
          </m:d>
          <m:r>
            <w:rPr>
              <w:rFonts w:ascii="Cambria Math" w:hAnsi="Cambria Math"/>
            </w:rPr>
            <m:t xml:space="preserve"> ,  </m:t>
          </m:r>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rPr>
                <m:t>2</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0</m:t>
                    </m:r>
                  </m:e>
                </m:mr>
                <m:mr>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e>
                </m:mr>
              </m:m>
            </m:e>
          </m:d>
          <m:r>
            <w:rPr>
              <w:rFonts w:ascii="Cambria Math" w:hAnsi="Cambria Math"/>
            </w:rPr>
            <m:t>,</m:t>
          </m:r>
          <m:sSub>
            <m:sSubPr>
              <m:ctrlPr>
                <w:rPr>
                  <w:rFonts w:ascii="Cambria Math" w:hAnsi="Cambria Math"/>
                  <w:b/>
                  <w:iCs/>
                </w:rPr>
              </m:ctrlPr>
            </m:sSubPr>
            <m:e>
              <m:r>
                <m:rPr>
                  <m:sty m:val="b"/>
                </m:rPr>
                <w:rPr>
                  <w:rFonts w:ascii="Cambria Math" w:hAnsi="Cambria Math"/>
                </w:rPr>
                <m:t>ξ</m:t>
              </m:r>
            </m:e>
            <m:sub>
              <m:r>
                <m:rPr>
                  <m:sty m:val="p"/>
                </m:rPr>
                <w:rPr>
                  <w:rFonts w:ascii="Cambria Math" w:hAnsi="Cambria Math"/>
                </w:rPr>
                <m:t>2</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-1</m:t>
                    </m:r>
                  </m:e>
                </m:mr>
              </m:m>
            </m:e>
          </m:d>
          <m:r>
            <w:rPr>
              <w:rFonts w:ascii="Cambria Math" w:hAnsi="Cambria Math"/>
            </w:rPr>
            <m:t>,</m:t>
          </m:r>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rPr>
                <m:t>2</m:t>
              </m:r>
            </m:sub>
          </m:sSub>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0</m:t>
                    </m:r>
                  </m:e>
                </m:mr>
                <m:mr>
                  <m:e>
                    <m:r>
                      <w:rPr>
                        <w:rFonts w:ascii="Cambria Math" w:hAnsi="Cambria Math"/>
                      </w:rPr>
                      <m:t>0</m:t>
                    </m:r>
                  </m:e>
                </m:mr>
                <m:mr>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e>
                </m:mr>
              </m:m>
            </m:e>
          </m:d>
          <m:r>
            <w:rPr>
              <w:rFonts w:ascii="Cambria Math" w:hAnsi="Cambria Math"/>
            </w:rPr>
            <m:t>;</m:t>
          </m:r>
          <m:r>
            <m:rPr>
              <m:sty m:val="p"/>
            </m:rPr>
            <w:rPr>
              <w:rFonts w:ascii="Cambria Math" w:hAnsi="Cambria Math"/>
            </w:rPr>
            <w:br/>
          </m:r>
        </m:oMath>
      </m:oMathPara>
      <w:r w:rsidR="00100256">
        <w:t>t</w:t>
      </w:r>
      <w:r w:rsidR="00A14AF5">
        <w:t>hat is,</w:t>
      </w:r>
    </w:p>
    <w:p w14:paraId="3DCB3F8A" w14:textId="46550F31" w:rsidR="00A14AF5" w:rsidRPr="00F6533C" w:rsidRDefault="00EA6E15" w:rsidP="00CF5C02">
      <w:pPr>
        <w:jc w:val="both"/>
        <w:rPr>
          <w:lang w:val="de-DE"/>
        </w:rPr>
      </w:pPr>
      <m:oMathPara>
        <m:oMath>
          <m:d>
            <m:dPr>
              <m:begChr m:val="{"/>
              <m:endChr m:val=""/>
              <m:ctrlPr>
                <w:rPr>
                  <w:rFonts w:ascii="Cambria Math" w:hAnsi="Cambria Math"/>
                  <w:bCs/>
                  <w:i/>
                </w:rPr>
              </m:ctrlPr>
            </m:dPr>
            <m:e>
              <m:r>
                <w:rPr>
                  <w:rFonts w:ascii="Cambria Math" w:hAnsi="Cambria Math"/>
                  <w:lang w:val="de-DE"/>
                </w:rPr>
                <m:t xml:space="preserve"> </m:t>
              </m:r>
              <m:m>
                <m:mPr>
                  <m:cGp m:val="8"/>
                  <m:mcs>
                    <m:mc>
                      <m:mcPr>
                        <m:count m:val="1"/>
                        <m:mcJc m:val="left"/>
                      </m:mcPr>
                    </m:mc>
                  </m:mcs>
                  <m:ctrlPr>
                    <w:rPr>
                      <w:rFonts w:ascii="Cambria Math" w:hAnsi="Cambria Math"/>
                      <w:bCs/>
                      <w:i/>
                    </w:rPr>
                  </m:ctrlPr>
                </m:mPr>
                <m:mr>
                  <m:e>
                    <m:sSub>
                      <m:sSubPr>
                        <m:ctrlPr>
                          <w:rPr>
                            <w:rFonts w:ascii="Cambria Math" w:hAnsi="Cambria Math"/>
                            <w:i/>
                          </w:rPr>
                        </m:ctrlPr>
                      </m:sSubPr>
                      <m:e>
                        <m:r>
                          <m:rPr>
                            <m:sty m:val="b"/>
                          </m:rPr>
                          <w:rPr>
                            <w:rFonts w:ascii="Cambria Math" w:hAnsi="Cambria Math"/>
                          </w:rPr>
                          <m:t>e</m:t>
                        </m:r>
                      </m:e>
                      <m:sub>
                        <m:r>
                          <w:rPr>
                            <w:rFonts w:ascii="Cambria Math" w:hAnsi="Cambria Math"/>
                            <w:lang w:val="de-DE"/>
                          </w:rPr>
                          <m:t>9</m:t>
                        </m:r>
                      </m:sub>
                    </m:sSub>
                    <m:r>
                      <w:rPr>
                        <w:rFonts w:ascii="Cambria Math" w:hAnsi="Cambria Math"/>
                        <w:lang w:val="de-DE"/>
                      </w:rPr>
                      <m:t>=</m:t>
                    </m:r>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lang w:val="de-DE"/>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lang w:val="de-DE"/>
                          </w:rPr>
                          <m:t>1</m:t>
                        </m:r>
                      </m:sub>
                    </m:sSub>
                    <m:r>
                      <m:rPr>
                        <m:sty m:val="bi"/>
                      </m:rPr>
                      <w:rPr>
                        <w:rFonts w:ascii="Cambria Math" w:hAnsi="Cambria Math"/>
                        <w:lang w:val="de-DE"/>
                      </w:rPr>
                      <m:t>+</m:t>
                    </m:r>
                    <m:r>
                      <m:rPr>
                        <m:sty m:val="b"/>
                      </m:rPr>
                      <w:rPr>
                        <w:rFonts w:ascii="Cambria Math" w:hAnsi="Cambria Math"/>
                      </w:rPr>
                      <m:t>U</m:t>
                    </m:r>
                    <m:r>
                      <m:rPr>
                        <m:sty m:val="b"/>
                      </m:rPr>
                      <w:rPr>
                        <w:rFonts w:ascii="Cambria Math" w:hAnsi="Cambria Math"/>
                        <w:lang w:val="de-DE"/>
                      </w:rPr>
                      <m:t xml:space="preserve"> </m:t>
                    </m:r>
                    <m:sSub>
                      <m:sSubPr>
                        <m:ctrlPr>
                          <w:rPr>
                            <w:rFonts w:ascii="Cambria Math" w:hAnsi="Cambria Math"/>
                            <w:b/>
                            <w:iCs/>
                          </w:rPr>
                        </m:ctrlPr>
                      </m:sSubPr>
                      <m:e>
                        <m:r>
                          <m:rPr>
                            <m:sty m:val="b"/>
                          </m:rPr>
                          <w:rPr>
                            <w:rFonts w:ascii="Cambria Math" w:hAnsi="Cambria Math"/>
                          </w:rPr>
                          <m:t>ξ</m:t>
                        </m:r>
                      </m:e>
                      <m:sub>
                        <m:r>
                          <m:rPr>
                            <m:sty m:val="p"/>
                          </m:rPr>
                          <w:rPr>
                            <w:rFonts w:ascii="Cambria Math" w:hAnsi="Cambria Math"/>
                            <w:lang w:val="de-DE"/>
                          </w:rPr>
                          <m:t>1</m:t>
                        </m:r>
                      </m:sub>
                    </m:sSub>
                    <m:r>
                      <m:rPr>
                        <m:sty m:val="bi"/>
                      </m:rPr>
                      <w:rPr>
                        <w:rFonts w:ascii="Cambria Math" w:hAnsi="Cambria Math"/>
                        <w:lang w:val="de-DE"/>
                      </w:rPr>
                      <m:t>+</m:t>
                    </m:r>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de-DE"/>
                          </w:rPr>
                          <m:t>1</m:t>
                        </m:r>
                      </m:sub>
                    </m:sSub>
                    <m:ctrlPr>
                      <w:rPr>
                        <w:rFonts w:ascii="Cambria Math" w:eastAsia="Cambria Math" w:hAnsi="Cambria Math" w:cs="Cambria Math"/>
                        <w:bCs/>
                        <w:i/>
                      </w:rPr>
                    </m:ctrlPr>
                  </m:e>
                </m:mr>
                <m:mr>
                  <m:e>
                    <m:sSub>
                      <m:sSubPr>
                        <m:ctrlPr>
                          <w:rPr>
                            <w:rFonts w:ascii="Cambria Math" w:hAnsi="Cambria Math"/>
                            <w:i/>
                          </w:rPr>
                        </m:ctrlPr>
                      </m:sSubPr>
                      <m:e>
                        <m:r>
                          <m:rPr>
                            <m:sty m:val="b"/>
                          </m:rPr>
                          <w:rPr>
                            <w:rFonts w:ascii="Cambria Math" w:hAnsi="Cambria Math"/>
                          </w:rPr>
                          <m:t>e</m:t>
                        </m:r>
                      </m:e>
                      <m:sub>
                        <m:r>
                          <w:rPr>
                            <w:rFonts w:ascii="Cambria Math" w:hAnsi="Cambria Math"/>
                            <w:lang w:val="de-DE"/>
                          </w:rPr>
                          <m:t>9</m:t>
                        </m:r>
                      </m:sub>
                    </m:sSub>
                    <m:r>
                      <w:rPr>
                        <w:rFonts w:ascii="Cambria Math" w:hAnsi="Cambria Math"/>
                        <w:lang w:val="de-DE"/>
                      </w:rPr>
                      <m:t>=</m:t>
                    </m:r>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lang w:val="de-DE"/>
                          </w:rPr>
                          <m:t>T</m:t>
                        </m:r>
                      </m:sup>
                    </m:sSup>
                    <m:sSub>
                      <m:sSubPr>
                        <m:ctrlPr>
                          <w:rPr>
                            <w:rFonts w:ascii="Cambria Math" w:hAnsi="Cambria Math"/>
                            <w:b/>
                            <w:bCs/>
                            <w:iCs/>
                          </w:rPr>
                        </m:ctrlPr>
                      </m:sSubPr>
                      <m:e>
                        <m:r>
                          <m:rPr>
                            <m:sty m:val="b"/>
                          </m:rPr>
                          <w:rPr>
                            <w:rFonts w:ascii="Cambria Math" w:hAnsi="Cambria Math"/>
                          </w:rPr>
                          <m:t>ζ</m:t>
                        </m:r>
                      </m:e>
                      <m:sub>
                        <m:r>
                          <m:rPr>
                            <m:sty m:val="p"/>
                          </m:rPr>
                          <w:rPr>
                            <w:rFonts w:ascii="Cambria Math" w:hAnsi="Cambria Math"/>
                            <w:lang w:val="de-DE"/>
                          </w:rPr>
                          <m:t>2</m:t>
                        </m:r>
                      </m:sub>
                    </m:sSub>
                    <m:r>
                      <m:rPr>
                        <m:sty m:val="bi"/>
                      </m:rPr>
                      <w:rPr>
                        <w:rFonts w:ascii="Cambria Math" w:hAnsi="Cambria Math"/>
                        <w:lang w:val="de-DE"/>
                      </w:rPr>
                      <m:t>+</m:t>
                    </m:r>
                    <m:r>
                      <m:rPr>
                        <m:sty m:val="b"/>
                      </m:rPr>
                      <w:rPr>
                        <w:rFonts w:ascii="Cambria Math" w:hAnsi="Cambria Math"/>
                      </w:rPr>
                      <m:t>U</m:t>
                    </m:r>
                    <m:r>
                      <m:rPr>
                        <m:sty m:val="b"/>
                      </m:rPr>
                      <w:rPr>
                        <w:rFonts w:ascii="Cambria Math" w:hAnsi="Cambria Math"/>
                        <w:lang w:val="de-DE"/>
                      </w:rPr>
                      <m:t xml:space="preserve"> </m:t>
                    </m:r>
                    <m:sSub>
                      <m:sSubPr>
                        <m:ctrlPr>
                          <w:rPr>
                            <w:rFonts w:ascii="Cambria Math" w:hAnsi="Cambria Math"/>
                            <w:b/>
                            <w:iCs/>
                          </w:rPr>
                        </m:ctrlPr>
                      </m:sSubPr>
                      <m:e>
                        <m:r>
                          <m:rPr>
                            <m:sty m:val="b"/>
                          </m:rPr>
                          <w:rPr>
                            <w:rFonts w:ascii="Cambria Math" w:hAnsi="Cambria Math"/>
                          </w:rPr>
                          <m:t>ξ</m:t>
                        </m:r>
                      </m:e>
                      <m:sub>
                        <m:r>
                          <m:rPr>
                            <m:sty m:val="p"/>
                          </m:rPr>
                          <w:rPr>
                            <w:rFonts w:ascii="Cambria Math" w:hAnsi="Cambria Math"/>
                            <w:lang w:val="de-DE"/>
                          </w:rPr>
                          <m:t>2</m:t>
                        </m:r>
                      </m:sub>
                    </m:sSub>
                    <m:r>
                      <m:rPr>
                        <m:sty m:val="bi"/>
                      </m:rPr>
                      <w:rPr>
                        <w:rFonts w:ascii="Cambria Math" w:hAnsi="Cambria Math"/>
                        <w:lang w:val="de-DE"/>
                      </w:rPr>
                      <m:t>-</m:t>
                    </m:r>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de-DE"/>
                          </w:rPr>
                          <m:t>2</m:t>
                        </m:r>
                      </m:sub>
                    </m:sSub>
                    <m:ctrlPr>
                      <w:rPr>
                        <w:rFonts w:ascii="Cambria Math" w:eastAsia="Cambria Math" w:hAnsi="Cambria Math" w:cs="Cambria Math"/>
                        <w:bCs/>
                        <w:i/>
                      </w:rPr>
                    </m:ctrlPr>
                  </m:e>
                </m:mr>
                <m:mr>
                  <m:e>
                    <m:sSup>
                      <m:sSupPr>
                        <m:ctrlPr>
                          <w:rPr>
                            <w:rFonts w:ascii="Cambria Math" w:hAnsi="Cambria Math"/>
                            <w:bCs/>
                            <w:i/>
                          </w:rPr>
                        </m:ctrlPr>
                      </m:sSupPr>
                      <m:e>
                        <m:sSup>
                          <m:sSupPr>
                            <m:ctrlPr>
                              <w:rPr>
                                <w:rFonts w:ascii="Cambria Math" w:hAnsi="Cambria Math"/>
                                <w:bCs/>
                                <w:iCs/>
                              </w:rPr>
                            </m:ctrlPr>
                          </m:sSupPr>
                          <m:e>
                            <m:r>
                              <m:rPr>
                                <m:sty m:val="b"/>
                              </m:rPr>
                              <w:rPr>
                                <w:rFonts w:ascii="Cambria Math" w:hAnsi="Cambria Math"/>
                              </w:rPr>
                              <m:t>A</m:t>
                            </m:r>
                          </m:e>
                          <m:sup>
                            <m:r>
                              <m:rPr>
                                <m:nor/>
                              </m:rPr>
                              <w:rPr>
                                <w:rFonts w:ascii="Cambria Math" w:hAnsi="Cambria Math"/>
                                <w:lang w:val="de-DE"/>
                              </w:rPr>
                              <m:t>nl</m:t>
                            </m:r>
                          </m:sup>
                        </m:sSup>
                      </m:e>
                      <m:sup>
                        <m:r>
                          <m:rPr>
                            <m:sty m:val="p"/>
                          </m:rPr>
                          <w:rPr>
                            <w:rFonts w:ascii="Cambria Math" w:hAnsi="Cambria Math"/>
                            <w:lang w:val="de-DE"/>
                          </w:rPr>
                          <m:t>T</m:t>
                        </m:r>
                      </m:sup>
                    </m:sSup>
                    <m:r>
                      <w:rPr>
                        <w:rFonts w:ascii="Cambria Math" w:hAnsi="Cambria Math"/>
                        <w:lang w:val="de-DE"/>
                      </w:rPr>
                      <m:t xml:space="preserve"> </m:t>
                    </m:r>
                    <m:d>
                      <m:dPr>
                        <m:begChr m:val="["/>
                        <m:endChr m:val="]"/>
                        <m:ctrlPr>
                          <w:rPr>
                            <w:rFonts w:ascii="Cambria Math" w:hAnsi="Cambria Math"/>
                            <w:b/>
                            <w:bCs/>
                            <w:iCs/>
                          </w:rPr>
                        </m:ctrlPr>
                      </m:dPr>
                      <m:e>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de-DE"/>
                              </w:rPr>
                              <m:t>1</m:t>
                            </m:r>
                          </m:sub>
                        </m:sSub>
                        <m:r>
                          <m:rPr>
                            <m:sty m:val="bi"/>
                          </m:rPr>
                          <w:rPr>
                            <w:rFonts w:ascii="Cambria Math" w:hAnsi="Cambria Math"/>
                            <w:lang w:val="de-DE"/>
                          </w:rPr>
                          <m:t xml:space="preserve">   </m:t>
                        </m:r>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de-DE"/>
                              </w:rPr>
                              <m:t>2</m:t>
                            </m:r>
                          </m:sub>
                        </m:sSub>
                      </m:e>
                    </m:d>
                    <m:r>
                      <m:rPr>
                        <m:sty m:val="p"/>
                      </m:rPr>
                      <w:rPr>
                        <w:rFonts w:ascii="Cambria Math" w:hAnsi="Cambria Math"/>
                        <w:lang w:val="de-DE"/>
                      </w:rPr>
                      <m:t>=</m:t>
                    </m:r>
                    <m:r>
                      <m:rPr>
                        <m:sty m:val="b"/>
                      </m:rPr>
                      <w:rPr>
                        <w:rFonts w:ascii="Cambria Math" w:hAnsi="Cambria Math"/>
                      </w:rPr>
                      <m:t>0</m:t>
                    </m:r>
                    <m:r>
                      <m:rPr>
                        <m:sty m:val="p"/>
                      </m:rPr>
                      <w:rPr>
                        <w:rFonts w:ascii="Cambria Math" w:hAnsi="Cambria Math"/>
                        <w:lang w:val="de-DE"/>
                      </w:rPr>
                      <m:t xml:space="preserve">           </m:t>
                    </m:r>
                  </m:e>
                </m:mr>
                <m:mr>
                  <m:e>
                    <m:sSup>
                      <m:sSupPr>
                        <m:ctrlPr>
                          <w:rPr>
                            <w:rFonts w:ascii="Cambria Math" w:hAnsi="Cambria Math"/>
                            <w:bCs/>
                            <w:i/>
                          </w:rPr>
                        </m:ctrlPr>
                      </m:sSupPr>
                      <m:e>
                        <m:sSup>
                          <m:sSupPr>
                            <m:ctrlPr>
                              <w:rPr>
                                <w:rFonts w:ascii="Cambria Math" w:hAnsi="Cambria Math"/>
                                <w:bCs/>
                                <w:iCs/>
                              </w:rPr>
                            </m:ctrlPr>
                          </m:sSupPr>
                          <m:e>
                            <m:r>
                              <m:rPr>
                                <m:sty m:val="b"/>
                              </m:rPr>
                              <w:rPr>
                                <w:rFonts w:ascii="Cambria Math" w:hAnsi="Cambria Math"/>
                              </w:rPr>
                              <m:t>A</m:t>
                            </m:r>
                          </m:e>
                          <m:sup>
                            <m:r>
                              <m:rPr>
                                <m:nor/>
                              </m:rPr>
                              <w:rPr>
                                <w:rFonts w:ascii="Cambria Math" w:hAnsi="Cambria Math"/>
                                <w:lang w:val="de-DE"/>
                              </w:rPr>
                              <m:t>zl</m:t>
                            </m:r>
                          </m:sup>
                        </m:sSup>
                      </m:e>
                      <m:sup>
                        <m:r>
                          <m:rPr>
                            <m:sty m:val="p"/>
                          </m:rPr>
                          <w:rPr>
                            <w:rFonts w:ascii="Cambria Math" w:hAnsi="Cambria Math"/>
                            <w:lang w:val="de-DE"/>
                          </w:rPr>
                          <m:t>T</m:t>
                        </m:r>
                      </m:sup>
                    </m:sSup>
                    <m:r>
                      <w:rPr>
                        <w:rFonts w:ascii="Cambria Math" w:hAnsi="Cambria Math"/>
                        <w:lang w:val="de-DE"/>
                      </w:rPr>
                      <m:t xml:space="preserve"> </m:t>
                    </m:r>
                    <m:d>
                      <m:dPr>
                        <m:begChr m:val="["/>
                        <m:endChr m:val="]"/>
                        <m:ctrlPr>
                          <w:rPr>
                            <w:rFonts w:ascii="Cambria Math" w:hAnsi="Cambria Math"/>
                            <w:b/>
                            <w:bCs/>
                            <w:iCs/>
                          </w:rPr>
                        </m:ctrlPr>
                      </m:dPr>
                      <m:e>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de-DE"/>
                              </w:rPr>
                              <m:t>1</m:t>
                            </m:r>
                          </m:sub>
                        </m:sSub>
                        <m:r>
                          <m:rPr>
                            <m:sty m:val="bi"/>
                          </m:rPr>
                          <w:rPr>
                            <w:rFonts w:ascii="Cambria Math" w:hAnsi="Cambria Math"/>
                            <w:lang w:val="de-DE"/>
                          </w:rPr>
                          <m:t xml:space="preserve">   </m:t>
                        </m:r>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de-DE"/>
                              </w:rPr>
                              <m:t>2</m:t>
                            </m:r>
                          </m:sub>
                        </m:sSub>
                      </m:e>
                    </m:d>
                    <m:r>
                      <m:rPr>
                        <m:sty m:val="p"/>
                      </m:rPr>
                      <w:rPr>
                        <w:rFonts w:ascii="Cambria Math" w:hAnsi="Cambria Math"/>
                        <w:lang w:val="de-DE"/>
                      </w:rPr>
                      <m:t>≽</m:t>
                    </m:r>
                    <m:r>
                      <m:rPr>
                        <m:sty m:val="b"/>
                      </m:rPr>
                      <w:rPr>
                        <w:rFonts w:ascii="Cambria Math" w:hAnsi="Cambria Math"/>
                      </w:rPr>
                      <m:t>0</m:t>
                    </m:r>
                    <m:r>
                      <m:rPr>
                        <m:sty m:val="p"/>
                      </m:rPr>
                      <w:rPr>
                        <w:rFonts w:ascii="Cambria Math" w:hAnsi="Cambria Math"/>
                        <w:lang w:val="de-DE"/>
                      </w:rPr>
                      <m:t xml:space="preserve">         </m:t>
                    </m:r>
                  </m:e>
                </m:mr>
              </m:m>
              <m:r>
                <w:rPr>
                  <w:rFonts w:ascii="Cambria Math" w:hAnsi="Cambria Math"/>
                  <w:lang w:val="de-DE"/>
                </w:rPr>
                <m:t xml:space="preserve">  </m:t>
              </m:r>
            </m:e>
          </m:d>
        </m:oMath>
      </m:oMathPara>
    </w:p>
    <w:p w14:paraId="3D2116D9" w14:textId="6EDCF3F5" w:rsidR="00416E17" w:rsidRDefault="00D60198" w:rsidP="00CF5C02">
      <w:pPr>
        <w:jc w:val="both"/>
      </w:pPr>
      <w:r w:rsidRPr="00D763F5">
        <w:t>It follows that</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9</m:t>
            </m:r>
          </m:sub>
        </m:sSub>
      </m:oMath>
      <w:r w:rsidRPr="00C90EEC">
        <w:t xml:space="preserve"> is a type-I nonstoichiometric BC for the network. </w:t>
      </w:r>
      <w:r w:rsidR="00416E17">
        <w:t xml:space="preserve">It is also easy to show that no other complex is balanced in this network. </w:t>
      </w:r>
      <w:r w:rsidR="00696F16">
        <w:t>The network is of deficiency</w:t>
      </w:r>
      <m:oMath>
        <m:r>
          <w:rPr>
            <w:rFonts w:ascii="Cambria Math" w:hAnsi="Cambria Math"/>
          </w:rPr>
          <m:t xml:space="preserve"> δ=n</m:t>
        </m:r>
        <m:r>
          <m:rPr>
            <m:scr m:val="script"/>
          </m:rPr>
          <w:rPr>
            <w:rFonts w:ascii="Cambria Math" w:hAnsi="Cambria Math"/>
          </w:rPr>
          <m:t>-l-</m:t>
        </m:r>
        <m:r>
          <w:rPr>
            <w:rFonts w:ascii="Cambria Math" w:hAnsi="Cambria Math"/>
          </w:rPr>
          <m:t>s=9-2-5=2</m:t>
        </m:r>
      </m:oMath>
      <w:r w:rsidR="00696F16">
        <w:t>. However, since vector</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9</m:t>
            </m:r>
          </m:sub>
        </m:sSub>
      </m:oMath>
      <w:r w:rsidR="00696F16">
        <w:t xml:space="preserve"> represents a nonstoichiometric BC, one can inject</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9</m:t>
            </m:r>
          </m:sub>
        </m:sSub>
      </m:oMath>
      <w:r w:rsidR="00696F16">
        <w:t xml:space="preserve"> into the network to obtain an equivalent network of lower deficiency. Moreover, the obtained network will have no nonstoichiometric BCs, that is,</w:t>
      </w:r>
      <m:oMath>
        <m:r>
          <w:rPr>
            <w:rFonts w:ascii="Cambria Math" w:hAnsi="Cambria Math"/>
          </w:rPr>
          <m:t xml:space="preserve"> d=1</m:t>
        </m:r>
      </m:oMath>
      <w:r w:rsidR="00696F16">
        <w:t>. It follows that</w:t>
      </w:r>
      <m:oMath>
        <m:r>
          <w:rPr>
            <w:rFonts w:ascii="Cambria Math" w:hAnsi="Cambria Math"/>
          </w:rPr>
          <m:t xml:space="preserve"> </m:t>
        </m:r>
        <m:sSup>
          <m:sSupPr>
            <m:ctrlPr>
              <w:rPr>
                <w:rFonts w:ascii="Cambria Math" w:hAnsi="Cambria Math"/>
                <w:i/>
              </w:rPr>
            </m:ctrlPr>
          </m:sSupPr>
          <m:e>
            <m:r>
              <w:rPr>
                <w:rFonts w:ascii="Cambria Math" w:hAnsi="Cambria Math"/>
              </w:rPr>
              <m:t>δ</m:t>
            </m:r>
          </m:e>
          <m:sup>
            <m:r>
              <m:rPr>
                <m:nor/>
              </m:rPr>
              <w:rPr>
                <w:rFonts w:ascii="Cambria Math" w:hAnsi="Cambria Math"/>
              </w:rPr>
              <m:t>eff</m:t>
            </m:r>
          </m:sup>
        </m:sSup>
        <m:r>
          <w:rPr>
            <w:rFonts w:ascii="Cambria Math" w:hAnsi="Cambria Math"/>
          </w:rPr>
          <m:t>=δ-d=1</m:t>
        </m:r>
      </m:oMath>
      <w:r w:rsidR="00696F16">
        <w:t>.</w:t>
      </w:r>
    </w:p>
    <w:p w14:paraId="141800FB" w14:textId="1F749BCA" w:rsidR="00416E17" w:rsidRDefault="00696F16" w:rsidP="00CF5C02">
      <w:pPr>
        <w:jc w:val="both"/>
      </w:pPr>
      <w:r>
        <w:t>In addition, using</w:t>
      </w:r>
      <w:r w:rsidR="00100256">
        <w:t xml:space="preserve"> very simple tools such as LP solvers, one may easily show that the maximum flux going through irreversible reactions</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4</m:t>
            </m:r>
          </m:sub>
        </m:sSub>
      </m:oMath>
      <w:r w:rsidR="00416E17">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7</m:t>
            </m:r>
          </m:sub>
        </m:sSub>
      </m:oMath>
      <w:r w:rsidR="00416E17">
        <w:t xml:space="preserve"> is zero, i.e. they are both blocked at steady state. This</w:t>
      </w:r>
      <w:r w:rsidR="00D60198" w:rsidRPr="00D763F5">
        <w:t xml:space="preserve"> is consistent with</w:t>
      </w:r>
      <w:r w:rsidR="00416E17">
        <w:t xml:space="preserve"> the prediction of Proposition 4.1.</w:t>
      </w:r>
    </w:p>
    <w:p w14:paraId="23C71EEA" w14:textId="23F63DB8" w:rsidR="00696F16" w:rsidRDefault="00416E17" w:rsidP="00CF5C02">
      <w:pPr>
        <w:jc w:val="both"/>
      </w:pPr>
      <w:r>
        <w:t xml:space="preserve">Now, suppose we remove the two blocked reactions, which yields a reduced network </w:t>
      </w:r>
      <w:r w:rsidR="00696F16">
        <w:t>shown in Fig. S2.</w:t>
      </w:r>
    </w:p>
    <w:p w14:paraId="42DFCB8B" w14:textId="2E1A3697" w:rsidR="00696F16" w:rsidRPr="00C90EEC" w:rsidRDefault="00696F16" w:rsidP="00CF5C02">
      <w:pPr>
        <w:keepNext/>
        <w:jc w:val="both"/>
      </w:pPr>
      <w:r>
        <w:rPr>
          <w:noProof/>
          <w:lang w:val="de-DE" w:eastAsia="de-DE" w:bidi="ar-SA"/>
        </w:rPr>
        <w:lastRenderedPageBreak/>
        <w:drawing>
          <wp:inline distT="0" distB="0" distL="0" distR="0" wp14:anchorId="76A9B22D" wp14:editId="5BD7A550">
            <wp:extent cx="2309812" cy="112072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16972" cy="1124203"/>
                    </a:xfrm>
                    <a:prstGeom prst="rect">
                      <a:avLst/>
                    </a:prstGeom>
                    <a:noFill/>
                  </pic:spPr>
                </pic:pic>
              </a:graphicData>
            </a:graphic>
          </wp:inline>
        </w:drawing>
      </w:r>
    </w:p>
    <w:p w14:paraId="1E907368" w14:textId="3DA893F8" w:rsidR="00696F16" w:rsidRPr="001A1FFF" w:rsidRDefault="00696F16" w:rsidP="00CF5C02">
      <w:pPr>
        <w:pStyle w:val="DFigCaption"/>
        <w:rPr>
          <w:b/>
          <w:bCs/>
        </w:rPr>
      </w:pPr>
      <w:r w:rsidRPr="001A1FFF">
        <w:rPr>
          <w:b/>
          <w:bCs/>
        </w:rPr>
        <w:t xml:space="preserve">Fig. </w:t>
      </w:r>
      <w:r>
        <w:rPr>
          <w:b/>
          <w:bCs/>
        </w:rPr>
        <w:t>S</w:t>
      </w:r>
      <w:r w:rsidRPr="001A1FFF">
        <w:rPr>
          <w:b/>
          <w:bCs/>
        </w:rPr>
        <w:fldChar w:fldCharType="begin"/>
      </w:r>
      <w:r w:rsidRPr="001A1FFF">
        <w:rPr>
          <w:b/>
          <w:bCs/>
        </w:rPr>
        <w:instrText xml:space="preserve"> SEQ Abbildung \* ARABIC </w:instrText>
      </w:r>
      <w:r w:rsidRPr="001A1FFF">
        <w:rPr>
          <w:b/>
          <w:bCs/>
        </w:rPr>
        <w:fldChar w:fldCharType="separate"/>
      </w:r>
      <w:r w:rsidR="00D66427">
        <w:rPr>
          <w:b/>
          <w:bCs/>
          <w:noProof/>
        </w:rPr>
        <w:t>2</w:t>
      </w:r>
      <w:r w:rsidRPr="001A1FFF">
        <w:rPr>
          <w:b/>
          <w:bCs/>
        </w:rPr>
        <w:fldChar w:fldCharType="end"/>
      </w:r>
      <w:r w:rsidRPr="001A1FFF">
        <w:rPr>
          <w:b/>
          <w:bCs/>
        </w:rPr>
        <w:t>. A nonstoichiometric BC in a toy network.</w:t>
      </w:r>
    </w:p>
    <w:p w14:paraId="38AA70AB" w14:textId="668AEDC4" w:rsidR="00696F16" w:rsidRDefault="00696F16" w:rsidP="00CF5C02">
      <w:pPr>
        <w:pStyle w:val="DFigCaption"/>
        <w:spacing w:after="480"/>
      </w:pPr>
      <w:r w:rsidRPr="00DE6408">
        <w:t xml:space="preserve">The </w:t>
      </w:r>
      <w:r>
        <w:t xml:space="preserve">reduced </w:t>
      </w:r>
      <w:r w:rsidRPr="00DE6408">
        <w:t>conversion diagram</w:t>
      </w:r>
      <w:r>
        <w:t xml:space="preserve"> </w:t>
      </w:r>
      <w:r w:rsidRPr="00DE6408">
        <w:t>depicts a network</w:t>
      </w:r>
      <w:r>
        <w:t xml:space="preserve"> operating in a canonical flux regime,</w:t>
      </w:r>
      <w:r w:rsidRPr="00DE6408">
        <w:t xml:space="preserve"> with</w:t>
      </w:r>
      <m:oMath>
        <m:r>
          <m:rPr>
            <m:sty m:val="p"/>
          </m:rPr>
          <w:rPr>
            <w:rFonts w:ascii="Cambria Math" w:hAnsi="Cambria Math"/>
          </w:rPr>
          <m:t xml:space="preserve"> </m:t>
        </m:r>
        <m:r>
          <w:rPr>
            <w:rFonts w:ascii="Cambria Math" w:hAnsi="Cambria Math"/>
          </w:rPr>
          <m:t>m</m:t>
        </m:r>
        <m:r>
          <m:rPr>
            <m:sty m:val="p"/>
          </m:rPr>
          <w:rPr>
            <w:rFonts w:ascii="Cambria Math" w:hAnsi="Cambria Math"/>
          </w:rPr>
          <m:t>=6</m:t>
        </m:r>
      </m:oMath>
      <w:r w:rsidRPr="001A1FFF">
        <w:t xml:space="preserve"> species, </w:t>
      </w:r>
      <m:oMath>
        <m:r>
          <m:rPr>
            <m:sty m:val="p"/>
          </m:rPr>
          <w:rPr>
            <w:rFonts w:ascii="Cambria Math" w:hAnsi="Cambria Math"/>
          </w:rPr>
          <m:t xml:space="preserve"> </m:t>
        </m:r>
        <m:r>
          <w:rPr>
            <w:rFonts w:ascii="Cambria Math" w:hAnsi="Cambria Math"/>
          </w:rPr>
          <m:t>n</m:t>
        </m:r>
        <m:r>
          <m:rPr>
            <m:sty m:val="p"/>
          </m:rPr>
          <w:rPr>
            <w:rFonts w:ascii="Cambria Math" w:hAnsi="Cambria Math"/>
          </w:rPr>
          <m:t>=9</m:t>
        </m:r>
      </m:oMath>
      <w:r w:rsidRPr="001A1FFF">
        <w:t xml:space="preserve"> complexes, and</w:t>
      </w:r>
      <m:oMath>
        <m:r>
          <m:rPr>
            <m:sty m:val="p"/>
          </m:rPr>
          <w:rPr>
            <w:rFonts w:ascii="Cambria Math" w:hAnsi="Cambria Math"/>
          </w:rPr>
          <m:t xml:space="preserve"> </m:t>
        </m:r>
        <m:r>
          <w:rPr>
            <w:rFonts w:ascii="Cambria Math" w:hAnsi="Cambria Math"/>
          </w:rPr>
          <m:t>r</m:t>
        </m:r>
        <m:r>
          <m:rPr>
            <m:sty m:val="p"/>
          </m:rPr>
          <w:rPr>
            <w:rFonts w:ascii="Cambria Math" w:hAnsi="Cambria Math"/>
          </w:rPr>
          <m:t>=6</m:t>
        </m:r>
      </m:oMath>
      <w:r w:rsidRPr="001A1FFF">
        <w:t xml:space="preserve"> reactions.</w:t>
      </w:r>
    </w:p>
    <w:p w14:paraId="3A344F5A" w14:textId="7FB1756F" w:rsidR="00416E17" w:rsidRDefault="00696F16" w:rsidP="00CF5C02">
      <w:pPr>
        <w:jc w:val="both"/>
      </w:pPr>
      <w:r>
        <w:t xml:space="preserve">One may associate this network </w:t>
      </w:r>
      <w:r w:rsidR="00416E17">
        <w:t>with the following</w:t>
      </w:r>
      <w:r>
        <w:t xml:space="preserve"> matrices</w:t>
      </w:r>
      <m:oMath>
        <m:r>
          <w:rPr>
            <w:rFonts w:ascii="Cambria Math" w:hAnsi="Cambria Math"/>
          </w:rPr>
          <m:t xml:space="preserve"> </m:t>
        </m:r>
      </m:oMath>
      <w:r w:rsidRPr="00696F16">
        <w:rPr>
          <w:b/>
          <w:bCs/>
          <w:iCs/>
        </w:rPr>
        <w:t>Y</w:t>
      </w:r>
      <m:oMath>
        <m:r>
          <w:rPr>
            <w:rFonts w:ascii="Cambria Math" w:hAnsi="Cambria Math"/>
          </w:rPr>
          <m:t>'</m:t>
        </m:r>
      </m:oMath>
      <w:r>
        <w:t xml:space="preserve"> and</w:t>
      </w:r>
      <m:oMath>
        <m:r>
          <w:rPr>
            <w:rFonts w:ascii="Cambria Math" w:hAnsi="Cambria Math"/>
          </w:rPr>
          <m:t xml:space="preserve"> </m:t>
        </m:r>
        <m:sSup>
          <m:sSupPr>
            <m:ctrlPr>
              <w:rPr>
                <w:rFonts w:ascii="Cambria Math" w:hAnsi="Cambria Math"/>
                <w:b/>
                <w:bCs/>
                <w:iCs/>
              </w:rPr>
            </m:ctrlPr>
          </m:sSupPr>
          <m:e>
            <m:r>
              <m:rPr>
                <m:sty m:val="b"/>
              </m:rPr>
              <w:rPr>
                <w:rFonts w:ascii="Cambria Math" w:hAnsi="Cambria Math"/>
              </w:rPr>
              <m:t>A</m:t>
            </m:r>
          </m:e>
          <m:sup>
            <m:r>
              <m:rPr>
                <m:sty m:val="b"/>
              </m:rPr>
              <w:rPr>
                <w:rFonts w:ascii="Cambria Math" w:hAnsi="Cambria Math"/>
              </w:rPr>
              <m:t>'</m:t>
            </m:r>
          </m:sup>
        </m:sSup>
      </m:oMath>
      <w:r>
        <w:t>.</w:t>
      </w:r>
    </w:p>
    <w:p w14:paraId="247B2512" w14:textId="5C2F99C3" w:rsidR="00696F16" w:rsidRPr="00EC018E" w:rsidRDefault="00EA6E15" w:rsidP="00CF5C02">
      <w:pPr>
        <w:jc w:val="both"/>
      </w:pPr>
      <m:oMathPara>
        <m:oMath>
          <m:sSup>
            <m:sSupPr>
              <m:ctrlPr>
                <w:rPr>
                  <w:rFonts w:ascii="Cambria Math" w:hAnsi="Cambria Math"/>
                  <w:b/>
                  <w:bCs/>
                  <w:iCs/>
                </w:rPr>
              </m:ctrlPr>
            </m:sSupPr>
            <m:e>
              <m:r>
                <m:rPr>
                  <m:sty m:val="b"/>
                </m:rPr>
                <w:rPr>
                  <w:rFonts w:ascii="Cambria Math" w:hAnsi="Cambria Math"/>
                </w:rPr>
                <m:t>Y</m:t>
              </m:r>
            </m:e>
            <m:sup>
              <m:r>
                <m:rPr>
                  <m:sty m:val="b"/>
                </m:rPr>
                <w:rPr>
                  <w:rFonts w:ascii="Cambria Math" w:hAnsi="Cambria Math"/>
                </w:rPr>
                <m:t>'</m:t>
              </m:r>
            </m:sup>
          </m:sSup>
          <m:r>
            <m:rPr>
              <m:sty m:val="b"/>
            </m:rPr>
            <w:rPr>
              <w:rFonts w:ascii="Cambria Math" w:hAnsi="Cambria Math"/>
            </w:rPr>
            <m:t>=Y</m:t>
          </m:r>
          <m:r>
            <w:rPr>
              <w:rFonts w:ascii="Cambria Math" w:hAnsi="Cambria Math"/>
            </w:rPr>
            <m:t>=</m:t>
          </m:r>
          <m:d>
            <m:dPr>
              <m:begChr m:val="["/>
              <m:endChr m:val="]"/>
              <m:ctrlPr>
                <w:rPr>
                  <w:rFonts w:ascii="Cambria Math" w:hAnsi="Cambria Math"/>
                  <w:i/>
                </w:rPr>
              </m:ctrlPr>
            </m:dPr>
            <m:e>
              <m:m>
                <m:mPr>
                  <m:mcs>
                    <m:mc>
                      <m:mcPr>
                        <m:count m:val="9"/>
                        <m:mcJc m:val="center"/>
                      </m:mcPr>
                    </m:mc>
                  </m:mcs>
                  <m:ctrlPr>
                    <w:rPr>
                      <w:rFonts w:ascii="Cambria Math" w:hAnsi="Cambria Math"/>
                      <w:i/>
                    </w:rPr>
                  </m:ctrlPr>
                </m:mPr>
                <m:mr>
                  <m:e>
                    <m:r>
                      <w:rPr>
                        <w:rFonts w:ascii="Cambria Math" w:hAnsi="Cambria Math"/>
                      </w:rPr>
                      <m:t>1</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2</m:t>
                    </m:r>
                  </m:e>
                </m:m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r>
                  <m:e>
                    <m:r>
                      <w:rPr>
                        <w:rFonts w:ascii="Cambria Math" w:hAnsi="Cambria Math"/>
                      </w:rPr>
                      <m:t>0</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2</m:t>
                    </m:r>
                    <m:ctrlPr>
                      <w:rPr>
                        <w:rFonts w:ascii="Cambria Math" w:eastAsia="Cambria Math" w:hAnsi="Cambria Math" w:cs="Cambria Math"/>
                        <w:i/>
                      </w:rPr>
                    </m:ctrlPr>
                  </m:e>
                  <m:e>
                    <m:r>
                      <w:rPr>
                        <w:rFonts w:ascii="Cambria Math" w:eastAsia="Cambria Math" w:hAnsi="Cambria Math" w:cs="Cambria Math"/>
                      </w:rPr>
                      <m:t>2</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oMath>
      </m:oMathPara>
    </w:p>
    <w:p w14:paraId="0C4ACB9A" w14:textId="4B9D48BD" w:rsidR="00416E17" w:rsidRDefault="00696F16" w:rsidP="00CF5C02">
      <w:pPr>
        <w:jc w:val="both"/>
      </w:pPr>
      <m:oMathPara>
        <m:oMath>
          <m:r>
            <w:rPr>
              <w:rFonts w:ascii="Cambria Math" w:hAnsi="Cambria Math"/>
            </w:rPr>
            <m:t xml:space="preserve">  </m:t>
          </m:r>
          <m:sSup>
            <m:sSupPr>
              <m:ctrlPr>
                <w:rPr>
                  <w:rFonts w:ascii="Cambria Math" w:hAnsi="Cambria Math"/>
                  <w:b/>
                  <w:bCs/>
                  <w:iCs/>
                </w:rPr>
              </m:ctrlPr>
            </m:sSupPr>
            <m:e>
              <m:r>
                <m:rPr>
                  <m:sty m:val="b"/>
                </m:rPr>
                <w:rPr>
                  <w:rFonts w:ascii="Cambria Math" w:hAnsi="Cambria Math"/>
                </w:rPr>
                <m:t>A</m:t>
              </m:r>
              <m:ctrlPr>
                <w:rPr>
                  <w:rFonts w:ascii="Cambria Math" w:hAnsi="Cambria Math"/>
                  <w:i/>
                </w:rPr>
              </m:ctrlPr>
            </m:e>
            <m:sup>
              <m:r>
                <m:rPr>
                  <m:sty m:val="b"/>
                </m:rPr>
                <w:rPr>
                  <w:rFonts w:ascii="Cambria Math" w:hAnsi="Cambria Math"/>
                </w:rPr>
                <m:t>'</m:t>
              </m:r>
            </m:sup>
          </m:sSup>
          <m:r>
            <m:rPr>
              <m:sty m:val="b"/>
            </m:rPr>
            <w:rPr>
              <w:rFonts w:ascii="Cambria Math" w:hAnsi="Cambria Math"/>
            </w:rPr>
            <m:t>=</m:t>
          </m:r>
          <m:sSup>
            <m:sSupPr>
              <m:ctrlPr>
                <w:rPr>
                  <w:rFonts w:ascii="Cambria Math" w:hAnsi="Cambria Math"/>
                  <w:i/>
                </w:rPr>
              </m:ctrlPr>
            </m:sSupPr>
            <m:e>
              <m:r>
                <m:rPr>
                  <m:sty m:val="b"/>
                </m:rPr>
                <w:rPr>
                  <w:rFonts w:ascii="Cambria Math" w:hAnsi="Cambria Math"/>
                </w:rPr>
                <m:t>A</m:t>
              </m:r>
            </m:e>
            <m:sup>
              <m:r>
                <m:rPr>
                  <m:nor/>
                </m:rPr>
                <w:rPr>
                  <w:rFonts w:ascii="Cambria Math" w:hAnsi="Cambria Math"/>
                </w:rPr>
                <m:t>nl</m:t>
              </m:r>
            </m:sup>
          </m:sSup>
          <m:r>
            <w:rPr>
              <w:rFonts w:ascii="Cambria Math" w:hAnsi="Cambria Math"/>
            </w:rPr>
            <m:t>=</m:t>
          </m:r>
          <m:d>
            <m:dPr>
              <m:begChr m:val="["/>
              <m:endChr m:val="]"/>
              <m:ctrlPr>
                <w:rPr>
                  <w:rFonts w:ascii="Cambria Math" w:hAnsi="Cambria Math"/>
                  <w:i/>
                </w:rPr>
              </m:ctrlPr>
            </m:dPr>
            <m:e>
              <m:m>
                <m:mPr>
                  <m:mcs>
                    <m:mc>
                      <m:mcPr>
                        <m:count m:val="6"/>
                        <m:mcJc m:val="center"/>
                      </m:mcPr>
                    </m:mc>
                  </m:mcs>
                  <m:ctrlPr>
                    <w:rPr>
                      <w:rFonts w:ascii="Cambria Math" w:hAnsi="Cambria Math"/>
                      <w:i/>
                    </w:rPr>
                  </m:ctrlPr>
                </m:mP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eastAsia="Cambria Math" w:hAnsi="Cambria Math" w:cs="Cambria Math"/>
                      </w:rPr>
                      <m:t>0</m:t>
                    </m:r>
                  </m:e>
                </m:mr>
                <m:mr>
                  <m:e>
                    <m:r>
                      <w:rPr>
                        <w:rFonts w:ascii="Cambria Math" w:hAnsi="Cambria Math"/>
                      </w:rPr>
                      <m:t>0</m:t>
                    </m:r>
                  </m:e>
                  <m:e>
                    <m:r>
                      <w:rPr>
                        <w:rFonts w:ascii="Cambria Math" w:hAnsi="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e>
                    <m:r>
                      <w:rPr>
                        <w:rFonts w:ascii="Cambria Math" w:eastAsia="Cambria Math" w:hAnsi="Cambria Math" w:cs="Cambria Math"/>
                      </w:rPr>
                      <m:t>0</m:t>
                    </m:r>
                  </m:e>
                </m:mr>
                <m:mr>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oMath>
      </m:oMathPara>
    </w:p>
    <w:p w14:paraId="64E137D8" w14:textId="0528E07E" w:rsidR="00696F16" w:rsidRDefault="00D60198" w:rsidP="00CF5C02">
      <w:pPr>
        <w:jc w:val="both"/>
      </w:pPr>
      <w:r w:rsidRPr="00D763F5">
        <w:t>Note that removing the two blocked reactions would alter the linkage structure of the network,</w:t>
      </w:r>
      <w:r w:rsidR="00696F16">
        <w:t xml:space="preserve"> hence the matrix</w:t>
      </w:r>
      <m:oMath>
        <m:r>
          <w:rPr>
            <w:rFonts w:ascii="Cambria Math" w:hAnsi="Cambria Math"/>
          </w:rPr>
          <m:t xml:space="preserve"> </m:t>
        </m:r>
        <m:r>
          <m:rPr>
            <m:sty m:val="b"/>
          </m:rPr>
          <w:rPr>
            <w:rFonts w:ascii="Cambria Math" w:hAnsi="Cambria Math"/>
          </w:rPr>
          <m:t>U</m:t>
        </m:r>
        <m:r>
          <w:rPr>
            <w:rFonts w:ascii="Cambria Math" w:hAnsi="Cambria Math"/>
          </w:rPr>
          <m:t>'</m:t>
        </m:r>
      </m:oMath>
      <w:r w:rsidR="00696F16">
        <w:t xml:space="preserve"> </w:t>
      </w:r>
      <w:r w:rsidR="007F2307">
        <w:t>is expanded as follows</w:t>
      </w:r>
    </w:p>
    <w:p w14:paraId="6E2587E7" w14:textId="3940D2F0" w:rsidR="007F2307" w:rsidRDefault="007F2307" w:rsidP="00CF5C02">
      <w:pPr>
        <w:jc w:val="both"/>
      </w:pPr>
      <m:oMathPara>
        <m:oMath>
          <m:r>
            <m:rPr>
              <m:sty m:val="b"/>
            </m:rPr>
            <w:rPr>
              <w:rFonts w:ascii="Cambria Math" w:hAnsi="Cambria Math"/>
            </w:rPr>
            <m:t>U'</m:t>
          </m:r>
          <m:r>
            <w:rPr>
              <w:rFonts w:ascii="Cambria Math" w:hAnsi="Cambria Math"/>
            </w:rPr>
            <m:t>=</m:t>
          </m:r>
          <m:d>
            <m:dPr>
              <m:begChr m:val="["/>
              <m:endChr m:val="]"/>
              <m:ctrlPr>
                <w:rPr>
                  <w:rFonts w:ascii="Cambria Math" w:hAnsi="Cambria Math"/>
                  <w:i/>
                </w:rPr>
              </m:ctrlPr>
            </m:dPr>
            <m:e>
              <m:m>
                <m:mPr>
                  <m:mcs>
                    <m:mc>
                      <m:mcPr>
                        <m:count m:val="4"/>
                        <m:mcJc m:val="center"/>
                      </m:mcPr>
                    </m:mc>
                  </m:mcs>
                  <m:ctrlPr>
                    <w:rPr>
                      <w:rFonts w:ascii="Cambria Math" w:hAnsi="Cambria Math"/>
                      <w:i/>
                    </w:rPr>
                  </m:ctrlPr>
                </m:mP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hAnsi="Cambria Math"/>
                      </w:rPr>
                      <m:t>0</m:t>
                    </m:r>
                  </m:e>
                  <m:e>
                    <m:r>
                      <w:rPr>
                        <w:rFonts w:ascii="Cambria Math" w:hAnsi="Cambria Math"/>
                      </w:rPr>
                      <m:t>0</m:t>
                    </m:r>
                    <m:ctrlPr>
                      <w:rPr>
                        <w:rFonts w:ascii="Cambria Math" w:eastAsia="Cambria Math" w:hAnsi="Cambria Math" w:cs="Cambria Math"/>
                        <w:i/>
                      </w:rPr>
                    </m:ctrlPr>
                  </m:e>
                </m:mr>
                <m:mr>
                  <m:e>
                    <m:r>
                      <w:rPr>
                        <w:rFonts w:ascii="Cambria Math" w:hAnsi="Cambria Math"/>
                      </w:rPr>
                      <m:t>1</m:t>
                    </m:r>
                  </m:e>
                  <m:e>
                    <m:r>
                      <w:rPr>
                        <w:rFonts w:ascii="Cambria Math" w:hAnsi="Cambria Math"/>
                      </w:rPr>
                      <m:t>0</m:t>
                    </m:r>
                    <m:ctrlPr>
                      <w:rPr>
                        <w:rFonts w:ascii="Cambria Math" w:eastAsia="Cambria Math" w:hAnsi="Cambria Math" w:cs="Cambria Math"/>
                        <w:i/>
                      </w:rPr>
                    </m:ctrlPr>
                  </m:e>
                  <m:e>
                    <m:r>
                      <w:rPr>
                        <w:rFonts w:ascii="Cambria Math" w:hAnsi="Cambria Math"/>
                      </w:rPr>
                      <m:t>0</m:t>
                    </m:r>
                  </m:e>
                  <m:e>
                    <m:r>
                      <w:rPr>
                        <w:rFonts w:ascii="Cambria Math" w:hAnsi="Cambria Math"/>
                      </w:rPr>
                      <m:t>0</m:t>
                    </m:r>
                    <m:ctrlPr>
                      <w:rPr>
                        <w:rFonts w:ascii="Cambria Math" w:eastAsia="Cambria Math" w:hAnsi="Cambria Math" w:cs="Cambria Math"/>
                        <w:i/>
                      </w:rPr>
                    </m:ctrlPr>
                  </m:e>
                </m:mr>
                <m:mr>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1</m:t>
                    </m:r>
                    <m:ctrlPr>
                      <w:rPr>
                        <w:rFonts w:ascii="Cambria Math" w:eastAsia="Cambria Math" w:hAnsi="Cambria Math" w:cs="Cambria Math"/>
                        <w:i/>
                      </w:rPr>
                    </m:ctrlPr>
                  </m:e>
                </m:mr>
                <m:mr>
                  <m:e>
                    <m:r>
                      <w:rPr>
                        <w:rFonts w:ascii="Cambria Math" w:eastAsia="Cambria Math" w:hAnsi="Cambria Math" w:cs="Cambria Math"/>
                      </w:rPr>
                      <m:t>1</m:t>
                    </m:r>
                  </m:e>
                  <m:e>
                    <m:r>
                      <w:rPr>
                        <w:rFonts w:ascii="Cambria Math" w:hAnsi="Cambria Math"/>
                      </w:rPr>
                      <m:t>0</m:t>
                    </m:r>
                    <m:ctrlPr>
                      <w:rPr>
                        <w:rFonts w:ascii="Cambria Math" w:eastAsia="Cambria Math" w:hAnsi="Cambria Math" w:cs="Cambria Math"/>
                        <w:i/>
                      </w:rPr>
                    </m:ctrlPr>
                  </m:e>
                  <m:e>
                    <m:r>
                      <w:rPr>
                        <w:rFonts w:ascii="Cambria Math" w:hAnsi="Cambria Math"/>
                      </w:rPr>
                      <m:t>0</m:t>
                    </m:r>
                    <m:ctrlPr>
                      <w:rPr>
                        <w:rFonts w:ascii="Cambria Math" w:eastAsia="Cambria Math" w:hAnsi="Cambria Math" w:cs="Cambria Math"/>
                        <w:i/>
                      </w:rPr>
                    </m:ctrlPr>
                  </m:e>
                  <m:e>
                    <m:r>
                      <w:rPr>
                        <w:rFonts w:ascii="Cambria Math" w:eastAsia="Cambria Math" w:hAnsi="Cambria Math" w:cs="Cambria Math"/>
                      </w:rPr>
                      <m:t>0</m:t>
                    </m:r>
                  </m:e>
                </m:mr>
              </m:m>
            </m:e>
          </m:d>
          <m:r>
            <w:rPr>
              <w:rFonts w:ascii="Cambria Math" w:hAnsi="Cambria Math"/>
            </w:rPr>
            <m:t xml:space="preserve"> .</m:t>
          </m:r>
        </m:oMath>
      </m:oMathPara>
    </w:p>
    <w:p w14:paraId="09C285A1" w14:textId="23DD8003" w:rsidR="00D60198" w:rsidRDefault="00FB78D2" w:rsidP="00CF5C02">
      <w:pPr>
        <w:jc w:val="both"/>
      </w:pPr>
      <w:r>
        <w:t>A</w:t>
      </w:r>
      <w:r w:rsidR="00D60198" w:rsidRPr="00D763F5">
        <w:t>s a result</w:t>
      </w:r>
      <w:r>
        <w:t>,</w:t>
      </w:r>
      <w:r w:rsidR="00D60198" w:rsidRPr="00D763F5">
        <w:t xml:space="preserve"> the complex</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9</m:t>
            </m:r>
          </m:sub>
        </m:sSub>
        <m:r>
          <w:rPr>
            <w:rFonts w:ascii="Cambria Math" w:hAnsi="Cambria Math"/>
          </w:rPr>
          <m:t>=2A</m:t>
        </m:r>
      </m:oMath>
      <w:r w:rsidR="00D60198" w:rsidRPr="00D763F5">
        <w:t xml:space="preserve"> </w:t>
      </w:r>
      <w:r>
        <w:t>has turned into</w:t>
      </w:r>
      <w:r w:rsidR="00D60198">
        <w:t xml:space="preserve"> </w:t>
      </w:r>
      <w:r w:rsidR="00D60198" w:rsidRPr="00D763F5">
        <w:t>a stoichiome</w:t>
      </w:r>
      <w:r>
        <w:t>tric BC for the reduced network, with the following stoichiometric factorization</w:t>
      </w:r>
    </w:p>
    <w:p w14:paraId="0384BA80" w14:textId="445B5E35" w:rsidR="00FB78D2" w:rsidRPr="00D763F5" w:rsidRDefault="00EA6E15" w:rsidP="00CF5C02">
      <w:pPr>
        <w:jc w:val="both"/>
      </w:pPr>
      <m:oMathPara>
        <m:oMath>
          <m:sSub>
            <m:sSubPr>
              <m:ctrlPr>
                <w:rPr>
                  <w:rFonts w:ascii="Cambria Math" w:hAnsi="Cambria Math"/>
                  <w:i/>
                </w:rPr>
              </m:ctrlPr>
            </m:sSubPr>
            <m:e>
              <m:r>
                <m:rPr>
                  <m:sty m:val="b"/>
                </m:rPr>
                <w:rPr>
                  <w:rFonts w:ascii="Cambria Math" w:hAnsi="Cambria Math"/>
                </w:rPr>
                <m:t>e</m:t>
              </m:r>
            </m:e>
            <m:sub>
              <m:r>
                <w:rPr>
                  <w:rFonts w:ascii="Cambria Math" w:hAnsi="Cambria Math"/>
                </w:rPr>
                <m:t>9</m:t>
              </m:r>
            </m:sub>
          </m:sSub>
          <m:r>
            <m:rPr>
              <m:sty m:val="p"/>
            </m:rPr>
            <w:rPr>
              <w:rFonts w:ascii="Cambria Math" w:hAnsi="Cambria Math"/>
            </w:rPr>
            <m:t>=</m:t>
          </m:r>
          <m:sSup>
            <m:sSupPr>
              <m:ctrlPr>
                <w:rPr>
                  <w:rFonts w:ascii="Cambria Math" w:hAnsi="Cambria Math"/>
                  <w:iCs/>
                </w:rPr>
              </m:ctrlPr>
            </m:sSupPr>
            <m:e>
              <m:sSup>
                <m:sSupPr>
                  <m:ctrlPr>
                    <w:rPr>
                      <w:rFonts w:ascii="Cambria Math" w:hAnsi="Cambria Math"/>
                      <w:b/>
                    </w:rPr>
                  </m:ctrlPr>
                </m:sSupPr>
                <m:e>
                  <m:r>
                    <m:rPr>
                      <m:sty m:val="b"/>
                    </m:rPr>
                    <w:rPr>
                      <w:rFonts w:ascii="Cambria Math" w:hAnsi="Cambria Math"/>
                    </w:rPr>
                    <m:t>Y</m:t>
                  </m:r>
                </m:e>
                <m:sup>
                  <m:r>
                    <m:rPr>
                      <m:sty m:val="b"/>
                    </m:rPr>
                    <w:rPr>
                      <w:rFonts w:ascii="Cambria Math" w:hAnsi="Cambria Math"/>
                    </w:rPr>
                    <m:t>'</m:t>
                  </m:r>
                </m:sup>
              </m:sSup>
            </m:e>
            <m:sup>
              <m:r>
                <m:rPr>
                  <m:sty m:val="p"/>
                </m:rPr>
                <w:rPr>
                  <w:rFonts w:ascii="Cambria Math" w:hAnsi="Cambria Math"/>
                </w:rPr>
                <m:t>T</m:t>
              </m:r>
            </m:sup>
          </m:sSup>
          <m:r>
            <m:rPr>
              <m:sty m:val="b"/>
            </m:rPr>
            <w:rPr>
              <w:rFonts w:ascii="Cambria Math" w:hAnsi="Cambria Math"/>
            </w:rPr>
            <m:t>ζ+</m:t>
          </m:r>
          <m:sSup>
            <m:sSupPr>
              <m:ctrlPr>
                <w:rPr>
                  <w:rFonts w:ascii="Cambria Math" w:hAnsi="Cambria Math"/>
                  <w:b/>
                </w:rPr>
              </m:ctrlPr>
            </m:sSupPr>
            <m:e>
              <m:r>
                <m:rPr>
                  <m:sty m:val="b"/>
                </m:rPr>
                <w:rPr>
                  <w:rFonts w:ascii="Cambria Math" w:hAnsi="Cambria Math"/>
                </w:rPr>
                <m:t>U</m:t>
              </m:r>
            </m:e>
            <m:sup>
              <m:r>
                <m:rPr>
                  <m:sty m:val="b"/>
                </m:rPr>
                <w:rPr>
                  <w:rFonts w:ascii="Cambria Math" w:hAnsi="Cambria Math"/>
                </w:rPr>
                <m:t>'</m:t>
              </m:r>
            </m:sup>
          </m:sSup>
          <m:r>
            <m:rPr>
              <m:sty m:val="b"/>
            </m:rPr>
            <w:rPr>
              <w:rFonts w:ascii="Cambria Math" w:hAnsi="Cambria Math"/>
            </w:rPr>
            <m:t xml:space="preserve"> ξ</m:t>
          </m:r>
          <m:r>
            <m:rPr>
              <m:sty m:val="bi"/>
            </m:rPr>
            <w:rPr>
              <w:rFonts w:ascii="Cambria Math" w:hAnsi="Cambria Math"/>
            </w:rPr>
            <m:t xml:space="preserve">  ,  </m:t>
          </m:r>
          <m:r>
            <m:rPr>
              <m:sty m:val="b"/>
            </m:rPr>
            <w:rPr>
              <w:rFonts w:ascii="Cambria Math" w:hAnsi="Cambria Math"/>
            </w:rPr>
            <m:t>ζ</m:t>
          </m:r>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0</m:t>
                    </m:r>
                  </m:e>
                </m:mr>
                <m:mr>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ctrlPr>
                      <w:rPr>
                        <w:rFonts w:ascii="Cambria Math" w:eastAsia="Cambria Math" w:hAnsi="Cambria Math" w:cs="Cambria Math"/>
                        <w:i/>
                      </w:rPr>
                    </m:ctrlPr>
                  </m:e>
                </m:mr>
                <m:mr>
                  <m:e>
                    <m:r>
                      <w:rPr>
                        <w:rFonts w:ascii="Cambria Math" w:eastAsia="Cambria Math" w:hAnsi="Cambria Math" w:cs="Cambria Math"/>
                      </w:rPr>
                      <m:t>0</m:t>
                    </m:r>
                  </m:e>
                </m:mr>
              </m:m>
            </m:e>
          </m:d>
          <m:r>
            <w:rPr>
              <w:rFonts w:ascii="Cambria Math" w:hAnsi="Cambria Math"/>
            </w:rPr>
            <m:t xml:space="preserve">,  </m:t>
          </m:r>
          <m:r>
            <m:rPr>
              <m:sty m:val="b"/>
            </m:rPr>
            <w:rPr>
              <w:rFonts w:ascii="Cambria Math" w:hAnsi="Cambria Math"/>
            </w:rPr>
            <m:t>ξ</m:t>
          </m:r>
          <m:r>
            <w:rPr>
              <w:rFonts w:ascii="Cambria Math" w:hAnsi="Cambria Math"/>
            </w:rPr>
            <m:t>=</m:t>
          </m:r>
          <m:d>
            <m:dPr>
              <m:begChr m:val="["/>
              <m:endChr m:val="]"/>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0</m:t>
                    </m:r>
                    <m:ctrlPr>
                      <w:rPr>
                        <w:rFonts w:ascii="Cambria Math" w:eastAsia="Cambria Math" w:hAnsi="Cambria Math" w:cs="Cambria Math"/>
                        <w:i/>
                      </w:rPr>
                    </m:ctrlPr>
                  </m:e>
                </m:mr>
                <m:mr>
                  <m:e>
                    <m:r>
                      <w:rPr>
                        <w:rFonts w:ascii="Cambria Math" w:hAnsi="Cambria Math"/>
                      </w:rPr>
                      <m:t>0</m:t>
                    </m:r>
                    <m:ctrlPr>
                      <w:rPr>
                        <w:rFonts w:ascii="Cambria Math" w:eastAsia="Cambria Math" w:hAnsi="Cambria Math" w:cs="Cambria Math"/>
                        <w:i/>
                      </w:rPr>
                    </m:ctrlPr>
                  </m:e>
                </m:mr>
                <m:mr>
                  <m:e>
                    <m:r>
                      <w:rPr>
                        <w:rFonts w:ascii="Cambria Math" w:eastAsia="Cambria Math" w:hAnsi="Cambria Math" w:cs="Cambria Math"/>
                      </w:rPr>
                      <m:t>0</m:t>
                    </m:r>
                  </m:e>
                </m:mr>
              </m:m>
            </m:e>
          </m:d>
        </m:oMath>
      </m:oMathPara>
    </w:p>
    <w:p w14:paraId="3B930CC0" w14:textId="62873651" w:rsidR="00E749FA" w:rsidRDefault="00E749FA" w:rsidP="00CF5C02">
      <w:pPr>
        <w:jc w:val="both"/>
      </w:pPr>
      <w:r>
        <w:lastRenderedPageBreak/>
        <w:t>Note that for the reduced network, one may calculate the deficiency as</w:t>
      </w:r>
    </w:p>
    <w:p w14:paraId="361B577C" w14:textId="4ED5627B" w:rsidR="00E749FA" w:rsidRDefault="00EA6E15" w:rsidP="00CF5C02">
      <w:pPr>
        <w:jc w:val="both"/>
      </w:pPr>
      <m:oMathPara>
        <m:oMath>
          <m:sSup>
            <m:sSupPr>
              <m:ctrlPr>
                <w:rPr>
                  <w:rFonts w:ascii="Cambria Math" w:hAnsi="Cambria Math"/>
                  <w:i/>
                </w:rPr>
              </m:ctrlPr>
            </m:sSupPr>
            <m:e>
              <m:r>
                <w:rPr>
                  <w:rFonts w:ascii="Cambria Math" w:hAnsi="Cambria Math"/>
                </w:rPr>
                <m:t>δ</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m:t>
          </m:r>
          <m:sSup>
            <m:sSupPr>
              <m:ctrlPr>
                <w:rPr>
                  <w:rFonts w:ascii="Cambria Math" w:hAnsi="Cambria Math"/>
                  <w:i/>
                </w:rPr>
              </m:ctrlPr>
            </m:sSupPr>
            <m:e>
              <m:r>
                <m:rPr>
                  <m:scr m:val="script"/>
                </m:rPr>
                <w:rPr>
                  <w:rFonts w:ascii="Cambria Math" w:hAnsi="Cambria Math"/>
                </w:rPr>
                <m:t>l</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m:t>
              </m:r>
            </m:sup>
          </m:sSup>
          <m:r>
            <w:rPr>
              <w:rFonts w:ascii="Cambria Math" w:hAnsi="Cambria Math"/>
            </w:rPr>
            <m:t>=9-4-4=1 ,</m:t>
          </m:r>
          <m:r>
            <m:rPr>
              <m:sty m:val="p"/>
            </m:rPr>
            <w:br/>
          </m:r>
        </m:oMath>
      </m:oMathPara>
      <w:r w:rsidR="00E749FA">
        <w:t>which does not correspond to the nominal deficiency</w:t>
      </w:r>
      <m:oMath>
        <m:r>
          <w:rPr>
            <w:rFonts w:ascii="Cambria Math" w:hAnsi="Cambria Math"/>
          </w:rPr>
          <m:t xml:space="preserve"> δ</m:t>
        </m:r>
      </m:oMath>
      <w:r w:rsidR="00E749FA">
        <w:t xml:space="preserve"> calculated above, but actually to the effective deficiency</w:t>
      </w:r>
      <m:oMath>
        <m:r>
          <w:rPr>
            <w:rFonts w:ascii="Cambria Math" w:hAnsi="Cambria Math"/>
          </w:rPr>
          <m:t xml:space="preserve"> </m:t>
        </m:r>
        <m:sSup>
          <m:sSupPr>
            <m:ctrlPr>
              <w:rPr>
                <w:rFonts w:ascii="Cambria Math" w:hAnsi="Cambria Math"/>
                <w:i/>
              </w:rPr>
            </m:ctrlPr>
          </m:sSupPr>
          <m:e>
            <m:r>
              <w:rPr>
                <w:rFonts w:ascii="Cambria Math" w:hAnsi="Cambria Math"/>
              </w:rPr>
              <m:t>δ</m:t>
            </m:r>
          </m:e>
          <m:sup>
            <m:r>
              <m:rPr>
                <m:nor/>
              </m:rPr>
              <w:rPr>
                <w:rFonts w:ascii="Cambria Math" w:hAnsi="Cambria Math"/>
              </w:rPr>
              <m:t>eff</m:t>
            </m:r>
          </m:sup>
        </m:sSup>
        <m:r>
          <w:rPr>
            <w:rFonts w:ascii="Cambria Math" w:hAnsi="Cambria Math"/>
          </w:rPr>
          <m:t>=1</m:t>
        </m:r>
      </m:oMath>
      <w:r w:rsidR="00E749FA">
        <w:t>.</w:t>
      </w:r>
    </w:p>
    <w:p w14:paraId="068D18D4" w14:textId="2CBF1060" w:rsidR="00D60198" w:rsidRDefault="00D60198" w:rsidP="00CF5C02">
      <w:pPr>
        <w:jc w:val="both"/>
      </w:pPr>
      <w:r w:rsidRPr="00D763F5">
        <w:t>It is</w:t>
      </w:r>
      <w:r w:rsidR="00E749FA">
        <w:t xml:space="preserve"> perhaps</w:t>
      </w:r>
      <w:r w:rsidRPr="00D763F5">
        <w:t xml:space="preserve"> worth </w:t>
      </w:r>
      <w:r w:rsidR="00E749FA">
        <w:t>mentioning</w:t>
      </w:r>
      <w:r w:rsidRPr="00D763F5">
        <w:t xml:space="preserve"> that changing the irreversibility patterns elsewhere in the</w:t>
      </w:r>
      <w:r w:rsidR="00FB78D2">
        <w:t xml:space="preserve"> original</w:t>
      </w:r>
      <w:r w:rsidRPr="00D763F5">
        <w:t xml:space="preserve"> network does not affect the balancing property</w:t>
      </w:r>
      <w:r w:rsidR="00FB78D2">
        <w:t xml:space="preserve"> of</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9</m:t>
            </m:r>
          </m:sub>
        </m:sSub>
      </m:oMath>
      <w:r w:rsidRPr="00D763F5">
        <w:t>; however,</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9</m:t>
            </m:r>
          </m:sub>
        </m:sSub>
      </m:oMath>
      <w:r w:rsidRPr="00C90EEC">
        <w:t xml:space="preserve"> would not be balanced anymore if one </w:t>
      </w:r>
      <w:r w:rsidRPr="00D763F5">
        <w:t>modifies either of</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4</m:t>
            </m:r>
          </m:sub>
        </m:sSub>
      </m:oMath>
      <w:r w:rsidR="00FB78D2">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7</m:t>
            </m:r>
          </m:sub>
        </m:sSub>
      </m:oMath>
      <w:r w:rsidRPr="00D763F5">
        <w:t>. It is precisely the irreversibility of these two reactions in this particular constellation that makes</w:t>
      </w:r>
      <m:oMath>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9</m:t>
            </m:r>
          </m:sub>
        </m:sSub>
      </m:oMath>
      <w:r w:rsidRPr="00C90EEC">
        <w:t xml:space="preserve"> a balanced complex.</w:t>
      </w:r>
    </w:p>
    <w:p w14:paraId="38E3F975" w14:textId="77777777" w:rsidR="007A448E" w:rsidRPr="00C90EEC" w:rsidRDefault="007A448E" w:rsidP="00CF5C02">
      <w:pPr>
        <w:jc w:val="both"/>
      </w:pPr>
    </w:p>
    <w:p w14:paraId="788B12AB" w14:textId="389D429C" w:rsidR="00E419A8" w:rsidRDefault="00E419A8" w:rsidP="00CF5C02">
      <w:pPr>
        <w:pStyle w:val="Heading2"/>
      </w:pPr>
      <w:r>
        <w:t>S2.2 Toy network II: a type-II nonstoichiometric BC</w:t>
      </w:r>
    </w:p>
    <w:p w14:paraId="6DFE3E5A" w14:textId="2E3C3C66" w:rsidR="00D60198" w:rsidRDefault="007A448E" w:rsidP="00CF5C02">
      <w:pPr>
        <w:jc w:val="both"/>
      </w:pPr>
      <w:r>
        <w:t>Let us next consider the following toy network</w:t>
      </w:r>
    </w:p>
    <w:p w14:paraId="74DB4831" w14:textId="77777777" w:rsidR="007A448E" w:rsidRPr="00C90EEC" w:rsidRDefault="007A448E" w:rsidP="00CF5C02">
      <w:pPr>
        <w:keepNext/>
        <w:jc w:val="both"/>
      </w:pPr>
      <w:r>
        <w:rPr>
          <w:noProof/>
          <w:lang w:val="de-DE" w:eastAsia="de-DE" w:bidi="ar-SA"/>
        </w:rPr>
        <w:drawing>
          <wp:inline distT="0" distB="0" distL="0" distR="0" wp14:anchorId="25E4BCA8" wp14:editId="5326405D">
            <wp:extent cx="1633248" cy="866775"/>
            <wp:effectExtent l="0" t="0" r="508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46182" cy="873639"/>
                    </a:xfrm>
                    <a:prstGeom prst="rect">
                      <a:avLst/>
                    </a:prstGeom>
                    <a:noFill/>
                  </pic:spPr>
                </pic:pic>
              </a:graphicData>
            </a:graphic>
          </wp:inline>
        </w:drawing>
      </w:r>
    </w:p>
    <w:p w14:paraId="1B6D7C09" w14:textId="6A4FF20C" w:rsidR="007A448E" w:rsidRPr="006F0AF0" w:rsidRDefault="007A448E" w:rsidP="00CF5C02">
      <w:pPr>
        <w:pStyle w:val="DFigCaption"/>
        <w:rPr>
          <w:b/>
          <w:bCs/>
        </w:rPr>
      </w:pPr>
      <w:r w:rsidRPr="006F0AF0">
        <w:rPr>
          <w:b/>
          <w:bCs/>
        </w:rPr>
        <w:t xml:space="preserve">Fig. </w:t>
      </w:r>
      <w:r w:rsidR="00FE09C8">
        <w:rPr>
          <w:b/>
          <w:bCs/>
        </w:rPr>
        <w:t>S</w:t>
      </w:r>
      <w:r w:rsidRPr="006F0AF0">
        <w:rPr>
          <w:b/>
          <w:bCs/>
        </w:rPr>
        <w:fldChar w:fldCharType="begin"/>
      </w:r>
      <w:r w:rsidRPr="006F0AF0">
        <w:rPr>
          <w:b/>
          <w:bCs/>
        </w:rPr>
        <w:instrText xml:space="preserve"> SEQ Abbildung \* ARABIC </w:instrText>
      </w:r>
      <w:r w:rsidRPr="006F0AF0">
        <w:rPr>
          <w:b/>
          <w:bCs/>
        </w:rPr>
        <w:fldChar w:fldCharType="separate"/>
      </w:r>
      <w:r w:rsidR="00D66427">
        <w:rPr>
          <w:b/>
          <w:bCs/>
          <w:noProof/>
        </w:rPr>
        <w:t>3</w:t>
      </w:r>
      <w:r w:rsidRPr="006F0AF0">
        <w:rPr>
          <w:b/>
          <w:bCs/>
        </w:rPr>
        <w:fldChar w:fldCharType="end"/>
      </w:r>
      <w:r w:rsidRPr="006F0AF0">
        <w:rPr>
          <w:b/>
          <w:bCs/>
        </w:rPr>
        <w:t xml:space="preserve">. </w:t>
      </w:r>
      <w:r>
        <w:rPr>
          <w:b/>
          <w:bCs/>
        </w:rPr>
        <w:t>T</w:t>
      </w:r>
      <w:r w:rsidRPr="006F0AF0">
        <w:rPr>
          <w:b/>
          <w:bCs/>
        </w:rPr>
        <w:t>ype-II nonstoichiometric BC</w:t>
      </w:r>
      <w:r>
        <w:rPr>
          <w:b/>
          <w:bCs/>
        </w:rPr>
        <w:t>s</w:t>
      </w:r>
      <w:r w:rsidRPr="006F0AF0">
        <w:rPr>
          <w:b/>
          <w:bCs/>
        </w:rPr>
        <w:t xml:space="preserve"> in a toy network.</w:t>
      </w:r>
    </w:p>
    <w:p w14:paraId="3019CBB2" w14:textId="77777777" w:rsidR="00FE09C8" w:rsidRDefault="007A448E" w:rsidP="00CF5C02">
      <w:pPr>
        <w:pStyle w:val="DFigCaption"/>
      </w:pPr>
      <w:r w:rsidRPr="00DE6408">
        <w:t>The conversion diagram</w:t>
      </w:r>
      <w:r>
        <w:t xml:space="preserve"> portrays </w:t>
      </w:r>
      <w:r w:rsidRPr="00DE6408">
        <w:t>a network with</w:t>
      </w:r>
      <m:oMath>
        <m:r>
          <m:rPr>
            <m:sty m:val="p"/>
          </m:rPr>
          <w:rPr>
            <w:rFonts w:ascii="Cambria Math" w:hAnsi="Cambria Math"/>
          </w:rPr>
          <m:t xml:space="preserve"> </m:t>
        </m:r>
        <m:r>
          <w:rPr>
            <w:rFonts w:ascii="Cambria Math" w:hAnsi="Cambria Math"/>
          </w:rPr>
          <m:t>m</m:t>
        </m:r>
        <m:r>
          <m:rPr>
            <m:sty m:val="p"/>
          </m:rPr>
          <w:rPr>
            <w:rFonts w:ascii="Cambria Math" w:hAnsi="Cambria Math"/>
          </w:rPr>
          <m:t>=5</m:t>
        </m:r>
      </m:oMath>
      <w:r w:rsidRPr="001A1FFF">
        <w:t xml:space="preserve"> species, </w:t>
      </w:r>
      <m:oMath>
        <m:r>
          <m:rPr>
            <m:sty m:val="p"/>
          </m:rPr>
          <w:rPr>
            <w:rFonts w:ascii="Cambria Math" w:hAnsi="Cambria Math"/>
          </w:rPr>
          <m:t xml:space="preserve"> </m:t>
        </m:r>
        <m:r>
          <w:rPr>
            <w:rFonts w:ascii="Cambria Math" w:hAnsi="Cambria Math"/>
          </w:rPr>
          <m:t>n</m:t>
        </m:r>
        <m:r>
          <m:rPr>
            <m:sty m:val="p"/>
          </m:rPr>
          <w:rPr>
            <w:rFonts w:ascii="Cambria Math" w:hAnsi="Cambria Math"/>
          </w:rPr>
          <m:t>=6</m:t>
        </m:r>
      </m:oMath>
      <w:r w:rsidRPr="001A1FFF">
        <w:t xml:space="preserve"> complexes, and</w:t>
      </w:r>
      <m:oMath>
        <m:r>
          <m:rPr>
            <m:sty m:val="p"/>
          </m:rPr>
          <w:rPr>
            <w:rFonts w:ascii="Cambria Math" w:hAnsi="Cambria Math"/>
          </w:rPr>
          <m:t xml:space="preserve"> </m:t>
        </m:r>
        <m:r>
          <w:rPr>
            <w:rFonts w:ascii="Cambria Math" w:hAnsi="Cambria Math"/>
          </w:rPr>
          <m:t>r</m:t>
        </m:r>
        <m:r>
          <m:rPr>
            <m:sty m:val="p"/>
          </m:rPr>
          <w:rPr>
            <w:rFonts w:ascii="Cambria Math" w:hAnsi="Cambria Math"/>
          </w:rPr>
          <m:t>=7</m:t>
        </m:r>
      </m:oMath>
      <w:r w:rsidRPr="001A1FFF">
        <w:t xml:space="preserve"> reactions</w:t>
      </w:r>
      <w:r>
        <w:t>. The network operates in a non-canonical and bounded flux regime, where the fluxes of irreversible reactions</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1</m:t>
            </m:r>
          </m:sub>
        </m:sSub>
      </m:oMath>
      <w:r>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m:t>
            </m:r>
          </m:sub>
        </m:sSub>
      </m:oMath>
      <w:r>
        <w:t xml:space="preserve"> have strictly positive lower bounds (</w:t>
      </w:r>
      <m:oMath>
        <m:sSub>
          <m:sSubPr>
            <m:ctrlPr>
              <w:rPr>
                <w:rFonts w:ascii="Cambria Math" w:hAnsi="Cambria Math"/>
                <w:i/>
              </w:rPr>
            </m:ctrlPr>
          </m:sSubPr>
          <m:e>
            <m:r>
              <w:rPr>
                <w:rFonts w:ascii="Cambria Math" w:hAnsi="Cambria Math"/>
              </w:rPr>
              <m:t>v</m:t>
            </m:r>
          </m:e>
          <m:sub>
            <m:r>
              <m:rPr>
                <m:nor/>
              </m:rPr>
              <w:rPr>
                <w:rFonts w:ascii="Cambria Math" w:hAnsi="Cambria Math"/>
              </w:rPr>
              <m:t>l</m:t>
            </m:r>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v</m:t>
            </m:r>
          </m:e>
          <m:sub>
            <m:r>
              <m:rPr>
                <m:nor/>
              </m:rPr>
              <w:rPr>
                <w:rFonts w:ascii="Cambria Math" w:hAnsi="Cambria Math"/>
              </w:rPr>
              <m:t>l</m:t>
            </m:r>
            <m:r>
              <w:rPr>
                <w:rFonts w:ascii="Cambria Math" w:hAnsi="Cambria Math"/>
              </w:rPr>
              <m:t>,2</m:t>
            </m:r>
          </m:sub>
        </m:sSub>
        <m:r>
          <w:rPr>
            <w:rFonts w:ascii="Cambria Math" w:hAnsi="Cambria Math"/>
          </w:rPr>
          <m:t>=100</m:t>
        </m:r>
      </m:oMath>
      <w:r>
        <w:t>), while the fluxes of reactions</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oMath>
      <w:r>
        <w:t xml:space="preserve"> and</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4</m:t>
            </m:r>
          </m:sub>
        </m:sSub>
      </m:oMath>
      <w:r>
        <w:t xml:space="preserve"> have finite upper bounds (</w:t>
      </w:r>
      <m:oMath>
        <m:sSub>
          <m:sSubPr>
            <m:ctrlPr>
              <w:rPr>
                <w:rFonts w:ascii="Cambria Math" w:hAnsi="Cambria Math"/>
                <w:i/>
              </w:rPr>
            </m:ctrlPr>
          </m:sSubPr>
          <m:e>
            <m:r>
              <w:rPr>
                <w:rFonts w:ascii="Cambria Math" w:hAnsi="Cambria Math"/>
              </w:rPr>
              <m:t>v</m:t>
            </m:r>
          </m:e>
          <m:sub>
            <m:r>
              <m:rPr>
                <m:nor/>
              </m:rPr>
              <w:rPr>
                <w:rFonts w:ascii="Cambria Math" w:hAnsi="Cambria Math"/>
              </w:rPr>
              <m:t>u</m:t>
            </m:r>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v</m:t>
            </m:r>
          </m:e>
          <m:sub>
            <m:r>
              <m:rPr>
                <m:nor/>
              </m:rPr>
              <w:rPr>
                <w:rFonts w:ascii="Cambria Math" w:hAnsi="Cambria Math"/>
              </w:rPr>
              <m:t>u</m:t>
            </m:r>
            <m:r>
              <w:rPr>
                <w:rFonts w:ascii="Cambria Math" w:hAnsi="Cambria Math"/>
              </w:rPr>
              <m:t>,4</m:t>
            </m:r>
          </m:sub>
        </m:sSub>
        <m:r>
          <w:rPr>
            <w:rFonts w:ascii="Cambria Math" w:hAnsi="Cambria Math"/>
          </w:rPr>
          <m:t>=200</m:t>
        </m:r>
      </m:oMath>
      <w:r>
        <w:t>). The network contains three type-II nonstoichiometric BCs, highlighted in yellow. The rest of complexes are stoichiometric BCs.</w:t>
      </w:r>
    </w:p>
    <w:p w14:paraId="677F9E31" w14:textId="43370078" w:rsidR="007A448E" w:rsidRDefault="007A448E" w:rsidP="00CF5C02">
      <w:pPr>
        <w:pStyle w:val="DFigCaption"/>
      </w:pPr>
      <w:r>
        <w:t>For the reversible reaction, the larger arrow size depict the direction of the flux associated with a positive sign.</w:t>
      </w:r>
    </w:p>
    <w:p w14:paraId="1EF96AEF" w14:textId="3A0301AB" w:rsidR="00BC705F" w:rsidRDefault="00BC705F" w:rsidP="00CF5C02">
      <w:pPr>
        <w:jc w:val="both"/>
      </w:pPr>
      <w:r>
        <w:t>Let us</w:t>
      </w:r>
      <w:r w:rsidRPr="00D763F5">
        <w:t xml:space="preserve"> sort the species by alphabetical order and sort the complexes as follows:</w:t>
      </w:r>
      <m:oMath>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6</m:t>
                </m:r>
              </m:sub>
            </m:sSub>
          </m:e>
        </m:d>
        <m:r>
          <w:rPr>
            <w:rFonts w:ascii="Cambria Math" w:hAnsi="Cambria Math"/>
          </w:rPr>
          <m:t>=(2A, A+C, A+D, A+B, 2D, D+E)</m:t>
        </m:r>
      </m:oMath>
      <w:r w:rsidRPr="007A12BC">
        <w:t xml:space="preserve">. </w:t>
      </w:r>
      <w:r>
        <w:t>The stoichiometric map</w:t>
      </w:r>
      <m:oMath>
        <m:r>
          <w:rPr>
            <w:rFonts w:ascii="Cambria Math" w:hAnsi="Cambria Math"/>
          </w:rPr>
          <m:t xml:space="preserve"> </m:t>
        </m:r>
        <m:r>
          <m:rPr>
            <m:sty m:val="b"/>
          </m:rPr>
          <w:rPr>
            <w:rFonts w:ascii="Cambria Math" w:hAnsi="Cambria Math"/>
          </w:rPr>
          <m:t>Y</m:t>
        </m:r>
      </m:oMath>
      <w:r>
        <w:t xml:space="preserve"> and the complex-reaction incidence matrix</w:t>
      </w:r>
      <m:oMath>
        <m:r>
          <w:rPr>
            <w:rFonts w:ascii="Cambria Math" w:hAnsi="Cambria Math"/>
          </w:rPr>
          <m:t xml:space="preserve"> </m:t>
        </m:r>
        <m:r>
          <m:rPr>
            <m:sty m:val="b"/>
          </m:rPr>
          <w:rPr>
            <w:rFonts w:ascii="Cambria Math" w:hAnsi="Cambria Math"/>
          </w:rPr>
          <m:t>A</m:t>
        </m:r>
      </m:oMath>
      <w:r>
        <w:t xml:space="preserve"> for this network can then be formed as follows</w:t>
      </w:r>
    </w:p>
    <w:p w14:paraId="57E5DFE8" w14:textId="15B46C23" w:rsidR="007A448E" w:rsidRPr="00BC705F" w:rsidRDefault="00BC705F" w:rsidP="00CF5C02">
      <w:pPr>
        <w:jc w:val="both"/>
        <w:rPr>
          <w:iCs/>
        </w:rPr>
      </w:pPr>
      <m:oMathPara>
        <m:oMath>
          <m:r>
            <m:rPr>
              <m:sty m:val="b"/>
            </m:rPr>
            <w:rPr>
              <w:rFonts w:ascii="Cambria Math" w:hAnsi="Cambria Math"/>
            </w:rPr>
            <m:t>Y</m:t>
          </m:r>
          <m:r>
            <w:rPr>
              <w:rFonts w:ascii="Cambria Math" w:hAnsi="Cambria Math"/>
            </w:rPr>
            <m:t>=</m:t>
          </m:r>
          <m:d>
            <m:dPr>
              <m:begChr m:val="["/>
              <m:endChr m:val="]"/>
              <m:ctrlPr>
                <w:rPr>
                  <w:rFonts w:ascii="Cambria Math" w:hAnsi="Cambria Math"/>
                  <w:i/>
                  <w:iCs/>
                </w:rPr>
              </m:ctrlPr>
            </m:dPr>
            <m:e>
              <m:m>
                <m:mPr>
                  <m:mcs>
                    <m:mc>
                      <m:mcPr>
                        <m:count m:val="6"/>
                        <m:mcJc m:val="center"/>
                      </m:mcPr>
                    </m:mc>
                  </m:mcs>
                  <m:ctrlPr>
                    <w:rPr>
                      <w:rFonts w:ascii="Cambria Math" w:hAnsi="Cambria Math"/>
                      <w:i/>
                      <w:iCs/>
                    </w:rPr>
                  </m:ctrlPr>
                </m:mPr>
                <m:mr>
                  <m:e>
                    <m:r>
                      <w:rPr>
                        <w:rFonts w:ascii="Cambria Math" w:hAnsi="Cambria Math"/>
                      </w:rPr>
                      <m:t>2</m:t>
                    </m:r>
                  </m:e>
                  <m:e>
                    <m:r>
                      <w:rPr>
                        <w:rFonts w:ascii="Cambria Math" w:hAnsi="Cambria Math"/>
                      </w:rPr>
                      <m:t>1</m:t>
                    </m:r>
                  </m:e>
                  <m:e>
                    <m:r>
                      <w:rPr>
                        <w:rFonts w:ascii="Cambria Math" w:hAnsi="Cambria Math"/>
                      </w:rPr>
                      <m:t>1</m:t>
                    </m:r>
                  </m:e>
                  <m:e>
                    <m:r>
                      <w:rPr>
                        <w:rFonts w:ascii="Cambria Math" w:hAnsi="Cambria Math"/>
                      </w:rPr>
                      <m:t>1</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2</m:t>
                    </m:r>
                  </m:e>
                  <m:e>
                    <m:r>
                      <w:rPr>
                        <w:rFonts w:ascii="Cambria Math" w:hAnsi="Cambria Math"/>
                      </w:rPr>
                      <m:t>1</m:t>
                    </m:r>
                  </m:e>
                </m:mr>
                <m:mr>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1</m:t>
                    </m:r>
                  </m:e>
                </m:mr>
              </m:m>
            </m:e>
          </m:d>
          <m:r>
            <w:rPr>
              <w:rFonts w:ascii="Cambria Math" w:hAnsi="Cambria Math"/>
            </w:rPr>
            <m:t xml:space="preserve"> ,</m:t>
          </m:r>
        </m:oMath>
      </m:oMathPara>
    </w:p>
    <w:p w14:paraId="45A53AC7" w14:textId="358324F9" w:rsidR="00BC705F" w:rsidRPr="00BC705F" w:rsidRDefault="00BC705F" w:rsidP="00CF5C02">
      <w:pPr>
        <w:jc w:val="both"/>
      </w:pPr>
      <m:oMathPara>
        <m:oMath>
          <m:r>
            <m:rPr>
              <m:sty m:val="b"/>
            </m:rPr>
            <w:rPr>
              <w:rFonts w:ascii="Cambria Math" w:hAnsi="Cambria Math"/>
            </w:rPr>
            <m:t>A</m:t>
          </m:r>
          <m:r>
            <w:rPr>
              <w:rFonts w:ascii="Cambria Math" w:hAnsi="Cambria Math"/>
            </w:rPr>
            <m:t>=</m:t>
          </m:r>
          <m:d>
            <m:dPr>
              <m:begChr m:val="["/>
              <m:endChr m:val="]"/>
              <m:ctrlPr>
                <w:rPr>
                  <w:rFonts w:ascii="Cambria Math" w:hAnsi="Cambria Math"/>
                  <w:i/>
                  <w:iCs/>
                </w:rPr>
              </m:ctrlPr>
            </m:dPr>
            <m:e>
              <m:m>
                <m:mPr>
                  <m:mcs>
                    <m:mc>
                      <m:mcPr>
                        <m:count m:val="7"/>
                        <m:mcJc m:val="center"/>
                      </m:mcPr>
                    </m:mc>
                  </m:mcs>
                  <m:ctrlPr>
                    <w:rPr>
                      <w:rFonts w:ascii="Cambria Math" w:hAnsi="Cambria Math"/>
                      <w:i/>
                      <w:iCs/>
                    </w:rPr>
                  </m:ctrlPr>
                </m:mPr>
                <m:mr>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0</m:t>
                    </m:r>
                  </m:e>
                </m:mr>
                <m:mr>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-1</m:t>
                    </m:r>
                  </m:e>
                  <m:e>
                    <m:r>
                      <w:rPr>
                        <w:rFonts w:ascii="Cambria Math" w:hAnsi="Cambria Math"/>
                      </w:rPr>
                      <m:t>0</m:t>
                    </m:r>
                  </m:e>
                </m:mr>
                <m:mr>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-1</m:t>
                    </m:r>
                  </m:e>
                </m:mr>
                <m:mr>
                  <m:e>
                    <m:r>
                      <w:rPr>
                        <w:rFonts w:ascii="Cambria Math" w:hAnsi="Cambria Math"/>
                      </w:rPr>
                      <m:t>0</m:t>
                    </m:r>
                  </m:e>
                  <m:e>
                    <m:r>
                      <w:rPr>
                        <w:rFonts w:ascii="Cambria Math" w:hAnsi="Cambria Math"/>
                      </w:rPr>
                      <m:t>0</m:t>
                    </m:r>
                  </m:e>
                  <m:e>
                    <m:r>
                      <w:rPr>
                        <w:rFonts w:ascii="Cambria Math" w:hAnsi="Cambria Math"/>
                      </w:rPr>
                      <m:t>-1</m:t>
                    </m:r>
                  </m:e>
                  <m:e>
                    <m:r>
                      <w:rPr>
                        <w:rFonts w:ascii="Cambria Math" w:hAnsi="Cambria Math"/>
                      </w:rPr>
                      <m:t>0</m:t>
                    </m:r>
                  </m:e>
                  <m:e>
                    <m:r>
                      <w:rPr>
                        <w:rFonts w:ascii="Cambria Math" w:hAnsi="Cambria Math"/>
                      </w:rPr>
                      <m:t>0</m:t>
                    </m:r>
                  </m:e>
                  <m:e>
                    <m:r>
                      <w:rPr>
                        <w:rFonts w:ascii="Cambria Math" w:hAnsi="Cambria Math"/>
                      </w:rPr>
                      <m:t>0</m:t>
                    </m:r>
                  </m:e>
                  <m:e>
                    <m:r>
                      <w:rPr>
                        <w:rFonts w:ascii="Cambria Math" w:hAnsi="Cambria Math"/>
                      </w:rPr>
                      <m:t>1</m:t>
                    </m:r>
                  </m:e>
                </m:mr>
              </m:m>
            </m:e>
          </m:d>
        </m:oMath>
      </m:oMathPara>
    </w:p>
    <w:p w14:paraId="6234AFE6" w14:textId="07937A52" w:rsidR="007A448E" w:rsidRDefault="003B41E2" w:rsidP="00CF5C02">
      <w:pPr>
        <w:jc w:val="both"/>
      </w:pPr>
      <w:r>
        <w:t>The lower- and upper bounds on flux through reactions</w:t>
      </w:r>
      <m:oMath>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7</m:t>
            </m:r>
          </m:sub>
        </m:sSub>
      </m:oMath>
      <w:r>
        <w:t>) are assigned as follows</w:t>
      </w:r>
    </w:p>
    <w:p w14:paraId="3FC83D95" w14:textId="1CF633BE" w:rsidR="003B41E2" w:rsidRDefault="00EA6E15" w:rsidP="00CF5C02">
      <w:pPr>
        <w:jc w:val="both"/>
      </w:pPr>
      <m:oMathPara>
        <m:oMath>
          <m:sSub>
            <m:sSubPr>
              <m:ctrlPr>
                <w:rPr>
                  <w:rFonts w:ascii="Cambria Math" w:hAnsi="Cambria Math"/>
                  <w:i/>
                </w:rPr>
              </m:ctrlPr>
            </m:sSubPr>
            <m:e>
              <m:r>
                <m:rPr>
                  <m:sty m:val="b"/>
                </m:rPr>
                <w:rPr>
                  <w:rFonts w:ascii="Cambria Math" w:hAnsi="Cambria Math"/>
                </w:rPr>
                <m:t>v</m:t>
              </m:r>
            </m:e>
            <m:sub>
              <m:r>
                <m:rPr>
                  <m:nor/>
                </m:rPr>
                <w:rPr>
                  <w:rFonts w:ascii="Cambria Math" w:hAnsi="Cambria Math"/>
                </w:rPr>
                <m:t>l</m:t>
              </m:r>
            </m:sub>
          </m:sSub>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m>
                    <m:mPr>
                      <m:mcs>
                        <m:mc>
                          <m:mcPr>
                            <m:count m:val="7"/>
                            <m:mcJc m:val="center"/>
                          </m:mcPr>
                        </m:mc>
                      </m:mcs>
                      <m:ctrlPr>
                        <w:rPr>
                          <w:rFonts w:ascii="Cambria Math" w:hAnsi="Cambria Math"/>
                          <w:i/>
                        </w:rPr>
                      </m:ctrlPr>
                    </m:mPr>
                    <m:mr>
                      <m:e>
                        <m:r>
                          <w:rPr>
                            <w:rFonts w:ascii="Cambria Math" w:hAnsi="Cambria Math"/>
                          </w:rPr>
                          <m:t>100</m:t>
                        </m:r>
                      </m:e>
                      <m:e>
                        <m:r>
                          <w:rPr>
                            <w:rFonts w:ascii="Cambria Math" w:hAnsi="Cambria Math"/>
                          </w:rPr>
                          <m:t>100</m:t>
                        </m:r>
                        <m:ctrlPr>
                          <w:rPr>
                            <w:rFonts w:ascii="Cambria Math" w:eastAsia="Cambria Math" w:hAnsi="Cambria Math" w:cs="Cambria Math"/>
                            <w:i/>
                          </w:rPr>
                        </m:ctrlPr>
                      </m:e>
                      <m:e>
                        <m:r>
                          <w:rPr>
                            <w:rFonts w:ascii="Cambria Math" w:eastAsia="Cambria Math" w:hAnsi="Cambria Math" w:cs="Cambria Math"/>
                          </w:rPr>
                          <m:t>-300</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-300</m:t>
                        </m:r>
                        <m:ctrlPr>
                          <w:rPr>
                            <w:rFonts w:ascii="Cambria Math" w:eastAsia="Cambria Math" w:hAnsi="Cambria Math" w:cs="Cambria Math"/>
                            <w:i/>
                          </w:rPr>
                        </m:ctrlPr>
                      </m:e>
                      <m:e>
                        <m:r>
                          <w:rPr>
                            <w:rFonts w:ascii="Cambria Math" w:eastAsia="Cambria Math" w:hAnsi="Cambria Math" w:cs="Cambria Math"/>
                          </w:rPr>
                          <m:t>-300</m:t>
                        </m:r>
                      </m:e>
                      <m:e>
                        <m:r>
                          <w:rPr>
                            <w:rFonts w:ascii="Cambria Math" w:hAnsi="Cambria Math"/>
                          </w:rPr>
                          <m:t>-300</m:t>
                        </m:r>
                      </m:e>
                    </m:mr>
                  </m:m>
                </m:e>
              </m:d>
            </m:e>
            <m:sup>
              <m:r>
                <m:rPr>
                  <m:sty m:val="p"/>
                </m:rPr>
                <w:rPr>
                  <w:rFonts w:ascii="Cambria Math" w:hAnsi="Cambria Math"/>
                </w:rPr>
                <m:t>T</m:t>
              </m:r>
            </m:sup>
          </m:sSup>
          <m:r>
            <w:rPr>
              <w:rFonts w:ascii="Cambria Math" w:hAnsi="Cambria Math"/>
            </w:rPr>
            <m:t xml:space="preserve"> ,</m:t>
          </m:r>
        </m:oMath>
      </m:oMathPara>
    </w:p>
    <w:p w14:paraId="49852B0E" w14:textId="28A8E34E" w:rsidR="007C3C37" w:rsidRDefault="00EA6E15" w:rsidP="00CF5C02">
      <w:pPr>
        <w:jc w:val="both"/>
      </w:pPr>
      <m:oMathPara>
        <m:oMath>
          <m:sSub>
            <m:sSubPr>
              <m:ctrlPr>
                <w:rPr>
                  <w:rFonts w:ascii="Cambria Math" w:hAnsi="Cambria Math"/>
                  <w:i/>
                </w:rPr>
              </m:ctrlPr>
            </m:sSubPr>
            <m:e>
              <m:r>
                <m:rPr>
                  <m:sty m:val="b"/>
                </m:rPr>
                <w:rPr>
                  <w:rFonts w:ascii="Cambria Math" w:hAnsi="Cambria Math"/>
                </w:rPr>
                <m:t>v</m:t>
              </m:r>
            </m:e>
            <m:sub>
              <m:r>
                <m:rPr>
                  <m:nor/>
                </m:rPr>
                <w:rPr>
                  <w:rFonts w:ascii="Cambria Math" w:hAnsi="Cambria Math"/>
                </w:rPr>
                <m:t>u</m:t>
              </m:r>
            </m:sub>
          </m:sSub>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m>
                    <m:mPr>
                      <m:mcs>
                        <m:mc>
                          <m:mcPr>
                            <m:count m:val="7"/>
                            <m:mcJc m:val="center"/>
                          </m:mcPr>
                        </m:mc>
                      </m:mcs>
                      <m:ctrlPr>
                        <w:rPr>
                          <w:rFonts w:ascii="Cambria Math" w:hAnsi="Cambria Math"/>
                          <w:i/>
                        </w:rPr>
                      </m:ctrlPr>
                    </m:mPr>
                    <m:mr>
                      <m:e>
                        <m:r>
                          <w:rPr>
                            <w:rFonts w:ascii="Cambria Math" w:hAnsi="Cambria Math"/>
                          </w:rPr>
                          <m:t>300</m:t>
                        </m:r>
                      </m:e>
                      <m:e>
                        <m:r>
                          <w:rPr>
                            <w:rFonts w:ascii="Cambria Math" w:hAnsi="Cambria Math"/>
                          </w:rPr>
                          <m:t>300</m:t>
                        </m:r>
                        <m:ctrlPr>
                          <w:rPr>
                            <w:rFonts w:ascii="Cambria Math" w:eastAsia="Cambria Math" w:hAnsi="Cambria Math" w:cs="Cambria Math"/>
                            <w:i/>
                          </w:rPr>
                        </m:ctrlPr>
                      </m:e>
                      <m:e>
                        <m:r>
                          <w:rPr>
                            <w:rFonts w:ascii="Cambria Math" w:eastAsia="Cambria Math" w:hAnsi="Cambria Math" w:cs="Cambria Math"/>
                          </w:rPr>
                          <m:t>200</m:t>
                        </m:r>
                        <m:ctrlPr>
                          <w:rPr>
                            <w:rFonts w:ascii="Cambria Math" w:eastAsia="Cambria Math" w:hAnsi="Cambria Math" w:cs="Cambria Math"/>
                            <w:i/>
                          </w:rPr>
                        </m:ctrlPr>
                      </m:e>
                      <m:e>
                        <m:r>
                          <w:rPr>
                            <w:rFonts w:ascii="Cambria Math" w:eastAsia="Cambria Math" w:hAnsi="Cambria Math" w:cs="Cambria Math"/>
                          </w:rPr>
                          <m:t>200</m:t>
                        </m:r>
                        <m:ctrlPr>
                          <w:rPr>
                            <w:rFonts w:ascii="Cambria Math" w:eastAsia="Cambria Math" w:hAnsi="Cambria Math" w:cs="Cambria Math"/>
                            <w:i/>
                          </w:rPr>
                        </m:ctrlPr>
                      </m:e>
                      <m:e>
                        <m:r>
                          <w:rPr>
                            <w:rFonts w:ascii="Cambria Math" w:eastAsia="Cambria Math" w:hAnsi="Cambria Math" w:cs="Cambria Math"/>
                          </w:rPr>
                          <m:t>300</m:t>
                        </m:r>
                        <m:ctrlPr>
                          <w:rPr>
                            <w:rFonts w:ascii="Cambria Math" w:eastAsia="Cambria Math" w:hAnsi="Cambria Math" w:cs="Cambria Math"/>
                            <w:i/>
                          </w:rPr>
                        </m:ctrlPr>
                      </m:e>
                      <m:e>
                        <m:r>
                          <w:rPr>
                            <w:rFonts w:ascii="Cambria Math" w:eastAsia="Cambria Math" w:hAnsi="Cambria Math" w:cs="Cambria Math"/>
                          </w:rPr>
                          <m:t>300</m:t>
                        </m:r>
                      </m:e>
                      <m:e>
                        <m:r>
                          <w:rPr>
                            <w:rFonts w:ascii="Cambria Math" w:hAnsi="Cambria Math"/>
                          </w:rPr>
                          <m:t>300</m:t>
                        </m:r>
                      </m:e>
                    </m:mr>
                  </m:m>
                </m:e>
              </m:d>
            </m:e>
            <m:sup>
              <m:r>
                <m:rPr>
                  <m:sty m:val="p"/>
                </m:rPr>
                <w:rPr>
                  <w:rFonts w:ascii="Cambria Math" w:hAnsi="Cambria Math"/>
                </w:rPr>
                <m:t>T</m:t>
              </m:r>
            </m:sup>
          </m:sSup>
          <m:r>
            <w:rPr>
              <w:rFonts w:ascii="Cambria Math" w:hAnsi="Cambria Math"/>
            </w:rPr>
            <m:t xml:space="preserve"> .</m:t>
          </m:r>
        </m:oMath>
      </m:oMathPara>
    </w:p>
    <w:p w14:paraId="284404E7" w14:textId="473FF5E5" w:rsidR="003B41E2" w:rsidRDefault="005F40B0" w:rsidP="00CF5C02">
      <w:pPr>
        <w:jc w:val="both"/>
      </w:pPr>
      <w:r>
        <w:lastRenderedPageBreak/>
        <w:t>The complexes</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4</m:t>
            </m:r>
          </m:sub>
        </m:sSub>
      </m:oMath>
      <w:r>
        <w:t xml:space="preserve"> and</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6</m:t>
            </m:r>
          </m:sub>
        </m:sSub>
      </m:oMath>
      <w:r>
        <w:t xml:space="preserve"> are trivial BCs (strictly-stoichiometric) with the following factorizations:</w:t>
      </w:r>
    </w:p>
    <w:p w14:paraId="0CA470FC" w14:textId="4E7A0E9A" w:rsidR="005F40B0" w:rsidRDefault="00EA6E15" w:rsidP="00CF5C02">
      <w:pPr>
        <w:jc w:val="both"/>
      </w:pPr>
      <m:oMathPara>
        <m:oMath>
          <m:sSub>
            <m:sSubPr>
              <m:ctrlPr>
                <w:rPr>
                  <w:rFonts w:ascii="Cambria Math" w:hAnsi="Cambria Math"/>
                  <w:i/>
                </w:rPr>
              </m:ctrlPr>
            </m:sSubPr>
            <m:e>
              <m:r>
                <m:rPr>
                  <m:sty m:val="b"/>
                </m:rPr>
                <w:rPr>
                  <w:rFonts w:ascii="Cambria Math" w:hAnsi="Cambria Math"/>
                </w:rPr>
                <m:t>e</m:t>
              </m:r>
            </m:e>
            <m:sub>
              <m:r>
                <w:rPr>
                  <w:rFonts w:ascii="Cambria Math" w:hAnsi="Cambria Math"/>
                </w:rPr>
                <m:t>2</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d>
            <m:dPr>
              <m:begChr m:val="["/>
              <m:endChr m:val="]"/>
              <m:ctrlPr>
                <w:rPr>
                  <w:rFonts w:ascii="Cambria Math" w:hAnsi="Cambria Math"/>
                  <w:b/>
                </w:rPr>
              </m:ctrlPr>
            </m:dPr>
            <m:e>
              <m:m>
                <m:mPr>
                  <m:mcs>
                    <m:mc>
                      <m:mcPr>
                        <m:count m:val="1"/>
                        <m:mcJc m:val="center"/>
                      </m:mcPr>
                    </m:mc>
                  </m:mcs>
                  <m:ctrlPr>
                    <w:rPr>
                      <w:rFonts w:ascii="Cambria Math" w:hAnsi="Cambria Math"/>
                      <w:bCs/>
                      <w:i/>
                    </w:rPr>
                  </m:ctrlPr>
                </m:mPr>
                <m:mr>
                  <m:e>
                    <m:r>
                      <w:rPr>
                        <w:rFonts w:ascii="Cambria Math" w:hAnsi="Cambria Math"/>
                      </w:rPr>
                      <m:t>0</m:t>
                    </m:r>
                  </m:e>
                </m:mr>
                <m:mr>
                  <m:e>
                    <m:r>
                      <w:rPr>
                        <w:rFonts w:ascii="Cambria Math" w:hAnsi="Cambria Math"/>
                      </w:rPr>
                      <m:t>0</m:t>
                    </m:r>
                  </m:e>
                </m:mr>
                <m:mr>
                  <m:e>
                    <m:r>
                      <w:rPr>
                        <w:rFonts w:ascii="Cambria Math" w:hAnsi="Cambria Math"/>
                      </w:rPr>
                      <m:t>1</m:t>
                    </m:r>
                    <m:ctrlPr>
                      <w:rPr>
                        <w:rFonts w:ascii="Cambria Math" w:eastAsia="Cambria Math" w:hAnsi="Cambria Math" w:cs="Cambria Math"/>
                        <w:bCs/>
                        <w:i/>
                      </w:rPr>
                    </m:ctrlPr>
                  </m:e>
                </m:mr>
                <m:mr>
                  <m:e>
                    <m:r>
                      <w:rPr>
                        <w:rFonts w:ascii="Cambria Math" w:eastAsia="Cambria Math" w:hAnsi="Cambria Math" w:cs="Cambria Math"/>
                      </w:rPr>
                      <m:t>0</m:t>
                    </m:r>
                    <m:ctrlPr>
                      <w:rPr>
                        <w:rFonts w:ascii="Cambria Math" w:eastAsia="Cambria Math" w:hAnsi="Cambria Math" w:cs="Cambria Math"/>
                        <w:bCs/>
                        <w:i/>
                      </w:rPr>
                    </m:ctrlPr>
                  </m:e>
                </m:mr>
                <m:mr>
                  <m:e>
                    <m:r>
                      <w:rPr>
                        <w:rFonts w:ascii="Cambria Math" w:eastAsia="Cambria Math" w:hAnsi="Cambria Math" w:cs="Cambria Math"/>
                      </w:rPr>
                      <m:t>0</m:t>
                    </m:r>
                  </m:e>
                </m:mr>
              </m:m>
            </m:e>
          </m:d>
          <m:r>
            <m:rPr>
              <m:sty m:val="bi"/>
            </m:rP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4</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d>
            <m:dPr>
              <m:begChr m:val="["/>
              <m:endChr m:val="]"/>
              <m:ctrlPr>
                <w:rPr>
                  <w:rFonts w:ascii="Cambria Math" w:hAnsi="Cambria Math"/>
                  <w:b/>
                </w:rPr>
              </m:ctrlPr>
            </m:dPr>
            <m:e>
              <m:m>
                <m:mPr>
                  <m:mcs>
                    <m:mc>
                      <m:mcPr>
                        <m:count m:val="1"/>
                        <m:mcJc m:val="center"/>
                      </m:mcPr>
                    </m:mc>
                  </m:mcs>
                  <m:ctrlPr>
                    <w:rPr>
                      <w:rFonts w:ascii="Cambria Math" w:hAnsi="Cambria Math"/>
                      <w:bCs/>
                      <w:i/>
                    </w:rPr>
                  </m:ctrlPr>
                </m:mPr>
                <m:mr>
                  <m:e>
                    <m:r>
                      <w:rPr>
                        <w:rFonts w:ascii="Cambria Math" w:hAnsi="Cambria Math"/>
                      </w:rPr>
                      <m:t>0</m:t>
                    </m:r>
                  </m:e>
                </m:mr>
                <m:mr>
                  <m:e>
                    <m:r>
                      <w:rPr>
                        <w:rFonts w:ascii="Cambria Math" w:hAnsi="Cambria Math"/>
                      </w:rPr>
                      <m:t>1</m:t>
                    </m:r>
                  </m:e>
                </m:mr>
                <m:mr>
                  <m:e>
                    <m:r>
                      <w:rPr>
                        <w:rFonts w:ascii="Cambria Math" w:hAnsi="Cambria Math"/>
                      </w:rPr>
                      <m:t>0</m:t>
                    </m:r>
                    <m:ctrlPr>
                      <w:rPr>
                        <w:rFonts w:ascii="Cambria Math" w:eastAsia="Cambria Math" w:hAnsi="Cambria Math" w:cs="Cambria Math"/>
                        <w:bCs/>
                        <w:i/>
                      </w:rPr>
                    </m:ctrlPr>
                  </m:e>
                </m:mr>
                <m:mr>
                  <m:e>
                    <m:r>
                      <w:rPr>
                        <w:rFonts w:ascii="Cambria Math" w:eastAsia="Cambria Math" w:hAnsi="Cambria Math" w:cs="Cambria Math"/>
                      </w:rPr>
                      <m:t>0</m:t>
                    </m:r>
                    <m:ctrlPr>
                      <w:rPr>
                        <w:rFonts w:ascii="Cambria Math" w:eastAsia="Cambria Math" w:hAnsi="Cambria Math" w:cs="Cambria Math"/>
                        <w:bCs/>
                        <w:i/>
                      </w:rPr>
                    </m:ctrlPr>
                  </m:e>
                </m:mr>
                <m:mr>
                  <m:e>
                    <m:r>
                      <w:rPr>
                        <w:rFonts w:ascii="Cambria Math" w:eastAsia="Cambria Math" w:hAnsi="Cambria Math" w:cs="Cambria Math"/>
                      </w:rPr>
                      <m:t>0</m:t>
                    </m:r>
                  </m:e>
                </m:mr>
              </m:m>
            </m:e>
          </m:d>
          <m:r>
            <m:rPr>
              <m:sty m:val="bi"/>
            </m:rP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6</m:t>
              </m:r>
            </m:sub>
          </m:sSub>
          <m:r>
            <m:rPr>
              <m:sty m:val="p"/>
            </m:rPr>
            <w:rPr>
              <w:rFonts w:ascii="Cambria Math" w:hAnsi="Cambria Math"/>
            </w:rPr>
            <m:t>=</m:t>
          </m:r>
          <m:sSup>
            <m:sSupPr>
              <m:ctrlPr>
                <w:rPr>
                  <w:rFonts w:ascii="Cambria Math" w:hAnsi="Cambria Math"/>
                  <w:iCs/>
                </w:rPr>
              </m:ctrlPr>
            </m:sSupPr>
            <m:e>
              <m:r>
                <m:rPr>
                  <m:sty m:val="b"/>
                </m:rPr>
                <w:rPr>
                  <w:rFonts w:ascii="Cambria Math" w:hAnsi="Cambria Math"/>
                </w:rPr>
                <m:t>Y</m:t>
              </m:r>
            </m:e>
            <m:sup>
              <m:r>
                <m:rPr>
                  <m:sty m:val="p"/>
                </m:rPr>
                <w:rPr>
                  <w:rFonts w:ascii="Cambria Math" w:hAnsi="Cambria Math"/>
                </w:rPr>
                <m:t>T</m:t>
              </m:r>
            </m:sup>
          </m:sSup>
          <m:d>
            <m:dPr>
              <m:begChr m:val="["/>
              <m:endChr m:val="]"/>
              <m:ctrlPr>
                <w:rPr>
                  <w:rFonts w:ascii="Cambria Math" w:hAnsi="Cambria Math"/>
                  <w:b/>
                </w:rPr>
              </m:ctrlPr>
            </m:dPr>
            <m:e>
              <m:m>
                <m:mPr>
                  <m:mcs>
                    <m:mc>
                      <m:mcPr>
                        <m:count m:val="1"/>
                        <m:mcJc m:val="center"/>
                      </m:mcPr>
                    </m:mc>
                  </m:mcs>
                  <m:ctrlPr>
                    <w:rPr>
                      <w:rFonts w:ascii="Cambria Math" w:hAnsi="Cambria Math"/>
                      <w:bCs/>
                      <w:i/>
                    </w:rPr>
                  </m:ctrlPr>
                </m:mPr>
                <m:mr>
                  <m:e>
                    <m:r>
                      <w:rPr>
                        <w:rFonts w:ascii="Cambria Math" w:hAnsi="Cambria Math"/>
                      </w:rPr>
                      <m:t>0</m:t>
                    </m:r>
                  </m:e>
                </m:mr>
                <m:mr>
                  <m:e>
                    <m:r>
                      <w:rPr>
                        <w:rFonts w:ascii="Cambria Math" w:hAnsi="Cambria Math"/>
                      </w:rPr>
                      <m:t>0</m:t>
                    </m:r>
                  </m:e>
                </m:mr>
                <m:mr>
                  <m:e>
                    <m:r>
                      <w:rPr>
                        <w:rFonts w:ascii="Cambria Math" w:hAnsi="Cambria Math"/>
                      </w:rPr>
                      <m:t>0</m:t>
                    </m:r>
                    <m:ctrlPr>
                      <w:rPr>
                        <w:rFonts w:ascii="Cambria Math" w:eastAsia="Cambria Math" w:hAnsi="Cambria Math" w:cs="Cambria Math"/>
                        <w:bCs/>
                        <w:i/>
                      </w:rPr>
                    </m:ctrlPr>
                  </m:e>
                </m:mr>
                <m:mr>
                  <m:e>
                    <m:r>
                      <w:rPr>
                        <w:rFonts w:ascii="Cambria Math" w:eastAsia="Cambria Math" w:hAnsi="Cambria Math" w:cs="Cambria Math"/>
                      </w:rPr>
                      <m:t>0</m:t>
                    </m:r>
                    <m:ctrlPr>
                      <w:rPr>
                        <w:rFonts w:ascii="Cambria Math" w:eastAsia="Cambria Math" w:hAnsi="Cambria Math" w:cs="Cambria Math"/>
                        <w:bCs/>
                        <w:i/>
                      </w:rPr>
                    </m:ctrlPr>
                  </m:e>
                </m:mr>
                <m:mr>
                  <m:e>
                    <m:r>
                      <w:rPr>
                        <w:rFonts w:ascii="Cambria Math" w:eastAsia="Cambria Math" w:hAnsi="Cambria Math" w:cs="Cambria Math"/>
                      </w:rPr>
                      <m:t>1</m:t>
                    </m:r>
                  </m:e>
                </m:mr>
              </m:m>
            </m:e>
          </m:d>
          <m:r>
            <m:rPr>
              <m:sty m:val="bi"/>
            </m:rPr>
            <w:rPr>
              <w:rFonts w:ascii="Cambria Math" w:hAnsi="Cambria Math"/>
            </w:rPr>
            <m:t xml:space="preserve">  .</m:t>
          </m:r>
        </m:oMath>
      </m:oMathPara>
    </w:p>
    <w:p w14:paraId="427C949B" w14:textId="2C018EA1" w:rsidR="00CF6B33" w:rsidRDefault="00115534" w:rsidP="00CF5C02">
      <w:pPr>
        <w:jc w:val="both"/>
      </w:pPr>
      <w:r>
        <w:t>Next, let us take a complex, say</w:t>
      </w:r>
      <m:oMath>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5</m:t>
            </m:r>
          </m:sub>
        </m:sSub>
        <m:r>
          <w:rPr>
            <w:rFonts w:ascii="Cambria Math" w:hAnsi="Cambria Math"/>
          </w:rPr>
          <m:t>↔</m:t>
        </m:r>
        <m:d>
          <m:dPr>
            <m:ctrlPr>
              <w:rPr>
                <w:rFonts w:ascii="Cambria Math" w:hAnsi="Cambria Math"/>
                <w:i/>
              </w:rPr>
            </m:ctrlPr>
          </m:dPr>
          <m:e>
            <m:r>
              <w:rPr>
                <w:rFonts w:ascii="Cambria Math" w:hAnsi="Cambria Math"/>
              </w:rPr>
              <m:t>2D</m:t>
            </m:r>
          </m:e>
        </m:d>
      </m:oMath>
      <w:r>
        <w:t>, that is not stoichiometrically balanced. It is not difficult to show that the variables</w:t>
      </w:r>
    </w:p>
    <w:p w14:paraId="52C98B62" w14:textId="0A430123" w:rsidR="00115534" w:rsidRDefault="00EA6E15" w:rsidP="00CF5C02">
      <w:pPr>
        <w:jc w:val="both"/>
      </w:pPr>
      <m:oMathPara>
        <m:oMath>
          <m:sSub>
            <m:sSubPr>
              <m:ctrlPr>
                <w:rPr>
                  <w:rFonts w:ascii="Cambria Math" w:hAnsi="Cambria Math"/>
                  <w:i/>
                  <w:iCs/>
                </w:rPr>
              </m:ctrlPr>
            </m:sSubPr>
            <m:e>
              <m:r>
                <m:rPr>
                  <m:sty m:val="b"/>
                </m:rPr>
                <w:rPr>
                  <w:rFonts w:ascii="Cambria Math" w:hAnsi="Cambria Math"/>
                </w:rPr>
                <m:t>ζ</m:t>
              </m:r>
            </m:e>
            <m:sub>
              <m:r>
                <w:rPr>
                  <w:rFonts w:ascii="Cambria Math" w:hAnsi="Cambria Math"/>
                </w:rPr>
                <m:t>1</m:t>
              </m:r>
            </m:sub>
          </m:sSub>
          <m:r>
            <w:rPr>
              <w:rFonts w:ascii="Cambria Math" w:hAnsi="Cambria Math"/>
            </w:rPr>
            <m:t>=</m:t>
          </m:r>
          <m:d>
            <m:dPr>
              <m:begChr m:val="["/>
              <m:endChr m:val="]"/>
              <m:ctrlPr>
                <w:rPr>
                  <w:rFonts w:ascii="Cambria Math" w:hAnsi="Cambria Math"/>
                  <w:i/>
                  <w:iCs/>
                </w:rPr>
              </m:ctrlPr>
            </m:dPr>
            <m:e>
              <m:m>
                <m:mPr>
                  <m:mcs>
                    <m:mc>
                      <m:mcPr>
                        <m:count m:val="1"/>
                        <m:mcJc m:val="center"/>
                      </m:mcPr>
                    </m:mc>
                  </m:mcs>
                  <m:ctrlPr>
                    <w:rPr>
                      <w:rFonts w:ascii="Cambria Math" w:hAnsi="Cambria Math"/>
                      <w:i/>
                      <w:iCs/>
                    </w:rPr>
                  </m:ctrlPr>
                </m:mPr>
                <m:mr>
                  <m:e>
                    <m:r>
                      <w:rPr>
                        <w:rFonts w:ascii="Cambria Math" w:hAnsi="Cambria Math"/>
                      </w:rPr>
                      <m:t>0</m:t>
                    </m:r>
                  </m:e>
                </m:mr>
                <m:mr>
                  <m:e>
                    <m:r>
                      <w:rPr>
                        <w:rFonts w:ascii="Cambria Math" w:hAnsi="Cambria Math"/>
                      </w:rPr>
                      <m:t>-1</m:t>
                    </m:r>
                  </m:e>
                </m:mr>
                <m:mr>
                  <m:e>
                    <m:r>
                      <w:rPr>
                        <w:rFonts w:ascii="Cambria Math" w:hAnsi="Cambria Math"/>
                      </w:rPr>
                      <m:t>0</m:t>
                    </m:r>
                  </m:e>
                </m:mr>
                <m:mr>
                  <m:e>
                    <m:r>
                      <w:rPr>
                        <w:rFonts w:ascii="Cambria Math" w:hAnsi="Cambria Math"/>
                      </w:rPr>
                      <m:t>0</m:t>
                    </m:r>
                  </m:e>
                </m:mr>
                <m:mr>
                  <m:e>
                    <m:r>
                      <w:rPr>
                        <w:rFonts w:ascii="Cambria Math" w:hAnsi="Cambria Math"/>
                      </w:rPr>
                      <m:t>-1</m:t>
                    </m:r>
                  </m:e>
                </m:mr>
              </m:m>
            </m:e>
          </m:d>
          <m:r>
            <w:rPr>
              <w:rFonts w:ascii="Cambria Math" w:hAnsi="Cambria Math"/>
            </w:rPr>
            <m:t> , </m:t>
          </m:r>
          <m:sSub>
            <m:sSubPr>
              <m:ctrlPr>
                <w:rPr>
                  <w:rFonts w:ascii="Cambria Math" w:hAnsi="Cambria Math"/>
                  <w:i/>
                  <w:iCs/>
                </w:rPr>
              </m:ctrlPr>
            </m:sSubPr>
            <m:e>
              <m:r>
                <m:rPr>
                  <m:sty m:val="b"/>
                </m:rPr>
                <w:rPr>
                  <w:rFonts w:ascii="Cambria Math" w:hAnsi="Cambria Math"/>
                </w:rPr>
                <m:t>λ</m:t>
              </m:r>
            </m:e>
            <m:sub>
              <m:r>
                <m:rPr>
                  <m:sty m:val="p"/>
                </m:rPr>
                <w:rPr>
                  <w:rFonts w:ascii="Cambria Math" w:hAnsi="Cambria Math"/>
                </w:rPr>
                <m:t>l</m:t>
              </m:r>
              <m:r>
                <w:rPr>
                  <w:rFonts w:ascii="Cambria Math" w:hAnsi="Cambria Math"/>
                </w:rPr>
                <m:t>1</m:t>
              </m:r>
            </m:sub>
          </m:sSub>
          <m:r>
            <w:rPr>
              <w:rFonts w:ascii="Cambria Math" w:hAnsi="Cambria Math"/>
            </w:rPr>
            <m:t>=</m:t>
          </m:r>
          <m:d>
            <m:dPr>
              <m:begChr m:val="["/>
              <m:endChr m:val="]"/>
              <m:ctrlPr>
                <w:rPr>
                  <w:rFonts w:ascii="Cambria Math" w:hAnsi="Cambria Math"/>
                  <w:i/>
                  <w:iCs/>
                </w:rPr>
              </m:ctrlPr>
            </m:dPr>
            <m:e>
              <m:m>
                <m:mPr>
                  <m:mcs>
                    <m:mc>
                      <m:mcPr>
                        <m:count m:val="1"/>
                        <m:mcJc m:val="center"/>
                      </m:mcPr>
                    </m:mc>
                  </m:mcs>
                  <m:ctrlPr>
                    <w:rPr>
                      <w:rFonts w:ascii="Cambria Math" w:hAnsi="Cambria Math"/>
                      <w:i/>
                      <w:iCs/>
                    </w:rPr>
                  </m:ctrlPr>
                </m:mPr>
                <m:mr>
                  <m:e>
                    <m:r>
                      <w:rPr>
                        <w:rFonts w:ascii="Cambria Math" w:hAnsi="Cambria Math"/>
                      </w:rPr>
                      <m:t>1</m:t>
                    </m:r>
                  </m:e>
                </m:mr>
                <m:mr>
                  <m:e>
                    <m:r>
                      <w:rPr>
                        <w:rFonts w:ascii="Cambria Math" w:hAnsi="Cambria Math"/>
                      </w:rPr>
                      <m:t>1</m:t>
                    </m:r>
                  </m:e>
                </m:mr>
                <m:mr>
                  <m:e>
                    <m:r>
                      <w:rPr>
                        <w:rFonts w:ascii="Cambria Math" w:hAnsi="Cambria Math"/>
                      </w:rPr>
                      <m:t>0</m:t>
                    </m:r>
                  </m:e>
                </m:mr>
                <m:mr>
                  <m:e>
                    <m:r>
                      <w:rPr>
                        <w:rFonts w:ascii="Cambria Math" w:hAnsi="Cambria Math"/>
                      </w:rPr>
                      <m:t>0</m:t>
                    </m:r>
                  </m:e>
                </m:mr>
                <m:mr>
                  <m:e>
                    <m:r>
                      <w:rPr>
                        <w:rFonts w:ascii="Cambria Math" w:hAnsi="Cambria Math"/>
                      </w:rPr>
                      <m:t>0</m:t>
                    </m:r>
                  </m:e>
                </m:mr>
                <m:mr>
                  <m:e>
                    <m:r>
                      <w:rPr>
                        <w:rFonts w:ascii="Cambria Math" w:hAnsi="Cambria Math"/>
                      </w:rPr>
                      <m:t>0</m:t>
                    </m:r>
                  </m:e>
                </m:mr>
                <m:mr>
                  <m:e>
                    <m:r>
                      <w:rPr>
                        <w:rFonts w:ascii="Cambria Math" w:hAnsi="Cambria Math"/>
                      </w:rPr>
                      <m:t>0</m:t>
                    </m:r>
                  </m:e>
                </m:mr>
              </m:m>
            </m:e>
          </m:d>
          <m:r>
            <w:rPr>
              <w:rFonts w:ascii="Cambria Math" w:hAnsi="Cambria Math"/>
            </w:rPr>
            <m:t>, </m:t>
          </m:r>
          <m:sSub>
            <m:sSubPr>
              <m:ctrlPr>
                <w:rPr>
                  <w:rFonts w:ascii="Cambria Math" w:hAnsi="Cambria Math"/>
                  <w:i/>
                  <w:iCs/>
                </w:rPr>
              </m:ctrlPr>
            </m:sSubPr>
            <m:e>
              <m:r>
                <m:rPr>
                  <m:sty m:val="b"/>
                </m:rPr>
                <w:rPr>
                  <w:rFonts w:ascii="Cambria Math" w:hAnsi="Cambria Math"/>
                </w:rPr>
                <m:t>λ</m:t>
              </m:r>
            </m:e>
            <m:sub>
              <m:r>
                <m:rPr>
                  <m:sty m:val="p"/>
                </m:rPr>
                <w:rPr>
                  <w:rFonts w:ascii="Cambria Math" w:hAnsi="Cambria Math"/>
                </w:rPr>
                <m:t>u</m:t>
              </m:r>
              <m:r>
                <w:rPr>
                  <w:rFonts w:ascii="Cambria Math" w:hAnsi="Cambria Math"/>
                </w:rPr>
                <m:t>1</m:t>
              </m:r>
            </m:sub>
          </m:sSub>
          <m:r>
            <w:rPr>
              <w:rFonts w:ascii="Cambria Math" w:hAnsi="Cambria Math"/>
            </w:rPr>
            <m:t>=</m:t>
          </m:r>
          <m:d>
            <m:dPr>
              <m:begChr m:val="["/>
              <m:endChr m:val="]"/>
              <m:ctrlPr>
                <w:rPr>
                  <w:rFonts w:ascii="Cambria Math" w:hAnsi="Cambria Math"/>
                  <w:i/>
                  <w:iCs/>
                </w:rPr>
              </m:ctrlPr>
            </m:dPr>
            <m:e>
              <m:m>
                <m:mPr>
                  <m:mcs>
                    <m:mc>
                      <m:mcPr>
                        <m:count m:val="1"/>
                        <m:mcJc m:val="center"/>
                      </m:mcPr>
                    </m:mc>
                  </m:mcs>
                  <m:ctrlPr>
                    <w:rPr>
                      <w:rFonts w:ascii="Cambria Math" w:hAnsi="Cambria Math"/>
                      <w:i/>
                      <w:iCs/>
                    </w:rPr>
                  </m:ctrlPr>
                </m:mPr>
                <m:mr>
                  <m:e>
                    <m:r>
                      <w:rPr>
                        <w:rFonts w:ascii="Cambria Math" w:hAnsi="Cambria Math"/>
                      </w:rPr>
                      <m:t>0</m:t>
                    </m:r>
                  </m:e>
                </m:mr>
                <m:mr>
                  <m:e>
                    <m:r>
                      <w:rPr>
                        <w:rFonts w:ascii="Cambria Math" w:hAnsi="Cambria Math"/>
                      </w:rPr>
                      <m:t>0</m:t>
                    </m:r>
                  </m:e>
                </m:mr>
                <m:mr>
                  <m:e>
                    <m:r>
                      <w:rPr>
                        <w:rFonts w:ascii="Cambria Math" w:hAnsi="Cambria Math"/>
                      </w:rPr>
                      <m:t>1</m:t>
                    </m:r>
                  </m:e>
                </m:mr>
                <m:mr>
                  <m:e>
                    <m:r>
                      <w:rPr>
                        <w:rFonts w:ascii="Cambria Math" w:hAnsi="Cambria Math"/>
                      </w:rPr>
                      <m:t>0</m:t>
                    </m:r>
                  </m:e>
                </m:mr>
                <m:mr>
                  <m:e>
                    <m:r>
                      <w:rPr>
                        <w:rFonts w:ascii="Cambria Math" w:hAnsi="Cambria Math"/>
                      </w:rPr>
                      <m:t>0</m:t>
                    </m:r>
                  </m:e>
                </m:mr>
                <m:mr>
                  <m:e>
                    <m:r>
                      <w:rPr>
                        <w:rFonts w:ascii="Cambria Math" w:hAnsi="Cambria Math"/>
                      </w:rPr>
                      <m:t>0</m:t>
                    </m:r>
                  </m:e>
                </m:mr>
                <m:mr>
                  <m:e>
                    <m:r>
                      <w:rPr>
                        <w:rFonts w:ascii="Cambria Math" w:hAnsi="Cambria Math"/>
                      </w:rPr>
                      <m:t>0</m:t>
                    </m:r>
                  </m:e>
                </m:mr>
              </m:m>
            </m:e>
          </m:d>
          <m:r>
            <w:rPr>
              <w:rFonts w:ascii="Cambria Math" w:hAnsi="Cambria Math"/>
            </w:rPr>
            <m:t xml:space="preserve">,  </m:t>
          </m:r>
          <m:sSub>
            <m:sSubPr>
              <m:ctrlPr>
                <w:rPr>
                  <w:rFonts w:ascii="Cambria Math" w:hAnsi="Cambria Math"/>
                  <w:i/>
                  <w:iCs/>
                </w:rPr>
              </m:ctrlPr>
            </m:sSubPr>
            <m:e>
              <m:r>
                <m:rPr>
                  <m:sty m:val="b"/>
                </m:rPr>
                <w:rPr>
                  <w:rFonts w:ascii="Cambria Math" w:hAnsi="Cambria Math"/>
                </w:rPr>
                <m:t>ζ</m:t>
              </m:r>
            </m:e>
            <m:sub>
              <m:r>
                <w:rPr>
                  <w:rFonts w:ascii="Cambria Math" w:hAnsi="Cambria Math"/>
                </w:rPr>
                <m:t>2</m:t>
              </m:r>
            </m:sub>
          </m:sSub>
          <m:r>
            <w:rPr>
              <w:rFonts w:ascii="Cambria Math" w:hAnsi="Cambria Math"/>
            </w:rPr>
            <m:t>=</m:t>
          </m:r>
          <m:d>
            <m:dPr>
              <m:begChr m:val="["/>
              <m:endChr m:val="]"/>
              <m:ctrlPr>
                <w:rPr>
                  <w:rFonts w:ascii="Cambria Math" w:hAnsi="Cambria Math"/>
                  <w:i/>
                  <w:iCs/>
                </w:rPr>
              </m:ctrlPr>
            </m:dPr>
            <m:e>
              <m:m>
                <m:mPr>
                  <m:mcs>
                    <m:mc>
                      <m:mcPr>
                        <m:count m:val="1"/>
                        <m:mcJc m:val="center"/>
                      </m:mcPr>
                    </m:mc>
                  </m:mcs>
                  <m:ctrlPr>
                    <w:rPr>
                      <w:rFonts w:ascii="Cambria Math" w:hAnsi="Cambria Math"/>
                      <w:i/>
                      <w:iCs/>
                    </w:rPr>
                  </m:ctrlPr>
                </m:mPr>
                <m:mr>
                  <m:e>
                    <m:r>
                      <w:rPr>
                        <w:rFonts w:ascii="Cambria Math" w:hAnsi="Cambria Math"/>
                      </w:rPr>
                      <m:t>0</m:t>
                    </m:r>
                  </m:e>
                </m:mr>
                <m:mr>
                  <m:e>
                    <m:r>
                      <w:rPr>
                        <w:rFonts w:ascii="Cambria Math" w:hAnsi="Cambria Math"/>
                      </w:rPr>
                      <m:t>1</m:t>
                    </m:r>
                  </m:e>
                </m:mr>
                <m:mr>
                  <m:e>
                    <m:r>
                      <w:rPr>
                        <w:rFonts w:ascii="Cambria Math" w:hAnsi="Cambria Math"/>
                      </w:rPr>
                      <m:t>0</m:t>
                    </m:r>
                  </m:e>
                </m:mr>
                <m:mr>
                  <m:e>
                    <m:r>
                      <w:rPr>
                        <w:rFonts w:ascii="Cambria Math" w:hAnsi="Cambria Math"/>
                      </w:rPr>
                      <m:t>1</m:t>
                    </m:r>
                  </m:e>
                </m:mr>
                <m:mr>
                  <m:e>
                    <m:r>
                      <w:rPr>
                        <w:rFonts w:ascii="Cambria Math" w:hAnsi="Cambria Math"/>
                      </w:rPr>
                      <m:t>0</m:t>
                    </m:r>
                  </m:e>
                </m:mr>
              </m:m>
            </m:e>
          </m:d>
          <m:r>
            <w:rPr>
              <w:rFonts w:ascii="Cambria Math" w:hAnsi="Cambria Math"/>
            </w:rPr>
            <m:t> , </m:t>
          </m:r>
          <m:sSub>
            <m:sSubPr>
              <m:ctrlPr>
                <w:rPr>
                  <w:rFonts w:ascii="Cambria Math" w:hAnsi="Cambria Math"/>
                  <w:i/>
                  <w:iCs/>
                </w:rPr>
              </m:ctrlPr>
            </m:sSubPr>
            <m:e>
              <m:r>
                <m:rPr>
                  <m:sty m:val="b"/>
                </m:rPr>
                <w:rPr>
                  <w:rFonts w:ascii="Cambria Math" w:hAnsi="Cambria Math"/>
                </w:rPr>
                <m:t>λ</m:t>
              </m:r>
            </m:e>
            <m:sub>
              <m:r>
                <m:rPr>
                  <m:sty m:val="p"/>
                </m:rPr>
                <w:rPr>
                  <w:rFonts w:ascii="Cambria Math" w:hAnsi="Cambria Math"/>
                </w:rPr>
                <m:t>l</m:t>
              </m:r>
              <m:r>
                <w:rPr>
                  <w:rFonts w:ascii="Cambria Math" w:hAnsi="Cambria Math"/>
                </w:rPr>
                <m:t>2</m:t>
              </m:r>
            </m:sub>
          </m:sSub>
          <m:r>
            <w:rPr>
              <w:rFonts w:ascii="Cambria Math" w:hAnsi="Cambria Math"/>
            </w:rPr>
            <m:t>=</m:t>
          </m:r>
          <m:d>
            <m:dPr>
              <m:begChr m:val="["/>
              <m:endChr m:val="]"/>
              <m:ctrlPr>
                <w:rPr>
                  <w:rFonts w:ascii="Cambria Math" w:hAnsi="Cambria Math"/>
                  <w:i/>
                  <w:iCs/>
                </w:rPr>
              </m:ctrlPr>
            </m:dPr>
            <m:e>
              <m:m>
                <m:mPr>
                  <m:mcs>
                    <m:mc>
                      <m:mcPr>
                        <m:count m:val="1"/>
                        <m:mcJc m:val="center"/>
                      </m:mcPr>
                    </m:mc>
                  </m:mcs>
                  <m:ctrlPr>
                    <w:rPr>
                      <w:rFonts w:ascii="Cambria Math" w:hAnsi="Cambria Math"/>
                      <w:i/>
                      <w:iCs/>
                    </w:rPr>
                  </m:ctrlPr>
                </m:mPr>
                <m:mr>
                  <m:e>
                    <m:r>
                      <w:rPr>
                        <w:rFonts w:ascii="Cambria Math" w:hAnsi="Cambria Math"/>
                      </w:rPr>
                      <m:t>1</m:t>
                    </m:r>
                  </m:e>
                </m:mr>
                <m:mr>
                  <m:e>
                    <m:r>
                      <w:rPr>
                        <w:rFonts w:ascii="Cambria Math" w:hAnsi="Cambria Math"/>
                      </w:rPr>
                      <m:t>1</m:t>
                    </m:r>
                  </m:e>
                </m:mr>
                <m:mr>
                  <m:e>
                    <m:r>
                      <w:rPr>
                        <w:rFonts w:ascii="Cambria Math" w:hAnsi="Cambria Math"/>
                      </w:rPr>
                      <m:t>0</m:t>
                    </m:r>
                  </m:e>
                </m:mr>
                <m:mr>
                  <m:e>
                    <m:r>
                      <w:rPr>
                        <w:rFonts w:ascii="Cambria Math" w:hAnsi="Cambria Math"/>
                      </w:rPr>
                      <m:t>0</m:t>
                    </m:r>
                  </m:e>
                </m:mr>
                <m:mr>
                  <m:e>
                    <m:r>
                      <w:rPr>
                        <w:rFonts w:ascii="Cambria Math" w:hAnsi="Cambria Math"/>
                      </w:rPr>
                      <m:t>0</m:t>
                    </m:r>
                  </m:e>
                </m:mr>
                <m:mr>
                  <m:e>
                    <m:r>
                      <w:rPr>
                        <w:rFonts w:ascii="Cambria Math" w:hAnsi="Cambria Math"/>
                      </w:rPr>
                      <m:t>0</m:t>
                    </m:r>
                  </m:e>
                </m:mr>
                <m:mr>
                  <m:e>
                    <m:r>
                      <w:rPr>
                        <w:rFonts w:ascii="Cambria Math" w:hAnsi="Cambria Math"/>
                      </w:rPr>
                      <m:t>0</m:t>
                    </m:r>
                  </m:e>
                </m:mr>
              </m:m>
            </m:e>
          </m:d>
          <m:r>
            <w:rPr>
              <w:rFonts w:ascii="Cambria Math" w:hAnsi="Cambria Math"/>
            </w:rPr>
            <m:t>, </m:t>
          </m:r>
          <m:sSub>
            <m:sSubPr>
              <m:ctrlPr>
                <w:rPr>
                  <w:rFonts w:ascii="Cambria Math" w:hAnsi="Cambria Math"/>
                  <w:i/>
                  <w:iCs/>
                </w:rPr>
              </m:ctrlPr>
            </m:sSubPr>
            <m:e>
              <m:r>
                <m:rPr>
                  <m:sty m:val="b"/>
                </m:rPr>
                <w:rPr>
                  <w:rFonts w:ascii="Cambria Math" w:hAnsi="Cambria Math"/>
                </w:rPr>
                <m:t>λ</m:t>
              </m:r>
            </m:e>
            <m:sub>
              <m:r>
                <m:rPr>
                  <m:sty m:val="p"/>
                </m:rPr>
                <w:rPr>
                  <w:rFonts w:ascii="Cambria Math" w:hAnsi="Cambria Math"/>
                </w:rPr>
                <m:t>u</m:t>
              </m:r>
              <m:r>
                <w:rPr>
                  <w:rFonts w:ascii="Cambria Math" w:hAnsi="Cambria Math"/>
                </w:rPr>
                <m:t>2</m:t>
              </m:r>
            </m:sub>
          </m:sSub>
          <m:r>
            <w:rPr>
              <w:rFonts w:ascii="Cambria Math" w:hAnsi="Cambria Math"/>
            </w:rPr>
            <m:t>=</m:t>
          </m:r>
          <m:d>
            <m:dPr>
              <m:begChr m:val="["/>
              <m:endChr m:val="]"/>
              <m:ctrlPr>
                <w:rPr>
                  <w:rFonts w:ascii="Cambria Math" w:hAnsi="Cambria Math"/>
                  <w:i/>
                  <w:iCs/>
                </w:rPr>
              </m:ctrlPr>
            </m:dPr>
            <m:e>
              <m:m>
                <m:mPr>
                  <m:mcs>
                    <m:mc>
                      <m:mcPr>
                        <m:count m:val="1"/>
                        <m:mcJc m:val="center"/>
                      </m:mcPr>
                    </m:mc>
                  </m:mcs>
                  <m:ctrlPr>
                    <w:rPr>
                      <w:rFonts w:ascii="Cambria Math" w:hAnsi="Cambria Math"/>
                      <w:i/>
                      <w:iCs/>
                    </w:rPr>
                  </m:ctrlPr>
                </m:mPr>
                <m:mr>
                  <m:e>
                    <m:r>
                      <w:rPr>
                        <w:rFonts w:ascii="Cambria Math" w:hAnsi="Cambria Math"/>
                      </w:rPr>
                      <m:t>0</m:t>
                    </m:r>
                  </m:e>
                </m:mr>
                <m:mr>
                  <m:e>
                    <m:r>
                      <w:rPr>
                        <w:rFonts w:ascii="Cambria Math" w:hAnsi="Cambria Math"/>
                      </w:rPr>
                      <m:t>0</m:t>
                    </m:r>
                  </m:e>
                </m:mr>
                <m:mr>
                  <m:e>
                    <m:r>
                      <w:rPr>
                        <w:rFonts w:ascii="Cambria Math" w:hAnsi="Cambria Math"/>
                      </w:rPr>
                      <m:t>0</m:t>
                    </m:r>
                  </m:e>
                </m:mr>
                <m:mr>
                  <m:e>
                    <m:r>
                      <w:rPr>
                        <w:rFonts w:ascii="Cambria Math" w:hAnsi="Cambria Math"/>
                      </w:rPr>
                      <m:t>1</m:t>
                    </m:r>
                  </m:e>
                </m:mr>
                <m:mr>
                  <m:e>
                    <m:r>
                      <w:rPr>
                        <w:rFonts w:ascii="Cambria Math" w:hAnsi="Cambria Math"/>
                      </w:rPr>
                      <m:t>0</m:t>
                    </m:r>
                  </m:e>
                </m:mr>
                <m:mr>
                  <m:e>
                    <m:r>
                      <w:rPr>
                        <w:rFonts w:ascii="Cambria Math" w:hAnsi="Cambria Math"/>
                      </w:rPr>
                      <m:t>0</m:t>
                    </m:r>
                  </m:e>
                </m:mr>
                <m:mr>
                  <m:e>
                    <m:r>
                      <w:rPr>
                        <w:rFonts w:ascii="Cambria Math" w:hAnsi="Cambria Math"/>
                      </w:rPr>
                      <m:t>0</m:t>
                    </m:r>
                  </m:e>
                </m:mr>
              </m:m>
            </m:e>
          </m:d>
        </m:oMath>
      </m:oMathPara>
    </w:p>
    <w:p w14:paraId="0C17A773" w14:textId="581D2E06" w:rsidR="00CF6B33" w:rsidRDefault="00115534" w:rsidP="00CF5C02">
      <w:pPr>
        <w:jc w:val="both"/>
      </w:pPr>
      <w:r>
        <w:t>satisfy the following nonstoichiometric factorization for</w:t>
      </w:r>
      <m:oMath>
        <m:r>
          <w:rPr>
            <w:rFonts w:ascii="Cambria Math" w:hAnsi="Cambria Math"/>
          </w:rPr>
          <m:t xml:space="preserve"> </m:t>
        </m:r>
        <m:sSub>
          <m:sSubPr>
            <m:ctrlPr>
              <w:rPr>
                <w:rFonts w:ascii="Cambria Math" w:hAnsi="Cambria Math"/>
                <w:i/>
              </w:rPr>
            </m:ctrlPr>
          </m:sSubPr>
          <m:e>
            <m:r>
              <m:rPr>
                <m:sty m:val="b"/>
              </m:rPr>
              <w:rPr>
                <w:rFonts w:ascii="Cambria Math" w:hAnsi="Cambria Math"/>
              </w:rPr>
              <m:t>e</m:t>
            </m:r>
          </m:e>
          <m:sub>
            <m:r>
              <w:rPr>
                <w:rFonts w:ascii="Cambria Math" w:hAnsi="Cambria Math"/>
              </w:rPr>
              <m:t>5</m:t>
            </m:r>
          </m:sub>
        </m:sSub>
      </m:oMath>
      <w:r>
        <w:t>.</w:t>
      </w:r>
    </w:p>
    <w:p w14:paraId="20F57816" w14:textId="190C72DB" w:rsidR="00CF6B33" w:rsidRPr="00CF6B33" w:rsidRDefault="00EA6E15" w:rsidP="00CF5C02">
      <w:pPr>
        <w:jc w:val="both"/>
        <w:rPr>
          <w:lang w:val="de-DE"/>
        </w:rPr>
      </w:pPr>
      <m:oMathPara>
        <m:oMath>
          <m:d>
            <m:dPr>
              <m:begChr m:val="{"/>
              <m:endChr m:val=""/>
              <m:ctrlPr>
                <w:rPr>
                  <w:rFonts w:ascii="Cambria Math" w:hAnsi="Cambria Math"/>
                  <w:bCs/>
                </w:rPr>
              </m:ctrlPr>
            </m:dPr>
            <m:e>
              <m:r>
                <m:rPr>
                  <m:sty m:val="p"/>
                </m:rPr>
                <w:rPr>
                  <w:rFonts w:ascii="Cambria Math" w:hAnsi="Cambria Math"/>
                  <w:lang w:val="de-DE"/>
                </w:rPr>
                <m:t xml:space="preserve"> </m:t>
              </m:r>
              <m:m>
                <m:mPr>
                  <m:cGp m:val="8"/>
                  <m:mcs>
                    <m:mc>
                      <m:mcPr>
                        <m:count m:val="1"/>
                        <m:mcJc m:val="left"/>
                      </m:mcPr>
                    </m:mc>
                  </m:mcs>
                  <m:ctrlPr>
                    <w:rPr>
                      <w:rFonts w:ascii="Cambria Math" w:hAnsi="Cambria Math"/>
                      <w:bCs/>
                    </w:rPr>
                  </m:ctrlPr>
                </m:mPr>
                <m:mr>
                  <m:e>
                    <m:sSup>
                      <m:sSupPr>
                        <m:ctrlPr>
                          <w:rPr>
                            <w:rFonts w:ascii="Cambria Math" w:hAnsi="Cambria Math"/>
                          </w:rPr>
                        </m:ctrlPr>
                      </m:sSupPr>
                      <m:e>
                        <m:r>
                          <m:rPr>
                            <m:sty m:val="b"/>
                          </m:rPr>
                          <w:rPr>
                            <w:rFonts w:ascii="Cambria Math" w:hAnsi="Cambria Math"/>
                          </w:rPr>
                          <m:t>A</m:t>
                        </m:r>
                      </m:e>
                      <m:sup>
                        <m:r>
                          <m:rPr>
                            <m:sty m:val="p"/>
                          </m:rPr>
                          <w:rPr>
                            <w:rFonts w:ascii="Cambria Math" w:hAnsi="Cambria Math"/>
                            <w:lang w:val="de-DE"/>
                          </w:rPr>
                          <m:t>T</m:t>
                        </m:r>
                      </m:sup>
                    </m:sSup>
                    <m:sSub>
                      <m:sSubPr>
                        <m:ctrlPr>
                          <w:rPr>
                            <w:rFonts w:ascii="Cambria Math" w:hAnsi="Cambria Math"/>
                          </w:rPr>
                        </m:ctrlPr>
                      </m:sSubPr>
                      <m:e>
                        <m:r>
                          <m:rPr>
                            <m:sty m:val="b"/>
                          </m:rPr>
                          <w:rPr>
                            <w:rFonts w:ascii="Cambria Math" w:hAnsi="Cambria Math"/>
                          </w:rPr>
                          <m:t>e</m:t>
                        </m:r>
                      </m:e>
                      <m:sub>
                        <m:r>
                          <w:rPr>
                            <w:rFonts w:ascii="Cambria Math" w:hAnsi="Cambria Math"/>
                            <w:lang w:val="de-DE"/>
                          </w:rPr>
                          <m:t>5</m:t>
                        </m:r>
                      </m:sub>
                    </m:sSub>
                    <m:r>
                      <m:rPr>
                        <m:sty m:val="p"/>
                      </m:rPr>
                      <w:rPr>
                        <w:rFonts w:ascii="Cambria Math" w:hAnsi="Cambria Math"/>
                        <w:lang w:val="de-DE"/>
                      </w:rPr>
                      <m:t>=</m:t>
                    </m:r>
                    <m:sSup>
                      <m:sSupPr>
                        <m:ctrlPr>
                          <w:rPr>
                            <w:rFonts w:ascii="Cambria Math" w:hAnsi="Cambria Math"/>
                            <w:b/>
                            <w:bCs/>
                            <w:iCs/>
                          </w:rPr>
                        </m:ctrlPr>
                      </m:sSupPr>
                      <m:e>
                        <m:r>
                          <m:rPr>
                            <m:sty m:val="b"/>
                          </m:rPr>
                          <w:rPr>
                            <w:rFonts w:ascii="Cambria Math" w:hAnsi="Cambria Math"/>
                          </w:rPr>
                          <m:t>A</m:t>
                        </m:r>
                      </m:e>
                      <m:sup>
                        <m:r>
                          <m:rPr>
                            <m:sty m:val="p"/>
                          </m:rPr>
                          <w:rPr>
                            <w:rFonts w:ascii="Cambria Math" w:hAnsi="Cambria Math"/>
                            <w:lang w:val="de-DE"/>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lang w:val="de-DE"/>
                          </w:rPr>
                          <m:t>T</m:t>
                        </m:r>
                      </m:sup>
                    </m:sSup>
                    <m:sSub>
                      <m:sSubPr>
                        <m:ctrlPr>
                          <w:rPr>
                            <w:rFonts w:ascii="Cambria Math" w:hAnsi="Cambria Math"/>
                            <w:b/>
                          </w:rPr>
                        </m:ctrlPr>
                      </m:sSubPr>
                      <m:e>
                        <m:r>
                          <m:rPr>
                            <m:sty m:val="b"/>
                          </m:rPr>
                          <w:rPr>
                            <w:rFonts w:ascii="Cambria Math" w:hAnsi="Cambria Math"/>
                          </w:rPr>
                          <m:t>ζ</m:t>
                        </m:r>
                      </m:e>
                      <m:sub>
                        <m:r>
                          <m:rPr>
                            <m:sty m:val="p"/>
                          </m:rPr>
                          <w:rPr>
                            <w:rFonts w:ascii="Cambria Math" w:hAnsi="Cambria Math"/>
                            <w:lang w:val="de-DE"/>
                          </w:rPr>
                          <m:t>1</m:t>
                        </m:r>
                      </m:sub>
                    </m:sSub>
                    <m:r>
                      <m:rPr>
                        <m:sty m:val="p"/>
                      </m:rPr>
                      <w:rPr>
                        <w:rFonts w:ascii="Cambria Math" w:hAnsi="Cambria Math"/>
                        <w:lang w:val="de-DE"/>
                      </w:rPr>
                      <m:t>+</m:t>
                    </m:r>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l</m:t>
                        </m:r>
                        <m:r>
                          <m:rPr>
                            <m:sty m:val="p"/>
                          </m:rPr>
                          <w:rPr>
                            <w:rFonts w:ascii="Cambria Math" w:hAnsi="Cambria Math"/>
                            <w:lang w:val="de-DE"/>
                          </w:rPr>
                          <m:t>1</m:t>
                        </m:r>
                      </m:sub>
                    </m:sSub>
                    <m:r>
                      <m:rPr>
                        <m:sty m:val="p"/>
                      </m:rPr>
                      <w:rPr>
                        <w:rFonts w:ascii="Cambria Math" w:hAnsi="Cambria Math"/>
                        <w:lang w:val="de-DE"/>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lang w:val="de-DE"/>
                          </w:rPr>
                          <m:t>u</m:t>
                        </m:r>
                        <m:r>
                          <m:rPr>
                            <m:sty m:val="p"/>
                          </m:rPr>
                          <w:rPr>
                            <w:rFonts w:ascii="Cambria Math" w:hAnsi="Cambria Math"/>
                            <w:lang w:val="de-DE"/>
                          </w:rPr>
                          <m:t>1</m:t>
                        </m:r>
                      </m:sub>
                    </m:sSub>
                    <m:ctrlPr>
                      <w:rPr>
                        <w:rFonts w:ascii="Cambria Math" w:eastAsia="Cambria Math" w:hAnsi="Cambria Math" w:cs="Cambria Math"/>
                        <w:bCs/>
                      </w:rPr>
                    </m:ctrlPr>
                  </m:e>
                </m:mr>
                <m:mr>
                  <m:e>
                    <m:sSup>
                      <m:sSupPr>
                        <m:ctrlPr>
                          <w:rPr>
                            <w:rFonts w:ascii="Cambria Math" w:hAnsi="Cambria Math"/>
                          </w:rPr>
                        </m:ctrlPr>
                      </m:sSupPr>
                      <m:e>
                        <m:r>
                          <m:rPr>
                            <m:sty m:val="b"/>
                          </m:rPr>
                          <w:rPr>
                            <w:rFonts w:ascii="Cambria Math" w:hAnsi="Cambria Math"/>
                          </w:rPr>
                          <m:t>A</m:t>
                        </m:r>
                      </m:e>
                      <m:sup>
                        <m:r>
                          <m:rPr>
                            <m:sty m:val="p"/>
                          </m:rPr>
                          <w:rPr>
                            <w:rFonts w:ascii="Cambria Math" w:hAnsi="Cambria Math"/>
                            <w:lang w:val="de-DE"/>
                          </w:rPr>
                          <m:t>T</m:t>
                        </m:r>
                      </m:sup>
                    </m:sSup>
                    <m:sSub>
                      <m:sSubPr>
                        <m:ctrlPr>
                          <w:rPr>
                            <w:rFonts w:ascii="Cambria Math" w:hAnsi="Cambria Math"/>
                          </w:rPr>
                        </m:ctrlPr>
                      </m:sSubPr>
                      <m:e>
                        <m:r>
                          <m:rPr>
                            <m:sty m:val="b"/>
                          </m:rPr>
                          <w:rPr>
                            <w:rFonts w:ascii="Cambria Math" w:hAnsi="Cambria Math"/>
                          </w:rPr>
                          <m:t>e</m:t>
                        </m:r>
                      </m:e>
                      <m:sub>
                        <m:r>
                          <w:rPr>
                            <w:rFonts w:ascii="Cambria Math" w:hAnsi="Cambria Math"/>
                            <w:lang w:val="de-DE"/>
                          </w:rPr>
                          <m:t>5</m:t>
                        </m:r>
                      </m:sub>
                    </m:sSub>
                    <m:r>
                      <m:rPr>
                        <m:sty m:val="p"/>
                      </m:rPr>
                      <w:rPr>
                        <w:rFonts w:ascii="Cambria Math" w:hAnsi="Cambria Math"/>
                        <w:lang w:val="de-DE"/>
                      </w:rPr>
                      <m:t>=</m:t>
                    </m:r>
                    <m:sSup>
                      <m:sSupPr>
                        <m:ctrlPr>
                          <w:rPr>
                            <w:rFonts w:ascii="Cambria Math" w:hAnsi="Cambria Math"/>
                            <w:b/>
                            <w:bCs/>
                            <w:iCs/>
                          </w:rPr>
                        </m:ctrlPr>
                      </m:sSupPr>
                      <m:e>
                        <m:r>
                          <m:rPr>
                            <m:sty m:val="b"/>
                          </m:rPr>
                          <w:rPr>
                            <w:rFonts w:ascii="Cambria Math" w:hAnsi="Cambria Math"/>
                          </w:rPr>
                          <m:t>A</m:t>
                        </m:r>
                      </m:e>
                      <m:sup>
                        <m:r>
                          <m:rPr>
                            <m:sty m:val="p"/>
                          </m:rPr>
                          <w:rPr>
                            <w:rFonts w:ascii="Cambria Math" w:hAnsi="Cambria Math"/>
                            <w:lang w:val="de-DE"/>
                          </w:rPr>
                          <m:t>T</m:t>
                        </m:r>
                      </m:sup>
                    </m:sSup>
                    <m:sSup>
                      <m:sSupPr>
                        <m:ctrlPr>
                          <w:rPr>
                            <w:rFonts w:ascii="Cambria Math" w:hAnsi="Cambria Math"/>
                            <w:b/>
                            <w:bCs/>
                            <w:iCs/>
                          </w:rPr>
                        </m:ctrlPr>
                      </m:sSupPr>
                      <m:e>
                        <m:r>
                          <m:rPr>
                            <m:sty m:val="b"/>
                          </m:rPr>
                          <w:rPr>
                            <w:rFonts w:ascii="Cambria Math" w:hAnsi="Cambria Math"/>
                          </w:rPr>
                          <m:t>Y</m:t>
                        </m:r>
                      </m:e>
                      <m:sup>
                        <m:r>
                          <m:rPr>
                            <m:sty m:val="p"/>
                          </m:rPr>
                          <w:rPr>
                            <w:rFonts w:ascii="Cambria Math" w:hAnsi="Cambria Math"/>
                            <w:lang w:val="de-DE"/>
                          </w:rPr>
                          <m:t>T</m:t>
                        </m:r>
                      </m:sup>
                    </m:sSup>
                    <m:sSub>
                      <m:sSubPr>
                        <m:ctrlPr>
                          <w:rPr>
                            <w:rFonts w:ascii="Cambria Math" w:hAnsi="Cambria Math"/>
                            <w:b/>
                          </w:rPr>
                        </m:ctrlPr>
                      </m:sSubPr>
                      <m:e>
                        <m:r>
                          <m:rPr>
                            <m:sty m:val="b"/>
                          </m:rPr>
                          <w:rPr>
                            <w:rFonts w:ascii="Cambria Math" w:hAnsi="Cambria Math"/>
                          </w:rPr>
                          <m:t>ζ</m:t>
                        </m:r>
                      </m:e>
                      <m:sub>
                        <m:r>
                          <m:rPr>
                            <m:sty m:val="p"/>
                          </m:rPr>
                          <w:rPr>
                            <w:rFonts w:ascii="Cambria Math" w:hAnsi="Cambria Math"/>
                            <w:lang w:val="de-DE"/>
                          </w:rPr>
                          <m:t>2</m:t>
                        </m:r>
                      </m:sub>
                    </m:sSub>
                    <m:r>
                      <m:rPr>
                        <m:sty m:val="p"/>
                      </m:rPr>
                      <w:rPr>
                        <w:rFonts w:ascii="Cambria Math" w:hAnsi="Cambria Math"/>
                        <w:lang w:val="de-DE"/>
                      </w:rPr>
                      <m:t>+</m:t>
                    </m:r>
                    <m:sSub>
                      <m:sSubPr>
                        <m:ctrlPr>
                          <w:rPr>
                            <w:rFonts w:ascii="Cambria Math" w:hAnsi="Cambria Math"/>
                            <w:b/>
                          </w:rPr>
                        </m:ctrlPr>
                      </m:sSubPr>
                      <m:e>
                        <m:r>
                          <m:rPr>
                            <m:sty m:val="b"/>
                          </m:rPr>
                          <w:rPr>
                            <w:rFonts w:ascii="Cambria Math" w:hAnsi="Cambria Math"/>
                          </w:rPr>
                          <m:t>λ</m:t>
                        </m:r>
                      </m:e>
                      <m:sub>
                        <m:r>
                          <m:rPr>
                            <m:nor/>
                          </m:rPr>
                          <w:rPr>
                            <w:rFonts w:ascii="Cambria Math" w:hAnsi="Cambria Math"/>
                            <w:lang w:val="de-DE"/>
                          </w:rPr>
                          <m:t>u</m:t>
                        </m:r>
                        <m:r>
                          <m:rPr>
                            <m:sty m:val="p"/>
                          </m:rPr>
                          <w:rPr>
                            <w:rFonts w:ascii="Cambria Math" w:hAnsi="Cambria Math"/>
                            <w:lang w:val="de-DE"/>
                          </w:rPr>
                          <m:t>2</m:t>
                        </m:r>
                      </m:sub>
                    </m:sSub>
                    <m:r>
                      <m:rPr>
                        <m:sty m:val="p"/>
                      </m:rPr>
                      <w:rPr>
                        <w:rFonts w:ascii="Cambria Math" w:hAnsi="Cambria Math"/>
                        <w:lang w:val="de-DE"/>
                      </w:rPr>
                      <m:t>-</m:t>
                    </m:r>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l</m:t>
                        </m:r>
                        <m:r>
                          <m:rPr>
                            <m:sty m:val="p"/>
                          </m:rPr>
                          <w:rPr>
                            <w:rFonts w:ascii="Cambria Math" w:hAnsi="Cambria Math"/>
                            <w:lang w:val="de-DE"/>
                          </w:rPr>
                          <m:t>2</m:t>
                        </m:r>
                      </m:sub>
                    </m:sSub>
                  </m:e>
                </m:mr>
                <m:mr>
                  <m:e>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lang w:val="de-DE"/>
                              </w:rPr>
                              <m:t>l</m:t>
                            </m:r>
                          </m:sub>
                        </m:sSub>
                      </m:e>
                      <m:sup>
                        <m:r>
                          <m:rPr>
                            <m:sty m:val="p"/>
                          </m:rPr>
                          <w:rPr>
                            <w:rFonts w:ascii="Cambria Math" w:hAnsi="Cambria Math"/>
                            <w:lang w:val="de-DE"/>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l</m:t>
                        </m:r>
                        <m:r>
                          <w:rPr>
                            <w:rFonts w:ascii="Cambria Math" w:hAnsi="Cambria Math"/>
                            <w:lang w:val="de-DE"/>
                          </w:rPr>
                          <m:t>1</m:t>
                        </m:r>
                      </m:sub>
                    </m:sSub>
                    <m:r>
                      <m:rPr>
                        <m:sty m:val="b"/>
                      </m:rPr>
                      <w:rPr>
                        <w:rFonts w:ascii="Cambria Math" w:hAnsi="Cambria Math"/>
                        <w:lang w:val="de-DE"/>
                      </w:rPr>
                      <m:t>-</m:t>
                    </m:r>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lang w:val="de-DE"/>
                              </w:rPr>
                              <m:t>u</m:t>
                            </m:r>
                          </m:sub>
                        </m:sSub>
                      </m:e>
                      <m:sup>
                        <m:r>
                          <m:rPr>
                            <m:sty m:val="p"/>
                          </m:rPr>
                          <w:rPr>
                            <w:rFonts w:ascii="Cambria Math" w:hAnsi="Cambria Math"/>
                            <w:lang w:val="de-DE"/>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u</m:t>
                        </m:r>
                        <m:r>
                          <w:rPr>
                            <w:rFonts w:ascii="Cambria Math" w:hAnsi="Cambria Math"/>
                            <w:lang w:val="de-DE"/>
                          </w:rPr>
                          <m:t>1</m:t>
                        </m:r>
                      </m:sub>
                    </m:sSub>
                    <m:r>
                      <m:rPr>
                        <m:sty m:val="p"/>
                      </m:rPr>
                      <w:rPr>
                        <w:rFonts w:ascii="Cambria Math" w:hAnsi="Cambria Math"/>
                        <w:lang w:val="de-DE"/>
                      </w:rPr>
                      <m:t>=</m:t>
                    </m:r>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lang w:val="de-DE"/>
                              </w:rPr>
                              <m:t>l</m:t>
                            </m:r>
                          </m:sub>
                        </m:sSub>
                      </m:e>
                      <m:sup>
                        <m:r>
                          <m:rPr>
                            <m:sty m:val="p"/>
                          </m:rPr>
                          <w:rPr>
                            <w:rFonts w:ascii="Cambria Math" w:hAnsi="Cambria Math"/>
                            <w:lang w:val="de-DE"/>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l</m:t>
                        </m:r>
                        <m:r>
                          <w:rPr>
                            <w:rFonts w:ascii="Cambria Math" w:hAnsi="Cambria Math"/>
                            <w:lang w:val="de-DE"/>
                          </w:rPr>
                          <m:t>2</m:t>
                        </m:r>
                      </m:sub>
                    </m:sSub>
                    <m:r>
                      <m:rPr>
                        <m:sty m:val="b"/>
                      </m:rPr>
                      <w:rPr>
                        <w:rFonts w:ascii="Cambria Math" w:hAnsi="Cambria Math"/>
                        <w:lang w:val="de-DE"/>
                      </w:rPr>
                      <m:t>-</m:t>
                    </m:r>
                    <m:sSup>
                      <m:sSupPr>
                        <m:ctrlPr>
                          <w:rPr>
                            <w:rFonts w:ascii="Cambria Math" w:hAnsi="Cambria Math"/>
                            <w:b/>
                          </w:rPr>
                        </m:ctrlPr>
                      </m:sSupPr>
                      <m:e>
                        <m:sSub>
                          <m:sSubPr>
                            <m:ctrlPr>
                              <w:rPr>
                                <w:rFonts w:ascii="Cambria Math" w:hAnsi="Cambria Math"/>
                                <w:b/>
                              </w:rPr>
                            </m:ctrlPr>
                          </m:sSubPr>
                          <m:e>
                            <m:r>
                              <m:rPr>
                                <m:sty m:val="b"/>
                              </m:rPr>
                              <w:rPr>
                                <w:rFonts w:ascii="Cambria Math" w:hAnsi="Cambria Math"/>
                              </w:rPr>
                              <m:t>v</m:t>
                            </m:r>
                          </m:e>
                          <m:sub>
                            <m:r>
                              <m:rPr>
                                <m:nor/>
                              </m:rPr>
                              <w:rPr>
                                <w:rFonts w:ascii="Cambria Math" w:hAnsi="Cambria Math"/>
                                <w:lang w:val="de-DE"/>
                              </w:rPr>
                              <m:t>u</m:t>
                            </m:r>
                          </m:sub>
                        </m:sSub>
                      </m:e>
                      <m:sup>
                        <m:r>
                          <m:rPr>
                            <m:sty m:val="p"/>
                          </m:rPr>
                          <w:rPr>
                            <w:rFonts w:ascii="Cambria Math" w:hAnsi="Cambria Math"/>
                            <w:lang w:val="de-DE"/>
                          </w:rPr>
                          <m:t>T</m:t>
                        </m:r>
                      </m:sup>
                    </m:sSup>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u</m:t>
                        </m:r>
                        <m:r>
                          <w:rPr>
                            <w:rFonts w:ascii="Cambria Math" w:hAnsi="Cambria Math"/>
                            <w:lang w:val="de-DE"/>
                          </w:rPr>
                          <m:t>2</m:t>
                        </m:r>
                      </m:sub>
                    </m:sSub>
                    <m:r>
                      <m:rPr>
                        <m:sty m:val="p"/>
                      </m:rPr>
                      <w:rPr>
                        <w:rFonts w:ascii="Cambria Math" w:hAnsi="Cambria Math"/>
                        <w:lang w:val="de-DE"/>
                      </w:rPr>
                      <m:t xml:space="preserve">=0  ,    </m:t>
                    </m:r>
                    <m:r>
                      <w:rPr>
                        <w:rFonts w:ascii="Cambria Math" w:hAnsi="Cambria Math"/>
                        <w:lang w:val="de-DE"/>
                      </w:rPr>
                      <m:t>t</m:t>
                    </m:r>
                    <m:r>
                      <m:rPr>
                        <m:sty m:val="p"/>
                      </m:rPr>
                      <w:rPr>
                        <w:rFonts w:ascii="Cambria Math" w:hAnsi="Cambria Math"/>
                        <w:lang w:val="de-DE"/>
                      </w:rPr>
                      <m:t>=1,2</m:t>
                    </m:r>
                    <m:ctrlPr>
                      <w:rPr>
                        <w:rFonts w:ascii="Cambria Math" w:eastAsia="Cambria Math" w:hAnsi="Cambria Math" w:cs="Cambria Math"/>
                      </w:rPr>
                    </m:ctrlPr>
                  </m:e>
                </m:mr>
                <m:mr>
                  <m:e>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l</m:t>
                        </m:r>
                        <m:r>
                          <m:rPr>
                            <m:sty m:val="p"/>
                          </m:rPr>
                          <w:rPr>
                            <w:rFonts w:ascii="Cambria Math" w:hAnsi="Cambria Math"/>
                            <w:lang w:val="de-DE"/>
                          </w:rPr>
                          <m:t>1</m:t>
                        </m:r>
                      </m:sub>
                    </m:sSub>
                    <m:r>
                      <w:rPr>
                        <w:rFonts w:ascii="Cambria Math" w:hAnsi="Cambria Math"/>
                        <w:lang w:val="de-DE"/>
                      </w:rPr>
                      <m:t>,</m:t>
                    </m:r>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l</m:t>
                        </m:r>
                        <m:r>
                          <m:rPr>
                            <m:sty m:val="p"/>
                          </m:rPr>
                          <w:rPr>
                            <w:rFonts w:ascii="Cambria Math" w:hAnsi="Cambria Math"/>
                            <w:lang w:val="de-DE"/>
                          </w:rPr>
                          <m:t>2</m:t>
                        </m:r>
                      </m:sub>
                    </m:sSub>
                    <m:r>
                      <w:rPr>
                        <w:rFonts w:ascii="Cambria Math" w:hAnsi="Cambria Math"/>
                        <w:lang w:val="de-DE"/>
                      </w:rPr>
                      <m:t>,</m:t>
                    </m:r>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u</m:t>
                        </m:r>
                        <m:r>
                          <m:rPr>
                            <m:sty m:val="p"/>
                          </m:rPr>
                          <w:rPr>
                            <w:rFonts w:ascii="Cambria Math" w:hAnsi="Cambria Math"/>
                            <w:lang w:val="de-DE"/>
                          </w:rPr>
                          <m:t>1</m:t>
                        </m:r>
                      </m:sub>
                    </m:sSub>
                    <m:r>
                      <w:rPr>
                        <w:rFonts w:ascii="Cambria Math" w:hAnsi="Cambria Math"/>
                        <w:lang w:val="de-DE"/>
                      </w:rPr>
                      <m:t>,</m:t>
                    </m:r>
                    <m:sSub>
                      <m:sSubPr>
                        <m:ctrlPr>
                          <w:rPr>
                            <w:rFonts w:ascii="Cambria Math" w:hAnsi="Cambria Math"/>
                          </w:rPr>
                        </m:ctrlPr>
                      </m:sSubPr>
                      <m:e>
                        <m:r>
                          <m:rPr>
                            <m:sty m:val="b"/>
                          </m:rPr>
                          <w:rPr>
                            <w:rFonts w:ascii="Cambria Math" w:hAnsi="Cambria Math"/>
                          </w:rPr>
                          <m:t>λ</m:t>
                        </m:r>
                      </m:e>
                      <m:sub>
                        <m:r>
                          <m:rPr>
                            <m:nor/>
                          </m:rPr>
                          <w:rPr>
                            <w:rFonts w:ascii="Cambria Math" w:hAnsi="Cambria Math"/>
                            <w:lang w:val="de-DE"/>
                          </w:rPr>
                          <m:t>u</m:t>
                        </m:r>
                        <m:r>
                          <m:rPr>
                            <m:sty m:val="p"/>
                          </m:rPr>
                          <w:rPr>
                            <w:rFonts w:ascii="Cambria Math" w:hAnsi="Cambria Math"/>
                            <w:lang w:val="de-DE"/>
                          </w:rPr>
                          <m:t>2</m:t>
                        </m:r>
                      </m:sub>
                    </m:sSub>
                    <m:r>
                      <w:rPr>
                        <w:rFonts w:ascii="Cambria Math" w:hAnsi="Cambria Math"/>
                        <w:lang w:val="de-DE"/>
                      </w:rPr>
                      <m:t>≽</m:t>
                    </m:r>
                    <m:r>
                      <m:rPr>
                        <m:sty m:val="bi"/>
                      </m:rPr>
                      <w:rPr>
                        <w:rFonts w:ascii="Cambria Math" w:hAnsi="Cambria Math"/>
                      </w:rPr>
                      <m:t>0</m:t>
                    </m:r>
                  </m:e>
                </m:mr>
              </m:m>
              <m:r>
                <m:rPr>
                  <m:sty m:val="p"/>
                </m:rPr>
                <w:rPr>
                  <w:rFonts w:ascii="Cambria Math" w:hAnsi="Cambria Math"/>
                  <w:lang w:val="de-DE"/>
                </w:rPr>
                <m:t xml:space="preserve">   </m:t>
              </m:r>
            </m:e>
          </m:d>
        </m:oMath>
      </m:oMathPara>
    </w:p>
    <w:p w14:paraId="0AB9C41B" w14:textId="77777777" w:rsidR="005F40B0" w:rsidRPr="00CF6B33" w:rsidRDefault="005F40B0" w:rsidP="00CF5C02">
      <w:pPr>
        <w:jc w:val="both"/>
        <w:rPr>
          <w:lang w:val="de-DE"/>
        </w:rPr>
      </w:pPr>
    </w:p>
    <w:p w14:paraId="3F404D3B" w14:textId="77777777" w:rsidR="00C73EEC" w:rsidRPr="00CF6B33" w:rsidRDefault="00C73EEC" w:rsidP="004E2384">
      <w:pPr>
        <w:rPr>
          <w:lang w:val="de-DE"/>
        </w:rPr>
      </w:pPr>
    </w:p>
    <w:p w14:paraId="3D06F581" w14:textId="2E89CD1C" w:rsidR="004965C4" w:rsidRPr="0015126A" w:rsidRDefault="004965C4" w:rsidP="0015126A">
      <w:pPr>
        <w:spacing w:line="259" w:lineRule="auto"/>
        <w:rPr>
          <w:b/>
          <w:bCs/>
          <w:sz w:val="26"/>
          <w:szCs w:val="26"/>
          <w:lang w:val="de-DE"/>
        </w:rPr>
      </w:pPr>
    </w:p>
    <w:sdt>
      <w:sdtPr>
        <w:rPr>
          <w:rFonts w:eastAsiaTheme="minorEastAsia"/>
          <w:b w:val="0"/>
          <w:bCs w:val="0"/>
          <w:sz w:val="24"/>
          <w:szCs w:val="24"/>
        </w:rPr>
        <w:id w:val="-1663617227"/>
        <w:docPartObj>
          <w:docPartGallery w:val="Bibliographies"/>
          <w:docPartUnique/>
        </w:docPartObj>
      </w:sdtPr>
      <w:sdtEndPr/>
      <w:sdtContent>
        <w:p w14:paraId="2086E2BB" w14:textId="70C19B33" w:rsidR="005E5B08" w:rsidRPr="007E2F63" w:rsidRDefault="005E5B08" w:rsidP="004E2384">
          <w:pPr>
            <w:pStyle w:val="Heading1"/>
            <w:rPr>
              <w:lang w:val="de-DE"/>
            </w:rPr>
          </w:pPr>
          <w:r w:rsidRPr="007E2F63">
            <w:rPr>
              <w:lang w:val="de-DE"/>
            </w:rPr>
            <w:t>References</w:t>
          </w:r>
        </w:p>
        <w:sdt>
          <w:sdtPr>
            <w:id w:val="-573587230"/>
            <w:bibliography/>
          </w:sdtPr>
          <w:sdtEndPr/>
          <w:sdtContent>
            <w:p w14:paraId="1EA7CE9F" w14:textId="77777777" w:rsidR="003845FA" w:rsidRDefault="005E5B08" w:rsidP="003845FA">
              <w:pPr>
                <w:pStyle w:val="Bibliography"/>
                <w:rPr>
                  <w:noProof/>
                </w:rPr>
              </w:pPr>
              <w:r w:rsidRPr="00D91B85">
                <w:fldChar w:fldCharType="begin"/>
              </w:r>
              <w:r w:rsidRPr="007E2F63">
                <w:rPr>
                  <w:lang w:val="de-DE"/>
                </w:rPr>
                <w:instrText xml:space="preserve"> BIBLIOGRAPHY </w:instrText>
              </w:r>
              <w:r w:rsidRPr="00D91B85">
                <w:fldChar w:fldCharType="separate"/>
              </w:r>
              <w:r w:rsidR="003845FA">
                <w:rPr>
                  <w:noProof/>
                </w:rPr>
                <w:t xml:space="preserve">Langary, D., Küken, A. &amp; Nikoloski, Z., 2023. The unraveling of balanced complexes in metabolic networks. </w:t>
              </w:r>
              <w:r w:rsidR="003845FA">
                <w:rPr>
                  <w:i/>
                  <w:iCs/>
                  <w:noProof/>
                </w:rPr>
                <w:t xml:space="preserve">Scientific Reports, </w:t>
              </w:r>
              <w:r w:rsidR="003845FA">
                <w:rPr>
                  <w:noProof/>
                </w:rPr>
                <w:t>30 March.</w:t>
              </w:r>
            </w:p>
            <w:bookmarkStart w:id="0" w:name="_GoBack"/>
            <w:bookmarkEnd w:id="0"/>
            <w:p w14:paraId="71B4D67B" w14:textId="630FD094" w:rsidR="005E5B08" w:rsidRPr="00D91B85" w:rsidRDefault="005E5B08" w:rsidP="003845FA">
              <w:r w:rsidRPr="00D91B85">
                <w:rPr>
                  <w:b/>
                  <w:bCs/>
                  <w:noProof/>
                </w:rPr>
                <w:fldChar w:fldCharType="end"/>
              </w:r>
            </w:p>
          </w:sdtContent>
        </w:sdt>
      </w:sdtContent>
    </w:sdt>
    <w:p w14:paraId="0161E4E5" w14:textId="5A910DD3" w:rsidR="004965C4" w:rsidRPr="00D91B85" w:rsidRDefault="004965C4" w:rsidP="0095736F">
      <w:pPr>
        <w:pStyle w:val="manunormal"/>
        <w:rPr>
          <w:rFonts w:asciiTheme="majorBidi" w:eastAsiaTheme="minorEastAsia" w:hAnsiTheme="majorBidi" w:cstheme="majorBidi"/>
          <w:sz w:val="24"/>
        </w:rPr>
      </w:pPr>
    </w:p>
    <w:sectPr w:rsidR="004965C4" w:rsidRPr="00D91B85" w:rsidSect="00210C54">
      <w:footerReference w:type="default" r:id="rId11"/>
      <w:footnotePr>
        <w:numFmt w:val="lowerRoman"/>
        <w:numRestart w:val="eachPage"/>
      </w:footnotePr>
      <w:pgSz w:w="11907" w:h="16840" w:code="9"/>
      <w:pgMar w:top="1418" w:right="1418" w:bottom="1418" w:left="1418"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925BB1" w14:textId="77777777" w:rsidR="00EA6E15" w:rsidRDefault="00EA6E15" w:rsidP="004E2384">
      <w:r>
        <w:separator/>
      </w:r>
    </w:p>
  </w:endnote>
  <w:endnote w:type="continuationSeparator" w:id="0">
    <w:p w14:paraId="63C99D76" w14:textId="77777777" w:rsidR="00EA6E15" w:rsidRDefault="00EA6E15" w:rsidP="004E2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B Nazanin">
    <w:altName w:val="Courier New"/>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Sitka Display">
    <w:panose1 w:val="02000505000000020004"/>
    <w:charset w:val="00"/>
    <w:family w:val="auto"/>
    <w:pitch w:val="variable"/>
    <w:sig w:usb0="A00002EF" w:usb1="4000204B"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CEDA8" w14:textId="7A2D96C2" w:rsidR="00BC705F" w:rsidRPr="00210C54" w:rsidRDefault="00EA6E15" w:rsidP="00210C54">
    <w:pPr>
      <w:pStyle w:val="Footer"/>
      <w:jc w:val="right"/>
      <w:rPr>
        <w:sz w:val="20"/>
        <w:szCs w:val="20"/>
      </w:rPr>
    </w:pPr>
    <w:sdt>
      <w:sdtPr>
        <w:rPr>
          <w:sz w:val="20"/>
          <w:szCs w:val="20"/>
        </w:rPr>
        <w:id w:val="-208880014"/>
        <w:docPartObj>
          <w:docPartGallery w:val="Page Numbers (Bottom of Page)"/>
          <w:docPartUnique/>
        </w:docPartObj>
      </w:sdtPr>
      <w:sdtEndPr>
        <w:rPr>
          <w:noProof/>
        </w:rPr>
      </w:sdtEndPr>
      <w:sdtContent>
        <w:r w:rsidR="00210C54" w:rsidRPr="00210C54">
          <w:rPr>
            <w:sz w:val="20"/>
            <w:szCs w:val="20"/>
          </w:rPr>
          <w:t>S</w:t>
        </w:r>
        <w:r w:rsidR="00210C54">
          <w:rPr>
            <w:sz w:val="20"/>
            <w:szCs w:val="20"/>
          </w:rPr>
          <w:t>I-</w:t>
        </w:r>
        <w:r w:rsidR="00BC705F" w:rsidRPr="00210C54">
          <w:rPr>
            <w:sz w:val="20"/>
            <w:szCs w:val="20"/>
          </w:rPr>
          <w:fldChar w:fldCharType="begin"/>
        </w:r>
        <w:r w:rsidR="00BC705F" w:rsidRPr="00210C54">
          <w:rPr>
            <w:sz w:val="20"/>
            <w:szCs w:val="20"/>
          </w:rPr>
          <w:instrText xml:space="preserve"> PAGE   \* MERGEFORMAT </w:instrText>
        </w:r>
        <w:r w:rsidR="00BC705F" w:rsidRPr="00210C54">
          <w:rPr>
            <w:sz w:val="20"/>
            <w:szCs w:val="20"/>
          </w:rPr>
          <w:fldChar w:fldCharType="separate"/>
        </w:r>
        <w:r w:rsidR="003845FA">
          <w:rPr>
            <w:noProof/>
            <w:sz w:val="20"/>
            <w:szCs w:val="20"/>
          </w:rPr>
          <w:t>15</w:t>
        </w:r>
        <w:r w:rsidR="00BC705F" w:rsidRPr="00210C54">
          <w:rPr>
            <w:noProof/>
            <w:sz w:val="20"/>
            <w:szCs w:val="20"/>
          </w:rPr>
          <w:fldChar w:fldCharType="end"/>
        </w:r>
      </w:sdtContent>
    </w:sdt>
  </w:p>
  <w:p w14:paraId="0034E25E" w14:textId="77777777" w:rsidR="00BC705F" w:rsidRDefault="00BC705F" w:rsidP="004E2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5ABA15" w14:textId="77777777" w:rsidR="00EA6E15" w:rsidRDefault="00EA6E15" w:rsidP="004E2384">
      <w:r>
        <w:separator/>
      </w:r>
    </w:p>
  </w:footnote>
  <w:footnote w:type="continuationSeparator" w:id="0">
    <w:p w14:paraId="14D19241" w14:textId="77777777" w:rsidR="00EA6E15" w:rsidRDefault="00EA6E15" w:rsidP="004E2384">
      <w:r>
        <w:continuationSeparator/>
      </w:r>
    </w:p>
  </w:footnote>
  <w:footnote w:id="1">
    <w:p w14:paraId="66A214EA" w14:textId="2EA08A74" w:rsidR="00BC705F" w:rsidRPr="00AA19C2" w:rsidRDefault="00BC705F" w:rsidP="004E2384">
      <w:pPr>
        <w:pStyle w:val="FootnoteText"/>
        <w:rPr>
          <w:lang w:val="en-US"/>
        </w:rPr>
      </w:pPr>
      <w:r w:rsidRPr="00092365">
        <w:rPr>
          <w:rStyle w:val="FootnoteReference"/>
          <w:sz w:val="20"/>
          <w:szCs w:val="20"/>
        </w:rPr>
        <w:footnoteRef/>
      </w:r>
      <w:r w:rsidRPr="00AA19C2">
        <w:rPr>
          <w:lang w:val="en-US"/>
        </w:rPr>
        <w:t xml:space="preserve"> Neither</w:t>
      </w:r>
      <m:oMath>
        <m:r>
          <w:rPr>
            <w:rFonts w:ascii="Cambria Math" w:hAnsi="Cambria Math"/>
            <w:lang w:val="en-US"/>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lang w:val="en-US"/>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en-US"/>
              </w:rPr>
              <m:t>1</m:t>
            </m:r>
          </m:sub>
        </m:sSub>
      </m:oMath>
      <w:r w:rsidRPr="00AA19C2">
        <w:rPr>
          <w:lang w:val="en-US"/>
        </w:rPr>
        <w:t xml:space="preserve"> nor</w:t>
      </w:r>
      <m:oMath>
        <m:r>
          <w:rPr>
            <w:rFonts w:ascii="Cambria Math" w:hAnsi="Cambria Math"/>
            <w:lang w:val="en-US"/>
          </w:rPr>
          <m:t xml:space="preserve"> </m:t>
        </m:r>
        <m:sSup>
          <m:sSupPr>
            <m:ctrlPr>
              <w:rPr>
                <w:rFonts w:ascii="Cambria Math" w:hAnsi="Cambria Math"/>
                <w:i/>
              </w:rPr>
            </m:ctrlPr>
          </m:sSupPr>
          <m:e>
            <m:r>
              <m:rPr>
                <m:sty m:val="b"/>
              </m:rPr>
              <w:rPr>
                <w:rFonts w:ascii="Cambria Math" w:hAnsi="Cambria Math"/>
              </w:rPr>
              <m:t>A</m:t>
            </m:r>
          </m:e>
          <m:sup>
            <m:r>
              <m:rPr>
                <m:sty m:val="p"/>
              </m:rPr>
              <w:rPr>
                <w:rFonts w:ascii="Cambria Math" w:hAnsi="Cambria Math"/>
                <w:lang w:val="en-US"/>
              </w:rPr>
              <m:t>T</m:t>
            </m:r>
          </m:sup>
        </m:sSup>
        <m:sSub>
          <m:sSubPr>
            <m:ctrlPr>
              <w:rPr>
                <w:rFonts w:ascii="Cambria Math" w:hAnsi="Cambria Math"/>
                <w:b/>
                <w:bCs/>
                <w:iCs/>
              </w:rPr>
            </m:ctrlPr>
          </m:sSubPr>
          <m:e>
            <m:r>
              <m:rPr>
                <m:sty m:val="b"/>
              </m:rPr>
              <w:rPr>
                <w:rFonts w:ascii="Cambria Math" w:hAnsi="Cambria Math"/>
              </w:rPr>
              <m:t>θ</m:t>
            </m:r>
          </m:e>
          <m:sub>
            <m:r>
              <m:rPr>
                <m:sty m:val="p"/>
              </m:rPr>
              <w:rPr>
                <w:rFonts w:ascii="Cambria Math" w:hAnsi="Cambria Math"/>
                <w:lang w:val="en-US"/>
              </w:rPr>
              <m:t>2</m:t>
            </m:r>
          </m:sub>
        </m:sSub>
      </m:oMath>
      <w:r w:rsidRPr="00AA19C2">
        <w:rPr>
          <w:lang w:val="en-US"/>
        </w:rPr>
        <w:t xml:space="preserve"> can be zero; because in such cases, obviously</w:t>
      </w:r>
      <m:oMath>
        <m:r>
          <w:rPr>
            <w:rFonts w:ascii="Cambria Math" w:hAnsi="Cambria Math"/>
            <w:lang w:val="en-US"/>
          </w:rPr>
          <m:t xml:space="preserve">, </m:t>
        </m:r>
        <m:sSub>
          <m:sSubPr>
            <m:ctrlPr>
              <w:rPr>
                <w:rFonts w:ascii="Cambria Math" w:hAnsi="Cambria Math"/>
                <w:i/>
              </w:rPr>
            </m:ctrlPr>
          </m:sSubPr>
          <m:e>
            <m:r>
              <w:rPr>
                <w:rFonts w:ascii="Cambria Math" w:hAnsi="Cambria Math"/>
              </w:rPr>
              <m:t>C</m:t>
            </m:r>
          </m:e>
          <m:sub>
            <m:r>
              <w:rPr>
                <w:rFonts w:ascii="Cambria Math" w:hAnsi="Cambria Math"/>
              </w:rPr>
              <m:t>b</m:t>
            </m:r>
          </m:sub>
        </m:sSub>
        <m:r>
          <w:rPr>
            <w:rFonts w:ascii="Cambria Math" w:hAnsi="Cambria Math"/>
            <w:lang w:val="en-US"/>
          </w:rPr>
          <m:t>∈</m:t>
        </m:r>
        <m:sSub>
          <m:sSubPr>
            <m:ctrlPr>
              <w:rPr>
                <w:rFonts w:ascii="Cambria Math" w:hAnsi="Cambria Math"/>
                <w:i/>
              </w:rPr>
            </m:ctrlPr>
          </m:sSubPr>
          <m:e>
            <m:r>
              <m:rPr>
                <m:scr m:val="script"/>
              </m:rPr>
              <w:rPr>
                <w:rFonts w:ascii="Cambria Math" w:hAnsi="Cambria Math"/>
                <w:lang w:val="en-US"/>
              </w:rPr>
              <m:t>B</m:t>
            </m:r>
          </m:e>
          <m:sub>
            <m:r>
              <w:rPr>
                <w:rFonts w:ascii="Cambria Math" w:hAnsi="Cambria Math"/>
                <w:lang w:val="en-US"/>
              </w:rPr>
              <m:t>2</m:t>
            </m:r>
          </m:sub>
        </m:sSub>
      </m:oMath>
      <w:r w:rsidRPr="00AA19C2">
        <w:rPr>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7BD"/>
      </v:shape>
    </w:pict>
  </w:numPicBullet>
  <w:abstractNum w:abstractNumId="0" w15:restartNumberingAfterBreak="0">
    <w:nsid w:val="008D5BD9"/>
    <w:multiLevelType w:val="hybridMultilevel"/>
    <w:tmpl w:val="B9CAEF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220FC5"/>
    <w:multiLevelType w:val="hybridMultilevel"/>
    <w:tmpl w:val="6FFC899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2860053"/>
    <w:multiLevelType w:val="hybridMultilevel"/>
    <w:tmpl w:val="2D58E254"/>
    <w:lvl w:ilvl="0" w:tplc="04090001">
      <w:start w:val="1"/>
      <w:numFmt w:val="bullet"/>
      <w:lvlText w:val=""/>
      <w:lvlJc w:val="left"/>
      <w:pPr>
        <w:ind w:left="720" w:hanging="360"/>
      </w:pPr>
      <w:rPr>
        <w:rFonts w:ascii="Symbol" w:hAnsi="Symbol" w:hint="default"/>
      </w:rPr>
    </w:lvl>
    <w:lvl w:ilvl="1" w:tplc="02D02436">
      <w:start w:val="2"/>
      <w:numFmt w:val="bullet"/>
      <w:lvlText w:val="-"/>
      <w:lvlJc w:val="left"/>
      <w:pPr>
        <w:ind w:left="1440" w:hanging="360"/>
      </w:pPr>
      <w:rPr>
        <w:rFonts w:ascii="Calibri" w:eastAsiaTheme="minorHAnsi" w:hAnsi="Calibri"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9413C9"/>
    <w:multiLevelType w:val="hybridMultilevel"/>
    <w:tmpl w:val="8676FAB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4FD1F68"/>
    <w:multiLevelType w:val="hybridMultilevel"/>
    <w:tmpl w:val="A5EE343E"/>
    <w:lvl w:ilvl="0" w:tplc="30CA45F2">
      <w:start w:val="1"/>
      <w:numFmt w:val="lowerLetter"/>
      <w:lvlText w:val="(%1)"/>
      <w:lvlJc w:val="left"/>
      <w:pPr>
        <w:ind w:left="774" w:hanging="360"/>
      </w:pPr>
      <w:rPr>
        <w:rFonts w:hint="default"/>
      </w:rPr>
    </w:lvl>
    <w:lvl w:ilvl="1" w:tplc="04070003">
      <w:start w:val="1"/>
      <w:numFmt w:val="bullet"/>
      <w:lvlText w:val="o"/>
      <w:lvlJc w:val="left"/>
      <w:pPr>
        <w:ind w:left="1494" w:hanging="360"/>
      </w:pPr>
      <w:rPr>
        <w:rFonts w:ascii="Courier New" w:hAnsi="Courier New" w:cs="Courier New" w:hint="default"/>
      </w:rPr>
    </w:lvl>
    <w:lvl w:ilvl="2" w:tplc="04070005" w:tentative="1">
      <w:start w:val="1"/>
      <w:numFmt w:val="bullet"/>
      <w:lvlText w:val=""/>
      <w:lvlJc w:val="left"/>
      <w:pPr>
        <w:ind w:left="2214" w:hanging="360"/>
      </w:pPr>
      <w:rPr>
        <w:rFonts w:ascii="Wingdings" w:hAnsi="Wingdings" w:hint="default"/>
      </w:rPr>
    </w:lvl>
    <w:lvl w:ilvl="3" w:tplc="04070001" w:tentative="1">
      <w:start w:val="1"/>
      <w:numFmt w:val="bullet"/>
      <w:lvlText w:val=""/>
      <w:lvlJc w:val="left"/>
      <w:pPr>
        <w:ind w:left="2934" w:hanging="360"/>
      </w:pPr>
      <w:rPr>
        <w:rFonts w:ascii="Symbol" w:hAnsi="Symbol" w:hint="default"/>
      </w:rPr>
    </w:lvl>
    <w:lvl w:ilvl="4" w:tplc="04070003" w:tentative="1">
      <w:start w:val="1"/>
      <w:numFmt w:val="bullet"/>
      <w:lvlText w:val="o"/>
      <w:lvlJc w:val="left"/>
      <w:pPr>
        <w:ind w:left="3654" w:hanging="360"/>
      </w:pPr>
      <w:rPr>
        <w:rFonts w:ascii="Courier New" w:hAnsi="Courier New" w:cs="Courier New" w:hint="default"/>
      </w:rPr>
    </w:lvl>
    <w:lvl w:ilvl="5" w:tplc="04070005" w:tentative="1">
      <w:start w:val="1"/>
      <w:numFmt w:val="bullet"/>
      <w:lvlText w:val=""/>
      <w:lvlJc w:val="left"/>
      <w:pPr>
        <w:ind w:left="4374" w:hanging="360"/>
      </w:pPr>
      <w:rPr>
        <w:rFonts w:ascii="Wingdings" w:hAnsi="Wingdings" w:hint="default"/>
      </w:rPr>
    </w:lvl>
    <w:lvl w:ilvl="6" w:tplc="04070001" w:tentative="1">
      <w:start w:val="1"/>
      <w:numFmt w:val="bullet"/>
      <w:lvlText w:val=""/>
      <w:lvlJc w:val="left"/>
      <w:pPr>
        <w:ind w:left="5094" w:hanging="360"/>
      </w:pPr>
      <w:rPr>
        <w:rFonts w:ascii="Symbol" w:hAnsi="Symbol" w:hint="default"/>
      </w:rPr>
    </w:lvl>
    <w:lvl w:ilvl="7" w:tplc="04070003" w:tentative="1">
      <w:start w:val="1"/>
      <w:numFmt w:val="bullet"/>
      <w:lvlText w:val="o"/>
      <w:lvlJc w:val="left"/>
      <w:pPr>
        <w:ind w:left="5814" w:hanging="360"/>
      </w:pPr>
      <w:rPr>
        <w:rFonts w:ascii="Courier New" w:hAnsi="Courier New" w:cs="Courier New" w:hint="default"/>
      </w:rPr>
    </w:lvl>
    <w:lvl w:ilvl="8" w:tplc="04070005" w:tentative="1">
      <w:start w:val="1"/>
      <w:numFmt w:val="bullet"/>
      <w:lvlText w:val=""/>
      <w:lvlJc w:val="left"/>
      <w:pPr>
        <w:ind w:left="6534" w:hanging="360"/>
      </w:pPr>
      <w:rPr>
        <w:rFonts w:ascii="Wingdings" w:hAnsi="Wingdings" w:hint="default"/>
      </w:rPr>
    </w:lvl>
  </w:abstractNum>
  <w:abstractNum w:abstractNumId="5" w15:restartNumberingAfterBreak="0">
    <w:nsid w:val="05280DFE"/>
    <w:multiLevelType w:val="hybridMultilevel"/>
    <w:tmpl w:val="D716248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5566110"/>
    <w:multiLevelType w:val="hybridMultilevel"/>
    <w:tmpl w:val="D83E57D8"/>
    <w:lvl w:ilvl="0" w:tplc="04070001">
      <w:start w:val="1"/>
      <w:numFmt w:val="bullet"/>
      <w:lvlText w:val=""/>
      <w:lvlJc w:val="left"/>
      <w:pPr>
        <w:ind w:left="774" w:hanging="360"/>
      </w:pPr>
      <w:rPr>
        <w:rFonts w:ascii="Symbol" w:hAnsi="Symbol" w:hint="default"/>
      </w:rPr>
    </w:lvl>
    <w:lvl w:ilvl="1" w:tplc="04070003">
      <w:start w:val="1"/>
      <w:numFmt w:val="bullet"/>
      <w:lvlText w:val="o"/>
      <w:lvlJc w:val="left"/>
      <w:pPr>
        <w:ind w:left="1494" w:hanging="360"/>
      </w:pPr>
      <w:rPr>
        <w:rFonts w:ascii="Courier New" w:hAnsi="Courier New" w:cs="Courier New" w:hint="default"/>
      </w:rPr>
    </w:lvl>
    <w:lvl w:ilvl="2" w:tplc="04070005" w:tentative="1">
      <w:start w:val="1"/>
      <w:numFmt w:val="bullet"/>
      <w:lvlText w:val=""/>
      <w:lvlJc w:val="left"/>
      <w:pPr>
        <w:ind w:left="2214" w:hanging="360"/>
      </w:pPr>
      <w:rPr>
        <w:rFonts w:ascii="Wingdings" w:hAnsi="Wingdings" w:hint="default"/>
      </w:rPr>
    </w:lvl>
    <w:lvl w:ilvl="3" w:tplc="04070001" w:tentative="1">
      <w:start w:val="1"/>
      <w:numFmt w:val="bullet"/>
      <w:lvlText w:val=""/>
      <w:lvlJc w:val="left"/>
      <w:pPr>
        <w:ind w:left="2934" w:hanging="360"/>
      </w:pPr>
      <w:rPr>
        <w:rFonts w:ascii="Symbol" w:hAnsi="Symbol" w:hint="default"/>
      </w:rPr>
    </w:lvl>
    <w:lvl w:ilvl="4" w:tplc="04070003" w:tentative="1">
      <w:start w:val="1"/>
      <w:numFmt w:val="bullet"/>
      <w:lvlText w:val="o"/>
      <w:lvlJc w:val="left"/>
      <w:pPr>
        <w:ind w:left="3654" w:hanging="360"/>
      </w:pPr>
      <w:rPr>
        <w:rFonts w:ascii="Courier New" w:hAnsi="Courier New" w:cs="Courier New" w:hint="default"/>
      </w:rPr>
    </w:lvl>
    <w:lvl w:ilvl="5" w:tplc="04070005" w:tentative="1">
      <w:start w:val="1"/>
      <w:numFmt w:val="bullet"/>
      <w:lvlText w:val=""/>
      <w:lvlJc w:val="left"/>
      <w:pPr>
        <w:ind w:left="4374" w:hanging="360"/>
      </w:pPr>
      <w:rPr>
        <w:rFonts w:ascii="Wingdings" w:hAnsi="Wingdings" w:hint="default"/>
      </w:rPr>
    </w:lvl>
    <w:lvl w:ilvl="6" w:tplc="04070001" w:tentative="1">
      <w:start w:val="1"/>
      <w:numFmt w:val="bullet"/>
      <w:lvlText w:val=""/>
      <w:lvlJc w:val="left"/>
      <w:pPr>
        <w:ind w:left="5094" w:hanging="360"/>
      </w:pPr>
      <w:rPr>
        <w:rFonts w:ascii="Symbol" w:hAnsi="Symbol" w:hint="default"/>
      </w:rPr>
    </w:lvl>
    <w:lvl w:ilvl="7" w:tplc="04070003" w:tentative="1">
      <w:start w:val="1"/>
      <w:numFmt w:val="bullet"/>
      <w:lvlText w:val="o"/>
      <w:lvlJc w:val="left"/>
      <w:pPr>
        <w:ind w:left="5814" w:hanging="360"/>
      </w:pPr>
      <w:rPr>
        <w:rFonts w:ascii="Courier New" w:hAnsi="Courier New" w:cs="Courier New" w:hint="default"/>
      </w:rPr>
    </w:lvl>
    <w:lvl w:ilvl="8" w:tplc="04070005" w:tentative="1">
      <w:start w:val="1"/>
      <w:numFmt w:val="bullet"/>
      <w:lvlText w:val=""/>
      <w:lvlJc w:val="left"/>
      <w:pPr>
        <w:ind w:left="6534" w:hanging="360"/>
      </w:pPr>
      <w:rPr>
        <w:rFonts w:ascii="Wingdings" w:hAnsi="Wingdings" w:hint="default"/>
      </w:rPr>
    </w:lvl>
  </w:abstractNum>
  <w:abstractNum w:abstractNumId="7" w15:restartNumberingAfterBreak="0">
    <w:nsid w:val="056A5E4C"/>
    <w:multiLevelType w:val="hybridMultilevel"/>
    <w:tmpl w:val="5E147F58"/>
    <w:lvl w:ilvl="0" w:tplc="0407000B">
      <w:start w:val="1"/>
      <w:numFmt w:val="bullet"/>
      <w:lvlText w:val=""/>
      <w:lvlJc w:val="left"/>
      <w:pPr>
        <w:ind w:left="720" w:hanging="360"/>
      </w:pPr>
      <w:rPr>
        <w:rFonts w:ascii="Wingdings" w:hAnsi="Wingdings" w:hint="default"/>
      </w:rPr>
    </w:lvl>
    <w:lvl w:ilvl="1" w:tplc="04070007">
      <w:start w:val="1"/>
      <w:numFmt w:val="bullet"/>
      <w:lvlText w:val=""/>
      <w:lvlPicBulletId w:val="0"/>
      <w:lvlJc w:val="left"/>
      <w:pPr>
        <w:ind w:left="144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057A4F35"/>
    <w:multiLevelType w:val="hybridMultilevel"/>
    <w:tmpl w:val="C428B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714BF7"/>
    <w:multiLevelType w:val="hybridMultilevel"/>
    <w:tmpl w:val="E814EA90"/>
    <w:lvl w:ilvl="0" w:tplc="0407001B">
      <w:start w:val="1"/>
      <w:numFmt w:val="lowerRoman"/>
      <w:lvlText w:val="%1."/>
      <w:lvlJc w:val="righ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6B8632E"/>
    <w:multiLevelType w:val="hybridMultilevel"/>
    <w:tmpl w:val="883841A6"/>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2F130D"/>
    <w:multiLevelType w:val="hybridMultilevel"/>
    <w:tmpl w:val="2264E1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08B66626"/>
    <w:multiLevelType w:val="hybridMultilevel"/>
    <w:tmpl w:val="3A10C8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C06D79"/>
    <w:multiLevelType w:val="hybridMultilevel"/>
    <w:tmpl w:val="6C9E4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F26F46"/>
    <w:multiLevelType w:val="hybridMultilevel"/>
    <w:tmpl w:val="26282222"/>
    <w:lvl w:ilvl="0" w:tplc="0407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814120"/>
    <w:multiLevelType w:val="hybridMultilevel"/>
    <w:tmpl w:val="6AA00242"/>
    <w:lvl w:ilvl="0" w:tplc="0407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9D2706D"/>
    <w:multiLevelType w:val="hybridMultilevel"/>
    <w:tmpl w:val="A688411A"/>
    <w:lvl w:ilvl="0" w:tplc="04070015">
      <w:start w:val="1"/>
      <w:numFmt w:val="decimal"/>
      <w:lvlText w:val="(%1)"/>
      <w:lvlJc w:val="left"/>
      <w:pPr>
        <w:ind w:left="720" w:hanging="360"/>
      </w:pPr>
      <w:rPr>
        <w:rFonts w:hint="default"/>
      </w:rPr>
    </w:lvl>
    <w:lvl w:ilvl="1" w:tplc="04070007">
      <w:start w:val="1"/>
      <w:numFmt w:val="bullet"/>
      <w:lvlText w:val=""/>
      <w:lvlPicBulletId w:val="0"/>
      <w:lvlJc w:val="left"/>
      <w:pPr>
        <w:ind w:left="144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09FD6E3D"/>
    <w:multiLevelType w:val="hybridMultilevel"/>
    <w:tmpl w:val="DCF2E03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0B13115A"/>
    <w:multiLevelType w:val="hybridMultilevel"/>
    <w:tmpl w:val="CE066B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450E22"/>
    <w:multiLevelType w:val="hybridMultilevel"/>
    <w:tmpl w:val="E304B1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0BD63D9B"/>
    <w:multiLevelType w:val="hybridMultilevel"/>
    <w:tmpl w:val="571A066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0C111C3C"/>
    <w:multiLevelType w:val="hybridMultilevel"/>
    <w:tmpl w:val="E1A871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0DCF6BEA"/>
    <w:multiLevelType w:val="hybridMultilevel"/>
    <w:tmpl w:val="C56E85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0E051999"/>
    <w:multiLevelType w:val="hybridMultilevel"/>
    <w:tmpl w:val="59822B1A"/>
    <w:lvl w:ilvl="0" w:tplc="040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8C4D60"/>
    <w:multiLevelType w:val="hybridMultilevel"/>
    <w:tmpl w:val="4448F57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0EDA0220"/>
    <w:multiLevelType w:val="hybridMultilevel"/>
    <w:tmpl w:val="01C68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2D02436">
      <w:start w:val="2"/>
      <w:numFmt w:val="bullet"/>
      <w:lvlText w:val="-"/>
      <w:lvlJc w:val="left"/>
      <w:pPr>
        <w:ind w:left="3600" w:hanging="360"/>
      </w:pPr>
      <w:rPr>
        <w:rFonts w:ascii="Calibri" w:eastAsiaTheme="minorHAnsi" w:hAnsi="Calibri"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F486C58"/>
    <w:multiLevelType w:val="hybridMultilevel"/>
    <w:tmpl w:val="E7E620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107B7A45"/>
    <w:multiLevelType w:val="hybridMultilevel"/>
    <w:tmpl w:val="EB2ECC0C"/>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1327790C"/>
    <w:multiLevelType w:val="hybridMultilevel"/>
    <w:tmpl w:val="15D4B6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139C7341"/>
    <w:multiLevelType w:val="hybridMultilevel"/>
    <w:tmpl w:val="66065A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48564D9"/>
    <w:multiLevelType w:val="hybridMultilevel"/>
    <w:tmpl w:val="F78C4E20"/>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15FE625C"/>
    <w:multiLevelType w:val="hybridMultilevel"/>
    <w:tmpl w:val="3EEC4330"/>
    <w:lvl w:ilvl="0" w:tplc="0407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6561098"/>
    <w:multiLevelType w:val="hybridMultilevel"/>
    <w:tmpl w:val="90ACAC4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16DD4E5E"/>
    <w:multiLevelType w:val="hybridMultilevel"/>
    <w:tmpl w:val="F5B4C000"/>
    <w:lvl w:ilvl="0" w:tplc="6316BAB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7B04BD1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7A8404A"/>
    <w:multiLevelType w:val="hybridMultilevel"/>
    <w:tmpl w:val="1ED052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1C186DA1"/>
    <w:multiLevelType w:val="hybridMultilevel"/>
    <w:tmpl w:val="2940DA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E957DBC"/>
    <w:multiLevelType w:val="hybridMultilevel"/>
    <w:tmpl w:val="B3D21DF2"/>
    <w:lvl w:ilvl="0" w:tplc="0407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E98592F"/>
    <w:multiLevelType w:val="hybridMultilevel"/>
    <w:tmpl w:val="6C86F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CD62E8"/>
    <w:multiLevelType w:val="hybridMultilevel"/>
    <w:tmpl w:val="E788CE3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0120899"/>
    <w:multiLevelType w:val="hybridMultilevel"/>
    <w:tmpl w:val="EF60E9B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20E409CB"/>
    <w:multiLevelType w:val="hybridMultilevel"/>
    <w:tmpl w:val="E42E44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214169EC"/>
    <w:multiLevelType w:val="hybridMultilevel"/>
    <w:tmpl w:val="7B529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1CB1752"/>
    <w:multiLevelType w:val="hybridMultilevel"/>
    <w:tmpl w:val="C734A02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22CF11F4"/>
    <w:multiLevelType w:val="hybridMultilevel"/>
    <w:tmpl w:val="8CAAC8B4"/>
    <w:lvl w:ilvl="0" w:tplc="6E981EE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3967980"/>
    <w:multiLevelType w:val="hybridMultilevel"/>
    <w:tmpl w:val="C7AEDD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2404746F"/>
    <w:multiLevelType w:val="hybridMultilevel"/>
    <w:tmpl w:val="17A2275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24BC0924"/>
    <w:multiLevelType w:val="hybridMultilevel"/>
    <w:tmpl w:val="4A4465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5450A8C"/>
    <w:multiLevelType w:val="hybridMultilevel"/>
    <w:tmpl w:val="A8488686"/>
    <w:lvl w:ilvl="0" w:tplc="0407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5C238E6"/>
    <w:multiLevelType w:val="hybridMultilevel"/>
    <w:tmpl w:val="024682FE"/>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27053336"/>
    <w:multiLevelType w:val="hybridMultilevel"/>
    <w:tmpl w:val="28D494E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0" w15:restartNumberingAfterBreak="0">
    <w:nsid w:val="29764785"/>
    <w:multiLevelType w:val="hybridMultilevel"/>
    <w:tmpl w:val="52981BFC"/>
    <w:lvl w:ilvl="0" w:tplc="04070003">
      <w:start w:val="1"/>
      <w:numFmt w:val="bullet"/>
      <w:lvlText w:val="o"/>
      <w:lvlJc w:val="left"/>
      <w:pPr>
        <w:ind w:left="720" w:hanging="360"/>
      </w:pPr>
      <w:rPr>
        <w:rFonts w:ascii="Courier New" w:hAnsi="Courier New" w:cs="Courier New" w:hint="default"/>
      </w:rPr>
    </w:lvl>
    <w:lvl w:ilvl="1" w:tplc="02D02436">
      <w:start w:val="2"/>
      <w:numFmt w:val="bullet"/>
      <w:lvlText w:val="-"/>
      <w:lvlJc w:val="left"/>
      <w:pPr>
        <w:ind w:left="1440" w:hanging="360"/>
      </w:pPr>
      <w:rPr>
        <w:rFonts w:ascii="Calibri" w:eastAsiaTheme="minorHAnsi" w:hAnsi="Calibri"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A732957"/>
    <w:multiLevelType w:val="hybridMultilevel"/>
    <w:tmpl w:val="587E7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B2860F5"/>
    <w:multiLevelType w:val="hybridMultilevel"/>
    <w:tmpl w:val="D0B09B9E"/>
    <w:lvl w:ilvl="0" w:tplc="0407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C1D1E68"/>
    <w:multiLevelType w:val="hybridMultilevel"/>
    <w:tmpl w:val="F43AEF5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2D097938"/>
    <w:multiLevelType w:val="hybridMultilevel"/>
    <w:tmpl w:val="9CE6A9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5" w15:restartNumberingAfterBreak="0">
    <w:nsid w:val="2DE02837"/>
    <w:multiLevelType w:val="hybridMultilevel"/>
    <w:tmpl w:val="01E85E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6" w15:restartNumberingAfterBreak="0">
    <w:nsid w:val="2F905DE4"/>
    <w:multiLevelType w:val="hybridMultilevel"/>
    <w:tmpl w:val="6D1AF838"/>
    <w:lvl w:ilvl="0" w:tplc="040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1914AC9"/>
    <w:multiLevelType w:val="hybridMultilevel"/>
    <w:tmpl w:val="6C045A4A"/>
    <w:lvl w:ilvl="0" w:tplc="54FCBB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1C053C4"/>
    <w:multiLevelType w:val="hybridMultilevel"/>
    <w:tmpl w:val="82BA86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9" w15:restartNumberingAfterBreak="0">
    <w:nsid w:val="31EF4953"/>
    <w:multiLevelType w:val="hybridMultilevel"/>
    <w:tmpl w:val="98F69D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33130BBF"/>
    <w:multiLevelType w:val="hybridMultilevel"/>
    <w:tmpl w:val="91ACFF3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15:restartNumberingAfterBreak="0">
    <w:nsid w:val="34AC56FB"/>
    <w:multiLevelType w:val="hybridMultilevel"/>
    <w:tmpl w:val="347280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2" w15:restartNumberingAfterBreak="0">
    <w:nsid w:val="36227CCE"/>
    <w:multiLevelType w:val="hybridMultilevel"/>
    <w:tmpl w:val="7512BCE2"/>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3" w15:restartNumberingAfterBreak="0">
    <w:nsid w:val="36551D86"/>
    <w:multiLevelType w:val="hybridMultilevel"/>
    <w:tmpl w:val="A620A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772477A"/>
    <w:multiLevelType w:val="hybridMultilevel"/>
    <w:tmpl w:val="1A22FACE"/>
    <w:lvl w:ilvl="0" w:tplc="0407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38055BEA"/>
    <w:multiLevelType w:val="hybridMultilevel"/>
    <w:tmpl w:val="20549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8BD7ABE"/>
    <w:multiLevelType w:val="hybridMultilevel"/>
    <w:tmpl w:val="244CCB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392F6D16"/>
    <w:multiLevelType w:val="hybridMultilevel"/>
    <w:tmpl w:val="E8C8DE2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8" w15:restartNumberingAfterBreak="0">
    <w:nsid w:val="39745716"/>
    <w:multiLevelType w:val="hybridMultilevel"/>
    <w:tmpl w:val="6EA637B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9" w15:restartNumberingAfterBreak="0">
    <w:nsid w:val="39EE2A37"/>
    <w:multiLevelType w:val="hybridMultilevel"/>
    <w:tmpl w:val="991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063E4D"/>
    <w:multiLevelType w:val="hybridMultilevel"/>
    <w:tmpl w:val="49584A18"/>
    <w:lvl w:ilvl="0" w:tplc="DB782B6C">
      <w:start w:val="1"/>
      <w:numFmt w:val="decimal"/>
      <w:lvlText w:val="%1."/>
      <w:lvlJc w:val="left"/>
      <w:pPr>
        <w:ind w:left="600" w:hanging="360"/>
      </w:pPr>
      <w:rPr>
        <w:rFonts w:hint="default"/>
      </w:rPr>
    </w:lvl>
    <w:lvl w:ilvl="1" w:tplc="04070019" w:tentative="1">
      <w:start w:val="1"/>
      <w:numFmt w:val="lowerLetter"/>
      <w:lvlText w:val="%2."/>
      <w:lvlJc w:val="left"/>
      <w:pPr>
        <w:ind w:left="1320" w:hanging="360"/>
      </w:pPr>
    </w:lvl>
    <w:lvl w:ilvl="2" w:tplc="0407001B" w:tentative="1">
      <w:start w:val="1"/>
      <w:numFmt w:val="lowerRoman"/>
      <w:lvlText w:val="%3."/>
      <w:lvlJc w:val="right"/>
      <w:pPr>
        <w:ind w:left="2040" w:hanging="180"/>
      </w:pPr>
    </w:lvl>
    <w:lvl w:ilvl="3" w:tplc="0407000F" w:tentative="1">
      <w:start w:val="1"/>
      <w:numFmt w:val="decimal"/>
      <w:lvlText w:val="%4."/>
      <w:lvlJc w:val="left"/>
      <w:pPr>
        <w:ind w:left="2760" w:hanging="360"/>
      </w:pPr>
    </w:lvl>
    <w:lvl w:ilvl="4" w:tplc="04070019" w:tentative="1">
      <w:start w:val="1"/>
      <w:numFmt w:val="lowerLetter"/>
      <w:lvlText w:val="%5."/>
      <w:lvlJc w:val="left"/>
      <w:pPr>
        <w:ind w:left="3480" w:hanging="360"/>
      </w:pPr>
    </w:lvl>
    <w:lvl w:ilvl="5" w:tplc="0407001B" w:tentative="1">
      <w:start w:val="1"/>
      <w:numFmt w:val="lowerRoman"/>
      <w:lvlText w:val="%6."/>
      <w:lvlJc w:val="right"/>
      <w:pPr>
        <w:ind w:left="4200" w:hanging="180"/>
      </w:pPr>
    </w:lvl>
    <w:lvl w:ilvl="6" w:tplc="0407000F" w:tentative="1">
      <w:start w:val="1"/>
      <w:numFmt w:val="decimal"/>
      <w:lvlText w:val="%7."/>
      <w:lvlJc w:val="left"/>
      <w:pPr>
        <w:ind w:left="4920" w:hanging="360"/>
      </w:pPr>
    </w:lvl>
    <w:lvl w:ilvl="7" w:tplc="04070019" w:tentative="1">
      <w:start w:val="1"/>
      <w:numFmt w:val="lowerLetter"/>
      <w:lvlText w:val="%8."/>
      <w:lvlJc w:val="left"/>
      <w:pPr>
        <w:ind w:left="5640" w:hanging="360"/>
      </w:pPr>
    </w:lvl>
    <w:lvl w:ilvl="8" w:tplc="0407001B" w:tentative="1">
      <w:start w:val="1"/>
      <w:numFmt w:val="lowerRoman"/>
      <w:lvlText w:val="%9."/>
      <w:lvlJc w:val="right"/>
      <w:pPr>
        <w:ind w:left="6360" w:hanging="180"/>
      </w:pPr>
    </w:lvl>
  </w:abstractNum>
  <w:abstractNum w:abstractNumId="71" w15:restartNumberingAfterBreak="0">
    <w:nsid w:val="3BFD0BD2"/>
    <w:multiLevelType w:val="hybridMultilevel"/>
    <w:tmpl w:val="5276C82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2" w15:restartNumberingAfterBreak="0">
    <w:nsid w:val="3D24419C"/>
    <w:multiLevelType w:val="multilevel"/>
    <w:tmpl w:val="A36A9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D7C6CE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3EC3771B"/>
    <w:multiLevelType w:val="hybridMultilevel"/>
    <w:tmpl w:val="E5AE0A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5" w15:restartNumberingAfterBreak="0">
    <w:nsid w:val="3ECF4823"/>
    <w:multiLevelType w:val="hybridMultilevel"/>
    <w:tmpl w:val="7332B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FE32BB9"/>
    <w:multiLevelType w:val="hybridMultilevel"/>
    <w:tmpl w:val="18A01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0C57A84"/>
    <w:multiLevelType w:val="hybridMultilevel"/>
    <w:tmpl w:val="64708760"/>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8" w15:restartNumberingAfterBreak="0">
    <w:nsid w:val="41022843"/>
    <w:multiLevelType w:val="hybridMultilevel"/>
    <w:tmpl w:val="F5EE46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9" w15:restartNumberingAfterBreak="0">
    <w:nsid w:val="4109457A"/>
    <w:multiLevelType w:val="hybridMultilevel"/>
    <w:tmpl w:val="548044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0" w15:restartNumberingAfterBreak="0">
    <w:nsid w:val="412A365C"/>
    <w:multiLevelType w:val="hybridMultilevel"/>
    <w:tmpl w:val="44888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1" w15:restartNumberingAfterBreak="0">
    <w:nsid w:val="414B0FF8"/>
    <w:multiLevelType w:val="hybridMultilevel"/>
    <w:tmpl w:val="9894F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1F10D76"/>
    <w:multiLevelType w:val="hybridMultilevel"/>
    <w:tmpl w:val="BEC6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42D06108"/>
    <w:multiLevelType w:val="hybridMultilevel"/>
    <w:tmpl w:val="F38E1A30"/>
    <w:lvl w:ilvl="0" w:tplc="0407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42E91810"/>
    <w:multiLevelType w:val="hybridMultilevel"/>
    <w:tmpl w:val="EB500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3945410"/>
    <w:multiLevelType w:val="hybridMultilevel"/>
    <w:tmpl w:val="6C600B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6" w15:restartNumberingAfterBreak="0">
    <w:nsid w:val="43F1301E"/>
    <w:multiLevelType w:val="hybridMultilevel"/>
    <w:tmpl w:val="AA4C9C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41E6683"/>
    <w:multiLevelType w:val="multilevel"/>
    <w:tmpl w:val="EC9E2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52D167A"/>
    <w:multiLevelType w:val="hybridMultilevel"/>
    <w:tmpl w:val="325AF3F8"/>
    <w:lvl w:ilvl="0" w:tplc="04070017">
      <w:start w:val="1"/>
      <w:numFmt w:val="lowerLetter"/>
      <w:lvlText w:val="%1)"/>
      <w:lvlJc w:val="left"/>
      <w:pPr>
        <w:ind w:left="774" w:hanging="360"/>
      </w:pPr>
      <w:rPr>
        <w:rFonts w:hint="default"/>
      </w:rPr>
    </w:lvl>
    <w:lvl w:ilvl="1" w:tplc="04070003">
      <w:start w:val="1"/>
      <w:numFmt w:val="bullet"/>
      <w:lvlText w:val="o"/>
      <w:lvlJc w:val="left"/>
      <w:pPr>
        <w:ind w:left="1494" w:hanging="360"/>
      </w:pPr>
      <w:rPr>
        <w:rFonts w:ascii="Courier New" w:hAnsi="Courier New" w:cs="Courier New" w:hint="default"/>
      </w:rPr>
    </w:lvl>
    <w:lvl w:ilvl="2" w:tplc="04070005" w:tentative="1">
      <w:start w:val="1"/>
      <w:numFmt w:val="bullet"/>
      <w:lvlText w:val=""/>
      <w:lvlJc w:val="left"/>
      <w:pPr>
        <w:ind w:left="2214" w:hanging="360"/>
      </w:pPr>
      <w:rPr>
        <w:rFonts w:ascii="Wingdings" w:hAnsi="Wingdings" w:hint="default"/>
      </w:rPr>
    </w:lvl>
    <w:lvl w:ilvl="3" w:tplc="04070001" w:tentative="1">
      <w:start w:val="1"/>
      <w:numFmt w:val="bullet"/>
      <w:lvlText w:val=""/>
      <w:lvlJc w:val="left"/>
      <w:pPr>
        <w:ind w:left="2934" w:hanging="360"/>
      </w:pPr>
      <w:rPr>
        <w:rFonts w:ascii="Symbol" w:hAnsi="Symbol" w:hint="default"/>
      </w:rPr>
    </w:lvl>
    <w:lvl w:ilvl="4" w:tplc="04070003" w:tentative="1">
      <w:start w:val="1"/>
      <w:numFmt w:val="bullet"/>
      <w:lvlText w:val="o"/>
      <w:lvlJc w:val="left"/>
      <w:pPr>
        <w:ind w:left="3654" w:hanging="360"/>
      </w:pPr>
      <w:rPr>
        <w:rFonts w:ascii="Courier New" w:hAnsi="Courier New" w:cs="Courier New" w:hint="default"/>
      </w:rPr>
    </w:lvl>
    <w:lvl w:ilvl="5" w:tplc="04070005" w:tentative="1">
      <w:start w:val="1"/>
      <w:numFmt w:val="bullet"/>
      <w:lvlText w:val=""/>
      <w:lvlJc w:val="left"/>
      <w:pPr>
        <w:ind w:left="4374" w:hanging="360"/>
      </w:pPr>
      <w:rPr>
        <w:rFonts w:ascii="Wingdings" w:hAnsi="Wingdings" w:hint="default"/>
      </w:rPr>
    </w:lvl>
    <w:lvl w:ilvl="6" w:tplc="04070001" w:tentative="1">
      <w:start w:val="1"/>
      <w:numFmt w:val="bullet"/>
      <w:lvlText w:val=""/>
      <w:lvlJc w:val="left"/>
      <w:pPr>
        <w:ind w:left="5094" w:hanging="360"/>
      </w:pPr>
      <w:rPr>
        <w:rFonts w:ascii="Symbol" w:hAnsi="Symbol" w:hint="default"/>
      </w:rPr>
    </w:lvl>
    <w:lvl w:ilvl="7" w:tplc="04070003" w:tentative="1">
      <w:start w:val="1"/>
      <w:numFmt w:val="bullet"/>
      <w:lvlText w:val="o"/>
      <w:lvlJc w:val="left"/>
      <w:pPr>
        <w:ind w:left="5814" w:hanging="360"/>
      </w:pPr>
      <w:rPr>
        <w:rFonts w:ascii="Courier New" w:hAnsi="Courier New" w:cs="Courier New" w:hint="default"/>
      </w:rPr>
    </w:lvl>
    <w:lvl w:ilvl="8" w:tplc="04070005" w:tentative="1">
      <w:start w:val="1"/>
      <w:numFmt w:val="bullet"/>
      <w:lvlText w:val=""/>
      <w:lvlJc w:val="left"/>
      <w:pPr>
        <w:ind w:left="6534" w:hanging="360"/>
      </w:pPr>
      <w:rPr>
        <w:rFonts w:ascii="Wingdings" w:hAnsi="Wingdings" w:hint="default"/>
      </w:rPr>
    </w:lvl>
  </w:abstractNum>
  <w:abstractNum w:abstractNumId="89" w15:restartNumberingAfterBreak="0">
    <w:nsid w:val="45435479"/>
    <w:multiLevelType w:val="hybridMultilevel"/>
    <w:tmpl w:val="BBC0581A"/>
    <w:lvl w:ilvl="0" w:tplc="0407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66A1E5F"/>
    <w:multiLevelType w:val="hybridMultilevel"/>
    <w:tmpl w:val="66683B8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C3867CAC">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1" w15:restartNumberingAfterBreak="0">
    <w:nsid w:val="469751EA"/>
    <w:multiLevelType w:val="hybridMultilevel"/>
    <w:tmpl w:val="A280B6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2" w15:restartNumberingAfterBreak="0">
    <w:nsid w:val="46FB5C8B"/>
    <w:multiLevelType w:val="hybridMultilevel"/>
    <w:tmpl w:val="0F465CD0"/>
    <w:lvl w:ilvl="0" w:tplc="02D02436">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4906330D"/>
    <w:multiLevelType w:val="hybridMultilevel"/>
    <w:tmpl w:val="63C64130"/>
    <w:lvl w:ilvl="0" w:tplc="0407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49B02325"/>
    <w:multiLevelType w:val="hybridMultilevel"/>
    <w:tmpl w:val="0D52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4A282521"/>
    <w:multiLevelType w:val="hybridMultilevel"/>
    <w:tmpl w:val="309C2CB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6" w15:restartNumberingAfterBreak="0">
    <w:nsid w:val="4A282DE3"/>
    <w:multiLevelType w:val="hybridMultilevel"/>
    <w:tmpl w:val="1A7C5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4B507A63"/>
    <w:multiLevelType w:val="hybridMultilevel"/>
    <w:tmpl w:val="DB7CA33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8" w15:restartNumberingAfterBreak="0">
    <w:nsid w:val="4B5F5344"/>
    <w:multiLevelType w:val="hybridMultilevel"/>
    <w:tmpl w:val="303A67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9" w15:restartNumberingAfterBreak="0">
    <w:nsid w:val="4D824114"/>
    <w:multiLevelType w:val="hybridMultilevel"/>
    <w:tmpl w:val="DDC69AC0"/>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0" w15:restartNumberingAfterBreak="0">
    <w:nsid w:val="4E1302FC"/>
    <w:multiLevelType w:val="hybridMultilevel"/>
    <w:tmpl w:val="73284FD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1" w15:restartNumberingAfterBreak="0">
    <w:nsid w:val="4EFC4CA1"/>
    <w:multiLevelType w:val="hybridMultilevel"/>
    <w:tmpl w:val="18CE1C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F750646"/>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4FF1287C"/>
    <w:multiLevelType w:val="hybridMultilevel"/>
    <w:tmpl w:val="AF3863B0"/>
    <w:lvl w:ilvl="0" w:tplc="0407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0841D9D"/>
    <w:multiLevelType w:val="hybridMultilevel"/>
    <w:tmpl w:val="B0820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2264F67"/>
    <w:multiLevelType w:val="hybridMultilevel"/>
    <w:tmpl w:val="AE6C00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6" w15:restartNumberingAfterBreak="0">
    <w:nsid w:val="52F96DBE"/>
    <w:multiLevelType w:val="hybridMultilevel"/>
    <w:tmpl w:val="4E3479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31818C2"/>
    <w:multiLevelType w:val="multilevel"/>
    <w:tmpl w:val="1BB66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621659C"/>
    <w:multiLevelType w:val="hybridMultilevel"/>
    <w:tmpl w:val="5D26CC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2D02436">
      <w:start w:val="2"/>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56D02324"/>
    <w:multiLevelType w:val="hybridMultilevel"/>
    <w:tmpl w:val="9BE2A1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81605F4"/>
    <w:multiLevelType w:val="hybridMultilevel"/>
    <w:tmpl w:val="4B9E70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8337253"/>
    <w:multiLevelType w:val="hybridMultilevel"/>
    <w:tmpl w:val="301C02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2" w15:restartNumberingAfterBreak="0">
    <w:nsid w:val="5BDC4137"/>
    <w:multiLevelType w:val="hybridMultilevel"/>
    <w:tmpl w:val="3F6686C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3" w15:restartNumberingAfterBreak="0">
    <w:nsid w:val="5C184591"/>
    <w:multiLevelType w:val="hybridMultilevel"/>
    <w:tmpl w:val="2DF6A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C666E1B"/>
    <w:multiLevelType w:val="hybridMultilevel"/>
    <w:tmpl w:val="969E9B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5D2F302C"/>
    <w:multiLevelType w:val="hybridMultilevel"/>
    <w:tmpl w:val="7C064E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D9A307E"/>
    <w:multiLevelType w:val="hybridMultilevel"/>
    <w:tmpl w:val="1C1CE4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7" w15:restartNumberingAfterBreak="0">
    <w:nsid w:val="5E565B70"/>
    <w:multiLevelType w:val="hybridMultilevel"/>
    <w:tmpl w:val="4DB4802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8" w15:restartNumberingAfterBreak="0">
    <w:nsid w:val="5E7F7574"/>
    <w:multiLevelType w:val="multilevel"/>
    <w:tmpl w:val="9E828454"/>
    <w:styleLink w:val="manulist"/>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9" w15:restartNumberingAfterBreak="0">
    <w:nsid w:val="5E8675C7"/>
    <w:multiLevelType w:val="hybridMultilevel"/>
    <w:tmpl w:val="86CA6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5F197F26"/>
    <w:multiLevelType w:val="hybridMultilevel"/>
    <w:tmpl w:val="6CFA332A"/>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1" w15:restartNumberingAfterBreak="0">
    <w:nsid w:val="5F2905CD"/>
    <w:multiLevelType w:val="hybridMultilevel"/>
    <w:tmpl w:val="81448B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2" w15:restartNumberingAfterBreak="0">
    <w:nsid w:val="614A1A8F"/>
    <w:multiLevelType w:val="hybridMultilevel"/>
    <w:tmpl w:val="A688411A"/>
    <w:lvl w:ilvl="0" w:tplc="04070015">
      <w:start w:val="1"/>
      <w:numFmt w:val="decimal"/>
      <w:lvlText w:val="(%1)"/>
      <w:lvlJc w:val="left"/>
      <w:pPr>
        <w:ind w:left="720" w:hanging="360"/>
      </w:pPr>
      <w:rPr>
        <w:rFonts w:hint="default"/>
      </w:rPr>
    </w:lvl>
    <w:lvl w:ilvl="1" w:tplc="04070007">
      <w:start w:val="1"/>
      <w:numFmt w:val="bullet"/>
      <w:lvlText w:val=""/>
      <w:lvlPicBulletId w:val="0"/>
      <w:lvlJc w:val="left"/>
      <w:pPr>
        <w:ind w:left="144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3" w15:restartNumberingAfterBreak="0">
    <w:nsid w:val="61A07999"/>
    <w:multiLevelType w:val="hybridMultilevel"/>
    <w:tmpl w:val="4A225A0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4" w15:restartNumberingAfterBreak="0">
    <w:nsid w:val="620528ED"/>
    <w:multiLevelType w:val="hybridMultilevel"/>
    <w:tmpl w:val="908E2680"/>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5" w15:restartNumberingAfterBreak="0">
    <w:nsid w:val="623D10AC"/>
    <w:multiLevelType w:val="hybridMultilevel"/>
    <w:tmpl w:val="5E5A0F32"/>
    <w:lvl w:ilvl="0" w:tplc="0407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629A01C0"/>
    <w:multiLevelType w:val="hybridMultilevel"/>
    <w:tmpl w:val="AF90BA1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7" w15:restartNumberingAfterBreak="0">
    <w:nsid w:val="632A1CB1"/>
    <w:multiLevelType w:val="hybridMultilevel"/>
    <w:tmpl w:val="D9ECB0FE"/>
    <w:lvl w:ilvl="0" w:tplc="0407000D">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8" w15:restartNumberingAfterBreak="0">
    <w:nsid w:val="639470C0"/>
    <w:multiLevelType w:val="hybridMultilevel"/>
    <w:tmpl w:val="1876C32A"/>
    <w:lvl w:ilvl="0" w:tplc="04070005">
      <w:start w:val="1"/>
      <w:numFmt w:val="bullet"/>
      <w:lvlText w:val=""/>
      <w:lvlJc w:val="left"/>
      <w:pPr>
        <w:ind w:left="720" w:hanging="360"/>
      </w:pPr>
      <w:rPr>
        <w:rFonts w:ascii="Wingdings" w:hAnsi="Wingdings" w:hint="default"/>
      </w:rPr>
    </w:lvl>
    <w:lvl w:ilvl="1" w:tplc="02D02436">
      <w:start w:val="2"/>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6F639DA"/>
    <w:multiLevelType w:val="hybridMultilevel"/>
    <w:tmpl w:val="BB52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81D5C03"/>
    <w:multiLevelType w:val="hybridMultilevel"/>
    <w:tmpl w:val="309AD840"/>
    <w:lvl w:ilvl="0" w:tplc="04070015">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8A01C21"/>
    <w:multiLevelType w:val="hybridMultilevel"/>
    <w:tmpl w:val="8690BC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68D21C0D"/>
    <w:multiLevelType w:val="hybridMultilevel"/>
    <w:tmpl w:val="82465648"/>
    <w:lvl w:ilvl="0" w:tplc="04070015">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3" w15:restartNumberingAfterBreak="0">
    <w:nsid w:val="692501D3"/>
    <w:multiLevelType w:val="hybridMultilevel"/>
    <w:tmpl w:val="546042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4" w15:restartNumberingAfterBreak="0">
    <w:nsid w:val="6A0917B6"/>
    <w:multiLevelType w:val="hybridMultilevel"/>
    <w:tmpl w:val="C526DE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5" w15:restartNumberingAfterBreak="0">
    <w:nsid w:val="6A3F48C8"/>
    <w:multiLevelType w:val="hybridMultilevel"/>
    <w:tmpl w:val="E014E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6" w15:restartNumberingAfterBreak="0">
    <w:nsid w:val="6AFA3CCF"/>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7" w15:restartNumberingAfterBreak="0">
    <w:nsid w:val="6BE44B47"/>
    <w:multiLevelType w:val="hybridMultilevel"/>
    <w:tmpl w:val="33965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C2814B4"/>
    <w:multiLevelType w:val="hybridMultilevel"/>
    <w:tmpl w:val="098EE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6C3919FD"/>
    <w:multiLevelType w:val="hybridMultilevel"/>
    <w:tmpl w:val="802C8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C3B5834"/>
    <w:multiLevelType w:val="hybridMultilevel"/>
    <w:tmpl w:val="1D58F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6C432654"/>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2" w15:restartNumberingAfterBreak="0">
    <w:nsid w:val="6D3D04E7"/>
    <w:multiLevelType w:val="hybridMultilevel"/>
    <w:tmpl w:val="FB2437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6E1E3F75"/>
    <w:multiLevelType w:val="hybridMultilevel"/>
    <w:tmpl w:val="1F544C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4" w15:restartNumberingAfterBreak="0">
    <w:nsid w:val="6E243BEE"/>
    <w:multiLevelType w:val="hybridMultilevel"/>
    <w:tmpl w:val="D2C8F178"/>
    <w:lvl w:ilvl="0" w:tplc="30CA45F2">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5" w15:restartNumberingAfterBreak="0">
    <w:nsid w:val="6FAB3EFB"/>
    <w:multiLevelType w:val="hybridMultilevel"/>
    <w:tmpl w:val="C77EDEA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6" w15:restartNumberingAfterBreak="0">
    <w:nsid w:val="70C5043C"/>
    <w:multiLevelType w:val="hybridMultilevel"/>
    <w:tmpl w:val="47CA69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7" w15:restartNumberingAfterBreak="0">
    <w:nsid w:val="70E96325"/>
    <w:multiLevelType w:val="hybridMultilevel"/>
    <w:tmpl w:val="C736F57C"/>
    <w:lvl w:ilvl="0" w:tplc="0407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12B473B"/>
    <w:multiLevelType w:val="hybridMultilevel"/>
    <w:tmpl w:val="040CA38C"/>
    <w:lvl w:ilvl="0" w:tplc="04070007">
      <w:start w:val="1"/>
      <w:numFmt w:val="bullet"/>
      <w:lvlText w:val=""/>
      <w:lvlPicBulletId w:val="0"/>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9" w15:restartNumberingAfterBreak="0">
    <w:nsid w:val="71FF176E"/>
    <w:multiLevelType w:val="hybridMultilevel"/>
    <w:tmpl w:val="11345754"/>
    <w:lvl w:ilvl="0" w:tplc="040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7374027C"/>
    <w:multiLevelType w:val="hybridMultilevel"/>
    <w:tmpl w:val="621E7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73956D0A"/>
    <w:multiLevelType w:val="hybridMultilevel"/>
    <w:tmpl w:val="CD1E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739C65E9"/>
    <w:multiLevelType w:val="hybridMultilevel"/>
    <w:tmpl w:val="AE465D9A"/>
    <w:lvl w:ilvl="0" w:tplc="0407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75760B22"/>
    <w:multiLevelType w:val="hybridMultilevel"/>
    <w:tmpl w:val="69BCD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58C3CEE"/>
    <w:multiLevelType w:val="hybridMultilevel"/>
    <w:tmpl w:val="4CB639C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5" w15:restartNumberingAfterBreak="0">
    <w:nsid w:val="76B67C7B"/>
    <w:multiLevelType w:val="hybridMultilevel"/>
    <w:tmpl w:val="B09A7526"/>
    <w:lvl w:ilvl="0" w:tplc="040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772A4A2E"/>
    <w:multiLevelType w:val="hybridMultilevel"/>
    <w:tmpl w:val="F8F2E446"/>
    <w:lvl w:ilvl="0" w:tplc="0407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7732051A"/>
    <w:multiLevelType w:val="hybridMultilevel"/>
    <w:tmpl w:val="DA429B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8" w15:restartNumberingAfterBreak="0">
    <w:nsid w:val="78E37C8F"/>
    <w:multiLevelType w:val="hybridMultilevel"/>
    <w:tmpl w:val="9D58B618"/>
    <w:lvl w:ilvl="0" w:tplc="0407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79841D54"/>
    <w:multiLevelType w:val="hybridMultilevel"/>
    <w:tmpl w:val="BC688C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79881B44"/>
    <w:multiLevelType w:val="hybridMultilevel"/>
    <w:tmpl w:val="3ED8452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1" w15:restartNumberingAfterBreak="0">
    <w:nsid w:val="7B942A94"/>
    <w:multiLevelType w:val="hybridMultilevel"/>
    <w:tmpl w:val="32266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7BC8712D"/>
    <w:multiLevelType w:val="hybridMultilevel"/>
    <w:tmpl w:val="5360F17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3" w15:restartNumberingAfterBreak="0">
    <w:nsid w:val="7C3C5B8C"/>
    <w:multiLevelType w:val="hybridMultilevel"/>
    <w:tmpl w:val="90E4EC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DFE420E"/>
    <w:multiLevelType w:val="hybridMultilevel"/>
    <w:tmpl w:val="AB30DBB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5" w15:restartNumberingAfterBreak="0">
    <w:nsid w:val="7EDE58F3"/>
    <w:multiLevelType w:val="hybridMultilevel"/>
    <w:tmpl w:val="48B6F4AA"/>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6" w15:restartNumberingAfterBreak="0">
    <w:nsid w:val="7F232D28"/>
    <w:multiLevelType w:val="hybridMultilevel"/>
    <w:tmpl w:val="33C45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7FEE15FD"/>
    <w:multiLevelType w:val="hybridMultilevel"/>
    <w:tmpl w:val="6012F8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18"/>
  </w:num>
  <w:num w:numId="2">
    <w:abstractNumId w:val="145"/>
  </w:num>
  <w:num w:numId="3">
    <w:abstractNumId w:val="112"/>
  </w:num>
  <w:num w:numId="4">
    <w:abstractNumId w:val="17"/>
  </w:num>
  <w:num w:numId="5">
    <w:abstractNumId w:val="85"/>
  </w:num>
  <w:num w:numId="6">
    <w:abstractNumId w:val="67"/>
  </w:num>
  <w:num w:numId="7">
    <w:abstractNumId w:val="24"/>
  </w:num>
  <w:num w:numId="8">
    <w:abstractNumId w:val="80"/>
  </w:num>
  <w:num w:numId="9">
    <w:abstractNumId w:val="20"/>
  </w:num>
  <w:num w:numId="10">
    <w:abstractNumId w:val="155"/>
  </w:num>
  <w:num w:numId="11">
    <w:abstractNumId w:val="23"/>
  </w:num>
  <w:num w:numId="12">
    <w:abstractNumId w:val="58"/>
  </w:num>
  <w:num w:numId="13">
    <w:abstractNumId w:val="62"/>
  </w:num>
  <w:num w:numId="14">
    <w:abstractNumId w:val="49"/>
  </w:num>
  <w:num w:numId="15">
    <w:abstractNumId w:val="144"/>
  </w:num>
  <w:num w:numId="16">
    <w:abstractNumId w:val="30"/>
  </w:num>
  <w:num w:numId="17">
    <w:abstractNumId w:val="39"/>
  </w:num>
  <w:num w:numId="18">
    <w:abstractNumId w:val="54"/>
  </w:num>
  <w:num w:numId="19">
    <w:abstractNumId w:val="77"/>
  </w:num>
  <w:num w:numId="20">
    <w:abstractNumId w:val="127"/>
  </w:num>
  <w:num w:numId="21">
    <w:abstractNumId w:val="16"/>
  </w:num>
  <w:num w:numId="22">
    <w:abstractNumId w:val="95"/>
  </w:num>
  <w:num w:numId="23">
    <w:abstractNumId w:val="164"/>
  </w:num>
  <w:num w:numId="24">
    <w:abstractNumId w:val="154"/>
  </w:num>
  <w:num w:numId="25">
    <w:abstractNumId w:val="10"/>
  </w:num>
  <w:num w:numId="26">
    <w:abstractNumId w:val="6"/>
  </w:num>
  <w:num w:numId="27">
    <w:abstractNumId w:val="122"/>
  </w:num>
  <w:num w:numId="28">
    <w:abstractNumId w:val="104"/>
  </w:num>
  <w:num w:numId="29">
    <w:abstractNumId w:val="157"/>
  </w:num>
  <w:num w:numId="30">
    <w:abstractNumId w:val="61"/>
  </w:num>
  <w:num w:numId="31">
    <w:abstractNumId w:val="34"/>
  </w:num>
  <w:num w:numId="32">
    <w:abstractNumId w:val="88"/>
  </w:num>
  <w:num w:numId="33">
    <w:abstractNumId w:val="160"/>
  </w:num>
  <w:num w:numId="34">
    <w:abstractNumId w:val="4"/>
  </w:num>
  <w:num w:numId="35">
    <w:abstractNumId w:val="123"/>
  </w:num>
  <w:num w:numId="36">
    <w:abstractNumId w:val="97"/>
  </w:num>
  <w:num w:numId="37">
    <w:abstractNumId w:val="7"/>
  </w:num>
  <w:num w:numId="38">
    <w:abstractNumId w:val="135"/>
  </w:num>
  <w:num w:numId="39">
    <w:abstractNumId w:val="167"/>
  </w:num>
  <w:num w:numId="40">
    <w:abstractNumId w:val="133"/>
  </w:num>
  <w:num w:numId="41">
    <w:abstractNumId w:val="105"/>
  </w:num>
  <w:num w:numId="42">
    <w:abstractNumId w:val="146"/>
  </w:num>
  <w:num w:numId="43">
    <w:abstractNumId w:val="19"/>
  </w:num>
  <w:num w:numId="44">
    <w:abstractNumId w:val="132"/>
  </w:num>
  <w:num w:numId="45">
    <w:abstractNumId w:val="68"/>
  </w:num>
  <w:num w:numId="46">
    <w:abstractNumId w:val="27"/>
  </w:num>
  <w:num w:numId="47">
    <w:abstractNumId w:val="117"/>
  </w:num>
  <w:num w:numId="48">
    <w:abstractNumId w:val="22"/>
  </w:num>
  <w:num w:numId="49">
    <w:abstractNumId w:val="99"/>
  </w:num>
  <w:num w:numId="50">
    <w:abstractNumId w:val="70"/>
  </w:num>
  <w:num w:numId="51">
    <w:abstractNumId w:val="40"/>
  </w:num>
  <w:num w:numId="52">
    <w:abstractNumId w:val="1"/>
  </w:num>
  <w:num w:numId="53">
    <w:abstractNumId w:val="3"/>
  </w:num>
  <w:num w:numId="54">
    <w:abstractNumId w:val="53"/>
  </w:num>
  <w:num w:numId="55">
    <w:abstractNumId w:val="165"/>
  </w:num>
  <w:num w:numId="56">
    <w:abstractNumId w:val="60"/>
  </w:num>
  <w:num w:numId="57">
    <w:abstractNumId w:val="91"/>
  </w:num>
  <w:num w:numId="58">
    <w:abstractNumId w:val="48"/>
  </w:num>
  <w:num w:numId="59">
    <w:abstractNumId w:val="78"/>
  </w:num>
  <w:num w:numId="60">
    <w:abstractNumId w:val="79"/>
  </w:num>
  <w:num w:numId="61">
    <w:abstractNumId w:val="5"/>
  </w:num>
  <w:num w:numId="62">
    <w:abstractNumId w:val="11"/>
  </w:num>
  <w:num w:numId="63">
    <w:abstractNumId w:val="98"/>
  </w:num>
  <w:num w:numId="64">
    <w:abstractNumId w:val="28"/>
  </w:num>
  <w:num w:numId="65">
    <w:abstractNumId w:val="32"/>
  </w:num>
  <w:num w:numId="66">
    <w:abstractNumId w:val="0"/>
  </w:num>
  <w:num w:numId="67">
    <w:abstractNumId w:val="134"/>
  </w:num>
  <w:num w:numId="68">
    <w:abstractNumId w:val="124"/>
  </w:num>
  <w:num w:numId="69">
    <w:abstractNumId w:val="66"/>
  </w:num>
  <w:num w:numId="70">
    <w:abstractNumId w:val="162"/>
  </w:num>
  <w:num w:numId="71">
    <w:abstractNumId w:val="55"/>
  </w:num>
  <w:num w:numId="72">
    <w:abstractNumId w:val="45"/>
  </w:num>
  <w:num w:numId="73">
    <w:abstractNumId w:val="74"/>
  </w:num>
  <w:num w:numId="74">
    <w:abstractNumId w:val="21"/>
  </w:num>
  <w:num w:numId="75">
    <w:abstractNumId w:val="59"/>
  </w:num>
  <w:num w:numId="76">
    <w:abstractNumId w:val="120"/>
  </w:num>
  <w:num w:numId="77">
    <w:abstractNumId w:val="143"/>
  </w:num>
  <w:num w:numId="78">
    <w:abstractNumId w:val="116"/>
  </w:num>
  <w:num w:numId="79">
    <w:abstractNumId w:val="42"/>
  </w:num>
  <w:num w:numId="80">
    <w:abstractNumId w:val="26"/>
  </w:num>
  <w:num w:numId="81">
    <w:abstractNumId w:val="148"/>
  </w:num>
  <w:num w:numId="82">
    <w:abstractNumId w:val="72"/>
  </w:num>
  <w:num w:numId="83">
    <w:abstractNumId w:val="44"/>
  </w:num>
  <w:num w:numId="84">
    <w:abstractNumId w:val="71"/>
  </w:num>
  <w:num w:numId="85">
    <w:abstractNumId w:val="100"/>
  </w:num>
  <w:num w:numId="86">
    <w:abstractNumId w:val="126"/>
  </w:num>
  <w:num w:numId="87">
    <w:abstractNumId w:val="107"/>
  </w:num>
  <w:num w:numId="88">
    <w:abstractNumId w:val="121"/>
  </w:num>
  <w:num w:numId="89">
    <w:abstractNumId w:val="111"/>
  </w:num>
  <w:num w:numId="90">
    <w:abstractNumId w:val="90"/>
  </w:num>
  <w:num w:numId="91">
    <w:abstractNumId w:val="51"/>
  </w:num>
  <w:num w:numId="92">
    <w:abstractNumId w:val="137"/>
  </w:num>
  <w:num w:numId="93">
    <w:abstractNumId w:val="41"/>
  </w:num>
  <w:num w:numId="94">
    <w:abstractNumId w:val="129"/>
  </w:num>
  <w:num w:numId="95">
    <w:abstractNumId w:val="84"/>
  </w:num>
  <w:num w:numId="96">
    <w:abstractNumId w:val="69"/>
  </w:num>
  <w:num w:numId="97">
    <w:abstractNumId w:val="161"/>
  </w:num>
  <w:num w:numId="98">
    <w:abstractNumId w:val="152"/>
  </w:num>
  <w:num w:numId="99">
    <w:abstractNumId w:val="96"/>
  </w:num>
  <w:num w:numId="100">
    <w:abstractNumId w:val="166"/>
  </w:num>
  <w:num w:numId="101">
    <w:abstractNumId w:val="142"/>
  </w:num>
  <w:num w:numId="102">
    <w:abstractNumId w:val="57"/>
  </w:num>
  <w:num w:numId="103">
    <w:abstractNumId w:val="33"/>
  </w:num>
  <w:num w:numId="104">
    <w:abstractNumId w:val="43"/>
  </w:num>
  <w:num w:numId="105">
    <w:abstractNumId w:val="63"/>
  </w:num>
  <w:num w:numId="106">
    <w:abstractNumId w:val="110"/>
  </w:num>
  <w:num w:numId="107">
    <w:abstractNumId w:val="93"/>
  </w:num>
  <w:num w:numId="108">
    <w:abstractNumId w:val="37"/>
  </w:num>
  <w:num w:numId="109">
    <w:abstractNumId w:val="153"/>
  </w:num>
  <w:num w:numId="110">
    <w:abstractNumId w:val="46"/>
  </w:num>
  <w:num w:numId="111">
    <w:abstractNumId w:val="18"/>
  </w:num>
  <w:num w:numId="112">
    <w:abstractNumId w:val="8"/>
  </w:num>
  <w:num w:numId="113">
    <w:abstractNumId w:val="76"/>
  </w:num>
  <w:num w:numId="114">
    <w:abstractNumId w:val="25"/>
  </w:num>
  <w:num w:numId="115">
    <w:abstractNumId w:val="159"/>
  </w:num>
  <w:num w:numId="116">
    <w:abstractNumId w:val="9"/>
  </w:num>
  <w:num w:numId="117">
    <w:abstractNumId w:val="136"/>
  </w:num>
  <w:num w:numId="118">
    <w:abstractNumId w:val="141"/>
  </w:num>
  <w:num w:numId="119">
    <w:abstractNumId w:val="102"/>
  </w:num>
  <w:num w:numId="120">
    <w:abstractNumId w:val="103"/>
  </w:num>
  <w:num w:numId="121">
    <w:abstractNumId w:val="156"/>
  </w:num>
  <w:num w:numId="122">
    <w:abstractNumId w:val="35"/>
  </w:num>
  <w:num w:numId="123">
    <w:abstractNumId w:val="75"/>
  </w:num>
  <w:num w:numId="124">
    <w:abstractNumId w:val="106"/>
  </w:num>
  <w:num w:numId="125">
    <w:abstractNumId w:val="113"/>
  </w:num>
  <w:num w:numId="126">
    <w:abstractNumId w:val="13"/>
  </w:num>
  <w:num w:numId="127">
    <w:abstractNumId w:val="38"/>
  </w:num>
  <w:num w:numId="128">
    <w:abstractNumId w:val="109"/>
  </w:num>
  <w:num w:numId="129">
    <w:abstractNumId w:val="130"/>
  </w:num>
  <w:num w:numId="130">
    <w:abstractNumId w:val="12"/>
  </w:num>
  <w:num w:numId="131">
    <w:abstractNumId w:val="86"/>
  </w:num>
  <w:num w:numId="132">
    <w:abstractNumId w:val="29"/>
  </w:num>
  <w:num w:numId="133">
    <w:abstractNumId w:val="73"/>
  </w:num>
  <w:num w:numId="134">
    <w:abstractNumId w:val="125"/>
  </w:num>
  <w:num w:numId="135">
    <w:abstractNumId w:val="138"/>
  </w:num>
  <w:num w:numId="136">
    <w:abstractNumId w:val="81"/>
  </w:num>
  <w:num w:numId="137">
    <w:abstractNumId w:val="147"/>
  </w:num>
  <w:num w:numId="138">
    <w:abstractNumId w:val="128"/>
  </w:num>
  <w:num w:numId="139">
    <w:abstractNumId w:val="83"/>
  </w:num>
  <w:num w:numId="140">
    <w:abstractNumId w:val="56"/>
  </w:num>
  <w:num w:numId="141">
    <w:abstractNumId w:val="149"/>
  </w:num>
  <w:num w:numId="142">
    <w:abstractNumId w:val="31"/>
  </w:num>
  <w:num w:numId="143">
    <w:abstractNumId w:val="15"/>
  </w:num>
  <w:num w:numId="144">
    <w:abstractNumId w:val="47"/>
  </w:num>
  <w:num w:numId="145">
    <w:abstractNumId w:val="119"/>
  </w:num>
  <w:num w:numId="146">
    <w:abstractNumId w:val="2"/>
  </w:num>
  <w:num w:numId="147">
    <w:abstractNumId w:val="94"/>
  </w:num>
  <w:num w:numId="148">
    <w:abstractNumId w:val="163"/>
  </w:num>
  <w:num w:numId="149">
    <w:abstractNumId w:val="101"/>
  </w:num>
  <w:num w:numId="150">
    <w:abstractNumId w:val="150"/>
  </w:num>
  <w:num w:numId="151">
    <w:abstractNumId w:val="131"/>
  </w:num>
  <w:num w:numId="152">
    <w:abstractNumId w:val="14"/>
  </w:num>
  <w:num w:numId="153">
    <w:abstractNumId w:val="115"/>
  </w:num>
  <w:num w:numId="154">
    <w:abstractNumId w:val="139"/>
  </w:num>
  <w:num w:numId="155">
    <w:abstractNumId w:val="87"/>
  </w:num>
  <w:num w:numId="156">
    <w:abstractNumId w:val="89"/>
  </w:num>
  <w:num w:numId="157">
    <w:abstractNumId w:val="36"/>
  </w:num>
  <w:num w:numId="158">
    <w:abstractNumId w:val="50"/>
  </w:num>
  <w:num w:numId="159">
    <w:abstractNumId w:val="92"/>
  </w:num>
  <w:num w:numId="160">
    <w:abstractNumId w:val="114"/>
  </w:num>
  <w:num w:numId="161">
    <w:abstractNumId w:val="151"/>
  </w:num>
  <w:num w:numId="162">
    <w:abstractNumId w:val="82"/>
  </w:num>
  <w:num w:numId="163">
    <w:abstractNumId w:val="65"/>
  </w:num>
  <w:num w:numId="164">
    <w:abstractNumId w:val="108"/>
  </w:num>
  <w:num w:numId="165">
    <w:abstractNumId w:val="158"/>
  </w:num>
  <w:num w:numId="166">
    <w:abstractNumId w:val="64"/>
  </w:num>
  <w:num w:numId="167">
    <w:abstractNumId w:val="52"/>
  </w:num>
  <w:num w:numId="168">
    <w:abstractNumId w:val="140"/>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defaultTabStop w:val="720"/>
  <w:hyphenationZone w:val="425"/>
  <w:characterSpacingControl w:val="doNotCompress"/>
  <w:hdrShapeDefaults>
    <o:shapedefaults v:ext="edit" spidmax="2049"/>
  </w:hdrShapeDefaults>
  <w:footnotePr>
    <w:numFmt w:val="lowerRoman"/>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B6D"/>
    <w:rsid w:val="000003E3"/>
    <w:rsid w:val="00000567"/>
    <w:rsid w:val="00000585"/>
    <w:rsid w:val="00000ED6"/>
    <w:rsid w:val="00002B91"/>
    <w:rsid w:val="0000381D"/>
    <w:rsid w:val="00003931"/>
    <w:rsid w:val="00003961"/>
    <w:rsid w:val="00003974"/>
    <w:rsid w:val="00003B25"/>
    <w:rsid w:val="000041FF"/>
    <w:rsid w:val="00004362"/>
    <w:rsid w:val="0000450B"/>
    <w:rsid w:val="00004BEB"/>
    <w:rsid w:val="00004CEB"/>
    <w:rsid w:val="00004D2A"/>
    <w:rsid w:val="00004F15"/>
    <w:rsid w:val="00005452"/>
    <w:rsid w:val="00005546"/>
    <w:rsid w:val="00005D7D"/>
    <w:rsid w:val="00005FD7"/>
    <w:rsid w:val="00006AE6"/>
    <w:rsid w:val="000075BD"/>
    <w:rsid w:val="00007611"/>
    <w:rsid w:val="00007C85"/>
    <w:rsid w:val="00010171"/>
    <w:rsid w:val="0001039B"/>
    <w:rsid w:val="00010919"/>
    <w:rsid w:val="00010DF4"/>
    <w:rsid w:val="00011550"/>
    <w:rsid w:val="000117D1"/>
    <w:rsid w:val="00011CFA"/>
    <w:rsid w:val="00012344"/>
    <w:rsid w:val="000124C0"/>
    <w:rsid w:val="000125B7"/>
    <w:rsid w:val="000126E2"/>
    <w:rsid w:val="00012E44"/>
    <w:rsid w:val="0001369E"/>
    <w:rsid w:val="00013F18"/>
    <w:rsid w:val="00014254"/>
    <w:rsid w:val="000147E4"/>
    <w:rsid w:val="00014C35"/>
    <w:rsid w:val="000157B8"/>
    <w:rsid w:val="000157F6"/>
    <w:rsid w:val="000160E7"/>
    <w:rsid w:val="00016441"/>
    <w:rsid w:val="00016BCC"/>
    <w:rsid w:val="00016BE1"/>
    <w:rsid w:val="00016DC7"/>
    <w:rsid w:val="00016EC1"/>
    <w:rsid w:val="000171DE"/>
    <w:rsid w:val="00017BBC"/>
    <w:rsid w:val="00017BF7"/>
    <w:rsid w:val="00017EF3"/>
    <w:rsid w:val="00017FFB"/>
    <w:rsid w:val="000202E5"/>
    <w:rsid w:val="000204A0"/>
    <w:rsid w:val="0002067A"/>
    <w:rsid w:val="00020726"/>
    <w:rsid w:val="00020A13"/>
    <w:rsid w:val="00021013"/>
    <w:rsid w:val="00021023"/>
    <w:rsid w:val="000223AF"/>
    <w:rsid w:val="00022DA3"/>
    <w:rsid w:val="000231C5"/>
    <w:rsid w:val="00023813"/>
    <w:rsid w:val="00023DF7"/>
    <w:rsid w:val="00023E74"/>
    <w:rsid w:val="0002426E"/>
    <w:rsid w:val="000249AB"/>
    <w:rsid w:val="000249BC"/>
    <w:rsid w:val="00024B59"/>
    <w:rsid w:val="00024FE8"/>
    <w:rsid w:val="0002511E"/>
    <w:rsid w:val="0002562F"/>
    <w:rsid w:val="000259D1"/>
    <w:rsid w:val="00025A5C"/>
    <w:rsid w:val="000260E9"/>
    <w:rsid w:val="00026841"/>
    <w:rsid w:val="00026948"/>
    <w:rsid w:val="00026C7C"/>
    <w:rsid w:val="0002714C"/>
    <w:rsid w:val="00027D8C"/>
    <w:rsid w:val="0003085C"/>
    <w:rsid w:val="00030B29"/>
    <w:rsid w:val="00030C00"/>
    <w:rsid w:val="00031115"/>
    <w:rsid w:val="0003162E"/>
    <w:rsid w:val="00031807"/>
    <w:rsid w:val="000319E6"/>
    <w:rsid w:val="0003292C"/>
    <w:rsid w:val="00032BC2"/>
    <w:rsid w:val="000333B7"/>
    <w:rsid w:val="00033579"/>
    <w:rsid w:val="00033C03"/>
    <w:rsid w:val="00033EA4"/>
    <w:rsid w:val="000345CB"/>
    <w:rsid w:val="00034ADE"/>
    <w:rsid w:val="00034FFE"/>
    <w:rsid w:val="00035E94"/>
    <w:rsid w:val="000362F1"/>
    <w:rsid w:val="00036536"/>
    <w:rsid w:val="00036CF3"/>
    <w:rsid w:val="00037313"/>
    <w:rsid w:val="0003731D"/>
    <w:rsid w:val="0003794B"/>
    <w:rsid w:val="00037A12"/>
    <w:rsid w:val="0004045B"/>
    <w:rsid w:val="000404A0"/>
    <w:rsid w:val="00040852"/>
    <w:rsid w:val="00040D3E"/>
    <w:rsid w:val="00041161"/>
    <w:rsid w:val="00041347"/>
    <w:rsid w:val="0004150C"/>
    <w:rsid w:val="0004186D"/>
    <w:rsid w:val="00041CF3"/>
    <w:rsid w:val="00041EAA"/>
    <w:rsid w:val="00042D19"/>
    <w:rsid w:val="00042D52"/>
    <w:rsid w:val="00042FCF"/>
    <w:rsid w:val="00043145"/>
    <w:rsid w:val="000435BE"/>
    <w:rsid w:val="00043DEF"/>
    <w:rsid w:val="00044005"/>
    <w:rsid w:val="0004431D"/>
    <w:rsid w:val="00044CD1"/>
    <w:rsid w:val="00044CE0"/>
    <w:rsid w:val="00044E88"/>
    <w:rsid w:val="00045BC0"/>
    <w:rsid w:val="00046496"/>
    <w:rsid w:val="00046731"/>
    <w:rsid w:val="00046AF1"/>
    <w:rsid w:val="00046C71"/>
    <w:rsid w:val="00047A6D"/>
    <w:rsid w:val="00047E1C"/>
    <w:rsid w:val="000501B2"/>
    <w:rsid w:val="00050A33"/>
    <w:rsid w:val="00051091"/>
    <w:rsid w:val="000510C2"/>
    <w:rsid w:val="000514E2"/>
    <w:rsid w:val="0005161A"/>
    <w:rsid w:val="00051D42"/>
    <w:rsid w:val="000523BC"/>
    <w:rsid w:val="00053144"/>
    <w:rsid w:val="000534D7"/>
    <w:rsid w:val="000536EA"/>
    <w:rsid w:val="00053F55"/>
    <w:rsid w:val="00053F80"/>
    <w:rsid w:val="00054584"/>
    <w:rsid w:val="00055649"/>
    <w:rsid w:val="00055AB1"/>
    <w:rsid w:val="00056312"/>
    <w:rsid w:val="000566CB"/>
    <w:rsid w:val="00056983"/>
    <w:rsid w:val="00056B9A"/>
    <w:rsid w:val="00057067"/>
    <w:rsid w:val="00057248"/>
    <w:rsid w:val="00057D7B"/>
    <w:rsid w:val="0006044E"/>
    <w:rsid w:val="000607ED"/>
    <w:rsid w:val="00060A5F"/>
    <w:rsid w:val="00060EDB"/>
    <w:rsid w:val="00061654"/>
    <w:rsid w:val="00061981"/>
    <w:rsid w:val="00061FDF"/>
    <w:rsid w:val="0006299B"/>
    <w:rsid w:val="00062FCF"/>
    <w:rsid w:val="00063323"/>
    <w:rsid w:val="00063997"/>
    <w:rsid w:val="00063B4D"/>
    <w:rsid w:val="00063F7B"/>
    <w:rsid w:val="00064039"/>
    <w:rsid w:val="000645F0"/>
    <w:rsid w:val="00064C70"/>
    <w:rsid w:val="000659F9"/>
    <w:rsid w:val="00065A20"/>
    <w:rsid w:val="00065B68"/>
    <w:rsid w:val="00066E38"/>
    <w:rsid w:val="00066EE5"/>
    <w:rsid w:val="00067A41"/>
    <w:rsid w:val="00067C65"/>
    <w:rsid w:val="00067FAD"/>
    <w:rsid w:val="00067FAF"/>
    <w:rsid w:val="00071628"/>
    <w:rsid w:val="000718EB"/>
    <w:rsid w:val="0007256D"/>
    <w:rsid w:val="000727DE"/>
    <w:rsid w:val="00072AE7"/>
    <w:rsid w:val="00072E1F"/>
    <w:rsid w:val="0007318E"/>
    <w:rsid w:val="0007423A"/>
    <w:rsid w:val="0007481F"/>
    <w:rsid w:val="000749A4"/>
    <w:rsid w:val="00074CFB"/>
    <w:rsid w:val="00074DE8"/>
    <w:rsid w:val="00075C0F"/>
    <w:rsid w:val="00075D83"/>
    <w:rsid w:val="00075EE3"/>
    <w:rsid w:val="000767ED"/>
    <w:rsid w:val="00076947"/>
    <w:rsid w:val="00076C43"/>
    <w:rsid w:val="00076D42"/>
    <w:rsid w:val="0007740F"/>
    <w:rsid w:val="0007775C"/>
    <w:rsid w:val="00077788"/>
    <w:rsid w:val="00077827"/>
    <w:rsid w:val="00077C8C"/>
    <w:rsid w:val="00077DD8"/>
    <w:rsid w:val="00077E68"/>
    <w:rsid w:val="00077EB3"/>
    <w:rsid w:val="000802C0"/>
    <w:rsid w:val="00080719"/>
    <w:rsid w:val="00080759"/>
    <w:rsid w:val="00080FD9"/>
    <w:rsid w:val="00081772"/>
    <w:rsid w:val="0008191A"/>
    <w:rsid w:val="00081A1C"/>
    <w:rsid w:val="00081F91"/>
    <w:rsid w:val="000820EC"/>
    <w:rsid w:val="00082B18"/>
    <w:rsid w:val="00082F48"/>
    <w:rsid w:val="000837B5"/>
    <w:rsid w:val="00083B92"/>
    <w:rsid w:val="00083D3E"/>
    <w:rsid w:val="00083D60"/>
    <w:rsid w:val="00083E9D"/>
    <w:rsid w:val="000842C8"/>
    <w:rsid w:val="000844BF"/>
    <w:rsid w:val="000844D0"/>
    <w:rsid w:val="00084783"/>
    <w:rsid w:val="0008531D"/>
    <w:rsid w:val="000854B7"/>
    <w:rsid w:val="00085734"/>
    <w:rsid w:val="00085AD4"/>
    <w:rsid w:val="00085BF8"/>
    <w:rsid w:val="00085FB4"/>
    <w:rsid w:val="00086786"/>
    <w:rsid w:val="00086EEB"/>
    <w:rsid w:val="00086F53"/>
    <w:rsid w:val="000872F8"/>
    <w:rsid w:val="000874D3"/>
    <w:rsid w:val="00087A86"/>
    <w:rsid w:val="0009001B"/>
    <w:rsid w:val="000905CE"/>
    <w:rsid w:val="0009061C"/>
    <w:rsid w:val="00091A15"/>
    <w:rsid w:val="0009209A"/>
    <w:rsid w:val="00092365"/>
    <w:rsid w:val="00092A56"/>
    <w:rsid w:val="00092F04"/>
    <w:rsid w:val="00093380"/>
    <w:rsid w:val="0009363A"/>
    <w:rsid w:val="000936A5"/>
    <w:rsid w:val="0009371E"/>
    <w:rsid w:val="00093959"/>
    <w:rsid w:val="00093AE4"/>
    <w:rsid w:val="00093D96"/>
    <w:rsid w:val="00094BB5"/>
    <w:rsid w:val="00095248"/>
    <w:rsid w:val="000955BD"/>
    <w:rsid w:val="00095CE6"/>
    <w:rsid w:val="00095D21"/>
    <w:rsid w:val="00095FC3"/>
    <w:rsid w:val="0009717C"/>
    <w:rsid w:val="0009729E"/>
    <w:rsid w:val="0009766E"/>
    <w:rsid w:val="00097CA5"/>
    <w:rsid w:val="000A01AB"/>
    <w:rsid w:val="000A0CAC"/>
    <w:rsid w:val="000A0D45"/>
    <w:rsid w:val="000A13B5"/>
    <w:rsid w:val="000A156E"/>
    <w:rsid w:val="000A1706"/>
    <w:rsid w:val="000A18E8"/>
    <w:rsid w:val="000A1D88"/>
    <w:rsid w:val="000A1DF0"/>
    <w:rsid w:val="000A27AE"/>
    <w:rsid w:val="000A2949"/>
    <w:rsid w:val="000A2DE8"/>
    <w:rsid w:val="000A320E"/>
    <w:rsid w:val="000A32B4"/>
    <w:rsid w:val="000A353A"/>
    <w:rsid w:val="000A3D2E"/>
    <w:rsid w:val="000A476F"/>
    <w:rsid w:val="000A48B0"/>
    <w:rsid w:val="000A4AA0"/>
    <w:rsid w:val="000A53C9"/>
    <w:rsid w:val="000A5711"/>
    <w:rsid w:val="000A59BF"/>
    <w:rsid w:val="000A77FE"/>
    <w:rsid w:val="000A79C6"/>
    <w:rsid w:val="000A7B47"/>
    <w:rsid w:val="000B09E7"/>
    <w:rsid w:val="000B0B5A"/>
    <w:rsid w:val="000B0FC7"/>
    <w:rsid w:val="000B1322"/>
    <w:rsid w:val="000B1358"/>
    <w:rsid w:val="000B1A4D"/>
    <w:rsid w:val="000B220F"/>
    <w:rsid w:val="000B25F3"/>
    <w:rsid w:val="000B2624"/>
    <w:rsid w:val="000B2865"/>
    <w:rsid w:val="000B2E9B"/>
    <w:rsid w:val="000B34C8"/>
    <w:rsid w:val="000B3566"/>
    <w:rsid w:val="000B380C"/>
    <w:rsid w:val="000B38B4"/>
    <w:rsid w:val="000B396B"/>
    <w:rsid w:val="000B3BA5"/>
    <w:rsid w:val="000B4219"/>
    <w:rsid w:val="000B4496"/>
    <w:rsid w:val="000B4B39"/>
    <w:rsid w:val="000B4D53"/>
    <w:rsid w:val="000B537D"/>
    <w:rsid w:val="000B545A"/>
    <w:rsid w:val="000B5483"/>
    <w:rsid w:val="000B5BFA"/>
    <w:rsid w:val="000B62FD"/>
    <w:rsid w:val="000B6489"/>
    <w:rsid w:val="000B67D9"/>
    <w:rsid w:val="000B69C6"/>
    <w:rsid w:val="000B6B3C"/>
    <w:rsid w:val="000B6C19"/>
    <w:rsid w:val="000B73CF"/>
    <w:rsid w:val="000B7605"/>
    <w:rsid w:val="000B7720"/>
    <w:rsid w:val="000B7A45"/>
    <w:rsid w:val="000B7AF5"/>
    <w:rsid w:val="000C0566"/>
    <w:rsid w:val="000C0CCA"/>
    <w:rsid w:val="000C14AB"/>
    <w:rsid w:val="000C18ED"/>
    <w:rsid w:val="000C1A29"/>
    <w:rsid w:val="000C1C55"/>
    <w:rsid w:val="000C1EC3"/>
    <w:rsid w:val="000C1FF3"/>
    <w:rsid w:val="000C20BF"/>
    <w:rsid w:val="000C2C28"/>
    <w:rsid w:val="000C2EC1"/>
    <w:rsid w:val="000C2FB1"/>
    <w:rsid w:val="000C2FEA"/>
    <w:rsid w:val="000C35EB"/>
    <w:rsid w:val="000C381B"/>
    <w:rsid w:val="000C3C24"/>
    <w:rsid w:val="000C4F2B"/>
    <w:rsid w:val="000C5D55"/>
    <w:rsid w:val="000C62F6"/>
    <w:rsid w:val="000C6970"/>
    <w:rsid w:val="000C6E44"/>
    <w:rsid w:val="000C6E77"/>
    <w:rsid w:val="000D04BD"/>
    <w:rsid w:val="000D074F"/>
    <w:rsid w:val="000D07AE"/>
    <w:rsid w:val="000D1CCE"/>
    <w:rsid w:val="000D2137"/>
    <w:rsid w:val="000D25EB"/>
    <w:rsid w:val="000D28B8"/>
    <w:rsid w:val="000D2AE3"/>
    <w:rsid w:val="000D2BCB"/>
    <w:rsid w:val="000D2F26"/>
    <w:rsid w:val="000D3770"/>
    <w:rsid w:val="000D3B4B"/>
    <w:rsid w:val="000D3DC2"/>
    <w:rsid w:val="000D3F3B"/>
    <w:rsid w:val="000D3F3E"/>
    <w:rsid w:val="000D420A"/>
    <w:rsid w:val="000D4296"/>
    <w:rsid w:val="000D4888"/>
    <w:rsid w:val="000D4A40"/>
    <w:rsid w:val="000D4D5E"/>
    <w:rsid w:val="000D54B5"/>
    <w:rsid w:val="000D555F"/>
    <w:rsid w:val="000D5743"/>
    <w:rsid w:val="000D59EE"/>
    <w:rsid w:val="000D5BE9"/>
    <w:rsid w:val="000D5E6D"/>
    <w:rsid w:val="000D603A"/>
    <w:rsid w:val="000D6890"/>
    <w:rsid w:val="000D6C87"/>
    <w:rsid w:val="000D713B"/>
    <w:rsid w:val="000D74FC"/>
    <w:rsid w:val="000E003E"/>
    <w:rsid w:val="000E0507"/>
    <w:rsid w:val="000E08C8"/>
    <w:rsid w:val="000E0E05"/>
    <w:rsid w:val="000E12D5"/>
    <w:rsid w:val="000E1366"/>
    <w:rsid w:val="000E147A"/>
    <w:rsid w:val="000E1695"/>
    <w:rsid w:val="000E17B3"/>
    <w:rsid w:val="000E18D2"/>
    <w:rsid w:val="000E1E76"/>
    <w:rsid w:val="000E2263"/>
    <w:rsid w:val="000E2533"/>
    <w:rsid w:val="000E25F5"/>
    <w:rsid w:val="000E275A"/>
    <w:rsid w:val="000E293C"/>
    <w:rsid w:val="000E2A19"/>
    <w:rsid w:val="000E2DC7"/>
    <w:rsid w:val="000E3011"/>
    <w:rsid w:val="000E3A62"/>
    <w:rsid w:val="000E4322"/>
    <w:rsid w:val="000E48E1"/>
    <w:rsid w:val="000E4AC0"/>
    <w:rsid w:val="000E4C18"/>
    <w:rsid w:val="000E4DD1"/>
    <w:rsid w:val="000E55AB"/>
    <w:rsid w:val="000E5937"/>
    <w:rsid w:val="000E5A20"/>
    <w:rsid w:val="000E661C"/>
    <w:rsid w:val="000E6699"/>
    <w:rsid w:val="000E69FE"/>
    <w:rsid w:val="000E7165"/>
    <w:rsid w:val="000E71E3"/>
    <w:rsid w:val="000E75E6"/>
    <w:rsid w:val="000E7621"/>
    <w:rsid w:val="000F0153"/>
    <w:rsid w:val="000F015B"/>
    <w:rsid w:val="000F079A"/>
    <w:rsid w:val="000F07E4"/>
    <w:rsid w:val="000F0B6A"/>
    <w:rsid w:val="000F0D13"/>
    <w:rsid w:val="000F118F"/>
    <w:rsid w:val="000F20D0"/>
    <w:rsid w:val="000F212E"/>
    <w:rsid w:val="000F2201"/>
    <w:rsid w:val="000F3096"/>
    <w:rsid w:val="000F3233"/>
    <w:rsid w:val="000F353B"/>
    <w:rsid w:val="000F3B58"/>
    <w:rsid w:val="000F51F5"/>
    <w:rsid w:val="000F52E6"/>
    <w:rsid w:val="000F66EB"/>
    <w:rsid w:val="000F6905"/>
    <w:rsid w:val="000F764F"/>
    <w:rsid w:val="000F7749"/>
    <w:rsid w:val="000F778D"/>
    <w:rsid w:val="000F7A28"/>
    <w:rsid w:val="000F7DE9"/>
    <w:rsid w:val="001000B7"/>
    <w:rsid w:val="001001F3"/>
    <w:rsid w:val="00100256"/>
    <w:rsid w:val="00100494"/>
    <w:rsid w:val="001005DA"/>
    <w:rsid w:val="00100869"/>
    <w:rsid w:val="00101009"/>
    <w:rsid w:val="00101272"/>
    <w:rsid w:val="00102418"/>
    <w:rsid w:val="00102425"/>
    <w:rsid w:val="00103088"/>
    <w:rsid w:val="00103320"/>
    <w:rsid w:val="00103FBC"/>
    <w:rsid w:val="00104063"/>
    <w:rsid w:val="0010413E"/>
    <w:rsid w:val="001048CE"/>
    <w:rsid w:val="00104A3F"/>
    <w:rsid w:val="00104E0C"/>
    <w:rsid w:val="00104E20"/>
    <w:rsid w:val="001054C4"/>
    <w:rsid w:val="00105632"/>
    <w:rsid w:val="0010596A"/>
    <w:rsid w:val="00105CFD"/>
    <w:rsid w:val="00105F25"/>
    <w:rsid w:val="00106AE8"/>
    <w:rsid w:val="00106EA7"/>
    <w:rsid w:val="001077AA"/>
    <w:rsid w:val="001105C7"/>
    <w:rsid w:val="001109E0"/>
    <w:rsid w:val="001110D8"/>
    <w:rsid w:val="0011125C"/>
    <w:rsid w:val="00111B7B"/>
    <w:rsid w:val="00112173"/>
    <w:rsid w:val="001127E7"/>
    <w:rsid w:val="001129E3"/>
    <w:rsid w:val="00113C46"/>
    <w:rsid w:val="00113F88"/>
    <w:rsid w:val="00114232"/>
    <w:rsid w:val="001144C7"/>
    <w:rsid w:val="00114AC2"/>
    <w:rsid w:val="001154FA"/>
    <w:rsid w:val="00115534"/>
    <w:rsid w:val="00115650"/>
    <w:rsid w:val="00115A78"/>
    <w:rsid w:val="00115D04"/>
    <w:rsid w:val="0011600E"/>
    <w:rsid w:val="001160D7"/>
    <w:rsid w:val="0011690C"/>
    <w:rsid w:val="00116D6E"/>
    <w:rsid w:val="00120742"/>
    <w:rsid w:val="00120AD5"/>
    <w:rsid w:val="00120DBF"/>
    <w:rsid w:val="00121873"/>
    <w:rsid w:val="0012195B"/>
    <w:rsid w:val="00121AB0"/>
    <w:rsid w:val="00121C0A"/>
    <w:rsid w:val="00121DD1"/>
    <w:rsid w:val="00122089"/>
    <w:rsid w:val="001220D5"/>
    <w:rsid w:val="0012240B"/>
    <w:rsid w:val="00122751"/>
    <w:rsid w:val="00123634"/>
    <w:rsid w:val="00123695"/>
    <w:rsid w:val="00123C8A"/>
    <w:rsid w:val="00123F5B"/>
    <w:rsid w:val="00124027"/>
    <w:rsid w:val="001247F8"/>
    <w:rsid w:val="00124865"/>
    <w:rsid w:val="00124D22"/>
    <w:rsid w:val="0012519A"/>
    <w:rsid w:val="0012555F"/>
    <w:rsid w:val="00125AEF"/>
    <w:rsid w:val="0012623C"/>
    <w:rsid w:val="001265B5"/>
    <w:rsid w:val="00126856"/>
    <w:rsid w:val="001268DB"/>
    <w:rsid w:val="0012782C"/>
    <w:rsid w:val="001279BE"/>
    <w:rsid w:val="00127B48"/>
    <w:rsid w:val="00127C0F"/>
    <w:rsid w:val="00127F7D"/>
    <w:rsid w:val="00130027"/>
    <w:rsid w:val="00130F27"/>
    <w:rsid w:val="001310C2"/>
    <w:rsid w:val="001318CD"/>
    <w:rsid w:val="00131CA0"/>
    <w:rsid w:val="00131CFA"/>
    <w:rsid w:val="00131D3D"/>
    <w:rsid w:val="00131F1B"/>
    <w:rsid w:val="001320FE"/>
    <w:rsid w:val="001326F6"/>
    <w:rsid w:val="001327C8"/>
    <w:rsid w:val="001328CB"/>
    <w:rsid w:val="001329E9"/>
    <w:rsid w:val="001333A8"/>
    <w:rsid w:val="00133892"/>
    <w:rsid w:val="00133912"/>
    <w:rsid w:val="00133E1D"/>
    <w:rsid w:val="0013401B"/>
    <w:rsid w:val="00134713"/>
    <w:rsid w:val="00134AA3"/>
    <w:rsid w:val="00134B34"/>
    <w:rsid w:val="00134BCC"/>
    <w:rsid w:val="00134DC7"/>
    <w:rsid w:val="00135574"/>
    <w:rsid w:val="00135BC6"/>
    <w:rsid w:val="00136B72"/>
    <w:rsid w:val="001372AB"/>
    <w:rsid w:val="0013759A"/>
    <w:rsid w:val="001408A2"/>
    <w:rsid w:val="0014090C"/>
    <w:rsid w:val="00141366"/>
    <w:rsid w:val="00141C1F"/>
    <w:rsid w:val="00141C4B"/>
    <w:rsid w:val="001423BF"/>
    <w:rsid w:val="00142C75"/>
    <w:rsid w:val="00142FD0"/>
    <w:rsid w:val="00143224"/>
    <w:rsid w:val="00143365"/>
    <w:rsid w:val="00143496"/>
    <w:rsid w:val="00143B4D"/>
    <w:rsid w:val="001445F9"/>
    <w:rsid w:val="00144B6D"/>
    <w:rsid w:val="00144CB5"/>
    <w:rsid w:val="00144D99"/>
    <w:rsid w:val="0014505D"/>
    <w:rsid w:val="001458C2"/>
    <w:rsid w:val="00145A44"/>
    <w:rsid w:val="00145B9F"/>
    <w:rsid w:val="00145C5F"/>
    <w:rsid w:val="00145EB6"/>
    <w:rsid w:val="001462A1"/>
    <w:rsid w:val="00146566"/>
    <w:rsid w:val="001466AE"/>
    <w:rsid w:val="00146725"/>
    <w:rsid w:val="001467BC"/>
    <w:rsid w:val="00146853"/>
    <w:rsid w:val="00146A8C"/>
    <w:rsid w:val="00146B84"/>
    <w:rsid w:val="00146D10"/>
    <w:rsid w:val="001475C2"/>
    <w:rsid w:val="00147D7B"/>
    <w:rsid w:val="00147E87"/>
    <w:rsid w:val="0015053B"/>
    <w:rsid w:val="00150553"/>
    <w:rsid w:val="0015093C"/>
    <w:rsid w:val="00150DE3"/>
    <w:rsid w:val="0015126A"/>
    <w:rsid w:val="00151D24"/>
    <w:rsid w:val="001522A0"/>
    <w:rsid w:val="00152C0A"/>
    <w:rsid w:val="00153045"/>
    <w:rsid w:val="00153051"/>
    <w:rsid w:val="001536E8"/>
    <w:rsid w:val="00153788"/>
    <w:rsid w:val="00153E8E"/>
    <w:rsid w:val="00154049"/>
    <w:rsid w:val="00154888"/>
    <w:rsid w:val="00154A54"/>
    <w:rsid w:val="001559BA"/>
    <w:rsid w:val="00155D2C"/>
    <w:rsid w:val="001564B3"/>
    <w:rsid w:val="00156670"/>
    <w:rsid w:val="00156FD8"/>
    <w:rsid w:val="0015701A"/>
    <w:rsid w:val="001570AD"/>
    <w:rsid w:val="001572E6"/>
    <w:rsid w:val="001576AA"/>
    <w:rsid w:val="00157A21"/>
    <w:rsid w:val="0016080C"/>
    <w:rsid w:val="00160D91"/>
    <w:rsid w:val="0016110D"/>
    <w:rsid w:val="001616EE"/>
    <w:rsid w:val="00161712"/>
    <w:rsid w:val="00161D18"/>
    <w:rsid w:val="00163016"/>
    <w:rsid w:val="00163D8C"/>
    <w:rsid w:val="00164201"/>
    <w:rsid w:val="00164342"/>
    <w:rsid w:val="00164B2E"/>
    <w:rsid w:val="00164E58"/>
    <w:rsid w:val="0016549C"/>
    <w:rsid w:val="00165515"/>
    <w:rsid w:val="00165568"/>
    <w:rsid w:val="00165769"/>
    <w:rsid w:val="00165DE0"/>
    <w:rsid w:val="00166221"/>
    <w:rsid w:val="00166381"/>
    <w:rsid w:val="00167730"/>
    <w:rsid w:val="00170B02"/>
    <w:rsid w:val="0017163A"/>
    <w:rsid w:val="00172746"/>
    <w:rsid w:val="00172B8D"/>
    <w:rsid w:val="00172F9E"/>
    <w:rsid w:val="00173175"/>
    <w:rsid w:val="001731F9"/>
    <w:rsid w:val="001732EA"/>
    <w:rsid w:val="00173324"/>
    <w:rsid w:val="00173449"/>
    <w:rsid w:val="00173505"/>
    <w:rsid w:val="00173812"/>
    <w:rsid w:val="0017381A"/>
    <w:rsid w:val="0017383D"/>
    <w:rsid w:val="00173A32"/>
    <w:rsid w:val="00173E27"/>
    <w:rsid w:val="00175B92"/>
    <w:rsid w:val="00175D05"/>
    <w:rsid w:val="00175DB6"/>
    <w:rsid w:val="00176101"/>
    <w:rsid w:val="00176158"/>
    <w:rsid w:val="001762B4"/>
    <w:rsid w:val="00176801"/>
    <w:rsid w:val="0017686D"/>
    <w:rsid w:val="00176A7B"/>
    <w:rsid w:val="00176A85"/>
    <w:rsid w:val="0017742D"/>
    <w:rsid w:val="00177489"/>
    <w:rsid w:val="0018056B"/>
    <w:rsid w:val="0018067A"/>
    <w:rsid w:val="00181084"/>
    <w:rsid w:val="001814C8"/>
    <w:rsid w:val="00182C08"/>
    <w:rsid w:val="00182FB0"/>
    <w:rsid w:val="0018325A"/>
    <w:rsid w:val="0018369E"/>
    <w:rsid w:val="00183732"/>
    <w:rsid w:val="00183A01"/>
    <w:rsid w:val="00183A6B"/>
    <w:rsid w:val="0018467C"/>
    <w:rsid w:val="00184791"/>
    <w:rsid w:val="001847DD"/>
    <w:rsid w:val="00184C86"/>
    <w:rsid w:val="00185772"/>
    <w:rsid w:val="001857F2"/>
    <w:rsid w:val="00185F92"/>
    <w:rsid w:val="001862A5"/>
    <w:rsid w:val="00186ECA"/>
    <w:rsid w:val="00187135"/>
    <w:rsid w:val="0018778E"/>
    <w:rsid w:val="001877BE"/>
    <w:rsid w:val="00187890"/>
    <w:rsid w:val="00187EF1"/>
    <w:rsid w:val="00191054"/>
    <w:rsid w:val="00191B96"/>
    <w:rsid w:val="00191C92"/>
    <w:rsid w:val="00191D87"/>
    <w:rsid w:val="00191F69"/>
    <w:rsid w:val="001926AF"/>
    <w:rsid w:val="00192D25"/>
    <w:rsid w:val="0019351C"/>
    <w:rsid w:val="00193586"/>
    <w:rsid w:val="00193827"/>
    <w:rsid w:val="00193C76"/>
    <w:rsid w:val="00193FB2"/>
    <w:rsid w:val="0019402E"/>
    <w:rsid w:val="00194779"/>
    <w:rsid w:val="00195160"/>
    <w:rsid w:val="001952C8"/>
    <w:rsid w:val="00195682"/>
    <w:rsid w:val="00195F1D"/>
    <w:rsid w:val="0019639F"/>
    <w:rsid w:val="00196423"/>
    <w:rsid w:val="0019679D"/>
    <w:rsid w:val="001967EF"/>
    <w:rsid w:val="00196FAE"/>
    <w:rsid w:val="00197133"/>
    <w:rsid w:val="001A07F5"/>
    <w:rsid w:val="001A1B8C"/>
    <w:rsid w:val="001A1D76"/>
    <w:rsid w:val="001A3089"/>
    <w:rsid w:val="001A38B7"/>
    <w:rsid w:val="001A3C96"/>
    <w:rsid w:val="001A4256"/>
    <w:rsid w:val="001A44E7"/>
    <w:rsid w:val="001A4968"/>
    <w:rsid w:val="001A5645"/>
    <w:rsid w:val="001A5AF0"/>
    <w:rsid w:val="001A5B98"/>
    <w:rsid w:val="001A62EF"/>
    <w:rsid w:val="001A651C"/>
    <w:rsid w:val="001A69C7"/>
    <w:rsid w:val="001A6A61"/>
    <w:rsid w:val="001A6ADC"/>
    <w:rsid w:val="001A6BE5"/>
    <w:rsid w:val="001A6C5E"/>
    <w:rsid w:val="001A6E5B"/>
    <w:rsid w:val="001A705E"/>
    <w:rsid w:val="001A769F"/>
    <w:rsid w:val="001A7E83"/>
    <w:rsid w:val="001B0977"/>
    <w:rsid w:val="001B0C45"/>
    <w:rsid w:val="001B1968"/>
    <w:rsid w:val="001B1B4E"/>
    <w:rsid w:val="001B1CC9"/>
    <w:rsid w:val="001B1EFB"/>
    <w:rsid w:val="001B2085"/>
    <w:rsid w:val="001B2FB6"/>
    <w:rsid w:val="001B3169"/>
    <w:rsid w:val="001B374E"/>
    <w:rsid w:val="001B3B81"/>
    <w:rsid w:val="001B3B86"/>
    <w:rsid w:val="001B3CAD"/>
    <w:rsid w:val="001B40AA"/>
    <w:rsid w:val="001B40CF"/>
    <w:rsid w:val="001B41AB"/>
    <w:rsid w:val="001B421A"/>
    <w:rsid w:val="001B470F"/>
    <w:rsid w:val="001B49C5"/>
    <w:rsid w:val="001B50E5"/>
    <w:rsid w:val="001B5A04"/>
    <w:rsid w:val="001B5CBC"/>
    <w:rsid w:val="001B5FF6"/>
    <w:rsid w:val="001B627A"/>
    <w:rsid w:val="001B6BD1"/>
    <w:rsid w:val="001B6FA6"/>
    <w:rsid w:val="001B7595"/>
    <w:rsid w:val="001B75E2"/>
    <w:rsid w:val="001B786A"/>
    <w:rsid w:val="001B7B55"/>
    <w:rsid w:val="001B7F61"/>
    <w:rsid w:val="001C0753"/>
    <w:rsid w:val="001C0800"/>
    <w:rsid w:val="001C0ACC"/>
    <w:rsid w:val="001C0F5E"/>
    <w:rsid w:val="001C1820"/>
    <w:rsid w:val="001C1BC5"/>
    <w:rsid w:val="001C1F43"/>
    <w:rsid w:val="001C1FAD"/>
    <w:rsid w:val="001C1FF6"/>
    <w:rsid w:val="001C283B"/>
    <w:rsid w:val="001C2CC2"/>
    <w:rsid w:val="001C2D4C"/>
    <w:rsid w:val="001C3399"/>
    <w:rsid w:val="001C3F9B"/>
    <w:rsid w:val="001C4076"/>
    <w:rsid w:val="001C4108"/>
    <w:rsid w:val="001C43F4"/>
    <w:rsid w:val="001C4415"/>
    <w:rsid w:val="001C4735"/>
    <w:rsid w:val="001C559C"/>
    <w:rsid w:val="001C5BB5"/>
    <w:rsid w:val="001C69EC"/>
    <w:rsid w:val="001C79D6"/>
    <w:rsid w:val="001D0047"/>
    <w:rsid w:val="001D0057"/>
    <w:rsid w:val="001D056B"/>
    <w:rsid w:val="001D09F8"/>
    <w:rsid w:val="001D1345"/>
    <w:rsid w:val="001D20C3"/>
    <w:rsid w:val="001D22D7"/>
    <w:rsid w:val="001D2B68"/>
    <w:rsid w:val="001D2BAB"/>
    <w:rsid w:val="001D2C36"/>
    <w:rsid w:val="001D2D1B"/>
    <w:rsid w:val="001D2F2D"/>
    <w:rsid w:val="001D331D"/>
    <w:rsid w:val="001D34C5"/>
    <w:rsid w:val="001D35A1"/>
    <w:rsid w:val="001D3827"/>
    <w:rsid w:val="001D3A2A"/>
    <w:rsid w:val="001D3C9C"/>
    <w:rsid w:val="001D3EA5"/>
    <w:rsid w:val="001D3F19"/>
    <w:rsid w:val="001D40DC"/>
    <w:rsid w:val="001D4397"/>
    <w:rsid w:val="001D46D3"/>
    <w:rsid w:val="001D493F"/>
    <w:rsid w:val="001D4DC9"/>
    <w:rsid w:val="001D54E4"/>
    <w:rsid w:val="001D5CC3"/>
    <w:rsid w:val="001D5EB8"/>
    <w:rsid w:val="001D6246"/>
    <w:rsid w:val="001D65C2"/>
    <w:rsid w:val="001D66CB"/>
    <w:rsid w:val="001D6D9E"/>
    <w:rsid w:val="001D6F5A"/>
    <w:rsid w:val="001D71C1"/>
    <w:rsid w:val="001D7A26"/>
    <w:rsid w:val="001D7DC9"/>
    <w:rsid w:val="001D7FF9"/>
    <w:rsid w:val="001E021F"/>
    <w:rsid w:val="001E06CB"/>
    <w:rsid w:val="001E0A4C"/>
    <w:rsid w:val="001E0B6D"/>
    <w:rsid w:val="001E1115"/>
    <w:rsid w:val="001E1ACC"/>
    <w:rsid w:val="001E21B0"/>
    <w:rsid w:val="001E27BC"/>
    <w:rsid w:val="001E3005"/>
    <w:rsid w:val="001E363A"/>
    <w:rsid w:val="001E375F"/>
    <w:rsid w:val="001E3A0A"/>
    <w:rsid w:val="001E3BB3"/>
    <w:rsid w:val="001E3C6E"/>
    <w:rsid w:val="001E3CAD"/>
    <w:rsid w:val="001E3EB1"/>
    <w:rsid w:val="001E3FBE"/>
    <w:rsid w:val="001E4458"/>
    <w:rsid w:val="001E4616"/>
    <w:rsid w:val="001E47B8"/>
    <w:rsid w:val="001E4D03"/>
    <w:rsid w:val="001E4D94"/>
    <w:rsid w:val="001E55C6"/>
    <w:rsid w:val="001E57FE"/>
    <w:rsid w:val="001E6103"/>
    <w:rsid w:val="001E63B5"/>
    <w:rsid w:val="001E6507"/>
    <w:rsid w:val="001E6555"/>
    <w:rsid w:val="001E6CCB"/>
    <w:rsid w:val="001E7142"/>
    <w:rsid w:val="001E79D8"/>
    <w:rsid w:val="001E7F3B"/>
    <w:rsid w:val="001F03AD"/>
    <w:rsid w:val="001F0F4B"/>
    <w:rsid w:val="001F1019"/>
    <w:rsid w:val="001F1405"/>
    <w:rsid w:val="001F1415"/>
    <w:rsid w:val="001F146A"/>
    <w:rsid w:val="001F1AE2"/>
    <w:rsid w:val="001F1B93"/>
    <w:rsid w:val="001F2FD5"/>
    <w:rsid w:val="001F2FE3"/>
    <w:rsid w:val="001F32FD"/>
    <w:rsid w:val="001F34CD"/>
    <w:rsid w:val="001F3522"/>
    <w:rsid w:val="001F464B"/>
    <w:rsid w:val="001F5F2F"/>
    <w:rsid w:val="001F5F59"/>
    <w:rsid w:val="001F6025"/>
    <w:rsid w:val="001F6069"/>
    <w:rsid w:val="001F6624"/>
    <w:rsid w:val="001F6CAA"/>
    <w:rsid w:val="001F7B74"/>
    <w:rsid w:val="0020090B"/>
    <w:rsid w:val="00200EAF"/>
    <w:rsid w:val="002014F1"/>
    <w:rsid w:val="00201B43"/>
    <w:rsid w:val="00201C8E"/>
    <w:rsid w:val="00202905"/>
    <w:rsid w:val="002029BE"/>
    <w:rsid w:val="00203177"/>
    <w:rsid w:val="002031D7"/>
    <w:rsid w:val="002031EB"/>
    <w:rsid w:val="002036A6"/>
    <w:rsid w:val="00203A71"/>
    <w:rsid w:val="002040A3"/>
    <w:rsid w:val="002051DB"/>
    <w:rsid w:val="002056D5"/>
    <w:rsid w:val="002056FD"/>
    <w:rsid w:val="002069A0"/>
    <w:rsid w:val="00206F1E"/>
    <w:rsid w:val="00207188"/>
    <w:rsid w:val="0020728A"/>
    <w:rsid w:val="00207E29"/>
    <w:rsid w:val="00207F87"/>
    <w:rsid w:val="00207FF5"/>
    <w:rsid w:val="002102FF"/>
    <w:rsid w:val="00210C0F"/>
    <w:rsid w:val="00210C54"/>
    <w:rsid w:val="002111B2"/>
    <w:rsid w:val="00211905"/>
    <w:rsid w:val="00211A1A"/>
    <w:rsid w:val="00212CCF"/>
    <w:rsid w:val="00212DCA"/>
    <w:rsid w:val="00212F05"/>
    <w:rsid w:val="002137C2"/>
    <w:rsid w:val="002138A2"/>
    <w:rsid w:val="00213B1A"/>
    <w:rsid w:val="00213CB3"/>
    <w:rsid w:val="00213D63"/>
    <w:rsid w:val="00213FBD"/>
    <w:rsid w:val="00214101"/>
    <w:rsid w:val="002142BE"/>
    <w:rsid w:val="00214311"/>
    <w:rsid w:val="00214576"/>
    <w:rsid w:val="0021459B"/>
    <w:rsid w:val="00214BDE"/>
    <w:rsid w:val="00214E84"/>
    <w:rsid w:val="0021546D"/>
    <w:rsid w:val="002156D4"/>
    <w:rsid w:val="00215BF3"/>
    <w:rsid w:val="002163EC"/>
    <w:rsid w:val="002168E8"/>
    <w:rsid w:val="00216C94"/>
    <w:rsid w:val="002178C9"/>
    <w:rsid w:val="002204A2"/>
    <w:rsid w:val="0022099E"/>
    <w:rsid w:val="00220BD0"/>
    <w:rsid w:val="00220DB5"/>
    <w:rsid w:val="0022143B"/>
    <w:rsid w:val="00221657"/>
    <w:rsid w:val="00221D70"/>
    <w:rsid w:val="0022222F"/>
    <w:rsid w:val="0022275E"/>
    <w:rsid w:val="002228F1"/>
    <w:rsid w:val="0022307D"/>
    <w:rsid w:val="00223E62"/>
    <w:rsid w:val="00224A15"/>
    <w:rsid w:val="002256F0"/>
    <w:rsid w:val="00225AD7"/>
    <w:rsid w:val="00225B5E"/>
    <w:rsid w:val="00226C49"/>
    <w:rsid w:val="00227CAF"/>
    <w:rsid w:val="00230268"/>
    <w:rsid w:val="00230568"/>
    <w:rsid w:val="00230931"/>
    <w:rsid w:val="00230A5D"/>
    <w:rsid w:val="00230A90"/>
    <w:rsid w:val="00230EE1"/>
    <w:rsid w:val="0023158A"/>
    <w:rsid w:val="0023216C"/>
    <w:rsid w:val="00232D9A"/>
    <w:rsid w:val="00232F87"/>
    <w:rsid w:val="0023326E"/>
    <w:rsid w:val="00233568"/>
    <w:rsid w:val="00233632"/>
    <w:rsid w:val="002338E0"/>
    <w:rsid w:val="0023429F"/>
    <w:rsid w:val="00234347"/>
    <w:rsid w:val="00234EBE"/>
    <w:rsid w:val="002356EE"/>
    <w:rsid w:val="0023677D"/>
    <w:rsid w:val="00236D07"/>
    <w:rsid w:val="00237762"/>
    <w:rsid w:val="00237D69"/>
    <w:rsid w:val="002403D2"/>
    <w:rsid w:val="002408C7"/>
    <w:rsid w:val="00240A26"/>
    <w:rsid w:val="00240CF8"/>
    <w:rsid w:val="00240EA7"/>
    <w:rsid w:val="00241173"/>
    <w:rsid w:val="00241573"/>
    <w:rsid w:val="002416DA"/>
    <w:rsid w:val="0024181C"/>
    <w:rsid w:val="00241A55"/>
    <w:rsid w:val="00242A92"/>
    <w:rsid w:val="00242A99"/>
    <w:rsid w:val="00242D71"/>
    <w:rsid w:val="00243351"/>
    <w:rsid w:val="002442B3"/>
    <w:rsid w:val="00244653"/>
    <w:rsid w:val="00244729"/>
    <w:rsid w:val="00244ABE"/>
    <w:rsid w:val="00244AC9"/>
    <w:rsid w:val="00244E85"/>
    <w:rsid w:val="00245C6F"/>
    <w:rsid w:val="00245F62"/>
    <w:rsid w:val="002460E0"/>
    <w:rsid w:val="0024665A"/>
    <w:rsid w:val="002467C0"/>
    <w:rsid w:val="00247270"/>
    <w:rsid w:val="00247641"/>
    <w:rsid w:val="002477D9"/>
    <w:rsid w:val="00247A67"/>
    <w:rsid w:val="00247BF8"/>
    <w:rsid w:val="002500CC"/>
    <w:rsid w:val="002500E4"/>
    <w:rsid w:val="00251536"/>
    <w:rsid w:val="00251592"/>
    <w:rsid w:val="0025182C"/>
    <w:rsid w:val="00252C6E"/>
    <w:rsid w:val="00253147"/>
    <w:rsid w:val="0025383D"/>
    <w:rsid w:val="00254A7B"/>
    <w:rsid w:val="00254BDB"/>
    <w:rsid w:val="00254CC7"/>
    <w:rsid w:val="002553EC"/>
    <w:rsid w:val="00255B1E"/>
    <w:rsid w:val="0025616E"/>
    <w:rsid w:val="00256D99"/>
    <w:rsid w:val="00257522"/>
    <w:rsid w:val="002577E7"/>
    <w:rsid w:val="00257838"/>
    <w:rsid w:val="00257983"/>
    <w:rsid w:val="00257A10"/>
    <w:rsid w:val="00260ACE"/>
    <w:rsid w:val="00261097"/>
    <w:rsid w:val="002610F0"/>
    <w:rsid w:val="00261B84"/>
    <w:rsid w:val="00261E8C"/>
    <w:rsid w:val="00261F13"/>
    <w:rsid w:val="00262564"/>
    <w:rsid w:val="0026312B"/>
    <w:rsid w:val="0026338F"/>
    <w:rsid w:val="002634AD"/>
    <w:rsid w:val="002640CB"/>
    <w:rsid w:val="002647D1"/>
    <w:rsid w:val="00264886"/>
    <w:rsid w:val="00264A68"/>
    <w:rsid w:val="00264FE0"/>
    <w:rsid w:val="00265019"/>
    <w:rsid w:val="00265DD5"/>
    <w:rsid w:val="002669F6"/>
    <w:rsid w:val="00266EEE"/>
    <w:rsid w:val="00267DB2"/>
    <w:rsid w:val="0027064E"/>
    <w:rsid w:val="00270928"/>
    <w:rsid w:val="00270D49"/>
    <w:rsid w:val="00271195"/>
    <w:rsid w:val="00271361"/>
    <w:rsid w:val="00271736"/>
    <w:rsid w:val="00271A26"/>
    <w:rsid w:val="00272839"/>
    <w:rsid w:val="002729B1"/>
    <w:rsid w:val="00272D19"/>
    <w:rsid w:val="0027320B"/>
    <w:rsid w:val="002734DE"/>
    <w:rsid w:val="0027358E"/>
    <w:rsid w:val="002735D2"/>
    <w:rsid w:val="00274C4E"/>
    <w:rsid w:val="002752BF"/>
    <w:rsid w:val="002759CD"/>
    <w:rsid w:val="00275DD8"/>
    <w:rsid w:val="00275FDA"/>
    <w:rsid w:val="00276282"/>
    <w:rsid w:val="002763AA"/>
    <w:rsid w:val="00276685"/>
    <w:rsid w:val="0027676C"/>
    <w:rsid w:val="00276774"/>
    <w:rsid w:val="00276BAB"/>
    <w:rsid w:val="002774BB"/>
    <w:rsid w:val="00277B50"/>
    <w:rsid w:val="00277CF7"/>
    <w:rsid w:val="002803A9"/>
    <w:rsid w:val="002808AA"/>
    <w:rsid w:val="002808FA"/>
    <w:rsid w:val="002809DE"/>
    <w:rsid w:val="002817AA"/>
    <w:rsid w:val="00281B84"/>
    <w:rsid w:val="00281BD8"/>
    <w:rsid w:val="00281E0C"/>
    <w:rsid w:val="0028227F"/>
    <w:rsid w:val="0028277F"/>
    <w:rsid w:val="00282A7C"/>
    <w:rsid w:val="00282BA8"/>
    <w:rsid w:val="00282DCA"/>
    <w:rsid w:val="00283CF3"/>
    <w:rsid w:val="00283F68"/>
    <w:rsid w:val="002840F6"/>
    <w:rsid w:val="00284B87"/>
    <w:rsid w:val="00284C81"/>
    <w:rsid w:val="00284CE6"/>
    <w:rsid w:val="002854FE"/>
    <w:rsid w:val="00285699"/>
    <w:rsid w:val="00286651"/>
    <w:rsid w:val="00286879"/>
    <w:rsid w:val="00286B7F"/>
    <w:rsid w:val="00286CD2"/>
    <w:rsid w:val="00286F7E"/>
    <w:rsid w:val="00287048"/>
    <w:rsid w:val="0028739F"/>
    <w:rsid w:val="002876DB"/>
    <w:rsid w:val="00287C94"/>
    <w:rsid w:val="00287CD8"/>
    <w:rsid w:val="00287E81"/>
    <w:rsid w:val="00290687"/>
    <w:rsid w:val="00290744"/>
    <w:rsid w:val="0029076E"/>
    <w:rsid w:val="002910AA"/>
    <w:rsid w:val="002910AD"/>
    <w:rsid w:val="002917E3"/>
    <w:rsid w:val="00291960"/>
    <w:rsid w:val="00291CBF"/>
    <w:rsid w:val="00291EC1"/>
    <w:rsid w:val="002927B0"/>
    <w:rsid w:val="00292882"/>
    <w:rsid w:val="00292B9F"/>
    <w:rsid w:val="00292EF8"/>
    <w:rsid w:val="002932ED"/>
    <w:rsid w:val="00293B8F"/>
    <w:rsid w:val="00293FA3"/>
    <w:rsid w:val="00293FB2"/>
    <w:rsid w:val="002941E1"/>
    <w:rsid w:val="002943C6"/>
    <w:rsid w:val="00294B4C"/>
    <w:rsid w:val="002954A1"/>
    <w:rsid w:val="0029563D"/>
    <w:rsid w:val="002957E0"/>
    <w:rsid w:val="00295A4D"/>
    <w:rsid w:val="00295CAC"/>
    <w:rsid w:val="00295E23"/>
    <w:rsid w:val="0029609A"/>
    <w:rsid w:val="00296893"/>
    <w:rsid w:val="0029791B"/>
    <w:rsid w:val="002A0214"/>
    <w:rsid w:val="002A06F4"/>
    <w:rsid w:val="002A2299"/>
    <w:rsid w:val="002A2F4F"/>
    <w:rsid w:val="002A34DD"/>
    <w:rsid w:val="002A39C5"/>
    <w:rsid w:val="002A3DEE"/>
    <w:rsid w:val="002A42DD"/>
    <w:rsid w:val="002A4CFB"/>
    <w:rsid w:val="002A5A2E"/>
    <w:rsid w:val="002A5C5B"/>
    <w:rsid w:val="002A5D49"/>
    <w:rsid w:val="002A6079"/>
    <w:rsid w:val="002A6AF6"/>
    <w:rsid w:val="002A6C3C"/>
    <w:rsid w:val="002A734A"/>
    <w:rsid w:val="002A78A5"/>
    <w:rsid w:val="002B030A"/>
    <w:rsid w:val="002B032F"/>
    <w:rsid w:val="002B060A"/>
    <w:rsid w:val="002B0F86"/>
    <w:rsid w:val="002B149B"/>
    <w:rsid w:val="002B1893"/>
    <w:rsid w:val="002B1993"/>
    <w:rsid w:val="002B2127"/>
    <w:rsid w:val="002B252C"/>
    <w:rsid w:val="002B2C81"/>
    <w:rsid w:val="002B3B9A"/>
    <w:rsid w:val="002B3E7C"/>
    <w:rsid w:val="002B4953"/>
    <w:rsid w:val="002B4D13"/>
    <w:rsid w:val="002B4E89"/>
    <w:rsid w:val="002B57D3"/>
    <w:rsid w:val="002B58B1"/>
    <w:rsid w:val="002B5998"/>
    <w:rsid w:val="002B5F05"/>
    <w:rsid w:val="002B63FB"/>
    <w:rsid w:val="002B641C"/>
    <w:rsid w:val="002B6E05"/>
    <w:rsid w:val="002B6F68"/>
    <w:rsid w:val="002B744F"/>
    <w:rsid w:val="002B762C"/>
    <w:rsid w:val="002C035E"/>
    <w:rsid w:val="002C065E"/>
    <w:rsid w:val="002C250C"/>
    <w:rsid w:val="002C2862"/>
    <w:rsid w:val="002C29BD"/>
    <w:rsid w:val="002C2ACF"/>
    <w:rsid w:val="002C2BF2"/>
    <w:rsid w:val="002C33AC"/>
    <w:rsid w:val="002C3BDE"/>
    <w:rsid w:val="002C3EAE"/>
    <w:rsid w:val="002C4A07"/>
    <w:rsid w:val="002C53D7"/>
    <w:rsid w:val="002C546C"/>
    <w:rsid w:val="002C5CB3"/>
    <w:rsid w:val="002C622A"/>
    <w:rsid w:val="002C625F"/>
    <w:rsid w:val="002C6A71"/>
    <w:rsid w:val="002C77E5"/>
    <w:rsid w:val="002D011D"/>
    <w:rsid w:val="002D0FB2"/>
    <w:rsid w:val="002D106C"/>
    <w:rsid w:val="002D11FA"/>
    <w:rsid w:val="002D14E9"/>
    <w:rsid w:val="002D16A0"/>
    <w:rsid w:val="002D1A2F"/>
    <w:rsid w:val="002D20BA"/>
    <w:rsid w:val="002D22FB"/>
    <w:rsid w:val="002D3301"/>
    <w:rsid w:val="002D344D"/>
    <w:rsid w:val="002D38AD"/>
    <w:rsid w:val="002D3E88"/>
    <w:rsid w:val="002D3EB2"/>
    <w:rsid w:val="002D417C"/>
    <w:rsid w:val="002D4288"/>
    <w:rsid w:val="002D4D03"/>
    <w:rsid w:val="002D4E59"/>
    <w:rsid w:val="002D575D"/>
    <w:rsid w:val="002D5CD5"/>
    <w:rsid w:val="002D5FB0"/>
    <w:rsid w:val="002D5FC2"/>
    <w:rsid w:val="002D6061"/>
    <w:rsid w:val="002D6336"/>
    <w:rsid w:val="002D6976"/>
    <w:rsid w:val="002D6E25"/>
    <w:rsid w:val="002D758E"/>
    <w:rsid w:val="002D7830"/>
    <w:rsid w:val="002D79FC"/>
    <w:rsid w:val="002D7B77"/>
    <w:rsid w:val="002E07EA"/>
    <w:rsid w:val="002E0FA3"/>
    <w:rsid w:val="002E0FDC"/>
    <w:rsid w:val="002E10BF"/>
    <w:rsid w:val="002E1B2B"/>
    <w:rsid w:val="002E1FC4"/>
    <w:rsid w:val="002E2C42"/>
    <w:rsid w:val="002E315C"/>
    <w:rsid w:val="002E340C"/>
    <w:rsid w:val="002E3AB7"/>
    <w:rsid w:val="002E3F76"/>
    <w:rsid w:val="002E4496"/>
    <w:rsid w:val="002E471C"/>
    <w:rsid w:val="002E47A5"/>
    <w:rsid w:val="002E531A"/>
    <w:rsid w:val="002E5C62"/>
    <w:rsid w:val="002E5DA5"/>
    <w:rsid w:val="002E6109"/>
    <w:rsid w:val="002E63B8"/>
    <w:rsid w:val="002E645C"/>
    <w:rsid w:val="002E68B3"/>
    <w:rsid w:val="002E70EA"/>
    <w:rsid w:val="002F0039"/>
    <w:rsid w:val="002F0B02"/>
    <w:rsid w:val="002F111C"/>
    <w:rsid w:val="002F146C"/>
    <w:rsid w:val="002F1602"/>
    <w:rsid w:val="002F1963"/>
    <w:rsid w:val="002F1A9C"/>
    <w:rsid w:val="002F1F2E"/>
    <w:rsid w:val="002F220E"/>
    <w:rsid w:val="002F2781"/>
    <w:rsid w:val="002F29C0"/>
    <w:rsid w:val="002F3EC6"/>
    <w:rsid w:val="002F523E"/>
    <w:rsid w:val="002F563A"/>
    <w:rsid w:val="002F5A07"/>
    <w:rsid w:val="002F5BF5"/>
    <w:rsid w:val="002F622A"/>
    <w:rsid w:val="002F65CE"/>
    <w:rsid w:val="002F6EF5"/>
    <w:rsid w:val="002F71AB"/>
    <w:rsid w:val="003007F2"/>
    <w:rsid w:val="00300CD6"/>
    <w:rsid w:val="00300E9C"/>
    <w:rsid w:val="003010C9"/>
    <w:rsid w:val="00301EBE"/>
    <w:rsid w:val="0030338F"/>
    <w:rsid w:val="00303932"/>
    <w:rsid w:val="00303979"/>
    <w:rsid w:val="00304613"/>
    <w:rsid w:val="0030478C"/>
    <w:rsid w:val="0030484E"/>
    <w:rsid w:val="003048AC"/>
    <w:rsid w:val="00304B9B"/>
    <w:rsid w:val="003050CE"/>
    <w:rsid w:val="00305491"/>
    <w:rsid w:val="003059B8"/>
    <w:rsid w:val="00305DF3"/>
    <w:rsid w:val="0030683D"/>
    <w:rsid w:val="00306953"/>
    <w:rsid w:val="00306CFC"/>
    <w:rsid w:val="003107F3"/>
    <w:rsid w:val="00310A02"/>
    <w:rsid w:val="003116D0"/>
    <w:rsid w:val="00311778"/>
    <w:rsid w:val="00311B54"/>
    <w:rsid w:val="00311B92"/>
    <w:rsid w:val="00311C37"/>
    <w:rsid w:val="003121F5"/>
    <w:rsid w:val="003123D3"/>
    <w:rsid w:val="003128FB"/>
    <w:rsid w:val="00312912"/>
    <w:rsid w:val="003129A4"/>
    <w:rsid w:val="00312C6B"/>
    <w:rsid w:val="00312E56"/>
    <w:rsid w:val="00313887"/>
    <w:rsid w:val="00313A81"/>
    <w:rsid w:val="003145E5"/>
    <w:rsid w:val="00314D9B"/>
    <w:rsid w:val="00315752"/>
    <w:rsid w:val="0031594A"/>
    <w:rsid w:val="0031606C"/>
    <w:rsid w:val="0031691A"/>
    <w:rsid w:val="00317394"/>
    <w:rsid w:val="00317523"/>
    <w:rsid w:val="00317706"/>
    <w:rsid w:val="003179FE"/>
    <w:rsid w:val="00317FB8"/>
    <w:rsid w:val="00320007"/>
    <w:rsid w:val="00320277"/>
    <w:rsid w:val="003202CA"/>
    <w:rsid w:val="003204F2"/>
    <w:rsid w:val="00320C2B"/>
    <w:rsid w:val="003213FA"/>
    <w:rsid w:val="003214CB"/>
    <w:rsid w:val="003219C8"/>
    <w:rsid w:val="00321C85"/>
    <w:rsid w:val="00321FCF"/>
    <w:rsid w:val="0032209B"/>
    <w:rsid w:val="00322678"/>
    <w:rsid w:val="00322E0F"/>
    <w:rsid w:val="00322FDA"/>
    <w:rsid w:val="00322FEC"/>
    <w:rsid w:val="003230F5"/>
    <w:rsid w:val="00323220"/>
    <w:rsid w:val="003234FA"/>
    <w:rsid w:val="003236D3"/>
    <w:rsid w:val="00323CDB"/>
    <w:rsid w:val="00324526"/>
    <w:rsid w:val="00324ED4"/>
    <w:rsid w:val="00325820"/>
    <w:rsid w:val="00326758"/>
    <w:rsid w:val="0032691A"/>
    <w:rsid w:val="00326AB5"/>
    <w:rsid w:val="0032748B"/>
    <w:rsid w:val="00327ACD"/>
    <w:rsid w:val="00327C96"/>
    <w:rsid w:val="0033019D"/>
    <w:rsid w:val="0033034C"/>
    <w:rsid w:val="0033037D"/>
    <w:rsid w:val="00330C69"/>
    <w:rsid w:val="003310A4"/>
    <w:rsid w:val="0033123F"/>
    <w:rsid w:val="00332D01"/>
    <w:rsid w:val="00332E31"/>
    <w:rsid w:val="003330B7"/>
    <w:rsid w:val="003337E1"/>
    <w:rsid w:val="003342AE"/>
    <w:rsid w:val="00335516"/>
    <w:rsid w:val="00335817"/>
    <w:rsid w:val="00335C5D"/>
    <w:rsid w:val="00335F09"/>
    <w:rsid w:val="00335F4F"/>
    <w:rsid w:val="00336355"/>
    <w:rsid w:val="003366A1"/>
    <w:rsid w:val="00337334"/>
    <w:rsid w:val="00337874"/>
    <w:rsid w:val="003378C2"/>
    <w:rsid w:val="00340411"/>
    <w:rsid w:val="0034052E"/>
    <w:rsid w:val="00340A60"/>
    <w:rsid w:val="0034109F"/>
    <w:rsid w:val="003410A5"/>
    <w:rsid w:val="00341528"/>
    <w:rsid w:val="00341ACA"/>
    <w:rsid w:val="0034293C"/>
    <w:rsid w:val="00342DF3"/>
    <w:rsid w:val="003430A8"/>
    <w:rsid w:val="0034331D"/>
    <w:rsid w:val="00343D2E"/>
    <w:rsid w:val="0034405D"/>
    <w:rsid w:val="003445E7"/>
    <w:rsid w:val="00345656"/>
    <w:rsid w:val="003456F0"/>
    <w:rsid w:val="003466A6"/>
    <w:rsid w:val="00346947"/>
    <w:rsid w:val="00346A99"/>
    <w:rsid w:val="00346DC2"/>
    <w:rsid w:val="00347075"/>
    <w:rsid w:val="00347A11"/>
    <w:rsid w:val="00347B12"/>
    <w:rsid w:val="00347C93"/>
    <w:rsid w:val="00347D8E"/>
    <w:rsid w:val="00350480"/>
    <w:rsid w:val="00350A1B"/>
    <w:rsid w:val="00351804"/>
    <w:rsid w:val="00351B1F"/>
    <w:rsid w:val="00351FBA"/>
    <w:rsid w:val="00352171"/>
    <w:rsid w:val="003521DC"/>
    <w:rsid w:val="00352EE0"/>
    <w:rsid w:val="00353C73"/>
    <w:rsid w:val="00353D8F"/>
    <w:rsid w:val="00354011"/>
    <w:rsid w:val="00354361"/>
    <w:rsid w:val="003544E7"/>
    <w:rsid w:val="003545A2"/>
    <w:rsid w:val="003545E8"/>
    <w:rsid w:val="00354CCC"/>
    <w:rsid w:val="00355279"/>
    <w:rsid w:val="00355C98"/>
    <w:rsid w:val="00355F77"/>
    <w:rsid w:val="00356D2D"/>
    <w:rsid w:val="00357200"/>
    <w:rsid w:val="00357212"/>
    <w:rsid w:val="00357909"/>
    <w:rsid w:val="00357A7E"/>
    <w:rsid w:val="00357D73"/>
    <w:rsid w:val="0036029A"/>
    <w:rsid w:val="0036061D"/>
    <w:rsid w:val="00360BF7"/>
    <w:rsid w:val="00360D49"/>
    <w:rsid w:val="003612F2"/>
    <w:rsid w:val="003614D8"/>
    <w:rsid w:val="00361783"/>
    <w:rsid w:val="003627CA"/>
    <w:rsid w:val="00362827"/>
    <w:rsid w:val="00362B2D"/>
    <w:rsid w:val="00362F0E"/>
    <w:rsid w:val="0036424A"/>
    <w:rsid w:val="0036485A"/>
    <w:rsid w:val="00365280"/>
    <w:rsid w:val="00365A9E"/>
    <w:rsid w:val="0036629D"/>
    <w:rsid w:val="00367A09"/>
    <w:rsid w:val="00370978"/>
    <w:rsid w:val="00371ABA"/>
    <w:rsid w:val="0037258C"/>
    <w:rsid w:val="0037290E"/>
    <w:rsid w:val="00372AD4"/>
    <w:rsid w:val="00372CEF"/>
    <w:rsid w:val="00372D14"/>
    <w:rsid w:val="003733AF"/>
    <w:rsid w:val="0037342E"/>
    <w:rsid w:val="00373643"/>
    <w:rsid w:val="00373A27"/>
    <w:rsid w:val="00373C93"/>
    <w:rsid w:val="00373DC2"/>
    <w:rsid w:val="003745FD"/>
    <w:rsid w:val="003751B6"/>
    <w:rsid w:val="003758A0"/>
    <w:rsid w:val="003758BA"/>
    <w:rsid w:val="00375A68"/>
    <w:rsid w:val="00375BA4"/>
    <w:rsid w:val="0037604C"/>
    <w:rsid w:val="003763CC"/>
    <w:rsid w:val="0037669A"/>
    <w:rsid w:val="00376DEB"/>
    <w:rsid w:val="00376FDD"/>
    <w:rsid w:val="0037706D"/>
    <w:rsid w:val="00377487"/>
    <w:rsid w:val="0037784C"/>
    <w:rsid w:val="0038014A"/>
    <w:rsid w:val="00380485"/>
    <w:rsid w:val="0038084B"/>
    <w:rsid w:val="003809F4"/>
    <w:rsid w:val="00380E79"/>
    <w:rsid w:val="00380E99"/>
    <w:rsid w:val="00381081"/>
    <w:rsid w:val="003816DF"/>
    <w:rsid w:val="003817A8"/>
    <w:rsid w:val="00381945"/>
    <w:rsid w:val="00381BFA"/>
    <w:rsid w:val="00381D43"/>
    <w:rsid w:val="00381E0F"/>
    <w:rsid w:val="003823AE"/>
    <w:rsid w:val="003826CF"/>
    <w:rsid w:val="00382993"/>
    <w:rsid w:val="00382B14"/>
    <w:rsid w:val="00382EDE"/>
    <w:rsid w:val="00383150"/>
    <w:rsid w:val="003836C7"/>
    <w:rsid w:val="00383986"/>
    <w:rsid w:val="00383CAD"/>
    <w:rsid w:val="003845FA"/>
    <w:rsid w:val="00384656"/>
    <w:rsid w:val="00384B0E"/>
    <w:rsid w:val="00384E6B"/>
    <w:rsid w:val="003856E5"/>
    <w:rsid w:val="0038594C"/>
    <w:rsid w:val="00385DEB"/>
    <w:rsid w:val="003866B4"/>
    <w:rsid w:val="003868AB"/>
    <w:rsid w:val="00386FD5"/>
    <w:rsid w:val="00387230"/>
    <w:rsid w:val="0038764C"/>
    <w:rsid w:val="00387D2F"/>
    <w:rsid w:val="00387E01"/>
    <w:rsid w:val="0039008C"/>
    <w:rsid w:val="003904D9"/>
    <w:rsid w:val="00390587"/>
    <w:rsid w:val="00390AB3"/>
    <w:rsid w:val="00390ACB"/>
    <w:rsid w:val="00391198"/>
    <w:rsid w:val="0039174E"/>
    <w:rsid w:val="00391802"/>
    <w:rsid w:val="00391A16"/>
    <w:rsid w:val="00391C8A"/>
    <w:rsid w:val="0039228B"/>
    <w:rsid w:val="003926EA"/>
    <w:rsid w:val="00392AB0"/>
    <w:rsid w:val="0039321A"/>
    <w:rsid w:val="003939F5"/>
    <w:rsid w:val="00393EDC"/>
    <w:rsid w:val="003944E4"/>
    <w:rsid w:val="00395BD9"/>
    <w:rsid w:val="00396347"/>
    <w:rsid w:val="003963A4"/>
    <w:rsid w:val="00396BE3"/>
    <w:rsid w:val="00396C76"/>
    <w:rsid w:val="00396FA0"/>
    <w:rsid w:val="00396FE3"/>
    <w:rsid w:val="003972B4"/>
    <w:rsid w:val="00397715"/>
    <w:rsid w:val="003978B9"/>
    <w:rsid w:val="00397C23"/>
    <w:rsid w:val="00397E26"/>
    <w:rsid w:val="00397EB1"/>
    <w:rsid w:val="003A10A4"/>
    <w:rsid w:val="003A1CAE"/>
    <w:rsid w:val="003A36A1"/>
    <w:rsid w:val="003A3B2B"/>
    <w:rsid w:val="003A3EDD"/>
    <w:rsid w:val="003A4250"/>
    <w:rsid w:val="003A43CA"/>
    <w:rsid w:val="003A4462"/>
    <w:rsid w:val="003A447C"/>
    <w:rsid w:val="003A44F2"/>
    <w:rsid w:val="003A48C1"/>
    <w:rsid w:val="003A48F9"/>
    <w:rsid w:val="003A493B"/>
    <w:rsid w:val="003A4958"/>
    <w:rsid w:val="003A4A8A"/>
    <w:rsid w:val="003A4C22"/>
    <w:rsid w:val="003A553B"/>
    <w:rsid w:val="003A5A4B"/>
    <w:rsid w:val="003A5D8A"/>
    <w:rsid w:val="003A5DA6"/>
    <w:rsid w:val="003A5DB1"/>
    <w:rsid w:val="003A5FF7"/>
    <w:rsid w:val="003A6666"/>
    <w:rsid w:val="003A6766"/>
    <w:rsid w:val="003A681C"/>
    <w:rsid w:val="003A68D3"/>
    <w:rsid w:val="003A71E7"/>
    <w:rsid w:val="003A7BA6"/>
    <w:rsid w:val="003A7CA9"/>
    <w:rsid w:val="003A7D48"/>
    <w:rsid w:val="003A7F74"/>
    <w:rsid w:val="003B013F"/>
    <w:rsid w:val="003B08A3"/>
    <w:rsid w:val="003B10B7"/>
    <w:rsid w:val="003B1878"/>
    <w:rsid w:val="003B1E0A"/>
    <w:rsid w:val="003B2639"/>
    <w:rsid w:val="003B294C"/>
    <w:rsid w:val="003B2EE3"/>
    <w:rsid w:val="003B2F7C"/>
    <w:rsid w:val="003B3C01"/>
    <w:rsid w:val="003B3EFC"/>
    <w:rsid w:val="003B401C"/>
    <w:rsid w:val="003B4031"/>
    <w:rsid w:val="003B41E2"/>
    <w:rsid w:val="003B51F5"/>
    <w:rsid w:val="003B52A0"/>
    <w:rsid w:val="003B555C"/>
    <w:rsid w:val="003B57EF"/>
    <w:rsid w:val="003B5814"/>
    <w:rsid w:val="003B5EB0"/>
    <w:rsid w:val="003B5F54"/>
    <w:rsid w:val="003B62FB"/>
    <w:rsid w:val="003B6346"/>
    <w:rsid w:val="003B6B94"/>
    <w:rsid w:val="003B6D2A"/>
    <w:rsid w:val="003B7275"/>
    <w:rsid w:val="003B7371"/>
    <w:rsid w:val="003B7632"/>
    <w:rsid w:val="003B7709"/>
    <w:rsid w:val="003B7A7D"/>
    <w:rsid w:val="003B7DEE"/>
    <w:rsid w:val="003B7FD4"/>
    <w:rsid w:val="003C008E"/>
    <w:rsid w:val="003C0156"/>
    <w:rsid w:val="003C047A"/>
    <w:rsid w:val="003C0690"/>
    <w:rsid w:val="003C082D"/>
    <w:rsid w:val="003C1035"/>
    <w:rsid w:val="003C1BCF"/>
    <w:rsid w:val="003C1E9E"/>
    <w:rsid w:val="003C20DD"/>
    <w:rsid w:val="003C2699"/>
    <w:rsid w:val="003C279A"/>
    <w:rsid w:val="003C2B17"/>
    <w:rsid w:val="003C2D6C"/>
    <w:rsid w:val="003C2DC1"/>
    <w:rsid w:val="003C32D1"/>
    <w:rsid w:val="003C37BD"/>
    <w:rsid w:val="003C3A54"/>
    <w:rsid w:val="003C4249"/>
    <w:rsid w:val="003C445D"/>
    <w:rsid w:val="003C4609"/>
    <w:rsid w:val="003C4629"/>
    <w:rsid w:val="003C46B5"/>
    <w:rsid w:val="003C533D"/>
    <w:rsid w:val="003C5490"/>
    <w:rsid w:val="003C558D"/>
    <w:rsid w:val="003C64FE"/>
    <w:rsid w:val="003C6827"/>
    <w:rsid w:val="003C7B7B"/>
    <w:rsid w:val="003D0029"/>
    <w:rsid w:val="003D02CF"/>
    <w:rsid w:val="003D0449"/>
    <w:rsid w:val="003D07E3"/>
    <w:rsid w:val="003D080D"/>
    <w:rsid w:val="003D09F6"/>
    <w:rsid w:val="003D0EE5"/>
    <w:rsid w:val="003D12AE"/>
    <w:rsid w:val="003D20D3"/>
    <w:rsid w:val="003D2813"/>
    <w:rsid w:val="003D2D3B"/>
    <w:rsid w:val="003D318C"/>
    <w:rsid w:val="003D35B7"/>
    <w:rsid w:val="003D36EA"/>
    <w:rsid w:val="003D42C9"/>
    <w:rsid w:val="003D5641"/>
    <w:rsid w:val="003D59B4"/>
    <w:rsid w:val="003D59EC"/>
    <w:rsid w:val="003D5B46"/>
    <w:rsid w:val="003D5E5B"/>
    <w:rsid w:val="003D5F00"/>
    <w:rsid w:val="003D5F93"/>
    <w:rsid w:val="003D691F"/>
    <w:rsid w:val="003D69C8"/>
    <w:rsid w:val="003D6A46"/>
    <w:rsid w:val="003D6AB0"/>
    <w:rsid w:val="003D6B4A"/>
    <w:rsid w:val="003D6EF9"/>
    <w:rsid w:val="003D7582"/>
    <w:rsid w:val="003D7A64"/>
    <w:rsid w:val="003D7B2B"/>
    <w:rsid w:val="003D7C7E"/>
    <w:rsid w:val="003E01C5"/>
    <w:rsid w:val="003E0D53"/>
    <w:rsid w:val="003E1926"/>
    <w:rsid w:val="003E1D9F"/>
    <w:rsid w:val="003E2176"/>
    <w:rsid w:val="003E2263"/>
    <w:rsid w:val="003E2398"/>
    <w:rsid w:val="003E312D"/>
    <w:rsid w:val="003E328B"/>
    <w:rsid w:val="003E36E6"/>
    <w:rsid w:val="003E37B7"/>
    <w:rsid w:val="003E392A"/>
    <w:rsid w:val="003E4711"/>
    <w:rsid w:val="003E4923"/>
    <w:rsid w:val="003E52A3"/>
    <w:rsid w:val="003E5305"/>
    <w:rsid w:val="003E5D00"/>
    <w:rsid w:val="003E6086"/>
    <w:rsid w:val="003E6476"/>
    <w:rsid w:val="003E6829"/>
    <w:rsid w:val="003E696F"/>
    <w:rsid w:val="003E6ACA"/>
    <w:rsid w:val="003E6B1E"/>
    <w:rsid w:val="003E7181"/>
    <w:rsid w:val="003E790E"/>
    <w:rsid w:val="003E7A36"/>
    <w:rsid w:val="003F04BE"/>
    <w:rsid w:val="003F07A4"/>
    <w:rsid w:val="003F0879"/>
    <w:rsid w:val="003F0DF3"/>
    <w:rsid w:val="003F17D7"/>
    <w:rsid w:val="003F1DCF"/>
    <w:rsid w:val="003F1E62"/>
    <w:rsid w:val="003F1FEB"/>
    <w:rsid w:val="003F248D"/>
    <w:rsid w:val="003F2A40"/>
    <w:rsid w:val="003F344E"/>
    <w:rsid w:val="003F3C8B"/>
    <w:rsid w:val="003F3C9B"/>
    <w:rsid w:val="003F4726"/>
    <w:rsid w:val="003F5B74"/>
    <w:rsid w:val="003F5E18"/>
    <w:rsid w:val="003F644D"/>
    <w:rsid w:val="003F6EAE"/>
    <w:rsid w:val="003F7608"/>
    <w:rsid w:val="003F78C2"/>
    <w:rsid w:val="003F7A01"/>
    <w:rsid w:val="003F7C33"/>
    <w:rsid w:val="00400258"/>
    <w:rsid w:val="00401080"/>
    <w:rsid w:val="00401D6D"/>
    <w:rsid w:val="00401F59"/>
    <w:rsid w:val="004021F0"/>
    <w:rsid w:val="0040291B"/>
    <w:rsid w:val="00403198"/>
    <w:rsid w:val="004036E1"/>
    <w:rsid w:val="00403C64"/>
    <w:rsid w:val="004044A4"/>
    <w:rsid w:val="00404658"/>
    <w:rsid w:val="004046EA"/>
    <w:rsid w:val="00405B22"/>
    <w:rsid w:val="004061C8"/>
    <w:rsid w:val="00406C82"/>
    <w:rsid w:val="00406E7D"/>
    <w:rsid w:val="004079A6"/>
    <w:rsid w:val="00407D28"/>
    <w:rsid w:val="004102FD"/>
    <w:rsid w:val="0041047D"/>
    <w:rsid w:val="0041082F"/>
    <w:rsid w:val="0041084F"/>
    <w:rsid w:val="00410C03"/>
    <w:rsid w:val="00411590"/>
    <w:rsid w:val="0041162F"/>
    <w:rsid w:val="00411F9D"/>
    <w:rsid w:val="004122A8"/>
    <w:rsid w:val="00412446"/>
    <w:rsid w:val="00413E48"/>
    <w:rsid w:val="00414100"/>
    <w:rsid w:val="0041431E"/>
    <w:rsid w:val="00414336"/>
    <w:rsid w:val="004146A4"/>
    <w:rsid w:val="004146C9"/>
    <w:rsid w:val="00414BBE"/>
    <w:rsid w:val="0041523C"/>
    <w:rsid w:val="00415686"/>
    <w:rsid w:val="00415C25"/>
    <w:rsid w:val="004161E7"/>
    <w:rsid w:val="00416537"/>
    <w:rsid w:val="00416CE5"/>
    <w:rsid w:val="00416E17"/>
    <w:rsid w:val="00417063"/>
    <w:rsid w:val="004174C6"/>
    <w:rsid w:val="00417655"/>
    <w:rsid w:val="00417772"/>
    <w:rsid w:val="00417875"/>
    <w:rsid w:val="00417E1E"/>
    <w:rsid w:val="00417E90"/>
    <w:rsid w:val="00417F1D"/>
    <w:rsid w:val="00421193"/>
    <w:rsid w:val="0042189C"/>
    <w:rsid w:val="00422292"/>
    <w:rsid w:val="004226D2"/>
    <w:rsid w:val="00422902"/>
    <w:rsid w:val="00422F6B"/>
    <w:rsid w:val="00423463"/>
    <w:rsid w:val="00423757"/>
    <w:rsid w:val="00423F22"/>
    <w:rsid w:val="004241C2"/>
    <w:rsid w:val="0042432C"/>
    <w:rsid w:val="00424CA8"/>
    <w:rsid w:val="00424F9C"/>
    <w:rsid w:val="004254A1"/>
    <w:rsid w:val="00426227"/>
    <w:rsid w:val="00426B75"/>
    <w:rsid w:val="00426C1B"/>
    <w:rsid w:val="00426D76"/>
    <w:rsid w:val="004278A6"/>
    <w:rsid w:val="0042791F"/>
    <w:rsid w:val="00427A91"/>
    <w:rsid w:val="00427F6C"/>
    <w:rsid w:val="004300FF"/>
    <w:rsid w:val="004307C4"/>
    <w:rsid w:val="004307E9"/>
    <w:rsid w:val="004316FB"/>
    <w:rsid w:val="0043209D"/>
    <w:rsid w:val="00432A77"/>
    <w:rsid w:val="00433102"/>
    <w:rsid w:val="00433D47"/>
    <w:rsid w:val="00434130"/>
    <w:rsid w:val="0043452E"/>
    <w:rsid w:val="00434725"/>
    <w:rsid w:val="00434E99"/>
    <w:rsid w:val="00434EFC"/>
    <w:rsid w:val="00435206"/>
    <w:rsid w:val="00435A53"/>
    <w:rsid w:val="00435F27"/>
    <w:rsid w:val="004362D0"/>
    <w:rsid w:val="00436514"/>
    <w:rsid w:val="0043653A"/>
    <w:rsid w:val="004369A1"/>
    <w:rsid w:val="004370A3"/>
    <w:rsid w:val="004375AE"/>
    <w:rsid w:val="00437805"/>
    <w:rsid w:val="004404A4"/>
    <w:rsid w:val="00440720"/>
    <w:rsid w:val="00440775"/>
    <w:rsid w:val="004411CC"/>
    <w:rsid w:val="00441743"/>
    <w:rsid w:val="004418E4"/>
    <w:rsid w:val="004419DE"/>
    <w:rsid w:val="00441CF9"/>
    <w:rsid w:val="00441F62"/>
    <w:rsid w:val="00441FA3"/>
    <w:rsid w:val="004433CE"/>
    <w:rsid w:val="004435B9"/>
    <w:rsid w:val="004442AE"/>
    <w:rsid w:val="004451DE"/>
    <w:rsid w:val="0044672D"/>
    <w:rsid w:val="00447919"/>
    <w:rsid w:val="00447BF6"/>
    <w:rsid w:val="00450088"/>
    <w:rsid w:val="0045052D"/>
    <w:rsid w:val="00450827"/>
    <w:rsid w:val="004509E4"/>
    <w:rsid w:val="00450F8D"/>
    <w:rsid w:val="00451CD5"/>
    <w:rsid w:val="00451F16"/>
    <w:rsid w:val="004526BA"/>
    <w:rsid w:val="00452786"/>
    <w:rsid w:val="00452C33"/>
    <w:rsid w:val="00452E98"/>
    <w:rsid w:val="0045307D"/>
    <w:rsid w:val="0045332C"/>
    <w:rsid w:val="0045347A"/>
    <w:rsid w:val="0045354C"/>
    <w:rsid w:val="00453574"/>
    <w:rsid w:val="00453D71"/>
    <w:rsid w:val="00453F75"/>
    <w:rsid w:val="00453FA9"/>
    <w:rsid w:val="004540D0"/>
    <w:rsid w:val="00454678"/>
    <w:rsid w:val="004550D7"/>
    <w:rsid w:val="00455303"/>
    <w:rsid w:val="00455D9E"/>
    <w:rsid w:val="00455E55"/>
    <w:rsid w:val="00456036"/>
    <w:rsid w:val="0045619B"/>
    <w:rsid w:val="004562CF"/>
    <w:rsid w:val="0045657B"/>
    <w:rsid w:val="004566FB"/>
    <w:rsid w:val="00456A43"/>
    <w:rsid w:val="00457859"/>
    <w:rsid w:val="00457AE7"/>
    <w:rsid w:val="00460576"/>
    <w:rsid w:val="00460BCF"/>
    <w:rsid w:val="00460E3D"/>
    <w:rsid w:val="00460EC3"/>
    <w:rsid w:val="0046102C"/>
    <w:rsid w:val="00461CC6"/>
    <w:rsid w:val="0046200C"/>
    <w:rsid w:val="004620B8"/>
    <w:rsid w:val="00462385"/>
    <w:rsid w:val="004627C4"/>
    <w:rsid w:val="004628C5"/>
    <w:rsid w:val="00462B0A"/>
    <w:rsid w:val="00462B7E"/>
    <w:rsid w:val="00463629"/>
    <w:rsid w:val="004636E4"/>
    <w:rsid w:val="0046383D"/>
    <w:rsid w:val="00463B02"/>
    <w:rsid w:val="00463CBF"/>
    <w:rsid w:val="00464383"/>
    <w:rsid w:val="0046491D"/>
    <w:rsid w:val="00464C9E"/>
    <w:rsid w:val="00465618"/>
    <w:rsid w:val="00465F35"/>
    <w:rsid w:val="00465F5C"/>
    <w:rsid w:val="00466B6D"/>
    <w:rsid w:val="00467197"/>
    <w:rsid w:val="00467246"/>
    <w:rsid w:val="004674B8"/>
    <w:rsid w:val="00467895"/>
    <w:rsid w:val="00470870"/>
    <w:rsid w:val="00470A1A"/>
    <w:rsid w:val="00470C87"/>
    <w:rsid w:val="00471BDC"/>
    <w:rsid w:val="00471C73"/>
    <w:rsid w:val="00471D90"/>
    <w:rsid w:val="004726B0"/>
    <w:rsid w:val="00472803"/>
    <w:rsid w:val="00472863"/>
    <w:rsid w:val="004729A9"/>
    <w:rsid w:val="00472D42"/>
    <w:rsid w:val="00473CE6"/>
    <w:rsid w:val="004747DC"/>
    <w:rsid w:val="0047491A"/>
    <w:rsid w:val="00474E2C"/>
    <w:rsid w:val="0047528A"/>
    <w:rsid w:val="00475A6C"/>
    <w:rsid w:val="00475A88"/>
    <w:rsid w:val="00475B37"/>
    <w:rsid w:val="00476065"/>
    <w:rsid w:val="00476363"/>
    <w:rsid w:val="0047677F"/>
    <w:rsid w:val="00476AAB"/>
    <w:rsid w:val="0048018B"/>
    <w:rsid w:val="004802AE"/>
    <w:rsid w:val="004807AA"/>
    <w:rsid w:val="0048085C"/>
    <w:rsid w:val="00480CAE"/>
    <w:rsid w:val="00480D00"/>
    <w:rsid w:val="00480FF9"/>
    <w:rsid w:val="00481790"/>
    <w:rsid w:val="00481BB9"/>
    <w:rsid w:val="004822B0"/>
    <w:rsid w:val="00482397"/>
    <w:rsid w:val="004827B9"/>
    <w:rsid w:val="00482827"/>
    <w:rsid w:val="00482AC8"/>
    <w:rsid w:val="00482C82"/>
    <w:rsid w:val="004833DC"/>
    <w:rsid w:val="004838FC"/>
    <w:rsid w:val="00483CF5"/>
    <w:rsid w:val="00484094"/>
    <w:rsid w:val="004840AB"/>
    <w:rsid w:val="004842DD"/>
    <w:rsid w:val="00484958"/>
    <w:rsid w:val="004851E9"/>
    <w:rsid w:val="0048550A"/>
    <w:rsid w:val="004858BB"/>
    <w:rsid w:val="004859DD"/>
    <w:rsid w:val="004860EC"/>
    <w:rsid w:val="004861AE"/>
    <w:rsid w:val="00486F50"/>
    <w:rsid w:val="004871B5"/>
    <w:rsid w:val="004879B0"/>
    <w:rsid w:val="00487A89"/>
    <w:rsid w:val="0049004D"/>
    <w:rsid w:val="00490AAD"/>
    <w:rsid w:val="00490E21"/>
    <w:rsid w:val="00491031"/>
    <w:rsid w:val="004923FF"/>
    <w:rsid w:val="00492484"/>
    <w:rsid w:val="0049258B"/>
    <w:rsid w:val="00492DCE"/>
    <w:rsid w:val="00492E39"/>
    <w:rsid w:val="00492E3B"/>
    <w:rsid w:val="00493197"/>
    <w:rsid w:val="00493996"/>
    <w:rsid w:val="00493EC3"/>
    <w:rsid w:val="004940DF"/>
    <w:rsid w:val="004941AD"/>
    <w:rsid w:val="0049482E"/>
    <w:rsid w:val="004957B7"/>
    <w:rsid w:val="00495A10"/>
    <w:rsid w:val="00496007"/>
    <w:rsid w:val="00496023"/>
    <w:rsid w:val="00496224"/>
    <w:rsid w:val="004965C4"/>
    <w:rsid w:val="00496C3D"/>
    <w:rsid w:val="0049724E"/>
    <w:rsid w:val="004973E6"/>
    <w:rsid w:val="004975B3"/>
    <w:rsid w:val="004A0795"/>
    <w:rsid w:val="004A09B0"/>
    <w:rsid w:val="004A09EB"/>
    <w:rsid w:val="004A0D99"/>
    <w:rsid w:val="004A13AC"/>
    <w:rsid w:val="004A142A"/>
    <w:rsid w:val="004A1490"/>
    <w:rsid w:val="004A1A5F"/>
    <w:rsid w:val="004A2832"/>
    <w:rsid w:val="004A3688"/>
    <w:rsid w:val="004A369F"/>
    <w:rsid w:val="004A3934"/>
    <w:rsid w:val="004A39AC"/>
    <w:rsid w:val="004A3FDF"/>
    <w:rsid w:val="004A46BE"/>
    <w:rsid w:val="004A4AAF"/>
    <w:rsid w:val="004A4E5C"/>
    <w:rsid w:val="004A4FB1"/>
    <w:rsid w:val="004A5047"/>
    <w:rsid w:val="004A536E"/>
    <w:rsid w:val="004A63C8"/>
    <w:rsid w:val="004A672F"/>
    <w:rsid w:val="004A75F3"/>
    <w:rsid w:val="004A7882"/>
    <w:rsid w:val="004A7955"/>
    <w:rsid w:val="004B0545"/>
    <w:rsid w:val="004B0B46"/>
    <w:rsid w:val="004B0F02"/>
    <w:rsid w:val="004B1DCE"/>
    <w:rsid w:val="004B1F7B"/>
    <w:rsid w:val="004B2484"/>
    <w:rsid w:val="004B2610"/>
    <w:rsid w:val="004B2757"/>
    <w:rsid w:val="004B3282"/>
    <w:rsid w:val="004B32D6"/>
    <w:rsid w:val="004B3AD0"/>
    <w:rsid w:val="004B3C89"/>
    <w:rsid w:val="004B42DE"/>
    <w:rsid w:val="004B47B3"/>
    <w:rsid w:val="004B4AB2"/>
    <w:rsid w:val="004B4C73"/>
    <w:rsid w:val="004B6B43"/>
    <w:rsid w:val="004B7DDB"/>
    <w:rsid w:val="004C01EB"/>
    <w:rsid w:val="004C053A"/>
    <w:rsid w:val="004C0D39"/>
    <w:rsid w:val="004C0FA3"/>
    <w:rsid w:val="004C130F"/>
    <w:rsid w:val="004C16A3"/>
    <w:rsid w:val="004C1F24"/>
    <w:rsid w:val="004C20F4"/>
    <w:rsid w:val="004C2AB9"/>
    <w:rsid w:val="004C2B3A"/>
    <w:rsid w:val="004C2CE2"/>
    <w:rsid w:val="004C2E66"/>
    <w:rsid w:val="004C35B5"/>
    <w:rsid w:val="004C3CF2"/>
    <w:rsid w:val="004C40C5"/>
    <w:rsid w:val="004C460B"/>
    <w:rsid w:val="004C48C6"/>
    <w:rsid w:val="004C498F"/>
    <w:rsid w:val="004C4BA0"/>
    <w:rsid w:val="004C5111"/>
    <w:rsid w:val="004C5C8D"/>
    <w:rsid w:val="004C5ECC"/>
    <w:rsid w:val="004C65E2"/>
    <w:rsid w:val="004C66AB"/>
    <w:rsid w:val="004C67F9"/>
    <w:rsid w:val="004C6886"/>
    <w:rsid w:val="004C72A4"/>
    <w:rsid w:val="004C7AD0"/>
    <w:rsid w:val="004C7E8A"/>
    <w:rsid w:val="004D00CF"/>
    <w:rsid w:val="004D0451"/>
    <w:rsid w:val="004D06C0"/>
    <w:rsid w:val="004D0AE3"/>
    <w:rsid w:val="004D124A"/>
    <w:rsid w:val="004D14BE"/>
    <w:rsid w:val="004D16F0"/>
    <w:rsid w:val="004D1B7F"/>
    <w:rsid w:val="004D1BF6"/>
    <w:rsid w:val="004D1EED"/>
    <w:rsid w:val="004D25D7"/>
    <w:rsid w:val="004D2C9F"/>
    <w:rsid w:val="004D3DED"/>
    <w:rsid w:val="004D4062"/>
    <w:rsid w:val="004D4CCE"/>
    <w:rsid w:val="004D5303"/>
    <w:rsid w:val="004D547E"/>
    <w:rsid w:val="004D5786"/>
    <w:rsid w:val="004D6961"/>
    <w:rsid w:val="004D69B4"/>
    <w:rsid w:val="004D7379"/>
    <w:rsid w:val="004D766A"/>
    <w:rsid w:val="004E14C5"/>
    <w:rsid w:val="004E1FB6"/>
    <w:rsid w:val="004E2070"/>
    <w:rsid w:val="004E2384"/>
    <w:rsid w:val="004E25B7"/>
    <w:rsid w:val="004E2CAC"/>
    <w:rsid w:val="004E2E2A"/>
    <w:rsid w:val="004E49FD"/>
    <w:rsid w:val="004E4FDA"/>
    <w:rsid w:val="004E51AA"/>
    <w:rsid w:val="004E51CE"/>
    <w:rsid w:val="004E53BE"/>
    <w:rsid w:val="004E5535"/>
    <w:rsid w:val="004E6225"/>
    <w:rsid w:val="004E65AD"/>
    <w:rsid w:val="004E65D9"/>
    <w:rsid w:val="004E6824"/>
    <w:rsid w:val="004E6A95"/>
    <w:rsid w:val="004E6D9A"/>
    <w:rsid w:val="004E7EA2"/>
    <w:rsid w:val="004E7EB4"/>
    <w:rsid w:val="004F013D"/>
    <w:rsid w:val="004F051F"/>
    <w:rsid w:val="004F05B9"/>
    <w:rsid w:val="004F0AE0"/>
    <w:rsid w:val="004F0CE5"/>
    <w:rsid w:val="004F16A4"/>
    <w:rsid w:val="004F17B9"/>
    <w:rsid w:val="004F2CDC"/>
    <w:rsid w:val="004F2D70"/>
    <w:rsid w:val="004F3071"/>
    <w:rsid w:val="004F3153"/>
    <w:rsid w:val="004F31E8"/>
    <w:rsid w:val="004F31FD"/>
    <w:rsid w:val="004F3F8B"/>
    <w:rsid w:val="004F447F"/>
    <w:rsid w:val="004F450E"/>
    <w:rsid w:val="004F5472"/>
    <w:rsid w:val="004F56C3"/>
    <w:rsid w:val="004F5988"/>
    <w:rsid w:val="004F5FCF"/>
    <w:rsid w:val="004F61DF"/>
    <w:rsid w:val="004F6F35"/>
    <w:rsid w:val="004F72AC"/>
    <w:rsid w:val="004F72F9"/>
    <w:rsid w:val="004F771E"/>
    <w:rsid w:val="004F7ECD"/>
    <w:rsid w:val="00500BE2"/>
    <w:rsid w:val="00501188"/>
    <w:rsid w:val="005017F7"/>
    <w:rsid w:val="00501895"/>
    <w:rsid w:val="00501B97"/>
    <w:rsid w:val="005023D6"/>
    <w:rsid w:val="0050273A"/>
    <w:rsid w:val="0050279A"/>
    <w:rsid w:val="00502B1F"/>
    <w:rsid w:val="005031CD"/>
    <w:rsid w:val="00503266"/>
    <w:rsid w:val="0050340F"/>
    <w:rsid w:val="005039DC"/>
    <w:rsid w:val="00503D26"/>
    <w:rsid w:val="00503F17"/>
    <w:rsid w:val="00504334"/>
    <w:rsid w:val="00504AAE"/>
    <w:rsid w:val="005052A3"/>
    <w:rsid w:val="00505651"/>
    <w:rsid w:val="00505878"/>
    <w:rsid w:val="0050592D"/>
    <w:rsid w:val="00505A67"/>
    <w:rsid w:val="00505E53"/>
    <w:rsid w:val="00505F81"/>
    <w:rsid w:val="005061A9"/>
    <w:rsid w:val="00506C51"/>
    <w:rsid w:val="00506E04"/>
    <w:rsid w:val="00507CB9"/>
    <w:rsid w:val="00507EFA"/>
    <w:rsid w:val="005100C4"/>
    <w:rsid w:val="00511562"/>
    <w:rsid w:val="00512457"/>
    <w:rsid w:val="005125A3"/>
    <w:rsid w:val="005127B3"/>
    <w:rsid w:val="00512823"/>
    <w:rsid w:val="005130F1"/>
    <w:rsid w:val="00513192"/>
    <w:rsid w:val="00513949"/>
    <w:rsid w:val="00513B7A"/>
    <w:rsid w:val="00514125"/>
    <w:rsid w:val="005141D4"/>
    <w:rsid w:val="00514588"/>
    <w:rsid w:val="005145C1"/>
    <w:rsid w:val="00514CE5"/>
    <w:rsid w:val="0051541F"/>
    <w:rsid w:val="00515CB3"/>
    <w:rsid w:val="0051602C"/>
    <w:rsid w:val="00516202"/>
    <w:rsid w:val="0051624D"/>
    <w:rsid w:val="0051642A"/>
    <w:rsid w:val="0051672B"/>
    <w:rsid w:val="0051692D"/>
    <w:rsid w:val="005170B9"/>
    <w:rsid w:val="00517223"/>
    <w:rsid w:val="00517B2C"/>
    <w:rsid w:val="00517F2A"/>
    <w:rsid w:val="0052064C"/>
    <w:rsid w:val="0052119D"/>
    <w:rsid w:val="00521333"/>
    <w:rsid w:val="00521506"/>
    <w:rsid w:val="00521953"/>
    <w:rsid w:val="00522371"/>
    <w:rsid w:val="00522A28"/>
    <w:rsid w:val="00522DD1"/>
    <w:rsid w:val="00522F09"/>
    <w:rsid w:val="00523607"/>
    <w:rsid w:val="00523777"/>
    <w:rsid w:val="00524124"/>
    <w:rsid w:val="00524A73"/>
    <w:rsid w:val="005253F8"/>
    <w:rsid w:val="00525CA6"/>
    <w:rsid w:val="00526081"/>
    <w:rsid w:val="005262E7"/>
    <w:rsid w:val="0052645D"/>
    <w:rsid w:val="00526469"/>
    <w:rsid w:val="00526A07"/>
    <w:rsid w:val="00526AD9"/>
    <w:rsid w:val="00526F53"/>
    <w:rsid w:val="00527390"/>
    <w:rsid w:val="00527D5E"/>
    <w:rsid w:val="00527DB4"/>
    <w:rsid w:val="00527DE4"/>
    <w:rsid w:val="005308DA"/>
    <w:rsid w:val="00530D94"/>
    <w:rsid w:val="00531213"/>
    <w:rsid w:val="00531486"/>
    <w:rsid w:val="00531E57"/>
    <w:rsid w:val="00531F06"/>
    <w:rsid w:val="005321B5"/>
    <w:rsid w:val="005337F9"/>
    <w:rsid w:val="00534347"/>
    <w:rsid w:val="005351AA"/>
    <w:rsid w:val="00535A4B"/>
    <w:rsid w:val="00535BDF"/>
    <w:rsid w:val="00536A3C"/>
    <w:rsid w:val="00536F00"/>
    <w:rsid w:val="005375B5"/>
    <w:rsid w:val="005378AD"/>
    <w:rsid w:val="005378FC"/>
    <w:rsid w:val="00537E88"/>
    <w:rsid w:val="0054083E"/>
    <w:rsid w:val="00540852"/>
    <w:rsid w:val="00540C1B"/>
    <w:rsid w:val="00540EB3"/>
    <w:rsid w:val="00541AB7"/>
    <w:rsid w:val="00542BD7"/>
    <w:rsid w:val="005430E5"/>
    <w:rsid w:val="00544A5A"/>
    <w:rsid w:val="005452C5"/>
    <w:rsid w:val="00545423"/>
    <w:rsid w:val="00545448"/>
    <w:rsid w:val="0054561C"/>
    <w:rsid w:val="00545620"/>
    <w:rsid w:val="00545934"/>
    <w:rsid w:val="00545ED9"/>
    <w:rsid w:val="005460C3"/>
    <w:rsid w:val="0054622A"/>
    <w:rsid w:val="005467E6"/>
    <w:rsid w:val="0054692B"/>
    <w:rsid w:val="00546CD4"/>
    <w:rsid w:val="00547A12"/>
    <w:rsid w:val="005502A6"/>
    <w:rsid w:val="005509BD"/>
    <w:rsid w:val="00550B14"/>
    <w:rsid w:val="00550DF3"/>
    <w:rsid w:val="00550DFF"/>
    <w:rsid w:val="00550EFA"/>
    <w:rsid w:val="00550F81"/>
    <w:rsid w:val="0055101B"/>
    <w:rsid w:val="0055119C"/>
    <w:rsid w:val="005512B2"/>
    <w:rsid w:val="005518B3"/>
    <w:rsid w:val="00551A63"/>
    <w:rsid w:val="0055208D"/>
    <w:rsid w:val="005521B8"/>
    <w:rsid w:val="00552256"/>
    <w:rsid w:val="005523F7"/>
    <w:rsid w:val="005525F7"/>
    <w:rsid w:val="005540F2"/>
    <w:rsid w:val="005542F7"/>
    <w:rsid w:val="0055487D"/>
    <w:rsid w:val="00554DF2"/>
    <w:rsid w:val="0055500B"/>
    <w:rsid w:val="005553BC"/>
    <w:rsid w:val="00555E25"/>
    <w:rsid w:val="00556811"/>
    <w:rsid w:val="00556D70"/>
    <w:rsid w:val="005600BC"/>
    <w:rsid w:val="005603CE"/>
    <w:rsid w:val="00560BEB"/>
    <w:rsid w:val="00560EE0"/>
    <w:rsid w:val="005614A5"/>
    <w:rsid w:val="005618D2"/>
    <w:rsid w:val="00561C80"/>
    <w:rsid w:val="00561CF0"/>
    <w:rsid w:val="005620D0"/>
    <w:rsid w:val="00562583"/>
    <w:rsid w:val="00562638"/>
    <w:rsid w:val="00562F30"/>
    <w:rsid w:val="0056330E"/>
    <w:rsid w:val="005634F7"/>
    <w:rsid w:val="00563584"/>
    <w:rsid w:val="00563ADB"/>
    <w:rsid w:val="00563DC5"/>
    <w:rsid w:val="005643C7"/>
    <w:rsid w:val="00564499"/>
    <w:rsid w:val="0056509B"/>
    <w:rsid w:val="00565E7A"/>
    <w:rsid w:val="00566767"/>
    <w:rsid w:val="005667C0"/>
    <w:rsid w:val="005668AA"/>
    <w:rsid w:val="005668D0"/>
    <w:rsid w:val="005673EA"/>
    <w:rsid w:val="00567438"/>
    <w:rsid w:val="00567737"/>
    <w:rsid w:val="00567814"/>
    <w:rsid w:val="00567C12"/>
    <w:rsid w:val="00567EE7"/>
    <w:rsid w:val="005700C0"/>
    <w:rsid w:val="00570B81"/>
    <w:rsid w:val="00571AFB"/>
    <w:rsid w:val="00571EBC"/>
    <w:rsid w:val="0057218D"/>
    <w:rsid w:val="005721B4"/>
    <w:rsid w:val="005725C2"/>
    <w:rsid w:val="005728B1"/>
    <w:rsid w:val="00572A0C"/>
    <w:rsid w:val="00572CA8"/>
    <w:rsid w:val="00572E15"/>
    <w:rsid w:val="00573136"/>
    <w:rsid w:val="0057373E"/>
    <w:rsid w:val="0057459C"/>
    <w:rsid w:val="00574977"/>
    <w:rsid w:val="00574C0A"/>
    <w:rsid w:val="00575428"/>
    <w:rsid w:val="00575D96"/>
    <w:rsid w:val="005762E9"/>
    <w:rsid w:val="00576BF8"/>
    <w:rsid w:val="00577160"/>
    <w:rsid w:val="005773D6"/>
    <w:rsid w:val="00577DBD"/>
    <w:rsid w:val="00577EA5"/>
    <w:rsid w:val="00580081"/>
    <w:rsid w:val="005802A7"/>
    <w:rsid w:val="00580945"/>
    <w:rsid w:val="00580A3E"/>
    <w:rsid w:val="00580E5E"/>
    <w:rsid w:val="005810CD"/>
    <w:rsid w:val="00581997"/>
    <w:rsid w:val="005819D8"/>
    <w:rsid w:val="0058259F"/>
    <w:rsid w:val="005827B9"/>
    <w:rsid w:val="00583745"/>
    <w:rsid w:val="005837C1"/>
    <w:rsid w:val="005845A6"/>
    <w:rsid w:val="00584D2C"/>
    <w:rsid w:val="00585040"/>
    <w:rsid w:val="0058525D"/>
    <w:rsid w:val="005856BA"/>
    <w:rsid w:val="00585709"/>
    <w:rsid w:val="00585B58"/>
    <w:rsid w:val="005860F3"/>
    <w:rsid w:val="00587C0D"/>
    <w:rsid w:val="005900F0"/>
    <w:rsid w:val="00590820"/>
    <w:rsid w:val="00590F31"/>
    <w:rsid w:val="00591141"/>
    <w:rsid w:val="005913BB"/>
    <w:rsid w:val="0059183F"/>
    <w:rsid w:val="00591997"/>
    <w:rsid w:val="00591EAB"/>
    <w:rsid w:val="005923CA"/>
    <w:rsid w:val="005923EC"/>
    <w:rsid w:val="005929AC"/>
    <w:rsid w:val="0059327F"/>
    <w:rsid w:val="0059397B"/>
    <w:rsid w:val="00593AF8"/>
    <w:rsid w:val="00593DC6"/>
    <w:rsid w:val="00594688"/>
    <w:rsid w:val="00594845"/>
    <w:rsid w:val="00594BF3"/>
    <w:rsid w:val="0059522F"/>
    <w:rsid w:val="0059536D"/>
    <w:rsid w:val="00595860"/>
    <w:rsid w:val="00596798"/>
    <w:rsid w:val="00596B17"/>
    <w:rsid w:val="00597DCA"/>
    <w:rsid w:val="00597EEF"/>
    <w:rsid w:val="005A0488"/>
    <w:rsid w:val="005A0499"/>
    <w:rsid w:val="005A09DE"/>
    <w:rsid w:val="005A13A2"/>
    <w:rsid w:val="005A176E"/>
    <w:rsid w:val="005A1A40"/>
    <w:rsid w:val="005A1DCD"/>
    <w:rsid w:val="005A2729"/>
    <w:rsid w:val="005A27C0"/>
    <w:rsid w:val="005A2C17"/>
    <w:rsid w:val="005A2D20"/>
    <w:rsid w:val="005A3F5C"/>
    <w:rsid w:val="005A41E9"/>
    <w:rsid w:val="005A41FB"/>
    <w:rsid w:val="005A467C"/>
    <w:rsid w:val="005A4AB4"/>
    <w:rsid w:val="005A4F9E"/>
    <w:rsid w:val="005A52B8"/>
    <w:rsid w:val="005A5A34"/>
    <w:rsid w:val="005A605E"/>
    <w:rsid w:val="005A61C3"/>
    <w:rsid w:val="005A640A"/>
    <w:rsid w:val="005A69DB"/>
    <w:rsid w:val="005A6B34"/>
    <w:rsid w:val="005A6C99"/>
    <w:rsid w:val="005A728B"/>
    <w:rsid w:val="005A762F"/>
    <w:rsid w:val="005A7665"/>
    <w:rsid w:val="005A7F3B"/>
    <w:rsid w:val="005B016C"/>
    <w:rsid w:val="005B031C"/>
    <w:rsid w:val="005B0451"/>
    <w:rsid w:val="005B0A5C"/>
    <w:rsid w:val="005B0A82"/>
    <w:rsid w:val="005B0C6C"/>
    <w:rsid w:val="005B0DFD"/>
    <w:rsid w:val="005B0FFA"/>
    <w:rsid w:val="005B11C9"/>
    <w:rsid w:val="005B1504"/>
    <w:rsid w:val="005B2599"/>
    <w:rsid w:val="005B288C"/>
    <w:rsid w:val="005B3037"/>
    <w:rsid w:val="005B37FE"/>
    <w:rsid w:val="005B3A04"/>
    <w:rsid w:val="005B43B8"/>
    <w:rsid w:val="005B4840"/>
    <w:rsid w:val="005B4845"/>
    <w:rsid w:val="005B49B2"/>
    <w:rsid w:val="005B5021"/>
    <w:rsid w:val="005B51B6"/>
    <w:rsid w:val="005B51DA"/>
    <w:rsid w:val="005B592B"/>
    <w:rsid w:val="005B5AAE"/>
    <w:rsid w:val="005B6858"/>
    <w:rsid w:val="005B6DF9"/>
    <w:rsid w:val="005B737B"/>
    <w:rsid w:val="005B7BBD"/>
    <w:rsid w:val="005B7CDD"/>
    <w:rsid w:val="005B7E4B"/>
    <w:rsid w:val="005C0150"/>
    <w:rsid w:val="005C10B3"/>
    <w:rsid w:val="005C1203"/>
    <w:rsid w:val="005C1C27"/>
    <w:rsid w:val="005C2AAB"/>
    <w:rsid w:val="005C34C4"/>
    <w:rsid w:val="005C36ED"/>
    <w:rsid w:val="005C38F2"/>
    <w:rsid w:val="005C497A"/>
    <w:rsid w:val="005C52E5"/>
    <w:rsid w:val="005C60D0"/>
    <w:rsid w:val="005C6205"/>
    <w:rsid w:val="005C6ECC"/>
    <w:rsid w:val="005C6F37"/>
    <w:rsid w:val="005C6F49"/>
    <w:rsid w:val="005C725E"/>
    <w:rsid w:val="005C73D7"/>
    <w:rsid w:val="005C754B"/>
    <w:rsid w:val="005C75A6"/>
    <w:rsid w:val="005C7B18"/>
    <w:rsid w:val="005D1063"/>
    <w:rsid w:val="005D1087"/>
    <w:rsid w:val="005D13BF"/>
    <w:rsid w:val="005D1C13"/>
    <w:rsid w:val="005D20E3"/>
    <w:rsid w:val="005D20EB"/>
    <w:rsid w:val="005D24F9"/>
    <w:rsid w:val="005D2DD7"/>
    <w:rsid w:val="005D3125"/>
    <w:rsid w:val="005D32FA"/>
    <w:rsid w:val="005D3835"/>
    <w:rsid w:val="005D463A"/>
    <w:rsid w:val="005D4B48"/>
    <w:rsid w:val="005D4C13"/>
    <w:rsid w:val="005D4ED4"/>
    <w:rsid w:val="005D4FD3"/>
    <w:rsid w:val="005D702B"/>
    <w:rsid w:val="005D72A1"/>
    <w:rsid w:val="005D7422"/>
    <w:rsid w:val="005E0267"/>
    <w:rsid w:val="005E0BDA"/>
    <w:rsid w:val="005E18E6"/>
    <w:rsid w:val="005E1A3A"/>
    <w:rsid w:val="005E1AE2"/>
    <w:rsid w:val="005E1C17"/>
    <w:rsid w:val="005E1FC5"/>
    <w:rsid w:val="005E25A7"/>
    <w:rsid w:val="005E2ED6"/>
    <w:rsid w:val="005E3113"/>
    <w:rsid w:val="005E3869"/>
    <w:rsid w:val="005E3B57"/>
    <w:rsid w:val="005E3C0D"/>
    <w:rsid w:val="005E3C62"/>
    <w:rsid w:val="005E3E63"/>
    <w:rsid w:val="005E3EB9"/>
    <w:rsid w:val="005E3F1B"/>
    <w:rsid w:val="005E4D5E"/>
    <w:rsid w:val="005E4E3D"/>
    <w:rsid w:val="005E5B08"/>
    <w:rsid w:val="005E61AF"/>
    <w:rsid w:val="005E62C8"/>
    <w:rsid w:val="005E6523"/>
    <w:rsid w:val="005E6B62"/>
    <w:rsid w:val="005E74CD"/>
    <w:rsid w:val="005E75A2"/>
    <w:rsid w:val="005E7956"/>
    <w:rsid w:val="005F03F5"/>
    <w:rsid w:val="005F0ED8"/>
    <w:rsid w:val="005F0FF4"/>
    <w:rsid w:val="005F18C4"/>
    <w:rsid w:val="005F1B92"/>
    <w:rsid w:val="005F1C5F"/>
    <w:rsid w:val="005F21BD"/>
    <w:rsid w:val="005F23D4"/>
    <w:rsid w:val="005F2741"/>
    <w:rsid w:val="005F3091"/>
    <w:rsid w:val="005F347F"/>
    <w:rsid w:val="005F348D"/>
    <w:rsid w:val="005F3F34"/>
    <w:rsid w:val="005F40B0"/>
    <w:rsid w:val="005F40BE"/>
    <w:rsid w:val="005F43E8"/>
    <w:rsid w:val="005F4FDF"/>
    <w:rsid w:val="005F5207"/>
    <w:rsid w:val="005F5FE5"/>
    <w:rsid w:val="005F66C3"/>
    <w:rsid w:val="005F67B0"/>
    <w:rsid w:val="005F69F2"/>
    <w:rsid w:val="005F71B0"/>
    <w:rsid w:val="005F7560"/>
    <w:rsid w:val="005F7719"/>
    <w:rsid w:val="005F7800"/>
    <w:rsid w:val="005F79D3"/>
    <w:rsid w:val="005F79F1"/>
    <w:rsid w:val="005F7C97"/>
    <w:rsid w:val="005F7D20"/>
    <w:rsid w:val="005F7DD7"/>
    <w:rsid w:val="006002C6"/>
    <w:rsid w:val="006003D1"/>
    <w:rsid w:val="00600987"/>
    <w:rsid w:val="00600A45"/>
    <w:rsid w:val="00600D48"/>
    <w:rsid w:val="00600F0D"/>
    <w:rsid w:val="00601573"/>
    <w:rsid w:val="0060169A"/>
    <w:rsid w:val="00601734"/>
    <w:rsid w:val="00601C40"/>
    <w:rsid w:val="00601E1E"/>
    <w:rsid w:val="006021F1"/>
    <w:rsid w:val="006022C1"/>
    <w:rsid w:val="00602938"/>
    <w:rsid w:val="00602BB6"/>
    <w:rsid w:val="00602C53"/>
    <w:rsid w:val="00602D5A"/>
    <w:rsid w:val="006031AC"/>
    <w:rsid w:val="00603F8B"/>
    <w:rsid w:val="006042C9"/>
    <w:rsid w:val="00604449"/>
    <w:rsid w:val="0060529F"/>
    <w:rsid w:val="0060545F"/>
    <w:rsid w:val="00605464"/>
    <w:rsid w:val="006054DF"/>
    <w:rsid w:val="006057C4"/>
    <w:rsid w:val="006058E0"/>
    <w:rsid w:val="006059B3"/>
    <w:rsid w:val="00605B8D"/>
    <w:rsid w:val="00605CF6"/>
    <w:rsid w:val="00605DA1"/>
    <w:rsid w:val="00607AAA"/>
    <w:rsid w:val="00607C50"/>
    <w:rsid w:val="00607D8B"/>
    <w:rsid w:val="00607FD8"/>
    <w:rsid w:val="0061003C"/>
    <w:rsid w:val="0061034E"/>
    <w:rsid w:val="006109E6"/>
    <w:rsid w:val="00610BD1"/>
    <w:rsid w:val="00610C26"/>
    <w:rsid w:val="006118FD"/>
    <w:rsid w:val="00611B44"/>
    <w:rsid w:val="00611E74"/>
    <w:rsid w:val="00612568"/>
    <w:rsid w:val="006125AA"/>
    <w:rsid w:val="0061262B"/>
    <w:rsid w:val="00612640"/>
    <w:rsid w:val="00612719"/>
    <w:rsid w:val="00612A28"/>
    <w:rsid w:val="006133EF"/>
    <w:rsid w:val="00613798"/>
    <w:rsid w:val="00613B86"/>
    <w:rsid w:val="0061464D"/>
    <w:rsid w:val="00615351"/>
    <w:rsid w:val="00615933"/>
    <w:rsid w:val="006169CC"/>
    <w:rsid w:val="00616CF4"/>
    <w:rsid w:val="00616FDA"/>
    <w:rsid w:val="006170AB"/>
    <w:rsid w:val="00617269"/>
    <w:rsid w:val="006176F8"/>
    <w:rsid w:val="0062014A"/>
    <w:rsid w:val="0062016B"/>
    <w:rsid w:val="006203ED"/>
    <w:rsid w:val="00620508"/>
    <w:rsid w:val="0062076F"/>
    <w:rsid w:val="00620AE3"/>
    <w:rsid w:val="00620B93"/>
    <w:rsid w:val="0062132C"/>
    <w:rsid w:val="0062192D"/>
    <w:rsid w:val="006227C1"/>
    <w:rsid w:val="00622AD0"/>
    <w:rsid w:val="00622BF1"/>
    <w:rsid w:val="00622F0F"/>
    <w:rsid w:val="0062310A"/>
    <w:rsid w:val="0062318A"/>
    <w:rsid w:val="00623477"/>
    <w:rsid w:val="0062362E"/>
    <w:rsid w:val="00623A64"/>
    <w:rsid w:val="006240FB"/>
    <w:rsid w:val="0062419A"/>
    <w:rsid w:val="00624AC9"/>
    <w:rsid w:val="00624E85"/>
    <w:rsid w:val="00625763"/>
    <w:rsid w:val="0062586C"/>
    <w:rsid w:val="0062618E"/>
    <w:rsid w:val="00626968"/>
    <w:rsid w:val="0062730A"/>
    <w:rsid w:val="00627549"/>
    <w:rsid w:val="00627B11"/>
    <w:rsid w:val="00627C0E"/>
    <w:rsid w:val="00627CF9"/>
    <w:rsid w:val="00627DC4"/>
    <w:rsid w:val="00627E1F"/>
    <w:rsid w:val="00627F25"/>
    <w:rsid w:val="006307FF"/>
    <w:rsid w:val="00631069"/>
    <w:rsid w:val="0063160D"/>
    <w:rsid w:val="00631A51"/>
    <w:rsid w:val="00631E6A"/>
    <w:rsid w:val="006327F6"/>
    <w:rsid w:val="00632B2A"/>
    <w:rsid w:val="00632D58"/>
    <w:rsid w:val="0063330A"/>
    <w:rsid w:val="006333FB"/>
    <w:rsid w:val="0063411C"/>
    <w:rsid w:val="00634406"/>
    <w:rsid w:val="0063462B"/>
    <w:rsid w:val="006349D3"/>
    <w:rsid w:val="00634E42"/>
    <w:rsid w:val="00634F14"/>
    <w:rsid w:val="00634FA8"/>
    <w:rsid w:val="0063536D"/>
    <w:rsid w:val="006354F3"/>
    <w:rsid w:val="00635794"/>
    <w:rsid w:val="00635821"/>
    <w:rsid w:val="006360D3"/>
    <w:rsid w:val="00637883"/>
    <w:rsid w:val="00640894"/>
    <w:rsid w:val="006408F9"/>
    <w:rsid w:val="00640F18"/>
    <w:rsid w:val="0064111F"/>
    <w:rsid w:val="006412F9"/>
    <w:rsid w:val="006414C0"/>
    <w:rsid w:val="00641A42"/>
    <w:rsid w:val="00641B1E"/>
    <w:rsid w:val="00641B84"/>
    <w:rsid w:val="006421A3"/>
    <w:rsid w:val="0064245D"/>
    <w:rsid w:val="006425E6"/>
    <w:rsid w:val="00642B88"/>
    <w:rsid w:val="00642FAF"/>
    <w:rsid w:val="00643652"/>
    <w:rsid w:val="00643DE4"/>
    <w:rsid w:val="006448AD"/>
    <w:rsid w:val="00644F47"/>
    <w:rsid w:val="00645317"/>
    <w:rsid w:val="00645C63"/>
    <w:rsid w:val="00645FB3"/>
    <w:rsid w:val="006465DF"/>
    <w:rsid w:val="00647151"/>
    <w:rsid w:val="006471A0"/>
    <w:rsid w:val="0064723F"/>
    <w:rsid w:val="006476AB"/>
    <w:rsid w:val="006479F6"/>
    <w:rsid w:val="00647B9A"/>
    <w:rsid w:val="00647D2C"/>
    <w:rsid w:val="00647F93"/>
    <w:rsid w:val="00647FD0"/>
    <w:rsid w:val="0065101B"/>
    <w:rsid w:val="0065194B"/>
    <w:rsid w:val="00652487"/>
    <w:rsid w:val="00652532"/>
    <w:rsid w:val="0065263E"/>
    <w:rsid w:val="00652D26"/>
    <w:rsid w:val="00652DE4"/>
    <w:rsid w:val="006532DD"/>
    <w:rsid w:val="006537EF"/>
    <w:rsid w:val="00653AEB"/>
    <w:rsid w:val="00654754"/>
    <w:rsid w:val="00654981"/>
    <w:rsid w:val="0065526D"/>
    <w:rsid w:val="0065553B"/>
    <w:rsid w:val="00655588"/>
    <w:rsid w:val="00655902"/>
    <w:rsid w:val="00655B27"/>
    <w:rsid w:val="006569F4"/>
    <w:rsid w:val="00656BBD"/>
    <w:rsid w:val="00657091"/>
    <w:rsid w:val="00657A2A"/>
    <w:rsid w:val="00657E7B"/>
    <w:rsid w:val="006601CE"/>
    <w:rsid w:val="006607F5"/>
    <w:rsid w:val="00660FC4"/>
    <w:rsid w:val="00661106"/>
    <w:rsid w:val="0066174A"/>
    <w:rsid w:val="00661E2B"/>
    <w:rsid w:val="006620B7"/>
    <w:rsid w:val="0066244D"/>
    <w:rsid w:val="006625E2"/>
    <w:rsid w:val="00662701"/>
    <w:rsid w:val="006628F3"/>
    <w:rsid w:val="006635B4"/>
    <w:rsid w:val="00663AAF"/>
    <w:rsid w:val="00663CB1"/>
    <w:rsid w:val="00663D5E"/>
    <w:rsid w:val="00663E32"/>
    <w:rsid w:val="006644D1"/>
    <w:rsid w:val="00664802"/>
    <w:rsid w:val="00664D0C"/>
    <w:rsid w:val="00665441"/>
    <w:rsid w:val="0066548D"/>
    <w:rsid w:val="0066564F"/>
    <w:rsid w:val="00665705"/>
    <w:rsid w:val="006657FF"/>
    <w:rsid w:val="00665D45"/>
    <w:rsid w:val="00666099"/>
    <w:rsid w:val="006664B0"/>
    <w:rsid w:val="006666B6"/>
    <w:rsid w:val="00666C2C"/>
    <w:rsid w:val="00666CA8"/>
    <w:rsid w:val="00667905"/>
    <w:rsid w:val="00667B47"/>
    <w:rsid w:val="00667C93"/>
    <w:rsid w:val="006705D2"/>
    <w:rsid w:val="006707FF"/>
    <w:rsid w:val="00670D03"/>
    <w:rsid w:val="00670DA9"/>
    <w:rsid w:val="006711DC"/>
    <w:rsid w:val="006712A8"/>
    <w:rsid w:val="006713E4"/>
    <w:rsid w:val="006718B5"/>
    <w:rsid w:val="0067241A"/>
    <w:rsid w:val="006727D6"/>
    <w:rsid w:val="00672D3A"/>
    <w:rsid w:val="00673AFD"/>
    <w:rsid w:val="00674870"/>
    <w:rsid w:val="00674972"/>
    <w:rsid w:val="00674FAE"/>
    <w:rsid w:val="00674FBC"/>
    <w:rsid w:val="00675D80"/>
    <w:rsid w:val="0067690C"/>
    <w:rsid w:val="00677161"/>
    <w:rsid w:val="0067738C"/>
    <w:rsid w:val="00677D53"/>
    <w:rsid w:val="006801F6"/>
    <w:rsid w:val="00680D76"/>
    <w:rsid w:val="00681602"/>
    <w:rsid w:val="00681A55"/>
    <w:rsid w:val="00681FFA"/>
    <w:rsid w:val="006821D2"/>
    <w:rsid w:val="006821EE"/>
    <w:rsid w:val="00682352"/>
    <w:rsid w:val="00682465"/>
    <w:rsid w:val="00682610"/>
    <w:rsid w:val="00683263"/>
    <w:rsid w:val="006837EF"/>
    <w:rsid w:val="006838AA"/>
    <w:rsid w:val="00683C11"/>
    <w:rsid w:val="00683EF5"/>
    <w:rsid w:val="006847E3"/>
    <w:rsid w:val="00684E04"/>
    <w:rsid w:val="00684E0F"/>
    <w:rsid w:val="00684F1A"/>
    <w:rsid w:val="00684FB6"/>
    <w:rsid w:val="006851AD"/>
    <w:rsid w:val="006851CC"/>
    <w:rsid w:val="006855FA"/>
    <w:rsid w:val="00685979"/>
    <w:rsid w:val="00686014"/>
    <w:rsid w:val="00686D97"/>
    <w:rsid w:val="00686F5F"/>
    <w:rsid w:val="00687315"/>
    <w:rsid w:val="00687C97"/>
    <w:rsid w:val="00687D56"/>
    <w:rsid w:val="00687DBD"/>
    <w:rsid w:val="00690621"/>
    <w:rsid w:val="006906E4"/>
    <w:rsid w:val="00690828"/>
    <w:rsid w:val="00690D69"/>
    <w:rsid w:val="0069110A"/>
    <w:rsid w:val="00691337"/>
    <w:rsid w:val="006913E2"/>
    <w:rsid w:val="006917CE"/>
    <w:rsid w:val="00691948"/>
    <w:rsid w:val="00691B4A"/>
    <w:rsid w:val="00692652"/>
    <w:rsid w:val="00692954"/>
    <w:rsid w:val="00692AEE"/>
    <w:rsid w:val="00693040"/>
    <w:rsid w:val="00693296"/>
    <w:rsid w:val="006939DA"/>
    <w:rsid w:val="00693EB1"/>
    <w:rsid w:val="00694AD6"/>
    <w:rsid w:val="006957CD"/>
    <w:rsid w:val="00695969"/>
    <w:rsid w:val="00695A20"/>
    <w:rsid w:val="0069645D"/>
    <w:rsid w:val="00696DE5"/>
    <w:rsid w:val="00696EF0"/>
    <w:rsid w:val="00696F16"/>
    <w:rsid w:val="00696FF1"/>
    <w:rsid w:val="006971D4"/>
    <w:rsid w:val="0069784A"/>
    <w:rsid w:val="006A010E"/>
    <w:rsid w:val="006A049A"/>
    <w:rsid w:val="006A1046"/>
    <w:rsid w:val="006A124C"/>
    <w:rsid w:val="006A12FA"/>
    <w:rsid w:val="006A1EF6"/>
    <w:rsid w:val="006A21AD"/>
    <w:rsid w:val="006A23BF"/>
    <w:rsid w:val="006A24D9"/>
    <w:rsid w:val="006A2D62"/>
    <w:rsid w:val="006A3A37"/>
    <w:rsid w:val="006A403C"/>
    <w:rsid w:val="006A4071"/>
    <w:rsid w:val="006A44CB"/>
    <w:rsid w:val="006A46DB"/>
    <w:rsid w:val="006A4A3A"/>
    <w:rsid w:val="006A4F22"/>
    <w:rsid w:val="006A577D"/>
    <w:rsid w:val="006A5976"/>
    <w:rsid w:val="006A5AC0"/>
    <w:rsid w:val="006A61CE"/>
    <w:rsid w:val="006A6A4C"/>
    <w:rsid w:val="006A6F24"/>
    <w:rsid w:val="006A74BE"/>
    <w:rsid w:val="006B0B5C"/>
    <w:rsid w:val="006B183B"/>
    <w:rsid w:val="006B1941"/>
    <w:rsid w:val="006B1959"/>
    <w:rsid w:val="006B1D8B"/>
    <w:rsid w:val="006B1F51"/>
    <w:rsid w:val="006B22E1"/>
    <w:rsid w:val="006B29A0"/>
    <w:rsid w:val="006B2A2C"/>
    <w:rsid w:val="006B2E78"/>
    <w:rsid w:val="006B3004"/>
    <w:rsid w:val="006B343E"/>
    <w:rsid w:val="006B361E"/>
    <w:rsid w:val="006B3C1A"/>
    <w:rsid w:val="006B3DFC"/>
    <w:rsid w:val="006B4239"/>
    <w:rsid w:val="006B6EF5"/>
    <w:rsid w:val="006B6FE8"/>
    <w:rsid w:val="006B6FE9"/>
    <w:rsid w:val="006B76C1"/>
    <w:rsid w:val="006B78B3"/>
    <w:rsid w:val="006B7C3F"/>
    <w:rsid w:val="006B7CB8"/>
    <w:rsid w:val="006C16B1"/>
    <w:rsid w:val="006C1A26"/>
    <w:rsid w:val="006C21EF"/>
    <w:rsid w:val="006C2AD5"/>
    <w:rsid w:val="006C32A5"/>
    <w:rsid w:val="006C357C"/>
    <w:rsid w:val="006C39C6"/>
    <w:rsid w:val="006C3A35"/>
    <w:rsid w:val="006C4C3F"/>
    <w:rsid w:val="006C4CEC"/>
    <w:rsid w:val="006C51D5"/>
    <w:rsid w:val="006C52DF"/>
    <w:rsid w:val="006C53FD"/>
    <w:rsid w:val="006C5C6C"/>
    <w:rsid w:val="006C5EBD"/>
    <w:rsid w:val="006C6A4F"/>
    <w:rsid w:val="006C6D04"/>
    <w:rsid w:val="006C73C4"/>
    <w:rsid w:val="006C7500"/>
    <w:rsid w:val="006C7878"/>
    <w:rsid w:val="006D07B0"/>
    <w:rsid w:val="006D0CF8"/>
    <w:rsid w:val="006D121E"/>
    <w:rsid w:val="006D158B"/>
    <w:rsid w:val="006D1681"/>
    <w:rsid w:val="006D19D7"/>
    <w:rsid w:val="006D1AF9"/>
    <w:rsid w:val="006D1E1E"/>
    <w:rsid w:val="006D1E47"/>
    <w:rsid w:val="006D218A"/>
    <w:rsid w:val="006D242B"/>
    <w:rsid w:val="006D2732"/>
    <w:rsid w:val="006D3D1A"/>
    <w:rsid w:val="006D3F27"/>
    <w:rsid w:val="006D48C6"/>
    <w:rsid w:val="006D4B31"/>
    <w:rsid w:val="006D5A89"/>
    <w:rsid w:val="006D5D4F"/>
    <w:rsid w:val="006D6900"/>
    <w:rsid w:val="006D6B42"/>
    <w:rsid w:val="006D734E"/>
    <w:rsid w:val="006D75C0"/>
    <w:rsid w:val="006D7D9E"/>
    <w:rsid w:val="006E011B"/>
    <w:rsid w:val="006E0383"/>
    <w:rsid w:val="006E1599"/>
    <w:rsid w:val="006E198B"/>
    <w:rsid w:val="006E1AAC"/>
    <w:rsid w:val="006E1B5A"/>
    <w:rsid w:val="006E1E21"/>
    <w:rsid w:val="006E21DA"/>
    <w:rsid w:val="006E26F7"/>
    <w:rsid w:val="006E27A5"/>
    <w:rsid w:val="006E29D2"/>
    <w:rsid w:val="006E2ABC"/>
    <w:rsid w:val="006E2C0E"/>
    <w:rsid w:val="006E2CEC"/>
    <w:rsid w:val="006E3127"/>
    <w:rsid w:val="006E340C"/>
    <w:rsid w:val="006E35AF"/>
    <w:rsid w:val="006E3629"/>
    <w:rsid w:val="006E38EC"/>
    <w:rsid w:val="006E3CF1"/>
    <w:rsid w:val="006E3DF3"/>
    <w:rsid w:val="006E4E79"/>
    <w:rsid w:val="006E5417"/>
    <w:rsid w:val="006E5878"/>
    <w:rsid w:val="006E5A46"/>
    <w:rsid w:val="006E600F"/>
    <w:rsid w:val="006E665B"/>
    <w:rsid w:val="006E69A6"/>
    <w:rsid w:val="006E713D"/>
    <w:rsid w:val="006E7351"/>
    <w:rsid w:val="006E74A4"/>
    <w:rsid w:val="006E7E77"/>
    <w:rsid w:val="006F00EA"/>
    <w:rsid w:val="006F0114"/>
    <w:rsid w:val="006F045E"/>
    <w:rsid w:val="006F0AAB"/>
    <w:rsid w:val="006F1443"/>
    <w:rsid w:val="006F1734"/>
    <w:rsid w:val="006F1985"/>
    <w:rsid w:val="006F1FB0"/>
    <w:rsid w:val="006F2243"/>
    <w:rsid w:val="006F23D9"/>
    <w:rsid w:val="006F28D6"/>
    <w:rsid w:val="006F2CC8"/>
    <w:rsid w:val="006F2D7B"/>
    <w:rsid w:val="006F2FB6"/>
    <w:rsid w:val="006F334F"/>
    <w:rsid w:val="006F3461"/>
    <w:rsid w:val="006F362C"/>
    <w:rsid w:val="006F3F6C"/>
    <w:rsid w:val="006F47F0"/>
    <w:rsid w:val="006F4A0A"/>
    <w:rsid w:val="006F4DBD"/>
    <w:rsid w:val="006F55FA"/>
    <w:rsid w:val="006F5FC1"/>
    <w:rsid w:val="006F66AA"/>
    <w:rsid w:val="006F6797"/>
    <w:rsid w:val="006F6913"/>
    <w:rsid w:val="006F6C5E"/>
    <w:rsid w:val="006F70CD"/>
    <w:rsid w:val="00700567"/>
    <w:rsid w:val="00700850"/>
    <w:rsid w:val="0070097F"/>
    <w:rsid w:val="0070123E"/>
    <w:rsid w:val="007013CC"/>
    <w:rsid w:val="007019FD"/>
    <w:rsid w:val="00701B3E"/>
    <w:rsid w:val="00701E2E"/>
    <w:rsid w:val="00702BA2"/>
    <w:rsid w:val="007030F9"/>
    <w:rsid w:val="0070457F"/>
    <w:rsid w:val="00705540"/>
    <w:rsid w:val="0070563F"/>
    <w:rsid w:val="0070588B"/>
    <w:rsid w:val="00705904"/>
    <w:rsid w:val="00705D3F"/>
    <w:rsid w:val="00706110"/>
    <w:rsid w:val="007065D1"/>
    <w:rsid w:val="0070663A"/>
    <w:rsid w:val="00706FD7"/>
    <w:rsid w:val="00707010"/>
    <w:rsid w:val="0070726A"/>
    <w:rsid w:val="00707296"/>
    <w:rsid w:val="00707A81"/>
    <w:rsid w:val="00710451"/>
    <w:rsid w:val="007104AE"/>
    <w:rsid w:val="00710597"/>
    <w:rsid w:val="00710B97"/>
    <w:rsid w:val="00710C51"/>
    <w:rsid w:val="00710C5B"/>
    <w:rsid w:val="00710DEE"/>
    <w:rsid w:val="00710F4D"/>
    <w:rsid w:val="007116E4"/>
    <w:rsid w:val="007119E7"/>
    <w:rsid w:val="0071204B"/>
    <w:rsid w:val="00712BE6"/>
    <w:rsid w:val="00712D9B"/>
    <w:rsid w:val="00713094"/>
    <w:rsid w:val="007134A1"/>
    <w:rsid w:val="0071382F"/>
    <w:rsid w:val="00713B0A"/>
    <w:rsid w:val="00713E6E"/>
    <w:rsid w:val="00714033"/>
    <w:rsid w:val="00714BCD"/>
    <w:rsid w:val="00714ED7"/>
    <w:rsid w:val="007150E8"/>
    <w:rsid w:val="00715164"/>
    <w:rsid w:val="007152BD"/>
    <w:rsid w:val="007153B2"/>
    <w:rsid w:val="00715441"/>
    <w:rsid w:val="00715684"/>
    <w:rsid w:val="00715E8A"/>
    <w:rsid w:val="0071671E"/>
    <w:rsid w:val="00716766"/>
    <w:rsid w:val="00716A8C"/>
    <w:rsid w:val="00717FCD"/>
    <w:rsid w:val="007203E8"/>
    <w:rsid w:val="007206BC"/>
    <w:rsid w:val="007209D8"/>
    <w:rsid w:val="00720FE7"/>
    <w:rsid w:val="007211DA"/>
    <w:rsid w:val="00721367"/>
    <w:rsid w:val="007215F9"/>
    <w:rsid w:val="00721DBD"/>
    <w:rsid w:val="007223D9"/>
    <w:rsid w:val="00722F53"/>
    <w:rsid w:val="00723004"/>
    <w:rsid w:val="007237F6"/>
    <w:rsid w:val="00723804"/>
    <w:rsid w:val="00723BCD"/>
    <w:rsid w:val="00723ED9"/>
    <w:rsid w:val="00724130"/>
    <w:rsid w:val="007242E2"/>
    <w:rsid w:val="00724608"/>
    <w:rsid w:val="00724E0E"/>
    <w:rsid w:val="007252BD"/>
    <w:rsid w:val="00725545"/>
    <w:rsid w:val="00725716"/>
    <w:rsid w:val="00725AA9"/>
    <w:rsid w:val="00725B57"/>
    <w:rsid w:val="00725ECA"/>
    <w:rsid w:val="00726338"/>
    <w:rsid w:val="0072642B"/>
    <w:rsid w:val="007268FA"/>
    <w:rsid w:val="00726D1E"/>
    <w:rsid w:val="00727125"/>
    <w:rsid w:val="00727288"/>
    <w:rsid w:val="00727A22"/>
    <w:rsid w:val="00727A54"/>
    <w:rsid w:val="007300A6"/>
    <w:rsid w:val="00730184"/>
    <w:rsid w:val="0073035A"/>
    <w:rsid w:val="00731503"/>
    <w:rsid w:val="00731825"/>
    <w:rsid w:val="0073186F"/>
    <w:rsid w:val="00731EC8"/>
    <w:rsid w:val="00732058"/>
    <w:rsid w:val="0073220F"/>
    <w:rsid w:val="007322EB"/>
    <w:rsid w:val="007326FA"/>
    <w:rsid w:val="00732FF5"/>
    <w:rsid w:val="0073319A"/>
    <w:rsid w:val="00733FEB"/>
    <w:rsid w:val="00734424"/>
    <w:rsid w:val="007347AF"/>
    <w:rsid w:val="007347BB"/>
    <w:rsid w:val="00734E55"/>
    <w:rsid w:val="00734EA2"/>
    <w:rsid w:val="007355A9"/>
    <w:rsid w:val="00735E5F"/>
    <w:rsid w:val="0073646D"/>
    <w:rsid w:val="00736AB8"/>
    <w:rsid w:val="00736F97"/>
    <w:rsid w:val="00737420"/>
    <w:rsid w:val="007378C6"/>
    <w:rsid w:val="00737EB6"/>
    <w:rsid w:val="007406AB"/>
    <w:rsid w:val="00741623"/>
    <w:rsid w:val="0074197A"/>
    <w:rsid w:val="00741997"/>
    <w:rsid w:val="00741BA6"/>
    <w:rsid w:val="00742566"/>
    <w:rsid w:val="00742611"/>
    <w:rsid w:val="007428CF"/>
    <w:rsid w:val="00742931"/>
    <w:rsid w:val="00742B56"/>
    <w:rsid w:val="00743AD1"/>
    <w:rsid w:val="00743D71"/>
    <w:rsid w:val="007442FF"/>
    <w:rsid w:val="00744595"/>
    <w:rsid w:val="007446DD"/>
    <w:rsid w:val="00744916"/>
    <w:rsid w:val="0074609F"/>
    <w:rsid w:val="007467DA"/>
    <w:rsid w:val="00746A17"/>
    <w:rsid w:val="0074713B"/>
    <w:rsid w:val="00747170"/>
    <w:rsid w:val="007474AA"/>
    <w:rsid w:val="00747AAC"/>
    <w:rsid w:val="00751823"/>
    <w:rsid w:val="0075275F"/>
    <w:rsid w:val="00752B40"/>
    <w:rsid w:val="00752E05"/>
    <w:rsid w:val="00753273"/>
    <w:rsid w:val="00754388"/>
    <w:rsid w:val="0075491A"/>
    <w:rsid w:val="00754B6D"/>
    <w:rsid w:val="00754D18"/>
    <w:rsid w:val="007558F5"/>
    <w:rsid w:val="00755BB7"/>
    <w:rsid w:val="0075663E"/>
    <w:rsid w:val="00756C7F"/>
    <w:rsid w:val="00756C85"/>
    <w:rsid w:val="00756F63"/>
    <w:rsid w:val="00757353"/>
    <w:rsid w:val="007576F4"/>
    <w:rsid w:val="00757C0C"/>
    <w:rsid w:val="00760229"/>
    <w:rsid w:val="0076103E"/>
    <w:rsid w:val="007611C9"/>
    <w:rsid w:val="00761BB0"/>
    <w:rsid w:val="00763424"/>
    <w:rsid w:val="007637FE"/>
    <w:rsid w:val="00763AFF"/>
    <w:rsid w:val="00763C67"/>
    <w:rsid w:val="007644C4"/>
    <w:rsid w:val="0076471E"/>
    <w:rsid w:val="00764939"/>
    <w:rsid w:val="00764E26"/>
    <w:rsid w:val="007650AA"/>
    <w:rsid w:val="007650C1"/>
    <w:rsid w:val="0076512A"/>
    <w:rsid w:val="00765427"/>
    <w:rsid w:val="0076560C"/>
    <w:rsid w:val="00766694"/>
    <w:rsid w:val="00766D83"/>
    <w:rsid w:val="0076706A"/>
    <w:rsid w:val="00767138"/>
    <w:rsid w:val="00767350"/>
    <w:rsid w:val="007676BD"/>
    <w:rsid w:val="007678C5"/>
    <w:rsid w:val="007703DB"/>
    <w:rsid w:val="00770779"/>
    <w:rsid w:val="00770A14"/>
    <w:rsid w:val="00770AFD"/>
    <w:rsid w:val="00770CC4"/>
    <w:rsid w:val="007714B5"/>
    <w:rsid w:val="00771E89"/>
    <w:rsid w:val="007723F7"/>
    <w:rsid w:val="00772785"/>
    <w:rsid w:val="00773B42"/>
    <w:rsid w:val="0077412C"/>
    <w:rsid w:val="0077459D"/>
    <w:rsid w:val="007745D8"/>
    <w:rsid w:val="007748FE"/>
    <w:rsid w:val="00774E68"/>
    <w:rsid w:val="007750C4"/>
    <w:rsid w:val="00775A40"/>
    <w:rsid w:val="00775E25"/>
    <w:rsid w:val="007766C6"/>
    <w:rsid w:val="00776A65"/>
    <w:rsid w:val="00776B2B"/>
    <w:rsid w:val="0077734C"/>
    <w:rsid w:val="00777A5F"/>
    <w:rsid w:val="00780203"/>
    <w:rsid w:val="007802A4"/>
    <w:rsid w:val="007802DA"/>
    <w:rsid w:val="007805A3"/>
    <w:rsid w:val="00780987"/>
    <w:rsid w:val="00780D4C"/>
    <w:rsid w:val="00780E9A"/>
    <w:rsid w:val="00781BBF"/>
    <w:rsid w:val="00781D16"/>
    <w:rsid w:val="00781E39"/>
    <w:rsid w:val="00781F95"/>
    <w:rsid w:val="0078246F"/>
    <w:rsid w:val="00782483"/>
    <w:rsid w:val="00782C3B"/>
    <w:rsid w:val="007831B9"/>
    <w:rsid w:val="00783ECC"/>
    <w:rsid w:val="007840F7"/>
    <w:rsid w:val="007842F0"/>
    <w:rsid w:val="007846E3"/>
    <w:rsid w:val="00784775"/>
    <w:rsid w:val="00784A7F"/>
    <w:rsid w:val="0078560C"/>
    <w:rsid w:val="00785A82"/>
    <w:rsid w:val="00785C2B"/>
    <w:rsid w:val="00785E3D"/>
    <w:rsid w:val="007876F2"/>
    <w:rsid w:val="00787A31"/>
    <w:rsid w:val="00787B13"/>
    <w:rsid w:val="00787B72"/>
    <w:rsid w:val="00787B74"/>
    <w:rsid w:val="00787BA9"/>
    <w:rsid w:val="00787D46"/>
    <w:rsid w:val="00790028"/>
    <w:rsid w:val="007901F6"/>
    <w:rsid w:val="00790353"/>
    <w:rsid w:val="0079086B"/>
    <w:rsid w:val="00790BBD"/>
    <w:rsid w:val="00790E70"/>
    <w:rsid w:val="007910AF"/>
    <w:rsid w:val="007921B3"/>
    <w:rsid w:val="007922A2"/>
    <w:rsid w:val="007928C9"/>
    <w:rsid w:val="00792A15"/>
    <w:rsid w:val="007931CB"/>
    <w:rsid w:val="00793324"/>
    <w:rsid w:val="0079344F"/>
    <w:rsid w:val="007938E5"/>
    <w:rsid w:val="00794855"/>
    <w:rsid w:val="00794B1E"/>
    <w:rsid w:val="00794E4F"/>
    <w:rsid w:val="007957DC"/>
    <w:rsid w:val="00795A2E"/>
    <w:rsid w:val="00795B34"/>
    <w:rsid w:val="00795D5F"/>
    <w:rsid w:val="00795E53"/>
    <w:rsid w:val="00795E81"/>
    <w:rsid w:val="007964BF"/>
    <w:rsid w:val="007964E9"/>
    <w:rsid w:val="0079689B"/>
    <w:rsid w:val="00796FC2"/>
    <w:rsid w:val="007975AB"/>
    <w:rsid w:val="007A0051"/>
    <w:rsid w:val="007A0343"/>
    <w:rsid w:val="007A0679"/>
    <w:rsid w:val="007A0BF5"/>
    <w:rsid w:val="007A1190"/>
    <w:rsid w:val="007A1425"/>
    <w:rsid w:val="007A1F3E"/>
    <w:rsid w:val="007A2744"/>
    <w:rsid w:val="007A336B"/>
    <w:rsid w:val="007A35F0"/>
    <w:rsid w:val="007A3755"/>
    <w:rsid w:val="007A3F8E"/>
    <w:rsid w:val="007A41A6"/>
    <w:rsid w:val="007A448E"/>
    <w:rsid w:val="007A44B9"/>
    <w:rsid w:val="007A4D7B"/>
    <w:rsid w:val="007A5490"/>
    <w:rsid w:val="007A5538"/>
    <w:rsid w:val="007A55A6"/>
    <w:rsid w:val="007A5900"/>
    <w:rsid w:val="007A5A82"/>
    <w:rsid w:val="007A5F9F"/>
    <w:rsid w:val="007A5FAF"/>
    <w:rsid w:val="007A6867"/>
    <w:rsid w:val="007A691A"/>
    <w:rsid w:val="007A7299"/>
    <w:rsid w:val="007B028B"/>
    <w:rsid w:val="007B0DDD"/>
    <w:rsid w:val="007B10AF"/>
    <w:rsid w:val="007B1461"/>
    <w:rsid w:val="007B14C5"/>
    <w:rsid w:val="007B16CE"/>
    <w:rsid w:val="007B194E"/>
    <w:rsid w:val="007B2065"/>
    <w:rsid w:val="007B22B7"/>
    <w:rsid w:val="007B24B0"/>
    <w:rsid w:val="007B32E1"/>
    <w:rsid w:val="007B346F"/>
    <w:rsid w:val="007B35F9"/>
    <w:rsid w:val="007B3715"/>
    <w:rsid w:val="007B3846"/>
    <w:rsid w:val="007B3A26"/>
    <w:rsid w:val="007B3F9D"/>
    <w:rsid w:val="007B4402"/>
    <w:rsid w:val="007B541A"/>
    <w:rsid w:val="007B5540"/>
    <w:rsid w:val="007B577D"/>
    <w:rsid w:val="007B5920"/>
    <w:rsid w:val="007B5BA0"/>
    <w:rsid w:val="007B5BFE"/>
    <w:rsid w:val="007B677F"/>
    <w:rsid w:val="007B6919"/>
    <w:rsid w:val="007B6929"/>
    <w:rsid w:val="007B6B8F"/>
    <w:rsid w:val="007B703B"/>
    <w:rsid w:val="007B71E8"/>
    <w:rsid w:val="007B7B20"/>
    <w:rsid w:val="007C01A1"/>
    <w:rsid w:val="007C07A5"/>
    <w:rsid w:val="007C0FF0"/>
    <w:rsid w:val="007C1E75"/>
    <w:rsid w:val="007C20A1"/>
    <w:rsid w:val="007C224D"/>
    <w:rsid w:val="007C390A"/>
    <w:rsid w:val="007C3C37"/>
    <w:rsid w:val="007C3D3C"/>
    <w:rsid w:val="007C43FE"/>
    <w:rsid w:val="007C4440"/>
    <w:rsid w:val="007C44AD"/>
    <w:rsid w:val="007C4721"/>
    <w:rsid w:val="007C579F"/>
    <w:rsid w:val="007C5A0A"/>
    <w:rsid w:val="007C5A55"/>
    <w:rsid w:val="007C5A69"/>
    <w:rsid w:val="007C5BC7"/>
    <w:rsid w:val="007C63C0"/>
    <w:rsid w:val="007C7077"/>
    <w:rsid w:val="007C7365"/>
    <w:rsid w:val="007C7599"/>
    <w:rsid w:val="007C79EC"/>
    <w:rsid w:val="007C7B6F"/>
    <w:rsid w:val="007C7D41"/>
    <w:rsid w:val="007C7F29"/>
    <w:rsid w:val="007D0535"/>
    <w:rsid w:val="007D05E7"/>
    <w:rsid w:val="007D0DF6"/>
    <w:rsid w:val="007D1773"/>
    <w:rsid w:val="007D1923"/>
    <w:rsid w:val="007D1ABB"/>
    <w:rsid w:val="007D1B56"/>
    <w:rsid w:val="007D1C63"/>
    <w:rsid w:val="007D1E7E"/>
    <w:rsid w:val="007D2213"/>
    <w:rsid w:val="007D37B9"/>
    <w:rsid w:val="007D3AFB"/>
    <w:rsid w:val="007D3C66"/>
    <w:rsid w:val="007D3E61"/>
    <w:rsid w:val="007D3E67"/>
    <w:rsid w:val="007D3EFA"/>
    <w:rsid w:val="007D4071"/>
    <w:rsid w:val="007D473B"/>
    <w:rsid w:val="007D4A59"/>
    <w:rsid w:val="007D5374"/>
    <w:rsid w:val="007D624D"/>
    <w:rsid w:val="007D63B5"/>
    <w:rsid w:val="007D675F"/>
    <w:rsid w:val="007D6D02"/>
    <w:rsid w:val="007D6E9A"/>
    <w:rsid w:val="007D7CB2"/>
    <w:rsid w:val="007E0753"/>
    <w:rsid w:val="007E0D8F"/>
    <w:rsid w:val="007E1148"/>
    <w:rsid w:val="007E14D0"/>
    <w:rsid w:val="007E1B3E"/>
    <w:rsid w:val="007E2183"/>
    <w:rsid w:val="007E2621"/>
    <w:rsid w:val="007E2F63"/>
    <w:rsid w:val="007E3006"/>
    <w:rsid w:val="007E31CD"/>
    <w:rsid w:val="007E3925"/>
    <w:rsid w:val="007E3ACF"/>
    <w:rsid w:val="007E3BC0"/>
    <w:rsid w:val="007E4C84"/>
    <w:rsid w:val="007E4C96"/>
    <w:rsid w:val="007E5B2C"/>
    <w:rsid w:val="007E5F69"/>
    <w:rsid w:val="007E6030"/>
    <w:rsid w:val="007E6522"/>
    <w:rsid w:val="007E668F"/>
    <w:rsid w:val="007E6A96"/>
    <w:rsid w:val="007E6ABD"/>
    <w:rsid w:val="007E7260"/>
    <w:rsid w:val="007E745E"/>
    <w:rsid w:val="007E798B"/>
    <w:rsid w:val="007F06F6"/>
    <w:rsid w:val="007F0C7F"/>
    <w:rsid w:val="007F1FDB"/>
    <w:rsid w:val="007F22A9"/>
    <w:rsid w:val="007F2307"/>
    <w:rsid w:val="007F2808"/>
    <w:rsid w:val="007F2ABE"/>
    <w:rsid w:val="007F38E1"/>
    <w:rsid w:val="007F4C3C"/>
    <w:rsid w:val="007F61A9"/>
    <w:rsid w:val="007F6291"/>
    <w:rsid w:val="007F67CE"/>
    <w:rsid w:val="007F6AC5"/>
    <w:rsid w:val="007F6E07"/>
    <w:rsid w:val="007F72BE"/>
    <w:rsid w:val="007F74C1"/>
    <w:rsid w:val="007F76B6"/>
    <w:rsid w:val="007F76DF"/>
    <w:rsid w:val="007F773C"/>
    <w:rsid w:val="007F7B90"/>
    <w:rsid w:val="007F7BE0"/>
    <w:rsid w:val="007F7C91"/>
    <w:rsid w:val="008001FB"/>
    <w:rsid w:val="008005A9"/>
    <w:rsid w:val="00800767"/>
    <w:rsid w:val="008010F3"/>
    <w:rsid w:val="0080126A"/>
    <w:rsid w:val="00801627"/>
    <w:rsid w:val="00801792"/>
    <w:rsid w:val="0080196C"/>
    <w:rsid w:val="00801FB9"/>
    <w:rsid w:val="00802AC7"/>
    <w:rsid w:val="008032A0"/>
    <w:rsid w:val="00803D78"/>
    <w:rsid w:val="0080430C"/>
    <w:rsid w:val="00804DA4"/>
    <w:rsid w:val="008050E3"/>
    <w:rsid w:val="0080572D"/>
    <w:rsid w:val="0080598A"/>
    <w:rsid w:val="00805C58"/>
    <w:rsid w:val="00805DC7"/>
    <w:rsid w:val="00806710"/>
    <w:rsid w:val="0080686E"/>
    <w:rsid w:val="008069A5"/>
    <w:rsid w:val="008070F6"/>
    <w:rsid w:val="008072B9"/>
    <w:rsid w:val="0080774B"/>
    <w:rsid w:val="008078D0"/>
    <w:rsid w:val="00807B61"/>
    <w:rsid w:val="0081115A"/>
    <w:rsid w:val="008114CC"/>
    <w:rsid w:val="00811C16"/>
    <w:rsid w:val="00811F03"/>
    <w:rsid w:val="00812AE7"/>
    <w:rsid w:val="008134F9"/>
    <w:rsid w:val="008149E2"/>
    <w:rsid w:val="00815167"/>
    <w:rsid w:val="0081560C"/>
    <w:rsid w:val="00815BD6"/>
    <w:rsid w:val="00816575"/>
    <w:rsid w:val="0081666A"/>
    <w:rsid w:val="008172B0"/>
    <w:rsid w:val="00817E0D"/>
    <w:rsid w:val="00820204"/>
    <w:rsid w:val="0082063F"/>
    <w:rsid w:val="008208E9"/>
    <w:rsid w:val="008209A8"/>
    <w:rsid w:val="00820C05"/>
    <w:rsid w:val="008213AA"/>
    <w:rsid w:val="0082146B"/>
    <w:rsid w:val="00821814"/>
    <w:rsid w:val="0082186A"/>
    <w:rsid w:val="008218E9"/>
    <w:rsid w:val="008219D1"/>
    <w:rsid w:val="0082254C"/>
    <w:rsid w:val="0082284E"/>
    <w:rsid w:val="00822BB6"/>
    <w:rsid w:val="00822E34"/>
    <w:rsid w:val="0082305D"/>
    <w:rsid w:val="0082353E"/>
    <w:rsid w:val="00823A50"/>
    <w:rsid w:val="00824462"/>
    <w:rsid w:val="00824C08"/>
    <w:rsid w:val="00824C52"/>
    <w:rsid w:val="008258E8"/>
    <w:rsid w:val="008264F7"/>
    <w:rsid w:val="008267CA"/>
    <w:rsid w:val="00826881"/>
    <w:rsid w:val="00826979"/>
    <w:rsid w:val="00827645"/>
    <w:rsid w:val="00827777"/>
    <w:rsid w:val="008277AB"/>
    <w:rsid w:val="008304C3"/>
    <w:rsid w:val="00830B6D"/>
    <w:rsid w:val="008315BC"/>
    <w:rsid w:val="008315C7"/>
    <w:rsid w:val="00831BA1"/>
    <w:rsid w:val="008321BC"/>
    <w:rsid w:val="00832580"/>
    <w:rsid w:val="008325AB"/>
    <w:rsid w:val="008325CB"/>
    <w:rsid w:val="0083306A"/>
    <w:rsid w:val="00833555"/>
    <w:rsid w:val="008335DC"/>
    <w:rsid w:val="00833A7C"/>
    <w:rsid w:val="00833BD1"/>
    <w:rsid w:val="008340E5"/>
    <w:rsid w:val="00834216"/>
    <w:rsid w:val="00834307"/>
    <w:rsid w:val="00834495"/>
    <w:rsid w:val="00834B48"/>
    <w:rsid w:val="00834D24"/>
    <w:rsid w:val="00834F12"/>
    <w:rsid w:val="00835334"/>
    <w:rsid w:val="00835813"/>
    <w:rsid w:val="00835BBA"/>
    <w:rsid w:val="00836558"/>
    <w:rsid w:val="008365CA"/>
    <w:rsid w:val="008367E0"/>
    <w:rsid w:val="008371AC"/>
    <w:rsid w:val="00837239"/>
    <w:rsid w:val="0083727C"/>
    <w:rsid w:val="008376DA"/>
    <w:rsid w:val="008403CD"/>
    <w:rsid w:val="00840CE1"/>
    <w:rsid w:val="00841387"/>
    <w:rsid w:val="00841391"/>
    <w:rsid w:val="008417DA"/>
    <w:rsid w:val="008419EC"/>
    <w:rsid w:val="00841AE4"/>
    <w:rsid w:val="00841C33"/>
    <w:rsid w:val="00841E2B"/>
    <w:rsid w:val="00842BA1"/>
    <w:rsid w:val="00842BEF"/>
    <w:rsid w:val="00842E98"/>
    <w:rsid w:val="00843616"/>
    <w:rsid w:val="008436B8"/>
    <w:rsid w:val="00843913"/>
    <w:rsid w:val="00843914"/>
    <w:rsid w:val="008446E3"/>
    <w:rsid w:val="00844A99"/>
    <w:rsid w:val="00845CA2"/>
    <w:rsid w:val="008466E8"/>
    <w:rsid w:val="0084671D"/>
    <w:rsid w:val="00846CDB"/>
    <w:rsid w:val="00846E5E"/>
    <w:rsid w:val="008471FF"/>
    <w:rsid w:val="0084782E"/>
    <w:rsid w:val="0085067A"/>
    <w:rsid w:val="00850B9E"/>
    <w:rsid w:val="00851500"/>
    <w:rsid w:val="00851A2B"/>
    <w:rsid w:val="00851FF0"/>
    <w:rsid w:val="00852239"/>
    <w:rsid w:val="0085235F"/>
    <w:rsid w:val="00852386"/>
    <w:rsid w:val="008523F3"/>
    <w:rsid w:val="00853878"/>
    <w:rsid w:val="00854451"/>
    <w:rsid w:val="008545FD"/>
    <w:rsid w:val="0085461C"/>
    <w:rsid w:val="00854635"/>
    <w:rsid w:val="0085490D"/>
    <w:rsid w:val="00854AC9"/>
    <w:rsid w:val="0085510F"/>
    <w:rsid w:val="00855330"/>
    <w:rsid w:val="008554E5"/>
    <w:rsid w:val="0085563C"/>
    <w:rsid w:val="00855989"/>
    <w:rsid w:val="00856611"/>
    <w:rsid w:val="0085675E"/>
    <w:rsid w:val="0085698B"/>
    <w:rsid w:val="00856AD0"/>
    <w:rsid w:val="00857250"/>
    <w:rsid w:val="00857568"/>
    <w:rsid w:val="00857AB4"/>
    <w:rsid w:val="00857E4C"/>
    <w:rsid w:val="00860080"/>
    <w:rsid w:val="00860428"/>
    <w:rsid w:val="00860769"/>
    <w:rsid w:val="00860D8F"/>
    <w:rsid w:val="00861201"/>
    <w:rsid w:val="00861B50"/>
    <w:rsid w:val="00862861"/>
    <w:rsid w:val="00862F02"/>
    <w:rsid w:val="00863134"/>
    <w:rsid w:val="00863294"/>
    <w:rsid w:val="00863A19"/>
    <w:rsid w:val="00863D59"/>
    <w:rsid w:val="00863DB4"/>
    <w:rsid w:val="00863EA9"/>
    <w:rsid w:val="00863F55"/>
    <w:rsid w:val="008641A7"/>
    <w:rsid w:val="00864525"/>
    <w:rsid w:val="008649E2"/>
    <w:rsid w:val="00864E4D"/>
    <w:rsid w:val="00864FE7"/>
    <w:rsid w:val="00865305"/>
    <w:rsid w:val="0086549D"/>
    <w:rsid w:val="00865500"/>
    <w:rsid w:val="00865B12"/>
    <w:rsid w:val="00865FDC"/>
    <w:rsid w:val="00866630"/>
    <w:rsid w:val="0086676E"/>
    <w:rsid w:val="00866C25"/>
    <w:rsid w:val="0086729F"/>
    <w:rsid w:val="008675C2"/>
    <w:rsid w:val="00867CEE"/>
    <w:rsid w:val="00870DAF"/>
    <w:rsid w:val="00870E66"/>
    <w:rsid w:val="008718C4"/>
    <w:rsid w:val="00872A85"/>
    <w:rsid w:val="00872F8B"/>
    <w:rsid w:val="00873D9E"/>
    <w:rsid w:val="0087433E"/>
    <w:rsid w:val="00874509"/>
    <w:rsid w:val="00875087"/>
    <w:rsid w:val="00875645"/>
    <w:rsid w:val="00875991"/>
    <w:rsid w:val="00875A57"/>
    <w:rsid w:val="0087610B"/>
    <w:rsid w:val="0087654F"/>
    <w:rsid w:val="008766BC"/>
    <w:rsid w:val="008769BA"/>
    <w:rsid w:val="00876BB8"/>
    <w:rsid w:val="008770BE"/>
    <w:rsid w:val="008771FC"/>
    <w:rsid w:val="0087728E"/>
    <w:rsid w:val="00877543"/>
    <w:rsid w:val="00880016"/>
    <w:rsid w:val="0088005F"/>
    <w:rsid w:val="00880732"/>
    <w:rsid w:val="00880735"/>
    <w:rsid w:val="00880848"/>
    <w:rsid w:val="00880A1E"/>
    <w:rsid w:val="00880DB5"/>
    <w:rsid w:val="00881352"/>
    <w:rsid w:val="008826C9"/>
    <w:rsid w:val="00882B4A"/>
    <w:rsid w:val="00882EB3"/>
    <w:rsid w:val="0088334C"/>
    <w:rsid w:val="0088357C"/>
    <w:rsid w:val="00884D5C"/>
    <w:rsid w:val="00884DE2"/>
    <w:rsid w:val="00884FAF"/>
    <w:rsid w:val="008851B0"/>
    <w:rsid w:val="008853AE"/>
    <w:rsid w:val="008855FA"/>
    <w:rsid w:val="0088580F"/>
    <w:rsid w:val="00885DAD"/>
    <w:rsid w:val="00886164"/>
    <w:rsid w:val="00886910"/>
    <w:rsid w:val="008869C2"/>
    <w:rsid w:val="00886B36"/>
    <w:rsid w:val="00887242"/>
    <w:rsid w:val="008873EC"/>
    <w:rsid w:val="00887D17"/>
    <w:rsid w:val="008905BF"/>
    <w:rsid w:val="00891702"/>
    <w:rsid w:val="00891D93"/>
    <w:rsid w:val="00892DAA"/>
    <w:rsid w:val="00892FFE"/>
    <w:rsid w:val="008930AB"/>
    <w:rsid w:val="008936AA"/>
    <w:rsid w:val="00894228"/>
    <w:rsid w:val="0089467A"/>
    <w:rsid w:val="00894FB6"/>
    <w:rsid w:val="008952E0"/>
    <w:rsid w:val="00895D51"/>
    <w:rsid w:val="00895D77"/>
    <w:rsid w:val="00896D3D"/>
    <w:rsid w:val="0089728C"/>
    <w:rsid w:val="008973B1"/>
    <w:rsid w:val="008974E4"/>
    <w:rsid w:val="00897573"/>
    <w:rsid w:val="008977E6"/>
    <w:rsid w:val="00897B31"/>
    <w:rsid w:val="008A00CC"/>
    <w:rsid w:val="008A012F"/>
    <w:rsid w:val="008A1224"/>
    <w:rsid w:val="008A2194"/>
    <w:rsid w:val="008A257D"/>
    <w:rsid w:val="008A29D0"/>
    <w:rsid w:val="008A33DF"/>
    <w:rsid w:val="008A393E"/>
    <w:rsid w:val="008A3D0B"/>
    <w:rsid w:val="008A3DF6"/>
    <w:rsid w:val="008A42B3"/>
    <w:rsid w:val="008A42E6"/>
    <w:rsid w:val="008A45BC"/>
    <w:rsid w:val="008A47D1"/>
    <w:rsid w:val="008A5506"/>
    <w:rsid w:val="008A579E"/>
    <w:rsid w:val="008A5D83"/>
    <w:rsid w:val="008A6582"/>
    <w:rsid w:val="008A65B7"/>
    <w:rsid w:val="008A705B"/>
    <w:rsid w:val="008A71D6"/>
    <w:rsid w:val="008A723B"/>
    <w:rsid w:val="008A778B"/>
    <w:rsid w:val="008A7ECC"/>
    <w:rsid w:val="008A7ED3"/>
    <w:rsid w:val="008B00FB"/>
    <w:rsid w:val="008B0D88"/>
    <w:rsid w:val="008B1823"/>
    <w:rsid w:val="008B1F04"/>
    <w:rsid w:val="008B2080"/>
    <w:rsid w:val="008B2B7F"/>
    <w:rsid w:val="008B2E13"/>
    <w:rsid w:val="008B300A"/>
    <w:rsid w:val="008B396C"/>
    <w:rsid w:val="008B3BDB"/>
    <w:rsid w:val="008B3CB4"/>
    <w:rsid w:val="008B41F5"/>
    <w:rsid w:val="008B485C"/>
    <w:rsid w:val="008B48F6"/>
    <w:rsid w:val="008B4F04"/>
    <w:rsid w:val="008B4FA0"/>
    <w:rsid w:val="008B50BC"/>
    <w:rsid w:val="008B5472"/>
    <w:rsid w:val="008B5C79"/>
    <w:rsid w:val="008B5EF3"/>
    <w:rsid w:val="008B5F49"/>
    <w:rsid w:val="008B670E"/>
    <w:rsid w:val="008B6EB3"/>
    <w:rsid w:val="008B70F9"/>
    <w:rsid w:val="008B71A1"/>
    <w:rsid w:val="008B722D"/>
    <w:rsid w:val="008B7857"/>
    <w:rsid w:val="008C0228"/>
    <w:rsid w:val="008C09D8"/>
    <w:rsid w:val="008C0BEA"/>
    <w:rsid w:val="008C0CF7"/>
    <w:rsid w:val="008C0F51"/>
    <w:rsid w:val="008C1600"/>
    <w:rsid w:val="008C1D64"/>
    <w:rsid w:val="008C224D"/>
    <w:rsid w:val="008C2C8C"/>
    <w:rsid w:val="008C348B"/>
    <w:rsid w:val="008C4159"/>
    <w:rsid w:val="008C47B4"/>
    <w:rsid w:val="008C4FD2"/>
    <w:rsid w:val="008C50E9"/>
    <w:rsid w:val="008C5315"/>
    <w:rsid w:val="008C536B"/>
    <w:rsid w:val="008C56B6"/>
    <w:rsid w:val="008C5787"/>
    <w:rsid w:val="008C6052"/>
    <w:rsid w:val="008C614D"/>
    <w:rsid w:val="008C72AF"/>
    <w:rsid w:val="008C7D35"/>
    <w:rsid w:val="008D0398"/>
    <w:rsid w:val="008D0DA9"/>
    <w:rsid w:val="008D165C"/>
    <w:rsid w:val="008D17B2"/>
    <w:rsid w:val="008D1887"/>
    <w:rsid w:val="008D2CD6"/>
    <w:rsid w:val="008D33AA"/>
    <w:rsid w:val="008D33CB"/>
    <w:rsid w:val="008D3462"/>
    <w:rsid w:val="008D3EF2"/>
    <w:rsid w:val="008D422C"/>
    <w:rsid w:val="008D4729"/>
    <w:rsid w:val="008D48F8"/>
    <w:rsid w:val="008D4A6F"/>
    <w:rsid w:val="008D4C3D"/>
    <w:rsid w:val="008D576E"/>
    <w:rsid w:val="008D752D"/>
    <w:rsid w:val="008D7E78"/>
    <w:rsid w:val="008E01C3"/>
    <w:rsid w:val="008E0AB2"/>
    <w:rsid w:val="008E0C43"/>
    <w:rsid w:val="008E0CF2"/>
    <w:rsid w:val="008E1300"/>
    <w:rsid w:val="008E132A"/>
    <w:rsid w:val="008E1357"/>
    <w:rsid w:val="008E1626"/>
    <w:rsid w:val="008E2113"/>
    <w:rsid w:val="008E2E44"/>
    <w:rsid w:val="008E32B1"/>
    <w:rsid w:val="008E34BF"/>
    <w:rsid w:val="008E36D7"/>
    <w:rsid w:val="008E40EC"/>
    <w:rsid w:val="008E41FB"/>
    <w:rsid w:val="008E4396"/>
    <w:rsid w:val="008E43E6"/>
    <w:rsid w:val="008E4587"/>
    <w:rsid w:val="008E49CB"/>
    <w:rsid w:val="008E4A7F"/>
    <w:rsid w:val="008E529F"/>
    <w:rsid w:val="008E574E"/>
    <w:rsid w:val="008E57E0"/>
    <w:rsid w:val="008E58B0"/>
    <w:rsid w:val="008E5FA2"/>
    <w:rsid w:val="008E60FB"/>
    <w:rsid w:val="008E650E"/>
    <w:rsid w:val="008E6BCD"/>
    <w:rsid w:val="008E6F4B"/>
    <w:rsid w:val="008E708F"/>
    <w:rsid w:val="008E717D"/>
    <w:rsid w:val="008E759D"/>
    <w:rsid w:val="008F09F0"/>
    <w:rsid w:val="008F0A46"/>
    <w:rsid w:val="008F1080"/>
    <w:rsid w:val="008F117C"/>
    <w:rsid w:val="008F18F7"/>
    <w:rsid w:val="008F230E"/>
    <w:rsid w:val="008F243D"/>
    <w:rsid w:val="008F3279"/>
    <w:rsid w:val="008F334F"/>
    <w:rsid w:val="008F3580"/>
    <w:rsid w:val="008F37EE"/>
    <w:rsid w:val="008F418D"/>
    <w:rsid w:val="008F4411"/>
    <w:rsid w:val="008F4886"/>
    <w:rsid w:val="008F4994"/>
    <w:rsid w:val="008F4A34"/>
    <w:rsid w:val="008F4CC9"/>
    <w:rsid w:val="008F50DF"/>
    <w:rsid w:val="008F5681"/>
    <w:rsid w:val="008F591A"/>
    <w:rsid w:val="008F5DEA"/>
    <w:rsid w:val="008F61D0"/>
    <w:rsid w:val="008F621B"/>
    <w:rsid w:val="008F6245"/>
    <w:rsid w:val="008F67AE"/>
    <w:rsid w:val="008F6DC2"/>
    <w:rsid w:val="008F7045"/>
    <w:rsid w:val="008F74C5"/>
    <w:rsid w:val="008F7EE2"/>
    <w:rsid w:val="00900884"/>
    <w:rsid w:val="00900D18"/>
    <w:rsid w:val="009016A5"/>
    <w:rsid w:val="00901C26"/>
    <w:rsid w:val="00901D91"/>
    <w:rsid w:val="00901DE3"/>
    <w:rsid w:val="0090204B"/>
    <w:rsid w:val="00902DAB"/>
    <w:rsid w:val="00902E36"/>
    <w:rsid w:val="009044B6"/>
    <w:rsid w:val="00904D4D"/>
    <w:rsid w:val="009051FB"/>
    <w:rsid w:val="0090632D"/>
    <w:rsid w:val="00906332"/>
    <w:rsid w:val="009066BA"/>
    <w:rsid w:val="00906ACC"/>
    <w:rsid w:val="00907259"/>
    <w:rsid w:val="009072C5"/>
    <w:rsid w:val="00907BBB"/>
    <w:rsid w:val="00907E7B"/>
    <w:rsid w:val="00907ED1"/>
    <w:rsid w:val="009100A6"/>
    <w:rsid w:val="0091011F"/>
    <w:rsid w:val="00910157"/>
    <w:rsid w:val="00910851"/>
    <w:rsid w:val="00910C0A"/>
    <w:rsid w:val="00910DC8"/>
    <w:rsid w:val="009111C5"/>
    <w:rsid w:val="009111D1"/>
    <w:rsid w:val="009112BC"/>
    <w:rsid w:val="00911E69"/>
    <w:rsid w:val="00912404"/>
    <w:rsid w:val="009125C5"/>
    <w:rsid w:val="00912921"/>
    <w:rsid w:val="009129D8"/>
    <w:rsid w:val="00912FE0"/>
    <w:rsid w:val="00913AD2"/>
    <w:rsid w:val="00913B1A"/>
    <w:rsid w:val="00913BB8"/>
    <w:rsid w:val="009142A6"/>
    <w:rsid w:val="0091458C"/>
    <w:rsid w:val="00914FE0"/>
    <w:rsid w:val="0091533A"/>
    <w:rsid w:val="00915770"/>
    <w:rsid w:val="00915D93"/>
    <w:rsid w:val="00915DC1"/>
    <w:rsid w:val="00916253"/>
    <w:rsid w:val="009165F6"/>
    <w:rsid w:val="009166C6"/>
    <w:rsid w:val="009167E7"/>
    <w:rsid w:val="00916CF4"/>
    <w:rsid w:val="00916D4D"/>
    <w:rsid w:val="00916EC3"/>
    <w:rsid w:val="009172AD"/>
    <w:rsid w:val="009174FE"/>
    <w:rsid w:val="00917A58"/>
    <w:rsid w:val="00920121"/>
    <w:rsid w:val="00921A4F"/>
    <w:rsid w:val="00921EBB"/>
    <w:rsid w:val="00921F74"/>
    <w:rsid w:val="009223B3"/>
    <w:rsid w:val="00922764"/>
    <w:rsid w:val="00922783"/>
    <w:rsid w:val="00922916"/>
    <w:rsid w:val="00922B4E"/>
    <w:rsid w:val="00923344"/>
    <w:rsid w:val="00923570"/>
    <w:rsid w:val="0092364B"/>
    <w:rsid w:val="009237B1"/>
    <w:rsid w:val="00923905"/>
    <w:rsid w:val="00923A90"/>
    <w:rsid w:val="00923F7D"/>
    <w:rsid w:val="00924260"/>
    <w:rsid w:val="00924E13"/>
    <w:rsid w:val="0092512B"/>
    <w:rsid w:val="0092518D"/>
    <w:rsid w:val="00925BC4"/>
    <w:rsid w:val="00925E0A"/>
    <w:rsid w:val="0092652D"/>
    <w:rsid w:val="00926CA1"/>
    <w:rsid w:val="00926D00"/>
    <w:rsid w:val="00927258"/>
    <w:rsid w:val="00927431"/>
    <w:rsid w:val="00927574"/>
    <w:rsid w:val="00927B8D"/>
    <w:rsid w:val="00927D89"/>
    <w:rsid w:val="0093015D"/>
    <w:rsid w:val="00930FE4"/>
    <w:rsid w:val="00931C21"/>
    <w:rsid w:val="00931EAC"/>
    <w:rsid w:val="00931FC3"/>
    <w:rsid w:val="009326B4"/>
    <w:rsid w:val="0093378E"/>
    <w:rsid w:val="00933E3B"/>
    <w:rsid w:val="00934875"/>
    <w:rsid w:val="00934AA0"/>
    <w:rsid w:val="009350AC"/>
    <w:rsid w:val="009359DA"/>
    <w:rsid w:val="00935BF7"/>
    <w:rsid w:val="00935D38"/>
    <w:rsid w:val="00935E96"/>
    <w:rsid w:val="0093657A"/>
    <w:rsid w:val="00936AA7"/>
    <w:rsid w:val="00936D63"/>
    <w:rsid w:val="00936F54"/>
    <w:rsid w:val="00937355"/>
    <w:rsid w:val="00937496"/>
    <w:rsid w:val="009376CE"/>
    <w:rsid w:val="0093792E"/>
    <w:rsid w:val="009401B9"/>
    <w:rsid w:val="00940570"/>
    <w:rsid w:val="009407B8"/>
    <w:rsid w:val="00940A45"/>
    <w:rsid w:val="00940D67"/>
    <w:rsid w:val="009416A2"/>
    <w:rsid w:val="00941890"/>
    <w:rsid w:val="009418BA"/>
    <w:rsid w:val="00941ACA"/>
    <w:rsid w:val="00941C33"/>
    <w:rsid w:val="00941CE2"/>
    <w:rsid w:val="00941D2D"/>
    <w:rsid w:val="00943123"/>
    <w:rsid w:val="009431AF"/>
    <w:rsid w:val="009431FB"/>
    <w:rsid w:val="00944470"/>
    <w:rsid w:val="009444FE"/>
    <w:rsid w:val="00944B3C"/>
    <w:rsid w:val="0094500E"/>
    <w:rsid w:val="00945A6E"/>
    <w:rsid w:val="00945AA6"/>
    <w:rsid w:val="00946F58"/>
    <w:rsid w:val="009503D2"/>
    <w:rsid w:val="00950D8F"/>
    <w:rsid w:val="0095103A"/>
    <w:rsid w:val="009513DB"/>
    <w:rsid w:val="00951489"/>
    <w:rsid w:val="00952691"/>
    <w:rsid w:val="00952957"/>
    <w:rsid w:val="009536C1"/>
    <w:rsid w:val="00953B50"/>
    <w:rsid w:val="00954081"/>
    <w:rsid w:val="009543D4"/>
    <w:rsid w:val="00954949"/>
    <w:rsid w:val="00954C23"/>
    <w:rsid w:val="00954DAA"/>
    <w:rsid w:val="00955025"/>
    <w:rsid w:val="00955641"/>
    <w:rsid w:val="00955C10"/>
    <w:rsid w:val="0095736F"/>
    <w:rsid w:val="00957457"/>
    <w:rsid w:val="00957ADA"/>
    <w:rsid w:val="00957B45"/>
    <w:rsid w:val="00957D2B"/>
    <w:rsid w:val="00957D68"/>
    <w:rsid w:val="00957E78"/>
    <w:rsid w:val="00957EAA"/>
    <w:rsid w:val="00960118"/>
    <w:rsid w:val="00960239"/>
    <w:rsid w:val="00960249"/>
    <w:rsid w:val="00960458"/>
    <w:rsid w:val="009604D0"/>
    <w:rsid w:val="0096063D"/>
    <w:rsid w:val="00960680"/>
    <w:rsid w:val="009612A8"/>
    <w:rsid w:val="009612DB"/>
    <w:rsid w:val="00961718"/>
    <w:rsid w:val="00962BD0"/>
    <w:rsid w:val="00963916"/>
    <w:rsid w:val="00963F3E"/>
    <w:rsid w:val="009646B7"/>
    <w:rsid w:val="009646E0"/>
    <w:rsid w:val="00964FBA"/>
    <w:rsid w:val="0096530C"/>
    <w:rsid w:val="00965D9E"/>
    <w:rsid w:val="00965F6A"/>
    <w:rsid w:val="0096601E"/>
    <w:rsid w:val="009671F5"/>
    <w:rsid w:val="009672CA"/>
    <w:rsid w:val="0096758C"/>
    <w:rsid w:val="00967C31"/>
    <w:rsid w:val="00967CE8"/>
    <w:rsid w:val="0097053B"/>
    <w:rsid w:val="0097083F"/>
    <w:rsid w:val="00971265"/>
    <w:rsid w:val="00971699"/>
    <w:rsid w:val="00971EFD"/>
    <w:rsid w:val="0097233E"/>
    <w:rsid w:val="009725D2"/>
    <w:rsid w:val="00972AFD"/>
    <w:rsid w:val="00972C6F"/>
    <w:rsid w:val="00972E5C"/>
    <w:rsid w:val="00972EE3"/>
    <w:rsid w:val="009736D8"/>
    <w:rsid w:val="0097371A"/>
    <w:rsid w:val="00973FD8"/>
    <w:rsid w:val="009745ED"/>
    <w:rsid w:val="00974A4C"/>
    <w:rsid w:val="00974F1E"/>
    <w:rsid w:val="0097525F"/>
    <w:rsid w:val="009759DF"/>
    <w:rsid w:val="00976133"/>
    <w:rsid w:val="00976758"/>
    <w:rsid w:val="00976929"/>
    <w:rsid w:val="00977615"/>
    <w:rsid w:val="00977737"/>
    <w:rsid w:val="0097785B"/>
    <w:rsid w:val="00977C37"/>
    <w:rsid w:val="00977D7E"/>
    <w:rsid w:val="00977EB7"/>
    <w:rsid w:val="00980246"/>
    <w:rsid w:val="00980AB4"/>
    <w:rsid w:val="009811D8"/>
    <w:rsid w:val="00981542"/>
    <w:rsid w:val="009819BC"/>
    <w:rsid w:val="00981CE0"/>
    <w:rsid w:val="00982A06"/>
    <w:rsid w:val="009836E4"/>
    <w:rsid w:val="009840B4"/>
    <w:rsid w:val="00984553"/>
    <w:rsid w:val="00984CE1"/>
    <w:rsid w:val="009853FF"/>
    <w:rsid w:val="00985640"/>
    <w:rsid w:val="009860B7"/>
    <w:rsid w:val="0098618D"/>
    <w:rsid w:val="009865DF"/>
    <w:rsid w:val="00987068"/>
    <w:rsid w:val="00987334"/>
    <w:rsid w:val="0098741A"/>
    <w:rsid w:val="009879E9"/>
    <w:rsid w:val="00987B7E"/>
    <w:rsid w:val="00987CC3"/>
    <w:rsid w:val="00987D3D"/>
    <w:rsid w:val="009900A3"/>
    <w:rsid w:val="0099050E"/>
    <w:rsid w:val="00990CBF"/>
    <w:rsid w:val="00991170"/>
    <w:rsid w:val="00991FF3"/>
    <w:rsid w:val="0099239C"/>
    <w:rsid w:val="0099296D"/>
    <w:rsid w:val="00992DC3"/>
    <w:rsid w:val="00992F98"/>
    <w:rsid w:val="00993203"/>
    <w:rsid w:val="0099333E"/>
    <w:rsid w:val="0099421B"/>
    <w:rsid w:val="009942AA"/>
    <w:rsid w:val="0099430B"/>
    <w:rsid w:val="00994C56"/>
    <w:rsid w:val="00994E60"/>
    <w:rsid w:val="00994ECE"/>
    <w:rsid w:val="00994FE9"/>
    <w:rsid w:val="00995497"/>
    <w:rsid w:val="0099667A"/>
    <w:rsid w:val="009968A3"/>
    <w:rsid w:val="009968C2"/>
    <w:rsid w:val="00997BE2"/>
    <w:rsid w:val="009A0BB2"/>
    <w:rsid w:val="009A0CCA"/>
    <w:rsid w:val="009A0E96"/>
    <w:rsid w:val="009A1037"/>
    <w:rsid w:val="009A1510"/>
    <w:rsid w:val="009A211B"/>
    <w:rsid w:val="009A21B0"/>
    <w:rsid w:val="009A298A"/>
    <w:rsid w:val="009A2D46"/>
    <w:rsid w:val="009A30DB"/>
    <w:rsid w:val="009A35DB"/>
    <w:rsid w:val="009A3A7B"/>
    <w:rsid w:val="009A3F83"/>
    <w:rsid w:val="009A4477"/>
    <w:rsid w:val="009A4CBC"/>
    <w:rsid w:val="009A4E6E"/>
    <w:rsid w:val="009A5591"/>
    <w:rsid w:val="009A575E"/>
    <w:rsid w:val="009A5966"/>
    <w:rsid w:val="009A59DD"/>
    <w:rsid w:val="009A602B"/>
    <w:rsid w:val="009A63D4"/>
    <w:rsid w:val="009A65AB"/>
    <w:rsid w:val="009A66E4"/>
    <w:rsid w:val="009A6959"/>
    <w:rsid w:val="009A704E"/>
    <w:rsid w:val="009A7289"/>
    <w:rsid w:val="009A75F2"/>
    <w:rsid w:val="009A7BE6"/>
    <w:rsid w:val="009A7E0D"/>
    <w:rsid w:val="009B07FF"/>
    <w:rsid w:val="009B12CF"/>
    <w:rsid w:val="009B1B49"/>
    <w:rsid w:val="009B20C5"/>
    <w:rsid w:val="009B2B6B"/>
    <w:rsid w:val="009B2CC1"/>
    <w:rsid w:val="009B348D"/>
    <w:rsid w:val="009B35D3"/>
    <w:rsid w:val="009B360D"/>
    <w:rsid w:val="009B3E01"/>
    <w:rsid w:val="009B3E0F"/>
    <w:rsid w:val="009B3F05"/>
    <w:rsid w:val="009B4603"/>
    <w:rsid w:val="009B48C7"/>
    <w:rsid w:val="009B4A5F"/>
    <w:rsid w:val="009B4B8A"/>
    <w:rsid w:val="009B4C52"/>
    <w:rsid w:val="009B50F5"/>
    <w:rsid w:val="009B56E0"/>
    <w:rsid w:val="009B59D5"/>
    <w:rsid w:val="009B5C79"/>
    <w:rsid w:val="009B674B"/>
    <w:rsid w:val="009B771E"/>
    <w:rsid w:val="009B7B66"/>
    <w:rsid w:val="009B7EC5"/>
    <w:rsid w:val="009C0059"/>
    <w:rsid w:val="009C00FC"/>
    <w:rsid w:val="009C027F"/>
    <w:rsid w:val="009C072B"/>
    <w:rsid w:val="009C0CFC"/>
    <w:rsid w:val="009C1691"/>
    <w:rsid w:val="009C16F6"/>
    <w:rsid w:val="009C232F"/>
    <w:rsid w:val="009C2619"/>
    <w:rsid w:val="009C2921"/>
    <w:rsid w:val="009C2B3E"/>
    <w:rsid w:val="009C33C1"/>
    <w:rsid w:val="009C34FA"/>
    <w:rsid w:val="009C3A46"/>
    <w:rsid w:val="009C3AAF"/>
    <w:rsid w:val="009C3C90"/>
    <w:rsid w:val="009C3CFB"/>
    <w:rsid w:val="009C3DFD"/>
    <w:rsid w:val="009C4680"/>
    <w:rsid w:val="009C4811"/>
    <w:rsid w:val="009C53B7"/>
    <w:rsid w:val="009C5519"/>
    <w:rsid w:val="009C568C"/>
    <w:rsid w:val="009C56B7"/>
    <w:rsid w:val="009C56BA"/>
    <w:rsid w:val="009C5F22"/>
    <w:rsid w:val="009C6833"/>
    <w:rsid w:val="009C692B"/>
    <w:rsid w:val="009C6C8D"/>
    <w:rsid w:val="009C7725"/>
    <w:rsid w:val="009C7BF6"/>
    <w:rsid w:val="009C7C29"/>
    <w:rsid w:val="009C7CD6"/>
    <w:rsid w:val="009D0302"/>
    <w:rsid w:val="009D0668"/>
    <w:rsid w:val="009D0B0E"/>
    <w:rsid w:val="009D1682"/>
    <w:rsid w:val="009D17C4"/>
    <w:rsid w:val="009D1BBA"/>
    <w:rsid w:val="009D2005"/>
    <w:rsid w:val="009D205B"/>
    <w:rsid w:val="009D21EA"/>
    <w:rsid w:val="009D24D3"/>
    <w:rsid w:val="009D2855"/>
    <w:rsid w:val="009D2898"/>
    <w:rsid w:val="009D2E26"/>
    <w:rsid w:val="009D37E2"/>
    <w:rsid w:val="009D3A11"/>
    <w:rsid w:val="009D3A61"/>
    <w:rsid w:val="009D3A79"/>
    <w:rsid w:val="009D45B1"/>
    <w:rsid w:val="009D4885"/>
    <w:rsid w:val="009D49E3"/>
    <w:rsid w:val="009D53E5"/>
    <w:rsid w:val="009D5892"/>
    <w:rsid w:val="009D5FCE"/>
    <w:rsid w:val="009D6157"/>
    <w:rsid w:val="009D65D1"/>
    <w:rsid w:val="009D695A"/>
    <w:rsid w:val="009D7096"/>
    <w:rsid w:val="009D73CC"/>
    <w:rsid w:val="009D7546"/>
    <w:rsid w:val="009D764C"/>
    <w:rsid w:val="009D7E0B"/>
    <w:rsid w:val="009D7F96"/>
    <w:rsid w:val="009E06CB"/>
    <w:rsid w:val="009E0812"/>
    <w:rsid w:val="009E0955"/>
    <w:rsid w:val="009E15D1"/>
    <w:rsid w:val="009E188B"/>
    <w:rsid w:val="009E1CC1"/>
    <w:rsid w:val="009E1DD4"/>
    <w:rsid w:val="009E253F"/>
    <w:rsid w:val="009E2888"/>
    <w:rsid w:val="009E2DAE"/>
    <w:rsid w:val="009E3324"/>
    <w:rsid w:val="009E349F"/>
    <w:rsid w:val="009E377D"/>
    <w:rsid w:val="009E394C"/>
    <w:rsid w:val="009E3EA6"/>
    <w:rsid w:val="009E42BD"/>
    <w:rsid w:val="009E48E7"/>
    <w:rsid w:val="009E4F73"/>
    <w:rsid w:val="009E4FD0"/>
    <w:rsid w:val="009E5327"/>
    <w:rsid w:val="009E536E"/>
    <w:rsid w:val="009E57AB"/>
    <w:rsid w:val="009E5AE0"/>
    <w:rsid w:val="009E5D01"/>
    <w:rsid w:val="009E6205"/>
    <w:rsid w:val="009E655B"/>
    <w:rsid w:val="009E6B0D"/>
    <w:rsid w:val="009E6F44"/>
    <w:rsid w:val="009E6FC1"/>
    <w:rsid w:val="009E7072"/>
    <w:rsid w:val="009E73F5"/>
    <w:rsid w:val="009E7453"/>
    <w:rsid w:val="009F1468"/>
    <w:rsid w:val="009F1940"/>
    <w:rsid w:val="009F1F21"/>
    <w:rsid w:val="009F28B1"/>
    <w:rsid w:val="009F3685"/>
    <w:rsid w:val="009F3844"/>
    <w:rsid w:val="009F462A"/>
    <w:rsid w:val="009F4638"/>
    <w:rsid w:val="009F4C1D"/>
    <w:rsid w:val="009F4FD7"/>
    <w:rsid w:val="009F57F1"/>
    <w:rsid w:val="009F5C23"/>
    <w:rsid w:val="009F5D0D"/>
    <w:rsid w:val="009F637C"/>
    <w:rsid w:val="009F7A85"/>
    <w:rsid w:val="00A00074"/>
    <w:rsid w:val="00A00102"/>
    <w:rsid w:val="00A0043E"/>
    <w:rsid w:val="00A0048C"/>
    <w:rsid w:val="00A00F21"/>
    <w:rsid w:val="00A01031"/>
    <w:rsid w:val="00A0178A"/>
    <w:rsid w:val="00A01C80"/>
    <w:rsid w:val="00A01F22"/>
    <w:rsid w:val="00A020CF"/>
    <w:rsid w:val="00A02B90"/>
    <w:rsid w:val="00A02DE3"/>
    <w:rsid w:val="00A02F8C"/>
    <w:rsid w:val="00A043C6"/>
    <w:rsid w:val="00A04413"/>
    <w:rsid w:val="00A045E6"/>
    <w:rsid w:val="00A0509A"/>
    <w:rsid w:val="00A05298"/>
    <w:rsid w:val="00A05D12"/>
    <w:rsid w:val="00A05DAD"/>
    <w:rsid w:val="00A067AB"/>
    <w:rsid w:val="00A068FF"/>
    <w:rsid w:val="00A06A50"/>
    <w:rsid w:val="00A06D4D"/>
    <w:rsid w:val="00A06EEB"/>
    <w:rsid w:val="00A07482"/>
    <w:rsid w:val="00A0770E"/>
    <w:rsid w:val="00A07875"/>
    <w:rsid w:val="00A07BE5"/>
    <w:rsid w:val="00A07D8E"/>
    <w:rsid w:val="00A12228"/>
    <w:rsid w:val="00A12315"/>
    <w:rsid w:val="00A125DE"/>
    <w:rsid w:val="00A12E48"/>
    <w:rsid w:val="00A12E76"/>
    <w:rsid w:val="00A13731"/>
    <w:rsid w:val="00A1375D"/>
    <w:rsid w:val="00A137B5"/>
    <w:rsid w:val="00A139E2"/>
    <w:rsid w:val="00A13A0B"/>
    <w:rsid w:val="00A13B4C"/>
    <w:rsid w:val="00A13C72"/>
    <w:rsid w:val="00A14550"/>
    <w:rsid w:val="00A14AF5"/>
    <w:rsid w:val="00A14CEC"/>
    <w:rsid w:val="00A14CF7"/>
    <w:rsid w:val="00A14D77"/>
    <w:rsid w:val="00A1580B"/>
    <w:rsid w:val="00A159EC"/>
    <w:rsid w:val="00A15B0B"/>
    <w:rsid w:val="00A15C1A"/>
    <w:rsid w:val="00A15D24"/>
    <w:rsid w:val="00A16C0A"/>
    <w:rsid w:val="00A16CA1"/>
    <w:rsid w:val="00A16F36"/>
    <w:rsid w:val="00A171CC"/>
    <w:rsid w:val="00A173C4"/>
    <w:rsid w:val="00A173F1"/>
    <w:rsid w:val="00A17912"/>
    <w:rsid w:val="00A17A6F"/>
    <w:rsid w:val="00A17CBE"/>
    <w:rsid w:val="00A2051C"/>
    <w:rsid w:val="00A20CF4"/>
    <w:rsid w:val="00A21051"/>
    <w:rsid w:val="00A21A0D"/>
    <w:rsid w:val="00A21BD4"/>
    <w:rsid w:val="00A2204A"/>
    <w:rsid w:val="00A23380"/>
    <w:rsid w:val="00A23CFD"/>
    <w:rsid w:val="00A2406F"/>
    <w:rsid w:val="00A24078"/>
    <w:rsid w:val="00A2422E"/>
    <w:rsid w:val="00A2500F"/>
    <w:rsid w:val="00A25AA3"/>
    <w:rsid w:val="00A263BC"/>
    <w:rsid w:val="00A263E1"/>
    <w:rsid w:val="00A266D8"/>
    <w:rsid w:val="00A26D1E"/>
    <w:rsid w:val="00A27333"/>
    <w:rsid w:val="00A27527"/>
    <w:rsid w:val="00A27851"/>
    <w:rsid w:val="00A27B11"/>
    <w:rsid w:val="00A30362"/>
    <w:rsid w:val="00A30369"/>
    <w:rsid w:val="00A30ACD"/>
    <w:rsid w:val="00A31230"/>
    <w:rsid w:val="00A31591"/>
    <w:rsid w:val="00A31A9F"/>
    <w:rsid w:val="00A31D37"/>
    <w:rsid w:val="00A31DAF"/>
    <w:rsid w:val="00A31F71"/>
    <w:rsid w:val="00A31FE7"/>
    <w:rsid w:val="00A321EF"/>
    <w:rsid w:val="00A326F0"/>
    <w:rsid w:val="00A32BCE"/>
    <w:rsid w:val="00A32FC2"/>
    <w:rsid w:val="00A3370B"/>
    <w:rsid w:val="00A33A0D"/>
    <w:rsid w:val="00A33EAD"/>
    <w:rsid w:val="00A34334"/>
    <w:rsid w:val="00A3443A"/>
    <w:rsid w:val="00A35555"/>
    <w:rsid w:val="00A358F6"/>
    <w:rsid w:val="00A35FAF"/>
    <w:rsid w:val="00A362D8"/>
    <w:rsid w:val="00A3643B"/>
    <w:rsid w:val="00A36502"/>
    <w:rsid w:val="00A36E02"/>
    <w:rsid w:val="00A37AE3"/>
    <w:rsid w:val="00A37B70"/>
    <w:rsid w:val="00A37E6C"/>
    <w:rsid w:val="00A40399"/>
    <w:rsid w:val="00A410BC"/>
    <w:rsid w:val="00A4118E"/>
    <w:rsid w:val="00A41956"/>
    <w:rsid w:val="00A421EF"/>
    <w:rsid w:val="00A428AA"/>
    <w:rsid w:val="00A43180"/>
    <w:rsid w:val="00A432FA"/>
    <w:rsid w:val="00A436A4"/>
    <w:rsid w:val="00A43CD7"/>
    <w:rsid w:val="00A43CF1"/>
    <w:rsid w:val="00A43EC1"/>
    <w:rsid w:val="00A43EF7"/>
    <w:rsid w:val="00A43F8B"/>
    <w:rsid w:val="00A44110"/>
    <w:rsid w:val="00A4423E"/>
    <w:rsid w:val="00A443DF"/>
    <w:rsid w:val="00A4523E"/>
    <w:rsid w:val="00A4568F"/>
    <w:rsid w:val="00A45D16"/>
    <w:rsid w:val="00A4660B"/>
    <w:rsid w:val="00A468DD"/>
    <w:rsid w:val="00A468E5"/>
    <w:rsid w:val="00A469B6"/>
    <w:rsid w:val="00A46CC5"/>
    <w:rsid w:val="00A46FE0"/>
    <w:rsid w:val="00A47111"/>
    <w:rsid w:val="00A47CAA"/>
    <w:rsid w:val="00A47E93"/>
    <w:rsid w:val="00A47EF7"/>
    <w:rsid w:val="00A5026D"/>
    <w:rsid w:val="00A50C65"/>
    <w:rsid w:val="00A5134E"/>
    <w:rsid w:val="00A51724"/>
    <w:rsid w:val="00A51979"/>
    <w:rsid w:val="00A51C6D"/>
    <w:rsid w:val="00A54141"/>
    <w:rsid w:val="00A5446B"/>
    <w:rsid w:val="00A54916"/>
    <w:rsid w:val="00A5493B"/>
    <w:rsid w:val="00A54F4A"/>
    <w:rsid w:val="00A55082"/>
    <w:rsid w:val="00A5539D"/>
    <w:rsid w:val="00A55743"/>
    <w:rsid w:val="00A55ABE"/>
    <w:rsid w:val="00A56418"/>
    <w:rsid w:val="00A565B1"/>
    <w:rsid w:val="00A56B5E"/>
    <w:rsid w:val="00A576F7"/>
    <w:rsid w:val="00A6016E"/>
    <w:rsid w:val="00A604D8"/>
    <w:rsid w:val="00A60D02"/>
    <w:rsid w:val="00A61438"/>
    <w:rsid w:val="00A615E6"/>
    <w:rsid w:val="00A616F5"/>
    <w:rsid w:val="00A6171C"/>
    <w:rsid w:val="00A61BDF"/>
    <w:rsid w:val="00A6282D"/>
    <w:rsid w:val="00A62D95"/>
    <w:rsid w:val="00A62FB7"/>
    <w:rsid w:val="00A63385"/>
    <w:rsid w:val="00A63968"/>
    <w:rsid w:val="00A644BE"/>
    <w:rsid w:val="00A64732"/>
    <w:rsid w:val="00A64998"/>
    <w:rsid w:val="00A650D6"/>
    <w:rsid w:val="00A65284"/>
    <w:rsid w:val="00A65520"/>
    <w:rsid w:val="00A65969"/>
    <w:rsid w:val="00A65CDF"/>
    <w:rsid w:val="00A65E66"/>
    <w:rsid w:val="00A66434"/>
    <w:rsid w:val="00A66C2F"/>
    <w:rsid w:val="00A66C58"/>
    <w:rsid w:val="00A66F30"/>
    <w:rsid w:val="00A670A7"/>
    <w:rsid w:val="00A671B5"/>
    <w:rsid w:val="00A6768F"/>
    <w:rsid w:val="00A679E4"/>
    <w:rsid w:val="00A67BEA"/>
    <w:rsid w:val="00A7089E"/>
    <w:rsid w:val="00A7091B"/>
    <w:rsid w:val="00A70D30"/>
    <w:rsid w:val="00A7118C"/>
    <w:rsid w:val="00A719C4"/>
    <w:rsid w:val="00A719D6"/>
    <w:rsid w:val="00A719E8"/>
    <w:rsid w:val="00A7257A"/>
    <w:rsid w:val="00A72855"/>
    <w:rsid w:val="00A72AFB"/>
    <w:rsid w:val="00A731BA"/>
    <w:rsid w:val="00A7361D"/>
    <w:rsid w:val="00A742B2"/>
    <w:rsid w:val="00A744BD"/>
    <w:rsid w:val="00A74620"/>
    <w:rsid w:val="00A74EB4"/>
    <w:rsid w:val="00A754E9"/>
    <w:rsid w:val="00A756E0"/>
    <w:rsid w:val="00A764ED"/>
    <w:rsid w:val="00A766DF"/>
    <w:rsid w:val="00A7682E"/>
    <w:rsid w:val="00A76ACE"/>
    <w:rsid w:val="00A77058"/>
    <w:rsid w:val="00A7755F"/>
    <w:rsid w:val="00A778E1"/>
    <w:rsid w:val="00A8027C"/>
    <w:rsid w:val="00A80280"/>
    <w:rsid w:val="00A806A7"/>
    <w:rsid w:val="00A80BC1"/>
    <w:rsid w:val="00A81039"/>
    <w:rsid w:val="00A81066"/>
    <w:rsid w:val="00A81431"/>
    <w:rsid w:val="00A81F95"/>
    <w:rsid w:val="00A822C8"/>
    <w:rsid w:val="00A82AF7"/>
    <w:rsid w:val="00A840B7"/>
    <w:rsid w:val="00A846ED"/>
    <w:rsid w:val="00A847CA"/>
    <w:rsid w:val="00A848EF"/>
    <w:rsid w:val="00A8516D"/>
    <w:rsid w:val="00A8518E"/>
    <w:rsid w:val="00A85A5B"/>
    <w:rsid w:val="00A85ADF"/>
    <w:rsid w:val="00A85E41"/>
    <w:rsid w:val="00A864E8"/>
    <w:rsid w:val="00A86604"/>
    <w:rsid w:val="00A8696A"/>
    <w:rsid w:val="00A86D2A"/>
    <w:rsid w:val="00A87200"/>
    <w:rsid w:val="00A874AA"/>
    <w:rsid w:val="00A9023A"/>
    <w:rsid w:val="00A908B4"/>
    <w:rsid w:val="00A909E2"/>
    <w:rsid w:val="00A90AE3"/>
    <w:rsid w:val="00A90C1A"/>
    <w:rsid w:val="00A90C5E"/>
    <w:rsid w:val="00A90C71"/>
    <w:rsid w:val="00A91653"/>
    <w:rsid w:val="00A91680"/>
    <w:rsid w:val="00A91718"/>
    <w:rsid w:val="00A91797"/>
    <w:rsid w:val="00A91808"/>
    <w:rsid w:val="00A91902"/>
    <w:rsid w:val="00A93016"/>
    <w:rsid w:val="00A9324E"/>
    <w:rsid w:val="00A95478"/>
    <w:rsid w:val="00A95801"/>
    <w:rsid w:val="00A95F75"/>
    <w:rsid w:val="00A96323"/>
    <w:rsid w:val="00A963D7"/>
    <w:rsid w:val="00A964AC"/>
    <w:rsid w:val="00A96594"/>
    <w:rsid w:val="00A968B0"/>
    <w:rsid w:val="00A96F57"/>
    <w:rsid w:val="00A96F67"/>
    <w:rsid w:val="00A96F76"/>
    <w:rsid w:val="00A9705E"/>
    <w:rsid w:val="00A97379"/>
    <w:rsid w:val="00A979D3"/>
    <w:rsid w:val="00AA115A"/>
    <w:rsid w:val="00AA14BD"/>
    <w:rsid w:val="00AA19C2"/>
    <w:rsid w:val="00AA19F8"/>
    <w:rsid w:val="00AA1B8D"/>
    <w:rsid w:val="00AA1F2D"/>
    <w:rsid w:val="00AA210E"/>
    <w:rsid w:val="00AA23DB"/>
    <w:rsid w:val="00AA250D"/>
    <w:rsid w:val="00AA26D9"/>
    <w:rsid w:val="00AA3445"/>
    <w:rsid w:val="00AA36A6"/>
    <w:rsid w:val="00AA3C8D"/>
    <w:rsid w:val="00AA436F"/>
    <w:rsid w:val="00AA51AF"/>
    <w:rsid w:val="00AA5B80"/>
    <w:rsid w:val="00AA603B"/>
    <w:rsid w:val="00AA6411"/>
    <w:rsid w:val="00AA6712"/>
    <w:rsid w:val="00AA68B1"/>
    <w:rsid w:val="00AA6DA8"/>
    <w:rsid w:val="00AA6F0C"/>
    <w:rsid w:val="00AA7201"/>
    <w:rsid w:val="00AA7443"/>
    <w:rsid w:val="00AA7F6A"/>
    <w:rsid w:val="00AB021B"/>
    <w:rsid w:val="00AB03AB"/>
    <w:rsid w:val="00AB0D7E"/>
    <w:rsid w:val="00AB14F4"/>
    <w:rsid w:val="00AB1641"/>
    <w:rsid w:val="00AB2468"/>
    <w:rsid w:val="00AB2801"/>
    <w:rsid w:val="00AB3379"/>
    <w:rsid w:val="00AB385A"/>
    <w:rsid w:val="00AB3A8F"/>
    <w:rsid w:val="00AB3AE9"/>
    <w:rsid w:val="00AB3B20"/>
    <w:rsid w:val="00AB4545"/>
    <w:rsid w:val="00AB4AD0"/>
    <w:rsid w:val="00AB4BF6"/>
    <w:rsid w:val="00AB4D2D"/>
    <w:rsid w:val="00AB51FE"/>
    <w:rsid w:val="00AB5986"/>
    <w:rsid w:val="00AB64A3"/>
    <w:rsid w:val="00AB7656"/>
    <w:rsid w:val="00AB78B3"/>
    <w:rsid w:val="00AB7A03"/>
    <w:rsid w:val="00AC03EC"/>
    <w:rsid w:val="00AC041B"/>
    <w:rsid w:val="00AC08C8"/>
    <w:rsid w:val="00AC0BFD"/>
    <w:rsid w:val="00AC185F"/>
    <w:rsid w:val="00AC18A5"/>
    <w:rsid w:val="00AC1FBD"/>
    <w:rsid w:val="00AC200C"/>
    <w:rsid w:val="00AC24D5"/>
    <w:rsid w:val="00AC2CC0"/>
    <w:rsid w:val="00AC2ECA"/>
    <w:rsid w:val="00AC338F"/>
    <w:rsid w:val="00AC3767"/>
    <w:rsid w:val="00AC38A1"/>
    <w:rsid w:val="00AC3B13"/>
    <w:rsid w:val="00AC3FBA"/>
    <w:rsid w:val="00AC41F4"/>
    <w:rsid w:val="00AC4266"/>
    <w:rsid w:val="00AC442F"/>
    <w:rsid w:val="00AC4609"/>
    <w:rsid w:val="00AC5311"/>
    <w:rsid w:val="00AC5951"/>
    <w:rsid w:val="00AC59D9"/>
    <w:rsid w:val="00AC5FB3"/>
    <w:rsid w:val="00AC6052"/>
    <w:rsid w:val="00AC63AD"/>
    <w:rsid w:val="00AC687F"/>
    <w:rsid w:val="00AC69A7"/>
    <w:rsid w:val="00AC6DC4"/>
    <w:rsid w:val="00AC70C1"/>
    <w:rsid w:val="00AC773C"/>
    <w:rsid w:val="00AC7A09"/>
    <w:rsid w:val="00AC7DBC"/>
    <w:rsid w:val="00AD08B5"/>
    <w:rsid w:val="00AD097B"/>
    <w:rsid w:val="00AD0FBA"/>
    <w:rsid w:val="00AD10E1"/>
    <w:rsid w:val="00AD1CC9"/>
    <w:rsid w:val="00AD1DD8"/>
    <w:rsid w:val="00AD2134"/>
    <w:rsid w:val="00AD233F"/>
    <w:rsid w:val="00AD241B"/>
    <w:rsid w:val="00AD2842"/>
    <w:rsid w:val="00AD2A28"/>
    <w:rsid w:val="00AD2A72"/>
    <w:rsid w:val="00AD30F4"/>
    <w:rsid w:val="00AD3204"/>
    <w:rsid w:val="00AD332B"/>
    <w:rsid w:val="00AD3606"/>
    <w:rsid w:val="00AD3F52"/>
    <w:rsid w:val="00AD4794"/>
    <w:rsid w:val="00AD4BA8"/>
    <w:rsid w:val="00AD4E83"/>
    <w:rsid w:val="00AD518E"/>
    <w:rsid w:val="00AD51D0"/>
    <w:rsid w:val="00AD52C7"/>
    <w:rsid w:val="00AD52E0"/>
    <w:rsid w:val="00AD5459"/>
    <w:rsid w:val="00AD5514"/>
    <w:rsid w:val="00AD56DC"/>
    <w:rsid w:val="00AD5D3A"/>
    <w:rsid w:val="00AD6061"/>
    <w:rsid w:val="00AD66D3"/>
    <w:rsid w:val="00AD6892"/>
    <w:rsid w:val="00AD6B0A"/>
    <w:rsid w:val="00AD6C10"/>
    <w:rsid w:val="00AD746A"/>
    <w:rsid w:val="00AD7927"/>
    <w:rsid w:val="00AD7D1E"/>
    <w:rsid w:val="00AE0441"/>
    <w:rsid w:val="00AE07F6"/>
    <w:rsid w:val="00AE0C37"/>
    <w:rsid w:val="00AE0D08"/>
    <w:rsid w:val="00AE0EBE"/>
    <w:rsid w:val="00AE0F31"/>
    <w:rsid w:val="00AE0FDB"/>
    <w:rsid w:val="00AE14BA"/>
    <w:rsid w:val="00AE26CE"/>
    <w:rsid w:val="00AE279A"/>
    <w:rsid w:val="00AE27D1"/>
    <w:rsid w:val="00AE2C0A"/>
    <w:rsid w:val="00AE32C0"/>
    <w:rsid w:val="00AE32E5"/>
    <w:rsid w:val="00AE3B0A"/>
    <w:rsid w:val="00AE3C25"/>
    <w:rsid w:val="00AE3F7B"/>
    <w:rsid w:val="00AE42B7"/>
    <w:rsid w:val="00AE4C90"/>
    <w:rsid w:val="00AE4CDB"/>
    <w:rsid w:val="00AE555F"/>
    <w:rsid w:val="00AE5CFE"/>
    <w:rsid w:val="00AE6266"/>
    <w:rsid w:val="00AE6718"/>
    <w:rsid w:val="00AE6DB3"/>
    <w:rsid w:val="00AE72A4"/>
    <w:rsid w:val="00AE7653"/>
    <w:rsid w:val="00AE7F35"/>
    <w:rsid w:val="00AF06D7"/>
    <w:rsid w:val="00AF0CE1"/>
    <w:rsid w:val="00AF13A1"/>
    <w:rsid w:val="00AF17BB"/>
    <w:rsid w:val="00AF19ED"/>
    <w:rsid w:val="00AF1DA7"/>
    <w:rsid w:val="00AF1F35"/>
    <w:rsid w:val="00AF284E"/>
    <w:rsid w:val="00AF341E"/>
    <w:rsid w:val="00AF353D"/>
    <w:rsid w:val="00AF354C"/>
    <w:rsid w:val="00AF375F"/>
    <w:rsid w:val="00AF44CD"/>
    <w:rsid w:val="00AF45E3"/>
    <w:rsid w:val="00AF47DA"/>
    <w:rsid w:val="00AF515C"/>
    <w:rsid w:val="00AF5C4F"/>
    <w:rsid w:val="00AF5D67"/>
    <w:rsid w:val="00AF63EA"/>
    <w:rsid w:val="00AF66E6"/>
    <w:rsid w:val="00AF6BB6"/>
    <w:rsid w:val="00AF6C14"/>
    <w:rsid w:val="00AF6D57"/>
    <w:rsid w:val="00AF6E9A"/>
    <w:rsid w:val="00AF6EB4"/>
    <w:rsid w:val="00AF7E1B"/>
    <w:rsid w:val="00B001A3"/>
    <w:rsid w:val="00B006EF"/>
    <w:rsid w:val="00B00A8C"/>
    <w:rsid w:val="00B00E78"/>
    <w:rsid w:val="00B01549"/>
    <w:rsid w:val="00B01648"/>
    <w:rsid w:val="00B01B6C"/>
    <w:rsid w:val="00B01D48"/>
    <w:rsid w:val="00B01F35"/>
    <w:rsid w:val="00B02342"/>
    <w:rsid w:val="00B027CB"/>
    <w:rsid w:val="00B02AD9"/>
    <w:rsid w:val="00B03085"/>
    <w:rsid w:val="00B030CC"/>
    <w:rsid w:val="00B03E23"/>
    <w:rsid w:val="00B03EFF"/>
    <w:rsid w:val="00B049D7"/>
    <w:rsid w:val="00B054C3"/>
    <w:rsid w:val="00B05B68"/>
    <w:rsid w:val="00B05CAF"/>
    <w:rsid w:val="00B05E21"/>
    <w:rsid w:val="00B060E6"/>
    <w:rsid w:val="00B06313"/>
    <w:rsid w:val="00B0636C"/>
    <w:rsid w:val="00B0641C"/>
    <w:rsid w:val="00B0655E"/>
    <w:rsid w:val="00B07A27"/>
    <w:rsid w:val="00B07DA5"/>
    <w:rsid w:val="00B07E60"/>
    <w:rsid w:val="00B07F50"/>
    <w:rsid w:val="00B104A2"/>
    <w:rsid w:val="00B1065C"/>
    <w:rsid w:val="00B10CAE"/>
    <w:rsid w:val="00B11A20"/>
    <w:rsid w:val="00B11E5F"/>
    <w:rsid w:val="00B1207A"/>
    <w:rsid w:val="00B12AED"/>
    <w:rsid w:val="00B132F7"/>
    <w:rsid w:val="00B134E4"/>
    <w:rsid w:val="00B135D1"/>
    <w:rsid w:val="00B13F74"/>
    <w:rsid w:val="00B14016"/>
    <w:rsid w:val="00B1480E"/>
    <w:rsid w:val="00B14929"/>
    <w:rsid w:val="00B14BDA"/>
    <w:rsid w:val="00B14E2C"/>
    <w:rsid w:val="00B151C0"/>
    <w:rsid w:val="00B156EA"/>
    <w:rsid w:val="00B157FE"/>
    <w:rsid w:val="00B15B50"/>
    <w:rsid w:val="00B17128"/>
    <w:rsid w:val="00B177B5"/>
    <w:rsid w:val="00B177D9"/>
    <w:rsid w:val="00B17859"/>
    <w:rsid w:val="00B20096"/>
    <w:rsid w:val="00B20401"/>
    <w:rsid w:val="00B20529"/>
    <w:rsid w:val="00B206FA"/>
    <w:rsid w:val="00B20C55"/>
    <w:rsid w:val="00B20F81"/>
    <w:rsid w:val="00B21035"/>
    <w:rsid w:val="00B210A9"/>
    <w:rsid w:val="00B216C0"/>
    <w:rsid w:val="00B216FB"/>
    <w:rsid w:val="00B21D73"/>
    <w:rsid w:val="00B21F2D"/>
    <w:rsid w:val="00B224EE"/>
    <w:rsid w:val="00B22B80"/>
    <w:rsid w:val="00B2330B"/>
    <w:rsid w:val="00B2331B"/>
    <w:rsid w:val="00B235B7"/>
    <w:rsid w:val="00B240F5"/>
    <w:rsid w:val="00B24FDD"/>
    <w:rsid w:val="00B2539C"/>
    <w:rsid w:val="00B25434"/>
    <w:rsid w:val="00B25462"/>
    <w:rsid w:val="00B25506"/>
    <w:rsid w:val="00B25ADB"/>
    <w:rsid w:val="00B25B93"/>
    <w:rsid w:val="00B25E52"/>
    <w:rsid w:val="00B25FD8"/>
    <w:rsid w:val="00B261E5"/>
    <w:rsid w:val="00B26532"/>
    <w:rsid w:val="00B26F49"/>
    <w:rsid w:val="00B26F51"/>
    <w:rsid w:val="00B2755B"/>
    <w:rsid w:val="00B27A44"/>
    <w:rsid w:val="00B27DFB"/>
    <w:rsid w:val="00B3047C"/>
    <w:rsid w:val="00B30B84"/>
    <w:rsid w:val="00B30BA4"/>
    <w:rsid w:val="00B30FA3"/>
    <w:rsid w:val="00B315A5"/>
    <w:rsid w:val="00B31855"/>
    <w:rsid w:val="00B32D4C"/>
    <w:rsid w:val="00B3304E"/>
    <w:rsid w:val="00B3398B"/>
    <w:rsid w:val="00B33ADE"/>
    <w:rsid w:val="00B33DD6"/>
    <w:rsid w:val="00B33E05"/>
    <w:rsid w:val="00B3443F"/>
    <w:rsid w:val="00B34513"/>
    <w:rsid w:val="00B34AE8"/>
    <w:rsid w:val="00B34DD8"/>
    <w:rsid w:val="00B35C22"/>
    <w:rsid w:val="00B35CEA"/>
    <w:rsid w:val="00B35E57"/>
    <w:rsid w:val="00B35FE5"/>
    <w:rsid w:val="00B3690F"/>
    <w:rsid w:val="00B373B4"/>
    <w:rsid w:val="00B376E9"/>
    <w:rsid w:val="00B37886"/>
    <w:rsid w:val="00B37B7F"/>
    <w:rsid w:val="00B37E0C"/>
    <w:rsid w:val="00B400ED"/>
    <w:rsid w:val="00B408CE"/>
    <w:rsid w:val="00B40984"/>
    <w:rsid w:val="00B40CE7"/>
    <w:rsid w:val="00B40E6B"/>
    <w:rsid w:val="00B4112D"/>
    <w:rsid w:val="00B412AE"/>
    <w:rsid w:val="00B41DB5"/>
    <w:rsid w:val="00B42B21"/>
    <w:rsid w:val="00B42B96"/>
    <w:rsid w:val="00B42DDE"/>
    <w:rsid w:val="00B430F7"/>
    <w:rsid w:val="00B43BB7"/>
    <w:rsid w:val="00B44970"/>
    <w:rsid w:val="00B44B04"/>
    <w:rsid w:val="00B45181"/>
    <w:rsid w:val="00B459D2"/>
    <w:rsid w:val="00B45B9C"/>
    <w:rsid w:val="00B45BEB"/>
    <w:rsid w:val="00B45DDB"/>
    <w:rsid w:val="00B45EBB"/>
    <w:rsid w:val="00B46C69"/>
    <w:rsid w:val="00B477C9"/>
    <w:rsid w:val="00B47E70"/>
    <w:rsid w:val="00B50788"/>
    <w:rsid w:val="00B5111C"/>
    <w:rsid w:val="00B51497"/>
    <w:rsid w:val="00B52EEA"/>
    <w:rsid w:val="00B53A21"/>
    <w:rsid w:val="00B53B32"/>
    <w:rsid w:val="00B53CC7"/>
    <w:rsid w:val="00B540CF"/>
    <w:rsid w:val="00B54112"/>
    <w:rsid w:val="00B544D1"/>
    <w:rsid w:val="00B549C4"/>
    <w:rsid w:val="00B55498"/>
    <w:rsid w:val="00B5550B"/>
    <w:rsid w:val="00B557F2"/>
    <w:rsid w:val="00B56103"/>
    <w:rsid w:val="00B563A9"/>
    <w:rsid w:val="00B56770"/>
    <w:rsid w:val="00B57399"/>
    <w:rsid w:val="00B57769"/>
    <w:rsid w:val="00B577BD"/>
    <w:rsid w:val="00B579D6"/>
    <w:rsid w:val="00B57AE3"/>
    <w:rsid w:val="00B6008C"/>
    <w:rsid w:val="00B60767"/>
    <w:rsid w:val="00B60943"/>
    <w:rsid w:val="00B61189"/>
    <w:rsid w:val="00B61C5B"/>
    <w:rsid w:val="00B627C9"/>
    <w:rsid w:val="00B630C6"/>
    <w:rsid w:val="00B631F9"/>
    <w:rsid w:val="00B63854"/>
    <w:rsid w:val="00B638F9"/>
    <w:rsid w:val="00B64178"/>
    <w:rsid w:val="00B64948"/>
    <w:rsid w:val="00B64C73"/>
    <w:rsid w:val="00B6579F"/>
    <w:rsid w:val="00B65AC9"/>
    <w:rsid w:val="00B6600B"/>
    <w:rsid w:val="00B661D7"/>
    <w:rsid w:val="00B662A1"/>
    <w:rsid w:val="00B663D3"/>
    <w:rsid w:val="00B66600"/>
    <w:rsid w:val="00B66CB2"/>
    <w:rsid w:val="00B70158"/>
    <w:rsid w:val="00B70E24"/>
    <w:rsid w:val="00B71E79"/>
    <w:rsid w:val="00B723E7"/>
    <w:rsid w:val="00B724D5"/>
    <w:rsid w:val="00B72B59"/>
    <w:rsid w:val="00B7328E"/>
    <w:rsid w:val="00B733BB"/>
    <w:rsid w:val="00B738FE"/>
    <w:rsid w:val="00B73AC9"/>
    <w:rsid w:val="00B74679"/>
    <w:rsid w:val="00B7481D"/>
    <w:rsid w:val="00B758E3"/>
    <w:rsid w:val="00B77487"/>
    <w:rsid w:val="00B77631"/>
    <w:rsid w:val="00B80691"/>
    <w:rsid w:val="00B8092B"/>
    <w:rsid w:val="00B811FB"/>
    <w:rsid w:val="00B81286"/>
    <w:rsid w:val="00B81325"/>
    <w:rsid w:val="00B8186D"/>
    <w:rsid w:val="00B81C3A"/>
    <w:rsid w:val="00B81C85"/>
    <w:rsid w:val="00B81F30"/>
    <w:rsid w:val="00B822CC"/>
    <w:rsid w:val="00B8235E"/>
    <w:rsid w:val="00B82CF0"/>
    <w:rsid w:val="00B831C1"/>
    <w:rsid w:val="00B83859"/>
    <w:rsid w:val="00B839AE"/>
    <w:rsid w:val="00B83F53"/>
    <w:rsid w:val="00B84011"/>
    <w:rsid w:val="00B8444D"/>
    <w:rsid w:val="00B845C6"/>
    <w:rsid w:val="00B84FF5"/>
    <w:rsid w:val="00B85050"/>
    <w:rsid w:val="00B851E1"/>
    <w:rsid w:val="00B855A7"/>
    <w:rsid w:val="00B86402"/>
    <w:rsid w:val="00B86648"/>
    <w:rsid w:val="00B86896"/>
    <w:rsid w:val="00B86DF0"/>
    <w:rsid w:val="00B86EDC"/>
    <w:rsid w:val="00B90331"/>
    <w:rsid w:val="00B9068D"/>
    <w:rsid w:val="00B90980"/>
    <w:rsid w:val="00B90DC4"/>
    <w:rsid w:val="00B90DF4"/>
    <w:rsid w:val="00B90F91"/>
    <w:rsid w:val="00B91DC3"/>
    <w:rsid w:val="00B91FC6"/>
    <w:rsid w:val="00B934BD"/>
    <w:rsid w:val="00B93D50"/>
    <w:rsid w:val="00B955F2"/>
    <w:rsid w:val="00B96532"/>
    <w:rsid w:val="00B9671B"/>
    <w:rsid w:val="00B96DE5"/>
    <w:rsid w:val="00B970B8"/>
    <w:rsid w:val="00B97E7B"/>
    <w:rsid w:val="00B97F01"/>
    <w:rsid w:val="00BA0192"/>
    <w:rsid w:val="00BA03B9"/>
    <w:rsid w:val="00BA044A"/>
    <w:rsid w:val="00BA1173"/>
    <w:rsid w:val="00BA1642"/>
    <w:rsid w:val="00BA170C"/>
    <w:rsid w:val="00BA1CE5"/>
    <w:rsid w:val="00BA1E83"/>
    <w:rsid w:val="00BA208D"/>
    <w:rsid w:val="00BA262E"/>
    <w:rsid w:val="00BA301C"/>
    <w:rsid w:val="00BA309C"/>
    <w:rsid w:val="00BA3447"/>
    <w:rsid w:val="00BA4103"/>
    <w:rsid w:val="00BA4986"/>
    <w:rsid w:val="00BA5203"/>
    <w:rsid w:val="00BA5C67"/>
    <w:rsid w:val="00BA637C"/>
    <w:rsid w:val="00BA6443"/>
    <w:rsid w:val="00BA681E"/>
    <w:rsid w:val="00BA6855"/>
    <w:rsid w:val="00BA737C"/>
    <w:rsid w:val="00BA782E"/>
    <w:rsid w:val="00BA7887"/>
    <w:rsid w:val="00BB0F23"/>
    <w:rsid w:val="00BB1EA9"/>
    <w:rsid w:val="00BB2264"/>
    <w:rsid w:val="00BB244F"/>
    <w:rsid w:val="00BB26A4"/>
    <w:rsid w:val="00BB2CAA"/>
    <w:rsid w:val="00BB32BD"/>
    <w:rsid w:val="00BB356C"/>
    <w:rsid w:val="00BB3B16"/>
    <w:rsid w:val="00BB3C92"/>
    <w:rsid w:val="00BB3EFA"/>
    <w:rsid w:val="00BB43BA"/>
    <w:rsid w:val="00BB4557"/>
    <w:rsid w:val="00BB4DB5"/>
    <w:rsid w:val="00BB4F06"/>
    <w:rsid w:val="00BB4FDE"/>
    <w:rsid w:val="00BB53FD"/>
    <w:rsid w:val="00BB5CE1"/>
    <w:rsid w:val="00BB5EBE"/>
    <w:rsid w:val="00BB5F40"/>
    <w:rsid w:val="00BB6131"/>
    <w:rsid w:val="00BB65B6"/>
    <w:rsid w:val="00BB6739"/>
    <w:rsid w:val="00BC0004"/>
    <w:rsid w:val="00BC00EA"/>
    <w:rsid w:val="00BC0223"/>
    <w:rsid w:val="00BC034D"/>
    <w:rsid w:val="00BC0B5B"/>
    <w:rsid w:val="00BC0CFD"/>
    <w:rsid w:val="00BC1053"/>
    <w:rsid w:val="00BC1746"/>
    <w:rsid w:val="00BC1A42"/>
    <w:rsid w:val="00BC1F11"/>
    <w:rsid w:val="00BC2724"/>
    <w:rsid w:val="00BC2747"/>
    <w:rsid w:val="00BC27F9"/>
    <w:rsid w:val="00BC2F43"/>
    <w:rsid w:val="00BC4289"/>
    <w:rsid w:val="00BC4297"/>
    <w:rsid w:val="00BC4360"/>
    <w:rsid w:val="00BC4747"/>
    <w:rsid w:val="00BC4933"/>
    <w:rsid w:val="00BC49E1"/>
    <w:rsid w:val="00BC4BDB"/>
    <w:rsid w:val="00BC4C3E"/>
    <w:rsid w:val="00BC4E37"/>
    <w:rsid w:val="00BC55A8"/>
    <w:rsid w:val="00BC6081"/>
    <w:rsid w:val="00BC6098"/>
    <w:rsid w:val="00BC6284"/>
    <w:rsid w:val="00BC62DA"/>
    <w:rsid w:val="00BC6844"/>
    <w:rsid w:val="00BC705F"/>
    <w:rsid w:val="00BD0192"/>
    <w:rsid w:val="00BD0193"/>
    <w:rsid w:val="00BD084E"/>
    <w:rsid w:val="00BD0DF0"/>
    <w:rsid w:val="00BD19B4"/>
    <w:rsid w:val="00BD2092"/>
    <w:rsid w:val="00BD2C1B"/>
    <w:rsid w:val="00BD2DD3"/>
    <w:rsid w:val="00BD32CC"/>
    <w:rsid w:val="00BD349B"/>
    <w:rsid w:val="00BD34D4"/>
    <w:rsid w:val="00BD377B"/>
    <w:rsid w:val="00BD3B10"/>
    <w:rsid w:val="00BD3B2F"/>
    <w:rsid w:val="00BD3DA1"/>
    <w:rsid w:val="00BD43FF"/>
    <w:rsid w:val="00BD4A9E"/>
    <w:rsid w:val="00BD5827"/>
    <w:rsid w:val="00BD5D30"/>
    <w:rsid w:val="00BD65ED"/>
    <w:rsid w:val="00BD7C16"/>
    <w:rsid w:val="00BD7F79"/>
    <w:rsid w:val="00BE07CB"/>
    <w:rsid w:val="00BE0BA5"/>
    <w:rsid w:val="00BE1774"/>
    <w:rsid w:val="00BE17AA"/>
    <w:rsid w:val="00BE17AD"/>
    <w:rsid w:val="00BE19FC"/>
    <w:rsid w:val="00BE1FE0"/>
    <w:rsid w:val="00BE2609"/>
    <w:rsid w:val="00BE26CB"/>
    <w:rsid w:val="00BE29B4"/>
    <w:rsid w:val="00BE2AE6"/>
    <w:rsid w:val="00BE2B8F"/>
    <w:rsid w:val="00BE2C7B"/>
    <w:rsid w:val="00BE319A"/>
    <w:rsid w:val="00BE3829"/>
    <w:rsid w:val="00BE3A31"/>
    <w:rsid w:val="00BE46A1"/>
    <w:rsid w:val="00BE518E"/>
    <w:rsid w:val="00BE55AD"/>
    <w:rsid w:val="00BE575B"/>
    <w:rsid w:val="00BE5A39"/>
    <w:rsid w:val="00BE5FA5"/>
    <w:rsid w:val="00BE66B2"/>
    <w:rsid w:val="00BE687E"/>
    <w:rsid w:val="00BE68BF"/>
    <w:rsid w:val="00BE7278"/>
    <w:rsid w:val="00BE729E"/>
    <w:rsid w:val="00BE7689"/>
    <w:rsid w:val="00BE778D"/>
    <w:rsid w:val="00BE7B04"/>
    <w:rsid w:val="00BF01B7"/>
    <w:rsid w:val="00BF065A"/>
    <w:rsid w:val="00BF06C1"/>
    <w:rsid w:val="00BF0F0A"/>
    <w:rsid w:val="00BF10FB"/>
    <w:rsid w:val="00BF1881"/>
    <w:rsid w:val="00BF2C5D"/>
    <w:rsid w:val="00BF2D09"/>
    <w:rsid w:val="00BF2E27"/>
    <w:rsid w:val="00BF319A"/>
    <w:rsid w:val="00BF3B8B"/>
    <w:rsid w:val="00BF3CA2"/>
    <w:rsid w:val="00BF3DFE"/>
    <w:rsid w:val="00BF5085"/>
    <w:rsid w:val="00BF5407"/>
    <w:rsid w:val="00BF562D"/>
    <w:rsid w:val="00BF562F"/>
    <w:rsid w:val="00BF58BF"/>
    <w:rsid w:val="00BF59FD"/>
    <w:rsid w:val="00BF5DA6"/>
    <w:rsid w:val="00BF6002"/>
    <w:rsid w:val="00BF642F"/>
    <w:rsid w:val="00BF66AD"/>
    <w:rsid w:val="00BF6793"/>
    <w:rsid w:val="00BF7A9E"/>
    <w:rsid w:val="00C00B92"/>
    <w:rsid w:val="00C012EC"/>
    <w:rsid w:val="00C0153C"/>
    <w:rsid w:val="00C016B5"/>
    <w:rsid w:val="00C01B26"/>
    <w:rsid w:val="00C02767"/>
    <w:rsid w:val="00C027EA"/>
    <w:rsid w:val="00C02F23"/>
    <w:rsid w:val="00C0302A"/>
    <w:rsid w:val="00C030D9"/>
    <w:rsid w:val="00C0376A"/>
    <w:rsid w:val="00C04058"/>
    <w:rsid w:val="00C0436D"/>
    <w:rsid w:val="00C043AD"/>
    <w:rsid w:val="00C050B7"/>
    <w:rsid w:val="00C05235"/>
    <w:rsid w:val="00C05BDE"/>
    <w:rsid w:val="00C05D22"/>
    <w:rsid w:val="00C05E13"/>
    <w:rsid w:val="00C0612E"/>
    <w:rsid w:val="00C062FE"/>
    <w:rsid w:val="00C06A42"/>
    <w:rsid w:val="00C06BBB"/>
    <w:rsid w:val="00C06DC1"/>
    <w:rsid w:val="00C06F58"/>
    <w:rsid w:val="00C07530"/>
    <w:rsid w:val="00C079C9"/>
    <w:rsid w:val="00C07AAF"/>
    <w:rsid w:val="00C07BAC"/>
    <w:rsid w:val="00C102AB"/>
    <w:rsid w:val="00C102B2"/>
    <w:rsid w:val="00C109BA"/>
    <w:rsid w:val="00C10B3E"/>
    <w:rsid w:val="00C11A1D"/>
    <w:rsid w:val="00C11CB2"/>
    <w:rsid w:val="00C12172"/>
    <w:rsid w:val="00C12198"/>
    <w:rsid w:val="00C123E1"/>
    <w:rsid w:val="00C1243D"/>
    <w:rsid w:val="00C12532"/>
    <w:rsid w:val="00C12567"/>
    <w:rsid w:val="00C12A55"/>
    <w:rsid w:val="00C12D21"/>
    <w:rsid w:val="00C131EB"/>
    <w:rsid w:val="00C13EB8"/>
    <w:rsid w:val="00C13FF1"/>
    <w:rsid w:val="00C146DC"/>
    <w:rsid w:val="00C1472B"/>
    <w:rsid w:val="00C14C61"/>
    <w:rsid w:val="00C14D51"/>
    <w:rsid w:val="00C1515C"/>
    <w:rsid w:val="00C15888"/>
    <w:rsid w:val="00C16A8A"/>
    <w:rsid w:val="00C16B18"/>
    <w:rsid w:val="00C16D07"/>
    <w:rsid w:val="00C17EC3"/>
    <w:rsid w:val="00C17FF4"/>
    <w:rsid w:val="00C2027D"/>
    <w:rsid w:val="00C20816"/>
    <w:rsid w:val="00C20AC7"/>
    <w:rsid w:val="00C2104F"/>
    <w:rsid w:val="00C2133E"/>
    <w:rsid w:val="00C21467"/>
    <w:rsid w:val="00C21A0D"/>
    <w:rsid w:val="00C224A4"/>
    <w:rsid w:val="00C22AED"/>
    <w:rsid w:val="00C23405"/>
    <w:rsid w:val="00C2366E"/>
    <w:rsid w:val="00C23C5C"/>
    <w:rsid w:val="00C23DF3"/>
    <w:rsid w:val="00C23F19"/>
    <w:rsid w:val="00C24075"/>
    <w:rsid w:val="00C2417A"/>
    <w:rsid w:val="00C25609"/>
    <w:rsid w:val="00C25B1E"/>
    <w:rsid w:val="00C2676C"/>
    <w:rsid w:val="00C26B4C"/>
    <w:rsid w:val="00C26F40"/>
    <w:rsid w:val="00C27358"/>
    <w:rsid w:val="00C30B8B"/>
    <w:rsid w:val="00C310F6"/>
    <w:rsid w:val="00C314D5"/>
    <w:rsid w:val="00C31908"/>
    <w:rsid w:val="00C31A52"/>
    <w:rsid w:val="00C320FD"/>
    <w:rsid w:val="00C32243"/>
    <w:rsid w:val="00C32876"/>
    <w:rsid w:val="00C32DE6"/>
    <w:rsid w:val="00C32ED8"/>
    <w:rsid w:val="00C33006"/>
    <w:rsid w:val="00C33283"/>
    <w:rsid w:val="00C33467"/>
    <w:rsid w:val="00C33CA8"/>
    <w:rsid w:val="00C34570"/>
    <w:rsid w:val="00C34BA7"/>
    <w:rsid w:val="00C34F14"/>
    <w:rsid w:val="00C35468"/>
    <w:rsid w:val="00C35731"/>
    <w:rsid w:val="00C35775"/>
    <w:rsid w:val="00C35D27"/>
    <w:rsid w:val="00C36076"/>
    <w:rsid w:val="00C369B0"/>
    <w:rsid w:val="00C369BC"/>
    <w:rsid w:val="00C36F1A"/>
    <w:rsid w:val="00C370A8"/>
    <w:rsid w:val="00C37187"/>
    <w:rsid w:val="00C375A7"/>
    <w:rsid w:val="00C37773"/>
    <w:rsid w:val="00C37A52"/>
    <w:rsid w:val="00C37E4B"/>
    <w:rsid w:val="00C40A44"/>
    <w:rsid w:val="00C40ACE"/>
    <w:rsid w:val="00C40DD3"/>
    <w:rsid w:val="00C4166A"/>
    <w:rsid w:val="00C41807"/>
    <w:rsid w:val="00C418F1"/>
    <w:rsid w:val="00C4252D"/>
    <w:rsid w:val="00C427CD"/>
    <w:rsid w:val="00C428B5"/>
    <w:rsid w:val="00C42EFD"/>
    <w:rsid w:val="00C43133"/>
    <w:rsid w:val="00C432AE"/>
    <w:rsid w:val="00C438F8"/>
    <w:rsid w:val="00C43A6D"/>
    <w:rsid w:val="00C43F87"/>
    <w:rsid w:val="00C440D9"/>
    <w:rsid w:val="00C444BC"/>
    <w:rsid w:val="00C4529F"/>
    <w:rsid w:val="00C454A8"/>
    <w:rsid w:val="00C464D2"/>
    <w:rsid w:val="00C466D3"/>
    <w:rsid w:val="00C4672A"/>
    <w:rsid w:val="00C46C82"/>
    <w:rsid w:val="00C472E6"/>
    <w:rsid w:val="00C473F2"/>
    <w:rsid w:val="00C50836"/>
    <w:rsid w:val="00C50889"/>
    <w:rsid w:val="00C5206D"/>
    <w:rsid w:val="00C521F5"/>
    <w:rsid w:val="00C524AF"/>
    <w:rsid w:val="00C525AA"/>
    <w:rsid w:val="00C52850"/>
    <w:rsid w:val="00C5287C"/>
    <w:rsid w:val="00C53045"/>
    <w:rsid w:val="00C53CEE"/>
    <w:rsid w:val="00C5430D"/>
    <w:rsid w:val="00C54322"/>
    <w:rsid w:val="00C5435D"/>
    <w:rsid w:val="00C5480C"/>
    <w:rsid w:val="00C5492C"/>
    <w:rsid w:val="00C54DE3"/>
    <w:rsid w:val="00C55560"/>
    <w:rsid w:val="00C55692"/>
    <w:rsid w:val="00C55C08"/>
    <w:rsid w:val="00C55E39"/>
    <w:rsid w:val="00C562BC"/>
    <w:rsid w:val="00C568B9"/>
    <w:rsid w:val="00C56BB2"/>
    <w:rsid w:val="00C57008"/>
    <w:rsid w:val="00C57B26"/>
    <w:rsid w:val="00C57B2E"/>
    <w:rsid w:val="00C57EA7"/>
    <w:rsid w:val="00C60400"/>
    <w:rsid w:val="00C607A7"/>
    <w:rsid w:val="00C6093A"/>
    <w:rsid w:val="00C60CD5"/>
    <w:rsid w:val="00C60E87"/>
    <w:rsid w:val="00C60EF9"/>
    <w:rsid w:val="00C61123"/>
    <w:rsid w:val="00C61981"/>
    <w:rsid w:val="00C62226"/>
    <w:rsid w:val="00C62B29"/>
    <w:rsid w:val="00C630DE"/>
    <w:rsid w:val="00C633C5"/>
    <w:rsid w:val="00C63497"/>
    <w:rsid w:val="00C63ADA"/>
    <w:rsid w:val="00C63CB5"/>
    <w:rsid w:val="00C63E74"/>
    <w:rsid w:val="00C6428E"/>
    <w:rsid w:val="00C643A3"/>
    <w:rsid w:val="00C64A65"/>
    <w:rsid w:val="00C65723"/>
    <w:rsid w:val="00C65982"/>
    <w:rsid w:val="00C65B45"/>
    <w:rsid w:val="00C67C07"/>
    <w:rsid w:val="00C70125"/>
    <w:rsid w:val="00C70504"/>
    <w:rsid w:val="00C705DF"/>
    <w:rsid w:val="00C706A0"/>
    <w:rsid w:val="00C70FE5"/>
    <w:rsid w:val="00C710E1"/>
    <w:rsid w:val="00C7136E"/>
    <w:rsid w:val="00C71427"/>
    <w:rsid w:val="00C719FE"/>
    <w:rsid w:val="00C72035"/>
    <w:rsid w:val="00C7213E"/>
    <w:rsid w:val="00C7216A"/>
    <w:rsid w:val="00C72334"/>
    <w:rsid w:val="00C73677"/>
    <w:rsid w:val="00C7394C"/>
    <w:rsid w:val="00C73B1D"/>
    <w:rsid w:val="00C73EEC"/>
    <w:rsid w:val="00C74154"/>
    <w:rsid w:val="00C74438"/>
    <w:rsid w:val="00C74D0C"/>
    <w:rsid w:val="00C74D88"/>
    <w:rsid w:val="00C7613B"/>
    <w:rsid w:val="00C76CB5"/>
    <w:rsid w:val="00C76F1B"/>
    <w:rsid w:val="00C77670"/>
    <w:rsid w:val="00C8057A"/>
    <w:rsid w:val="00C811CB"/>
    <w:rsid w:val="00C81211"/>
    <w:rsid w:val="00C81906"/>
    <w:rsid w:val="00C81932"/>
    <w:rsid w:val="00C81D2E"/>
    <w:rsid w:val="00C82EDC"/>
    <w:rsid w:val="00C8319D"/>
    <w:rsid w:val="00C8340C"/>
    <w:rsid w:val="00C8363E"/>
    <w:rsid w:val="00C83851"/>
    <w:rsid w:val="00C843E8"/>
    <w:rsid w:val="00C84EEC"/>
    <w:rsid w:val="00C84F7B"/>
    <w:rsid w:val="00C85D3A"/>
    <w:rsid w:val="00C85D48"/>
    <w:rsid w:val="00C86131"/>
    <w:rsid w:val="00C862C1"/>
    <w:rsid w:val="00C866A0"/>
    <w:rsid w:val="00C869E2"/>
    <w:rsid w:val="00C8724D"/>
    <w:rsid w:val="00C87737"/>
    <w:rsid w:val="00C8785A"/>
    <w:rsid w:val="00C879FD"/>
    <w:rsid w:val="00C87D7E"/>
    <w:rsid w:val="00C9096F"/>
    <w:rsid w:val="00C9132D"/>
    <w:rsid w:val="00C915B6"/>
    <w:rsid w:val="00C91D9C"/>
    <w:rsid w:val="00C92136"/>
    <w:rsid w:val="00C92847"/>
    <w:rsid w:val="00C92A7F"/>
    <w:rsid w:val="00C92AA8"/>
    <w:rsid w:val="00C92FEC"/>
    <w:rsid w:val="00C9302F"/>
    <w:rsid w:val="00C939AD"/>
    <w:rsid w:val="00C93EB7"/>
    <w:rsid w:val="00C93FDA"/>
    <w:rsid w:val="00C947E3"/>
    <w:rsid w:val="00C94D2A"/>
    <w:rsid w:val="00C95621"/>
    <w:rsid w:val="00C95784"/>
    <w:rsid w:val="00C96524"/>
    <w:rsid w:val="00C96B7F"/>
    <w:rsid w:val="00C96E97"/>
    <w:rsid w:val="00C97B12"/>
    <w:rsid w:val="00CA021D"/>
    <w:rsid w:val="00CA0C92"/>
    <w:rsid w:val="00CA18AC"/>
    <w:rsid w:val="00CA1A99"/>
    <w:rsid w:val="00CA2504"/>
    <w:rsid w:val="00CA268F"/>
    <w:rsid w:val="00CA2815"/>
    <w:rsid w:val="00CA2985"/>
    <w:rsid w:val="00CA29E2"/>
    <w:rsid w:val="00CA29F6"/>
    <w:rsid w:val="00CA2F5A"/>
    <w:rsid w:val="00CA3112"/>
    <w:rsid w:val="00CA311B"/>
    <w:rsid w:val="00CA3400"/>
    <w:rsid w:val="00CA35DD"/>
    <w:rsid w:val="00CA39B0"/>
    <w:rsid w:val="00CA4059"/>
    <w:rsid w:val="00CA41AE"/>
    <w:rsid w:val="00CA46AE"/>
    <w:rsid w:val="00CA4A7C"/>
    <w:rsid w:val="00CA520B"/>
    <w:rsid w:val="00CA5300"/>
    <w:rsid w:val="00CA5791"/>
    <w:rsid w:val="00CA6130"/>
    <w:rsid w:val="00CA6E2C"/>
    <w:rsid w:val="00CA75A5"/>
    <w:rsid w:val="00CA75BD"/>
    <w:rsid w:val="00CB02C3"/>
    <w:rsid w:val="00CB03F0"/>
    <w:rsid w:val="00CB04E3"/>
    <w:rsid w:val="00CB0C5B"/>
    <w:rsid w:val="00CB0F07"/>
    <w:rsid w:val="00CB0F41"/>
    <w:rsid w:val="00CB1B60"/>
    <w:rsid w:val="00CB1B8B"/>
    <w:rsid w:val="00CB1EE7"/>
    <w:rsid w:val="00CB1F36"/>
    <w:rsid w:val="00CB256A"/>
    <w:rsid w:val="00CB2BE5"/>
    <w:rsid w:val="00CB33D0"/>
    <w:rsid w:val="00CB3512"/>
    <w:rsid w:val="00CB3C2A"/>
    <w:rsid w:val="00CB4009"/>
    <w:rsid w:val="00CB41D3"/>
    <w:rsid w:val="00CB423A"/>
    <w:rsid w:val="00CB4AFC"/>
    <w:rsid w:val="00CB5619"/>
    <w:rsid w:val="00CB5C37"/>
    <w:rsid w:val="00CB6434"/>
    <w:rsid w:val="00CB687D"/>
    <w:rsid w:val="00CB6A3D"/>
    <w:rsid w:val="00CB6EAA"/>
    <w:rsid w:val="00CB6F3F"/>
    <w:rsid w:val="00CB6FB4"/>
    <w:rsid w:val="00CB71F9"/>
    <w:rsid w:val="00CB75C2"/>
    <w:rsid w:val="00CB77A1"/>
    <w:rsid w:val="00CB78CE"/>
    <w:rsid w:val="00CC0019"/>
    <w:rsid w:val="00CC113C"/>
    <w:rsid w:val="00CC173A"/>
    <w:rsid w:val="00CC1760"/>
    <w:rsid w:val="00CC2491"/>
    <w:rsid w:val="00CC296E"/>
    <w:rsid w:val="00CC2DD0"/>
    <w:rsid w:val="00CC34A9"/>
    <w:rsid w:val="00CC3621"/>
    <w:rsid w:val="00CC39F7"/>
    <w:rsid w:val="00CC3DF4"/>
    <w:rsid w:val="00CC3FE6"/>
    <w:rsid w:val="00CC4378"/>
    <w:rsid w:val="00CC545C"/>
    <w:rsid w:val="00CC565B"/>
    <w:rsid w:val="00CC636A"/>
    <w:rsid w:val="00CC65B1"/>
    <w:rsid w:val="00CC65F1"/>
    <w:rsid w:val="00CC690E"/>
    <w:rsid w:val="00CC6B33"/>
    <w:rsid w:val="00CC6C76"/>
    <w:rsid w:val="00CC7197"/>
    <w:rsid w:val="00CC766D"/>
    <w:rsid w:val="00CC78C6"/>
    <w:rsid w:val="00CC7996"/>
    <w:rsid w:val="00CC7F61"/>
    <w:rsid w:val="00CD0640"/>
    <w:rsid w:val="00CD0838"/>
    <w:rsid w:val="00CD113D"/>
    <w:rsid w:val="00CD1670"/>
    <w:rsid w:val="00CD1ED7"/>
    <w:rsid w:val="00CD2191"/>
    <w:rsid w:val="00CD21D6"/>
    <w:rsid w:val="00CD2263"/>
    <w:rsid w:val="00CD28FB"/>
    <w:rsid w:val="00CD2AD4"/>
    <w:rsid w:val="00CD2AEA"/>
    <w:rsid w:val="00CD2C8A"/>
    <w:rsid w:val="00CD2E89"/>
    <w:rsid w:val="00CD3514"/>
    <w:rsid w:val="00CD35E6"/>
    <w:rsid w:val="00CD370D"/>
    <w:rsid w:val="00CD37FD"/>
    <w:rsid w:val="00CD3AA1"/>
    <w:rsid w:val="00CD48CC"/>
    <w:rsid w:val="00CD49FB"/>
    <w:rsid w:val="00CD4B01"/>
    <w:rsid w:val="00CD4C7D"/>
    <w:rsid w:val="00CD5CF3"/>
    <w:rsid w:val="00CD620F"/>
    <w:rsid w:val="00CD68AD"/>
    <w:rsid w:val="00CD7005"/>
    <w:rsid w:val="00CD7096"/>
    <w:rsid w:val="00CD7C48"/>
    <w:rsid w:val="00CE0192"/>
    <w:rsid w:val="00CE037E"/>
    <w:rsid w:val="00CE0AE8"/>
    <w:rsid w:val="00CE0D99"/>
    <w:rsid w:val="00CE0EDE"/>
    <w:rsid w:val="00CE1596"/>
    <w:rsid w:val="00CE168E"/>
    <w:rsid w:val="00CE1D41"/>
    <w:rsid w:val="00CE1E6E"/>
    <w:rsid w:val="00CE246D"/>
    <w:rsid w:val="00CE29A2"/>
    <w:rsid w:val="00CE2D91"/>
    <w:rsid w:val="00CE328B"/>
    <w:rsid w:val="00CE3401"/>
    <w:rsid w:val="00CE3832"/>
    <w:rsid w:val="00CE3F21"/>
    <w:rsid w:val="00CE43C2"/>
    <w:rsid w:val="00CE4B7E"/>
    <w:rsid w:val="00CE4F3E"/>
    <w:rsid w:val="00CE5856"/>
    <w:rsid w:val="00CE5CC7"/>
    <w:rsid w:val="00CE5D87"/>
    <w:rsid w:val="00CE5F02"/>
    <w:rsid w:val="00CE6097"/>
    <w:rsid w:val="00CE6552"/>
    <w:rsid w:val="00CE658B"/>
    <w:rsid w:val="00CE71CE"/>
    <w:rsid w:val="00CE7487"/>
    <w:rsid w:val="00CF0605"/>
    <w:rsid w:val="00CF0B4B"/>
    <w:rsid w:val="00CF0E56"/>
    <w:rsid w:val="00CF125A"/>
    <w:rsid w:val="00CF136F"/>
    <w:rsid w:val="00CF1BF6"/>
    <w:rsid w:val="00CF1D22"/>
    <w:rsid w:val="00CF1F43"/>
    <w:rsid w:val="00CF1FAA"/>
    <w:rsid w:val="00CF205B"/>
    <w:rsid w:val="00CF2262"/>
    <w:rsid w:val="00CF26CB"/>
    <w:rsid w:val="00CF28E4"/>
    <w:rsid w:val="00CF335E"/>
    <w:rsid w:val="00CF368D"/>
    <w:rsid w:val="00CF3FE6"/>
    <w:rsid w:val="00CF4145"/>
    <w:rsid w:val="00CF447E"/>
    <w:rsid w:val="00CF452F"/>
    <w:rsid w:val="00CF4CCC"/>
    <w:rsid w:val="00CF4E44"/>
    <w:rsid w:val="00CF53FA"/>
    <w:rsid w:val="00CF54AA"/>
    <w:rsid w:val="00CF5C02"/>
    <w:rsid w:val="00CF5F52"/>
    <w:rsid w:val="00CF61BF"/>
    <w:rsid w:val="00CF623A"/>
    <w:rsid w:val="00CF6410"/>
    <w:rsid w:val="00CF64E3"/>
    <w:rsid w:val="00CF65D8"/>
    <w:rsid w:val="00CF67EC"/>
    <w:rsid w:val="00CF6AAA"/>
    <w:rsid w:val="00CF6B33"/>
    <w:rsid w:val="00CF71DB"/>
    <w:rsid w:val="00CF7924"/>
    <w:rsid w:val="00CF7A2B"/>
    <w:rsid w:val="00D0006C"/>
    <w:rsid w:val="00D0009F"/>
    <w:rsid w:val="00D008EC"/>
    <w:rsid w:val="00D017E1"/>
    <w:rsid w:val="00D01B0F"/>
    <w:rsid w:val="00D020E9"/>
    <w:rsid w:val="00D022FA"/>
    <w:rsid w:val="00D02761"/>
    <w:rsid w:val="00D02A08"/>
    <w:rsid w:val="00D02A7D"/>
    <w:rsid w:val="00D02A9A"/>
    <w:rsid w:val="00D02C72"/>
    <w:rsid w:val="00D02E6F"/>
    <w:rsid w:val="00D031D0"/>
    <w:rsid w:val="00D0397C"/>
    <w:rsid w:val="00D04807"/>
    <w:rsid w:val="00D04ACB"/>
    <w:rsid w:val="00D04CF7"/>
    <w:rsid w:val="00D04E09"/>
    <w:rsid w:val="00D054BD"/>
    <w:rsid w:val="00D05622"/>
    <w:rsid w:val="00D05B99"/>
    <w:rsid w:val="00D062DA"/>
    <w:rsid w:val="00D0775C"/>
    <w:rsid w:val="00D07EA4"/>
    <w:rsid w:val="00D101F8"/>
    <w:rsid w:val="00D11685"/>
    <w:rsid w:val="00D11B97"/>
    <w:rsid w:val="00D127F9"/>
    <w:rsid w:val="00D12A8E"/>
    <w:rsid w:val="00D12FAB"/>
    <w:rsid w:val="00D13055"/>
    <w:rsid w:val="00D13132"/>
    <w:rsid w:val="00D1374C"/>
    <w:rsid w:val="00D1468B"/>
    <w:rsid w:val="00D14A4E"/>
    <w:rsid w:val="00D14DC0"/>
    <w:rsid w:val="00D15387"/>
    <w:rsid w:val="00D1541E"/>
    <w:rsid w:val="00D15922"/>
    <w:rsid w:val="00D15CFD"/>
    <w:rsid w:val="00D16243"/>
    <w:rsid w:val="00D16590"/>
    <w:rsid w:val="00D16E67"/>
    <w:rsid w:val="00D16F6E"/>
    <w:rsid w:val="00D1761F"/>
    <w:rsid w:val="00D17926"/>
    <w:rsid w:val="00D17B0A"/>
    <w:rsid w:val="00D17D82"/>
    <w:rsid w:val="00D20CA2"/>
    <w:rsid w:val="00D210C2"/>
    <w:rsid w:val="00D21174"/>
    <w:rsid w:val="00D21600"/>
    <w:rsid w:val="00D21738"/>
    <w:rsid w:val="00D21E92"/>
    <w:rsid w:val="00D22262"/>
    <w:rsid w:val="00D22650"/>
    <w:rsid w:val="00D227A7"/>
    <w:rsid w:val="00D23296"/>
    <w:rsid w:val="00D2366D"/>
    <w:rsid w:val="00D2394C"/>
    <w:rsid w:val="00D23950"/>
    <w:rsid w:val="00D23A6F"/>
    <w:rsid w:val="00D23B7F"/>
    <w:rsid w:val="00D2419D"/>
    <w:rsid w:val="00D241AA"/>
    <w:rsid w:val="00D2469D"/>
    <w:rsid w:val="00D24A0B"/>
    <w:rsid w:val="00D24C21"/>
    <w:rsid w:val="00D24D56"/>
    <w:rsid w:val="00D24E67"/>
    <w:rsid w:val="00D2500F"/>
    <w:rsid w:val="00D25328"/>
    <w:rsid w:val="00D253B7"/>
    <w:rsid w:val="00D2618B"/>
    <w:rsid w:val="00D261BC"/>
    <w:rsid w:val="00D27287"/>
    <w:rsid w:val="00D27311"/>
    <w:rsid w:val="00D301F0"/>
    <w:rsid w:val="00D30297"/>
    <w:rsid w:val="00D30E41"/>
    <w:rsid w:val="00D30E71"/>
    <w:rsid w:val="00D312BA"/>
    <w:rsid w:val="00D319CE"/>
    <w:rsid w:val="00D31C06"/>
    <w:rsid w:val="00D326F9"/>
    <w:rsid w:val="00D32F88"/>
    <w:rsid w:val="00D330E4"/>
    <w:rsid w:val="00D3397D"/>
    <w:rsid w:val="00D33B65"/>
    <w:rsid w:val="00D34024"/>
    <w:rsid w:val="00D3495D"/>
    <w:rsid w:val="00D34BFE"/>
    <w:rsid w:val="00D34FD0"/>
    <w:rsid w:val="00D35539"/>
    <w:rsid w:val="00D3570D"/>
    <w:rsid w:val="00D36409"/>
    <w:rsid w:val="00D36911"/>
    <w:rsid w:val="00D36A57"/>
    <w:rsid w:val="00D37712"/>
    <w:rsid w:val="00D37C34"/>
    <w:rsid w:val="00D37E38"/>
    <w:rsid w:val="00D4037A"/>
    <w:rsid w:val="00D405E8"/>
    <w:rsid w:val="00D407F8"/>
    <w:rsid w:val="00D40B89"/>
    <w:rsid w:val="00D40D51"/>
    <w:rsid w:val="00D411F7"/>
    <w:rsid w:val="00D4155E"/>
    <w:rsid w:val="00D41B3C"/>
    <w:rsid w:val="00D4335E"/>
    <w:rsid w:val="00D433A1"/>
    <w:rsid w:val="00D43AE6"/>
    <w:rsid w:val="00D4401E"/>
    <w:rsid w:val="00D44263"/>
    <w:rsid w:val="00D44D1E"/>
    <w:rsid w:val="00D4510E"/>
    <w:rsid w:val="00D4514E"/>
    <w:rsid w:val="00D451F6"/>
    <w:rsid w:val="00D456DF"/>
    <w:rsid w:val="00D4593D"/>
    <w:rsid w:val="00D45AF8"/>
    <w:rsid w:val="00D46706"/>
    <w:rsid w:val="00D46980"/>
    <w:rsid w:val="00D46A12"/>
    <w:rsid w:val="00D46A47"/>
    <w:rsid w:val="00D46A59"/>
    <w:rsid w:val="00D46BDB"/>
    <w:rsid w:val="00D46D86"/>
    <w:rsid w:val="00D470D7"/>
    <w:rsid w:val="00D4739E"/>
    <w:rsid w:val="00D476B0"/>
    <w:rsid w:val="00D47879"/>
    <w:rsid w:val="00D47BF6"/>
    <w:rsid w:val="00D47C3C"/>
    <w:rsid w:val="00D50203"/>
    <w:rsid w:val="00D50708"/>
    <w:rsid w:val="00D50AF8"/>
    <w:rsid w:val="00D50B07"/>
    <w:rsid w:val="00D50C09"/>
    <w:rsid w:val="00D50F08"/>
    <w:rsid w:val="00D51C93"/>
    <w:rsid w:val="00D52118"/>
    <w:rsid w:val="00D52A9F"/>
    <w:rsid w:val="00D534AA"/>
    <w:rsid w:val="00D537A3"/>
    <w:rsid w:val="00D53B41"/>
    <w:rsid w:val="00D54181"/>
    <w:rsid w:val="00D54373"/>
    <w:rsid w:val="00D54895"/>
    <w:rsid w:val="00D56C82"/>
    <w:rsid w:val="00D56CED"/>
    <w:rsid w:val="00D56DC3"/>
    <w:rsid w:val="00D57452"/>
    <w:rsid w:val="00D5750D"/>
    <w:rsid w:val="00D5761B"/>
    <w:rsid w:val="00D57E8B"/>
    <w:rsid w:val="00D60198"/>
    <w:rsid w:val="00D6022A"/>
    <w:rsid w:val="00D60444"/>
    <w:rsid w:val="00D616E0"/>
    <w:rsid w:val="00D61C0B"/>
    <w:rsid w:val="00D61F03"/>
    <w:rsid w:val="00D621A3"/>
    <w:rsid w:val="00D6274B"/>
    <w:rsid w:val="00D62CD4"/>
    <w:rsid w:val="00D62D74"/>
    <w:rsid w:val="00D63229"/>
    <w:rsid w:val="00D6336E"/>
    <w:rsid w:val="00D63B3D"/>
    <w:rsid w:val="00D63D3C"/>
    <w:rsid w:val="00D63E9D"/>
    <w:rsid w:val="00D63FDA"/>
    <w:rsid w:val="00D64012"/>
    <w:rsid w:val="00D64AC0"/>
    <w:rsid w:val="00D64D3C"/>
    <w:rsid w:val="00D6557B"/>
    <w:rsid w:val="00D65BBE"/>
    <w:rsid w:val="00D65EA1"/>
    <w:rsid w:val="00D66280"/>
    <w:rsid w:val="00D66427"/>
    <w:rsid w:val="00D678D8"/>
    <w:rsid w:val="00D704A4"/>
    <w:rsid w:val="00D70995"/>
    <w:rsid w:val="00D71269"/>
    <w:rsid w:val="00D7146B"/>
    <w:rsid w:val="00D71530"/>
    <w:rsid w:val="00D718BD"/>
    <w:rsid w:val="00D71B53"/>
    <w:rsid w:val="00D71B60"/>
    <w:rsid w:val="00D71B81"/>
    <w:rsid w:val="00D71C54"/>
    <w:rsid w:val="00D7218D"/>
    <w:rsid w:val="00D72267"/>
    <w:rsid w:val="00D72894"/>
    <w:rsid w:val="00D72CB7"/>
    <w:rsid w:val="00D72D0C"/>
    <w:rsid w:val="00D72E1E"/>
    <w:rsid w:val="00D72F56"/>
    <w:rsid w:val="00D7331C"/>
    <w:rsid w:val="00D74860"/>
    <w:rsid w:val="00D75439"/>
    <w:rsid w:val="00D76458"/>
    <w:rsid w:val="00D7672F"/>
    <w:rsid w:val="00D76C82"/>
    <w:rsid w:val="00D77AC6"/>
    <w:rsid w:val="00D80CB7"/>
    <w:rsid w:val="00D81073"/>
    <w:rsid w:val="00D810F7"/>
    <w:rsid w:val="00D812AF"/>
    <w:rsid w:val="00D8153C"/>
    <w:rsid w:val="00D81809"/>
    <w:rsid w:val="00D81942"/>
    <w:rsid w:val="00D819D7"/>
    <w:rsid w:val="00D81A29"/>
    <w:rsid w:val="00D8212E"/>
    <w:rsid w:val="00D824E3"/>
    <w:rsid w:val="00D825B1"/>
    <w:rsid w:val="00D8323E"/>
    <w:rsid w:val="00D83360"/>
    <w:rsid w:val="00D8341A"/>
    <w:rsid w:val="00D84252"/>
    <w:rsid w:val="00D8463B"/>
    <w:rsid w:val="00D848B1"/>
    <w:rsid w:val="00D850F1"/>
    <w:rsid w:val="00D8530C"/>
    <w:rsid w:val="00D85537"/>
    <w:rsid w:val="00D85AD7"/>
    <w:rsid w:val="00D85FB0"/>
    <w:rsid w:val="00D860E2"/>
    <w:rsid w:val="00D861DA"/>
    <w:rsid w:val="00D8639C"/>
    <w:rsid w:val="00D8654F"/>
    <w:rsid w:val="00D86645"/>
    <w:rsid w:val="00D86B02"/>
    <w:rsid w:val="00D87169"/>
    <w:rsid w:val="00D8745D"/>
    <w:rsid w:val="00D87E57"/>
    <w:rsid w:val="00D90476"/>
    <w:rsid w:val="00D90549"/>
    <w:rsid w:val="00D9082E"/>
    <w:rsid w:val="00D90D46"/>
    <w:rsid w:val="00D90D7D"/>
    <w:rsid w:val="00D90D90"/>
    <w:rsid w:val="00D90F46"/>
    <w:rsid w:val="00D90F4F"/>
    <w:rsid w:val="00D91399"/>
    <w:rsid w:val="00D913BA"/>
    <w:rsid w:val="00D91B1D"/>
    <w:rsid w:val="00D91B85"/>
    <w:rsid w:val="00D923C0"/>
    <w:rsid w:val="00D9260D"/>
    <w:rsid w:val="00D92763"/>
    <w:rsid w:val="00D92BBB"/>
    <w:rsid w:val="00D92F1D"/>
    <w:rsid w:val="00D92F26"/>
    <w:rsid w:val="00D92F46"/>
    <w:rsid w:val="00D92FBD"/>
    <w:rsid w:val="00D933C7"/>
    <w:rsid w:val="00D935AA"/>
    <w:rsid w:val="00D93601"/>
    <w:rsid w:val="00D936A8"/>
    <w:rsid w:val="00D93938"/>
    <w:rsid w:val="00D9394C"/>
    <w:rsid w:val="00D94374"/>
    <w:rsid w:val="00D943D4"/>
    <w:rsid w:val="00D95057"/>
    <w:rsid w:val="00D952D2"/>
    <w:rsid w:val="00D95583"/>
    <w:rsid w:val="00D955D7"/>
    <w:rsid w:val="00D95910"/>
    <w:rsid w:val="00D95C27"/>
    <w:rsid w:val="00D971EE"/>
    <w:rsid w:val="00D97201"/>
    <w:rsid w:val="00D97AE7"/>
    <w:rsid w:val="00DA0725"/>
    <w:rsid w:val="00DA0EAB"/>
    <w:rsid w:val="00DA1C8C"/>
    <w:rsid w:val="00DA1DDE"/>
    <w:rsid w:val="00DA247E"/>
    <w:rsid w:val="00DA2E06"/>
    <w:rsid w:val="00DA3019"/>
    <w:rsid w:val="00DA3028"/>
    <w:rsid w:val="00DA3041"/>
    <w:rsid w:val="00DA343F"/>
    <w:rsid w:val="00DA4441"/>
    <w:rsid w:val="00DA49EA"/>
    <w:rsid w:val="00DA56F3"/>
    <w:rsid w:val="00DA5703"/>
    <w:rsid w:val="00DA5997"/>
    <w:rsid w:val="00DA61CC"/>
    <w:rsid w:val="00DA6BF2"/>
    <w:rsid w:val="00DA6E16"/>
    <w:rsid w:val="00DA6FF6"/>
    <w:rsid w:val="00DA732F"/>
    <w:rsid w:val="00DA799C"/>
    <w:rsid w:val="00DA7BE9"/>
    <w:rsid w:val="00DA7E97"/>
    <w:rsid w:val="00DA7FF4"/>
    <w:rsid w:val="00DB03E9"/>
    <w:rsid w:val="00DB09E9"/>
    <w:rsid w:val="00DB0E1A"/>
    <w:rsid w:val="00DB1186"/>
    <w:rsid w:val="00DB124F"/>
    <w:rsid w:val="00DB1596"/>
    <w:rsid w:val="00DB177E"/>
    <w:rsid w:val="00DB1D17"/>
    <w:rsid w:val="00DB1DBC"/>
    <w:rsid w:val="00DB26AF"/>
    <w:rsid w:val="00DB2C13"/>
    <w:rsid w:val="00DB2EA7"/>
    <w:rsid w:val="00DB37CB"/>
    <w:rsid w:val="00DB396D"/>
    <w:rsid w:val="00DB3B15"/>
    <w:rsid w:val="00DB3B40"/>
    <w:rsid w:val="00DB3CAB"/>
    <w:rsid w:val="00DB4355"/>
    <w:rsid w:val="00DB4A6F"/>
    <w:rsid w:val="00DB4FAF"/>
    <w:rsid w:val="00DB52E3"/>
    <w:rsid w:val="00DB55CD"/>
    <w:rsid w:val="00DB57AC"/>
    <w:rsid w:val="00DB5865"/>
    <w:rsid w:val="00DB59E0"/>
    <w:rsid w:val="00DB5A80"/>
    <w:rsid w:val="00DB5AA7"/>
    <w:rsid w:val="00DB5B7B"/>
    <w:rsid w:val="00DB5D61"/>
    <w:rsid w:val="00DB5E6D"/>
    <w:rsid w:val="00DB646E"/>
    <w:rsid w:val="00DB6F34"/>
    <w:rsid w:val="00DB7AA1"/>
    <w:rsid w:val="00DB7CAB"/>
    <w:rsid w:val="00DC0955"/>
    <w:rsid w:val="00DC0C81"/>
    <w:rsid w:val="00DC12BE"/>
    <w:rsid w:val="00DC14A6"/>
    <w:rsid w:val="00DC1821"/>
    <w:rsid w:val="00DC217A"/>
    <w:rsid w:val="00DC2C36"/>
    <w:rsid w:val="00DC2CC3"/>
    <w:rsid w:val="00DC2E71"/>
    <w:rsid w:val="00DC3110"/>
    <w:rsid w:val="00DC3A4B"/>
    <w:rsid w:val="00DC3F96"/>
    <w:rsid w:val="00DC47F6"/>
    <w:rsid w:val="00DC4EFE"/>
    <w:rsid w:val="00DC55EB"/>
    <w:rsid w:val="00DC5F56"/>
    <w:rsid w:val="00DC600C"/>
    <w:rsid w:val="00DC65DB"/>
    <w:rsid w:val="00DC6D65"/>
    <w:rsid w:val="00DC7145"/>
    <w:rsid w:val="00DC716E"/>
    <w:rsid w:val="00DC72E9"/>
    <w:rsid w:val="00DC7365"/>
    <w:rsid w:val="00DC74B5"/>
    <w:rsid w:val="00DC7FAE"/>
    <w:rsid w:val="00DD19FB"/>
    <w:rsid w:val="00DD1A42"/>
    <w:rsid w:val="00DD1E23"/>
    <w:rsid w:val="00DD22A6"/>
    <w:rsid w:val="00DD22DB"/>
    <w:rsid w:val="00DD243F"/>
    <w:rsid w:val="00DD2BE2"/>
    <w:rsid w:val="00DD2C57"/>
    <w:rsid w:val="00DD2FF6"/>
    <w:rsid w:val="00DD3160"/>
    <w:rsid w:val="00DD36D2"/>
    <w:rsid w:val="00DD37E3"/>
    <w:rsid w:val="00DD38D8"/>
    <w:rsid w:val="00DD3E94"/>
    <w:rsid w:val="00DD3F41"/>
    <w:rsid w:val="00DD4E2E"/>
    <w:rsid w:val="00DD4F5A"/>
    <w:rsid w:val="00DD50BD"/>
    <w:rsid w:val="00DD51F2"/>
    <w:rsid w:val="00DD56D5"/>
    <w:rsid w:val="00DD5B56"/>
    <w:rsid w:val="00DD5C87"/>
    <w:rsid w:val="00DD5EDE"/>
    <w:rsid w:val="00DD61ED"/>
    <w:rsid w:val="00DD6363"/>
    <w:rsid w:val="00DD6BEB"/>
    <w:rsid w:val="00DD7EFE"/>
    <w:rsid w:val="00DE02A2"/>
    <w:rsid w:val="00DE057A"/>
    <w:rsid w:val="00DE079E"/>
    <w:rsid w:val="00DE085A"/>
    <w:rsid w:val="00DE0D1B"/>
    <w:rsid w:val="00DE0E46"/>
    <w:rsid w:val="00DE1534"/>
    <w:rsid w:val="00DE185E"/>
    <w:rsid w:val="00DE1FDC"/>
    <w:rsid w:val="00DE246F"/>
    <w:rsid w:val="00DE2617"/>
    <w:rsid w:val="00DE2A8A"/>
    <w:rsid w:val="00DE32D1"/>
    <w:rsid w:val="00DE359E"/>
    <w:rsid w:val="00DE43A0"/>
    <w:rsid w:val="00DE48BE"/>
    <w:rsid w:val="00DE4A28"/>
    <w:rsid w:val="00DE4B86"/>
    <w:rsid w:val="00DE4E83"/>
    <w:rsid w:val="00DE53F2"/>
    <w:rsid w:val="00DE5BC4"/>
    <w:rsid w:val="00DE5CD9"/>
    <w:rsid w:val="00DE642E"/>
    <w:rsid w:val="00DE67DA"/>
    <w:rsid w:val="00DE6B4A"/>
    <w:rsid w:val="00DE6B6D"/>
    <w:rsid w:val="00DE709A"/>
    <w:rsid w:val="00DE79D3"/>
    <w:rsid w:val="00DE7D97"/>
    <w:rsid w:val="00DF0005"/>
    <w:rsid w:val="00DF004C"/>
    <w:rsid w:val="00DF09EE"/>
    <w:rsid w:val="00DF0F76"/>
    <w:rsid w:val="00DF150A"/>
    <w:rsid w:val="00DF1B21"/>
    <w:rsid w:val="00DF1CD2"/>
    <w:rsid w:val="00DF212C"/>
    <w:rsid w:val="00DF2466"/>
    <w:rsid w:val="00DF27F1"/>
    <w:rsid w:val="00DF2E55"/>
    <w:rsid w:val="00DF314C"/>
    <w:rsid w:val="00DF32FF"/>
    <w:rsid w:val="00DF471C"/>
    <w:rsid w:val="00DF515E"/>
    <w:rsid w:val="00DF5D3B"/>
    <w:rsid w:val="00DF5DDE"/>
    <w:rsid w:val="00DF6068"/>
    <w:rsid w:val="00DF6171"/>
    <w:rsid w:val="00DF69CA"/>
    <w:rsid w:val="00DF6AA3"/>
    <w:rsid w:val="00DF6DBE"/>
    <w:rsid w:val="00DF7680"/>
    <w:rsid w:val="00DF7DA9"/>
    <w:rsid w:val="00DF7FA9"/>
    <w:rsid w:val="00E0047E"/>
    <w:rsid w:val="00E0111F"/>
    <w:rsid w:val="00E01274"/>
    <w:rsid w:val="00E020F5"/>
    <w:rsid w:val="00E02526"/>
    <w:rsid w:val="00E027B3"/>
    <w:rsid w:val="00E029DE"/>
    <w:rsid w:val="00E02A58"/>
    <w:rsid w:val="00E02A99"/>
    <w:rsid w:val="00E02BB8"/>
    <w:rsid w:val="00E0352C"/>
    <w:rsid w:val="00E035E1"/>
    <w:rsid w:val="00E0436A"/>
    <w:rsid w:val="00E0493E"/>
    <w:rsid w:val="00E051BE"/>
    <w:rsid w:val="00E05470"/>
    <w:rsid w:val="00E059CE"/>
    <w:rsid w:val="00E05C24"/>
    <w:rsid w:val="00E05F3D"/>
    <w:rsid w:val="00E065AE"/>
    <w:rsid w:val="00E06841"/>
    <w:rsid w:val="00E0687B"/>
    <w:rsid w:val="00E06DF9"/>
    <w:rsid w:val="00E0712A"/>
    <w:rsid w:val="00E073F6"/>
    <w:rsid w:val="00E07750"/>
    <w:rsid w:val="00E0781A"/>
    <w:rsid w:val="00E1013C"/>
    <w:rsid w:val="00E1021A"/>
    <w:rsid w:val="00E10DF4"/>
    <w:rsid w:val="00E11027"/>
    <w:rsid w:val="00E1117B"/>
    <w:rsid w:val="00E11399"/>
    <w:rsid w:val="00E1174A"/>
    <w:rsid w:val="00E118D3"/>
    <w:rsid w:val="00E11A4D"/>
    <w:rsid w:val="00E11BDC"/>
    <w:rsid w:val="00E11DBE"/>
    <w:rsid w:val="00E128EE"/>
    <w:rsid w:val="00E13093"/>
    <w:rsid w:val="00E13A55"/>
    <w:rsid w:val="00E13F26"/>
    <w:rsid w:val="00E146AE"/>
    <w:rsid w:val="00E1493E"/>
    <w:rsid w:val="00E14B49"/>
    <w:rsid w:val="00E14D81"/>
    <w:rsid w:val="00E14DC7"/>
    <w:rsid w:val="00E14EA8"/>
    <w:rsid w:val="00E15057"/>
    <w:rsid w:val="00E15151"/>
    <w:rsid w:val="00E155E6"/>
    <w:rsid w:val="00E15806"/>
    <w:rsid w:val="00E15947"/>
    <w:rsid w:val="00E159A7"/>
    <w:rsid w:val="00E1612F"/>
    <w:rsid w:val="00E162B4"/>
    <w:rsid w:val="00E162D7"/>
    <w:rsid w:val="00E1633C"/>
    <w:rsid w:val="00E1661B"/>
    <w:rsid w:val="00E16729"/>
    <w:rsid w:val="00E17271"/>
    <w:rsid w:val="00E17335"/>
    <w:rsid w:val="00E175DD"/>
    <w:rsid w:val="00E17C31"/>
    <w:rsid w:val="00E203F4"/>
    <w:rsid w:val="00E2057F"/>
    <w:rsid w:val="00E207CF"/>
    <w:rsid w:val="00E20865"/>
    <w:rsid w:val="00E20A0E"/>
    <w:rsid w:val="00E21824"/>
    <w:rsid w:val="00E21E38"/>
    <w:rsid w:val="00E21E4F"/>
    <w:rsid w:val="00E21ECA"/>
    <w:rsid w:val="00E22552"/>
    <w:rsid w:val="00E226AE"/>
    <w:rsid w:val="00E22921"/>
    <w:rsid w:val="00E22EA6"/>
    <w:rsid w:val="00E2329A"/>
    <w:rsid w:val="00E232B8"/>
    <w:rsid w:val="00E23B3C"/>
    <w:rsid w:val="00E242C4"/>
    <w:rsid w:val="00E24507"/>
    <w:rsid w:val="00E24E27"/>
    <w:rsid w:val="00E261E4"/>
    <w:rsid w:val="00E2625C"/>
    <w:rsid w:val="00E26263"/>
    <w:rsid w:val="00E2629E"/>
    <w:rsid w:val="00E275F0"/>
    <w:rsid w:val="00E278EB"/>
    <w:rsid w:val="00E27B4B"/>
    <w:rsid w:val="00E30BBD"/>
    <w:rsid w:val="00E30BC4"/>
    <w:rsid w:val="00E30D63"/>
    <w:rsid w:val="00E3148A"/>
    <w:rsid w:val="00E32575"/>
    <w:rsid w:val="00E327E2"/>
    <w:rsid w:val="00E32A90"/>
    <w:rsid w:val="00E32F14"/>
    <w:rsid w:val="00E33281"/>
    <w:rsid w:val="00E33603"/>
    <w:rsid w:val="00E33B5D"/>
    <w:rsid w:val="00E33FB9"/>
    <w:rsid w:val="00E344FF"/>
    <w:rsid w:val="00E3453E"/>
    <w:rsid w:val="00E345C2"/>
    <w:rsid w:val="00E34817"/>
    <w:rsid w:val="00E348C5"/>
    <w:rsid w:val="00E355D8"/>
    <w:rsid w:val="00E35A2D"/>
    <w:rsid w:val="00E36197"/>
    <w:rsid w:val="00E36294"/>
    <w:rsid w:val="00E36719"/>
    <w:rsid w:val="00E37BB6"/>
    <w:rsid w:val="00E400C9"/>
    <w:rsid w:val="00E400F0"/>
    <w:rsid w:val="00E40714"/>
    <w:rsid w:val="00E40DBB"/>
    <w:rsid w:val="00E4143E"/>
    <w:rsid w:val="00E41794"/>
    <w:rsid w:val="00E419A8"/>
    <w:rsid w:val="00E41DE8"/>
    <w:rsid w:val="00E42084"/>
    <w:rsid w:val="00E42494"/>
    <w:rsid w:val="00E431EA"/>
    <w:rsid w:val="00E4320D"/>
    <w:rsid w:val="00E437D9"/>
    <w:rsid w:val="00E439EE"/>
    <w:rsid w:val="00E43A59"/>
    <w:rsid w:val="00E43A9B"/>
    <w:rsid w:val="00E43EE2"/>
    <w:rsid w:val="00E43FE4"/>
    <w:rsid w:val="00E442BC"/>
    <w:rsid w:val="00E4437B"/>
    <w:rsid w:val="00E44442"/>
    <w:rsid w:val="00E447BF"/>
    <w:rsid w:val="00E44B02"/>
    <w:rsid w:val="00E44F59"/>
    <w:rsid w:val="00E45108"/>
    <w:rsid w:val="00E46200"/>
    <w:rsid w:val="00E4661F"/>
    <w:rsid w:val="00E46699"/>
    <w:rsid w:val="00E466DD"/>
    <w:rsid w:val="00E46962"/>
    <w:rsid w:val="00E46EA4"/>
    <w:rsid w:val="00E46EFE"/>
    <w:rsid w:val="00E47124"/>
    <w:rsid w:val="00E472A8"/>
    <w:rsid w:val="00E47692"/>
    <w:rsid w:val="00E5007F"/>
    <w:rsid w:val="00E503D4"/>
    <w:rsid w:val="00E5098A"/>
    <w:rsid w:val="00E50A44"/>
    <w:rsid w:val="00E50D65"/>
    <w:rsid w:val="00E50E93"/>
    <w:rsid w:val="00E51C52"/>
    <w:rsid w:val="00E51D20"/>
    <w:rsid w:val="00E5380A"/>
    <w:rsid w:val="00E54034"/>
    <w:rsid w:val="00E54235"/>
    <w:rsid w:val="00E54598"/>
    <w:rsid w:val="00E54958"/>
    <w:rsid w:val="00E54DB1"/>
    <w:rsid w:val="00E54EC5"/>
    <w:rsid w:val="00E54FE7"/>
    <w:rsid w:val="00E552F5"/>
    <w:rsid w:val="00E5577D"/>
    <w:rsid w:val="00E55A1C"/>
    <w:rsid w:val="00E55FB5"/>
    <w:rsid w:val="00E5611D"/>
    <w:rsid w:val="00E56254"/>
    <w:rsid w:val="00E56370"/>
    <w:rsid w:val="00E56530"/>
    <w:rsid w:val="00E5653B"/>
    <w:rsid w:val="00E56889"/>
    <w:rsid w:val="00E56928"/>
    <w:rsid w:val="00E56E0C"/>
    <w:rsid w:val="00E57415"/>
    <w:rsid w:val="00E57477"/>
    <w:rsid w:val="00E57CA3"/>
    <w:rsid w:val="00E57D03"/>
    <w:rsid w:val="00E57EF2"/>
    <w:rsid w:val="00E57FF0"/>
    <w:rsid w:val="00E60199"/>
    <w:rsid w:val="00E60986"/>
    <w:rsid w:val="00E60BBA"/>
    <w:rsid w:val="00E60DB2"/>
    <w:rsid w:val="00E6144F"/>
    <w:rsid w:val="00E6145A"/>
    <w:rsid w:val="00E6179E"/>
    <w:rsid w:val="00E618E3"/>
    <w:rsid w:val="00E61A70"/>
    <w:rsid w:val="00E61AEA"/>
    <w:rsid w:val="00E61B3D"/>
    <w:rsid w:val="00E61C24"/>
    <w:rsid w:val="00E622AF"/>
    <w:rsid w:val="00E62611"/>
    <w:rsid w:val="00E62AF5"/>
    <w:rsid w:val="00E62C5B"/>
    <w:rsid w:val="00E63195"/>
    <w:rsid w:val="00E63274"/>
    <w:rsid w:val="00E63486"/>
    <w:rsid w:val="00E635A4"/>
    <w:rsid w:val="00E63E75"/>
    <w:rsid w:val="00E63FCB"/>
    <w:rsid w:val="00E64310"/>
    <w:rsid w:val="00E64868"/>
    <w:rsid w:val="00E652F5"/>
    <w:rsid w:val="00E65972"/>
    <w:rsid w:val="00E65A18"/>
    <w:rsid w:val="00E661BE"/>
    <w:rsid w:val="00E662FE"/>
    <w:rsid w:val="00E66CB6"/>
    <w:rsid w:val="00E66F8F"/>
    <w:rsid w:val="00E67259"/>
    <w:rsid w:val="00E70634"/>
    <w:rsid w:val="00E70BDB"/>
    <w:rsid w:val="00E70C08"/>
    <w:rsid w:val="00E70F37"/>
    <w:rsid w:val="00E710AD"/>
    <w:rsid w:val="00E714AA"/>
    <w:rsid w:val="00E716D3"/>
    <w:rsid w:val="00E71B6D"/>
    <w:rsid w:val="00E722A0"/>
    <w:rsid w:val="00E72A00"/>
    <w:rsid w:val="00E732FA"/>
    <w:rsid w:val="00E73DD7"/>
    <w:rsid w:val="00E73DED"/>
    <w:rsid w:val="00E74036"/>
    <w:rsid w:val="00E744FE"/>
    <w:rsid w:val="00E74508"/>
    <w:rsid w:val="00E748EE"/>
    <w:rsid w:val="00E749FA"/>
    <w:rsid w:val="00E75429"/>
    <w:rsid w:val="00E75B96"/>
    <w:rsid w:val="00E75F2D"/>
    <w:rsid w:val="00E75FBF"/>
    <w:rsid w:val="00E77827"/>
    <w:rsid w:val="00E801E9"/>
    <w:rsid w:val="00E80251"/>
    <w:rsid w:val="00E8034D"/>
    <w:rsid w:val="00E80736"/>
    <w:rsid w:val="00E8088C"/>
    <w:rsid w:val="00E80A2E"/>
    <w:rsid w:val="00E80B70"/>
    <w:rsid w:val="00E80BCA"/>
    <w:rsid w:val="00E80E0C"/>
    <w:rsid w:val="00E815AE"/>
    <w:rsid w:val="00E815EB"/>
    <w:rsid w:val="00E81762"/>
    <w:rsid w:val="00E8186B"/>
    <w:rsid w:val="00E82045"/>
    <w:rsid w:val="00E828CD"/>
    <w:rsid w:val="00E82BAC"/>
    <w:rsid w:val="00E83060"/>
    <w:rsid w:val="00E83330"/>
    <w:rsid w:val="00E8360F"/>
    <w:rsid w:val="00E844FE"/>
    <w:rsid w:val="00E84945"/>
    <w:rsid w:val="00E8594F"/>
    <w:rsid w:val="00E864A8"/>
    <w:rsid w:val="00E8674E"/>
    <w:rsid w:val="00E86792"/>
    <w:rsid w:val="00E86937"/>
    <w:rsid w:val="00E86965"/>
    <w:rsid w:val="00E86FA1"/>
    <w:rsid w:val="00E876B2"/>
    <w:rsid w:val="00E87B5D"/>
    <w:rsid w:val="00E87C5B"/>
    <w:rsid w:val="00E87ED2"/>
    <w:rsid w:val="00E87F9F"/>
    <w:rsid w:val="00E908DD"/>
    <w:rsid w:val="00E90BFA"/>
    <w:rsid w:val="00E9109B"/>
    <w:rsid w:val="00E91146"/>
    <w:rsid w:val="00E91786"/>
    <w:rsid w:val="00E91811"/>
    <w:rsid w:val="00E91DE8"/>
    <w:rsid w:val="00E921C5"/>
    <w:rsid w:val="00E923FD"/>
    <w:rsid w:val="00E92425"/>
    <w:rsid w:val="00E9296E"/>
    <w:rsid w:val="00E92A91"/>
    <w:rsid w:val="00E92C67"/>
    <w:rsid w:val="00E936EC"/>
    <w:rsid w:val="00E93A02"/>
    <w:rsid w:val="00E94477"/>
    <w:rsid w:val="00E9498F"/>
    <w:rsid w:val="00E94D6F"/>
    <w:rsid w:val="00E94DFA"/>
    <w:rsid w:val="00E95399"/>
    <w:rsid w:val="00E959E2"/>
    <w:rsid w:val="00E95A36"/>
    <w:rsid w:val="00E95A6A"/>
    <w:rsid w:val="00E95E6D"/>
    <w:rsid w:val="00E95E8C"/>
    <w:rsid w:val="00E96DE9"/>
    <w:rsid w:val="00E97026"/>
    <w:rsid w:val="00E972BB"/>
    <w:rsid w:val="00E9764E"/>
    <w:rsid w:val="00E97AB6"/>
    <w:rsid w:val="00EA02EB"/>
    <w:rsid w:val="00EA036F"/>
    <w:rsid w:val="00EA065C"/>
    <w:rsid w:val="00EA0820"/>
    <w:rsid w:val="00EA108D"/>
    <w:rsid w:val="00EA12F9"/>
    <w:rsid w:val="00EA13F6"/>
    <w:rsid w:val="00EA1528"/>
    <w:rsid w:val="00EA1812"/>
    <w:rsid w:val="00EA1F0B"/>
    <w:rsid w:val="00EA22AE"/>
    <w:rsid w:val="00EA2359"/>
    <w:rsid w:val="00EA27A0"/>
    <w:rsid w:val="00EA3693"/>
    <w:rsid w:val="00EA36AA"/>
    <w:rsid w:val="00EA38D8"/>
    <w:rsid w:val="00EA3C76"/>
    <w:rsid w:val="00EA40A8"/>
    <w:rsid w:val="00EA43ED"/>
    <w:rsid w:val="00EA4484"/>
    <w:rsid w:val="00EA44EF"/>
    <w:rsid w:val="00EA4DAA"/>
    <w:rsid w:val="00EA5861"/>
    <w:rsid w:val="00EA64D3"/>
    <w:rsid w:val="00EA65D1"/>
    <w:rsid w:val="00EA6E15"/>
    <w:rsid w:val="00EA7038"/>
    <w:rsid w:val="00EA7199"/>
    <w:rsid w:val="00EA71DA"/>
    <w:rsid w:val="00EA7363"/>
    <w:rsid w:val="00EA7393"/>
    <w:rsid w:val="00EB034A"/>
    <w:rsid w:val="00EB0A83"/>
    <w:rsid w:val="00EB0E75"/>
    <w:rsid w:val="00EB1646"/>
    <w:rsid w:val="00EB1E0D"/>
    <w:rsid w:val="00EB217C"/>
    <w:rsid w:val="00EB2812"/>
    <w:rsid w:val="00EB3B88"/>
    <w:rsid w:val="00EB3F17"/>
    <w:rsid w:val="00EB4426"/>
    <w:rsid w:val="00EB49CF"/>
    <w:rsid w:val="00EB4CF3"/>
    <w:rsid w:val="00EB4FFD"/>
    <w:rsid w:val="00EB53C9"/>
    <w:rsid w:val="00EB55A4"/>
    <w:rsid w:val="00EB582F"/>
    <w:rsid w:val="00EB5CC3"/>
    <w:rsid w:val="00EB5CE1"/>
    <w:rsid w:val="00EB5DF1"/>
    <w:rsid w:val="00EB60F8"/>
    <w:rsid w:val="00EB6131"/>
    <w:rsid w:val="00EB63A7"/>
    <w:rsid w:val="00EB6537"/>
    <w:rsid w:val="00EB66ED"/>
    <w:rsid w:val="00EB6883"/>
    <w:rsid w:val="00EB69C5"/>
    <w:rsid w:val="00EB6BE5"/>
    <w:rsid w:val="00EB6F51"/>
    <w:rsid w:val="00EB79FC"/>
    <w:rsid w:val="00EC018E"/>
    <w:rsid w:val="00EC05A9"/>
    <w:rsid w:val="00EC07A6"/>
    <w:rsid w:val="00EC0B97"/>
    <w:rsid w:val="00EC155D"/>
    <w:rsid w:val="00EC2549"/>
    <w:rsid w:val="00EC3146"/>
    <w:rsid w:val="00EC3335"/>
    <w:rsid w:val="00EC33B4"/>
    <w:rsid w:val="00EC3478"/>
    <w:rsid w:val="00EC36DB"/>
    <w:rsid w:val="00EC3ECF"/>
    <w:rsid w:val="00EC50C6"/>
    <w:rsid w:val="00EC5A85"/>
    <w:rsid w:val="00EC5C7C"/>
    <w:rsid w:val="00EC5ED4"/>
    <w:rsid w:val="00EC5FEB"/>
    <w:rsid w:val="00EC6B81"/>
    <w:rsid w:val="00EC6BDF"/>
    <w:rsid w:val="00EC78AC"/>
    <w:rsid w:val="00EC78E7"/>
    <w:rsid w:val="00EC7ACB"/>
    <w:rsid w:val="00EC7D80"/>
    <w:rsid w:val="00EC7EB5"/>
    <w:rsid w:val="00ED03BF"/>
    <w:rsid w:val="00ED072C"/>
    <w:rsid w:val="00ED1030"/>
    <w:rsid w:val="00ED1643"/>
    <w:rsid w:val="00ED1CD4"/>
    <w:rsid w:val="00ED2070"/>
    <w:rsid w:val="00ED251C"/>
    <w:rsid w:val="00ED281F"/>
    <w:rsid w:val="00ED30CE"/>
    <w:rsid w:val="00ED33D2"/>
    <w:rsid w:val="00ED4767"/>
    <w:rsid w:val="00ED4EF1"/>
    <w:rsid w:val="00ED5098"/>
    <w:rsid w:val="00ED5C83"/>
    <w:rsid w:val="00ED636B"/>
    <w:rsid w:val="00ED63A9"/>
    <w:rsid w:val="00ED6697"/>
    <w:rsid w:val="00ED7259"/>
    <w:rsid w:val="00ED7325"/>
    <w:rsid w:val="00EE0133"/>
    <w:rsid w:val="00EE0195"/>
    <w:rsid w:val="00EE0571"/>
    <w:rsid w:val="00EE0BB7"/>
    <w:rsid w:val="00EE1BF4"/>
    <w:rsid w:val="00EE1D97"/>
    <w:rsid w:val="00EE2388"/>
    <w:rsid w:val="00EE2817"/>
    <w:rsid w:val="00EE2A5C"/>
    <w:rsid w:val="00EE2D62"/>
    <w:rsid w:val="00EE32E0"/>
    <w:rsid w:val="00EE34ED"/>
    <w:rsid w:val="00EE3626"/>
    <w:rsid w:val="00EE3F82"/>
    <w:rsid w:val="00EE433E"/>
    <w:rsid w:val="00EE56AD"/>
    <w:rsid w:val="00EE5AAB"/>
    <w:rsid w:val="00EE67A6"/>
    <w:rsid w:val="00EE6BF0"/>
    <w:rsid w:val="00EE6C5A"/>
    <w:rsid w:val="00EE6F7C"/>
    <w:rsid w:val="00EE7355"/>
    <w:rsid w:val="00EE781C"/>
    <w:rsid w:val="00EE79F7"/>
    <w:rsid w:val="00EE7FBB"/>
    <w:rsid w:val="00EF0621"/>
    <w:rsid w:val="00EF0BA1"/>
    <w:rsid w:val="00EF1082"/>
    <w:rsid w:val="00EF15D8"/>
    <w:rsid w:val="00EF1A9A"/>
    <w:rsid w:val="00EF1E66"/>
    <w:rsid w:val="00EF1F34"/>
    <w:rsid w:val="00EF1FB3"/>
    <w:rsid w:val="00EF230C"/>
    <w:rsid w:val="00EF235B"/>
    <w:rsid w:val="00EF27A2"/>
    <w:rsid w:val="00EF2CEF"/>
    <w:rsid w:val="00EF2EAD"/>
    <w:rsid w:val="00EF3052"/>
    <w:rsid w:val="00EF3939"/>
    <w:rsid w:val="00EF3B2F"/>
    <w:rsid w:val="00EF3F8F"/>
    <w:rsid w:val="00EF47DC"/>
    <w:rsid w:val="00EF484C"/>
    <w:rsid w:val="00EF4D65"/>
    <w:rsid w:val="00EF52EB"/>
    <w:rsid w:val="00EF566B"/>
    <w:rsid w:val="00EF59AB"/>
    <w:rsid w:val="00EF5CC1"/>
    <w:rsid w:val="00EF6919"/>
    <w:rsid w:val="00EF6A0A"/>
    <w:rsid w:val="00EF6D4E"/>
    <w:rsid w:val="00EF6FBF"/>
    <w:rsid w:val="00EF76FF"/>
    <w:rsid w:val="00F0083A"/>
    <w:rsid w:val="00F00981"/>
    <w:rsid w:val="00F00CCD"/>
    <w:rsid w:val="00F0137F"/>
    <w:rsid w:val="00F013A9"/>
    <w:rsid w:val="00F016D7"/>
    <w:rsid w:val="00F01C09"/>
    <w:rsid w:val="00F01FCF"/>
    <w:rsid w:val="00F0203D"/>
    <w:rsid w:val="00F0243E"/>
    <w:rsid w:val="00F0250E"/>
    <w:rsid w:val="00F02F38"/>
    <w:rsid w:val="00F03344"/>
    <w:rsid w:val="00F03EB6"/>
    <w:rsid w:val="00F043A0"/>
    <w:rsid w:val="00F051BB"/>
    <w:rsid w:val="00F054E0"/>
    <w:rsid w:val="00F066E7"/>
    <w:rsid w:val="00F06793"/>
    <w:rsid w:val="00F068CF"/>
    <w:rsid w:val="00F06A2B"/>
    <w:rsid w:val="00F070A1"/>
    <w:rsid w:val="00F07556"/>
    <w:rsid w:val="00F0788F"/>
    <w:rsid w:val="00F079DA"/>
    <w:rsid w:val="00F07A6D"/>
    <w:rsid w:val="00F07A95"/>
    <w:rsid w:val="00F10163"/>
    <w:rsid w:val="00F10816"/>
    <w:rsid w:val="00F10863"/>
    <w:rsid w:val="00F10E4B"/>
    <w:rsid w:val="00F10E4D"/>
    <w:rsid w:val="00F11242"/>
    <w:rsid w:val="00F11661"/>
    <w:rsid w:val="00F11C1B"/>
    <w:rsid w:val="00F11FC1"/>
    <w:rsid w:val="00F1234E"/>
    <w:rsid w:val="00F128CA"/>
    <w:rsid w:val="00F12A42"/>
    <w:rsid w:val="00F13307"/>
    <w:rsid w:val="00F140F1"/>
    <w:rsid w:val="00F14102"/>
    <w:rsid w:val="00F14184"/>
    <w:rsid w:val="00F14EEE"/>
    <w:rsid w:val="00F15613"/>
    <w:rsid w:val="00F15C60"/>
    <w:rsid w:val="00F15EAE"/>
    <w:rsid w:val="00F165BB"/>
    <w:rsid w:val="00F16B76"/>
    <w:rsid w:val="00F178F8"/>
    <w:rsid w:val="00F17C1F"/>
    <w:rsid w:val="00F17C8E"/>
    <w:rsid w:val="00F21115"/>
    <w:rsid w:val="00F2123F"/>
    <w:rsid w:val="00F21CB1"/>
    <w:rsid w:val="00F21E7A"/>
    <w:rsid w:val="00F220D4"/>
    <w:rsid w:val="00F22170"/>
    <w:rsid w:val="00F22687"/>
    <w:rsid w:val="00F22B95"/>
    <w:rsid w:val="00F22EC1"/>
    <w:rsid w:val="00F22F82"/>
    <w:rsid w:val="00F23241"/>
    <w:rsid w:val="00F2386F"/>
    <w:rsid w:val="00F23F62"/>
    <w:rsid w:val="00F24016"/>
    <w:rsid w:val="00F242DE"/>
    <w:rsid w:val="00F24324"/>
    <w:rsid w:val="00F24924"/>
    <w:rsid w:val="00F24CEB"/>
    <w:rsid w:val="00F24E8E"/>
    <w:rsid w:val="00F251F2"/>
    <w:rsid w:val="00F2594C"/>
    <w:rsid w:val="00F259AB"/>
    <w:rsid w:val="00F263AC"/>
    <w:rsid w:val="00F267F0"/>
    <w:rsid w:val="00F26941"/>
    <w:rsid w:val="00F2717E"/>
    <w:rsid w:val="00F272D6"/>
    <w:rsid w:val="00F275AE"/>
    <w:rsid w:val="00F2781E"/>
    <w:rsid w:val="00F30031"/>
    <w:rsid w:val="00F302E6"/>
    <w:rsid w:val="00F30985"/>
    <w:rsid w:val="00F30B15"/>
    <w:rsid w:val="00F30C4A"/>
    <w:rsid w:val="00F30E40"/>
    <w:rsid w:val="00F3149C"/>
    <w:rsid w:val="00F315FE"/>
    <w:rsid w:val="00F3241C"/>
    <w:rsid w:val="00F32857"/>
    <w:rsid w:val="00F32F71"/>
    <w:rsid w:val="00F3339E"/>
    <w:rsid w:val="00F3352E"/>
    <w:rsid w:val="00F33918"/>
    <w:rsid w:val="00F339C4"/>
    <w:rsid w:val="00F33FA3"/>
    <w:rsid w:val="00F3425E"/>
    <w:rsid w:val="00F3436F"/>
    <w:rsid w:val="00F34871"/>
    <w:rsid w:val="00F352B0"/>
    <w:rsid w:val="00F3586E"/>
    <w:rsid w:val="00F3637A"/>
    <w:rsid w:val="00F36BDD"/>
    <w:rsid w:val="00F36BE6"/>
    <w:rsid w:val="00F36E11"/>
    <w:rsid w:val="00F36E3E"/>
    <w:rsid w:val="00F36F50"/>
    <w:rsid w:val="00F3740A"/>
    <w:rsid w:val="00F376F7"/>
    <w:rsid w:val="00F377CA"/>
    <w:rsid w:val="00F37C0F"/>
    <w:rsid w:val="00F37C16"/>
    <w:rsid w:val="00F37F8B"/>
    <w:rsid w:val="00F4043B"/>
    <w:rsid w:val="00F4052F"/>
    <w:rsid w:val="00F4099E"/>
    <w:rsid w:val="00F410A2"/>
    <w:rsid w:val="00F4137B"/>
    <w:rsid w:val="00F42A73"/>
    <w:rsid w:val="00F42A7C"/>
    <w:rsid w:val="00F433F1"/>
    <w:rsid w:val="00F4364B"/>
    <w:rsid w:val="00F43690"/>
    <w:rsid w:val="00F43997"/>
    <w:rsid w:val="00F43AB4"/>
    <w:rsid w:val="00F44756"/>
    <w:rsid w:val="00F44954"/>
    <w:rsid w:val="00F45120"/>
    <w:rsid w:val="00F45E59"/>
    <w:rsid w:val="00F4699E"/>
    <w:rsid w:val="00F46AEB"/>
    <w:rsid w:val="00F47140"/>
    <w:rsid w:val="00F47626"/>
    <w:rsid w:val="00F4791A"/>
    <w:rsid w:val="00F509AC"/>
    <w:rsid w:val="00F510F7"/>
    <w:rsid w:val="00F51510"/>
    <w:rsid w:val="00F51685"/>
    <w:rsid w:val="00F51849"/>
    <w:rsid w:val="00F51D73"/>
    <w:rsid w:val="00F5245E"/>
    <w:rsid w:val="00F53103"/>
    <w:rsid w:val="00F53579"/>
    <w:rsid w:val="00F53609"/>
    <w:rsid w:val="00F5396F"/>
    <w:rsid w:val="00F53F78"/>
    <w:rsid w:val="00F551BF"/>
    <w:rsid w:val="00F556DD"/>
    <w:rsid w:val="00F55C0A"/>
    <w:rsid w:val="00F56090"/>
    <w:rsid w:val="00F560D7"/>
    <w:rsid w:val="00F56346"/>
    <w:rsid w:val="00F56E56"/>
    <w:rsid w:val="00F56F39"/>
    <w:rsid w:val="00F56F48"/>
    <w:rsid w:val="00F57AA3"/>
    <w:rsid w:val="00F57D02"/>
    <w:rsid w:val="00F6010B"/>
    <w:rsid w:val="00F60988"/>
    <w:rsid w:val="00F6143C"/>
    <w:rsid w:val="00F619E4"/>
    <w:rsid w:val="00F6223E"/>
    <w:rsid w:val="00F6230E"/>
    <w:rsid w:val="00F624B8"/>
    <w:rsid w:val="00F62D12"/>
    <w:rsid w:val="00F6308F"/>
    <w:rsid w:val="00F63404"/>
    <w:rsid w:val="00F63A87"/>
    <w:rsid w:val="00F64DB5"/>
    <w:rsid w:val="00F65083"/>
    <w:rsid w:val="00F65172"/>
    <w:rsid w:val="00F6533C"/>
    <w:rsid w:val="00F65598"/>
    <w:rsid w:val="00F656A8"/>
    <w:rsid w:val="00F65C80"/>
    <w:rsid w:val="00F65FB1"/>
    <w:rsid w:val="00F6708C"/>
    <w:rsid w:val="00F67377"/>
    <w:rsid w:val="00F675E8"/>
    <w:rsid w:val="00F67AE5"/>
    <w:rsid w:val="00F67D42"/>
    <w:rsid w:val="00F703ED"/>
    <w:rsid w:val="00F707D9"/>
    <w:rsid w:val="00F70856"/>
    <w:rsid w:val="00F70C80"/>
    <w:rsid w:val="00F7139C"/>
    <w:rsid w:val="00F71553"/>
    <w:rsid w:val="00F726DE"/>
    <w:rsid w:val="00F73543"/>
    <w:rsid w:val="00F73682"/>
    <w:rsid w:val="00F73E39"/>
    <w:rsid w:val="00F73F7C"/>
    <w:rsid w:val="00F743E1"/>
    <w:rsid w:val="00F7440E"/>
    <w:rsid w:val="00F74CDB"/>
    <w:rsid w:val="00F74DE1"/>
    <w:rsid w:val="00F75576"/>
    <w:rsid w:val="00F75B49"/>
    <w:rsid w:val="00F76A33"/>
    <w:rsid w:val="00F76B5F"/>
    <w:rsid w:val="00F77785"/>
    <w:rsid w:val="00F778D4"/>
    <w:rsid w:val="00F77B28"/>
    <w:rsid w:val="00F77EAD"/>
    <w:rsid w:val="00F77FEC"/>
    <w:rsid w:val="00F80789"/>
    <w:rsid w:val="00F809A2"/>
    <w:rsid w:val="00F80AD0"/>
    <w:rsid w:val="00F80BB4"/>
    <w:rsid w:val="00F81626"/>
    <w:rsid w:val="00F81BFF"/>
    <w:rsid w:val="00F823B4"/>
    <w:rsid w:val="00F82417"/>
    <w:rsid w:val="00F82527"/>
    <w:rsid w:val="00F8307D"/>
    <w:rsid w:val="00F8324E"/>
    <w:rsid w:val="00F84509"/>
    <w:rsid w:val="00F8476A"/>
    <w:rsid w:val="00F84D04"/>
    <w:rsid w:val="00F850B9"/>
    <w:rsid w:val="00F85142"/>
    <w:rsid w:val="00F85CCB"/>
    <w:rsid w:val="00F86B0C"/>
    <w:rsid w:val="00F86C01"/>
    <w:rsid w:val="00F876C4"/>
    <w:rsid w:val="00F87749"/>
    <w:rsid w:val="00F879C6"/>
    <w:rsid w:val="00F87B12"/>
    <w:rsid w:val="00F90322"/>
    <w:rsid w:val="00F905ED"/>
    <w:rsid w:val="00F90951"/>
    <w:rsid w:val="00F90DED"/>
    <w:rsid w:val="00F90E99"/>
    <w:rsid w:val="00F915AC"/>
    <w:rsid w:val="00F91635"/>
    <w:rsid w:val="00F919C5"/>
    <w:rsid w:val="00F91D40"/>
    <w:rsid w:val="00F92CE7"/>
    <w:rsid w:val="00F9331F"/>
    <w:rsid w:val="00F933A9"/>
    <w:rsid w:val="00F9347C"/>
    <w:rsid w:val="00F93773"/>
    <w:rsid w:val="00F93EF5"/>
    <w:rsid w:val="00F94C13"/>
    <w:rsid w:val="00F94CC7"/>
    <w:rsid w:val="00F95123"/>
    <w:rsid w:val="00F9562A"/>
    <w:rsid w:val="00F95894"/>
    <w:rsid w:val="00F96070"/>
    <w:rsid w:val="00F96125"/>
    <w:rsid w:val="00F963CE"/>
    <w:rsid w:val="00F96480"/>
    <w:rsid w:val="00F965AF"/>
    <w:rsid w:val="00F96B9C"/>
    <w:rsid w:val="00F96F6F"/>
    <w:rsid w:val="00F97E89"/>
    <w:rsid w:val="00F97ED3"/>
    <w:rsid w:val="00F97FF3"/>
    <w:rsid w:val="00FA0041"/>
    <w:rsid w:val="00FA0542"/>
    <w:rsid w:val="00FA05B5"/>
    <w:rsid w:val="00FA05D8"/>
    <w:rsid w:val="00FA0605"/>
    <w:rsid w:val="00FA06E2"/>
    <w:rsid w:val="00FA100F"/>
    <w:rsid w:val="00FA109A"/>
    <w:rsid w:val="00FA1166"/>
    <w:rsid w:val="00FA166A"/>
    <w:rsid w:val="00FA1D85"/>
    <w:rsid w:val="00FA1F62"/>
    <w:rsid w:val="00FA217E"/>
    <w:rsid w:val="00FA238B"/>
    <w:rsid w:val="00FA2B0B"/>
    <w:rsid w:val="00FA36E1"/>
    <w:rsid w:val="00FA3794"/>
    <w:rsid w:val="00FA3A8E"/>
    <w:rsid w:val="00FA4164"/>
    <w:rsid w:val="00FA42AD"/>
    <w:rsid w:val="00FA49EE"/>
    <w:rsid w:val="00FA4B26"/>
    <w:rsid w:val="00FA4F6B"/>
    <w:rsid w:val="00FA55AD"/>
    <w:rsid w:val="00FA5608"/>
    <w:rsid w:val="00FA5B98"/>
    <w:rsid w:val="00FA6669"/>
    <w:rsid w:val="00FA760E"/>
    <w:rsid w:val="00FA7C85"/>
    <w:rsid w:val="00FA7FF3"/>
    <w:rsid w:val="00FB0509"/>
    <w:rsid w:val="00FB0A88"/>
    <w:rsid w:val="00FB0C24"/>
    <w:rsid w:val="00FB131D"/>
    <w:rsid w:val="00FB17BA"/>
    <w:rsid w:val="00FB18F5"/>
    <w:rsid w:val="00FB1BC0"/>
    <w:rsid w:val="00FB1C70"/>
    <w:rsid w:val="00FB2258"/>
    <w:rsid w:val="00FB277C"/>
    <w:rsid w:val="00FB2866"/>
    <w:rsid w:val="00FB2B38"/>
    <w:rsid w:val="00FB2EAF"/>
    <w:rsid w:val="00FB37A9"/>
    <w:rsid w:val="00FB3984"/>
    <w:rsid w:val="00FB3D47"/>
    <w:rsid w:val="00FB457C"/>
    <w:rsid w:val="00FB463E"/>
    <w:rsid w:val="00FB4C11"/>
    <w:rsid w:val="00FB4C3B"/>
    <w:rsid w:val="00FB4FF3"/>
    <w:rsid w:val="00FB56BA"/>
    <w:rsid w:val="00FB5B50"/>
    <w:rsid w:val="00FB5F7A"/>
    <w:rsid w:val="00FB62BC"/>
    <w:rsid w:val="00FB673C"/>
    <w:rsid w:val="00FB690A"/>
    <w:rsid w:val="00FB6CDC"/>
    <w:rsid w:val="00FB78D2"/>
    <w:rsid w:val="00FC03F6"/>
    <w:rsid w:val="00FC0486"/>
    <w:rsid w:val="00FC04D5"/>
    <w:rsid w:val="00FC0990"/>
    <w:rsid w:val="00FC0C08"/>
    <w:rsid w:val="00FC2113"/>
    <w:rsid w:val="00FC2712"/>
    <w:rsid w:val="00FC283F"/>
    <w:rsid w:val="00FC2E6F"/>
    <w:rsid w:val="00FC3146"/>
    <w:rsid w:val="00FC3592"/>
    <w:rsid w:val="00FC369D"/>
    <w:rsid w:val="00FC36A2"/>
    <w:rsid w:val="00FC3CD7"/>
    <w:rsid w:val="00FC50A0"/>
    <w:rsid w:val="00FC5114"/>
    <w:rsid w:val="00FC5DC7"/>
    <w:rsid w:val="00FC6A9C"/>
    <w:rsid w:val="00FC70E1"/>
    <w:rsid w:val="00FC736D"/>
    <w:rsid w:val="00FC779E"/>
    <w:rsid w:val="00FC7E23"/>
    <w:rsid w:val="00FC7FA1"/>
    <w:rsid w:val="00FC7FDA"/>
    <w:rsid w:val="00FD0065"/>
    <w:rsid w:val="00FD0579"/>
    <w:rsid w:val="00FD09C9"/>
    <w:rsid w:val="00FD0A70"/>
    <w:rsid w:val="00FD0E2A"/>
    <w:rsid w:val="00FD1467"/>
    <w:rsid w:val="00FD1D8B"/>
    <w:rsid w:val="00FD266A"/>
    <w:rsid w:val="00FD2D1A"/>
    <w:rsid w:val="00FD2F4F"/>
    <w:rsid w:val="00FD3042"/>
    <w:rsid w:val="00FD313D"/>
    <w:rsid w:val="00FD319D"/>
    <w:rsid w:val="00FD40C2"/>
    <w:rsid w:val="00FD444E"/>
    <w:rsid w:val="00FD4C2A"/>
    <w:rsid w:val="00FD5A00"/>
    <w:rsid w:val="00FD5A29"/>
    <w:rsid w:val="00FD5BAA"/>
    <w:rsid w:val="00FD5DD9"/>
    <w:rsid w:val="00FD6102"/>
    <w:rsid w:val="00FD6179"/>
    <w:rsid w:val="00FD6935"/>
    <w:rsid w:val="00FD719C"/>
    <w:rsid w:val="00FD74AD"/>
    <w:rsid w:val="00FD7559"/>
    <w:rsid w:val="00FD7B9A"/>
    <w:rsid w:val="00FE046D"/>
    <w:rsid w:val="00FE0672"/>
    <w:rsid w:val="00FE06AF"/>
    <w:rsid w:val="00FE08B2"/>
    <w:rsid w:val="00FE09C8"/>
    <w:rsid w:val="00FE0D25"/>
    <w:rsid w:val="00FE0E19"/>
    <w:rsid w:val="00FE0E80"/>
    <w:rsid w:val="00FE1C1E"/>
    <w:rsid w:val="00FE1D7B"/>
    <w:rsid w:val="00FE1ED5"/>
    <w:rsid w:val="00FE21E4"/>
    <w:rsid w:val="00FE25ED"/>
    <w:rsid w:val="00FE2A5B"/>
    <w:rsid w:val="00FE2D36"/>
    <w:rsid w:val="00FE2E04"/>
    <w:rsid w:val="00FE2FDE"/>
    <w:rsid w:val="00FE3823"/>
    <w:rsid w:val="00FE3CC7"/>
    <w:rsid w:val="00FE403B"/>
    <w:rsid w:val="00FE4244"/>
    <w:rsid w:val="00FE4AE2"/>
    <w:rsid w:val="00FE51AB"/>
    <w:rsid w:val="00FE5249"/>
    <w:rsid w:val="00FE5717"/>
    <w:rsid w:val="00FE5BB5"/>
    <w:rsid w:val="00FE63E2"/>
    <w:rsid w:val="00FE6784"/>
    <w:rsid w:val="00FE773D"/>
    <w:rsid w:val="00FE79BC"/>
    <w:rsid w:val="00FF0B52"/>
    <w:rsid w:val="00FF1A3A"/>
    <w:rsid w:val="00FF1AC0"/>
    <w:rsid w:val="00FF2471"/>
    <w:rsid w:val="00FF28FE"/>
    <w:rsid w:val="00FF2D2B"/>
    <w:rsid w:val="00FF35CD"/>
    <w:rsid w:val="00FF3C20"/>
    <w:rsid w:val="00FF4586"/>
    <w:rsid w:val="00FF4A0F"/>
    <w:rsid w:val="00FF4E68"/>
    <w:rsid w:val="00FF4EB9"/>
    <w:rsid w:val="00FF50C3"/>
    <w:rsid w:val="00FF5A16"/>
    <w:rsid w:val="00FF5CB9"/>
    <w:rsid w:val="00FF7197"/>
    <w:rsid w:val="00FF75BB"/>
    <w:rsid w:val="00FF7820"/>
    <w:rsid w:val="00FF7F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1298B"/>
  <w15:chartTrackingRefBased/>
  <w15:docId w15:val="{66E80023-315C-48FB-A9FC-02A9F011C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2384"/>
    <w:pPr>
      <w:spacing w:line="276" w:lineRule="auto"/>
    </w:pPr>
    <w:rPr>
      <w:rFonts w:asciiTheme="majorBidi" w:eastAsiaTheme="minorEastAsia" w:hAnsiTheme="majorBidi" w:cstheme="majorBidi"/>
      <w:sz w:val="24"/>
      <w:szCs w:val="24"/>
      <w:lang w:bidi="fa-IR"/>
    </w:rPr>
  </w:style>
  <w:style w:type="paragraph" w:styleId="Heading1">
    <w:name w:val="heading 1"/>
    <w:basedOn w:val="Normal"/>
    <w:next w:val="Normal"/>
    <w:link w:val="Heading1Char"/>
    <w:uiPriority w:val="9"/>
    <w:qFormat/>
    <w:rsid w:val="00187135"/>
    <w:pPr>
      <w:keepNext/>
      <w:keepLines/>
      <w:spacing w:before="300" w:after="0"/>
      <w:ind w:left="284" w:hanging="284"/>
      <w:outlineLvl w:val="0"/>
    </w:pPr>
    <w:rPr>
      <w:rFonts w:eastAsiaTheme="majorEastAsia"/>
      <w:b/>
      <w:bCs/>
      <w:sz w:val="26"/>
      <w:szCs w:val="26"/>
    </w:rPr>
  </w:style>
  <w:style w:type="paragraph" w:styleId="Heading2">
    <w:name w:val="heading 2"/>
    <w:basedOn w:val="Normal"/>
    <w:next w:val="Normal"/>
    <w:link w:val="Heading2Char"/>
    <w:uiPriority w:val="9"/>
    <w:unhideWhenUsed/>
    <w:qFormat/>
    <w:rsid w:val="00187135"/>
    <w:pPr>
      <w:keepNext/>
      <w:keepLines/>
      <w:spacing w:before="240" w:after="0"/>
      <w:ind w:left="576" w:hanging="576"/>
      <w:outlineLvl w:val="1"/>
    </w:pPr>
    <w:rPr>
      <w:rFonts w:eastAsiaTheme="majorEastAsia"/>
      <w:b/>
      <w:bCs/>
    </w:rPr>
  </w:style>
  <w:style w:type="paragraph" w:styleId="Heading3">
    <w:name w:val="heading 3"/>
    <w:basedOn w:val="Heading2"/>
    <w:link w:val="Heading3Char"/>
    <w:uiPriority w:val="9"/>
    <w:qFormat/>
    <w:rsid w:val="004965C4"/>
    <w:pPr>
      <w:spacing w:before="180"/>
      <w:ind w:left="578" w:hanging="578"/>
      <w:outlineLvl w:val="2"/>
    </w:pPr>
    <w:rPr>
      <w:sz w:val="22"/>
      <w:szCs w:val="22"/>
    </w:rPr>
  </w:style>
  <w:style w:type="paragraph" w:styleId="Heading4">
    <w:name w:val="heading 4"/>
    <w:basedOn w:val="Normal"/>
    <w:link w:val="Heading4Char"/>
    <w:uiPriority w:val="9"/>
    <w:qFormat/>
    <w:rsid w:val="00C43A6D"/>
    <w:pPr>
      <w:keepNext/>
      <w:spacing w:before="100" w:beforeAutospacing="1" w:after="100" w:afterAutospacing="1" w:line="240" w:lineRule="auto"/>
      <w:outlineLvl w:val="3"/>
    </w:pPr>
    <w:rPr>
      <w:rFonts w:ascii="Times New Roman" w:hAnsi="Times New Roman" w:cs="Times New Roman"/>
      <w:b/>
      <w:bCs/>
    </w:rPr>
  </w:style>
  <w:style w:type="paragraph" w:styleId="Heading5">
    <w:name w:val="heading 5"/>
    <w:basedOn w:val="Normal"/>
    <w:next w:val="Normal"/>
    <w:link w:val="Heading5Char"/>
    <w:uiPriority w:val="9"/>
    <w:unhideWhenUsed/>
    <w:qFormat/>
    <w:rsid w:val="00F24016"/>
    <w:pPr>
      <w:keepNext/>
      <w:keepLines/>
      <w:spacing w:before="120" w:after="120"/>
      <w:outlineLvl w:val="4"/>
    </w:pPr>
    <w:rPr>
      <w:rFonts w:eastAsiaTheme="majorEastAsia"/>
      <w:b/>
      <w:bCs/>
      <w:color w:val="1F4E79" w:themeColor="accent1" w:themeShade="80"/>
    </w:rPr>
  </w:style>
  <w:style w:type="paragraph" w:styleId="Heading6">
    <w:name w:val="heading 6"/>
    <w:basedOn w:val="Normal"/>
    <w:next w:val="Normal"/>
    <w:link w:val="Heading6Char"/>
    <w:uiPriority w:val="9"/>
    <w:unhideWhenUsed/>
    <w:qFormat/>
    <w:rsid w:val="00C37A52"/>
    <w:pPr>
      <w:keepNext/>
      <w:keepLines/>
      <w:spacing w:before="40" w:after="0"/>
      <w:outlineLvl w:val="5"/>
    </w:pPr>
    <w:rPr>
      <w:rFonts w:asciiTheme="majorHAnsi" w:eastAsiaTheme="majorEastAsia" w:hAnsiTheme="majorHAns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1C4B"/>
    <w:pPr>
      <w:ind w:left="720"/>
      <w:contextualSpacing/>
    </w:pPr>
  </w:style>
  <w:style w:type="paragraph" w:customStyle="1" w:styleId="manunormal">
    <w:name w:val="manu_(normal)"/>
    <w:link w:val="manunormalChar"/>
    <w:qFormat/>
    <w:rsid w:val="004A09B0"/>
    <w:pPr>
      <w:spacing w:before="60" w:after="0" w:line="276" w:lineRule="auto"/>
    </w:pPr>
    <w:rPr>
      <w:rFonts w:ascii="Calibri" w:hAnsi="Calibri" w:cs="B Nazanin"/>
      <w:szCs w:val="24"/>
    </w:rPr>
  </w:style>
  <w:style w:type="paragraph" w:customStyle="1" w:styleId="manuepisode">
    <w:name w:val="manu_(episode)"/>
    <w:basedOn w:val="Heading3"/>
    <w:next w:val="manunormal"/>
    <w:qFormat/>
    <w:rsid w:val="000E0E05"/>
    <w:pPr>
      <w:spacing w:before="360"/>
      <w:outlineLvl w:val="1"/>
    </w:pPr>
    <w:rPr>
      <w:b w:val="0"/>
      <w:sz w:val="26"/>
      <w:szCs w:val="26"/>
    </w:rPr>
  </w:style>
  <w:style w:type="character" w:customStyle="1" w:styleId="manunormalChar">
    <w:name w:val="manu_(normal) Char"/>
    <w:basedOn w:val="DefaultParagraphFont"/>
    <w:link w:val="manunormal"/>
    <w:rsid w:val="004A09B0"/>
    <w:rPr>
      <w:rFonts w:ascii="Calibri" w:hAnsi="Calibri" w:cs="B Nazanin"/>
      <w:szCs w:val="24"/>
    </w:rPr>
  </w:style>
  <w:style w:type="paragraph" w:customStyle="1" w:styleId="manuweek">
    <w:name w:val="manu_(week)"/>
    <w:basedOn w:val="Heading2"/>
    <w:next w:val="manuepisode"/>
    <w:qFormat/>
    <w:rsid w:val="009F1F21"/>
    <w:pPr>
      <w:outlineLvl w:val="0"/>
    </w:pPr>
    <w:rPr>
      <w:b w:val="0"/>
      <w:bCs w:val="0"/>
      <w:smallCaps/>
    </w:rPr>
  </w:style>
  <w:style w:type="character" w:styleId="PlaceholderText">
    <w:name w:val="Placeholder Text"/>
    <w:basedOn w:val="DefaultParagraphFont"/>
    <w:uiPriority w:val="99"/>
    <w:semiHidden/>
    <w:rsid w:val="00701B3E"/>
    <w:rPr>
      <w:color w:val="808080"/>
    </w:rPr>
  </w:style>
  <w:style w:type="numbering" w:customStyle="1" w:styleId="manulist">
    <w:name w:val="manu_(list)"/>
    <w:basedOn w:val="NoList"/>
    <w:uiPriority w:val="99"/>
    <w:rsid w:val="00221D70"/>
    <w:pPr>
      <w:numPr>
        <w:numId w:val="1"/>
      </w:numPr>
    </w:pPr>
  </w:style>
  <w:style w:type="table" w:styleId="TableGrid">
    <w:name w:val="Table Grid"/>
    <w:basedOn w:val="TableNormal"/>
    <w:uiPriority w:val="39"/>
    <w:rsid w:val="00093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09395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09395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CommentReference">
    <w:name w:val="annotation reference"/>
    <w:basedOn w:val="DefaultParagraphFont"/>
    <w:uiPriority w:val="99"/>
    <w:semiHidden/>
    <w:unhideWhenUsed/>
    <w:rsid w:val="00B376E9"/>
    <w:rPr>
      <w:sz w:val="16"/>
      <w:szCs w:val="16"/>
    </w:rPr>
  </w:style>
  <w:style w:type="paragraph" w:styleId="CommentText">
    <w:name w:val="annotation text"/>
    <w:basedOn w:val="Normal"/>
    <w:link w:val="CommentTextChar"/>
    <w:uiPriority w:val="99"/>
    <w:semiHidden/>
    <w:unhideWhenUsed/>
    <w:rsid w:val="00B376E9"/>
    <w:pPr>
      <w:spacing w:line="240" w:lineRule="auto"/>
    </w:pPr>
    <w:rPr>
      <w:sz w:val="20"/>
      <w:szCs w:val="20"/>
    </w:rPr>
  </w:style>
  <w:style w:type="character" w:customStyle="1" w:styleId="CommentTextChar">
    <w:name w:val="Comment Text Char"/>
    <w:basedOn w:val="DefaultParagraphFont"/>
    <w:link w:val="CommentText"/>
    <w:uiPriority w:val="99"/>
    <w:semiHidden/>
    <w:rsid w:val="00B376E9"/>
    <w:rPr>
      <w:sz w:val="20"/>
      <w:szCs w:val="20"/>
    </w:rPr>
  </w:style>
  <w:style w:type="paragraph" w:styleId="CommentSubject">
    <w:name w:val="annotation subject"/>
    <w:basedOn w:val="CommentText"/>
    <w:next w:val="CommentText"/>
    <w:link w:val="CommentSubjectChar"/>
    <w:uiPriority w:val="99"/>
    <w:semiHidden/>
    <w:unhideWhenUsed/>
    <w:rsid w:val="00B376E9"/>
    <w:rPr>
      <w:b/>
      <w:bCs/>
    </w:rPr>
  </w:style>
  <w:style w:type="character" w:customStyle="1" w:styleId="CommentSubjectChar">
    <w:name w:val="Comment Subject Char"/>
    <w:basedOn w:val="CommentTextChar"/>
    <w:link w:val="CommentSubject"/>
    <w:uiPriority w:val="99"/>
    <w:semiHidden/>
    <w:rsid w:val="00B376E9"/>
    <w:rPr>
      <w:b/>
      <w:bCs/>
      <w:sz w:val="20"/>
      <w:szCs w:val="20"/>
    </w:rPr>
  </w:style>
  <w:style w:type="paragraph" w:styleId="BalloonText">
    <w:name w:val="Balloon Text"/>
    <w:basedOn w:val="Normal"/>
    <w:link w:val="BalloonTextChar"/>
    <w:uiPriority w:val="99"/>
    <w:semiHidden/>
    <w:unhideWhenUsed/>
    <w:rsid w:val="00B376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76E9"/>
    <w:rPr>
      <w:rFonts w:ascii="Segoe UI" w:hAnsi="Segoe UI" w:cs="Segoe UI"/>
      <w:sz w:val="18"/>
      <w:szCs w:val="18"/>
    </w:rPr>
  </w:style>
  <w:style w:type="paragraph" w:styleId="FootnoteText">
    <w:name w:val="footnote text"/>
    <w:basedOn w:val="Normal"/>
    <w:link w:val="FootnoteTextChar"/>
    <w:uiPriority w:val="99"/>
    <w:unhideWhenUsed/>
    <w:rsid w:val="0096758C"/>
    <w:pPr>
      <w:spacing w:after="0" w:line="240" w:lineRule="auto"/>
    </w:pPr>
    <w:rPr>
      <w:sz w:val="18"/>
      <w:szCs w:val="18"/>
      <w:lang w:val="de-DE"/>
    </w:rPr>
  </w:style>
  <w:style w:type="character" w:customStyle="1" w:styleId="FootnoteTextChar">
    <w:name w:val="Footnote Text Char"/>
    <w:basedOn w:val="DefaultParagraphFont"/>
    <w:link w:val="FootnoteText"/>
    <w:uiPriority w:val="99"/>
    <w:rsid w:val="0096758C"/>
    <w:rPr>
      <w:sz w:val="18"/>
      <w:szCs w:val="18"/>
      <w:lang w:val="de-DE"/>
    </w:rPr>
  </w:style>
  <w:style w:type="character" w:styleId="FootnoteReference">
    <w:name w:val="footnote reference"/>
    <w:basedOn w:val="DefaultParagraphFont"/>
    <w:uiPriority w:val="99"/>
    <w:semiHidden/>
    <w:unhideWhenUsed/>
    <w:rsid w:val="006D2732"/>
    <w:rPr>
      <w:vertAlign w:val="superscript"/>
    </w:rPr>
  </w:style>
  <w:style w:type="character" w:styleId="Hyperlink">
    <w:name w:val="Hyperlink"/>
    <w:basedOn w:val="DefaultParagraphFont"/>
    <w:uiPriority w:val="99"/>
    <w:unhideWhenUsed/>
    <w:rsid w:val="008649E2"/>
    <w:rPr>
      <w:color w:val="0563C1" w:themeColor="hyperlink"/>
      <w:u w:val="single"/>
    </w:rPr>
  </w:style>
  <w:style w:type="character" w:styleId="FollowedHyperlink">
    <w:name w:val="FollowedHyperlink"/>
    <w:basedOn w:val="DefaultParagraphFont"/>
    <w:uiPriority w:val="99"/>
    <w:semiHidden/>
    <w:unhideWhenUsed/>
    <w:rsid w:val="006C4CEC"/>
    <w:rPr>
      <w:color w:val="954F72" w:themeColor="followedHyperlink"/>
      <w:u w:val="single"/>
    </w:rPr>
  </w:style>
  <w:style w:type="paragraph" w:customStyle="1" w:styleId="manuinlineheading2">
    <w:name w:val="manu_(inline heading 2)"/>
    <w:basedOn w:val="manunormal"/>
    <w:next w:val="manunormal"/>
    <w:qFormat/>
    <w:rsid w:val="00632D58"/>
    <w:pPr>
      <w:keepNext/>
      <w:spacing w:before="240"/>
    </w:pPr>
    <w:rPr>
      <w:rFonts w:eastAsiaTheme="minorEastAsia"/>
      <w:u w:val="single"/>
    </w:rPr>
  </w:style>
  <w:style w:type="character" w:customStyle="1" w:styleId="apple-converted-space">
    <w:name w:val="apple-converted-space"/>
    <w:basedOn w:val="DefaultParagraphFont"/>
    <w:rsid w:val="00C33467"/>
  </w:style>
  <w:style w:type="character" w:styleId="Emphasis">
    <w:name w:val="Emphasis"/>
    <w:basedOn w:val="DefaultParagraphFont"/>
    <w:uiPriority w:val="20"/>
    <w:qFormat/>
    <w:rsid w:val="00C33467"/>
    <w:rPr>
      <w:i/>
      <w:iCs/>
    </w:rPr>
  </w:style>
  <w:style w:type="paragraph" w:customStyle="1" w:styleId="manuMatlab">
    <w:name w:val="manu_(Matlab)"/>
    <w:qFormat/>
    <w:rsid w:val="008A3D0B"/>
    <w:pPr>
      <w:pBdr>
        <w:top w:val="dashed" w:sz="4" w:space="1" w:color="auto"/>
        <w:left w:val="dashed" w:sz="4" w:space="4" w:color="auto"/>
        <w:bottom w:val="dashed" w:sz="4" w:space="1" w:color="auto"/>
        <w:right w:val="dashed" w:sz="4" w:space="4" w:color="auto"/>
      </w:pBdr>
      <w:spacing w:before="160" w:line="240" w:lineRule="auto"/>
      <w:ind w:left="454" w:right="113"/>
      <w:contextualSpacing/>
    </w:pPr>
    <w:rPr>
      <w:rFonts w:ascii="Sitka Display" w:hAnsi="Sitka Display" w:cs="B Nazanin"/>
      <w:noProof/>
      <w:color w:val="323E4F" w:themeColor="text2" w:themeShade="BF"/>
      <w:lang w:bidi="fa-IR"/>
    </w:rPr>
  </w:style>
  <w:style w:type="paragraph" w:styleId="Header">
    <w:name w:val="header"/>
    <w:basedOn w:val="Normal"/>
    <w:link w:val="HeaderChar"/>
    <w:uiPriority w:val="99"/>
    <w:unhideWhenUsed/>
    <w:rsid w:val="006552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526D"/>
  </w:style>
  <w:style w:type="paragraph" w:styleId="Footer">
    <w:name w:val="footer"/>
    <w:basedOn w:val="Normal"/>
    <w:link w:val="FooterChar"/>
    <w:uiPriority w:val="99"/>
    <w:unhideWhenUsed/>
    <w:rsid w:val="006552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526D"/>
  </w:style>
  <w:style w:type="table" w:styleId="GridTable5Dark-Accent1">
    <w:name w:val="Grid Table 5 Dark Accent 1"/>
    <w:basedOn w:val="TableNormal"/>
    <w:uiPriority w:val="50"/>
    <w:rsid w:val="00030B2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1Light-Accent3">
    <w:name w:val="Grid Table 1 Light Accent 3"/>
    <w:basedOn w:val="TableNormal"/>
    <w:uiPriority w:val="46"/>
    <w:rsid w:val="006054DF"/>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customStyle="1" w:styleId="manudefinition">
    <w:name w:val="manu_(definition)"/>
    <w:basedOn w:val="manunormal"/>
    <w:qFormat/>
    <w:rsid w:val="004540D0"/>
    <w:pPr>
      <w:pBdr>
        <w:top w:val="wave" w:sz="6" w:space="1" w:color="auto"/>
        <w:left w:val="wave" w:sz="6" w:space="4" w:color="auto"/>
        <w:bottom w:val="wave" w:sz="6" w:space="1" w:color="auto"/>
        <w:right w:val="wave" w:sz="6" w:space="4" w:color="auto"/>
      </w:pBdr>
      <w:ind w:left="397" w:right="397"/>
    </w:pPr>
    <w:rPr>
      <w:rFonts w:eastAsiaTheme="minorEastAsia"/>
    </w:rPr>
  </w:style>
  <w:style w:type="paragraph" w:customStyle="1" w:styleId="manualgorithm">
    <w:name w:val="manu_(algorithm)"/>
    <w:basedOn w:val="manunormal"/>
    <w:qFormat/>
    <w:rsid w:val="009C53B7"/>
    <w:pPr>
      <w:pBdr>
        <w:top w:val="dashDotStroked" w:sz="24" w:space="1" w:color="552579"/>
        <w:left w:val="dashDotStroked" w:sz="24" w:space="3" w:color="552579"/>
        <w:bottom w:val="dashDotStroked" w:sz="24" w:space="1" w:color="552579"/>
        <w:right w:val="dashDotStroked" w:sz="24" w:space="4" w:color="552579"/>
      </w:pBdr>
    </w:pPr>
    <w:rPr>
      <w:rFonts w:eastAsiaTheme="minorEastAsia"/>
    </w:rPr>
  </w:style>
  <w:style w:type="paragraph" w:customStyle="1" w:styleId="manuQA">
    <w:name w:val="manu_QA"/>
    <w:basedOn w:val="manunormal"/>
    <w:qFormat/>
    <w:rsid w:val="00AE7F35"/>
    <w:pPr>
      <w:ind w:left="340" w:hanging="340"/>
    </w:pPr>
    <w:rPr>
      <w:rFonts w:eastAsiaTheme="minorEastAsia"/>
    </w:rPr>
  </w:style>
  <w:style w:type="character" w:customStyle="1" w:styleId="Heading3Char">
    <w:name w:val="Heading 3 Char"/>
    <w:basedOn w:val="DefaultParagraphFont"/>
    <w:link w:val="Heading3"/>
    <w:uiPriority w:val="9"/>
    <w:rsid w:val="004965C4"/>
    <w:rPr>
      <w:rFonts w:asciiTheme="majorBidi" w:eastAsiaTheme="majorEastAsia" w:hAnsiTheme="majorBidi" w:cstheme="majorBidi"/>
      <w:b/>
      <w:bCs/>
    </w:rPr>
  </w:style>
  <w:style w:type="character" w:customStyle="1" w:styleId="Heading4Char">
    <w:name w:val="Heading 4 Char"/>
    <w:basedOn w:val="DefaultParagraphFont"/>
    <w:link w:val="Heading4"/>
    <w:uiPriority w:val="9"/>
    <w:rsid w:val="00C43A6D"/>
    <w:rPr>
      <w:rFonts w:ascii="Times New Roman" w:eastAsiaTheme="minorEastAsia" w:hAnsi="Times New Roman" w:cs="Times New Roman"/>
      <w:b/>
      <w:bCs/>
      <w:sz w:val="24"/>
      <w:szCs w:val="24"/>
    </w:rPr>
  </w:style>
  <w:style w:type="character" w:styleId="Strong">
    <w:name w:val="Strong"/>
    <w:basedOn w:val="DefaultParagraphFont"/>
    <w:uiPriority w:val="22"/>
    <w:qFormat/>
    <w:rsid w:val="005643C7"/>
    <w:rPr>
      <w:b/>
      <w:bCs/>
    </w:rPr>
  </w:style>
  <w:style w:type="paragraph" w:styleId="NormalWeb">
    <w:name w:val="Normal (Web)"/>
    <w:basedOn w:val="Normal"/>
    <w:uiPriority w:val="99"/>
    <w:semiHidden/>
    <w:unhideWhenUsed/>
    <w:rsid w:val="005643C7"/>
    <w:pPr>
      <w:spacing w:before="100" w:beforeAutospacing="1" w:after="100" w:afterAutospacing="1" w:line="240" w:lineRule="auto"/>
    </w:pPr>
    <w:rPr>
      <w:rFonts w:ascii="Times New Roman" w:eastAsia="Times New Roman" w:hAnsi="Times New Roman" w:cs="Times New Roman"/>
    </w:rPr>
  </w:style>
  <w:style w:type="paragraph" w:customStyle="1" w:styleId="manuexmpl3">
    <w:name w:val="manu_exmpl3"/>
    <w:basedOn w:val="manunormal"/>
    <w:next w:val="manunormal"/>
    <w:qFormat/>
    <w:rsid w:val="00270928"/>
    <w:pPr>
      <w:pBdr>
        <w:left w:val="dashSmallGap" w:sz="4" w:space="4" w:color="auto"/>
        <w:bottom w:val="dashSmallGap" w:sz="6" w:space="1" w:color="auto"/>
      </w:pBdr>
      <w:spacing w:after="120"/>
      <w:ind w:left="454"/>
    </w:pPr>
    <w:rPr>
      <w:rFonts w:cs="Calibri"/>
      <w:iCs/>
      <w:szCs w:val="22"/>
      <w:lang w:bidi="fa-IR"/>
    </w:rPr>
  </w:style>
  <w:style w:type="paragraph" w:customStyle="1" w:styleId="manuexmpl2">
    <w:name w:val="manu_exmpl2"/>
    <w:basedOn w:val="manunormal"/>
    <w:qFormat/>
    <w:rsid w:val="00E02A58"/>
    <w:pPr>
      <w:pBdr>
        <w:left w:val="dashSmallGap" w:sz="4" w:space="4" w:color="auto"/>
        <w:right w:val="dashSmallGap" w:sz="4" w:space="4" w:color="auto"/>
      </w:pBdr>
      <w:ind w:left="454"/>
    </w:pPr>
    <w:rPr>
      <w:rFonts w:eastAsiaTheme="minorEastAsia"/>
      <w:szCs w:val="22"/>
    </w:rPr>
  </w:style>
  <w:style w:type="paragraph" w:customStyle="1" w:styleId="manuexmpl1">
    <w:name w:val="manu_exmpl1"/>
    <w:basedOn w:val="manunormal"/>
    <w:next w:val="manuexmpl2"/>
    <w:link w:val="manuexmpl1Char"/>
    <w:qFormat/>
    <w:rsid w:val="00E02A58"/>
    <w:pPr>
      <w:keepNext/>
      <w:pBdr>
        <w:top w:val="dashSmallGap" w:sz="6" w:space="1" w:color="auto"/>
      </w:pBdr>
      <w:spacing w:before="120"/>
    </w:pPr>
    <w:rPr>
      <w:u w:val="dotted"/>
    </w:rPr>
  </w:style>
  <w:style w:type="character" w:customStyle="1" w:styleId="manuexmpl1Char">
    <w:name w:val="manu_exmpl1 Char"/>
    <w:basedOn w:val="manunormalChar"/>
    <w:link w:val="manuexmpl1"/>
    <w:rsid w:val="00E02A58"/>
    <w:rPr>
      <w:rFonts w:ascii="Calibri" w:hAnsi="Calibri" w:cs="B Nazanin"/>
      <w:sz w:val="24"/>
      <w:szCs w:val="24"/>
      <w:u w:val="dotted"/>
    </w:rPr>
  </w:style>
  <w:style w:type="paragraph" w:customStyle="1" w:styleId="manutable">
    <w:name w:val="manu_table"/>
    <w:basedOn w:val="manunormal"/>
    <w:qFormat/>
    <w:rsid w:val="00D6336E"/>
    <w:pPr>
      <w:jc w:val="center"/>
    </w:pPr>
    <w:rPr>
      <w:rFonts w:eastAsiaTheme="minorEastAsia"/>
      <w:sz w:val="20"/>
      <w:szCs w:val="20"/>
    </w:rPr>
  </w:style>
  <w:style w:type="character" w:customStyle="1" w:styleId="mwe-math-mathml-inline">
    <w:name w:val="mwe-math-mathml-inline"/>
    <w:basedOn w:val="DefaultParagraphFont"/>
    <w:rsid w:val="00C61981"/>
  </w:style>
  <w:style w:type="paragraph" w:customStyle="1" w:styleId="manuinlineheading1">
    <w:name w:val="manu_(inline heading 1)"/>
    <w:basedOn w:val="manuinlineheading2"/>
    <w:next w:val="manunormal"/>
    <w:qFormat/>
    <w:rsid w:val="00FF0B52"/>
    <w:pPr>
      <w:spacing w:before="360" w:after="120"/>
      <w:jc w:val="center"/>
    </w:pPr>
    <w:rPr>
      <w:b/>
      <w:bCs/>
      <w:smallCaps/>
      <w:sz w:val="24"/>
      <w:lang w:bidi="fa-IR"/>
    </w:rPr>
  </w:style>
  <w:style w:type="paragraph" w:customStyle="1" w:styleId="manufrombook">
    <w:name w:val="manu_(from book)"/>
    <w:basedOn w:val="manunormal"/>
    <w:qFormat/>
    <w:rsid w:val="004B0F02"/>
    <w:pPr>
      <w:shd w:val="clear" w:color="auto" w:fill="E2E2E2"/>
      <w:spacing w:line="240" w:lineRule="auto"/>
    </w:pPr>
    <w:rPr>
      <w:rFonts w:ascii="Calibri Light" w:hAnsi="Calibri Light" w:cs="Calibri Light"/>
      <w:color w:val="2F5496" w:themeColor="accent5" w:themeShade="BF"/>
      <w:sz w:val="20"/>
      <w:szCs w:val="20"/>
    </w:rPr>
  </w:style>
  <w:style w:type="paragraph" w:customStyle="1" w:styleId="manutheorem">
    <w:name w:val="manu_(theorem)"/>
    <w:basedOn w:val="manunormal"/>
    <w:qFormat/>
    <w:rsid w:val="00D52118"/>
    <w:pPr>
      <w:pBdr>
        <w:top w:val="dashDotStroked" w:sz="24" w:space="1" w:color="90646D"/>
        <w:left w:val="dashDotStroked" w:sz="24" w:space="4" w:color="90646D"/>
        <w:bottom w:val="dashDotStroked" w:sz="24" w:space="1" w:color="90646D"/>
        <w:right w:val="dashDotStroked" w:sz="24" w:space="4" w:color="90646D"/>
      </w:pBdr>
    </w:pPr>
    <w:rPr>
      <w:rFonts w:eastAsiaTheme="minorEastAsia"/>
      <w:lang w:bidi="fa-IR"/>
    </w:rPr>
  </w:style>
  <w:style w:type="character" w:customStyle="1" w:styleId="Heading1Char">
    <w:name w:val="Heading 1 Char"/>
    <w:basedOn w:val="DefaultParagraphFont"/>
    <w:link w:val="Heading1"/>
    <w:uiPriority w:val="9"/>
    <w:rsid w:val="00187135"/>
    <w:rPr>
      <w:rFonts w:asciiTheme="majorBidi" w:eastAsiaTheme="majorEastAsia" w:hAnsiTheme="majorBidi" w:cstheme="majorBidi"/>
      <w:b/>
      <w:bCs/>
      <w:sz w:val="26"/>
      <w:szCs w:val="26"/>
    </w:rPr>
  </w:style>
  <w:style w:type="character" w:customStyle="1" w:styleId="Heading2Char">
    <w:name w:val="Heading 2 Char"/>
    <w:basedOn w:val="DefaultParagraphFont"/>
    <w:link w:val="Heading2"/>
    <w:uiPriority w:val="9"/>
    <w:rsid w:val="00187135"/>
    <w:rPr>
      <w:rFonts w:asciiTheme="majorBidi" w:eastAsiaTheme="majorEastAsia" w:hAnsiTheme="majorBidi" w:cstheme="majorBidi"/>
      <w:b/>
      <w:bCs/>
      <w:sz w:val="24"/>
      <w:szCs w:val="24"/>
    </w:rPr>
  </w:style>
  <w:style w:type="paragraph" w:styleId="HTMLPreformatted">
    <w:name w:val="HTML Preformatted"/>
    <w:basedOn w:val="Normal"/>
    <w:link w:val="HTMLPreformattedChar"/>
    <w:uiPriority w:val="99"/>
    <w:semiHidden/>
    <w:unhideWhenUsed/>
    <w:rsid w:val="005213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PreformattedChar">
    <w:name w:val="HTML Preformatted Char"/>
    <w:basedOn w:val="DefaultParagraphFont"/>
    <w:link w:val="HTMLPreformatted"/>
    <w:uiPriority w:val="99"/>
    <w:semiHidden/>
    <w:rsid w:val="00521333"/>
    <w:rPr>
      <w:rFonts w:ascii="Courier New" w:eastAsia="Times New Roman" w:hAnsi="Courier New" w:cs="Courier New"/>
      <w:sz w:val="20"/>
      <w:szCs w:val="20"/>
      <w:lang w:val="de-DE" w:eastAsia="de-DE"/>
    </w:rPr>
  </w:style>
  <w:style w:type="paragraph" w:customStyle="1" w:styleId="xmsonormal">
    <w:name w:val="x_msonormal"/>
    <w:basedOn w:val="Normal"/>
    <w:rsid w:val="00C67C07"/>
    <w:pPr>
      <w:spacing w:before="100" w:beforeAutospacing="1" w:after="100" w:afterAutospacing="1" w:line="240" w:lineRule="auto"/>
    </w:pPr>
    <w:rPr>
      <w:rFonts w:ascii="Times New Roman" w:eastAsia="Times New Roman" w:hAnsi="Times New Roman" w:cs="Times New Roman"/>
      <w:lang w:val="de-DE" w:eastAsia="de-DE"/>
    </w:rPr>
  </w:style>
  <w:style w:type="character" w:customStyle="1" w:styleId="xgnkrckgcgsb">
    <w:name w:val="x_gnkrckgcgsb"/>
    <w:basedOn w:val="DefaultParagraphFont"/>
    <w:rsid w:val="004E6824"/>
  </w:style>
  <w:style w:type="character" w:customStyle="1" w:styleId="Heading5Char">
    <w:name w:val="Heading 5 Char"/>
    <w:basedOn w:val="DefaultParagraphFont"/>
    <w:link w:val="Heading5"/>
    <w:uiPriority w:val="9"/>
    <w:rsid w:val="00F24016"/>
    <w:rPr>
      <w:rFonts w:asciiTheme="majorBidi" w:eastAsiaTheme="majorEastAsia" w:hAnsiTheme="majorBidi" w:cstheme="majorBidi"/>
      <w:b/>
      <w:bCs/>
      <w:color w:val="1F4E79" w:themeColor="accent1" w:themeShade="80"/>
    </w:rPr>
  </w:style>
  <w:style w:type="character" w:customStyle="1" w:styleId="Heading6Char">
    <w:name w:val="Heading 6 Char"/>
    <w:basedOn w:val="DefaultParagraphFont"/>
    <w:link w:val="Heading6"/>
    <w:uiPriority w:val="9"/>
    <w:rsid w:val="00C37A52"/>
    <w:rPr>
      <w:rFonts w:asciiTheme="majorHAnsi" w:eastAsiaTheme="majorEastAsia" w:hAnsiTheme="majorHAnsi" w:cstheme="majorBidi"/>
      <w:color w:val="1F4D78" w:themeColor="accent1" w:themeShade="7F"/>
    </w:rPr>
  </w:style>
  <w:style w:type="paragraph" w:styleId="Title">
    <w:name w:val="Title"/>
    <w:basedOn w:val="Normal"/>
    <w:next w:val="Normal"/>
    <w:link w:val="TitleChar"/>
    <w:uiPriority w:val="10"/>
    <w:qFormat/>
    <w:rsid w:val="00187135"/>
    <w:pPr>
      <w:spacing w:after="360" w:line="240" w:lineRule="auto"/>
      <w:contextualSpacing/>
      <w:jc w:val="center"/>
    </w:pPr>
    <w:rPr>
      <w:rFonts w:eastAsiaTheme="majorEastAsia"/>
      <w:b/>
      <w:bCs/>
      <w:spacing w:val="-10"/>
      <w:kern w:val="28"/>
      <w:sz w:val="32"/>
      <w:szCs w:val="32"/>
    </w:rPr>
  </w:style>
  <w:style w:type="character" w:customStyle="1" w:styleId="TitleChar">
    <w:name w:val="Title Char"/>
    <w:basedOn w:val="DefaultParagraphFont"/>
    <w:link w:val="Title"/>
    <w:uiPriority w:val="10"/>
    <w:rsid w:val="00187135"/>
    <w:rPr>
      <w:rFonts w:asciiTheme="majorBidi" w:eastAsiaTheme="majorEastAsia" w:hAnsiTheme="majorBidi" w:cstheme="majorBidi"/>
      <w:b/>
      <w:bCs/>
      <w:spacing w:val="-10"/>
      <w:kern w:val="28"/>
      <w:sz w:val="32"/>
      <w:szCs w:val="32"/>
    </w:rPr>
  </w:style>
  <w:style w:type="paragraph" w:styleId="Bibliography">
    <w:name w:val="Bibliography"/>
    <w:basedOn w:val="Normal"/>
    <w:next w:val="Normal"/>
    <w:uiPriority w:val="37"/>
    <w:unhideWhenUsed/>
    <w:rsid w:val="005E5B08"/>
  </w:style>
  <w:style w:type="paragraph" w:styleId="Subtitle">
    <w:name w:val="Subtitle"/>
    <w:basedOn w:val="Normal"/>
    <w:next w:val="Normal"/>
    <w:link w:val="SubtitleChar"/>
    <w:uiPriority w:val="11"/>
    <w:qFormat/>
    <w:rsid w:val="004562CF"/>
    <w:pPr>
      <w:numPr>
        <w:ilvl w:val="1"/>
      </w:numPr>
    </w:pPr>
    <w:rPr>
      <w:rFonts w:asciiTheme="minorHAnsi" w:hAnsiTheme="minorHAnsi" w:cstheme="minorBidi"/>
      <w:color w:val="5A5A5A" w:themeColor="text1" w:themeTint="A5"/>
      <w:spacing w:val="15"/>
      <w:sz w:val="18"/>
      <w:szCs w:val="18"/>
      <w:lang w:val="en-GB" w:bidi="ar-SA"/>
    </w:rPr>
  </w:style>
  <w:style w:type="character" w:customStyle="1" w:styleId="SubtitleChar">
    <w:name w:val="Subtitle Char"/>
    <w:basedOn w:val="DefaultParagraphFont"/>
    <w:link w:val="Subtitle"/>
    <w:uiPriority w:val="11"/>
    <w:rsid w:val="004562CF"/>
    <w:rPr>
      <w:rFonts w:eastAsiaTheme="minorEastAsia"/>
      <w:color w:val="5A5A5A" w:themeColor="text1" w:themeTint="A5"/>
      <w:spacing w:val="15"/>
      <w:sz w:val="18"/>
      <w:szCs w:val="18"/>
      <w:lang w:val="en-GB"/>
    </w:rPr>
  </w:style>
  <w:style w:type="paragraph" w:customStyle="1" w:styleId="DProposition">
    <w:name w:val="D Proposition"/>
    <w:basedOn w:val="Normal"/>
    <w:next w:val="Normal"/>
    <w:qFormat/>
    <w:rsid w:val="008A723B"/>
    <w:pPr>
      <w:spacing w:before="240" w:after="240"/>
    </w:pPr>
    <w:rPr>
      <w:lang w:bidi="ar-SA"/>
    </w:rPr>
  </w:style>
  <w:style w:type="paragraph" w:customStyle="1" w:styleId="DFigCaption">
    <w:name w:val="D Fig.Caption"/>
    <w:basedOn w:val="Caption"/>
    <w:qFormat/>
    <w:rsid w:val="00D60198"/>
    <w:pPr>
      <w:spacing w:after="360"/>
      <w:contextualSpacing/>
      <w:jc w:val="both"/>
    </w:pPr>
    <w:rPr>
      <w:i w:val="0"/>
      <w:iCs w:val="0"/>
      <w:color w:val="auto"/>
      <w:sz w:val="20"/>
      <w:szCs w:val="20"/>
      <w:lang w:bidi="ar-SA"/>
    </w:rPr>
  </w:style>
  <w:style w:type="paragraph" w:styleId="Caption">
    <w:name w:val="caption"/>
    <w:basedOn w:val="Normal"/>
    <w:next w:val="Normal"/>
    <w:uiPriority w:val="35"/>
    <w:semiHidden/>
    <w:unhideWhenUsed/>
    <w:qFormat/>
    <w:rsid w:val="00D6019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4303">
      <w:bodyDiv w:val="1"/>
      <w:marLeft w:val="0"/>
      <w:marRight w:val="0"/>
      <w:marTop w:val="0"/>
      <w:marBottom w:val="0"/>
      <w:divBdr>
        <w:top w:val="none" w:sz="0" w:space="0" w:color="auto"/>
        <w:left w:val="none" w:sz="0" w:space="0" w:color="auto"/>
        <w:bottom w:val="none" w:sz="0" w:space="0" w:color="auto"/>
        <w:right w:val="none" w:sz="0" w:space="0" w:color="auto"/>
      </w:divBdr>
      <w:divsChild>
        <w:div w:id="1902905811">
          <w:marLeft w:val="0"/>
          <w:marRight w:val="0"/>
          <w:marTop w:val="0"/>
          <w:marBottom w:val="0"/>
          <w:divBdr>
            <w:top w:val="none" w:sz="0" w:space="0" w:color="auto"/>
            <w:left w:val="none" w:sz="0" w:space="0" w:color="auto"/>
            <w:bottom w:val="none" w:sz="0" w:space="0" w:color="auto"/>
            <w:right w:val="none" w:sz="0" w:space="0" w:color="auto"/>
          </w:divBdr>
          <w:divsChild>
            <w:div w:id="2136869304">
              <w:marLeft w:val="0"/>
              <w:marRight w:val="0"/>
              <w:marTop w:val="0"/>
              <w:marBottom w:val="0"/>
              <w:divBdr>
                <w:top w:val="none" w:sz="0" w:space="0" w:color="auto"/>
                <w:left w:val="none" w:sz="0" w:space="0" w:color="auto"/>
                <w:bottom w:val="none" w:sz="0" w:space="0" w:color="auto"/>
                <w:right w:val="none" w:sz="0" w:space="0" w:color="auto"/>
              </w:divBdr>
              <w:divsChild>
                <w:div w:id="970403213">
                  <w:marLeft w:val="0"/>
                  <w:marRight w:val="0"/>
                  <w:marTop w:val="0"/>
                  <w:marBottom w:val="0"/>
                  <w:divBdr>
                    <w:top w:val="none" w:sz="0" w:space="0" w:color="auto"/>
                    <w:left w:val="none" w:sz="0" w:space="0" w:color="auto"/>
                    <w:bottom w:val="none" w:sz="0" w:space="0" w:color="auto"/>
                    <w:right w:val="none" w:sz="0" w:space="0" w:color="auto"/>
                  </w:divBdr>
                  <w:divsChild>
                    <w:div w:id="1788040710">
                      <w:marLeft w:val="0"/>
                      <w:marRight w:val="0"/>
                      <w:marTop w:val="0"/>
                      <w:marBottom w:val="0"/>
                      <w:divBdr>
                        <w:top w:val="none" w:sz="0" w:space="0" w:color="auto"/>
                        <w:left w:val="none" w:sz="0" w:space="0" w:color="auto"/>
                        <w:bottom w:val="none" w:sz="0" w:space="0" w:color="auto"/>
                        <w:right w:val="none" w:sz="0" w:space="0" w:color="auto"/>
                      </w:divBdr>
                      <w:divsChild>
                        <w:div w:id="1155297100">
                          <w:marLeft w:val="0"/>
                          <w:marRight w:val="0"/>
                          <w:marTop w:val="0"/>
                          <w:marBottom w:val="0"/>
                          <w:divBdr>
                            <w:top w:val="none" w:sz="0" w:space="0" w:color="auto"/>
                            <w:left w:val="none" w:sz="0" w:space="0" w:color="auto"/>
                            <w:bottom w:val="none" w:sz="0" w:space="0" w:color="auto"/>
                            <w:right w:val="none" w:sz="0" w:space="0" w:color="auto"/>
                          </w:divBdr>
                          <w:divsChild>
                            <w:div w:id="808015576">
                              <w:marLeft w:val="0"/>
                              <w:marRight w:val="0"/>
                              <w:marTop w:val="0"/>
                              <w:marBottom w:val="0"/>
                              <w:divBdr>
                                <w:top w:val="none" w:sz="0" w:space="0" w:color="auto"/>
                                <w:left w:val="none" w:sz="0" w:space="0" w:color="auto"/>
                                <w:bottom w:val="none" w:sz="0" w:space="0" w:color="auto"/>
                                <w:right w:val="none" w:sz="0" w:space="0" w:color="auto"/>
                              </w:divBdr>
                              <w:divsChild>
                                <w:div w:id="162821299">
                                  <w:marLeft w:val="0"/>
                                  <w:marRight w:val="0"/>
                                  <w:marTop w:val="0"/>
                                  <w:marBottom w:val="0"/>
                                  <w:divBdr>
                                    <w:top w:val="none" w:sz="0" w:space="0" w:color="auto"/>
                                    <w:left w:val="none" w:sz="0" w:space="0" w:color="auto"/>
                                    <w:bottom w:val="none" w:sz="0" w:space="0" w:color="auto"/>
                                    <w:right w:val="none" w:sz="0" w:space="0" w:color="auto"/>
                                  </w:divBdr>
                                  <w:divsChild>
                                    <w:div w:id="640574318">
                                      <w:marLeft w:val="0"/>
                                      <w:marRight w:val="0"/>
                                      <w:marTop w:val="0"/>
                                      <w:marBottom w:val="0"/>
                                      <w:divBdr>
                                        <w:top w:val="none" w:sz="0" w:space="0" w:color="auto"/>
                                        <w:left w:val="none" w:sz="0" w:space="0" w:color="auto"/>
                                        <w:bottom w:val="none" w:sz="0" w:space="0" w:color="auto"/>
                                        <w:right w:val="none" w:sz="0" w:space="0" w:color="auto"/>
                                      </w:divBdr>
                                      <w:divsChild>
                                        <w:div w:id="459417440">
                                          <w:marLeft w:val="0"/>
                                          <w:marRight w:val="0"/>
                                          <w:marTop w:val="0"/>
                                          <w:marBottom w:val="0"/>
                                          <w:divBdr>
                                            <w:top w:val="none" w:sz="0" w:space="0" w:color="auto"/>
                                            <w:left w:val="none" w:sz="0" w:space="0" w:color="auto"/>
                                            <w:bottom w:val="none" w:sz="0" w:space="0" w:color="auto"/>
                                            <w:right w:val="none" w:sz="0" w:space="0" w:color="auto"/>
                                          </w:divBdr>
                                          <w:divsChild>
                                            <w:div w:id="1154443866">
                                              <w:marLeft w:val="0"/>
                                              <w:marRight w:val="0"/>
                                              <w:marTop w:val="0"/>
                                              <w:marBottom w:val="0"/>
                                              <w:divBdr>
                                                <w:top w:val="none" w:sz="0" w:space="0" w:color="auto"/>
                                                <w:left w:val="none" w:sz="0" w:space="0" w:color="auto"/>
                                                <w:bottom w:val="none" w:sz="0" w:space="0" w:color="auto"/>
                                                <w:right w:val="none" w:sz="0" w:space="0" w:color="auto"/>
                                              </w:divBdr>
                                              <w:divsChild>
                                                <w:div w:id="103773054">
                                                  <w:marLeft w:val="0"/>
                                                  <w:marRight w:val="0"/>
                                                  <w:marTop w:val="0"/>
                                                  <w:marBottom w:val="0"/>
                                                  <w:divBdr>
                                                    <w:top w:val="none" w:sz="0" w:space="0" w:color="auto"/>
                                                    <w:left w:val="none" w:sz="0" w:space="0" w:color="auto"/>
                                                    <w:bottom w:val="none" w:sz="0" w:space="0" w:color="auto"/>
                                                    <w:right w:val="none" w:sz="0" w:space="0" w:color="auto"/>
                                                  </w:divBdr>
                                                  <w:divsChild>
                                                    <w:div w:id="268053791">
                                                      <w:marLeft w:val="0"/>
                                                      <w:marRight w:val="0"/>
                                                      <w:marTop w:val="0"/>
                                                      <w:marBottom w:val="0"/>
                                                      <w:divBdr>
                                                        <w:top w:val="none" w:sz="0" w:space="0" w:color="auto"/>
                                                        <w:left w:val="none" w:sz="0" w:space="0" w:color="auto"/>
                                                        <w:bottom w:val="none" w:sz="0" w:space="0" w:color="auto"/>
                                                        <w:right w:val="none" w:sz="0" w:space="0" w:color="auto"/>
                                                      </w:divBdr>
                                                      <w:divsChild>
                                                        <w:div w:id="936255654">
                                                          <w:marLeft w:val="0"/>
                                                          <w:marRight w:val="0"/>
                                                          <w:marTop w:val="0"/>
                                                          <w:marBottom w:val="0"/>
                                                          <w:divBdr>
                                                            <w:top w:val="none" w:sz="0" w:space="0" w:color="auto"/>
                                                            <w:left w:val="none" w:sz="0" w:space="0" w:color="auto"/>
                                                            <w:bottom w:val="none" w:sz="0" w:space="0" w:color="auto"/>
                                                            <w:right w:val="none" w:sz="0" w:space="0" w:color="auto"/>
                                                          </w:divBdr>
                                                          <w:divsChild>
                                                            <w:div w:id="1698702683">
                                                              <w:marLeft w:val="0"/>
                                                              <w:marRight w:val="0"/>
                                                              <w:marTop w:val="0"/>
                                                              <w:marBottom w:val="0"/>
                                                              <w:divBdr>
                                                                <w:top w:val="none" w:sz="0" w:space="0" w:color="auto"/>
                                                                <w:left w:val="none" w:sz="0" w:space="0" w:color="auto"/>
                                                                <w:bottom w:val="none" w:sz="0" w:space="0" w:color="auto"/>
                                                                <w:right w:val="none" w:sz="0" w:space="0" w:color="auto"/>
                                                              </w:divBdr>
                                                              <w:divsChild>
                                                                <w:div w:id="167797923">
                                                                  <w:marLeft w:val="0"/>
                                                                  <w:marRight w:val="0"/>
                                                                  <w:marTop w:val="0"/>
                                                                  <w:marBottom w:val="0"/>
                                                                  <w:divBdr>
                                                                    <w:top w:val="none" w:sz="0" w:space="0" w:color="auto"/>
                                                                    <w:left w:val="none" w:sz="0" w:space="0" w:color="auto"/>
                                                                    <w:bottom w:val="none" w:sz="0" w:space="0" w:color="auto"/>
                                                                    <w:right w:val="none" w:sz="0" w:space="0" w:color="auto"/>
                                                                  </w:divBdr>
                                                                  <w:divsChild>
                                                                    <w:div w:id="501747980">
                                                                      <w:marLeft w:val="0"/>
                                                                      <w:marRight w:val="0"/>
                                                                      <w:marTop w:val="0"/>
                                                                      <w:marBottom w:val="0"/>
                                                                      <w:divBdr>
                                                                        <w:top w:val="none" w:sz="0" w:space="0" w:color="auto"/>
                                                                        <w:left w:val="none" w:sz="0" w:space="0" w:color="auto"/>
                                                                        <w:bottom w:val="none" w:sz="0" w:space="0" w:color="auto"/>
                                                                        <w:right w:val="none" w:sz="0" w:space="0" w:color="auto"/>
                                                                      </w:divBdr>
                                                                      <w:divsChild>
                                                                        <w:div w:id="242646689">
                                                                          <w:marLeft w:val="0"/>
                                                                          <w:marRight w:val="0"/>
                                                                          <w:marTop w:val="0"/>
                                                                          <w:marBottom w:val="0"/>
                                                                          <w:divBdr>
                                                                            <w:top w:val="none" w:sz="0" w:space="0" w:color="auto"/>
                                                                            <w:left w:val="none" w:sz="0" w:space="0" w:color="auto"/>
                                                                            <w:bottom w:val="none" w:sz="0" w:space="0" w:color="auto"/>
                                                                            <w:right w:val="none" w:sz="0" w:space="0" w:color="auto"/>
                                                                          </w:divBdr>
                                                                          <w:divsChild>
                                                                            <w:div w:id="1723401100">
                                                                              <w:marLeft w:val="0"/>
                                                                              <w:marRight w:val="0"/>
                                                                              <w:marTop w:val="0"/>
                                                                              <w:marBottom w:val="0"/>
                                                                              <w:divBdr>
                                                                                <w:top w:val="none" w:sz="0" w:space="0" w:color="auto"/>
                                                                                <w:left w:val="none" w:sz="0" w:space="0" w:color="auto"/>
                                                                                <w:bottom w:val="none" w:sz="0" w:space="0" w:color="auto"/>
                                                                                <w:right w:val="none" w:sz="0" w:space="0" w:color="auto"/>
                                                                              </w:divBdr>
                                                                              <w:divsChild>
                                                                                <w:div w:id="1654601171">
                                                                                  <w:marLeft w:val="0"/>
                                                                                  <w:marRight w:val="0"/>
                                                                                  <w:marTop w:val="0"/>
                                                                                  <w:marBottom w:val="0"/>
                                                                                  <w:divBdr>
                                                                                    <w:top w:val="none" w:sz="0" w:space="0" w:color="auto"/>
                                                                                    <w:left w:val="none" w:sz="0" w:space="0" w:color="auto"/>
                                                                                    <w:bottom w:val="none" w:sz="0" w:space="0" w:color="auto"/>
                                                                                    <w:right w:val="none" w:sz="0" w:space="0" w:color="auto"/>
                                                                                  </w:divBdr>
                                                                                  <w:divsChild>
                                                                                    <w:div w:id="1145732788">
                                                                                      <w:marLeft w:val="0"/>
                                                                                      <w:marRight w:val="0"/>
                                                                                      <w:marTop w:val="0"/>
                                                                                      <w:marBottom w:val="0"/>
                                                                                      <w:divBdr>
                                                                                        <w:top w:val="none" w:sz="0" w:space="0" w:color="auto"/>
                                                                                        <w:left w:val="none" w:sz="0" w:space="0" w:color="auto"/>
                                                                                        <w:bottom w:val="none" w:sz="0" w:space="0" w:color="auto"/>
                                                                                        <w:right w:val="none" w:sz="0" w:space="0" w:color="auto"/>
                                                                                      </w:divBdr>
                                                                                      <w:divsChild>
                                                                                        <w:div w:id="703988564">
                                                                                          <w:marLeft w:val="0"/>
                                                                                          <w:marRight w:val="0"/>
                                                                                          <w:marTop w:val="0"/>
                                                                                          <w:marBottom w:val="0"/>
                                                                                          <w:divBdr>
                                                                                            <w:top w:val="none" w:sz="0" w:space="0" w:color="auto"/>
                                                                                            <w:left w:val="none" w:sz="0" w:space="0" w:color="auto"/>
                                                                                            <w:bottom w:val="none" w:sz="0" w:space="0" w:color="auto"/>
                                                                                            <w:right w:val="none" w:sz="0" w:space="0" w:color="auto"/>
                                                                                          </w:divBdr>
                                                                                          <w:divsChild>
                                                                                            <w:div w:id="2052463088">
                                                                                              <w:marLeft w:val="0"/>
                                                                                              <w:marRight w:val="0"/>
                                                                                              <w:marTop w:val="0"/>
                                                                                              <w:marBottom w:val="0"/>
                                                                                              <w:divBdr>
                                                                                                <w:top w:val="none" w:sz="0" w:space="0" w:color="auto"/>
                                                                                                <w:left w:val="none" w:sz="0" w:space="0" w:color="auto"/>
                                                                                                <w:bottom w:val="none" w:sz="0" w:space="0" w:color="auto"/>
                                                                                                <w:right w:val="none" w:sz="0" w:space="0" w:color="auto"/>
                                                                                              </w:divBdr>
                                                                                              <w:divsChild>
                                                                                                <w:div w:id="151723090">
                                                                                                  <w:marLeft w:val="0"/>
                                                                                                  <w:marRight w:val="0"/>
                                                                                                  <w:marTop w:val="0"/>
                                                                                                  <w:marBottom w:val="0"/>
                                                                                                  <w:divBdr>
                                                                                                    <w:top w:val="none" w:sz="0" w:space="0" w:color="auto"/>
                                                                                                    <w:left w:val="none" w:sz="0" w:space="0" w:color="auto"/>
                                                                                                    <w:bottom w:val="none" w:sz="0" w:space="0" w:color="auto"/>
                                                                                                    <w:right w:val="none" w:sz="0" w:space="0" w:color="auto"/>
                                                                                                  </w:divBdr>
                                                                                                  <w:divsChild>
                                                                                                    <w:div w:id="650445004">
                                                                                                      <w:marLeft w:val="0"/>
                                                                                                      <w:marRight w:val="0"/>
                                                                                                      <w:marTop w:val="0"/>
                                                                                                      <w:marBottom w:val="0"/>
                                                                                                      <w:divBdr>
                                                                                                        <w:top w:val="none" w:sz="0" w:space="0" w:color="auto"/>
                                                                                                        <w:left w:val="none" w:sz="0" w:space="0" w:color="auto"/>
                                                                                                        <w:bottom w:val="none" w:sz="0" w:space="0" w:color="auto"/>
                                                                                                        <w:right w:val="none" w:sz="0" w:space="0" w:color="auto"/>
                                                                                                      </w:divBdr>
                                                                                                      <w:divsChild>
                                                                                                        <w:div w:id="119615115">
                                                                                                          <w:marLeft w:val="0"/>
                                                                                                          <w:marRight w:val="0"/>
                                                                                                          <w:marTop w:val="0"/>
                                                                                                          <w:marBottom w:val="0"/>
                                                                                                          <w:divBdr>
                                                                                                            <w:top w:val="none" w:sz="0" w:space="0" w:color="auto"/>
                                                                                                            <w:left w:val="none" w:sz="0" w:space="0" w:color="auto"/>
                                                                                                            <w:bottom w:val="none" w:sz="0" w:space="0" w:color="auto"/>
                                                                                                            <w:right w:val="none" w:sz="0" w:space="0" w:color="auto"/>
                                                                                                          </w:divBdr>
                                                                                                          <w:divsChild>
                                                                                                            <w:div w:id="1865484606">
                                                                                                              <w:marLeft w:val="0"/>
                                                                                                              <w:marRight w:val="0"/>
                                                                                                              <w:marTop w:val="0"/>
                                                                                                              <w:marBottom w:val="0"/>
                                                                                                              <w:divBdr>
                                                                                                                <w:top w:val="none" w:sz="0" w:space="0" w:color="auto"/>
                                                                                                                <w:left w:val="none" w:sz="0" w:space="0" w:color="auto"/>
                                                                                                                <w:bottom w:val="none" w:sz="0" w:space="0" w:color="auto"/>
                                                                                                                <w:right w:val="none" w:sz="0" w:space="0" w:color="auto"/>
                                                                                                              </w:divBdr>
                                                                                                              <w:divsChild>
                                                                                                                <w:div w:id="23092363">
                                                                                                                  <w:marLeft w:val="0"/>
                                                                                                                  <w:marRight w:val="0"/>
                                                                                                                  <w:marTop w:val="0"/>
                                                                                                                  <w:marBottom w:val="0"/>
                                                                                                                  <w:divBdr>
                                                                                                                    <w:top w:val="none" w:sz="0" w:space="0" w:color="auto"/>
                                                                                                                    <w:left w:val="none" w:sz="0" w:space="0" w:color="auto"/>
                                                                                                                    <w:bottom w:val="none" w:sz="0" w:space="0" w:color="auto"/>
                                                                                                                    <w:right w:val="none" w:sz="0" w:space="0" w:color="auto"/>
                                                                                                                  </w:divBdr>
                                                                                                                  <w:divsChild>
                                                                                                                    <w:div w:id="796262990">
                                                                                                                      <w:marLeft w:val="0"/>
                                                                                                                      <w:marRight w:val="0"/>
                                                                                                                      <w:marTop w:val="0"/>
                                                                                                                      <w:marBottom w:val="0"/>
                                                                                                                      <w:divBdr>
                                                                                                                        <w:top w:val="none" w:sz="0" w:space="0" w:color="auto"/>
                                                                                                                        <w:left w:val="none" w:sz="0" w:space="0" w:color="auto"/>
                                                                                                                        <w:bottom w:val="none" w:sz="0" w:space="0" w:color="auto"/>
                                                                                                                        <w:right w:val="none" w:sz="0" w:space="0" w:color="auto"/>
                                                                                                                      </w:divBdr>
                                                                                                                      <w:divsChild>
                                                                                                                        <w:div w:id="1627547573">
                                                                                                                          <w:marLeft w:val="0"/>
                                                                                                                          <w:marRight w:val="0"/>
                                                                                                                          <w:marTop w:val="0"/>
                                                                                                                          <w:marBottom w:val="0"/>
                                                                                                                          <w:divBdr>
                                                                                                                            <w:top w:val="none" w:sz="0" w:space="0" w:color="auto"/>
                                                                                                                            <w:left w:val="none" w:sz="0" w:space="0" w:color="auto"/>
                                                                                                                            <w:bottom w:val="none" w:sz="0" w:space="0" w:color="auto"/>
                                                                                                                            <w:right w:val="none" w:sz="0" w:space="0" w:color="auto"/>
                                                                                                                          </w:divBdr>
                                                                                                                          <w:divsChild>
                                                                                                                            <w:div w:id="313871056">
                                                                                                                              <w:marLeft w:val="0"/>
                                                                                                                              <w:marRight w:val="0"/>
                                                                                                                              <w:marTop w:val="280"/>
                                                                                                                              <w:marBottom w:val="280"/>
                                                                                                                              <w:divBdr>
                                                                                                                                <w:top w:val="none" w:sz="0" w:space="0" w:color="auto"/>
                                                                                                                                <w:left w:val="none" w:sz="0" w:space="0" w:color="auto"/>
                                                                                                                                <w:bottom w:val="none" w:sz="0" w:space="0" w:color="auto"/>
                                                                                                                                <w:right w:val="none" w:sz="0" w:space="0" w:color="auto"/>
                                                                                                                              </w:divBdr>
                                                                                                                            </w:div>
                                                                                                                            <w:div w:id="935871098">
                                                                                                                              <w:marLeft w:val="0"/>
                                                                                                                              <w:marRight w:val="0"/>
                                                                                                                              <w:marTop w:val="280"/>
                                                                                                                              <w:marBottom w:val="280"/>
                                                                                                                              <w:divBdr>
                                                                                                                                <w:top w:val="none" w:sz="0" w:space="0" w:color="auto"/>
                                                                                                                                <w:left w:val="none" w:sz="0" w:space="0" w:color="auto"/>
                                                                                                                                <w:bottom w:val="none" w:sz="0" w:space="0" w:color="auto"/>
                                                                                                                                <w:right w:val="none" w:sz="0" w:space="0" w:color="auto"/>
                                                                                                                              </w:divBdr>
                                                                                                                            </w:div>
                                                                                                                            <w:div w:id="1482113533">
                                                                                                                              <w:marLeft w:val="0"/>
                                                                                                                              <w:marRight w:val="0"/>
                                                                                                                              <w:marTop w:val="280"/>
                                                                                                                              <w:marBottom w:val="280"/>
                                                                                                                              <w:divBdr>
                                                                                                                                <w:top w:val="none" w:sz="0" w:space="0" w:color="auto"/>
                                                                                                                                <w:left w:val="none" w:sz="0" w:space="0" w:color="auto"/>
                                                                                                                                <w:bottom w:val="none" w:sz="0" w:space="0" w:color="auto"/>
                                                                                                                                <w:right w:val="none" w:sz="0" w:space="0" w:color="auto"/>
                                                                                                                              </w:divBdr>
                                                                                                                            </w:div>
                                                                                                                            <w:div w:id="820853103">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19179">
      <w:bodyDiv w:val="1"/>
      <w:marLeft w:val="0"/>
      <w:marRight w:val="0"/>
      <w:marTop w:val="0"/>
      <w:marBottom w:val="0"/>
      <w:divBdr>
        <w:top w:val="none" w:sz="0" w:space="0" w:color="auto"/>
        <w:left w:val="none" w:sz="0" w:space="0" w:color="auto"/>
        <w:bottom w:val="none" w:sz="0" w:space="0" w:color="auto"/>
        <w:right w:val="none" w:sz="0" w:space="0" w:color="auto"/>
      </w:divBdr>
      <w:divsChild>
        <w:div w:id="185101807">
          <w:marLeft w:val="0"/>
          <w:marRight w:val="0"/>
          <w:marTop w:val="0"/>
          <w:marBottom w:val="0"/>
          <w:divBdr>
            <w:top w:val="none" w:sz="0" w:space="0" w:color="auto"/>
            <w:left w:val="none" w:sz="0" w:space="0" w:color="auto"/>
            <w:bottom w:val="none" w:sz="0" w:space="0" w:color="auto"/>
            <w:right w:val="none" w:sz="0" w:space="0" w:color="auto"/>
          </w:divBdr>
          <w:divsChild>
            <w:div w:id="146286391">
              <w:marLeft w:val="0"/>
              <w:marRight w:val="0"/>
              <w:marTop w:val="0"/>
              <w:marBottom w:val="0"/>
              <w:divBdr>
                <w:top w:val="none" w:sz="0" w:space="0" w:color="auto"/>
                <w:left w:val="none" w:sz="0" w:space="0" w:color="auto"/>
                <w:bottom w:val="none" w:sz="0" w:space="0" w:color="auto"/>
                <w:right w:val="none" w:sz="0" w:space="0" w:color="auto"/>
              </w:divBdr>
              <w:divsChild>
                <w:div w:id="2145465117">
                  <w:marLeft w:val="0"/>
                  <w:marRight w:val="0"/>
                  <w:marTop w:val="0"/>
                  <w:marBottom w:val="0"/>
                  <w:divBdr>
                    <w:top w:val="none" w:sz="0" w:space="0" w:color="auto"/>
                    <w:left w:val="none" w:sz="0" w:space="0" w:color="auto"/>
                    <w:bottom w:val="none" w:sz="0" w:space="0" w:color="auto"/>
                    <w:right w:val="none" w:sz="0" w:space="0" w:color="auto"/>
                  </w:divBdr>
                  <w:divsChild>
                    <w:div w:id="727726624">
                      <w:marLeft w:val="0"/>
                      <w:marRight w:val="0"/>
                      <w:marTop w:val="0"/>
                      <w:marBottom w:val="0"/>
                      <w:divBdr>
                        <w:top w:val="none" w:sz="0" w:space="0" w:color="auto"/>
                        <w:left w:val="none" w:sz="0" w:space="0" w:color="auto"/>
                        <w:bottom w:val="none" w:sz="0" w:space="0" w:color="auto"/>
                        <w:right w:val="none" w:sz="0" w:space="0" w:color="auto"/>
                      </w:divBdr>
                      <w:divsChild>
                        <w:div w:id="761873988">
                          <w:marLeft w:val="0"/>
                          <w:marRight w:val="0"/>
                          <w:marTop w:val="0"/>
                          <w:marBottom w:val="0"/>
                          <w:divBdr>
                            <w:top w:val="none" w:sz="0" w:space="0" w:color="auto"/>
                            <w:left w:val="none" w:sz="0" w:space="0" w:color="auto"/>
                            <w:bottom w:val="none" w:sz="0" w:space="0" w:color="auto"/>
                            <w:right w:val="none" w:sz="0" w:space="0" w:color="auto"/>
                          </w:divBdr>
                          <w:divsChild>
                            <w:div w:id="1947612215">
                              <w:marLeft w:val="0"/>
                              <w:marRight w:val="0"/>
                              <w:marTop w:val="0"/>
                              <w:marBottom w:val="0"/>
                              <w:divBdr>
                                <w:top w:val="none" w:sz="0" w:space="0" w:color="auto"/>
                                <w:left w:val="none" w:sz="0" w:space="0" w:color="auto"/>
                                <w:bottom w:val="none" w:sz="0" w:space="0" w:color="auto"/>
                                <w:right w:val="none" w:sz="0" w:space="0" w:color="auto"/>
                              </w:divBdr>
                              <w:divsChild>
                                <w:div w:id="958416317">
                                  <w:marLeft w:val="0"/>
                                  <w:marRight w:val="0"/>
                                  <w:marTop w:val="0"/>
                                  <w:marBottom w:val="0"/>
                                  <w:divBdr>
                                    <w:top w:val="none" w:sz="0" w:space="0" w:color="auto"/>
                                    <w:left w:val="none" w:sz="0" w:space="0" w:color="auto"/>
                                    <w:bottom w:val="none" w:sz="0" w:space="0" w:color="auto"/>
                                    <w:right w:val="none" w:sz="0" w:space="0" w:color="auto"/>
                                  </w:divBdr>
                                  <w:divsChild>
                                    <w:div w:id="561675354">
                                      <w:marLeft w:val="0"/>
                                      <w:marRight w:val="0"/>
                                      <w:marTop w:val="0"/>
                                      <w:marBottom w:val="0"/>
                                      <w:divBdr>
                                        <w:top w:val="none" w:sz="0" w:space="0" w:color="auto"/>
                                        <w:left w:val="none" w:sz="0" w:space="0" w:color="auto"/>
                                        <w:bottom w:val="none" w:sz="0" w:space="0" w:color="auto"/>
                                        <w:right w:val="none" w:sz="0" w:space="0" w:color="auto"/>
                                      </w:divBdr>
                                      <w:divsChild>
                                        <w:div w:id="1668289738">
                                          <w:marLeft w:val="0"/>
                                          <w:marRight w:val="0"/>
                                          <w:marTop w:val="0"/>
                                          <w:marBottom w:val="0"/>
                                          <w:divBdr>
                                            <w:top w:val="none" w:sz="0" w:space="0" w:color="auto"/>
                                            <w:left w:val="none" w:sz="0" w:space="0" w:color="auto"/>
                                            <w:bottom w:val="none" w:sz="0" w:space="0" w:color="auto"/>
                                            <w:right w:val="none" w:sz="0" w:space="0" w:color="auto"/>
                                          </w:divBdr>
                                          <w:divsChild>
                                            <w:div w:id="1941208712">
                                              <w:marLeft w:val="0"/>
                                              <w:marRight w:val="0"/>
                                              <w:marTop w:val="0"/>
                                              <w:marBottom w:val="0"/>
                                              <w:divBdr>
                                                <w:top w:val="none" w:sz="0" w:space="0" w:color="auto"/>
                                                <w:left w:val="none" w:sz="0" w:space="0" w:color="auto"/>
                                                <w:bottom w:val="none" w:sz="0" w:space="0" w:color="auto"/>
                                                <w:right w:val="none" w:sz="0" w:space="0" w:color="auto"/>
                                              </w:divBdr>
                                              <w:divsChild>
                                                <w:div w:id="405566458">
                                                  <w:marLeft w:val="0"/>
                                                  <w:marRight w:val="0"/>
                                                  <w:marTop w:val="0"/>
                                                  <w:marBottom w:val="0"/>
                                                  <w:divBdr>
                                                    <w:top w:val="none" w:sz="0" w:space="0" w:color="auto"/>
                                                    <w:left w:val="none" w:sz="0" w:space="0" w:color="auto"/>
                                                    <w:bottom w:val="none" w:sz="0" w:space="0" w:color="auto"/>
                                                    <w:right w:val="none" w:sz="0" w:space="0" w:color="auto"/>
                                                  </w:divBdr>
                                                  <w:divsChild>
                                                    <w:div w:id="701631773">
                                                      <w:marLeft w:val="0"/>
                                                      <w:marRight w:val="0"/>
                                                      <w:marTop w:val="0"/>
                                                      <w:marBottom w:val="0"/>
                                                      <w:divBdr>
                                                        <w:top w:val="none" w:sz="0" w:space="0" w:color="auto"/>
                                                        <w:left w:val="none" w:sz="0" w:space="0" w:color="auto"/>
                                                        <w:bottom w:val="none" w:sz="0" w:space="0" w:color="auto"/>
                                                        <w:right w:val="none" w:sz="0" w:space="0" w:color="auto"/>
                                                      </w:divBdr>
                                                      <w:divsChild>
                                                        <w:div w:id="870383984">
                                                          <w:marLeft w:val="0"/>
                                                          <w:marRight w:val="0"/>
                                                          <w:marTop w:val="0"/>
                                                          <w:marBottom w:val="0"/>
                                                          <w:divBdr>
                                                            <w:top w:val="none" w:sz="0" w:space="0" w:color="auto"/>
                                                            <w:left w:val="none" w:sz="0" w:space="0" w:color="auto"/>
                                                            <w:bottom w:val="none" w:sz="0" w:space="0" w:color="auto"/>
                                                            <w:right w:val="none" w:sz="0" w:space="0" w:color="auto"/>
                                                          </w:divBdr>
                                                          <w:divsChild>
                                                            <w:div w:id="242179286">
                                                              <w:marLeft w:val="0"/>
                                                              <w:marRight w:val="0"/>
                                                              <w:marTop w:val="0"/>
                                                              <w:marBottom w:val="0"/>
                                                              <w:divBdr>
                                                                <w:top w:val="none" w:sz="0" w:space="0" w:color="auto"/>
                                                                <w:left w:val="none" w:sz="0" w:space="0" w:color="auto"/>
                                                                <w:bottom w:val="none" w:sz="0" w:space="0" w:color="auto"/>
                                                                <w:right w:val="none" w:sz="0" w:space="0" w:color="auto"/>
                                                              </w:divBdr>
                                                              <w:divsChild>
                                                                <w:div w:id="1948151065">
                                                                  <w:marLeft w:val="0"/>
                                                                  <w:marRight w:val="0"/>
                                                                  <w:marTop w:val="0"/>
                                                                  <w:marBottom w:val="0"/>
                                                                  <w:divBdr>
                                                                    <w:top w:val="none" w:sz="0" w:space="0" w:color="auto"/>
                                                                    <w:left w:val="none" w:sz="0" w:space="0" w:color="auto"/>
                                                                    <w:bottom w:val="none" w:sz="0" w:space="0" w:color="auto"/>
                                                                    <w:right w:val="none" w:sz="0" w:space="0" w:color="auto"/>
                                                                  </w:divBdr>
                                                                  <w:divsChild>
                                                                    <w:div w:id="334498036">
                                                                      <w:marLeft w:val="0"/>
                                                                      <w:marRight w:val="0"/>
                                                                      <w:marTop w:val="0"/>
                                                                      <w:marBottom w:val="0"/>
                                                                      <w:divBdr>
                                                                        <w:top w:val="none" w:sz="0" w:space="0" w:color="auto"/>
                                                                        <w:left w:val="none" w:sz="0" w:space="0" w:color="auto"/>
                                                                        <w:bottom w:val="none" w:sz="0" w:space="0" w:color="auto"/>
                                                                        <w:right w:val="none" w:sz="0" w:space="0" w:color="auto"/>
                                                                      </w:divBdr>
                                                                      <w:divsChild>
                                                                        <w:div w:id="790637935">
                                                                          <w:marLeft w:val="0"/>
                                                                          <w:marRight w:val="0"/>
                                                                          <w:marTop w:val="0"/>
                                                                          <w:marBottom w:val="0"/>
                                                                          <w:divBdr>
                                                                            <w:top w:val="none" w:sz="0" w:space="0" w:color="auto"/>
                                                                            <w:left w:val="none" w:sz="0" w:space="0" w:color="auto"/>
                                                                            <w:bottom w:val="none" w:sz="0" w:space="0" w:color="auto"/>
                                                                            <w:right w:val="none" w:sz="0" w:space="0" w:color="auto"/>
                                                                          </w:divBdr>
                                                                          <w:divsChild>
                                                                            <w:div w:id="455296920">
                                                                              <w:marLeft w:val="0"/>
                                                                              <w:marRight w:val="0"/>
                                                                              <w:marTop w:val="0"/>
                                                                              <w:marBottom w:val="0"/>
                                                                              <w:divBdr>
                                                                                <w:top w:val="none" w:sz="0" w:space="0" w:color="auto"/>
                                                                                <w:left w:val="none" w:sz="0" w:space="0" w:color="auto"/>
                                                                                <w:bottom w:val="none" w:sz="0" w:space="0" w:color="auto"/>
                                                                                <w:right w:val="none" w:sz="0" w:space="0" w:color="auto"/>
                                                                              </w:divBdr>
                                                                              <w:divsChild>
                                                                                <w:div w:id="1434398417">
                                                                                  <w:marLeft w:val="0"/>
                                                                                  <w:marRight w:val="0"/>
                                                                                  <w:marTop w:val="0"/>
                                                                                  <w:marBottom w:val="0"/>
                                                                                  <w:divBdr>
                                                                                    <w:top w:val="none" w:sz="0" w:space="0" w:color="auto"/>
                                                                                    <w:left w:val="none" w:sz="0" w:space="0" w:color="auto"/>
                                                                                    <w:bottom w:val="none" w:sz="0" w:space="0" w:color="auto"/>
                                                                                    <w:right w:val="none" w:sz="0" w:space="0" w:color="auto"/>
                                                                                  </w:divBdr>
                                                                                  <w:divsChild>
                                                                                    <w:div w:id="861548473">
                                                                                      <w:marLeft w:val="0"/>
                                                                                      <w:marRight w:val="0"/>
                                                                                      <w:marTop w:val="0"/>
                                                                                      <w:marBottom w:val="0"/>
                                                                                      <w:divBdr>
                                                                                        <w:top w:val="none" w:sz="0" w:space="0" w:color="auto"/>
                                                                                        <w:left w:val="none" w:sz="0" w:space="0" w:color="auto"/>
                                                                                        <w:bottom w:val="none" w:sz="0" w:space="0" w:color="auto"/>
                                                                                        <w:right w:val="none" w:sz="0" w:space="0" w:color="auto"/>
                                                                                      </w:divBdr>
                                                                                      <w:divsChild>
                                                                                        <w:div w:id="1019089108">
                                                                                          <w:marLeft w:val="0"/>
                                                                                          <w:marRight w:val="0"/>
                                                                                          <w:marTop w:val="0"/>
                                                                                          <w:marBottom w:val="0"/>
                                                                                          <w:divBdr>
                                                                                            <w:top w:val="none" w:sz="0" w:space="0" w:color="auto"/>
                                                                                            <w:left w:val="none" w:sz="0" w:space="0" w:color="auto"/>
                                                                                            <w:bottom w:val="none" w:sz="0" w:space="0" w:color="auto"/>
                                                                                            <w:right w:val="none" w:sz="0" w:space="0" w:color="auto"/>
                                                                                          </w:divBdr>
                                                                                          <w:divsChild>
                                                                                            <w:div w:id="2063868198">
                                                                                              <w:marLeft w:val="0"/>
                                                                                              <w:marRight w:val="0"/>
                                                                                              <w:marTop w:val="0"/>
                                                                                              <w:marBottom w:val="0"/>
                                                                                              <w:divBdr>
                                                                                                <w:top w:val="none" w:sz="0" w:space="0" w:color="auto"/>
                                                                                                <w:left w:val="none" w:sz="0" w:space="0" w:color="auto"/>
                                                                                                <w:bottom w:val="none" w:sz="0" w:space="0" w:color="auto"/>
                                                                                                <w:right w:val="none" w:sz="0" w:space="0" w:color="auto"/>
                                                                                              </w:divBdr>
                                                                                              <w:divsChild>
                                                                                                <w:div w:id="801119404">
                                                                                                  <w:marLeft w:val="0"/>
                                                                                                  <w:marRight w:val="0"/>
                                                                                                  <w:marTop w:val="0"/>
                                                                                                  <w:marBottom w:val="0"/>
                                                                                                  <w:divBdr>
                                                                                                    <w:top w:val="none" w:sz="0" w:space="0" w:color="auto"/>
                                                                                                    <w:left w:val="none" w:sz="0" w:space="0" w:color="auto"/>
                                                                                                    <w:bottom w:val="none" w:sz="0" w:space="0" w:color="auto"/>
                                                                                                    <w:right w:val="none" w:sz="0" w:space="0" w:color="auto"/>
                                                                                                  </w:divBdr>
                                                                                                  <w:divsChild>
                                                                                                    <w:div w:id="1595286121">
                                                                                                      <w:marLeft w:val="0"/>
                                                                                                      <w:marRight w:val="0"/>
                                                                                                      <w:marTop w:val="0"/>
                                                                                                      <w:marBottom w:val="0"/>
                                                                                                      <w:divBdr>
                                                                                                        <w:top w:val="none" w:sz="0" w:space="0" w:color="auto"/>
                                                                                                        <w:left w:val="none" w:sz="0" w:space="0" w:color="auto"/>
                                                                                                        <w:bottom w:val="none" w:sz="0" w:space="0" w:color="auto"/>
                                                                                                        <w:right w:val="none" w:sz="0" w:space="0" w:color="auto"/>
                                                                                                      </w:divBdr>
                                                                                                      <w:divsChild>
                                                                                                        <w:div w:id="436603690">
                                                                                                          <w:marLeft w:val="0"/>
                                                                                                          <w:marRight w:val="0"/>
                                                                                                          <w:marTop w:val="0"/>
                                                                                                          <w:marBottom w:val="0"/>
                                                                                                          <w:divBdr>
                                                                                                            <w:top w:val="none" w:sz="0" w:space="0" w:color="auto"/>
                                                                                                            <w:left w:val="none" w:sz="0" w:space="0" w:color="auto"/>
                                                                                                            <w:bottom w:val="none" w:sz="0" w:space="0" w:color="auto"/>
                                                                                                            <w:right w:val="none" w:sz="0" w:space="0" w:color="auto"/>
                                                                                                          </w:divBdr>
                                                                                                          <w:divsChild>
                                                                                                            <w:div w:id="477890181">
                                                                                                              <w:marLeft w:val="0"/>
                                                                                                              <w:marRight w:val="0"/>
                                                                                                              <w:marTop w:val="0"/>
                                                                                                              <w:marBottom w:val="0"/>
                                                                                                              <w:divBdr>
                                                                                                                <w:top w:val="none" w:sz="0" w:space="0" w:color="auto"/>
                                                                                                                <w:left w:val="none" w:sz="0" w:space="0" w:color="auto"/>
                                                                                                                <w:bottom w:val="none" w:sz="0" w:space="0" w:color="auto"/>
                                                                                                                <w:right w:val="none" w:sz="0" w:space="0" w:color="auto"/>
                                                                                                              </w:divBdr>
                                                                                                              <w:divsChild>
                                                                                                                <w:div w:id="2126999587">
                                                                                                                  <w:marLeft w:val="0"/>
                                                                                                                  <w:marRight w:val="0"/>
                                                                                                                  <w:marTop w:val="0"/>
                                                                                                                  <w:marBottom w:val="0"/>
                                                                                                                  <w:divBdr>
                                                                                                                    <w:top w:val="none" w:sz="0" w:space="0" w:color="auto"/>
                                                                                                                    <w:left w:val="none" w:sz="0" w:space="0" w:color="auto"/>
                                                                                                                    <w:bottom w:val="none" w:sz="0" w:space="0" w:color="auto"/>
                                                                                                                    <w:right w:val="none" w:sz="0" w:space="0" w:color="auto"/>
                                                                                                                  </w:divBdr>
                                                                                                                  <w:divsChild>
                                                                                                                    <w:div w:id="506598431">
                                                                                                                      <w:marLeft w:val="0"/>
                                                                                                                      <w:marRight w:val="0"/>
                                                                                                                      <w:marTop w:val="0"/>
                                                                                                                      <w:marBottom w:val="0"/>
                                                                                                                      <w:divBdr>
                                                                                                                        <w:top w:val="none" w:sz="0" w:space="0" w:color="auto"/>
                                                                                                                        <w:left w:val="none" w:sz="0" w:space="0" w:color="auto"/>
                                                                                                                        <w:bottom w:val="none" w:sz="0" w:space="0" w:color="auto"/>
                                                                                                                        <w:right w:val="none" w:sz="0" w:space="0" w:color="auto"/>
                                                                                                                      </w:divBdr>
                                                                                                                      <w:divsChild>
                                                                                                                        <w:div w:id="1584531457">
                                                                                                                          <w:marLeft w:val="0"/>
                                                                                                                          <w:marRight w:val="0"/>
                                                                                                                          <w:marTop w:val="0"/>
                                                                                                                          <w:marBottom w:val="0"/>
                                                                                                                          <w:divBdr>
                                                                                                                            <w:top w:val="none" w:sz="0" w:space="0" w:color="auto"/>
                                                                                                                            <w:left w:val="none" w:sz="0" w:space="0" w:color="auto"/>
                                                                                                                            <w:bottom w:val="none" w:sz="0" w:space="0" w:color="auto"/>
                                                                                                                            <w:right w:val="none" w:sz="0" w:space="0" w:color="auto"/>
                                                                                                                          </w:divBdr>
                                                                                                                          <w:divsChild>
                                                                                                                            <w:div w:id="366836860">
                                                                                                                              <w:marLeft w:val="0"/>
                                                                                                                              <w:marRight w:val="0"/>
                                                                                                                              <w:marTop w:val="0"/>
                                                                                                                              <w:marBottom w:val="0"/>
                                                                                                                              <w:divBdr>
                                                                                                                                <w:top w:val="none" w:sz="0" w:space="0" w:color="auto"/>
                                                                                                                                <w:left w:val="none" w:sz="0" w:space="0" w:color="auto"/>
                                                                                                                                <w:bottom w:val="none" w:sz="0" w:space="0" w:color="auto"/>
                                                                                                                                <w:right w:val="none" w:sz="0" w:space="0" w:color="auto"/>
                                                                                                                              </w:divBdr>
                                                                                                                              <w:divsChild>
                                                                                                                                <w:div w:id="250891673">
                                                                                                                                  <w:marLeft w:val="0"/>
                                                                                                                                  <w:marRight w:val="0"/>
                                                                                                                                  <w:marTop w:val="0"/>
                                                                                                                                  <w:marBottom w:val="0"/>
                                                                                                                                  <w:divBdr>
                                                                                                                                    <w:top w:val="none" w:sz="0" w:space="0" w:color="auto"/>
                                                                                                                                    <w:left w:val="none" w:sz="0" w:space="0" w:color="auto"/>
                                                                                                                                    <w:bottom w:val="none" w:sz="0" w:space="0" w:color="auto"/>
                                                                                                                                    <w:right w:val="none" w:sz="0" w:space="0" w:color="auto"/>
                                                                                                                                  </w:divBdr>
                                                                                                                                </w:div>
                                                                                                                                <w:div w:id="2108041902">
                                                                                                                                  <w:marLeft w:val="0"/>
                                                                                                                                  <w:marRight w:val="0"/>
                                                                                                                                  <w:marTop w:val="0"/>
                                                                                                                                  <w:marBottom w:val="0"/>
                                                                                                                                  <w:divBdr>
                                                                                                                                    <w:top w:val="none" w:sz="0" w:space="0" w:color="auto"/>
                                                                                                                                    <w:left w:val="none" w:sz="0" w:space="0" w:color="auto"/>
                                                                                                                                    <w:bottom w:val="none" w:sz="0" w:space="0" w:color="auto"/>
                                                                                                                                    <w:right w:val="none" w:sz="0" w:space="0" w:color="auto"/>
                                                                                                                                  </w:divBdr>
                                                                                                                                </w:div>
                                                                                                                                <w:div w:id="1860312434">
                                                                                                                                  <w:marLeft w:val="0"/>
                                                                                                                                  <w:marRight w:val="0"/>
                                                                                                                                  <w:marTop w:val="0"/>
                                                                                                                                  <w:marBottom w:val="0"/>
                                                                                                                                  <w:divBdr>
                                                                                                                                    <w:top w:val="none" w:sz="0" w:space="0" w:color="auto"/>
                                                                                                                                    <w:left w:val="none" w:sz="0" w:space="0" w:color="auto"/>
                                                                                                                                    <w:bottom w:val="none" w:sz="0" w:space="0" w:color="auto"/>
                                                                                                                                    <w:right w:val="none" w:sz="0" w:space="0" w:color="auto"/>
                                                                                                                                  </w:divBdr>
                                                                                                                                </w:div>
                                                                                                                                <w:div w:id="517744041">
                                                                                                                                  <w:marLeft w:val="0"/>
                                                                                                                                  <w:marRight w:val="0"/>
                                                                                                                                  <w:marTop w:val="0"/>
                                                                                                                                  <w:marBottom w:val="0"/>
                                                                                                                                  <w:divBdr>
                                                                                                                                    <w:top w:val="none" w:sz="0" w:space="0" w:color="auto"/>
                                                                                                                                    <w:left w:val="none" w:sz="0" w:space="0" w:color="auto"/>
                                                                                                                                    <w:bottom w:val="none" w:sz="0" w:space="0" w:color="auto"/>
                                                                                                                                    <w:right w:val="none" w:sz="0" w:space="0" w:color="auto"/>
                                                                                                                                  </w:divBdr>
                                                                                                                                </w:div>
                                                                                                                                <w:div w:id="1187135599">
                                                                                                                                  <w:marLeft w:val="0"/>
                                                                                                                                  <w:marRight w:val="0"/>
                                                                                                                                  <w:marTop w:val="0"/>
                                                                                                                                  <w:marBottom w:val="0"/>
                                                                                                                                  <w:divBdr>
                                                                                                                                    <w:top w:val="none" w:sz="0" w:space="0" w:color="auto"/>
                                                                                                                                    <w:left w:val="none" w:sz="0" w:space="0" w:color="auto"/>
                                                                                                                                    <w:bottom w:val="none" w:sz="0" w:space="0" w:color="auto"/>
                                                                                                                                    <w:right w:val="none" w:sz="0" w:space="0" w:color="auto"/>
                                                                                                                                  </w:divBdr>
                                                                                                                                </w:div>
                                                                                                                                <w:div w:id="2098749872">
                                                                                                                                  <w:marLeft w:val="0"/>
                                                                                                                                  <w:marRight w:val="0"/>
                                                                                                                                  <w:marTop w:val="0"/>
                                                                                                                                  <w:marBottom w:val="0"/>
                                                                                                                                  <w:divBdr>
                                                                                                                                    <w:top w:val="none" w:sz="0" w:space="0" w:color="auto"/>
                                                                                                                                    <w:left w:val="none" w:sz="0" w:space="0" w:color="auto"/>
                                                                                                                                    <w:bottom w:val="none" w:sz="0" w:space="0" w:color="auto"/>
                                                                                                                                    <w:right w:val="none" w:sz="0" w:space="0" w:color="auto"/>
                                                                                                                                  </w:divBdr>
                                                                                                                                </w:div>
                                                                                                                                <w:div w:id="1121925661">
                                                                                                                                  <w:marLeft w:val="0"/>
                                                                                                                                  <w:marRight w:val="0"/>
                                                                                                                                  <w:marTop w:val="0"/>
                                                                                                                                  <w:marBottom w:val="0"/>
                                                                                                                                  <w:divBdr>
                                                                                                                                    <w:top w:val="none" w:sz="0" w:space="0" w:color="auto"/>
                                                                                                                                    <w:left w:val="none" w:sz="0" w:space="0" w:color="auto"/>
                                                                                                                                    <w:bottom w:val="none" w:sz="0" w:space="0" w:color="auto"/>
                                                                                                                                    <w:right w:val="none" w:sz="0" w:space="0" w:color="auto"/>
                                                                                                                                  </w:divBdr>
                                                                                                                                </w:div>
                                                                                                                                <w:div w:id="337078074">
                                                                                                                                  <w:marLeft w:val="0"/>
                                                                                                                                  <w:marRight w:val="0"/>
                                                                                                                                  <w:marTop w:val="0"/>
                                                                                                                                  <w:marBottom w:val="0"/>
                                                                                                                                  <w:divBdr>
                                                                                                                                    <w:top w:val="none" w:sz="0" w:space="0" w:color="auto"/>
                                                                                                                                    <w:left w:val="none" w:sz="0" w:space="0" w:color="auto"/>
                                                                                                                                    <w:bottom w:val="none" w:sz="0" w:space="0" w:color="auto"/>
                                                                                                                                    <w:right w:val="none" w:sz="0" w:space="0" w:color="auto"/>
                                                                                                                                  </w:divBdr>
                                                                                                                                </w:div>
                                                                                                                                <w:div w:id="1414162044">
                                                                                                                                  <w:marLeft w:val="0"/>
                                                                                                                                  <w:marRight w:val="0"/>
                                                                                                                                  <w:marTop w:val="0"/>
                                                                                                                                  <w:marBottom w:val="0"/>
                                                                                                                                  <w:divBdr>
                                                                                                                                    <w:top w:val="none" w:sz="0" w:space="0" w:color="auto"/>
                                                                                                                                    <w:left w:val="none" w:sz="0" w:space="0" w:color="auto"/>
                                                                                                                                    <w:bottom w:val="none" w:sz="0" w:space="0" w:color="auto"/>
                                                                                                                                    <w:right w:val="none" w:sz="0" w:space="0" w:color="auto"/>
                                                                                                                                  </w:divBdr>
                                                                                                                                </w:div>
                                                                                                                                <w:div w:id="991324252">
                                                                                                                                  <w:marLeft w:val="0"/>
                                                                                                                                  <w:marRight w:val="0"/>
                                                                                                                                  <w:marTop w:val="0"/>
                                                                                                                                  <w:marBottom w:val="0"/>
                                                                                                                                  <w:divBdr>
                                                                                                                                    <w:top w:val="none" w:sz="0" w:space="0" w:color="auto"/>
                                                                                                                                    <w:left w:val="none" w:sz="0" w:space="0" w:color="auto"/>
                                                                                                                                    <w:bottom w:val="none" w:sz="0" w:space="0" w:color="auto"/>
                                                                                                                                    <w:right w:val="none" w:sz="0" w:space="0" w:color="auto"/>
                                                                                                                                  </w:divBdr>
                                                                                                                                </w:div>
                                                                                                                                <w:div w:id="1248805820">
                                                                                                                                  <w:marLeft w:val="0"/>
                                                                                                                                  <w:marRight w:val="0"/>
                                                                                                                                  <w:marTop w:val="0"/>
                                                                                                                                  <w:marBottom w:val="0"/>
                                                                                                                                  <w:divBdr>
                                                                                                                                    <w:top w:val="none" w:sz="0" w:space="0" w:color="auto"/>
                                                                                                                                    <w:left w:val="none" w:sz="0" w:space="0" w:color="auto"/>
                                                                                                                                    <w:bottom w:val="none" w:sz="0" w:space="0" w:color="auto"/>
                                                                                                                                    <w:right w:val="none" w:sz="0" w:space="0" w:color="auto"/>
                                                                                                                                  </w:divBdr>
                                                                                                                                </w:div>
                                                                                                                                <w:div w:id="247229380">
                                                                                                                                  <w:marLeft w:val="0"/>
                                                                                                                                  <w:marRight w:val="0"/>
                                                                                                                                  <w:marTop w:val="0"/>
                                                                                                                                  <w:marBottom w:val="0"/>
                                                                                                                                  <w:divBdr>
                                                                                                                                    <w:top w:val="none" w:sz="0" w:space="0" w:color="auto"/>
                                                                                                                                    <w:left w:val="none" w:sz="0" w:space="0" w:color="auto"/>
                                                                                                                                    <w:bottom w:val="none" w:sz="0" w:space="0" w:color="auto"/>
                                                                                                                                    <w:right w:val="none" w:sz="0" w:space="0" w:color="auto"/>
                                                                                                                                  </w:divBdr>
                                                                                                                                </w:div>
                                                                                                                                <w:div w:id="1830365853">
                                                                                                                                  <w:marLeft w:val="0"/>
                                                                                                                                  <w:marRight w:val="0"/>
                                                                                                                                  <w:marTop w:val="0"/>
                                                                                                                                  <w:marBottom w:val="0"/>
                                                                                                                                  <w:divBdr>
                                                                                                                                    <w:top w:val="none" w:sz="0" w:space="0" w:color="auto"/>
                                                                                                                                    <w:left w:val="none" w:sz="0" w:space="0" w:color="auto"/>
                                                                                                                                    <w:bottom w:val="none" w:sz="0" w:space="0" w:color="auto"/>
                                                                                                                                    <w:right w:val="none" w:sz="0" w:space="0" w:color="auto"/>
                                                                                                                                  </w:divBdr>
                                                                                                                                </w:div>
                                                                                                                                <w:div w:id="139651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957666">
      <w:bodyDiv w:val="1"/>
      <w:marLeft w:val="0"/>
      <w:marRight w:val="0"/>
      <w:marTop w:val="0"/>
      <w:marBottom w:val="0"/>
      <w:divBdr>
        <w:top w:val="none" w:sz="0" w:space="0" w:color="auto"/>
        <w:left w:val="none" w:sz="0" w:space="0" w:color="auto"/>
        <w:bottom w:val="none" w:sz="0" w:space="0" w:color="auto"/>
        <w:right w:val="none" w:sz="0" w:space="0" w:color="auto"/>
      </w:divBdr>
    </w:div>
    <w:div w:id="48261626">
      <w:bodyDiv w:val="1"/>
      <w:marLeft w:val="0"/>
      <w:marRight w:val="0"/>
      <w:marTop w:val="0"/>
      <w:marBottom w:val="0"/>
      <w:divBdr>
        <w:top w:val="none" w:sz="0" w:space="0" w:color="auto"/>
        <w:left w:val="none" w:sz="0" w:space="0" w:color="auto"/>
        <w:bottom w:val="none" w:sz="0" w:space="0" w:color="auto"/>
        <w:right w:val="none" w:sz="0" w:space="0" w:color="auto"/>
      </w:divBdr>
    </w:div>
    <w:div w:id="64575370">
      <w:bodyDiv w:val="1"/>
      <w:marLeft w:val="0"/>
      <w:marRight w:val="0"/>
      <w:marTop w:val="0"/>
      <w:marBottom w:val="0"/>
      <w:divBdr>
        <w:top w:val="none" w:sz="0" w:space="0" w:color="auto"/>
        <w:left w:val="none" w:sz="0" w:space="0" w:color="auto"/>
        <w:bottom w:val="none" w:sz="0" w:space="0" w:color="auto"/>
        <w:right w:val="none" w:sz="0" w:space="0" w:color="auto"/>
      </w:divBdr>
    </w:div>
    <w:div w:id="78332869">
      <w:bodyDiv w:val="1"/>
      <w:marLeft w:val="0"/>
      <w:marRight w:val="0"/>
      <w:marTop w:val="0"/>
      <w:marBottom w:val="0"/>
      <w:divBdr>
        <w:top w:val="none" w:sz="0" w:space="0" w:color="auto"/>
        <w:left w:val="none" w:sz="0" w:space="0" w:color="auto"/>
        <w:bottom w:val="none" w:sz="0" w:space="0" w:color="auto"/>
        <w:right w:val="none" w:sz="0" w:space="0" w:color="auto"/>
      </w:divBdr>
    </w:div>
    <w:div w:id="106507059">
      <w:bodyDiv w:val="1"/>
      <w:marLeft w:val="0"/>
      <w:marRight w:val="0"/>
      <w:marTop w:val="0"/>
      <w:marBottom w:val="0"/>
      <w:divBdr>
        <w:top w:val="none" w:sz="0" w:space="0" w:color="auto"/>
        <w:left w:val="none" w:sz="0" w:space="0" w:color="auto"/>
        <w:bottom w:val="none" w:sz="0" w:space="0" w:color="auto"/>
        <w:right w:val="none" w:sz="0" w:space="0" w:color="auto"/>
      </w:divBdr>
    </w:div>
    <w:div w:id="115758083">
      <w:bodyDiv w:val="1"/>
      <w:marLeft w:val="0"/>
      <w:marRight w:val="0"/>
      <w:marTop w:val="0"/>
      <w:marBottom w:val="0"/>
      <w:divBdr>
        <w:top w:val="none" w:sz="0" w:space="0" w:color="auto"/>
        <w:left w:val="none" w:sz="0" w:space="0" w:color="auto"/>
        <w:bottom w:val="none" w:sz="0" w:space="0" w:color="auto"/>
        <w:right w:val="none" w:sz="0" w:space="0" w:color="auto"/>
      </w:divBdr>
      <w:divsChild>
        <w:div w:id="1590384269">
          <w:marLeft w:val="0"/>
          <w:marRight w:val="0"/>
          <w:marTop w:val="0"/>
          <w:marBottom w:val="0"/>
          <w:divBdr>
            <w:top w:val="none" w:sz="0" w:space="0" w:color="auto"/>
            <w:left w:val="none" w:sz="0" w:space="0" w:color="auto"/>
            <w:bottom w:val="none" w:sz="0" w:space="0" w:color="auto"/>
            <w:right w:val="none" w:sz="0" w:space="0" w:color="auto"/>
          </w:divBdr>
          <w:divsChild>
            <w:div w:id="2061130731">
              <w:marLeft w:val="0"/>
              <w:marRight w:val="0"/>
              <w:marTop w:val="0"/>
              <w:marBottom w:val="0"/>
              <w:divBdr>
                <w:top w:val="none" w:sz="0" w:space="0" w:color="auto"/>
                <w:left w:val="none" w:sz="0" w:space="0" w:color="auto"/>
                <w:bottom w:val="none" w:sz="0" w:space="0" w:color="auto"/>
                <w:right w:val="none" w:sz="0" w:space="0" w:color="auto"/>
              </w:divBdr>
              <w:divsChild>
                <w:div w:id="399908482">
                  <w:marLeft w:val="0"/>
                  <w:marRight w:val="0"/>
                  <w:marTop w:val="0"/>
                  <w:marBottom w:val="0"/>
                  <w:divBdr>
                    <w:top w:val="none" w:sz="0" w:space="0" w:color="auto"/>
                    <w:left w:val="none" w:sz="0" w:space="0" w:color="auto"/>
                    <w:bottom w:val="none" w:sz="0" w:space="0" w:color="auto"/>
                    <w:right w:val="none" w:sz="0" w:space="0" w:color="auto"/>
                  </w:divBdr>
                  <w:divsChild>
                    <w:div w:id="443580225">
                      <w:marLeft w:val="0"/>
                      <w:marRight w:val="0"/>
                      <w:marTop w:val="0"/>
                      <w:marBottom w:val="0"/>
                      <w:divBdr>
                        <w:top w:val="none" w:sz="0" w:space="0" w:color="auto"/>
                        <w:left w:val="none" w:sz="0" w:space="0" w:color="auto"/>
                        <w:bottom w:val="none" w:sz="0" w:space="0" w:color="auto"/>
                        <w:right w:val="none" w:sz="0" w:space="0" w:color="auto"/>
                      </w:divBdr>
                      <w:divsChild>
                        <w:div w:id="1801144292">
                          <w:marLeft w:val="0"/>
                          <w:marRight w:val="0"/>
                          <w:marTop w:val="0"/>
                          <w:marBottom w:val="0"/>
                          <w:divBdr>
                            <w:top w:val="none" w:sz="0" w:space="0" w:color="auto"/>
                            <w:left w:val="none" w:sz="0" w:space="0" w:color="auto"/>
                            <w:bottom w:val="none" w:sz="0" w:space="0" w:color="auto"/>
                            <w:right w:val="none" w:sz="0" w:space="0" w:color="auto"/>
                          </w:divBdr>
                          <w:divsChild>
                            <w:div w:id="1406341738">
                              <w:marLeft w:val="0"/>
                              <w:marRight w:val="0"/>
                              <w:marTop w:val="0"/>
                              <w:marBottom w:val="0"/>
                              <w:divBdr>
                                <w:top w:val="none" w:sz="0" w:space="0" w:color="auto"/>
                                <w:left w:val="none" w:sz="0" w:space="0" w:color="auto"/>
                                <w:bottom w:val="none" w:sz="0" w:space="0" w:color="auto"/>
                                <w:right w:val="none" w:sz="0" w:space="0" w:color="auto"/>
                              </w:divBdr>
                              <w:divsChild>
                                <w:div w:id="1426728378">
                                  <w:marLeft w:val="0"/>
                                  <w:marRight w:val="0"/>
                                  <w:marTop w:val="0"/>
                                  <w:marBottom w:val="0"/>
                                  <w:divBdr>
                                    <w:top w:val="none" w:sz="0" w:space="0" w:color="auto"/>
                                    <w:left w:val="none" w:sz="0" w:space="0" w:color="auto"/>
                                    <w:bottom w:val="none" w:sz="0" w:space="0" w:color="auto"/>
                                    <w:right w:val="none" w:sz="0" w:space="0" w:color="auto"/>
                                  </w:divBdr>
                                  <w:divsChild>
                                    <w:div w:id="1337726559">
                                      <w:marLeft w:val="0"/>
                                      <w:marRight w:val="0"/>
                                      <w:marTop w:val="0"/>
                                      <w:marBottom w:val="0"/>
                                      <w:divBdr>
                                        <w:top w:val="none" w:sz="0" w:space="0" w:color="auto"/>
                                        <w:left w:val="none" w:sz="0" w:space="0" w:color="auto"/>
                                        <w:bottom w:val="none" w:sz="0" w:space="0" w:color="auto"/>
                                        <w:right w:val="none" w:sz="0" w:space="0" w:color="auto"/>
                                      </w:divBdr>
                                      <w:divsChild>
                                        <w:div w:id="958149027">
                                          <w:marLeft w:val="0"/>
                                          <w:marRight w:val="0"/>
                                          <w:marTop w:val="0"/>
                                          <w:marBottom w:val="0"/>
                                          <w:divBdr>
                                            <w:top w:val="none" w:sz="0" w:space="0" w:color="auto"/>
                                            <w:left w:val="none" w:sz="0" w:space="0" w:color="auto"/>
                                            <w:bottom w:val="none" w:sz="0" w:space="0" w:color="auto"/>
                                            <w:right w:val="none" w:sz="0" w:space="0" w:color="auto"/>
                                          </w:divBdr>
                                          <w:divsChild>
                                            <w:div w:id="174267662">
                                              <w:marLeft w:val="0"/>
                                              <w:marRight w:val="0"/>
                                              <w:marTop w:val="0"/>
                                              <w:marBottom w:val="0"/>
                                              <w:divBdr>
                                                <w:top w:val="none" w:sz="0" w:space="0" w:color="auto"/>
                                                <w:left w:val="none" w:sz="0" w:space="0" w:color="auto"/>
                                                <w:bottom w:val="none" w:sz="0" w:space="0" w:color="auto"/>
                                                <w:right w:val="none" w:sz="0" w:space="0" w:color="auto"/>
                                              </w:divBdr>
                                              <w:divsChild>
                                                <w:div w:id="968390845">
                                                  <w:marLeft w:val="0"/>
                                                  <w:marRight w:val="0"/>
                                                  <w:marTop w:val="0"/>
                                                  <w:marBottom w:val="0"/>
                                                  <w:divBdr>
                                                    <w:top w:val="none" w:sz="0" w:space="0" w:color="auto"/>
                                                    <w:left w:val="none" w:sz="0" w:space="0" w:color="auto"/>
                                                    <w:bottom w:val="none" w:sz="0" w:space="0" w:color="auto"/>
                                                    <w:right w:val="none" w:sz="0" w:space="0" w:color="auto"/>
                                                  </w:divBdr>
                                                  <w:divsChild>
                                                    <w:div w:id="460152136">
                                                      <w:marLeft w:val="0"/>
                                                      <w:marRight w:val="0"/>
                                                      <w:marTop w:val="0"/>
                                                      <w:marBottom w:val="0"/>
                                                      <w:divBdr>
                                                        <w:top w:val="none" w:sz="0" w:space="0" w:color="auto"/>
                                                        <w:left w:val="none" w:sz="0" w:space="0" w:color="auto"/>
                                                        <w:bottom w:val="none" w:sz="0" w:space="0" w:color="auto"/>
                                                        <w:right w:val="none" w:sz="0" w:space="0" w:color="auto"/>
                                                      </w:divBdr>
                                                      <w:divsChild>
                                                        <w:div w:id="997928146">
                                                          <w:marLeft w:val="0"/>
                                                          <w:marRight w:val="0"/>
                                                          <w:marTop w:val="0"/>
                                                          <w:marBottom w:val="0"/>
                                                          <w:divBdr>
                                                            <w:top w:val="none" w:sz="0" w:space="0" w:color="auto"/>
                                                            <w:left w:val="none" w:sz="0" w:space="0" w:color="auto"/>
                                                            <w:bottom w:val="none" w:sz="0" w:space="0" w:color="auto"/>
                                                            <w:right w:val="none" w:sz="0" w:space="0" w:color="auto"/>
                                                          </w:divBdr>
                                                          <w:divsChild>
                                                            <w:div w:id="2088306857">
                                                              <w:marLeft w:val="0"/>
                                                              <w:marRight w:val="0"/>
                                                              <w:marTop w:val="0"/>
                                                              <w:marBottom w:val="0"/>
                                                              <w:divBdr>
                                                                <w:top w:val="none" w:sz="0" w:space="0" w:color="auto"/>
                                                                <w:left w:val="none" w:sz="0" w:space="0" w:color="auto"/>
                                                                <w:bottom w:val="none" w:sz="0" w:space="0" w:color="auto"/>
                                                                <w:right w:val="none" w:sz="0" w:space="0" w:color="auto"/>
                                                              </w:divBdr>
                                                              <w:divsChild>
                                                                <w:div w:id="1282027857">
                                                                  <w:marLeft w:val="0"/>
                                                                  <w:marRight w:val="0"/>
                                                                  <w:marTop w:val="0"/>
                                                                  <w:marBottom w:val="0"/>
                                                                  <w:divBdr>
                                                                    <w:top w:val="none" w:sz="0" w:space="0" w:color="auto"/>
                                                                    <w:left w:val="none" w:sz="0" w:space="0" w:color="auto"/>
                                                                    <w:bottom w:val="none" w:sz="0" w:space="0" w:color="auto"/>
                                                                    <w:right w:val="none" w:sz="0" w:space="0" w:color="auto"/>
                                                                  </w:divBdr>
                                                                  <w:divsChild>
                                                                    <w:div w:id="1223634005">
                                                                      <w:marLeft w:val="0"/>
                                                                      <w:marRight w:val="0"/>
                                                                      <w:marTop w:val="0"/>
                                                                      <w:marBottom w:val="0"/>
                                                                      <w:divBdr>
                                                                        <w:top w:val="none" w:sz="0" w:space="0" w:color="auto"/>
                                                                        <w:left w:val="none" w:sz="0" w:space="0" w:color="auto"/>
                                                                        <w:bottom w:val="none" w:sz="0" w:space="0" w:color="auto"/>
                                                                        <w:right w:val="none" w:sz="0" w:space="0" w:color="auto"/>
                                                                      </w:divBdr>
                                                                      <w:divsChild>
                                                                        <w:div w:id="356541225">
                                                                          <w:marLeft w:val="0"/>
                                                                          <w:marRight w:val="0"/>
                                                                          <w:marTop w:val="0"/>
                                                                          <w:marBottom w:val="0"/>
                                                                          <w:divBdr>
                                                                            <w:top w:val="none" w:sz="0" w:space="0" w:color="auto"/>
                                                                            <w:left w:val="none" w:sz="0" w:space="0" w:color="auto"/>
                                                                            <w:bottom w:val="none" w:sz="0" w:space="0" w:color="auto"/>
                                                                            <w:right w:val="none" w:sz="0" w:space="0" w:color="auto"/>
                                                                          </w:divBdr>
                                                                          <w:divsChild>
                                                                            <w:div w:id="1778015459">
                                                                              <w:marLeft w:val="0"/>
                                                                              <w:marRight w:val="0"/>
                                                                              <w:marTop w:val="0"/>
                                                                              <w:marBottom w:val="0"/>
                                                                              <w:divBdr>
                                                                                <w:top w:val="none" w:sz="0" w:space="0" w:color="auto"/>
                                                                                <w:left w:val="none" w:sz="0" w:space="0" w:color="auto"/>
                                                                                <w:bottom w:val="none" w:sz="0" w:space="0" w:color="auto"/>
                                                                                <w:right w:val="none" w:sz="0" w:space="0" w:color="auto"/>
                                                                              </w:divBdr>
                                                                              <w:divsChild>
                                                                                <w:div w:id="1881432978">
                                                                                  <w:marLeft w:val="0"/>
                                                                                  <w:marRight w:val="0"/>
                                                                                  <w:marTop w:val="0"/>
                                                                                  <w:marBottom w:val="0"/>
                                                                                  <w:divBdr>
                                                                                    <w:top w:val="none" w:sz="0" w:space="0" w:color="auto"/>
                                                                                    <w:left w:val="none" w:sz="0" w:space="0" w:color="auto"/>
                                                                                    <w:bottom w:val="none" w:sz="0" w:space="0" w:color="auto"/>
                                                                                    <w:right w:val="none" w:sz="0" w:space="0" w:color="auto"/>
                                                                                  </w:divBdr>
                                                                                </w:div>
                                                                                <w:div w:id="260526290">
                                                                                  <w:marLeft w:val="0"/>
                                                                                  <w:marRight w:val="0"/>
                                                                                  <w:marTop w:val="0"/>
                                                                                  <w:marBottom w:val="0"/>
                                                                                  <w:divBdr>
                                                                                    <w:top w:val="none" w:sz="0" w:space="0" w:color="auto"/>
                                                                                    <w:left w:val="none" w:sz="0" w:space="0" w:color="auto"/>
                                                                                    <w:bottom w:val="none" w:sz="0" w:space="0" w:color="auto"/>
                                                                                    <w:right w:val="none" w:sz="0" w:space="0" w:color="auto"/>
                                                                                  </w:divBdr>
                                                                                </w:div>
                                                                                <w:div w:id="605313998">
                                                                                  <w:marLeft w:val="0"/>
                                                                                  <w:marRight w:val="0"/>
                                                                                  <w:marTop w:val="0"/>
                                                                                  <w:marBottom w:val="0"/>
                                                                                  <w:divBdr>
                                                                                    <w:top w:val="none" w:sz="0" w:space="0" w:color="auto"/>
                                                                                    <w:left w:val="none" w:sz="0" w:space="0" w:color="auto"/>
                                                                                    <w:bottom w:val="none" w:sz="0" w:space="0" w:color="auto"/>
                                                                                    <w:right w:val="none" w:sz="0" w:space="0" w:color="auto"/>
                                                                                  </w:divBdr>
                                                                                </w:div>
                                                                                <w:div w:id="215510097">
                                                                                  <w:marLeft w:val="0"/>
                                                                                  <w:marRight w:val="0"/>
                                                                                  <w:marTop w:val="0"/>
                                                                                  <w:marBottom w:val="0"/>
                                                                                  <w:divBdr>
                                                                                    <w:top w:val="none" w:sz="0" w:space="0" w:color="auto"/>
                                                                                    <w:left w:val="none" w:sz="0" w:space="0" w:color="auto"/>
                                                                                    <w:bottom w:val="none" w:sz="0" w:space="0" w:color="auto"/>
                                                                                    <w:right w:val="none" w:sz="0" w:space="0" w:color="auto"/>
                                                                                  </w:divBdr>
                                                                                </w:div>
                                                                                <w:div w:id="328141537">
                                                                                  <w:marLeft w:val="0"/>
                                                                                  <w:marRight w:val="0"/>
                                                                                  <w:marTop w:val="0"/>
                                                                                  <w:marBottom w:val="0"/>
                                                                                  <w:divBdr>
                                                                                    <w:top w:val="none" w:sz="0" w:space="0" w:color="auto"/>
                                                                                    <w:left w:val="none" w:sz="0" w:space="0" w:color="auto"/>
                                                                                    <w:bottom w:val="none" w:sz="0" w:space="0" w:color="auto"/>
                                                                                    <w:right w:val="none" w:sz="0" w:space="0" w:color="auto"/>
                                                                                  </w:divBdr>
                                                                                </w:div>
                                                                                <w:div w:id="1983733589">
                                                                                  <w:marLeft w:val="0"/>
                                                                                  <w:marRight w:val="0"/>
                                                                                  <w:marTop w:val="0"/>
                                                                                  <w:marBottom w:val="0"/>
                                                                                  <w:divBdr>
                                                                                    <w:top w:val="none" w:sz="0" w:space="0" w:color="auto"/>
                                                                                    <w:left w:val="none" w:sz="0" w:space="0" w:color="auto"/>
                                                                                    <w:bottom w:val="none" w:sz="0" w:space="0" w:color="auto"/>
                                                                                    <w:right w:val="none" w:sz="0" w:space="0" w:color="auto"/>
                                                                                  </w:divBdr>
                                                                                </w:div>
                                                                                <w:div w:id="1955861651">
                                                                                  <w:marLeft w:val="0"/>
                                                                                  <w:marRight w:val="0"/>
                                                                                  <w:marTop w:val="0"/>
                                                                                  <w:marBottom w:val="0"/>
                                                                                  <w:divBdr>
                                                                                    <w:top w:val="none" w:sz="0" w:space="0" w:color="auto"/>
                                                                                    <w:left w:val="none" w:sz="0" w:space="0" w:color="auto"/>
                                                                                    <w:bottom w:val="none" w:sz="0" w:space="0" w:color="auto"/>
                                                                                    <w:right w:val="none" w:sz="0" w:space="0" w:color="auto"/>
                                                                                  </w:divBdr>
                                                                                </w:div>
                                                                                <w:div w:id="1679501184">
                                                                                  <w:marLeft w:val="0"/>
                                                                                  <w:marRight w:val="0"/>
                                                                                  <w:marTop w:val="0"/>
                                                                                  <w:marBottom w:val="0"/>
                                                                                  <w:divBdr>
                                                                                    <w:top w:val="none" w:sz="0" w:space="0" w:color="auto"/>
                                                                                    <w:left w:val="none" w:sz="0" w:space="0" w:color="auto"/>
                                                                                    <w:bottom w:val="none" w:sz="0" w:space="0" w:color="auto"/>
                                                                                    <w:right w:val="none" w:sz="0" w:space="0" w:color="auto"/>
                                                                                  </w:divBdr>
                                                                                </w:div>
                                                                                <w:div w:id="1587032216">
                                                                                  <w:marLeft w:val="0"/>
                                                                                  <w:marRight w:val="0"/>
                                                                                  <w:marTop w:val="0"/>
                                                                                  <w:marBottom w:val="0"/>
                                                                                  <w:divBdr>
                                                                                    <w:top w:val="none" w:sz="0" w:space="0" w:color="auto"/>
                                                                                    <w:left w:val="none" w:sz="0" w:space="0" w:color="auto"/>
                                                                                    <w:bottom w:val="none" w:sz="0" w:space="0" w:color="auto"/>
                                                                                    <w:right w:val="none" w:sz="0" w:space="0" w:color="auto"/>
                                                                                  </w:divBdr>
                                                                                </w:div>
                                                                                <w:div w:id="1295450772">
                                                                                  <w:marLeft w:val="0"/>
                                                                                  <w:marRight w:val="0"/>
                                                                                  <w:marTop w:val="0"/>
                                                                                  <w:marBottom w:val="0"/>
                                                                                  <w:divBdr>
                                                                                    <w:top w:val="none" w:sz="0" w:space="0" w:color="auto"/>
                                                                                    <w:left w:val="none" w:sz="0" w:space="0" w:color="auto"/>
                                                                                    <w:bottom w:val="none" w:sz="0" w:space="0" w:color="auto"/>
                                                                                    <w:right w:val="none" w:sz="0" w:space="0" w:color="auto"/>
                                                                                  </w:divBdr>
                                                                                </w:div>
                                                                                <w:div w:id="2108847539">
                                                                                  <w:marLeft w:val="0"/>
                                                                                  <w:marRight w:val="0"/>
                                                                                  <w:marTop w:val="0"/>
                                                                                  <w:marBottom w:val="0"/>
                                                                                  <w:divBdr>
                                                                                    <w:top w:val="none" w:sz="0" w:space="0" w:color="auto"/>
                                                                                    <w:left w:val="none" w:sz="0" w:space="0" w:color="auto"/>
                                                                                    <w:bottom w:val="none" w:sz="0" w:space="0" w:color="auto"/>
                                                                                    <w:right w:val="none" w:sz="0" w:space="0" w:color="auto"/>
                                                                                  </w:divBdr>
                                                                                </w:div>
                                                                                <w:div w:id="1888712258">
                                                                                  <w:marLeft w:val="0"/>
                                                                                  <w:marRight w:val="0"/>
                                                                                  <w:marTop w:val="0"/>
                                                                                  <w:marBottom w:val="0"/>
                                                                                  <w:divBdr>
                                                                                    <w:top w:val="none" w:sz="0" w:space="0" w:color="auto"/>
                                                                                    <w:left w:val="none" w:sz="0" w:space="0" w:color="auto"/>
                                                                                    <w:bottom w:val="none" w:sz="0" w:space="0" w:color="auto"/>
                                                                                    <w:right w:val="none" w:sz="0" w:space="0" w:color="auto"/>
                                                                                  </w:divBdr>
                                                                                </w:div>
                                                                                <w:div w:id="1526013998">
                                                                                  <w:marLeft w:val="0"/>
                                                                                  <w:marRight w:val="0"/>
                                                                                  <w:marTop w:val="0"/>
                                                                                  <w:marBottom w:val="0"/>
                                                                                  <w:divBdr>
                                                                                    <w:top w:val="none" w:sz="0" w:space="0" w:color="auto"/>
                                                                                    <w:left w:val="none" w:sz="0" w:space="0" w:color="auto"/>
                                                                                    <w:bottom w:val="none" w:sz="0" w:space="0" w:color="auto"/>
                                                                                    <w:right w:val="none" w:sz="0" w:space="0" w:color="auto"/>
                                                                                  </w:divBdr>
                                                                                </w:div>
                                                                                <w:div w:id="613483967">
                                                                                  <w:marLeft w:val="0"/>
                                                                                  <w:marRight w:val="0"/>
                                                                                  <w:marTop w:val="0"/>
                                                                                  <w:marBottom w:val="0"/>
                                                                                  <w:divBdr>
                                                                                    <w:top w:val="none" w:sz="0" w:space="0" w:color="auto"/>
                                                                                    <w:left w:val="none" w:sz="0" w:space="0" w:color="auto"/>
                                                                                    <w:bottom w:val="none" w:sz="0" w:space="0" w:color="auto"/>
                                                                                    <w:right w:val="none" w:sz="0" w:space="0" w:color="auto"/>
                                                                                  </w:divBdr>
                                                                                </w:div>
                                                                                <w:div w:id="2019498986">
                                                                                  <w:marLeft w:val="0"/>
                                                                                  <w:marRight w:val="0"/>
                                                                                  <w:marTop w:val="0"/>
                                                                                  <w:marBottom w:val="0"/>
                                                                                  <w:divBdr>
                                                                                    <w:top w:val="none" w:sz="0" w:space="0" w:color="auto"/>
                                                                                    <w:left w:val="none" w:sz="0" w:space="0" w:color="auto"/>
                                                                                    <w:bottom w:val="none" w:sz="0" w:space="0" w:color="auto"/>
                                                                                    <w:right w:val="none" w:sz="0" w:space="0" w:color="auto"/>
                                                                                  </w:divBdr>
                                                                                </w:div>
                                                                                <w:div w:id="211316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809649">
      <w:bodyDiv w:val="1"/>
      <w:marLeft w:val="0"/>
      <w:marRight w:val="0"/>
      <w:marTop w:val="0"/>
      <w:marBottom w:val="0"/>
      <w:divBdr>
        <w:top w:val="none" w:sz="0" w:space="0" w:color="auto"/>
        <w:left w:val="none" w:sz="0" w:space="0" w:color="auto"/>
        <w:bottom w:val="none" w:sz="0" w:space="0" w:color="auto"/>
        <w:right w:val="none" w:sz="0" w:space="0" w:color="auto"/>
      </w:divBdr>
    </w:div>
    <w:div w:id="128059188">
      <w:bodyDiv w:val="1"/>
      <w:marLeft w:val="0"/>
      <w:marRight w:val="0"/>
      <w:marTop w:val="0"/>
      <w:marBottom w:val="0"/>
      <w:divBdr>
        <w:top w:val="none" w:sz="0" w:space="0" w:color="auto"/>
        <w:left w:val="none" w:sz="0" w:space="0" w:color="auto"/>
        <w:bottom w:val="none" w:sz="0" w:space="0" w:color="auto"/>
        <w:right w:val="none" w:sz="0" w:space="0" w:color="auto"/>
      </w:divBdr>
    </w:div>
    <w:div w:id="207960407">
      <w:bodyDiv w:val="1"/>
      <w:marLeft w:val="0"/>
      <w:marRight w:val="0"/>
      <w:marTop w:val="0"/>
      <w:marBottom w:val="0"/>
      <w:divBdr>
        <w:top w:val="none" w:sz="0" w:space="0" w:color="auto"/>
        <w:left w:val="none" w:sz="0" w:space="0" w:color="auto"/>
        <w:bottom w:val="none" w:sz="0" w:space="0" w:color="auto"/>
        <w:right w:val="none" w:sz="0" w:space="0" w:color="auto"/>
      </w:divBdr>
      <w:divsChild>
        <w:div w:id="1165054278">
          <w:marLeft w:val="0"/>
          <w:marRight w:val="0"/>
          <w:marTop w:val="0"/>
          <w:marBottom w:val="0"/>
          <w:divBdr>
            <w:top w:val="none" w:sz="0" w:space="0" w:color="auto"/>
            <w:left w:val="none" w:sz="0" w:space="0" w:color="auto"/>
            <w:bottom w:val="none" w:sz="0" w:space="0" w:color="auto"/>
            <w:right w:val="none" w:sz="0" w:space="0" w:color="auto"/>
          </w:divBdr>
          <w:divsChild>
            <w:div w:id="1640843881">
              <w:marLeft w:val="0"/>
              <w:marRight w:val="0"/>
              <w:marTop w:val="0"/>
              <w:marBottom w:val="0"/>
              <w:divBdr>
                <w:top w:val="none" w:sz="0" w:space="0" w:color="auto"/>
                <w:left w:val="none" w:sz="0" w:space="0" w:color="auto"/>
                <w:bottom w:val="none" w:sz="0" w:space="0" w:color="auto"/>
                <w:right w:val="none" w:sz="0" w:space="0" w:color="auto"/>
              </w:divBdr>
              <w:divsChild>
                <w:div w:id="1359430923">
                  <w:marLeft w:val="0"/>
                  <w:marRight w:val="0"/>
                  <w:marTop w:val="0"/>
                  <w:marBottom w:val="0"/>
                  <w:divBdr>
                    <w:top w:val="none" w:sz="0" w:space="0" w:color="auto"/>
                    <w:left w:val="none" w:sz="0" w:space="0" w:color="auto"/>
                    <w:bottom w:val="none" w:sz="0" w:space="0" w:color="auto"/>
                    <w:right w:val="none" w:sz="0" w:space="0" w:color="auto"/>
                  </w:divBdr>
                  <w:divsChild>
                    <w:div w:id="2075541877">
                      <w:marLeft w:val="0"/>
                      <w:marRight w:val="0"/>
                      <w:marTop w:val="0"/>
                      <w:marBottom w:val="0"/>
                      <w:divBdr>
                        <w:top w:val="none" w:sz="0" w:space="0" w:color="auto"/>
                        <w:left w:val="none" w:sz="0" w:space="0" w:color="auto"/>
                        <w:bottom w:val="none" w:sz="0" w:space="0" w:color="auto"/>
                        <w:right w:val="none" w:sz="0" w:space="0" w:color="auto"/>
                      </w:divBdr>
                      <w:divsChild>
                        <w:div w:id="1772973510">
                          <w:marLeft w:val="0"/>
                          <w:marRight w:val="0"/>
                          <w:marTop w:val="0"/>
                          <w:marBottom w:val="0"/>
                          <w:divBdr>
                            <w:top w:val="none" w:sz="0" w:space="0" w:color="auto"/>
                            <w:left w:val="none" w:sz="0" w:space="0" w:color="auto"/>
                            <w:bottom w:val="none" w:sz="0" w:space="0" w:color="auto"/>
                            <w:right w:val="none" w:sz="0" w:space="0" w:color="auto"/>
                          </w:divBdr>
                          <w:divsChild>
                            <w:div w:id="1074202891">
                              <w:marLeft w:val="0"/>
                              <w:marRight w:val="0"/>
                              <w:marTop w:val="0"/>
                              <w:marBottom w:val="0"/>
                              <w:divBdr>
                                <w:top w:val="none" w:sz="0" w:space="0" w:color="auto"/>
                                <w:left w:val="none" w:sz="0" w:space="0" w:color="auto"/>
                                <w:bottom w:val="none" w:sz="0" w:space="0" w:color="auto"/>
                                <w:right w:val="none" w:sz="0" w:space="0" w:color="auto"/>
                              </w:divBdr>
                              <w:divsChild>
                                <w:div w:id="1375305545">
                                  <w:marLeft w:val="0"/>
                                  <w:marRight w:val="0"/>
                                  <w:marTop w:val="0"/>
                                  <w:marBottom w:val="0"/>
                                  <w:divBdr>
                                    <w:top w:val="none" w:sz="0" w:space="0" w:color="auto"/>
                                    <w:left w:val="none" w:sz="0" w:space="0" w:color="auto"/>
                                    <w:bottom w:val="none" w:sz="0" w:space="0" w:color="auto"/>
                                    <w:right w:val="none" w:sz="0" w:space="0" w:color="auto"/>
                                  </w:divBdr>
                                  <w:divsChild>
                                    <w:div w:id="1338732687">
                                      <w:marLeft w:val="0"/>
                                      <w:marRight w:val="0"/>
                                      <w:marTop w:val="0"/>
                                      <w:marBottom w:val="0"/>
                                      <w:divBdr>
                                        <w:top w:val="none" w:sz="0" w:space="0" w:color="auto"/>
                                        <w:left w:val="none" w:sz="0" w:space="0" w:color="auto"/>
                                        <w:bottom w:val="none" w:sz="0" w:space="0" w:color="auto"/>
                                        <w:right w:val="none" w:sz="0" w:space="0" w:color="auto"/>
                                      </w:divBdr>
                                      <w:divsChild>
                                        <w:div w:id="1747654496">
                                          <w:marLeft w:val="0"/>
                                          <w:marRight w:val="0"/>
                                          <w:marTop w:val="0"/>
                                          <w:marBottom w:val="0"/>
                                          <w:divBdr>
                                            <w:top w:val="none" w:sz="0" w:space="0" w:color="auto"/>
                                            <w:left w:val="none" w:sz="0" w:space="0" w:color="auto"/>
                                            <w:bottom w:val="none" w:sz="0" w:space="0" w:color="auto"/>
                                            <w:right w:val="none" w:sz="0" w:space="0" w:color="auto"/>
                                          </w:divBdr>
                                          <w:divsChild>
                                            <w:div w:id="799031557">
                                              <w:marLeft w:val="0"/>
                                              <w:marRight w:val="0"/>
                                              <w:marTop w:val="0"/>
                                              <w:marBottom w:val="0"/>
                                              <w:divBdr>
                                                <w:top w:val="none" w:sz="0" w:space="0" w:color="auto"/>
                                                <w:left w:val="none" w:sz="0" w:space="0" w:color="auto"/>
                                                <w:bottom w:val="none" w:sz="0" w:space="0" w:color="auto"/>
                                                <w:right w:val="none" w:sz="0" w:space="0" w:color="auto"/>
                                              </w:divBdr>
                                              <w:divsChild>
                                                <w:div w:id="114563205">
                                                  <w:marLeft w:val="0"/>
                                                  <w:marRight w:val="0"/>
                                                  <w:marTop w:val="0"/>
                                                  <w:marBottom w:val="0"/>
                                                  <w:divBdr>
                                                    <w:top w:val="none" w:sz="0" w:space="0" w:color="auto"/>
                                                    <w:left w:val="none" w:sz="0" w:space="0" w:color="auto"/>
                                                    <w:bottom w:val="none" w:sz="0" w:space="0" w:color="auto"/>
                                                    <w:right w:val="none" w:sz="0" w:space="0" w:color="auto"/>
                                                  </w:divBdr>
                                                  <w:divsChild>
                                                    <w:div w:id="136068214">
                                                      <w:marLeft w:val="0"/>
                                                      <w:marRight w:val="0"/>
                                                      <w:marTop w:val="0"/>
                                                      <w:marBottom w:val="0"/>
                                                      <w:divBdr>
                                                        <w:top w:val="none" w:sz="0" w:space="0" w:color="auto"/>
                                                        <w:left w:val="none" w:sz="0" w:space="0" w:color="auto"/>
                                                        <w:bottom w:val="none" w:sz="0" w:space="0" w:color="auto"/>
                                                        <w:right w:val="none" w:sz="0" w:space="0" w:color="auto"/>
                                                      </w:divBdr>
                                                      <w:divsChild>
                                                        <w:div w:id="296109148">
                                                          <w:marLeft w:val="0"/>
                                                          <w:marRight w:val="0"/>
                                                          <w:marTop w:val="0"/>
                                                          <w:marBottom w:val="0"/>
                                                          <w:divBdr>
                                                            <w:top w:val="none" w:sz="0" w:space="0" w:color="auto"/>
                                                            <w:left w:val="none" w:sz="0" w:space="0" w:color="auto"/>
                                                            <w:bottom w:val="none" w:sz="0" w:space="0" w:color="auto"/>
                                                            <w:right w:val="none" w:sz="0" w:space="0" w:color="auto"/>
                                                          </w:divBdr>
                                                          <w:divsChild>
                                                            <w:div w:id="819034281">
                                                              <w:marLeft w:val="0"/>
                                                              <w:marRight w:val="0"/>
                                                              <w:marTop w:val="0"/>
                                                              <w:marBottom w:val="0"/>
                                                              <w:divBdr>
                                                                <w:top w:val="none" w:sz="0" w:space="0" w:color="auto"/>
                                                                <w:left w:val="none" w:sz="0" w:space="0" w:color="auto"/>
                                                                <w:bottom w:val="none" w:sz="0" w:space="0" w:color="auto"/>
                                                                <w:right w:val="none" w:sz="0" w:space="0" w:color="auto"/>
                                                              </w:divBdr>
                                                              <w:divsChild>
                                                                <w:div w:id="1184175237">
                                                                  <w:marLeft w:val="0"/>
                                                                  <w:marRight w:val="0"/>
                                                                  <w:marTop w:val="0"/>
                                                                  <w:marBottom w:val="0"/>
                                                                  <w:divBdr>
                                                                    <w:top w:val="none" w:sz="0" w:space="0" w:color="auto"/>
                                                                    <w:left w:val="none" w:sz="0" w:space="0" w:color="auto"/>
                                                                    <w:bottom w:val="none" w:sz="0" w:space="0" w:color="auto"/>
                                                                    <w:right w:val="none" w:sz="0" w:space="0" w:color="auto"/>
                                                                  </w:divBdr>
                                                                  <w:divsChild>
                                                                    <w:div w:id="375735503">
                                                                      <w:marLeft w:val="0"/>
                                                                      <w:marRight w:val="0"/>
                                                                      <w:marTop w:val="0"/>
                                                                      <w:marBottom w:val="0"/>
                                                                      <w:divBdr>
                                                                        <w:top w:val="none" w:sz="0" w:space="0" w:color="auto"/>
                                                                        <w:left w:val="none" w:sz="0" w:space="0" w:color="auto"/>
                                                                        <w:bottom w:val="none" w:sz="0" w:space="0" w:color="auto"/>
                                                                        <w:right w:val="none" w:sz="0" w:space="0" w:color="auto"/>
                                                                      </w:divBdr>
                                                                      <w:divsChild>
                                                                        <w:div w:id="449789256">
                                                                          <w:marLeft w:val="0"/>
                                                                          <w:marRight w:val="0"/>
                                                                          <w:marTop w:val="0"/>
                                                                          <w:marBottom w:val="0"/>
                                                                          <w:divBdr>
                                                                            <w:top w:val="none" w:sz="0" w:space="0" w:color="auto"/>
                                                                            <w:left w:val="none" w:sz="0" w:space="0" w:color="auto"/>
                                                                            <w:bottom w:val="none" w:sz="0" w:space="0" w:color="auto"/>
                                                                            <w:right w:val="none" w:sz="0" w:space="0" w:color="auto"/>
                                                                          </w:divBdr>
                                                                          <w:divsChild>
                                                                            <w:div w:id="1256521832">
                                                                              <w:marLeft w:val="0"/>
                                                                              <w:marRight w:val="0"/>
                                                                              <w:marTop w:val="0"/>
                                                                              <w:marBottom w:val="0"/>
                                                                              <w:divBdr>
                                                                                <w:top w:val="none" w:sz="0" w:space="0" w:color="auto"/>
                                                                                <w:left w:val="none" w:sz="0" w:space="0" w:color="auto"/>
                                                                                <w:bottom w:val="none" w:sz="0" w:space="0" w:color="auto"/>
                                                                                <w:right w:val="none" w:sz="0" w:space="0" w:color="auto"/>
                                                                              </w:divBdr>
                                                                              <w:divsChild>
                                                                                <w:div w:id="882640174">
                                                                                  <w:marLeft w:val="0"/>
                                                                                  <w:marRight w:val="0"/>
                                                                                  <w:marTop w:val="0"/>
                                                                                  <w:marBottom w:val="0"/>
                                                                                  <w:divBdr>
                                                                                    <w:top w:val="none" w:sz="0" w:space="0" w:color="auto"/>
                                                                                    <w:left w:val="none" w:sz="0" w:space="0" w:color="auto"/>
                                                                                    <w:bottom w:val="none" w:sz="0" w:space="0" w:color="auto"/>
                                                                                    <w:right w:val="none" w:sz="0" w:space="0" w:color="auto"/>
                                                                                  </w:divBdr>
                                                                                  <w:divsChild>
                                                                                    <w:div w:id="325019029">
                                                                                      <w:marLeft w:val="0"/>
                                                                                      <w:marRight w:val="0"/>
                                                                                      <w:marTop w:val="0"/>
                                                                                      <w:marBottom w:val="0"/>
                                                                                      <w:divBdr>
                                                                                        <w:top w:val="none" w:sz="0" w:space="0" w:color="auto"/>
                                                                                        <w:left w:val="none" w:sz="0" w:space="0" w:color="auto"/>
                                                                                        <w:bottom w:val="none" w:sz="0" w:space="0" w:color="auto"/>
                                                                                        <w:right w:val="none" w:sz="0" w:space="0" w:color="auto"/>
                                                                                      </w:divBdr>
                                                                                      <w:divsChild>
                                                                                        <w:div w:id="1066076952">
                                                                                          <w:marLeft w:val="0"/>
                                                                                          <w:marRight w:val="0"/>
                                                                                          <w:marTop w:val="0"/>
                                                                                          <w:marBottom w:val="0"/>
                                                                                          <w:divBdr>
                                                                                            <w:top w:val="none" w:sz="0" w:space="0" w:color="auto"/>
                                                                                            <w:left w:val="none" w:sz="0" w:space="0" w:color="auto"/>
                                                                                            <w:bottom w:val="none" w:sz="0" w:space="0" w:color="auto"/>
                                                                                            <w:right w:val="none" w:sz="0" w:space="0" w:color="auto"/>
                                                                                          </w:divBdr>
                                                                                          <w:divsChild>
                                                                                            <w:div w:id="1028602782">
                                                                                              <w:marLeft w:val="0"/>
                                                                                              <w:marRight w:val="0"/>
                                                                                              <w:marTop w:val="0"/>
                                                                                              <w:marBottom w:val="0"/>
                                                                                              <w:divBdr>
                                                                                                <w:top w:val="none" w:sz="0" w:space="0" w:color="auto"/>
                                                                                                <w:left w:val="none" w:sz="0" w:space="0" w:color="auto"/>
                                                                                                <w:bottom w:val="none" w:sz="0" w:space="0" w:color="auto"/>
                                                                                                <w:right w:val="none" w:sz="0" w:space="0" w:color="auto"/>
                                                                                              </w:divBdr>
                                                                                              <w:divsChild>
                                                                                                <w:div w:id="160052923">
                                                                                                  <w:marLeft w:val="0"/>
                                                                                                  <w:marRight w:val="0"/>
                                                                                                  <w:marTop w:val="0"/>
                                                                                                  <w:marBottom w:val="0"/>
                                                                                                  <w:divBdr>
                                                                                                    <w:top w:val="none" w:sz="0" w:space="0" w:color="auto"/>
                                                                                                    <w:left w:val="none" w:sz="0" w:space="0" w:color="auto"/>
                                                                                                    <w:bottom w:val="none" w:sz="0" w:space="0" w:color="auto"/>
                                                                                                    <w:right w:val="none" w:sz="0" w:space="0" w:color="auto"/>
                                                                                                  </w:divBdr>
                                                                                                  <w:divsChild>
                                                                                                    <w:div w:id="243995433">
                                                                                                      <w:marLeft w:val="0"/>
                                                                                                      <w:marRight w:val="0"/>
                                                                                                      <w:marTop w:val="0"/>
                                                                                                      <w:marBottom w:val="0"/>
                                                                                                      <w:divBdr>
                                                                                                        <w:top w:val="none" w:sz="0" w:space="0" w:color="auto"/>
                                                                                                        <w:left w:val="none" w:sz="0" w:space="0" w:color="auto"/>
                                                                                                        <w:bottom w:val="none" w:sz="0" w:space="0" w:color="auto"/>
                                                                                                        <w:right w:val="none" w:sz="0" w:space="0" w:color="auto"/>
                                                                                                      </w:divBdr>
                                                                                                      <w:divsChild>
                                                                                                        <w:div w:id="1779106459">
                                                                                                          <w:marLeft w:val="0"/>
                                                                                                          <w:marRight w:val="0"/>
                                                                                                          <w:marTop w:val="0"/>
                                                                                                          <w:marBottom w:val="0"/>
                                                                                                          <w:divBdr>
                                                                                                            <w:top w:val="none" w:sz="0" w:space="0" w:color="auto"/>
                                                                                                            <w:left w:val="none" w:sz="0" w:space="0" w:color="auto"/>
                                                                                                            <w:bottom w:val="none" w:sz="0" w:space="0" w:color="auto"/>
                                                                                                            <w:right w:val="none" w:sz="0" w:space="0" w:color="auto"/>
                                                                                                          </w:divBdr>
                                                                                                          <w:divsChild>
                                                                                                            <w:div w:id="412170624">
                                                                                                              <w:marLeft w:val="0"/>
                                                                                                              <w:marRight w:val="0"/>
                                                                                                              <w:marTop w:val="0"/>
                                                                                                              <w:marBottom w:val="0"/>
                                                                                                              <w:divBdr>
                                                                                                                <w:top w:val="none" w:sz="0" w:space="0" w:color="auto"/>
                                                                                                                <w:left w:val="none" w:sz="0" w:space="0" w:color="auto"/>
                                                                                                                <w:bottom w:val="none" w:sz="0" w:space="0" w:color="auto"/>
                                                                                                                <w:right w:val="none" w:sz="0" w:space="0" w:color="auto"/>
                                                                                                              </w:divBdr>
                                                                                                              <w:divsChild>
                                                                                                                <w:div w:id="292177532">
                                                                                                                  <w:marLeft w:val="0"/>
                                                                                                                  <w:marRight w:val="0"/>
                                                                                                                  <w:marTop w:val="0"/>
                                                                                                                  <w:marBottom w:val="0"/>
                                                                                                                  <w:divBdr>
                                                                                                                    <w:top w:val="none" w:sz="0" w:space="0" w:color="auto"/>
                                                                                                                    <w:left w:val="none" w:sz="0" w:space="0" w:color="auto"/>
                                                                                                                    <w:bottom w:val="none" w:sz="0" w:space="0" w:color="auto"/>
                                                                                                                    <w:right w:val="none" w:sz="0" w:space="0" w:color="auto"/>
                                                                                                                  </w:divBdr>
                                                                                                                  <w:divsChild>
                                                                                                                    <w:div w:id="1190527317">
                                                                                                                      <w:marLeft w:val="0"/>
                                                                                                                      <w:marRight w:val="0"/>
                                                                                                                      <w:marTop w:val="0"/>
                                                                                                                      <w:marBottom w:val="0"/>
                                                                                                                      <w:divBdr>
                                                                                                                        <w:top w:val="none" w:sz="0" w:space="0" w:color="auto"/>
                                                                                                                        <w:left w:val="none" w:sz="0" w:space="0" w:color="auto"/>
                                                                                                                        <w:bottom w:val="none" w:sz="0" w:space="0" w:color="auto"/>
                                                                                                                        <w:right w:val="none" w:sz="0" w:space="0" w:color="auto"/>
                                                                                                                      </w:divBdr>
                                                                                                                      <w:divsChild>
                                                                                                                        <w:div w:id="844243305">
                                                                                                                          <w:marLeft w:val="0"/>
                                                                                                                          <w:marRight w:val="0"/>
                                                                                                                          <w:marTop w:val="0"/>
                                                                                                                          <w:marBottom w:val="0"/>
                                                                                                                          <w:divBdr>
                                                                                                                            <w:top w:val="none" w:sz="0" w:space="0" w:color="auto"/>
                                                                                                                            <w:left w:val="none" w:sz="0" w:space="0" w:color="auto"/>
                                                                                                                            <w:bottom w:val="none" w:sz="0" w:space="0" w:color="auto"/>
                                                                                                                            <w:right w:val="none" w:sz="0" w:space="0" w:color="auto"/>
                                                                                                                          </w:divBdr>
                                                                                                                          <w:divsChild>
                                                                                                                            <w:div w:id="29111584">
                                                                                                                              <w:marLeft w:val="0"/>
                                                                                                                              <w:marRight w:val="0"/>
                                                                                                                              <w:marTop w:val="0"/>
                                                                                                                              <w:marBottom w:val="0"/>
                                                                                                                              <w:divBdr>
                                                                                                                                <w:top w:val="none" w:sz="0" w:space="0" w:color="auto"/>
                                                                                                                                <w:left w:val="none" w:sz="0" w:space="0" w:color="auto"/>
                                                                                                                                <w:bottom w:val="none" w:sz="0" w:space="0" w:color="auto"/>
                                                                                                                                <w:right w:val="none" w:sz="0" w:space="0" w:color="auto"/>
                                                                                                                              </w:divBdr>
                                                                                                                              <w:divsChild>
                                                                                                                                <w:div w:id="134593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4247968">
      <w:bodyDiv w:val="1"/>
      <w:marLeft w:val="0"/>
      <w:marRight w:val="0"/>
      <w:marTop w:val="0"/>
      <w:marBottom w:val="0"/>
      <w:divBdr>
        <w:top w:val="none" w:sz="0" w:space="0" w:color="auto"/>
        <w:left w:val="none" w:sz="0" w:space="0" w:color="auto"/>
        <w:bottom w:val="none" w:sz="0" w:space="0" w:color="auto"/>
        <w:right w:val="none" w:sz="0" w:space="0" w:color="auto"/>
      </w:divBdr>
    </w:div>
    <w:div w:id="243606865">
      <w:bodyDiv w:val="1"/>
      <w:marLeft w:val="0"/>
      <w:marRight w:val="0"/>
      <w:marTop w:val="0"/>
      <w:marBottom w:val="0"/>
      <w:divBdr>
        <w:top w:val="none" w:sz="0" w:space="0" w:color="auto"/>
        <w:left w:val="none" w:sz="0" w:space="0" w:color="auto"/>
        <w:bottom w:val="none" w:sz="0" w:space="0" w:color="auto"/>
        <w:right w:val="none" w:sz="0" w:space="0" w:color="auto"/>
      </w:divBdr>
      <w:divsChild>
        <w:div w:id="1338993875">
          <w:marLeft w:val="0"/>
          <w:marRight w:val="0"/>
          <w:marTop w:val="0"/>
          <w:marBottom w:val="0"/>
          <w:divBdr>
            <w:top w:val="none" w:sz="0" w:space="0" w:color="auto"/>
            <w:left w:val="none" w:sz="0" w:space="0" w:color="auto"/>
            <w:bottom w:val="none" w:sz="0" w:space="0" w:color="auto"/>
            <w:right w:val="none" w:sz="0" w:space="0" w:color="auto"/>
          </w:divBdr>
          <w:divsChild>
            <w:div w:id="324868330">
              <w:marLeft w:val="0"/>
              <w:marRight w:val="0"/>
              <w:marTop w:val="0"/>
              <w:marBottom w:val="0"/>
              <w:divBdr>
                <w:top w:val="none" w:sz="0" w:space="0" w:color="auto"/>
                <w:left w:val="none" w:sz="0" w:space="0" w:color="auto"/>
                <w:bottom w:val="none" w:sz="0" w:space="0" w:color="auto"/>
                <w:right w:val="none" w:sz="0" w:space="0" w:color="auto"/>
              </w:divBdr>
              <w:divsChild>
                <w:div w:id="793061342">
                  <w:marLeft w:val="0"/>
                  <w:marRight w:val="0"/>
                  <w:marTop w:val="0"/>
                  <w:marBottom w:val="0"/>
                  <w:divBdr>
                    <w:top w:val="none" w:sz="0" w:space="0" w:color="auto"/>
                    <w:left w:val="none" w:sz="0" w:space="0" w:color="auto"/>
                    <w:bottom w:val="none" w:sz="0" w:space="0" w:color="auto"/>
                    <w:right w:val="none" w:sz="0" w:space="0" w:color="auto"/>
                  </w:divBdr>
                  <w:divsChild>
                    <w:div w:id="908468534">
                      <w:marLeft w:val="0"/>
                      <w:marRight w:val="0"/>
                      <w:marTop w:val="0"/>
                      <w:marBottom w:val="0"/>
                      <w:divBdr>
                        <w:top w:val="none" w:sz="0" w:space="0" w:color="auto"/>
                        <w:left w:val="none" w:sz="0" w:space="0" w:color="auto"/>
                        <w:bottom w:val="none" w:sz="0" w:space="0" w:color="auto"/>
                        <w:right w:val="none" w:sz="0" w:space="0" w:color="auto"/>
                      </w:divBdr>
                      <w:divsChild>
                        <w:div w:id="1276906808">
                          <w:marLeft w:val="0"/>
                          <w:marRight w:val="0"/>
                          <w:marTop w:val="0"/>
                          <w:marBottom w:val="0"/>
                          <w:divBdr>
                            <w:top w:val="none" w:sz="0" w:space="0" w:color="auto"/>
                            <w:left w:val="none" w:sz="0" w:space="0" w:color="auto"/>
                            <w:bottom w:val="none" w:sz="0" w:space="0" w:color="auto"/>
                            <w:right w:val="none" w:sz="0" w:space="0" w:color="auto"/>
                          </w:divBdr>
                          <w:divsChild>
                            <w:div w:id="1301613370">
                              <w:marLeft w:val="0"/>
                              <w:marRight w:val="0"/>
                              <w:marTop w:val="0"/>
                              <w:marBottom w:val="0"/>
                              <w:divBdr>
                                <w:top w:val="none" w:sz="0" w:space="0" w:color="auto"/>
                                <w:left w:val="none" w:sz="0" w:space="0" w:color="auto"/>
                                <w:bottom w:val="none" w:sz="0" w:space="0" w:color="auto"/>
                                <w:right w:val="none" w:sz="0" w:space="0" w:color="auto"/>
                              </w:divBdr>
                              <w:divsChild>
                                <w:div w:id="1621104337">
                                  <w:marLeft w:val="0"/>
                                  <w:marRight w:val="0"/>
                                  <w:marTop w:val="0"/>
                                  <w:marBottom w:val="0"/>
                                  <w:divBdr>
                                    <w:top w:val="none" w:sz="0" w:space="0" w:color="auto"/>
                                    <w:left w:val="none" w:sz="0" w:space="0" w:color="auto"/>
                                    <w:bottom w:val="none" w:sz="0" w:space="0" w:color="auto"/>
                                    <w:right w:val="none" w:sz="0" w:space="0" w:color="auto"/>
                                  </w:divBdr>
                                  <w:divsChild>
                                    <w:div w:id="315305943">
                                      <w:marLeft w:val="0"/>
                                      <w:marRight w:val="0"/>
                                      <w:marTop w:val="0"/>
                                      <w:marBottom w:val="0"/>
                                      <w:divBdr>
                                        <w:top w:val="none" w:sz="0" w:space="0" w:color="auto"/>
                                        <w:left w:val="none" w:sz="0" w:space="0" w:color="auto"/>
                                        <w:bottom w:val="none" w:sz="0" w:space="0" w:color="auto"/>
                                        <w:right w:val="none" w:sz="0" w:space="0" w:color="auto"/>
                                      </w:divBdr>
                                      <w:divsChild>
                                        <w:div w:id="1595823634">
                                          <w:marLeft w:val="0"/>
                                          <w:marRight w:val="0"/>
                                          <w:marTop w:val="0"/>
                                          <w:marBottom w:val="0"/>
                                          <w:divBdr>
                                            <w:top w:val="none" w:sz="0" w:space="0" w:color="auto"/>
                                            <w:left w:val="none" w:sz="0" w:space="0" w:color="auto"/>
                                            <w:bottom w:val="none" w:sz="0" w:space="0" w:color="auto"/>
                                            <w:right w:val="none" w:sz="0" w:space="0" w:color="auto"/>
                                          </w:divBdr>
                                          <w:divsChild>
                                            <w:div w:id="611984089">
                                              <w:marLeft w:val="0"/>
                                              <w:marRight w:val="0"/>
                                              <w:marTop w:val="0"/>
                                              <w:marBottom w:val="0"/>
                                              <w:divBdr>
                                                <w:top w:val="none" w:sz="0" w:space="0" w:color="auto"/>
                                                <w:left w:val="none" w:sz="0" w:space="0" w:color="auto"/>
                                                <w:bottom w:val="none" w:sz="0" w:space="0" w:color="auto"/>
                                                <w:right w:val="none" w:sz="0" w:space="0" w:color="auto"/>
                                              </w:divBdr>
                                              <w:divsChild>
                                                <w:div w:id="253823411">
                                                  <w:marLeft w:val="0"/>
                                                  <w:marRight w:val="0"/>
                                                  <w:marTop w:val="0"/>
                                                  <w:marBottom w:val="0"/>
                                                  <w:divBdr>
                                                    <w:top w:val="none" w:sz="0" w:space="0" w:color="auto"/>
                                                    <w:left w:val="none" w:sz="0" w:space="0" w:color="auto"/>
                                                    <w:bottom w:val="none" w:sz="0" w:space="0" w:color="auto"/>
                                                    <w:right w:val="none" w:sz="0" w:space="0" w:color="auto"/>
                                                  </w:divBdr>
                                                  <w:divsChild>
                                                    <w:div w:id="1539586469">
                                                      <w:marLeft w:val="0"/>
                                                      <w:marRight w:val="0"/>
                                                      <w:marTop w:val="0"/>
                                                      <w:marBottom w:val="0"/>
                                                      <w:divBdr>
                                                        <w:top w:val="none" w:sz="0" w:space="0" w:color="auto"/>
                                                        <w:left w:val="none" w:sz="0" w:space="0" w:color="auto"/>
                                                        <w:bottom w:val="none" w:sz="0" w:space="0" w:color="auto"/>
                                                        <w:right w:val="none" w:sz="0" w:space="0" w:color="auto"/>
                                                      </w:divBdr>
                                                      <w:divsChild>
                                                        <w:div w:id="1556234520">
                                                          <w:marLeft w:val="0"/>
                                                          <w:marRight w:val="0"/>
                                                          <w:marTop w:val="0"/>
                                                          <w:marBottom w:val="0"/>
                                                          <w:divBdr>
                                                            <w:top w:val="none" w:sz="0" w:space="0" w:color="auto"/>
                                                            <w:left w:val="none" w:sz="0" w:space="0" w:color="auto"/>
                                                            <w:bottom w:val="none" w:sz="0" w:space="0" w:color="auto"/>
                                                            <w:right w:val="none" w:sz="0" w:space="0" w:color="auto"/>
                                                          </w:divBdr>
                                                          <w:divsChild>
                                                            <w:div w:id="637883720">
                                                              <w:marLeft w:val="0"/>
                                                              <w:marRight w:val="0"/>
                                                              <w:marTop w:val="0"/>
                                                              <w:marBottom w:val="0"/>
                                                              <w:divBdr>
                                                                <w:top w:val="none" w:sz="0" w:space="0" w:color="auto"/>
                                                                <w:left w:val="none" w:sz="0" w:space="0" w:color="auto"/>
                                                                <w:bottom w:val="none" w:sz="0" w:space="0" w:color="auto"/>
                                                                <w:right w:val="none" w:sz="0" w:space="0" w:color="auto"/>
                                                              </w:divBdr>
                                                              <w:divsChild>
                                                                <w:div w:id="1109817360">
                                                                  <w:marLeft w:val="0"/>
                                                                  <w:marRight w:val="0"/>
                                                                  <w:marTop w:val="0"/>
                                                                  <w:marBottom w:val="0"/>
                                                                  <w:divBdr>
                                                                    <w:top w:val="none" w:sz="0" w:space="0" w:color="auto"/>
                                                                    <w:left w:val="none" w:sz="0" w:space="0" w:color="auto"/>
                                                                    <w:bottom w:val="none" w:sz="0" w:space="0" w:color="auto"/>
                                                                    <w:right w:val="none" w:sz="0" w:space="0" w:color="auto"/>
                                                                  </w:divBdr>
                                                                  <w:divsChild>
                                                                    <w:div w:id="1683433423">
                                                                      <w:marLeft w:val="0"/>
                                                                      <w:marRight w:val="0"/>
                                                                      <w:marTop w:val="0"/>
                                                                      <w:marBottom w:val="0"/>
                                                                      <w:divBdr>
                                                                        <w:top w:val="none" w:sz="0" w:space="0" w:color="auto"/>
                                                                        <w:left w:val="none" w:sz="0" w:space="0" w:color="auto"/>
                                                                        <w:bottom w:val="none" w:sz="0" w:space="0" w:color="auto"/>
                                                                        <w:right w:val="none" w:sz="0" w:space="0" w:color="auto"/>
                                                                      </w:divBdr>
                                                                      <w:divsChild>
                                                                        <w:div w:id="1458449964">
                                                                          <w:marLeft w:val="0"/>
                                                                          <w:marRight w:val="0"/>
                                                                          <w:marTop w:val="0"/>
                                                                          <w:marBottom w:val="0"/>
                                                                          <w:divBdr>
                                                                            <w:top w:val="none" w:sz="0" w:space="0" w:color="auto"/>
                                                                            <w:left w:val="none" w:sz="0" w:space="0" w:color="auto"/>
                                                                            <w:bottom w:val="none" w:sz="0" w:space="0" w:color="auto"/>
                                                                            <w:right w:val="none" w:sz="0" w:space="0" w:color="auto"/>
                                                                          </w:divBdr>
                                                                          <w:divsChild>
                                                                            <w:div w:id="773553800">
                                                                              <w:marLeft w:val="0"/>
                                                                              <w:marRight w:val="0"/>
                                                                              <w:marTop w:val="0"/>
                                                                              <w:marBottom w:val="0"/>
                                                                              <w:divBdr>
                                                                                <w:top w:val="none" w:sz="0" w:space="0" w:color="auto"/>
                                                                                <w:left w:val="none" w:sz="0" w:space="0" w:color="auto"/>
                                                                                <w:bottom w:val="none" w:sz="0" w:space="0" w:color="auto"/>
                                                                                <w:right w:val="none" w:sz="0" w:space="0" w:color="auto"/>
                                                                              </w:divBdr>
                                                                              <w:divsChild>
                                                                                <w:div w:id="706639147">
                                                                                  <w:marLeft w:val="0"/>
                                                                                  <w:marRight w:val="0"/>
                                                                                  <w:marTop w:val="0"/>
                                                                                  <w:marBottom w:val="0"/>
                                                                                  <w:divBdr>
                                                                                    <w:top w:val="none" w:sz="0" w:space="0" w:color="auto"/>
                                                                                    <w:left w:val="none" w:sz="0" w:space="0" w:color="auto"/>
                                                                                    <w:bottom w:val="none" w:sz="0" w:space="0" w:color="auto"/>
                                                                                    <w:right w:val="none" w:sz="0" w:space="0" w:color="auto"/>
                                                                                  </w:divBdr>
                                                                                  <w:divsChild>
                                                                                    <w:div w:id="1090811626">
                                                                                      <w:marLeft w:val="0"/>
                                                                                      <w:marRight w:val="0"/>
                                                                                      <w:marTop w:val="0"/>
                                                                                      <w:marBottom w:val="0"/>
                                                                                      <w:divBdr>
                                                                                        <w:top w:val="none" w:sz="0" w:space="0" w:color="auto"/>
                                                                                        <w:left w:val="none" w:sz="0" w:space="0" w:color="auto"/>
                                                                                        <w:bottom w:val="none" w:sz="0" w:space="0" w:color="auto"/>
                                                                                        <w:right w:val="none" w:sz="0" w:space="0" w:color="auto"/>
                                                                                      </w:divBdr>
                                                                                    </w:div>
                                                                                    <w:div w:id="673802885">
                                                                                      <w:marLeft w:val="0"/>
                                                                                      <w:marRight w:val="0"/>
                                                                                      <w:marTop w:val="0"/>
                                                                                      <w:marBottom w:val="0"/>
                                                                                      <w:divBdr>
                                                                                        <w:top w:val="none" w:sz="0" w:space="0" w:color="auto"/>
                                                                                        <w:left w:val="none" w:sz="0" w:space="0" w:color="auto"/>
                                                                                        <w:bottom w:val="none" w:sz="0" w:space="0" w:color="auto"/>
                                                                                        <w:right w:val="none" w:sz="0" w:space="0" w:color="auto"/>
                                                                                      </w:divBdr>
                                                                                    </w:div>
                                                                                    <w:div w:id="617372520">
                                                                                      <w:marLeft w:val="0"/>
                                                                                      <w:marRight w:val="0"/>
                                                                                      <w:marTop w:val="0"/>
                                                                                      <w:marBottom w:val="0"/>
                                                                                      <w:divBdr>
                                                                                        <w:top w:val="none" w:sz="0" w:space="0" w:color="auto"/>
                                                                                        <w:left w:val="none" w:sz="0" w:space="0" w:color="auto"/>
                                                                                        <w:bottom w:val="none" w:sz="0" w:space="0" w:color="auto"/>
                                                                                        <w:right w:val="none" w:sz="0" w:space="0" w:color="auto"/>
                                                                                      </w:divBdr>
                                                                                    </w:div>
                                                                                    <w:div w:id="959916239">
                                                                                      <w:marLeft w:val="0"/>
                                                                                      <w:marRight w:val="0"/>
                                                                                      <w:marTop w:val="0"/>
                                                                                      <w:marBottom w:val="0"/>
                                                                                      <w:divBdr>
                                                                                        <w:top w:val="none" w:sz="0" w:space="0" w:color="auto"/>
                                                                                        <w:left w:val="none" w:sz="0" w:space="0" w:color="auto"/>
                                                                                        <w:bottom w:val="none" w:sz="0" w:space="0" w:color="auto"/>
                                                                                        <w:right w:val="none" w:sz="0" w:space="0" w:color="auto"/>
                                                                                      </w:divBdr>
                                                                                    </w:div>
                                                                                    <w:div w:id="430206146">
                                                                                      <w:marLeft w:val="0"/>
                                                                                      <w:marRight w:val="0"/>
                                                                                      <w:marTop w:val="0"/>
                                                                                      <w:marBottom w:val="0"/>
                                                                                      <w:divBdr>
                                                                                        <w:top w:val="none" w:sz="0" w:space="0" w:color="auto"/>
                                                                                        <w:left w:val="none" w:sz="0" w:space="0" w:color="auto"/>
                                                                                        <w:bottom w:val="none" w:sz="0" w:space="0" w:color="auto"/>
                                                                                        <w:right w:val="none" w:sz="0" w:space="0" w:color="auto"/>
                                                                                      </w:divBdr>
                                                                                    </w:div>
                                                                                    <w:div w:id="1841120952">
                                                                                      <w:marLeft w:val="0"/>
                                                                                      <w:marRight w:val="0"/>
                                                                                      <w:marTop w:val="0"/>
                                                                                      <w:marBottom w:val="0"/>
                                                                                      <w:divBdr>
                                                                                        <w:top w:val="none" w:sz="0" w:space="0" w:color="auto"/>
                                                                                        <w:left w:val="none" w:sz="0" w:space="0" w:color="auto"/>
                                                                                        <w:bottom w:val="none" w:sz="0" w:space="0" w:color="auto"/>
                                                                                        <w:right w:val="none" w:sz="0" w:space="0" w:color="auto"/>
                                                                                      </w:divBdr>
                                                                                    </w:div>
                                                                                    <w:div w:id="458452121">
                                                                                      <w:marLeft w:val="0"/>
                                                                                      <w:marRight w:val="0"/>
                                                                                      <w:marTop w:val="0"/>
                                                                                      <w:marBottom w:val="0"/>
                                                                                      <w:divBdr>
                                                                                        <w:top w:val="none" w:sz="0" w:space="0" w:color="auto"/>
                                                                                        <w:left w:val="none" w:sz="0" w:space="0" w:color="auto"/>
                                                                                        <w:bottom w:val="none" w:sz="0" w:space="0" w:color="auto"/>
                                                                                        <w:right w:val="none" w:sz="0" w:space="0" w:color="auto"/>
                                                                                      </w:divBdr>
                                                                                    </w:div>
                                                                                    <w:div w:id="1331955078">
                                                                                      <w:marLeft w:val="0"/>
                                                                                      <w:marRight w:val="0"/>
                                                                                      <w:marTop w:val="0"/>
                                                                                      <w:marBottom w:val="0"/>
                                                                                      <w:divBdr>
                                                                                        <w:top w:val="none" w:sz="0" w:space="0" w:color="auto"/>
                                                                                        <w:left w:val="none" w:sz="0" w:space="0" w:color="auto"/>
                                                                                        <w:bottom w:val="none" w:sz="0" w:space="0" w:color="auto"/>
                                                                                        <w:right w:val="none" w:sz="0" w:space="0" w:color="auto"/>
                                                                                      </w:divBdr>
                                                                                    </w:div>
                                                                                    <w:div w:id="2038117428">
                                                                                      <w:marLeft w:val="0"/>
                                                                                      <w:marRight w:val="0"/>
                                                                                      <w:marTop w:val="0"/>
                                                                                      <w:marBottom w:val="0"/>
                                                                                      <w:divBdr>
                                                                                        <w:top w:val="none" w:sz="0" w:space="0" w:color="auto"/>
                                                                                        <w:left w:val="none" w:sz="0" w:space="0" w:color="auto"/>
                                                                                        <w:bottom w:val="none" w:sz="0" w:space="0" w:color="auto"/>
                                                                                        <w:right w:val="none" w:sz="0" w:space="0" w:color="auto"/>
                                                                                      </w:divBdr>
                                                                                    </w:div>
                                                                                    <w:div w:id="1259555696">
                                                                                      <w:marLeft w:val="0"/>
                                                                                      <w:marRight w:val="0"/>
                                                                                      <w:marTop w:val="0"/>
                                                                                      <w:marBottom w:val="0"/>
                                                                                      <w:divBdr>
                                                                                        <w:top w:val="none" w:sz="0" w:space="0" w:color="auto"/>
                                                                                        <w:left w:val="none" w:sz="0" w:space="0" w:color="auto"/>
                                                                                        <w:bottom w:val="none" w:sz="0" w:space="0" w:color="auto"/>
                                                                                        <w:right w:val="none" w:sz="0" w:space="0" w:color="auto"/>
                                                                                      </w:divBdr>
                                                                                    </w:div>
                                                                                    <w:div w:id="565187744">
                                                                                      <w:marLeft w:val="0"/>
                                                                                      <w:marRight w:val="0"/>
                                                                                      <w:marTop w:val="0"/>
                                                                                      <w:marBottom w:val="0"/>
                                                                                      <w:divBdr>
                                                                                        <w:top w:val="none" w:sz="0" w:space="0" w:color="auto"/>
                                                                                        <w:left w:val="none" w:sz="0" w:space="0" w:color="auto"/>
                                                                                        <w:bottom w:val="none" w:sz="0" w:space="0" w:color="auto"/>
                                                                                        <w:right w:val="none" w:sz="0" w:space="0" w:color="auto"/>
                                                                                      </w:divBdr>
                                                                                    </w:div>
                                                                                    <w:div w:id="1088886777">
                                                                                      <w:marLeft w:val="0"/>
                                                                                      <w:marRight w:val="0"/>
                                                                                      <w:marTop w:val="0"/>
                                                                                      <w:marBottom w:val="0"/>
                                                                                      <w:divBdr>
                                                                                        <w:top w:val="none" w:sz="0" w:space="0" w:color="auto"/>
                                                                                        <w:left w:val="none" w:sz="0" w:space="0" w:color="auto"/>
                                                                                        <w:bottom w:val="none" w:sz="0" w:space="0" w:color="auto"/>
                                                                                        <w:right w:val="none" w:sz="0" w:space="0" w:color="auto"/>
                                                                                      </w:divBdr>
                                                                                    </w:div>
                                                                                    <w:div w:id="1216895744">
                                                                                      <w:marLeft w:val="0"/>
                                                                                      <w:marRight w:val="0"/>
                                                                                      <w:marTop w:val="0"/>
                                                                                      <w:marBottom w:val="0"/>
                                                                                      <w:divBdr>
                                                                                        <w:top w:val="none" w:sz="0" w:space="0" w:color="auto"/>
                                                                                        <w:left w:val="none" w:sz="0" w:space="0" w:color="auto"/>
                                                                                        <w:bottom w:val="none" w:sz="0" w:space="0" w:color="auto"/>
                                                                                        <w:right w:val="none" w:sz="0" w:space="0" w:color="auto"/>
                                                                                      </w:divBdr>
                                                                                    </w:div>
                                                                                    <w:div w:id="926423541">
                                                                                      <w:marLeft w:val="0"/>
                                                                                      <w:marRight w:val="0"/>
                                                                                      <w:marTop w:val="0"/>
                                                                                      <w:marBottom w:val="0"/>
                                                                                      <w:divBdr>
                                                                                        <w:top w:val="none" w:sz="0" w:space="0" w:color="auto"/>
                                                                                        <w:left w:val="none" w:sz="0" w:space="0" w:color="auto"/>
                                                                                        <w:bottom w:val="none" w:sz="0" w:space="0" w:color="auto"/>
                                                                                        <w:right w:val="none" w:sz="0" w:space="0" w:color="auto"/>
                                                                                      </w:divBdr>
                                                                                    </w:div>
                                                                                    <w:div w:id="1640499116">
                                                                                      <w:marLeft w:val="0"/>
                                                                                      <w:marRight w:val="0"/>
                                                                                      <w:marTop w:val="0"/>
                                                                                      <w:marBottom w:val="0"/>
                                                                                      <w:divBdr>
                                                                                        <w:top w:val="none" w:sz="0" w:space="0" w:color="auto"/>
                                                                                        <w:left w:val="none" w:sz="0" w:space="0" w:color="auto"/>
                                                                                        <w:bottom w:val="none" w:sz="0" w:space="0" w:color="auto"/>
                                                                                        <w:right w:val="none" w:sz="0" w:space="0" w:color="auto"/>
                                                                                      </w:divBdr>
                                                                                    </w:div>
                                                                                    <w:div w:id="1810322149">
                                                                                      <w:marLeft w:val="0"/>
                                                                                      <w:marRight w:val="0"/>
                                                                                      <w:marTop w:val="0"/>
                                                                                      <w:marBottom w:val="0"/>
                                                                                      <w:divBdr>
                                                                                        <w:top w:val="none" w:sz="0" w:space="0" w:color="auto"/>
                                                                                        <w:left w:val="none" w:sz="0" w:space="0" w:color="auto"/>
                                                                                        <w:bottom w:val="none" w:sz="0" w:space="0" w:color="auto"/>
                                                                                        <w:right w:val="none" w:sz="0" w:space="0" w:color="auto"/>
                                                                                      </w:divBdr>
                                                                                    </w:div>
                                                                                    <w:div w:id="956986628">
                                                                                      <w:marLeft w:val="0"/>
                                                                                      <w:marRight w:val="0"/>
                                                                                      <w:marTop w:val="0"/>
                                                                                      <w:marBottom w:val="0"/>
                                                                                      <w:divBdr>
                                                                                        <w:top w:val="none" w:sz="0" w:space="0" w:color="auto"/>
                                                                                        <w:left w:val="none" w:sz="0" w:space="0" w:color="auto"/>
                                                                                        <w:bottom w:val="none" w:sz="0" w:space="0" w:color="auto"/>
                                                                                        <w:right w:val="none" w:sz="0" w:space="0" w:color="auto"/>
                                                                                      </w:divBdr>
                                                                                    </w:div>
                                                                                    <w:div w:id="975255963">
                                                                                      <w:marLeft w:val="0"/>
                                                                                      <w:marRight w:val="0"/>
                                                                                      <w:marTop w:val="0"/>
                                                                                      <w:marBottom w:val="0"/>
                                                                                      <w:divBdr>
                                                                                        <w:top w:val="none" w:sz="0" w:space="0" w:color="auto"/>
                                                                                        <w:left w:val="none" w:sz="0" w:space="0" w:color="auto"/>
                                                                                        <w:bottom w:val="none" w:sz="0" w:space="0" w:color="auto"/>
                                                                                        <w:right w:val="none" w:sz="0" w:space="0" w:color="auto"/>
                                                                                      </w:divBdr>
                                                                                    </w:div>
                                                                                    <w:div w:id="2057074443">
                                                                                      <w:marLeft w:val="0"/>
                                                                                      <w:marRight w:val="0"/>
                                                                                      <w:marTop w:val="0"/>
                                                                                      <w:marBottom w:val="0"/>
                                                                                      <w:divBdr>
                                                                                        <w:top w:val="none" w:sz="0" w:space="0" w:color="auto"/>
                                                                                        <w:left w:val="none" w:sz="0" w:space="0" w:color="auto"/>
                                                                                        <w:bottom w:val="none" w:sz="0" w:space="0" w:color="auto"/>
                                                                                        <w:right w:val="none" w:sz="0" w:space="0" w:color="auto"/>
                                                                                      </w:divBdr>
                                                                                    </w:div>
                                                                                    <w:div w:id="475490041">
                                                                                      <w:marLeft w:val="0"/>
                                                                                      <w:marRight w:val="0"/>
                                                                                      <w:marTop w:val="0"/>
                                                                                      <w:marBottom w:val="0"/>
                                                                                      <w:divBdr>
                                                                                        <w:top w:val="none" w:sz="0" w:space="0" w:color="auto"/>
                                                                                        <w:left w:val="none" w:sz="0" w:space="0" w:color="auto"/>
                                                                                        <w:bottom w:val="none" w:sz="0" w:space="0" w:color="auto"/>
                                                                                        <w:right w:val="none" w:sz="0" w:space="0" w:color="auto"/>
                                                                                      </w:divBdr>
                                                                                    </w:div>
                                                                                    <w:div w:id="87892579">
                                                                                      <w:marLeft w:val="0"/>
                                                                                      <w:marRight w:val="0"/>
                                                                                      <w:marTop w:val="0"/>
                                                                                      <w:marBottom w:val="0"/>
                                                                                      <w:divBdr>
                                                                                        <w:top w:val="none" w:sz="0" w:space="0" w:color="auto"/>
                                                                                        <w:left w:val="none" w:sz="0" w:space="0" w:color="auto"/>
                                                                                        <w:bottom w:val="none" w:sz="0" w:space="0" w:color="auto"/>
                                                                                        <w:right w:val="none" w:sz="0" w:space="0" w:color="auto"/>
                                                                                      </w:divBdr>
                                                                                    </w:div>
                                                                                    <w:div w:id="1423407186">
                                                                                      <w:marLeft w:val="0"/>
                                                                                      <w:marRight w:val="0"/>
                                                                                      <w:marTop w:val="0"/>
                                                                                      <w:marBottom w:val="0"/>
                                                                                      <w:divBdr>
                                                                                        <w:top w:val="none" w:sz="0" w:space="0" w:color="auto"/>
                                                                                        <w:left w:val="none" w:sz="0" w:space="0" w:color="auto"/>
                                                                                        <w:bottom w:val="none" w:sz="0" w:space="0" w:color="auto"/>
                                                                                        <w:right w:val="none" w:sz="0" w:space="0" w:color="auto"/>
                                                                                      </w:divBdr>
                                                                                    </w:div>
                                                                                    <w:div w:id="34440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2473809">
      <w:bodyDiv w:val="1"/>
      <w:marLeft w:val="0"/>
      <w:marRight w:val="0"/>
      <w:marTop w:val="0"/>
      <w:marBottom w:val="0"/>
      <w:divBdr>
        <w:top w:val="none" w:sz="0" w:space="0" w:color="auto"/>
        <w:left w:val="none" w:sz="0" w:space="0" w:color="auto"/>
        <w:bottom w:val="none" w:sz="0" w:space="0" w:color="auto"/>
        <w:right w:val="none" w:sz="0" w:space="0" w:color="auto"/>
      </w:divBdr>
    </w:div>
    <w:div w:id="257718795">
      <w:bodyDiv w:val="1"/>
      <w:marLeft w:val="0"/>
      <w:marRight w:val="0"/>
      <w:marTop w:val="0"/>
      <w:marBottom w:val="0"/>
      <w:divBdr>
        <w:top w:val="none" w:sz="0" w:space="0" w:color="auto"/>
        <w:left w:val="none" w:sz="0" w:space="0" w:color="auto"/>
        <w:bottom w:val="none" w:sz="0" w:space="0" w:color="auto"/>
        <w:right w:val="none" w:sz="0" w:space="0" w:color="auto"/>
      </w:divBdr>
    </w:div>
    <w:div w:id="270822440">
      <w:bodyDiv w:val="1"/>
      <w:marLeft w:val="0"/>
      <w:marRight w:val="0"/>
      <w:marTop w:val="0"/>
      <w:marBottom w:val="0"/>
      <w:divBdr>
        <w:top w:val="none" w:sz="0" w:space="0" w:color="auto"/>
        <w:left w:val="none" w:sz="0" w:space="0" w:color="auto"/>
        <w:bottom w:val="none" w:sz="0" w:space="0" w:color="auto"/>
        <w:right w:val="none" w:sz="0" w:space="0" w:color="auto"/>
      </w:divBdr>
    </w:div>
    <w:div w:id="273172567">
      <w:bodyDiv w:val="1"/>
      <w:marLeft w:val="0"/>
      <w:marRight w:val="0"/>
      <w:marTop w:val="0"/>
      <w:marBottom w:val="0"/>
      <w:divBdr>
        <w:top w:val="none" w:sz="0" w:space="0" w:color="auto"/>
        <w:left w:val="none" w:sz="0" w:space="0" w:color="auto"/>
        <w:bottom w:val="none" w:sz="0" w:space="0" w:color="auto"/>
        <w:right w:val="none" w:sz="0" w:space="0" w:color="auto"/>
      </w:divBdr>
      <w:divsChild>
        <w:div w:id="1314214000">
          <w:marLeft w:val="0"/>
          <w:marRight w:val="0"/>
          <w:marTop w:val="0"/>
          <w:marBottom w:val="0"/>
          <w:divBdr>
            <w:top w:val="none" w:sz="0" w:space="0" w:color="auto"/>
            <w:left w:val="none" w:sz="0" w:space="0" w:color="auto"/>
            <w:bottom w:val="none" w:sz="0" w:space="0" w:color="auto"/>
            <w:right w:val="none" w:sz="0" w:space="0" w:color="auto"/>
          </w:divBdr>
        </w:div>
        <w:div w:id="148863814">
          <w:marLeft w:val="0"/>
          <w:marRight w:val="0"/>
          <w:marTop w:val="0"/>
          <w:marBottom w:val="0"/>
          <w:divBdr>
            <w:top w:val="none" w:sz="0" w:space="0" w:color="auto"/>
            <w:left w:val="none" w:sz="0" w:space="0" w:color="auto"/>
            <w:bottom w:val="none" w:sz="0" w:space="0" w:color="auto"/>
            <w:right w:val="none" w:sz="0" w:space="0" w:color="auto"/>
          </w:divBdr>
        </w:div>
        <w:div w:id="1607077065">
          <w:marLeft w:val="0"/>
          <w:marRight w:val="0"/>
          <w:marTop w:val="0"/>
          <w:marBottom w:val="0"/>
          <w:divBdr>
            <w:top w:val="none" w:sz="0" w:space="0" w:color="auto"/>
            <w:left w:val="none" w:sz="0" w:space="0" w:color="auto"/>
            <w:bottom w:val="none" w:sz="0" w:space="0" w:color="auto"/>
            <w:right w:val="none" w:sz="0" w:space="0" w:color="auto"/>
          </w:divBdr>
        </w:div>
        <w:div w:id="295531172">
          <w:marLeft w:val="0"/>
          <w:marRight w:val="0"/>
          <w:marTop w:val="0"/>
          <w:marBottom w:val="0"/>
          <w:divBdr>
            <w:top w:val="none" w:sz="0" w:space="0" w:color="auto"/>
            <w:left w:val="none" w:sz="0" w:space="0" w:color="auto"/>
            <w:bottom w:val="none" w:sz="0" w:space="0" w:color="auto"/>
            <w:right w:val="none" w:sz="0" w:space="0" w:color="auto"/>
          </w:divBdr>
        </w:div>
        <w:div w:id="734206200">
          <w:marLeft w:val="0"/>
          <w:marRight w:val="0"/>
          <w:marTop w:val="0"/>
          <w:marBottom w:val="0"/>
          <w:divBdr>
            <w:top w:val="none" w:sz="0" w:space="0" w:color="auto"/>
            <w:left w:val="none" w:sz="0" w:space="0" w:color="auto"/>
            <w:bottom w:val="none" w:sz="0" w:space="0" w:color="auto"/>
            <w:right w:val="none" w:sz="0" w:space="0" w:color="auto"/>
          </w:divBdr>
        </w:div>
        <w:div w:id="2002737741">
          <w:marLeft w:val="0"/>
          <w:marRight w:val="0"/>
          <w:marTop w:val="0"/>
          <w:marBottom w:val="0"/>
          <w:divBdr>
            <w:top w:val="none" w:sz="0" w:space="0" w:color="auto"/>
            <w:left w:val="none" w:sz="0" w:space="0" w:color="auto"/>
            <w:bottom w:val="none" w:sz="0" w:space="0" w:color="auto"/>
            <w:right w:val="none" w:sz="0" w:space="0" w:color="auto"/>
          </w:divBdr>
        </w:div>
        <w:div w:id="1480151976">
          <w:marLeft w:val="0"/>
          <w:marRight w:val="0"/>
          <w:marTop w:val="0"/>
          <w:marBottom w:val="0"/>
          <w:divBdr>
            <w:top w:val="none" w:sz="0" w:space="0" w:color="auto"/>
            <w:left w:val="none" w:sz="0" w:space="0" w:color="auto"/>
            <w:bottom w:val="none" w:sz="0" w:space="0" w:color="auto"/>
            <w:right w:val="none" w:sz="0" w:space="0" w:color="auto"/>
          </w:divBdr>
        </w:div>
        <w:div w:id="74860346">
          <w:marLeft w:val="0"/>
          <w:marRight w:val="0"/>
          <w:marTop w:val="0"/>
          <w:marBottom w:val="0"/>
          <w:divBdr>
            <w:top w:val="none" w:sz="0" w:space="0" w:color="auto"/>
            <w:left w:val="none" w:sz="0" w:space="0" w:color="auto"/>
            <w:bottom w:val="none" w:sz="0" w:space="0" w:color="auto"/>
            <w:right w:val="none" w:sz="0" w:space="0" w:color="auto"/>
          </w:divBdr>
        </w:div>
      </w:divsChild>
    </w:div>
    <w:div w:id="280187035">
      <w:bodyDiv w:val="1"/>
      <w:marLeft w:val="0"/>
      <w:marRight w:val="0"/>
      <w:marTop w:val="0"/>
      <w:marBottom w:val="0"/>
      <w:divBdr>
        <w:top w:val="none" w:sz="0" w:space="0" w:color="auto"/>
        <w:left w:val="none" w:sz="0" w:space="0" w:color="auto"/>
        <w:bottom w:val="none" w:sz="0" w:space="0" w:color="auto"/>
        <w:right w:val="none" w:sz="0" w:space="0" w:color="auto"/>
      </w:divBdr>
      <w:divsChild>
        <w:div w:id="208763319">
          <w:marLeft w:val="0"/>
          <w:marRight w:val="0"/>
          <w:marTop w:val="0"/>
          <w:marBottom w:val="0"/>
          <w:divBdr>
            <w:top w:val="none" w:sz="0" w:space="0" w:color="auto"/>
            <w:left w:val="none" w:sz="0" w:space="0" w:color="auto"/>
            <w:bottom w:val="none" w:sz="0" w:space="0" w:color="auto"/>
            <w:right w:val="none" w:sz="0" w:space="0" w:color="auto"/>
          </w:divBdr>
          <w:divsChild>
            <w:div w:id="1425804502">
              <w:marLeft w:val="0"/>
              <w:marRight w:val="0"/>
              <w:marTop w:val="0"/>
              <w:marBottom w:val="0"/>
              <w:divBdr>
                <w:top w:val="none" w:sz="0" w:space="0" w:color="auto"/>
                <w:left w:val="none" w:sz="0" w:space="0" w:color="auto"/>
                <w:bottom w:val="none" w:sz="0" w:space="0" w:color="auto"/>
                <w:right w:val="none" w:sz="0" w:space="0" w:color="auto"/>
              </w:divBdr>
              <w:divsChild>
                <w:div w:id="124855527">
                  <w:marLeft w:val="0"/>
                  <w:marRight w:val="0"/>
                  <w:marTop w:val="0"/>
                  <w:marBottom w:val="0"/>
                  <w:divBdr>
                    <w:top w:val="none" w:sz="0" w:space="0" w:color="auto"/>
                    <w:left w:val="none" w:sz="0" w:space="0" w:color="auto"/>
                    <w:bottom w:val="none" w:sz="0" w:space="0" w:color="auto"/>
                    <w:right w:val="none" w:sz="0" w:space="0" w:color="auto"/>
                  </w:divBdr>
                  <w:divsChild>
                    <w:div w:id="71203338">
                      <w:marLeft w:val="0"/>
                      <w:marRight w:val="0"/>
                      <w:marTop w:val="0"/>
                      <w:marBottom w:val="0"/>
                      <w:divBdr>
                        <w:top w:val="none" w:sz="0" w:space="0" w:color="auto"/>
                        <w:left w:val="none" w:sz="0" w:space="0" w:color="auto"/>
                        <w:bottom w:val="none" w:sz="0" w:space="0" w:color="auto"/>
                        <w:right w:val="none" w:sz="0" w:space="0" w:color="auto"/>
                      </w:divBdr>
                      <w:divsChild>
                        <w:div w:id="419647083">
                          <w:marLeft w:val="0"/>
                          <w:marRight w:val="0"/>
                          <w:marTop w:val="0"/>
                          <w:marBottom w:val="0"/>
                          <w:divBdr>
                            <w:top w:val="none" w:sz="0" w:space="0" w:color="auto"/>
                            <w:left w:val="none" w:sz="0" w:space="0" w:color="auto"/>
                            <w:bottom w:val="none" w:sz="0" w:space="0" w:color="auto"/>
                            <w:right w:val="none" w:sz="0" w:space="0" w:color="auto"/>
                          </w:divBdr>
                          <w:divsChild>
                            <w:div w:id="1134833564">
                              <w:marLeft w:val="0"/>
                              <w:marRight w:val="0"/>
                              <w:marTop w:val="0"/>
                              <w:marBottom w:val="0"/>
                              <w:divBdr>
                                <w:top w:val="none" w:sz="0" w:space="0" w:color="auto"/>
                                <w:left w:val="none" w:sz="0" w:space="0" w:color="auto"/>
                                <w:bottom w:val="none" w:sz="0" w:space="0" w:color="auto"/>
                                <w:right w:val="none" w:sz="0" w:space="0" w:color="auto"/>
                              </w:divBdr>
                              <w:divsChild>
                                <w:div w:id="1355418900">
                                  <w:marLeft w:val="0"/>
                                  <w:marRight w:val="0"/>
                                  <w:marTop w:val="0"/>
                                  <w:marBottom w:val="0"/>
                                  <w:divBdr>
                                    <w:top w:val="none" w:sz="0" w:space="0" w:color="auto"/>
                                    <w:left w:val="none" w:sz="0" w:space="0" w:color="auto"/>
                                    <w:bottom w:val="none" w:sz="0" w:space="0" w:color="auto"/>
                                    <w:right w:val="none" w:sz="0" w:space="0" w:color="auto"/>
                                  </w:divBdr>
                                  <w:divsChild>
                                    <w:div w:id="1628272670">
                                      <w:marLeft w:val="0"/>
                                      <w:marRight w:val="0"/>
                                      <w:marTop w:val="0"/>
                                      <w:marBottom w:val="0"/>
                                      <w:divBdr>
                                        <w:top w:val="none" w:sz="0" w:space="0" w:color="auto"/>
                                        <w:left w:val="none" w:sz="0" w:space="0" w:color="auto"/>
                                        <w:bottom w:val="none" w:sz="0" w:space="0" w:color="auto"/>
                                        <w:right w:val="none" w:sz="0" w:space="0" w:color="auto"/>
                                      </w:divBdr>
                                      <w:divsChild>
                                        <w:div w:id="682124698">
                                          <w:marLeft w:val="0"/>
                                          <w:marRight w:val="0"/>
                                          <w:marTop w:val="0"/>
                                          <w:marBottom w:val="0"/>
                                          <w:divBdr>
                                            <w:top w:val="none" w:sz="0" w:space="0" w:color="auto"/>
                                            <w:left w:val="none" w:sz="0" w:space="0" w:color="auto"/>
                                            <w:bottom w:val="none" w:sz="0" w:space="0" w:color="auto"/>
                                            <w:right w:val="none" w:sz="0" w:space="0" w:color="auto"/>
                                          </w:divBdr>
                                          <w:divsChild>
                                            <w:div w:id="1754862821">
                                              <w:marLeft w:val="0"/>
                                              <w:marRight w:val="0"/>
                                              <w:marTop w:val="0"/>
                                              <w:marBottom w:val="0"/>
                                              <w:divBdr>
                                                <w:top w:val="none" w:sz="0" w:space="0" w:color="auto"/>
                                                <w:left w:val="none" w:sz="0" w:space="0" w:color="auto"/>
                                                <w:bottom w:val="none" w:sz="0" w:space="0" w:color="auto"/>
                                                <w:right w:val="none" w:sz="0" w:space="0" w:color="auto"/>
                                              </w:divBdr>
                                              <w:divsChild>
                                                <w:div w:id="1740514886">
                                                  <w:marLeft w:val="0"/>
                                                  <w:marRight w:val="0"/>
                                                  <w:marTop w:val="0"/>
                                                  <w:marBottom w:val="0"/>
                                                  <w:divBdr>
                                                    <w:top w:val="none" w:sz="0" w:space="0" w:color="auto"/>
                                                    <w:left w:val="none" w:sz="0" w:space="0" w:color="auto"/>
                                                    <w:bottom w:val="none" w:sz="0" w:space="0" w:color="auto"/>
                                                    <w:right w:val="none" w:sz="0" w:space="0" w:color="auto"/>
                                                  </w:divBdr>
                                                  <w:divsChild>
                                                    <w:div w:id="800267619">
                                                      <w:marLeft w:val="0"/>
                                                      <w:marRight w:val="0"/>
                                                      <w:marTop w:val="0"/>
                                                      <w:marBottom w:val="0"/>
                                                      <w:divBdr>
                                                        <w:top w:val="none" w:sz="0" w:space="0" w:color="auto"/>
                                                        <w:left w:val="none" w:sz="0" w:space="0" w:color="auto"/>
                                                        <w:bottom w:val="none" w:sz="0" w:space="0" w:color="auto"/>
                                                        <w:right w:val="none" w:sz="0" w:space="0" w:color="auto"/>
                                                      </w:divBdr>
                                                      <w:divsChild>
                                                        <w:div w:id="1756627923">
                                                          <w:marLeft w:val="0"/>
                                                          <w:marRight w:val="0"/>
                                                          <w:marTop w:val="0"/>
                                                          <w:marBottom w:val="0"/>
                                                          <w:divBdr>
                                                            <w:top w:val="none" w:sz="0" w:space="0" w:color="auto"/>
                                                            <w:left w:val="none" w:sz="0" w:space="0" w:color="auto"/>
                                                            <w:bottom w:val="none" w:sz="0" w:space="0" w:color="auto"/>
                                                            <w:right w:val="none" w:sz="0" w:space="0" w:color="auto"/>
                                                          </w:divBdr>
                                                          <w:divsChild>
                                                            <w:div w:id="1931890326">
                                                              <w:marLeft w:val="0"/>
                                                              <w:marRight w:val="0"/>
                                                              <w:marTop w:val="0"/>
                                                              <w:marBottom w:val="0"/>
                                                              <w:divBdr>
                                                                <w:top w:val="none" w:sz="0" w:space="0" w:color="auto"/>
                                                                <w:left w:val="none" w:sz="0" w:space="0" w:color="auto"/>
                                                                <w:bottom w:val="none" w:sz="0" w:space="0" w:color="auto"/>
                                                                <w:right w:val="none" w:sz="0" w:space="0" w:color="auto"/>
                                                              </w:divBdr>
                                                              <w:divsChild>
                                                                <w:div w:id="1064331314">
                                                                  <w:marLeft w:val="0"/>
                                                                  <w:marRight w:val="0"/>
                                                                  <w:marTop w:val="0"/>
                                                                  <w:marBottom w:val="0"/>
                                                                  <w:divBdr>
                                                                    <w:top w:val="none" w:sz="0" w:space="0" w:color="auto"/>
                                                                    <w:left w:val="none" w:sz="0" w:space="0" w:color="auto"/>
                                                                    <w:bottom w:val="none" w:sz="0" w:space="0" w:color="auto"/>
                                                                    <w:right w:val="none" w:sz="0" w:space="0" w:color="auto"/>
                                                                  </w:divBdr>
                                                                  <w:divsChild>
                                                                    <w:div w:id="1682924599">
                                                                      <w:marLeft w:val="0"/>
                                                                      <w:marRight w:val="0"/>
                                                                      <w:marTop w:val="0"/>
                                                                      <w:marBottom w:val="0"/>
                                                                      <w:divBdr>
                                                                        <w:top w:val="none" w:sz="0" w:space="0" w:color="auto"/>
                                                                        <w:left w:val="none" w:sz="0" w:space="0" w:color="auto"/>
                                                                        <w:bottom w:val="none" w:sz="0" w:space="0" w:color="auto"/>
                                                                        <w:right w:val="none" w:sz="0" w:space="0" w:color="auto"/>
                                                                      </w:divBdr>
                                                                      <w:divsChild>
                                                                        <w:div w:id="1992245398">
                                                                          <w:marLeft w:val="0"/>
                                                                          <w:marRight w:val="0"/>
                                                                          <w:marTop w:val="0"/>
                                                                          <w:marBottom w:val="0"/>
                                                                          <w:divBdr>
                                                                            <w:top w:val="none" w:sz="0" w:space="0" w:color="auto"/>
                                                                            <w:left w:val="none" w:sz="0" w:space="0" w:color="auto"/>
                                                                            <w:bottom w:val="none" w:sz="0" w:space="0" w:color="auto"/>
                                                                            <w:right w:val="none" w:sz="0" w:space="0" w:color="auto"/>
                                                                          </w:divBdr>
                                                                          <w:divsChild>
                                                                            <w:div w:id="1896309303">
                                                                              <w:marLeft w:val="0"/>
                                                                              <w:marRight w:val="0"/>
                                                                              <w:marTop w:val="0"/>
                                                                              <w:marBottom w:val="0"/>
                                                                              <w:divBdr>
                                                                                <w:top w:val="none" w:sz="0" w:space="0" w:color="auto"/>
                                                                                <w:left w:val="none" w:sz="0" w:space="0" w:color="auto"/>
                                                                                <w:bottom w:val="none" w:sz="0" w:space="0" w:color="auto"/>
                                                                                <w:right w:val="none" w:sz="0" w:space="0" w:color="auto"/>
                                                                              </w:divBdr>
                                                                              <w:divsChild>
                                                                                <w:div w:id="1203862883">
                                                                                  <w:marLeft w:val="0"/>
                                                                                  <w:marRight w:val="0"/>
                                                                                  <w:marTop w:val="0"/>
                                                                                  <w:marBottom w:val="0"/>
                                                                                  <w:divBdr>
                                                                                    <w:top w:val="none" w:sz="0" w:space="0" w:color="auto"/>
                                                                                    <w:left w:val="none" w:sz="0" w:space="0" w:color="auto"/>
                                                                                    <w:bottom w:val="none" w:sz="0" w:space="0" w:color="auto"/>
                                                                                    <w:right w:val="none" w:sz="0" w:space="0" w:color="auto"/>
                                                                                  </w:divBdr>
                                                                                  <w:divsChild>
                                                                                    <w:div w:id="1108935715">
                                                                                      <w:marLeft w:val="0"/>
                                                                                      <w:marRight w:val="0"/>
                                                                                      <w:marTop w:val="0"/>
                                                                                      <w:marBottom w:val="0"/>
                                                                                      <w:divBdr>
                                                                                        <w:top w:val="none" w:sz="0" w:space="0" w:color="auto"/>
                                                                                        <w:left w:val="none" w:sz="0" w:space="0" w:color="auto"/>
                                                                                        <w:bottom w:val="none" w:sz="0" w:space="0" w:color="auto"/>
                                                                                        <w:right w:val="none" w:sz="0" w:space="0" w:color="auto"/>
                                                                                      </w:divBdr>
                                                                                      <w:divsChild>
                                                                                        <w:div w:id="1707215751">
                                                                                          <w:marLeft w:val="0"/>
                                                                                          <w:marRight w:val="0"/>
                                                                                          <w:marTop w:val="0"/>
                                                                                          <w:marBottom w:val="0"/>
                                                                                          <w:divBdr>
                                                                                            <w:top w:val="none" w:sz="0" w:space="0" w:color="auto"/>
                                                                                            <w:left w:val="none" w:sz="0" w:space="0" w:color="auto"/>
                                                                                            <w:bottom w:val="none" w:sz="0" w:space="0" w:color="auto"/>
                                                                                            <w:right w:val="none" w:sz="0" w:space="0" w:color="auto"/>
                                                                                          </w:divBdr>
                                                                                          <w:divsChild>
                                                                                            <w:div w:id="1075979689">
                                                                                              <w:marLeft w:val="0"/>
                                                                                              <w:marRight w:val="0"/>
                                                                                              <w:marTop w:val="0"/>
                                                                                              <w:marBottom w:val="0"/>
                                                                                              <w:divBdr>
                                                                                                <w:top w:val="none" w:sz="0" w:space="0" w:color="auto"/>
                                                                                                <w:left w:val="none" w:sz="0" w:space="0" w:color="auto"/>
                                                                                                <w:bottom w:val="none" w:sz="0" w:space="0" w:color="auto"/>
                                                                                                <w:right w:val="none" w:sz="0" w:space="0" w:color="auto"/>
                                                                                              </w:divBdr>
                                                                                              <w:divsChild>
                                                                                                <w:div w:id="790705925">
                                                                                                  <w:marLeft w:val="0"/>
                                                                                                  <w:marRight w:val="0"/>
                                                                                                  <w:marTop w:val="0"/>
                                                                                                  <w:marBottom w:val="0"/>
                                                                                                  <w:divBdr>
                                                                                                    <w:top w:val="none" w:sz="0" w:space="0" w:color="auto"/>
                                                                                                    <w:left w:val="none" w:sz="0" w:space="0" w:color="auto"/>
                                                                                                    <w:bottom w:val="none" w:sz="0" w:space="0" w:color="auto"/>
                                                                                                    <w:right w:val="none" w:sz="0" w:space="0" w:color="auto"/>
                                                                                                  </w:divBdr>
                                                                                                  <w:divsChild>
                                                                                                    <w:div w:id="752973753">
                                                                                                      <w:marLeft w:val="0"/>
                                                                                                      <w:marRight w:val="0"/>
                                                                                                      <w:marTop w:val="0"/>
                                                                                                      <w:marBottom w:val="0"/>
                                                                                                      <w:divBdr>
                                                                                                        <w:top w:val="none" w:sz="0" w:space="0" w:color="auto"/>
                                                                                                        <w:left w:val="none" w:sz="0" w:space="0" w:color="auto"/>
                                                                                                        <w:bottom w:val="none" w:sz="0" w:space="0" w:color="auto"/>
                                                                                                        <w:right w:val="none" w:sz="0" w:space="0" w:color="auto"/>
                                                                                                      </w:divBdr>
                                                                                                      <w:divsChild>
                                                                                                        <w:div w:id="1659964975">
                                                                                                          <w:marLeft w:val="0"/>
                                                                                                          <w:marRight w:val="0"/>
                                                                                                          <w:marTop w:val="0"/>
                                                                                                          <w:marBottom w:val="0"/>
                                                                                                          <w:divBdr>
                                                                                                            <w:top w:val="none" w:sz="0" w:space="0" w:color="auto"/>
                                                                                                            <w:left w:val="none" w:sz="0" w:space="0" w:color="auto"/>
                                                                                                            <w:bottom w:val="none" w:sz="0" w:space="0" w:color="auto"/>
                                                                                                            <w:right w:val="none" w:sz="0" w:space="0" w:color="auto"/>
                                                                                                          </w:divBdr>
                                                                                                          <w:divsChild>
                                                                                                            <w:div w:id="2089959187">
                                                                                                              <w:marLeft w:val="0"/>
                                                                                                              <w:marRight w:val="0"/>
                                                                                                              <w:marTop w:val="0"/>
                                                                                                              <w:marBottom w:val="0"/>
                                                                                                              <w:divBdr>
                                                                                                                <w:top w:val="none" w:sz="0" w:space="0" w:color="auto"/>
                                                                                                                <w:left w:val="none" w:sz="0" w:space="0" w:color="auto"/>
                                                                                                                <w:bottom w:val="none" w:sz="0" w:space="0" w:color="auto"/>
                                                                                                                <w:right w:val="none" w:sz="0" w:space="0" w:color="auto"/>
                                                                                                              </w:divBdr>
                                                                                                              <w:divsChild>
                                                                                                                <w:div w:id="687604526">
                                                                                                                  <w:marLeft w:val="0"/>
                                                                                                                  <w:marRight w:val="0"/>
                                                                                                                  <w:marTop w:val="0"/>
                                                                                                                  <w:marBottom w:val="0"/>
                                                                                                                  <w:divBdr>
                                                                                                                    <w:top w:val="none" w:sz="0" w:space="0" w:color="auto"/>
                                                                                                                    <w:left w:val="none" w:sz="0" w:space="0" w:color="auto"/>
                                                                                                                    <w:bottom w:val="none" w:sz="0" w:space="0" w:color="auto"/>
                                                                                                                    <w:right w:val="none" w:sz="0" w:space="0" w:color="auto"/>
                                                                                                                  </w:divBdr>
                                                                                                                  <w:divsChild>
                                                                                                                    <w:div w:id="448283063">
                                                                                                                      <w:marLeft w:val="0"/>
                                                                                                                      <w:marRight w:val="0"/>
                                                                                                                      <w:marTop w:val="0"/>
                                                                                                                      <w:marBottom w:val="0"/>
                                                                                                                      <w:divBdr>
                                                                                                                        <w:top w:val="none" w:sz="0" w:space="0" w:color="auto"/>
                                                                                                                        <w:left w:val="none" w:sz="0" w:space="0" w:color="auto"/>
                                                                                                                        <w:bottom w:val="none" w:sz="0" w:space="0" w:color="auto"/>
                                                                                                                        <w:right w:val="none" w:sz="0" w:space="0" w:color="auto"/>
                                                                                                                      </w:divBdr>
                                                                                                                      <w:divsChild>
                                                                                                                        <w:div w:id="700012848">
                                                                                                                          <w:marLeft w:val="0"/>
                                                                                                                          <w:marRight w:val="0"/>
                                                                                                                          <w:marTop w:val="0"/>
                                                                                                                          <w:marBottom w:val="0"/>
                                                                                                                          <w:divBdr>
                                                                                                                            <w:top w:val="none" w:sz="0" w:space="0" w:color="auto"/>
                                                                                                                            <w:left w:val="none" w:sz="0" w:space="0" w:color="auto"/>
                                                                                                                            <w:bottom w:val="none" w:sz="0" w:space="0" w:color="auto"/>
                                                                                                                            <w:right w:val="none" w:sz="0" w:space="0" w:color="auto"/>
                                                                                                                          </w:divBdr>
                                                                                                                          <w:divsChild>
                                                                                                                            <w:div w:id="292951998">
                                                                                                                              <w:marLeft w:val="0"/>
                                                                                                                              <w:marRight w:val="0"/>
                                                                                                                              <w:marTop w:val="280"/>
                                                                                                                              <w:marBottom w:val="280"/>
                                                                                                                              <w:divBdr>
                                                                                                                                <w:top w:val="none" w:sz="0" w:space="0" w:color="auto"/>
                                                                                                                                <w:left w:val="none" w:sz="0" w:space="0" w:color="auto"/>
                                                                                                                                <w:bottom w:val="none" w:sz="0" w:space="0" w:color="auto"/>
                                                                                                                                <w:right w:val="none" w:sz="0" w:space="0" w:color="auto"/>
                                                                                                                              </w:divBdr>
                                                                                                                            </w:div>
                                                                                                                            <w:div w:id="1567299540">
                                                                                                                              <w:marLeft w:val="0"/>
                                                                                                                              <w:marRight w:val="0"/>
                                                                                                                              <w:marTop w:val="280"/>
                                                                                                                              <w:marBottom w:val="280"/>
                                                                                                                              <w:divBdr>
                                                                                                                                <w:top w:val="none" w:sz="0" w:space="0" w:color="auto"/>
                                                                                                                                <w:left w:val="none" w:sz="0" w:space="0" w:color="auto"/>
                                                                                                                                <w:bottom w:val="none" w:sz="0" w:space="0" w:color="auto"/>
                                                                                                                                <w:right w:val="none" w:sz="0" w:space="0" w:color="auto"/>
                                                                                                                              </w:divBdr>
                                                                                                                            </w:div>
                                                                                                                            <w:div w:id="1027177509">
                                                                                                                              <w:marLeft w:val="0"/>
                                                                                                                              <w:marRight w:val="0"/>
                                                                                                                              <w:marTop w:val="280"/>
                                                                                                                              <w:marBottom w:val="280"/>
                                                                                                                              <w:divBdr>
                                                                                                                                <w:top w:val="none" w:sz="0" w:space="0" w:color="auto"/>
                                                                                                                                <w:left w:val="none" w:sz="0" w:space="0" w:color="auto"/>
                                                                                                                                <w:bottom w:val="none" w:sz="0" w:space="0" w:color="auto"/>
                                                                                                                                <w:right w:val="none" w:sz="0" w:space="0" w:color="auto"/>
                                                                                                                              </w:divBdr>
                                                                                                                            </w:div>
                                                                                                                            <w:div w:id="1134373158">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877988">
      <w:bodyDiv w:val="1"/>
      <w:marLeft w:val="0"/>
      <w:marRight w:val="0"/>
      <w:marTop w:val="0"/>
      <w:marBottom w:val="0"/>
      <w:divBdr>
        <w:top w:val="none" w:sz="0" w:space="0" w:color="auto"/>
        <w:left w:val="none" w:sz="0" w:space="0" w:color="auto"/>
        <w:bottom w:val="none" w:sz="0" w:space="0" w:color="auto"/>
        <w:right w:val="none" w:sz="0" w:space="0" w:color="auto"/>
      </w:divBdr>
    </w:div>
    <w:div w:id="459230969">
      <w:bodyDiv w:val="1"/>
      <w:marLeft w:val="0"/>
      <w:marRight w:val="0"/>
      <w:marTop w:val="0"/>
      <w:marBottom w:val="0"/>
      <w:divBdr>
        <w:top w:val="none" w:sz="0" w:space="0" w:color="auto"/>
        <w:left w:val="none" w:sz="0" w:space="0" w:color="auto"/>
        <w:bottom w:val="none" w:sz="0" w:space="0" w:color="auto"/>
        <w:right w:val="none" w:sz="0" w:space="0" w:color="auto"/>
      </w:divBdr>
      <w:divsChild>
        <w:div w:id="200241367">
          <w:marLeft w:val="0"/>
          <w:marRight w:val="0"/>
          <w:marTop w:val="0"/>
          <w:marBottom w:val="0"/>
          <w:divBdr>
            <w:top w:val="none" w:sz="0" w:space="0" w:color="auto"/>
            <w:left w:val="none" w:sz="0" w:space="0" w:color="auto"/>
            <w:bottom w:val="none" w:sz="0" w:space="0" w:color="auto"/>
            <w:right w:val="none" w:sz="0" w:space="0" w:color="auto"/>
          </w:divBdr>
          <w:divsChild>
            <w:div w:id="497430054">
              <w:marLeft w:val="0"/>
              <w:marRight w:val="0"/>
              <w:marTop w:val="0"/>
              <w:marBottom w:val="0"/>
              <w:divBdr>
                <w:top w:val="none" w:sz="0" w:space="0" w:color="auto"/>
                <w:left w:val="none" w:sz="0" w:space="0" w:color="auto"/>
                <w:bottom w:val="none" w:sz="0" w:space="0" w:color="auto"/>
                <w:right w:val="none" w:sz="0" w:space="0" w:color="auto"/>
              </w:divBdr>
              <w:divsChild>
                <w:div w:id="319236670">
                  <w:marLeft w:val="0"/>
                  <w:marRight w:val="0"/>
                  <w:marTop w:val="0"/>
                  <w:marBottom w:val="0"/>
                  <w:divBdr>
                    <w:top w:val="none" w:sz="0" w:space="0" w:color="auto"/>
                    <w:left w:val="none" w:sz="0" w:space="0" w:color="auto"/>
                    <w:bottom w:val="none" w:sz="0" w:space="0" w:color="auto"/>
                    <w:right w:val="none" w:sz="0" w:space="0" w:color="auto"/>
                  </w:divBdr>
                  <w:divsChild>
                    <w:div w:id="1084688685">
                      <w:marLeft w:val="0"/>
                      <w:marRight w:val="0"/>
                      <w:marTop w:val="0"/>
                      <w:marBottom w:val="0"/>
                      <w:divBdr>
                        <w:top w:val="none" w:sz="0" w:space="0" w:color="auto"/>
                        <w:left w:val="none" w:sz="0" w:space="0" w:color="auto"/>
                        <w:bottom w:val="none" w:sz="0" w:space="0" w:color="auto"/>
                        <w:right w:val="none" w:sz="0" w:space="0" w:color="auto"/>
                      </w:divBdr>
                      <w:divsChild>
                        <w:div w:id="1219171851">
                          <w:marLeft w:val="0"/>
                          <w:marRight w:val="0"/>
                          <w:marTop w:val="0"/>
                          <w:marBottom w:val="0"/>
                          <w:divBdr>
                            <w:top w:val="none" w:sz="0" w:space="0" w:color="auto"/>
                            <w:left w:val="none" w:sz="0" w:space="0" w:color="auto"/>
                            <w:bottom w:val="none" w:sz="0" w:space="0" w:color="auto"/>
                            <w:right w:val="none" w:sz="0" w:space="0" w:color="auto"/>
                          </w:divBdr>
                          <w:divsChild>
                            <w:div w:id="2098013255">
                              <w:marLeft w:val="0"/>
                              <w:marRight w:val="0"/>
                              <w:marTop w:val="0"/>
                              <w:marBottom w:val="0"/>
                              <w:divBdr>
                                <w:top w:val="none" w:sz="0" w:space="0" w:color="auto"/>
                                <w:left w:val="none" w:sz="0" w:space="0" w:color="auto"/>
                                <w:bottom w:val="none" w:sz="0" w:space="0" w:color="auto"/>
                                <w:right w:val="none" w:sz="0" w:space="0" w:color="auto"/>
                              </w:divBdr>
                              <w:divsChild>
                                <w:div w:id="50731433">
                                  <w:marLeft w:val="0"/>
                                  <w:marRight w:val="0"/>
                                  <w:marTop w:val="0"/>
                                  <w:marBottom w:val="0"/>
                                  <w:divBdr>
                                    <w:top w:val="none" w:sz="0" w:space="0" w:color="auto"/>
                                    <w:left w:val="none" w:sz="0" w:space="0" w:color="auto"/>
                                    <w:bottom w:val="none" w:sz="0" w:space="0" w:color="auto"/>
                                    <w:right w:val="none" w:sz="0" w:space="0" w:color="auto"/>
                                  </w:divBdr>
                                  <w:divsChild>
                                    <w:div w:id="979922992">
                                      <w:marLeft w:val="0"/>
                                      <w:marRight w:val="0"/>
                                      <w:marTop w:val="0"/>
                                      <w:marBottom w:val="0"/>
                                      <w:divBdr>
                                        <w:top w:val="none" w:sz="0" w:space="0" w:color="auto"/>
                                        <w:left w:val="none" w:sz="0" w:space="0" w:color="auto"/>
                                        <w:bottom w:val="none" w:sz="0" w:space="0" w:color="auto"/>
                                        <w:right w:val="none" w:sz="0" w:space="0" w:color="auto"/>
                                      </w:divBdr>
                                      <w:divsChild>
                                        <w:div w:id="146670664">
                                          <w:marLeft w:val="0"/>
                                          <w:marRight w:val="0"/>
                                          <w:marTop w:val="0"/>
                                          <w:marBottom w:val="0"/>
                                          <w:divBdr>
                                            <w:top w:val="none" w:sz="0" w:space="0" w:color="auto"/>
                                            <w:left w:val="none" w:sz="0" w:space="0" w:color="auto"/>
                                            <w:bottom w:val="none" w:sz="0" w:space="0" w:color="auto"/>
                                            <w:right w:val="none" w:sz="0" w:space="0" w:color="auto"/>
                                          </w:divBdr>
                                          <w:divsChild>
                                            <w:div w:id="75788376">
                                              <w:marLeft w:val="0"/>
                                              <w:marRight w:val="0"/>
                                              <w:marTop w:val="0"/>
                                              <w:marBottom w:val="0"/>
                                              <w:divBdr>
                                                <w:top w:val="none" w:sz="0" w:space="0" w:color="auto"/>
                                                <w:left w:val="none" w:sz="0" w:space="0" w:color="auto"/>
                                                <w:bottom w:val="none" w:sz="0" w:space="0" w:color="auto"/>
                                                <w:right w:val="none" w:sz="0" w:space="0" w:color="auto"/>
                                              </w:divBdr>
                                              <w:divsChild>
                                                <w:div w:id="1510438163">
                                                  <w:marLeft w:val="0"/>
                                                  <w:marRight w:val="0"/>
                                                  <w:marTop w:val="0"/>
                                                  <w:marBottom w:val="0"/>
                                                  <w:divBdr>
                                                    <w:top w:val="none" w:sz="0" w:space="0" w:color="auto"/>
                                                    <w:left w:val="none" w:sz="0" w:space="0" w:color="auto"/>
                                                    <w:bottom w:val="none" w:sz="0" w:space="0" w:color="auto"/>
                                                    <w:right w:val="none" w:sz="0" w:space="0" w:color="auto"/>
                                                  </w:divBdr>
                                                  <w:divsChild>
                                                    <w:div w:id="920870597">
                                                      <w:marLeft w:val="0"/>
                                                      <w:marRight w:val="0"/>
                                                      <w:marTop w:val="0"/>
                                                      <w:marBottom w:val="0"/>
                                                      <w:divBdr>
                                                        <w:top w:val="none" w:sz="0" w:space="0" w:color="auto"/>
                                                        <w:left w:val="none" w:sz="0" w:space="0" w:color="auto"/>
                                                        <w:bottom w:val="none" w:sz="0" w:space="0" w:color="auto"/>
                                                        <w:right w:val="none" w:sz="0" w:space="0" w:color="auto"/>
                                                      </w:divBdr>
                                                      <w:divsChild>
                                                        <w:div w:id="260139711">
                                                          <w:marLeft w:val="0"/>
                                                          <w:marRight w:val="0"/>
                                                          <w:marTop w:val="0"/>
                                                          <w:marBottom w:val="0"/>
                                                          <w:divBdr>
                                                            <w:top w:val="none" w:sz="0" w:space="0" w:color="auto"/>
                                                            <w:left w:val="none" w:sz="0" w:space="0" w:color="auto"/>
                                                            <w:bottom w:val="none" w:sz="0" w:space="0" w:color="auto"/>
                                                            <w:right w:val="none" w:sz="0" w:space="0" w:color="auto"/>
                                                          </w:divBdr>
                                                          <w:divsChild>
                                                            <w:div w:id="265966928">
                                                              <w:marLeft w:val="0"/>
                                                              <w:marRight w:val="0"/>
                                                              <w:marTop w:val="0"/>
                                                              <w:marBottom w:val="0"/>
                                                              <w:divBdr>
                                                                <w:top w:val="none" w:sz="0" w:space="0" w:color="auto"/>
                                                                <w:left w:val="none" w:sz="0" w:space="0" w:color="auto"/>
                                                                <w:bottom w:val="none" w:sz="0" w:space="0" w:color="auto"/>
                                                                <w:right w:val="none" w:sz="0" w:space="0" w:color="auto"/>
                                                              </w:divBdr>
                                                              <w:divsChild>
                                                                <w:div w:id="130483427">
                                                                  <w:marLeft w:val="0"/>
                                                                  <w:marRight w:val="0"/>
                                                                  <w:marTop w:val="0"/>
                                                                  <w:marBottom w:val="0"/>
                                                                  <w:divBdr>
                                                                    <w:top w:val="none" w:sz="0" w:space="0" w:color="auto"/>
                                                                    <w:left w:val="none" w:sz="0" w:space="0" w:color="auto"/>
                                                                    <w:bottom w:val="none" w:sz="0" w:space="0" w:color="auto"/>
                                                                    <w:right w:val="none" w:sz="0" w:space="0" w:color="auto"/>
                                                                  </w:divBdr>
                                                                  <w:divsChild>
                                                                    <w:div w:id="1946423544">
                                                                      <w:marLeft w:val="0"/>
                                                                      <w:marRight w:val="0"/>
                                                                      <w:marTop w:val="0"/>
                                                                      <w:marBottom w:val="0"/>
                                                                      <w:divBdr>
                                                                        <w:top w:val="none" w:sz="0" w:space="0" w:color="auto"/>
                                                                        <w:left w:val="none" w:sz="0" w:space="0" w:color="auto"/>
                                                                        <w:bottom w:val="none" w:sz="0" w:space="0" w:color="auto"/>
                                                                        <w:right w:val="none" w:sz="0" w:space="0" w:color="auto"/>
                                                                      </w:divBdr>
                                                                      <w:divsChild>
                                                                        <w:div w:id="2119182262">
                                                                          <w:marLeft w:val="0"/>
                                                                          <w:marRight w:val="0"/>
                                                                          <w:marTop w:val="0"/>
                                                                          <w:marBottom w:val="0"/>
                                                                          <w:divBdr>
                                                                            <w:top w:val="none" w:sz="0" w:space="0" w:color="auto"/>
                                                                            <w:left w:val="none" w:sz="0" w:space="0" w:color="auto"/>
                                                                            <w:bottom w:val="none" w:sz="0" w:space="0" w:color="auto"/>
                                                                            <w:right w:val="none" w:sz="0" w:space="0" w:color="auto"/>
                                                                          </w:divBdr>
                                                                          <w:divsChild>
                                                                            <w:div w:id="35469996">
                                                                              <w:marLeft w:val="0"/>
                                                                              <w:marRight w:val="0"/>
                                                                              <w:marTop w:val="0"/>
                                                                              <w:marBottom w:val="0"/>
                                                                              <w:divBdr>
                                                                                <w:top w:val="none" w:sz="0" w:space="0" w:color="auto"/>
                                                                                <w:left w:val="none" w:sz="0" w:space="0" w:color="auto"/>
                                                                                <w:bottom w:val="none" w:sz="0" w:space="0" w:color="auto"/>
                                                                                <w:right w:val="none" w:sz="0" w:space="0" w:color="auto"/>
                                                                              </w:divBdr>
                                                                              <w:divsChild>
                                                                                <w:div w:id="2022197600">
                                                                                  <w:marLeft w:val="0"/>
                                                                                  <w:marRight w:val="0"/>
                                                                                  <w:marTop w:val="0"/>
                                                                                  <w:marBottom w:val="0"/>
                                                                                  <w:divBdr>
                                                                                    <w:top w:val="none" w:sz="0" w:space="0" w:color="auto"/>
                                                                                    <w:left w:val="none" w:sz="0" w:space="0" w:color="auto"/>
                                                                                    <w:bottom w:val="none" w:sz="0" w:space="0" w:color="auto"/>
                                                                                    <w:right w:val="none" w:sz="0" w:space="0" w:color="auto"/>
                                                                                  </w:divBdr>
                                                                                  <w:divsChild>
                                                                                    <w:div w:id="1528905405">
                                                                                      <w:marLeft w:val="0"/>
                                                                                      <w:marRight w:val="0"/>
                                                                                      <w:marTop w:val="0"/>
                                                                                      <w:marBottom w:val="0"/>
                                                                                      <w:divBdr>
                                                                                        <w:top w:val="none" w:sz="0" w:space="0" w:color="auto"/>
                                                                                        <w:left w:val="none" w:sz="0" w:space="0" w:color="auto"/>
                                                                                        <w:bottom w:val="none" w:sz="0" w:space="0" w:color="auto"/>
                                                                                        <w:right w:val="none" w:sz="0" w:space="0" w:color="auto"/>
                                                                                      </w:divBdr>
                                                                                      <w:divsChild>
                                                                                        <w:div w:id="868491248">
                                                                                          <w:marLeft w:val="0"/>
                                                                                          <w:marRight w:val="0"/>
                                                                                          <w:marTop w:val="0"/>
                                                                                          <w:marBottom w:val="0"/>
                                                                                          <w:divBdr>
                                                                                            <w:top w:val="none" w:sz="0" w:space="0" w:color="auto"/>
                                                                                            <w:left w:val="none" w:sz="0" w:space="0" w:color="auto"/>
                                                                                            <w:bottom w:val="none" w:sz="0" w:space="0" w:color="auto"/>
                                                                                            <w:right w:val="none" w:sz="0" w:space="0" w:color="auto"/>
                                                                                          </w:divBdr>
                                                                                          <w:divsChild>
                                                                                            <w:div w:id="38359471">
                                                                                              <w:marLeft w:val="0"/>
                                                                                              <w:marRight w:val="0"/>
                                                                                              <w:marTop w:val="0"/>
                                                                                              <w:marBottom w:val="0"/>
                                                                                              <w:divBdr>
                                                                                                <w:top w:val="none" w:sz="0" w:space="0" w:color="auto"/>
                                                                                                <w:left w:val="none" w:sz="0" w:space="0" w:color="auto"/>
                                                                                                <w:bottom w:val="none" w:sz="0" w:space="0" w:color="auto"/>
                                                                                                <w:right w:val="none" w:sz="0" w:space="0" w:color="auto"/>
                                                                                              </w:divBdr>
                                                                                              <w:divsChild>
                                                                                                <w:div w:id="472602130">
                                                                                                  <w:marLeft w:val="0"/>
                                                                                                  <w:marRight w:val="0"/>
                                                                                                  <w:marTop w:val="0"/>
                                                                                                  <w:marBottom w:val="0"/>
                                                                                                  <w:divBdr>
                                                                                                    <w:top w:val="none" w:sz="0" w:space="0" w:color="auto"/>
                                                                                                    <w:left w:val="none" w:sz="0" w:space="0" w:color="auto"/>
                                                                                                    <w:bottom w:val="none" w:sz="0" w:space="0" w:color="auto"/>
                                                                                                    <w:right w:val="none" w:sz="0" w:space="0" w:color="auto"/>
                                                                                                  </w:divBdr>
                                                                                                  <w:divsChild>
                                                                                                    <w:div w:id="1443185122">
                                                                                                      <w:marLeft w:val="0"/>
                                                                                                      <w:marRight w:val="0"/>
                                                                                                      <w:marTop w:val="0"/>
                                                                                                      <w:marBottom w:val="0"/>
                                                                                                      <w:divBdr>
                                                                                                        <w:top w:val="none" w:sz="0" w:space="0" w:color="auto"/>
                                                                                                        <w:left w:val="none" w:sz="0" w:space="0" w:color="auto"/>
                                                                                                        <w:bottom w:val="none" w:sz="0" w:space="0" w:color="auto"/>
                                                                                                        <w:right w:val="none" w:sz="0" w:space="0" w:color="auto"/>
                                                                                                      </w:divBdr>
                                                                                                      <w:divsChild>
                                                                                                        <w:div w:id="317654312">
                                                                                                          <w:marLeft w:val="0"/>
                                                                                                          <w:marRight w:val="0"/>
                                                                                                          <w:marTop w:val="0"/>
                                                                                                          <w:marBottom w:val="0"/>
                                                                                                          <w:divBdr>
                                                                                                            <w:top w:val="none" w:sz="0" w:space="0" w:color="auto"/>
                                                                                                            <w:left w:val="none" w:sz="0" w:space="0" w:color="auto"/>
                                                                                                            <w:bottom w:val="none" w:sz="0" w:space="0" w:color="auto"/>
                                                                                                            <w:right w:val="none" w:sz="0" w:space="0" w:color="auto"/>
                                                                                                          </w:divBdr>
                                                                                                          <w:divsChild>
                                                                                                            <w:div w:id="539509972">
                                                                                                              <w:marLeft w:val="0"/>
                                                                                                              <w:marRight w:val="0"/>
                                                                                                              <w:marTop w:val="0"/>
                                                                                                              <w:marBottom w:val="0"/>
                                                                                                              <w:divBdr>
                                                                                                                <w:top w:val="none" w:sz="0" w:space="0" w:color="auto"/>
                                                                                                                <w:left w:val="none" w:sz="0" w:space="0" w:color="auto"/>
                                                                                                                <w:bottom w:val="none" w:sz="0" w:space="0" w:color="auto"/>
                                                                                                                <w:right w:val="none" w:sz="0" w:space="0" w:color="auto"/>
                                                                                                              </w:divBdr>
                                                                                                              <w:divsChild>
                                                                                                                <w:div w:id="429131914">
                                                                                                                  <w:marLeft w:val="0"/>
                                                                                                                  <w:marRight w:val="0"/>
                                                                                                                  <w:marTop w:val="0"/>
                                                                                                                  <w:marBottom w:val="0"/>
                                                                                                                  <w:divBdr>
                                                                                                                    <w:top w:val="none" w:sz="0" w:space="0" w:color="auto"/>
                                                                                                                    <w:left w:val="none" w:sz="0" w:space="0" w:color="auto"/>
                                                                                                                    <w:bottom w:val="none" w:sz="0" w:space="0" w:color="auto"/>
                                                                                                                    <w:right w:val="none" w:sz="0" w:space="0" w:color="auto"/>
                                                                                                                  </w:divBdr>
                                                                                                                  <w:divsChild>
                                                                                                                    <w:div w:id="777339072">
                                                                                                                      <w:marLeft w:val="0"/>
                                                                                                                      <w:marRight w:val="0"/>
                                                                                                                      <w:marTop w:val="0"/>
                                                                                                                      <w:marBottom w:val="0"/>
                                                                                                                      <w:divBdr>
                                                                                                                        <w:top w:val="none" w:sz="0" w:space="0" w:color="auto"/>
                                                                                                                        <w:left w:val="none" w:sz="0" w:space="0" w:color="auto"/>
                                                                                                                        <w:bottom w:val="none" w:sz="0" w:space="0" w:color="auto"/>
                                                                                                                        <w:right w:val="none" w:sz="0" w:space="0" w:color="auto"/>
                                                                                                                      </w:divBdr>
                                                                                                                      <w:divsChild>
                                                                                                                        <w:div w:id="1751076457">
                                                                                                                          <w:marLeft w:val="0"/>
                                                                                                                          <w:marRight w:val="0"/>
                                                                                                                          <w:marTop w:val="0"/>
                                                                                                                          <w:marBottom w:val="0"/>
                                                                                                                          <w:divBdr>
                                                                                                                            <w:top w:val="none" w:sz="0" w:space="0" w:color="auto"/>
                                                                                                                            <w:left w:val="none" w:sz="0" w:space="0" w:color="auto"/>
                                                                                                                            <w:bottom w:val="none" w:sz="0" w:space="0" w:color="auto"/>
                                                                                                                            <w:right w:val="none" w:sz="0" w:space="0" w:color="auto"/>
                                                                                                                          </w:divBdr>
                                                                                                                          <w:divsChild>
                                                                                                                            <w:div w:id="1199852972">
                                                                                                                              <w:marLeft w:val="600"/>
                                                                                                                              <w:marRight w:val="600"/>
                                                                                                                              <w:marTop w:val="280"/>
                                                                                                                              <w:marBottom w:val="280"/>
                                                                                                                              <w:divBdr>
                                                                                                                                <w:top w:val="none" w:sz="0" w:space="0" w:color="auto"/>
                                                                                                                                <w:left w:val="none" w:sz="0" w:space="0" w:color="auto"/>
                                                                                                                                <w:bottom w:val="none" w:sz="0" w:space="0" w:color="auto"/>
                                                                                                                                <w:right w:val="none" w:sz="0" w:space="0" w:color="auto"/>
                                                                                                                              </w:divBdr>
                                                                                                                              <w:divsChild>
                                                                                                                                <w:div w:id="1884318159">
                                                                                                                                  <w:marLeft w:val="0"/>
                                                                                                                                  <w:marRight w:val="0"/>
                                                                                                                                  <w:marTop w:val="0"/>
                                                                                                                                  <w:marBottom w:val="0"/>
                                                                                                                                  <w:divBdr>
                                                                                                                                    <w:top w:val="none" w:sz="0" w:space="0" w:color="auto"/>
                                                                                                                                    <w:left w:val="none" w:sz="0" w:space="0" w:color="auto"/>
                                                                                                                                    <w:bottom w:val="none" w:sz="0" w:space="0" w:color="auto"/>
                                                                                                                                    <w:right w:val="none" w:sz="0" w:space="0" w:color="auto"/>
                                                                                                                                  </w:divBdr>
                                                                                                                                  <w:divsChild>
                                                                                                                                    <w:div w:id="906067599">
                                                                                                                                      <w:marLeft w:val="0"/>
                                                                                                                                      <w:marRight w:val="0"/>
                                                                                                                                      <w:marTop w:val="0"/>
                                                                                                                                      <w:marBottom w:val="0"/>
                                                                                                                                      <w:divBdr>
                                                                                                                                        <w:top w:val="none" w:sz="0" w:space="0" w:color="auto"/>
                                                                                                                                        <w:left w:val="none" w:sz="0" w:space="0" w:color="auto"/>
                                                                                                                                        <w:bottom w:val="none" w:sz="0" w:space="0" w:color="auto"/>
                                                                                                                                        <w:right w:val="none" w:sz="0" w:space="0" w:color="auto"/>
                                                                                                                                      </w:divBdr>
                                                                                                                                      <w:divsChild>
                                                                                                                                        <w:div w:id="2133860359">
                                                                                                                                          <w:marLeft w:val="0"/>
                                                                                                                                          <w:marRight w:val="0"/>
                                                                                                                                          <w:marTop w:val="0"/>
                                                                                                                                          <w:marBottom w:val="0"/>
                                                                                                                                          <w:divBdr>
                                                                                                                                            <w:top w:val="none" w:sz="0" w:space="0" w:color="auto"/>
                                                                                                                                            <w:left w:val="none" w:sz="0" w:space="0" w:color="auto"/>
                                                                                                                                            <w:bottom w:val="none" w:sz="0" w:space="0" w:color="auto"/>
                                                                                                                                            <w:right w:val="none" w:sz="0" w:space="0" w:color="auto"/>
                                                                                                                                          </w:divBdr>
                                                                                                                                          <w:divsChild>
                                                                                                                                            <w:div w:id="940264296">
                                                                                                                                              <w:marLeft w:val="0"/>
                                                                                                                                              <w:marRight w:val="0"/>
                                                                                                                                              <w:marTop w:val="0"/>
                                                                                                                                              <w:marBottom w:val="0"/>
                                                                                                                                              <w:divBdr>
                                                                                                                                                <w:top w:val="none" w:sz="0" w:space="0" w:color="auto"/>
                                                                                                                                                <w:left w:val="none" w:sz="0" w:space="0" w:color="auto"/>
                                                                                                                                                <w:bottom w:val="none" w:sz="0" w:space="0" w:color="auto"/>
                                                                                                                                                <w:right w:val="none" w:sz="0" w:space="0" w:color="auto"/>
                                                                                                                                              </w:divBdr>
                                                                                                                                              <w:divsChild>
                                                                                                                                                <w:div w:id="2027172482">
                                                                                                                                                  <w:marLeft w:val="0"/>
                                                                                                                                                  <w:marRight w:val="0"/>
                                                                                                                                                  <w:marTop w:val="0"/>
                                                                                                                                                  <w:marBottom w:val="0"/>
                                                                                                                                                  <w:divBdr>
                                                                                                                                                    <w:top w:val="none" w:sz="0" w:space="0" w:color="auto"/>
                                                                                                                                                    <w:left w:val="none" w:sz="0" w:space="0" w:color="auto"/>
                                                                                                                                                    <w:bottom w:val="none" w:sz="0" w:space="0" w:color="auto"/>
                                                                                                                                                    <w:right w:val="none" w:sz="0" w:space="0" w:color="auto"/>
                                                                                                                                                  </w:divBdr>
                                                                                                                                                </w:div>
                                                                                                                                                <w:div w:id="124236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3007863">
      <w:bodyDiv w:val="1"/>
      <w:marLeft w:val="0"/>
      <w:marRight w:val="0"/>
      <w:marTop w:val="0"/>
      <w:marBottom w:val="0"/>
      <w:divBdr>
        <w:top w:val="none" w:sz="0" w:space="0" w:color="auto"/>
        <w:left w:val="none" w:sz="0" w:space="0" w:color="auto"/>
        <w:bottom w:val="none" w:sz="0" w:space="0" w:color="auto"/>
        <w:right w:val="none" w:sz="0" w:space="0" w:color="auto"/>
      </w:divBdr>
      <w:divsChild>
        <w:div w:id="295765961">
          <w:marLeft w:val="0"/>
          <w:marRight w:val="0"/>
          <w:marTop w:val="0"/>
          <w:marBottom w:val="0"/>
          <w:divBdr>
            <w:top w:val="none" w:sz="0" w:space="0" w:color="auto"/>
            <w:left w:val="none" w:sz="0" w:space="0" w:color="auto"/>
            <w:bottom w:val="none" w:sz="0" w:space="0" w:color="auto"/>
            <w:right w:val="none" w:sz="0" w:space="0" w:color="auto"/>
          </w:divBdr>
          <w:divsChild>
            <w:div w:id="296685343">
              <w:marLeft w:val="0"/>
              <w:marRight w:val="0"/>
              <w:marTop w:val="0"/>
              <w:marBottom w:val="0"/>
              <w:divBdr>
                <w:top w:val="none" w:sz="0" w:space="0" w:color="auto"/>
                <w:left w:val="none" w:sz="0" w:space="0" w:color="auto"/>
                <w:bottom w:val="none" w:sz="0" w:space="0" w:color="auto"/>
                <w:right w:val="none" w:sz="0" w:space="0" w:color="auto"/>
              </w:divBdr>
              <w:divsChild>
                <w:div w:id="1723941920">
                  <w:marLeft w:val="0"/>
                  <w:marRight w:val="0"/>
                  <w:marTop w:val="0"/>
                  <w:marBottom w:val="0"/>
                  <w:divBdr>
                    <w:top w:val="none" w:sz="0" w:space="0" w:color="auto"/>
                    <w:left w:val="none" w:sz="0" w:space="0" w:color="auto"/>
                    <w:bottom w:val="none" w:sz="0" w:space="0" w:color="auto"/>
                    <w:right w:val="none" w:sz="0" w:space="0" w:color="auto"/>
                  </w:divBdr>
                  <w:divsChild>
                    <w:div w:id="1198201186">
                      <w:marLeft w:val="0"/>
                      <w:marRight w:val="0"/>
                      <w:marTop w:val="0"/>
                      <w:marBottom w:val="0"/>
                      <w:divBdr>
                        <w:top w:val="none" w:sz="0" w:space="0" w:color="auto"/>
                        <w:left w:val="none" w:sz="0" w:space="0" w:color="auto"/>
                        <w:bottom w:val="none" w:sz="0" w:space="0" w:color="auto"/>
                        <w:right w:val="none" w:sz="0" w:space="0" w:color="auto"/>
                      </w:divBdr>
                      <w:divsChild>
                        <w:div w:id="234510934">
                          <w:marLeft w:val="0"/>
                          <w:marRight w:val="0"/>
                          <w:marTop w:val="0"/>
                          <w:marBottom w:val="0"/>
                          <w:divBdr>
                            <w:top w:val="none" w:sz="0" w:space="0" w:color="auto"/>
                            <w:left w:val="none" w:sz="0" w:space="0" w:color="auto"/>
                            <w:bottom w:val="none" w:sz="0" w:space="0" w:color="auto"/>
                            <w:right w:val="none" w:sz="0" w:space="0" w:color="auto"/>
                          </w:divBdr>
                          <w:divsChild>
                            <w:div w:id="523401852">
                              <w:marLeft w:val="0"/>
                              <w:marRight w:val="0"/>
                              <w:marTop w:val="0"/>
                              <w:marBottom w:val="0"/>
                              <w:divBdr>
                                <w:top w:val="none" w:sz="0" w:space="0" w:color="auto"/>
                                <w:left w:val="none" w:sz="0" w:space="0" w:color="auto"/>
                                <w:bottom w:val="none" w:sz="0" w:space="0" w:color="auto"/>
                                <w:right w:val="none" w:sz="0" w:space="0" w:color="auto"/>
                              </w:divBdr>
                              <w:divsChild>
                                <w:div w:id="10690533">
                                  <w:marLeft w:val="0"/>
                                  <w:marRight w:val="0"/>
                                  <w:marTop w:val="0"/>
                                  <w:marBottom w:val="0"/>
                                  <w:divBdr>
                                    <w:top w:val="none" w:sz="0" w:space="0" w:color="auto"/>
                                    <w:left w:val="none" w:sz="0" w:space="0" w:color="auto"/>
                                    <w:bottom w:val="none" w:sz="0" w:space="0" w:color="auto"/>
                                    <w:right w:val="none" w:sz="0" w:space="0" w:color="auto"/>
                                  </w:divBdr>
                                  <w:divsChild>
                                    <w:div w:id="1116875225">
                                      <w:marLeft w:val="0"/>
                                      <w:marRight w:val="0"/>
                                      <w:marTop w:val="0"/>
                                      <w:marBottom w:val="0"/>
                                      <w:divBdr>
                                        <w:top w:val="none" w:sz="0" w:space="0" w:color="auto"/>
                                        <w:left w:val="none" w:sz="0" w:space="0" w:color="auto"/>
                                        <w:bottom w:val="none" w:sz="0" w:space="0" w:color="auto"/>
                                        <w:right w:val="none" w:sz="0" w:space="0" w:color="auto"/>
                                      </w:divBdr>
                                      <w:divsChild>
                                        <w:div w:id="224997458">
                                          <w:marLeft w:val="0"/>
                                          <w:marRight w:val="0"/>
                                          <w:marTop w:val="0"/>
                                          <w:marBottom w:val="0"/>
                                          <w:divBdr>
                                            <w:top w:val="none" w:sz="0" w:space="0" w:color="auto"/>
                                            <w:left w:val="none" w:sz="0" w:space="0" w:color="auto"/>
                                            <w:bottom w:val="none" w:sz="0" w:space="0" w:color="auto"/>
                                            <w:right w:val="none" w:sz="0" w:space="0" w:color="auto"/>
                                          </w:divBdr>
                                          <w:divsChild>
                                            <w:div w:id="1669289560">
                                              <w:marLeft w:val="0"/>
                                              <w:marRight w:val="0"/>
                                              <w:marTop w:val="0"/>
                                              <w:marBottom w:val="0"/>
                                              <w:divBdr>
                                                <w:top w:val="none" w:sz="0" w:space="0" w:color="auto"/>
                                                <w:left w:val="none" w:sz="0" w:space="0" w:color="auto"/>
                                                <w:bottom w:val="none" w:sz="0" w:space="0" w:color="auto"/>
                                                <w:right w:val="none" w:sz="0" w:space="0" w:color="auto"/>
                                              </w:divBdr>
                                              <w:divsChild>
                                                <w:div w:id="1625040334">
                                                  <w:marLeft w:val="0"/>
                                                  <w:marRight w:val="0"/>
                                                  <w:marTop w:val="0"/>
                                                  <w:marBottom w:val="0"/>
                                                  <w:divBdr>
                                                    <w:top w:val="none" w:sz="0" w:space="0" w:color="auto"/>
                                                    <w:left w:val="none" w:sz="0" w:space="0" w:color="auto"/>
                                                    <w:bottom w:val="none" w:sz="0" w:space="0" w:color="auto"/>
                                                    <w:right w:val="none" w:sz="0" w:space="0" w:color="auto"/>
                                                  </w:divBdr>
                                                  <w:divsChild>
                                                    <w:div w:id="1939828549">
                                                      <w:marLeft w:val="0"/>
                                                      <w:marRight w:val="0"/>
                                                      <w:marTop w:val="0"/>
                                                      <w:marBottom w:val="0"/>
                                                      <w:divBdr>
                                                        <w:top w:val="none" w:sz="0" w:space="0" w:color="auto"/>
                                                        <w:left w:val="none" w:sz="0" w:space="0" w:color="auto"/>
                                                        <w:bottom w:val="none" w:sz="0" w:space="0" w:color="auto"/>
                                                        <w:right w:val="none" w:sz="0" w:space="0" w:color="auto"/>
                                                      </w:divBdr>
                                                      <w:divsChild>
                                                        <w:div w:id="935211151">
                                                          <w:marLeft w:val="0"/>
                                                          <w:marRight w:val="0"/>
                                                          <w:marTop w:val="0"/>
                                                          <w:marBottom w:val="0"/>
                                                          <w:divBdr>
                                                            <w:top w:val="none" w:sz="0" w:space="0" w:color="auto"/>
                                                            <w:left w:val="none" w:sz="0" w:space="0" w:color="auto"/>
                                                            <w:bottom w:val="none" w:sz="0" w:space="0" w:color="auto"/>
                                                            <w:right w:val="none" w:sz="0" w:space="0" w:color="auto"/>
                                                          </w:divBdr>
                                                          <w:divsChild>
                                                            <w:div w:id="1447118584">
                                                              <w:marLeft w:val="0"/>
                                                              <w:marRight w:val="0"/>
                                                              <w:marTop w:val="0"/>
                                                              <w:marBottom w:val="0"/>
                                                              <w:divBdr>
                                                                <w:top w:val="none" w:sz="0" w:space="0" w:color="auto"/>
                                                                <w:left w:val="none" w:sz="0" w:space="0" w:color="auto"/>
                                                                <w:bottom w:val="none" w:sz="0" w:space="0" w:color="auto"/>
                                                                <w:right w:val="none" w:sz="0" w:space="0" w:color="auto"/>
                                                              </w:divBdr>
                                                              <w:divsChild>
                                                                <w:div w:id="87505506">
                                                                  <w:marLeft w:val="0"/>
                                                                  <w:marRight w:val="0"/>
                                                                  <w:marTop w:val="0"/>
                                                                  <w:marBottom w:val="0"/>
                                                                  <w:divBdr>
                                                                    <w:top w:val="none" w:sz="0" w:space="0" w:color="auto"/>
                                                                    <w:left w:val="none" w:sz="0" w:space="0" w:color="auto"/>
                                                                    <w:bottom w:val="none" w:sz="0" w:space="0" w:color="auto"/>
                                                                    <w:right w:val="none" w:sz="0" w:space="0" w:color="auto"/>
                                                                  </w:divBdr>
                                                                  <w:divsChild>
                                                                    <w:div w:id="359746979">
                                                                      <w:marLeft w:val="0"/>
                                                                      <w:marRight w:val="0"/>
                                                                      <w:marTop w:val="0"/>
                                                                      <w:marBottom w:val="0"/>
                                                                      <w:divBdr>
                                                                        <w:top w:val="none" w:sz="0" w:space="0" w:color="auto"/>
                                                                        <w:left w:val="none" w:sz="0" w:space="0" w:color="auto"/>
                                                                        <w:bottom w:val="none" w:sz="0" w:space="0" w:color="auto"/>
                                                                        <w:right w:val="none" w:sz="0" w:space="0" w:color="auto"/>
                                                                      </w:divBdr>
                                                                      <w:divsChild>
                                                                        <w:div w:id="52628465">
                                                                          <w:marLeft w:val="0"/>
                                                                          <w:marRight w:val="0"/>
                                                                          <w:marTop w:val="0"/>
                                                                          <w:marBottom w:val="0"/>
                                                                          <w:divBdr>
                                                                            <w:top w:val="none" w:sz="0" w:space="0" w:color="auto"/>
                                                                            <w:left w:val="none" w:sz="0" w:space="0" w:color="auto"/>
                                                                            <w:bottom w:val="none" w:sz="0" w:space="0" w:color="auto"/>
                                                                            <w:right w:val="none" w:sz="0" w:space="0" w:color="auto"/>
                                                                          </w:divBdr>
                                                                          <w:divsChild>
                                                                            <w:div w:id="1632780172">
                                                                              <w:marLeft w:val="0"/>
                                                                              <w:marRight w:val="0"/>
                                                                              <w:marTop w:val="0"/>
                                                                              <w:marBottom w:val="0"/>
                                                                              <w:divBdr>
                                                                                <w:top w:val="none" w:sz="0" w:space="0" w:color="auto"/>
                                                                                <w:left w:val="none" w:sz="0" w:space="0" w:color="auto"/>
                                                                                <w:bottom w:val="none" w:sz="0" w:space="0" w:color="auto"/>
                                                                                <w:right w:val="none" w:sz="0" w:space="0" w:color="auto"/>
                                                                              </w:divBdr>
                                                                              <w:divsChild>
                                                                                <w:div w:id="1750809984">
                                                                                  <w:marLeft w:val="0"/>
                                                                                  <w:marRight w:val="0"/>
                                                                                  <w:marTop w:val="0"/>
                                                                                  <w:marBottom w:val="0"/>
                                                                                  <w:divBdr>
                                                                                    <w:top w:val="none" w:sz="0" w:space="0" w:color="auto"/>
                                                                                    <w:left w:val="none" w:sz="0" w:space="0" w:color="auto"/>
                                                                                    <w:bottom w:val="none" w:sz="0" w:space="0" w:color="auto"/>
                                                                                    <w:right w:val="none" w:sz="0" w:space="0" w:color="auto"/>
                                                                                  </w:divBdr>
                                                                                  <w:divsChild>
                                                                                    <w:div w:id="358049595">
                                                                                      <w:marLeft w:val="0"/>
                                                                                      <w:marRight w:val="0"/>
                                                                                      <w:marTop w:val="0"/>
                                                                                      <w:marBottom w:val="0"/>
                                                                                      <w:divBdr>
                                                                                        <w:top w:val="none" w:sz="0" w:space="0" w:color="auto"/>
                                                                                        <w:left w:val="none" w:sz="0" w:space="0" w:color="auto"/>
                                                                                        <w:bottom w:val="none" w:sz="0" w:space="0" w:color="auto"/>
                                                                                        <w:right w:val="none" w:sz="0" w:space="0" w:color="auto"/>
                                                                                      </w:divBdr>
                                                                                      <w:divsChild>
                                                                                        <w:div w:id="1352956567">
                                                                                          <w:marLeft w:val="0"/>
                                                                                          <w:marRight w:val="0"/>
                                                                                          <w:marTop w:val="0"/>
                                                                                          <w:marBottom w:val="0"/>
                                                                                          <w:divBdr>
                                                                                            <w:top w:val="none" w:sz="0" w:space="0" w:color="auto"/>
                                                                                            <w:left w:val="none" w:sz="0" w:space="0" w:color="auto"/>
                                                                                            <w:bottom w:val="none" w:sz="0" w:space="0" w:color="auto"/>
                                                                                            <w:right w:val="none" w:sz="0" w:space="0" w:color="auto"/>
                                                                                          </w:divBdr>
                                                                                          <w:divsChild>
                                                                                            <w:div w:id="1906984727">
                                                                                              <w:marLeft w:val="0"/>
                                                                                              <w:marRight w:val="0"/>
                                                                                              <w:marTop w:val="0"/>
                                                                                              <w:marBottom w:val="0"/>
                                                                                              <w:divBdr>
                                                                                                <w:top w:val="none" w:sz="0" w:space="0" w:color="auto"/>
                                                                                                <w:left w:val="none" w:sz="0" w:space="0" w:color="auto"/>
                                                                                                <w:bottom w:val="none" w:sz="0" w:space="0" w:color="auto"/>
                                                                                                <w:right w:val="none" w:sz="0" w:space="0" w:color="auto"/>
                                                                                              </w:divBdr>
                                                                                              <w:divsChild>
                                                                                                <w:div w:id="1754084742">
                                                                                                  <w:marLeft w:val="0"/>
                                                                                                  <w:marRight w:val="0"/>
                                                                                                  <w:marTop w:val="0"/>
                                                                                                  <w:marBottom w:val="0"/>
                                                                                                  <w:divBdr>
                                                                                                    <w:top w:val="none" w:sz="0" w:space="0" w:color="auto"/>
                                                                                                    <w:left w:val="none" w:sz="0" w:space="0" w:color="auto"/>
                                                                                                    <w:bottom w:val="none" w:sz="0" w:space="0" w:color="auto"/>
                                                                                                    <w:right w:val="none" w:sz="0" w:space="0" w:color="auto"/>
                                                                                                  </w:divBdr>
                                                                                                  <w:divsChild>
                                                                                                    <w:div w:id="643003680">
                                                                                                      <w:marLeft w:val="0"/>
                                                                                                      <w:marRight w:val="0"/>
                                                                                                      <w:marTop w:val="0"/>
                                                                                                      <w:marBottom w:val="0"/>
                                                                                                      <w:divBdr>
                                                                                                        <w:top w:val="none" w:sz="0" w:space="0" w:color="auto"/>
                                                                                                        <w:left w:val="none" w:sz="0" w:space="0" w:color="auto"/>
                                                                                                        <w:bottom w:val="none" w:sz="0" w:space="0" w:color="auto"/>
                                                                                                        <w:right w:val="none" w:sz="0" w:space="0" w:color="auto"/>
                                                                                                      </w:divBdr>
                                                                                                      <w:divsChild>
                                                                                                        <w:div w:id="1381514509">
                                                                                                          <w:marLeft w:val="0"/>
                                                                                                          <w:marRight w:val="0"/>
                                                                                                          <w:marTop w:val="0"/>
                                                                                                          <w:marBottom w:val="0"/>
                                                                                                          <w:divBdr>
                                                                                                            <w:top w:val="none" w:sz="0" w:space="0" w:color="auto"/>
                                                                                                            <w:left w:val="none" w:sz="0" w:space="0" w:color="auto"/>
                                                                                                            <w:bottom w:val="none" w:sz="0" w:space="0" w:color="auto"/>
                                                                                                            <w:right w:val="none" w:sz="0" w:space="0" w:color="auto"/>
                                                                                                          </w:divBdr>
                                                                                                          <w:divsChild>
                                                                                                            <w:div w:id="793331372">
                                                                                                              <w:marLeft w:val="0"/>
                                                                                                              <w:marRight w:val="0"/>
                                                                                                              <w:marTop w:val="0"/>
                                                                                                              <w:marBottom w:val="0"/>
                                                                                                              <w:divBdr>
                                                                                                                <w:top w:val="none" w:sz="0" w:space="0" w:color="auto"/>
                                                                                                                <w:left w:val="none" w:sz="0" w:space="0" w:color="auto"/>
                                                                                                                <w:bottom w:val="none" w:sz="0" w:space="0" w:color="auto"/>
                                                                                                                <w:right w:val="none" w:sz="0" w:space="0" w:color="auto"/>
                                                                                                              </w:divBdr>
                                                                                                              <w:divsChild>
                                                                                                                <w:div w:id="2089108693">
                                                                                                                  <w:marLeft w:val="0"/>
                                                                                                                  <w:marRight w:val="0"/>
                                                                                                                  <w:marTop w:val="0"/>
                                                                                                                  <w:marBottom w:val="0"/>
                                                                                                                  <w:divBdr>
                                                                                                                    <w:top w:val="none" w:sz="0" w:space="0" w:color="auto"/>
                                                                                                                    <w:left w:val="none" w:sz="0" w:space="0" w:color="auto"/>
                                                                                                                    <w:bottom w:val="none" w:sz="0" w:space="0" w:color="auto"/>
                                                                                                                    <w:right w:val="none" w:sz="0" w:space="0" w:color="auto"/>
                                                                                                                  </w:divBdr>
                                                                                                                  <w:divsChild>
                                                                                                                    <w:div w:id="150144107">
                                                                                                                      <w:marLeft w:val="0"/>
                                                                                                                      <w:marRight w:val="0"/>
                                                                                                                      <w:marTop w:val="0"/>
                                                                                                                      <w:marBottom w:val="0"/>
                                                                                                                      <w:divBdr>
                                                                                                                        <w:top w:val="none" w:sz="0" w:space="0" w:color="auto"/>
                                                                                                                        <w:left w:val="none" w:sz="0" w:space="0" w:color="auto"/>
                                                                                                                        <w:bottom w:val="none" w:sz="0" w:space="0" w:color="auto"/>
                                                                                                                        <w:right w:val="none" w:sz="0" w:space="0" w:color="auto"/>
                                                                                                                      </w:divBdr>
                                                                                                                      <w:divsChild>
                                                                                                                        <w:div w:id="521627949">
                                                                                                                          <w:marLeft w:val="0"/>
                                                                                                                          <w:marRight w:val="0"/>
                                                                                                                          <w:marTop w:val="0"/>
                                                                                                                          <w:marBottom w:val="0"/>
                                                                                                                          <w:divBdr>
                                                                                                                            <w:top w:val="none" w:sz="0" w:space="0" w:color="auto"/>
                                                                                                                            <w:left w:val="none" w:sz="0" w:space="0" w:color="auto"/>
                                                                                                                            <w:bottom w:val="none" w:sz="0" w:space="0" w:color="auto"/>
                                                                                                                            <w:right w:val="none" w:sz="0" w:space="0" w:color="auto"/>
                                                                                                                          </w:divBdr>
                                                                                                                          <w:divsChild>
                                                                                                                            <w:div w:id="426923813">
                                                                                                                              <w:marLeft w:val="0"/>
                                                                                                                              <w:marRight w:val="0"/>
                                                                                                                              <w:marTop w:val="0"/>
                                                                                                                              <w:marBottom w:val="0"/>
                                                                                                                              <w:divBdr>
                                                                                                                                <w:top w:val="none" w:sz="0" w:space="0" w:color="auto"/>
                                                                                                                                <w:left w:val="none" w:sz="0" w:space="0" w:color="auto"/>
                                                                                                                                <w:bottom w:val="none" w:sz="0" w:space="0" w:color="auto"/>
                                                                                                                                <w:right w:val="none" w:sz="0" w:space="0" w:color="auto"/>
                                                                                                                              </w:divBdr>
                                                                                                                            </w:div>
                                                                                                                            <w:div w:id="1396660156">
                                                                                                                              <w:marLeft w:val="0"/>
                                                                                                                              <w:marRight w:val="0"/>
                                                                                                                              <w:marTop w:val="0"/>
                                                                                                                              <w:marBottom w:val="0"/>
                                                                                                                              <w:divBdr>
                                                                                                                                <w:top w:val="none" w:sz="0" w:space="0" w:color="auto"/>
                                                                                                                                <w:left w:val="none" w:sz="0" w:space="0" w:color="auto"/>
                                                                                                                                <w:bottom w:val="none" w:sz="0" w:space="0" w:color="auto"/>
                                                                                                                                <w:right w:val="none" w:sz="0" w:space="0" w:color="auto"/>
                                                                                                                              </w:divBdr>
                                                                                                                            </w:div>
                                                                                                                            <w:div w:id="1607232921">
                                                                                                                              <w:marLeft w:val="0"/>
                                                                                                                              <w:marRight w:val="0"/>
                                                                                                                              <w:marTop w:val="0"/>
                                                                                                                              <w:marBottom w:val="0"/>
                                                                                                                              <w:divBdr>
                                                                                                                                <w:top w:val="none" w:sz="0" w:space="0" w:color="auto"/>
                                                                                                                                <w:left w:val="none" w:sz="0" w:space="0" w:color="auto"/>
                                                                                                                                <w:bottom w:val="none" w:sz="0" w:space="0" w:color="auto"/>
                                                                                                                                <w:right w:val="none" w:sz="0" w:space="0" w:color="auto"/>
                                                                                                                              </w:divBdr>
                                                                                                                            </w:div>
                                                                                                                            <w:div w:id="756444133">
                                                                                                                              <w:marLeft w:val="0"/>
                                                                                                                              <w:marRight w:val="0"/>
                                                                                                                              <w:marTop w:val="0"/>
                                                                                                                              <w:marBottom w:val="0"/>
                                                                                                                              <w:divBdr>
                                                                                                                                <w:top w:val="none" w:sz="0" w:space="0" w:color="auto"/>
                                                                                                                                <w:left w:val="none" w:sz="0" w:space="0" w:color="auto"/>
                                                                                                                                <w:bottom w:val="none" w:sz="0" w:space="0" w:color="auto"/>
                                                                                                                                <w:right w:val="none" w:sz="0" w:space="0" w:color="auto"/>
                                                                                                                              </w:divBdr>
                                                                                                                            </w:div>
                                                                                                                            <w:div w:id="1357079230">
                                                                                                                              <w:marLeft w:val="0"/>
                                                                                                                              <w:marRight w:val="0"/>
                                                                                                                              <w:marTop w:val="0"/>
                                                                                                                              <w:marBottom w:val="0"/>
                                                                                                                              <w:divBdr>
                                                                                                                                <w:top w:val="none" w:sz="0" w:space="0" w:color="auto"/>
                                                                                                                                <w:left w:val="none" w:sz="0" w:space="0" w:color="auto"/>
                                                                                                                                <w:bottom w:val="none" w:sz="0" w:space="0" w:color="auto"/>
                                                                                                                                <w:right w:val="none" w:sz="0" w:space="0" w:color="auto"/>
                                                                                                                              </w:divBdr>
                                                                                                                            </w:div>
                                                                                                                            <w:div w:id="689644588">
                                                                                                                              <w:marLeft w:val="0"/>
                                                                                                                              <w:marRight w:val="0"/>
                                                                                                                              <w:marTop w:val="0"/>
                                                                                                                              <w:marBottom w:val="0"/>
                                                                                                                              <w:divBdr>
                                                                                                                                <w:top w:val="none" w:sz="0" w:space="0" w:color="auto"/>
                                                                                                                                <w:left w:val="none" w:sz="0" w:space="0" w:color="auto"/>
                                                                                                                                <w:bottom w:val="none" w:sz="0" w:space="0" w:color="auto"/>
                                                                                                                                <w:right w:val="none" w:sz="0" w:space="0" w:color="auto"/>
                                                                                                                              </w:divBdr>
                                                                                                                            </w:div>
                                                                                                                            <w:div w:id="1262567686">
                                                                                                                              <w:marLeft w:val="0"/>
                                                                                                                              <w:marRight w:val="0"/>
                                                                                                                              <w:marTop w:val="0"/>
                                                                                                                              <w:marBottom w:val="0"/>
                                                                                                                              <w:divBdr>
                                                                                                                                <w:top w:val="none" w:sz="0" w:space="0" w:color="auto"/>
                                                                                                                                <w:left w:val="none" w:sz="0" w:space="0" w:color="auto"/>
                                                                                                                                <w:bottom w:val="none" w:sz="0" w:space="0" w:color="auto"/>
                                                                                                                                <w:right w:val="none" w:sz="0" w:space="0" w:color="auto"/>
                                                                                                                              </w:divBdr>
                                                                                                                            </w:div>
                                                                                                                            <w:div w:id="218979269">
                                                                                                                              <w:marLeft w:val="0"/>
                                                                                                                              <w:marRight w:val="0"/>
                                                                                                                              <w:marTop w:val="0"/>
                                                                                                                              <w:marBottom w:val="0"/>
                                                                                                                              <w:divBdr>
                                                                                                                                <w:top w:val="none" w:sz="0" w:space="0" w:color="auto"/>
                                                                                                                                <w:left w:val="none" w:sz="0" w:space="0" w:color="auto"/>
                                                                                                                                <w:bottom w:val="none" w:sz="0" w:space="0" w:color="auto"/>
                                                                                                                                <w:right w:val="none" w:sz="0" w:space="0" w:color="auto"/>
                                                                                                                              </w:divBdr>
                                                                                                                            </w:div>
                                                                                                                            <w:div w:id="940838751">
                                                                                                                              <w:marLeft w:val="0"/>
                                                                                                                              <w:marRight w:val="0"/>
                                                                                                                              <w:marTop w:val="0"/>
                                                                                                                              <w:marBottom w:val="0"/>
                                                                                                                              <w:divBdr>
                                                                                                                                <w:top w:val="none" w:sz="0" w:space="0" w:color="auto"/>
                                                                                                                                <w:left w:val="none" w:sz="0" w:space="0" w:color="auto"/>
                                                                                                                                <w:bottom w:val="none" w:sz="0" w:space="0" w:color="auto"/>
                                                                                                                                <w:right w:val="none" w:sz="0" w:space="0" w:color="auto"/>
                                                                                                                              </w:divBdr>
                                                                                                                            </w:div>
                                                                                                                            <w:div w:id="71993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4708982">
      <w:bodyDiv w:val="1"/>
      <w:marLeft w:val="0"/>
      <w:marRight w:val="0"/>
      <w:marTop w:val="0"/>
      <w:marBottom w:val="0"/>
      <w:divBdr>
        <w:top w:val="none" w:sz="0" w:space="0" w:color="auto"/>
        <w:left w:val="none" w:sz="0" w:space="0" w:color="auto"/>
        <w:bottom w:val="none" w:sz="0" w:space="0" w:color="auto"/>
        <w:right w:val="none" w:sz="0" w:space="0" w:color="auto"/>
      </w:divBdr>
      <w:divsChild>
        <w:div w:id="1471551717">
          <w:marLeft w:val="0"/>
          <w:marRight w:val="0"/>
          <w:marTop w:val="0"/>
          <w:marBottom w:val="0"/>
          <w:divBdr>
            <w:top w:val="none" w:sz="0" w:space="0" w:color="auto"/>
            <w:left w:val="none" w:sz="0" w:space="0" w:color="auto"/>
            <w:bottom w:val="none" w:sz="0" w:space="0" w:color="auto"/>
            <w:right w:val="none" w:sz="0" w:space="0" w:color="auto"/>
          </w:divBdr>
        </w:div>
        <w:div w:id="168836497">
          <w:marLeft w:val="0"/>
          <w:marRight w:val="0"/>
          <w:marTop w:val="0"/>
          <w:marBottom w:val="0"/>
          <w:divBdr>
            <w:top w:val="none" w:sz="0" w:space="0" w:color="auto"/>
            <w:left w:val="none" w:sz="0" w:space="0" w:color="auto"/>
            <w:bottom w:val="none" w:sz="0" w:space="0" w:color="auto"/>
            <w:right w:val="none" w:sz="0" w:space="0" w:color="auto"/>
          </w:divBdr>
        </w:div>
        <w:div w:id="2146729917">
          <w:marLeft w:val="0"/>
          <w:marRight w:val="0"/>
          <w:marTop w:val="0"/>
          <w:marBottom w:val="0"/>
          <w:divBdr>
            <w:top w:val="none" w:sz="0" w:space="0" w:color="auto"/>
            <w:left w:val="none" w:sz="0" w:space="0" w:color="auto"/>
            <w:bottom w:val="none" w:sz="0" w:space="0" w:color="auto"/>
            <w:right w:val="none" w:sz="0" w:space="0" w:color="auto"/>
          </w:divBdr>
        </w:div>
        <w:div w:id="404961867">
          <w:marLeft w:val="0"/>
          <w:marRight w:val="0"/>
          <w:marTop w:val="0"/>
          <w:marBottom w:val="0"/>
          <w:divBdr>
            <w:top w:val="none" w:sz="0" w:space="0" w:color="auto"/>
            <w:left w:val="none" w:sz="0" w:space="0" w:color="auto"/>
            <w:bottom w:val="none" w:sz="0" w:space="0" w:color="auto"/>
            <w:right w:val="none" w:sz="0" w:space="0" w:color="auto"/>
          </w:divBdr>
        </w:div>
        <w:div w:id="1894460707">
          <w:marLeft w:val="0"/>
          <w:marRight w:val="0"/>
          <w:marTop w:val="0"/>
          <w:marBottom w:val="0"/>
          <w:divBdr>
            <w:top w:val="none" w:sz="0" w:space="0" w:color="auto"/>
            <w:left w:val="none" w:sz="0" w:space="0" w:color="auto"/>
            <w:bottom w:val="none" w:sz="0" w:space="0" w:color="auto"/>
            <w:right w:val="none" w:sz="0" w:space="0" w:color="auto"/>
          </w:divBdr>
        </w:div>
        <w:div w:id="693386761">
          <w:marLeft w:val="0"/>
          <w:marRight w:val="0"/>
          <w:marTop w:val="0"/>
          <w:marBottom w:val="0"/>
          <w:divBdr>
            <w:top w:val="none" w:sz="0" w:space="0" w:color="auto"/>
            <w:left w:val="none" w:sz="0" w:space="0" w:color="auto"/>
            <w:bottom w:val="none" w:sz="0" w:space="0" w:color="auto"/>
            <w:right w:val="none" w:sz="0" w:space="0" w:color="auto"/>
          </w:divBdr>
        </w:div>
        <w:div w:id="2111200675">
          <w:marLeft w:val="0"/>
          <w:marRight w:val="0"/>
          <w:marTop w:val="0"/>
          <w:marBottom w:val="0"/>
          <w:divBdr>
            <w:top w:val="none" w:sz="0" w:space="0" w:color="auto"/>
            <w:left w:val="none" w:sz="0" w:space="0" w:color="auto"/>
            <w:bottom w:val="none" w:sz="0" w:space="0" w:color="auto"/>
            <w:right w:val="none" w:sz="0" w:space="0" w:color="auto"/>
          </w:divBdr>
        </w:div>
        <w:div w:id="1353603935">
          <w:marLeft w:val="0"/>
          <w:marRight w:val="0"/>
          <w:marTop w:val="0"/>
          <w:marBottom w:val="0"/>
          <w:divBdr>
            <w:top w:val="none" w:sz="0" w:space="0" w:color="auto"/>
            <w:left w:val="none" w:sz="0" w:space="0" w:color="auto"/>
            <w:bottom w:val="none" w:sz="0" w:space="0" w:color="auto"/>
            <w:right w:val="none" w:sz="0" w:space="0" w:color="auto"/>
          </w:divBdr>
        </w:div>
        <w:div w:id="25297651">
          <w:marLeft w:val="0"/>
          <w:marRight w:val="0"/>
          <w:marTop w:val="0"/>
          <w:marBottom w:val="0"/>
          <w:divBdr>
            <w:top w:val="none" w:sz="0" w:space="0" w:color="auto"/>
            <w:left w:val="none" w:sz="0" w:space="0" w:color="auto"/>
            <w:bottom w:val="none" w:sz="0" w:space="0" w:color="auto"/>
            <w:right w:val="none" w:sz="0" w:space="0" w:color="auto"/>
          </w:divBdr>
        </w:div>
      </w:divsChild>
    </w:div>
    <w:div w:id="593975563">
      <w:bodyDiv w:val="1"/>
      <w:marLeft w:val="0"/>
      <w:marRight w:val="0"/>
      <w:marTop w:val="0"/>
      <w:marBottom w:val="0"/>
      <w:divBdr>
        <w:top w:val="none" w:sz="0" w:space="0" w:color="auto"/>
        <w:left w:val="none" w:sz="0" w:space="0" w:color="auto"/>
        <w:bottom w:val="none" w:sz="0" w:space="0" w:color="auto"/>
        <w:right w:val="none" w:sz="0" w:space="0" w:color="auto"/>
      </w:divBdr>
      <w:divsChild>
        <w:div w:id="834491282">
          <w:marLeft w:val="0"/>
          <w:marRight w:val="0"/>
          <w:marTop w:val="0"/>
          <w:marBottom w:val="0"/>
          <w:divBdr>
            <w:top w:val="none" w:sz="0" w:space="0" w:color="auto"/>
            <w:left w:val="none" w:sz="0" w:space="0" w:color="auto"/>
            <w:bottom w:val="none" w:sz="0" w:space="0" w:color="auto"/>
            <w:right w:val="none" w:sz="0" w:space="0" w:color="auto"/>
          </w:divBdr>
          <w:divsChild>
            <w:div w:id="259533781">
              <w:marLeft w:val="0"/>
              <w:marRight w:val="0"/>
              <w:marTop w:val="0"/>
              <w:marBottom w:val="0"/>
              <w:divBdr>
                <w:top w:val="none" w:sz="0" w:space="0" w:color="auto"/>
                <w:left w:val="none" w:sz="0" w:space="0" w:color="auto"/>
                <w:bottom w:val="none" w:sz="0" w:space="0" w:color="auto"/>
                <w:right w:val="none" w:sz="0" w:space="0" w:color="auto"/>
              </w:divBdr>
              <w:divsChild>
                <w:div w:id="612637722">
                  <w:marLeft w:val="0"/>
                  <w:marRight w:val="0"/>
                  <w:marTop w:val="0"/>
                  <w:marBottom w:val="0"/>
                  <w:divBdr>
                    <w:top w:val="none" w:sz="0" w:space="0" w:color="auto"/>
                    <w:left w:val="none" w:sz="0" w:space="0" w:color="auto"/>
                    <w:bottom w:val="none" w:sz="0" w:space="0" w:color="auto"/>
                    <w:right w:val="none" w:sz="0" w:space="0" w:color="auto"/>
                  </w:divBdr>
                  <w:divsChild>
                    <w:div w:id="723868062">
                      <w:marLeft w:val="0"/>
                      <w:marRight w:val="0"/>
                      <w:marTop w:val="0"/>
                      <w:marBottom w:val="0"/>
                      <w:divBdr>
                        <w:top w:val="none" w:sz="0" w:space="0" w:color="auto"/>
                        <w:left w:val="none" w:sz="0" w:space="0" w:color="auto"/>
                        <w:bottom w:val="none" w:sz="0" w:space="0" w:color="auto"/>
                        <w:right w:val="none" w:sz="0" w:space="0" w:color="auto"/>
                      </w:divBdr>
                      <w:divsChild>
                        <w:div w:id="637492041">
                          <w:marLeft w:val="0"/>
                          <w:marRight w:val="0"/>
                          <w:marTop w:val="0"/>
                          <w:marBottom w:val="0"/>
                          <w:divBdr>
                            <w:top w:val="none" w:sz="0" w:space="0" w:color="auto"/>
                            <w:left w:val="none" w:sz="0" w:space="0" w:color="auto"/>
                            <w:bottom w:val="none" w:sz="0" w:space="0" w:color="auto"/>
                            <w:right w:val="none" w:sz="0" w:space="0" w:color="auto"/>
                          </w:divBdr>
                          <w:divsChild>
                            <w:div w:id="320159482">
                              <w:marLeft w:val="0"/>
                              <w:marRight w:val="0"/>
                              <w:marTop w:val="0"/>
                              <w:marBottom w:val="0"/>
                              <w:divBdr>
                                <w:top w:val="none" w:sz="0" w:space="0" w:color="auto"/>
                                <w:left w:val="none" w:sz="0" w:space="0" w:color="auto"/>
                                <w:bottom w:val="none" w:sz="0" w:space="0" w:color="auto"/>
                                <w:right w:val="none" w:sz="0" w:space="0" w:color="auto"/>
                              </w:divBdr>
                              <w:divsChild>
                                <w:div w:id="1629508704">
                                  <w:marLeft w:val="0"/>
                                  <w:marRight w:val="0"/>
                                  <w:marTop w:val="0"/>
                                  <w:marBottom w:val="0"/>
                                  <w:divBdr>
                                    <w:top w:val="none" w:sz="0" w:space="0" w:color="auto"/>
                                    <w:left w:val="none" w:sz="0" w:space="0" w:color="auto"/>
                                    <w:bottom w:val="none" w:sz="0" w:space="0" w:color="auto"/>
                                    <w:right w:val="none" w:sz="0" w:space="0" w:color="auto"/>
                                  </w:divBdr>
                                  <w:divsChild>
                                    <w:div w:id="1744571348">
                                      <w:marLeft w:val="0"/>
                                      <w:marRight w:val="0"/>
                                      <w:marTop w:val="0"/>
                                      <w:marBottom w:val="0"/>
                                      <w:divBdr>
                                        <w:top w:val="none" w:sz="0" w:space="0" w:color="auto"/>
                                        <w:left w:val="none" w:sz="0" w:space="0" w:color="auto"/>
                                        <w:bottom w:val="none" w:sz="0" w:space="0" w:color="auto"/>
                                        <w:right w:val="none" w:sz="0" w:space="0" w:color="auto"/>
                                      </w:divBdr>
                                      <w:divsChild>
                                        <w:div w:id="734011010">
                                          <w:marLeft w:val="0"/>
                                          <w:marRight w:val="0"/>
                                          <w:marTop w:val="0"/>
                                          <w:marBottom w:val="0"/>
                                          <w:divBdr>
                                            <w:top w:val="none" w:sz="0" w:space="0" w:color="auto"/>
                                            <w:left w:val="none" w:sz="0" w:space="0" w:color="auto"/>
                                            <w:bottom w:val="none" w:sz="0" w:space="0" w:color="auto"/>
                                            <w:right w:val="none" w:sz="0" w:space="0" w:color="auto"/>
                                          </w:divBdr>
                                          <w:divsChild>
                                            <w:div w:id="552035753">
                                              <w:marLeft w:val="0"/>
                                              <w:marRight w:val="0"/>
                                              <w:marTop w:val="0"/>
                                              <w:marBottom w:val="0"/>
                                              <w:divBdr>
                                                <w:top w:val="none" w:sz="0" w:space="0" w:color="auto"/>
                                                <w:left w:val="none" w:sz="0" w:space="0" w:color="auto"/>
                                                <w:bottom w:val="none" w:sz="0" w:space="0" w:color="auto"/>
                                                <w:right w:val="none" w:sz="0" w:space="0" w:color="auto"/>
                                              </w:divBdr>
                                              <w:divsChild>
                                                <w:div w:id="762608412">
                                                  <w:marLeft w:val="0"/>
                                                  <w:marRight w:val="0"/>
                                                  <w:marTop w:val="0"/>
                                                  <w:marBottom w:val="0"/>
                                                  <w:divBdr>
                                                    <w:top w:val="none" w:sz="0" w:space="0" w:color="auto"/>
                                                    <w:left w:val="none" w:sz="0" w:space="0" w:color="auto"/>
                                                    <w:bottom w:val="none" w:sz="0" w:space="0" w:color="auto"/>
                                                    <w:right w:val="none" w:sz="0" w:space="0" w:color="auto"/>
                                                  </w:divBdr>
                                                  <w:divsChild>
                                                    <w:div w:id="845442637">
                                                      <w:marLeft w:val="0"/>
                                                      <w:marRight w:val="0"/>
                                                      <w:marTop w:val="0"/>
                                                      <w:marBottom w:val="0"/>
                                                      <w:divBdr>
                                                        <w:top w:val="none" w:sz="0" w:space="0" w:color="auto"/>
                                                        <w:left w:val="none" w:sz="0" w:space="0" w:color="auto"/>
                                                        <w:bottom w:val="none" w:sz="0" w:space="0" w:color="auto"/>
                                                        <w:right w:val="none" w:sz="0" w:space="0" w:color="auto"/>
                                                      </w:divBdr>
                                                      <w:divsChild>
                                                        <w:div w:id="1150101695">
                                                          <w:marLeft w:val="0"/>
                                                          <w:marRight w:val="0"/>
                                                          <w:marTop w:val="0"/>
                                                          <w:marBottom w:val="0"/>
                                                          <w:divBdr>
                                                            <w:top w:val="none" w:sz="0" w:space="0" w:color="auto"/>
                                                            <w:left w:val="none" w:sz="0" w:space="0" w:color="auto"/>
                                                            <w:bottom w:val="none" w:sz="0" w:space="0" w:color="auto"/>
                                                            <w:right w:val="none" w:sz="0" w:space="0" w:color="auto"/>
                                                          </w:divBdr>
                                                          <w:divsChild>
                                                            <w:div w:id="3670488">
                                                              <w:marLeft w:val="0"/>
                                                              <w:marRight w:val="0"/>
                                                              <w:marTop w:val="0"/>
                                                              <w:marBottom w:val="0"/>
                                                              <w:divBdr>
                                                                <w:top w:val="none" w:sz="0" w:space="0" w:color="auto"/>
                                                                <w:left w:val="none" w:sz="0" w:space="0" w:color="auto"/>
                                                                <w:bottom w:val="none" w:sz="0" w:space="0" w:color="auto"/>
                                                                <w:right w:val="none" w:sz="0" w:space="0" w:color="auto"/>
                                                              </w:divBdr>
                                                              <w:divsChild>
                                                                <w:div w:id="1422990098">
                                                                  <w:marLeft w:val="0"/>
                                                                  <w:marRight w:val="0"/>
                                                                  <w:marTop w:val="0"/>
                                                                  <w:marBottom w:val="0"/>
                                                                  <w:divBdr>
                                                                    <w:top w:val="none" w:sz="0" w:space="0" w:color="auto"/>
                                                                    <w:left w:val="none" w:sz="0" w:space="0" w:color="auto"/>
                                                                    <w:bottom w:val="none" w:sz="0" w:space="0" w:color="auto"/>
                                                                    <w:right w:val="none" w:sz="0" w:space="0" w:color="auto"/>
                                                                  </w:divBdr>
                                                                  <w:divsChild>
                                                                    <w:div w:id="52388216">
                                                                      <w:marLeft w:val="0"/>
                                                                      <w:marRight w:val="0"/>
                                                                      <w:marTop w:val="0"/>
                                                                      <w:marBottom w:val="0"/>
                                                                      <w:divBdr>
                                                                        <w:top w:val="none" w:sz="0" w:space="0" w:color="auto"/>
                                                                        <w:left w:val="none" w:sz="0" w:space="0" w:color="auto"/>
                                                                        <w:bottom w:val="none" w:sz="0" w:space="0" w:color="auto"/>
                                                                        <w:right w:val="none" w:sz="0" w:space="0" w:color="auto"/>
                                                                      </w:divBdr>
                                                                      <w:divsChild>
                                                                        <w:div w:id="1809124146">
                                                                          <w:marLeft w:val="0"/>
                                                                          <w:marRight w:val="0"/>
                                                                          <w:marTop w:val="0"/>
                                                                          <w:marBottom w:val="0"/>
                                                                          <w:divBdr>
                                                                            <w:top w:val="none" w:sz="0" w:space="0" w:color="auto"/>
                                                                            <w:left w:val="none" w:sz="0" w:space="0" w:color="auto"/>
                                                                            <w:bottom w:val="none" w:sz="0" w:space="0" w:color="auto"/>
                                                                            <w:right w:val="none" w:sz="0" w:space="0" w:color="auto"/>
                                                                          </w:divBdr>
                                                                          <w:divsChild>
                                                                            <w:div w:id="876696371">
                                                                              <w:marLeft w:val="0"/>
                                                                              <w:marRight w:val="0"/>
                                                                              <w:marTop w:val="0"/>
                                                                              <w:marBottom w:val="0"/>
                                                                              <w:divBdr>
                                                                                <w:top w:val="none" w:sz="0" w:space="0" w:color="auto"/>
                                                                                <w:left w:val="none" w:sz="0" w:space="0" w:color="auto"/>
                                                                                <w:bottom w:val="none" w:sz="0" w:space="0" w:color="auto"/>
                                                                                <w:right w:val="none" w:sz="0" w:space="0" w:color="auto"/>
                                                                              </w:divBdr>
                                                                              <w:divsChild>
                                                                                <w:div w:id="390469048">
                                                                                  <w:marLeft w:val="0"/>
                                                                                  <w:marRight w:val="0"/>
                                                                                  <w:marTop w:val="0"/>
                                                                                  <w:marBottom w:val="0"/>
                                                                                  <w:divBdr>
                                                                                    <w:top w:val="none" w:sz="0" w:space="0" w:color="auto"/>
                                                                                    <w:left w:val="none" w:sz="0" w:space="0" w:color="auto"/>
                                                                                    <w:bottom w:val="none" w:sz="0" w:space="0" w:color="auto"/>
                                                                                    <w:right w:val="none" w:sz="0" w:space="0" w:color="auto"/>
                                                                                  </w:divBdr>
                                                                                  <w:divsChild>
                                                                                    <w:div w:id="1546256531">
                                                                                      <w:marLeft w:val="0"/>
                                                                                      <w:marRight w:val="0"/>
                                                                                      <w:marTop w:val="0"/>
                                                                                      <w:marBottom w:val="0"/>
                                                                                      <w:divBdr>
                                                                                        <w:top w:val="none" w:sz="0" w:space="0" w:color="auto"/>
                                                                                        <w:left w:val="none" w:sz="0" w:space="0" w:color="auto"/>
                                                                                        <w:bottom w:val="none" w:sz="0" w:space="0" w:color="auto"/>
                                                                                        <w:right w:val="none" w:sz="0" w:space="0" w:color="auto"/>
                                                                                      </w:divBdr>
                                                                                    </w:div>
                                                                                    <w:div w:id="207493233">
                                                                                      <w:marLeft w:val="0"/>
                                                                                      <w:marRight w:val="0"/>
                                                                                      <w:marTop w:val="0"/>
                                                                                      <w:marBottom w:val="0"/>
                                                                                      <w:divBdr>
                                                                                        <w:top w:val="none" w:sz="0" w:space="0" w:color="auto"/>
                                                                                        <w:left w:val="none" w:sz="0" w:space="0" w:color="auto"/>
                                                                                        <w:bottom w:val="none" w:sz="0" w:space="0" w:color="auto"/>
                                                                                        <w:right w:val="none" w:sz="0" w:space="0" w:color="auto"/>
                                                                                      </w:divBdr>
                                                                                    </w:div>
                                                                                    <w:div w:id="712996273">
                                                                                      <w:marLeft w:val="0"/>
                                                                                      <w:marRight w:val="0"/>
                                                                                      <w:marTop w:val="0"/>
                                                                                      <w:marBottom w:val="0"/>
                                                                                      <w:divBdr>
                                                                                        <w:top w:val="none" w:sz="0" w:space="0" w:color="auto"/>
                                                                                        <w:left w:val="none" w:sz="0" w:space="0" w:color="auto"/>
                                                                                        <w:bottom w:val="none" w:sz="0" w:space="0" w:color="auto"/>
                                                                                        <w:right w:val="none" w:sz="0" w:space="0" w:color="auto"/>
                                                                                      </w:divBdr>
                                                                                    </w:div>
                                                                                    <w:div w:id="976882197">
                                                                                      <w:marLeft w:val="0"/>
                                                                                      <w:marRight w:val="0"/>
                                                                                      <w:marTop w:val="0"/>
                                                                                      <w:marBottom w:val="0"/>
                                                                                      <w:divBdr>
                                                                                        <w:top w:val="none" w:sz="0" w:space="0" w:color="auto"/>
                                                                                        <w:left w:val="none" w:sz="0" w:space="0" w:color="auto"/>
                                                                                        <w:bottom w:val="none" w:sz="0" w:space="0" w:color="auto"/>
                                                                                        <w:right w:val="none" w:sz="0" w:space="0" w:color="auto"/>
                                                                                      </w:divBdr>
                                                                                    </w:div>
                                                                                    <w:div w:id="1117915664">
                                                                                      <w:marLeft w:val="0"/>
                                                                                      <w:marRight w:val="0"/>
                                                                                      <w:marTop w:val="0"/>
                                                                                      <w:marBottom w:val="0"/>
                                                                                      <w:divBdr>
                                                                                        <w:top w:val="none" w:sz="0" w:space="0" w:color="auto"/>
                                                                                        <w:left w:val="none" w:sz="0" w:space="0" w:color="auto"/>
                                                                                        <w:bottom w:val="none" w:sz="0" w:space="0" w:color="auto"/>
                                                                                        <w:right w:val="none" w:sz="0" w:space="0" w:color="auto"/>
                                                                                      </w:divBdr>
                                                                                    </w:div>
                                                                                    <w:div w:id="409036236">
                                                                                      <w:marLeft w:val="0"/>
                                                                                      <w:marRight w:val="0"/>
                                                                                      <w:marTop w:val="0"/>
                                                                                      <w:marBottom w:val="0"/>
                                                                                      <w:divBdr>
                                                                                        <w:top w:val="none" w:sz="0" w:space="0" w:color="auto"/>
                                                                                        <w:left w:val="none" w:sz="0" w:space="0" w:color="auto"/>
                                                                                        <w:bottom w:val="none" w:sz="0" w:space="0" w:color="auto"/>
                                                                                        <w:right w:val="none" w:sz="0" w:space="0" w:color="auto"/>
                                                                                      </w:divBdr>
                                                                                    </w:div>
                                                                                    <w:div w:id="1986083311">
                                                                                      <w:marLeft w:val="0"/>
                                                                                      <w:marRight w:val="0"/>
                                                                                      <w:marTop w:val="0"/>
                                                                                      <w:marBottom w:val="0"/>
                                                                                      <w:divBdr>
                                                                                        <w:top w:val="none" w:sz="0" w:space="0" w:color="auto"/>
                                                                                        <w:left w:val="none" w:sz="0" w:space="0" w:color="auto"/>
                                                                                        <w:bottom w:val="none" w:sz="0" w:space="0" w:color="auto"/>
                                                                                        <w:right w:val="none" w:sz="0" w:space="0" w:color="auto"/>
                                                                                      </w:divBdr>
                                                                                    </w:div>
                                                                                    <w:div w:id="270625038">
                                                                                      <w:marLeft w:val="0"/>
                                                                                      <w:marRight w:val="0"/>
                                                                                      <w:marTop w:val="0"/>
                                                                                      <w:marBottom w:val="0"/>
                                                                                      <w:divBdr>
                                                                                        <w:top w:val="none" w:sz="0" w:space="0" w:color="auto"/>
                                                                                        <w:left w:val="none" w:sz="0" w:space="0" w:color="auto"/>
                                                                                        <w:bottom w:val="none" w:sz="0" w:space="0" w:color="auto"/>
                                                                                        <w:right w:val="none" w:sz="0" w:space="0" w:color="auto"/>
                                                                                      </w:divBdr>
                                                                                    </w:div>
                                                                                    <w:div w:id="1922831103">
                                                                                      <w:marLeft w:val="0"/>
                                                                                      <w:marRight w:val="0"/>
                                                                                      <w:marTop w:val="0"/>
                                                                                      <w:marBottom w:val="0"/>
                                                                                      <w:divBdr>
                                                                                        <w:top w:val="none" w:sz="0" w:space="0" w:color="auto"/>
                                                                                        <w:left w:val="none" w:sz="0" w:space="0" w:color="auto"/>
                                                                                        <w:bottom w:val="none" w:sz="0" w:space="0" w:color="auto"/>
                                                                                        <w:right w:val="none" w:sz="0" w:space="0" w:color="auto"/>
                                                                                      </w:divBdr>
                                                                                    </w:div>
                                                                                    <w:div w:id="1126701339">
                                                                                      <w:marLeft w:val="0"/>
                                                                                      <w:marRight w:val="0"/>
                                                                                      <w:marTop w:val="0"/>
                                                                                      <w:marBottom w:val="0"/>
                                                                                      <w:divBdr>
                                                                                        <w:top w:val="none" w:sz="0" w:space="0" w:color="auto"/>
                                                                                        <w:left w:val="none" w:sz="0" w:space="0" w:color="auto"/>
                                                                                        <w:bottom w:val="none" w:sz="0" w:space="0" w:color="auto"/>
                                                                                        <w:right w:val="none" w:sz="0" w:space="0" w:color="auto"/>
                                                                                      </w:divBdr>
                                                                                    </w:div>
                                                                                    <w:div w:id="708382787">
                                                                                      <w:marLeft w:val="0"/>
                                                                                      <w:marRight w:val="0"/>
                                                                                      <w:marTop w:val="0"/>
                                                                                      <w:marBottom w:val="0"/>
                                                                                      <w:divBdr>
                                                                                        <w:top w:val="none" w:sz="0" w:space="0" w:color="auto"/>
                                                                                        <w:left w:val="none" w:sz="0" w:space="0" w:color="auto"/>
                                                                                        <w:bottom w:val="none" w:sz="0" w:space="0" w:color="auto"/>
                                                                                        <w:right w:val="none" w:sz="0" w:space="0" w:color="auto"/>
                                                                                      </w:divBdr>
                                                                                    </w:div>
                                                                                    <w:div w:id="191111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5798045">
      <w:bodyDiv w:val="1"/>
      <w:marLeft w:val="0"/>
      <w:marRight w:val="0"/>
      <w:marTop w:val="0"/>
      <w:marBottom w:val="0"/>
      <w:divBdr>
        <w:top w:val="none" w:sz="0" w:space="0" w:color="auto"/>
        <w:left w:val="none" w:sz="0" w:space="0" w:color="auto"/>
        <w:bottom w:val="none" w:sz="0" w:space="0" w:color="auto"/>
        <w:right w:val="none" w:sz="0" w:space="0" w:color="auto"/>
      </w:divBdr>
      <w:divsChild>
        <w:div w:id="790827530">
          <w:marLeft w:val="0"/>
          <w:marRight w:val="0"/>
          <w:marTop w:val="0"/>
          <w:marBottom w:val="0"/>
          <w:divBdr>
            <w:top w:val="none" w:sz="0" w:space="0" w:color="auto"/>
            <w:left w:val="none" w:sz="0" w:space="0" w:color="auto"/>
            <w:bottom w:val="none" w:sz="0" w:space="0" w:color="auto"/>
            <w:right w:val="none" w:sz="0" w:space="0" w:color="auto"/>
          </w:divBdr>
          <w:divsChild>
            <w:div w:id="252321125">
              <w:marLeft w:val="0"/>
              <w:marRight w:val="0"/>
              <w:marTop w:val="0"/>
              <w:marBottom w:val="0"/>
              <w:divBdr>
                <w:top w:val="none" w:sz="0" w:space="0" w:color="auto"/>
                <w:left w:val="none" w:sz="0" w:space="0" w:color="auto"/>
                <w:bottom w:val="none" w:sz="0" w:space="0" w:color="auto"/>
                <w:right w:val="none" w:sz="0" w:space="0" w:color="auto"/>
              </w:divBdr>
              <w:divsChild>
                <w:div w:id="1498838952">
                  <w:marLeft w:val="0"/>
                  <w:marRight w:val="0"/>
                  <w:marTop w:val="0"/>
                  <w:marBottom w:val="0"/>
                  <w:divBdr>
                    <w:top w:val="none" w:sz="0" w:space="0" w:color="auto"/>
                    <w:left w:val="none" w:sz="0" w:space="0" w:color="auto"/>
                    <w:bottom w:val="none" w:sz="0" w:space="0" w:color="auto"/>
                    <w:right w:val="none" w:sz="0" w:space="0" w:color="auto"/>
                  </w:divBdr>
                  <w:divsChild>
                    <w:div w:id="633415798">
                      <w:marLeft w:val="0"/>
                      <w:marRight w:val="0"/>
                      <w:marTop w:val="0"/>
                      <w:marBottom w:val="0"/>
                      <w:divBdr>
                        <w:top w:val="none" w:sz="0" w:space="0" w:color="auto"/>
                        <w:left w:val="none" w:sz="0" w:space="0" w:color="auto"/>
                        <w:bottom w:val="none" w:sz="0" w:space="0" w:color="auto"/>
                        <w:right w:val="none" w:sz="0" w:space="0" w:color="auto"/>
                      </w:divBdr>
                      <w:divsChild>
                        <w:div w:id="153106313">
                          <w:marLeft w:val="0"/>
                          <w:marRight w:val="0"/>
                          <w:marTop w:val="0"/>
                          <w:marBottom w:val="0"/>
                          <w:divBdr>
                            <w:top w:val="none" w:sz="0" w:space="0" w:color="auto"/>
                            <w:left w:val="none" w:sz="0" w:space="0" w:color="auto"/>
                            <w:bottom w:val="none" w:sz="0" w:space="0" w:color="auto"/>
                            <w:right w:val="none" w:sz="0" w:space="0" w:color="auto"/>
                          </w:divBdr>
                          <w:divsChild>
                            <w:div w:id="891231501">
                              <w:marLeft w:val="0"/>
                              <w:marRight w:val="0"/>
                              <w:marTop w:val="0"/>
                              <w:marBottom w:val="0"/>
                              <w:divBdr>
                                <w:top w:val="none" w:sz="0" w:space="0" w:color="auto"/>
                                <w:left w:val="none" w:sz="0" w:space="0" w:color="auto"/>
                                <w:bottom w:val="none" w:sz="0" w:space="0" w:color="auto"/>
                                <w:right w:val="none" w:sz="0" w:space="0" w:color="auto"/>
                              </w:divBdr>
                              <w:divsChild>
                                <w:div w:id="1269117964">
                                  <w:marLeft w:val="0"/>
                                  <w:marRight w:val="0"/>
                                  <w:marTop w:val="0"/>
                                  <w:marBottom w:val="0"/>
                                  <w:divBdr>
                                    <w:top w:val="none" w:sz="0" w:space="0" w:color="auto"/>
                                    <w:left w:val="none" w:sz="0" w:space="0" w:color="auto"/>
                                    <w:bottom w:val="none" w:sz="0" w:space="0" w:color="auto"/>
                                    <w:right w:val="none" w:sz="0" w:space="0" w:color="auto"/>
                                  </w:divBdr>
                                  <w:divsChild>
                                    <w:div w:id="252975251">
                                      <w:marLeft w:val="0"/>
                                      <w:marRight w:val="0"/>
                                      <w:marTop w:val="0"/>
                                      <w:marBottom w:val="0"/>
                                      <w:divBdr>
                                        <w:top w:val="none" w:sz="0" w:space="0" w:color="auto"/>
                                        <w:left w:val="none" w:sz="0" w:space="0" w:color="auto"/>
                                        <w:bottom w:val="none" w:sz="0" w:space="0" w:color="auto"/>
                                        <w:right w:val="none" w:sz="0" w:space="0" w:color="auto"/>
                                      </w:divBdr>
                                      <w:divsChild>
                                        <w:div w:id="259460130">
                                          <w:marLeft w:val="0"/>
                                          <w:marRight w:val="0"/>
                                          <w:marTop w:val="0"/>
                                          <w:marBottom w:val="0"/>
                                          <w:divBdr>
                                            <w:top w:val="none" w:sz="0" w:space="0" w:color="auto"/>
                                            <w:left w:val="none" w:sz="0" w:space="0" w:color="auto"/>
                                            <w:bottom w:val="none" w:sz="0" w:space="0" w:color="auto"/>
                                            <w:right w:val="none" w:sz="0" w:space="0" w:color="auto"/>
                                          </w:divBdr>
                                          <w:divsChild>
                                            <w:div w:id="727727412">
                                              <w:marLeft w:val="0"/>
                                              <w:marRight w:val="0"/>
                                              <w:marTop w:val="0"/>
                                              <w:marBottom w:val="0"/>
                                              <w:divBdr>
                                                <w:top w:val="none" w:sz="0" w:space="0" w:color="auto"/>
                                                <w:left w:val="none" w:sz="0" w:space="0" w:color="auto"/>
                                                <w:bottom w:val="none" w:sz="0" w:space="0" w:color="auto"/>
                                                <w:right w:val="none" w:sz="0" w:space="0" w:color="auto"/>
                                              </w:divBdr>
                                              <w:divsChild>
                                                <w:div w:id="217403952">
                                                  <w:marLeft w:val="0"/>
                                                  <w:marRight w:val="0"/>
                                                  <w:marTop w:val="0"/>
                                                  <w:marBottom w:val="0"/>
                                                  <w:divBdr>
                                                    <w:top w:val="none" w:sz="0" w:space="0" w:color="auto"/>
                                                    <w:left w:val="none" w:sz="0" w:space="0" w:color="auto"/>
                                                    <w:bottom w:val="none" w:sz="0" w:space="0" w:color="auto"/>
                                                    <w:right w:val="none" w:sz="0" w:space="0" w:color="auto"/>
                                                  </w:divBdr>
                                                  <w:divsChild>
                                                    <w:div w:id="2087216042">
                                                      <w:marLeft w:val="0"/>
                                                      <w:marRight w:val="0"/>
                                                      <w:marTop w:val="0"/>
                                                      <w:marBottom w:val="0"/>
                                                      <w:divBdr>
                                                        <w:top w:val="none" w:sz="0" w:space="0" w:color="auto"/>
                                                        <w:left w:val="none" w:sz="0" w:space="0" w:color="auto"/>
                                                        <w:bottom w:val="none" w:sz="0" w:space="0" w:color="auto"/>
                                                        <w:right w:val="none" w:sz="0" w:space="0" w:color="auto"/>
                                                      </w:divBdr>
                                                      <w:divsChild>
                                                        <w:div w:id="1180897881">
                                                          <w:marLeft w:val="0"/>
                                                          <w:marRight w:val="0"/>
                                                          <w:marTop w:val="0"/>
                                                          <w:marBottom w:val="0"/>
                                                          <w:divBdr>
                                                            <w:top w:val="none" w:sz="0" w:space="0" w:color="auto"/>
                                                            <w:left w:val="none" w:sz="0" w:space="0" w:color="auto"/>
                                                            <w:bottom w:val="none" w:sz="0" w:space="0" w:color="auto"/>
                                                            <w:right w:val="none" w:sz="0" w:space="0" w:color="auto"/>
                                                          </w:divBdr>
                                                          <w:divsChild>
                                                            <w:div w:id="674041969">
                                                              <w:marLeft w:val="0"/>
                                                              <w:marRight w:val="0"/>
                                                              <w:marTop w:val="0"/>
                                                              <w:marBottom w:val="0"/>
                                                              <w:divBdr>
                                                                <w:top w:val="none" w:sz="0" w:space="0" w:color="auto"/>
                                                                <w:left w:val="none" w:sz="0" w:space="0" w:color="auto"/>
                                                                <w:bottom w:val="none" w:sz="0" w:space="0" w:color="auto"/>
                                                                <w:right w:val="none" w:sz="0" w:space="0" w:color="auto"/>
                                                              </w:divBdr>
                                                              <w:divsChild>
                                                                <w:div w:id="1034231324">
                                                                  <w:marLeft w:val="0"/>
                                                                  <w:marRight w:val="0"/>
                                                                  <w:marTop w:val="0"/>
                                                                  <w:marBottom w:val="0"/>
                                                                  <w:divBdr>
                                                                    <w:top w:val="none" w:sz="0" w:space="0" w:color="auto"/>
                                                                    <w:left w:val="none" w:sz="0" w:space="0" w:color="auto"/>
                                                                    <w:bottom w:val="none" w:sz="0" w:space="0" w:color="auto"/>
                                                                    <w:right w:val="none" w:sz="0" w:space="0" w:color="auto"/>
                                                                  </w:divBdr>
                                                                  <w:divsChild>
                                                                    <w:div w:id="493423525">
                                                                      <w:marLeft w:val="0"/>
                                                                      <w:marRight w:val="0"/>
                                                                      <w:marTop w:val="0"/>
                                                                      <w:marBottom w:val="0"/>
                                                                      <w:divBdr>
                                                                        <w:top w:val="none" w:sz="0" w:space="0" w:color="auto"/>
                                                                        <w:left w:val="none" w:sz="0" w:space="0" w:color="auto"/>
                                                                        <w:bottom w:val="none" w:sz="0" w:space="0" w:color="auto"/>
                                                                        <w:right w:val="none" w:sz="0" w:space="0" w:color="auto"/>
                                                                      </w:divBdr>
                                                                      <w:divsChild>
                                                                        <w:div w:id="143131289">
                                                                          <w:marLeft w:val="0"/>
                                                                          <w:marRight w:val="0"/>
                                                                          <w:marTop w:val="0"/>
                                                                          <w:marBottom w:val="0"/>
                                                                          <w:divBdr>
                                                                            <w:top w:val="none" w:sz="0" w:space="0" w:color="auto"/>
                                                                            <w:left w:val="none" w:sz="0" w:space="0" w:color="auto"/>
                                                                            <w:bottom w:val="none" w:sz="0" w:space="0" w:color="auto"/>
                                                                            <w:right w:val="none" w:sz="0" w:space="0" w:color="auto"/>
                                                                          </w:divBdr>
                                                                          <w:divsChild>
                                                                            <w:div w:id="1982151985">
                                                                              <w:marLeft w:val="0"/>
                                                                              <w:marRight w:val="0"/>
                                                                              <w:marTop w:val="0"/>
                                                                              <w:marBottom w:val="0"/>
                                                                              <w:divBdr>
                                                                                <w:top w:val="none" w:sz="0" w:space="0" w:color="auto"/>
                                                                                <w:left w:val="none" w:sz="0" w:space="0" w:color="auto"/>
                                                                                <w:bottom w:val="none" w:sz="0" w:space="0" w:color="auto"/>
                                                                                <w:right w:val="none" w:sz="0" w:space="0" w:color="auto"/>
                                                                              </w:divBdr>
                                                                              <w:divsChild>
                                                                                <w:div w:id="1464032893">
                                                                                  <w:marLeft w:val="0"/>
                                                                                  <w:marRight w:val="0"/>
                                                                                  <w:marTop w:val="0"/>
                                                                                  <w:marBottom w:val="0"/>
                                                                                  <w:divBdr>
                                                                                    <w:top w:val="none" w:sz="0" w:space="0" w:color="auto"/>
                                                                                    <w:left w:val="none" w:sz="0" w:space="0" w:color="auto"/>
                                                                                    <w:bottom w:val="none" w:sz="0" w:space="0" w:color="auto"/>
                                                                                    <w:right w:val="none" w:sz="0" w:space="0" w:color="auto"/>
                                                                                  </w:divBdr>
                                                                                  <w:divsChild>
                                                                                    <w:div w:id="507793629">
                                                                                      <w:marLeft w:val="0"/>
                                                                                      <w:marRight w:val="0"/>
                                                                                      <w:marTop w:val="0"/>
                                                                                      <w:marBottom w:val="0"/>
                                                                                      <w:divBdr>
                                                                                        <w:top w:val="none" w:sz="0" w:space="0" w:color="auto"/>
                                                                                        <w:left w:val="none" w:sz="0" w:space="0" w:color="auto"/>
                                                                                        <w:bottom w:val="none" w:sz="0" w:space="0" w:color="auto"/>
                                                                                        <w:right w:val="none" w:sz="0" w:space="0" w:color="auto"/>
                                                                                      </w:divBdr>
                                                                                      <w:divsChild>
                                                                                        <w:div w:id="1543594629">
                                                                                          <w:marLeft w:val="0"/>
                                                                                          <w:marRight w:val="0"/>
                                                                                          <w:marTop w:val="0"/>
                                                                                          <w:marBottom w:val="0"/>
                                                                                          <w:divBdr>
                                                                                            <w:top w:val="none" w:sz="0" w:space="0" w:color="auto"/>
                                                                                            <w:left w:val="none" w:sz="0" w:space="0" w:color="auto"/>
                                                                                            <w:bottom w:val="none" w:sz="0" w:space="0" w:color="auto"/>
                                                                                            <w:right w:val="none" w:sz="0" w:space="0" w:color="auto"/>
                                                                                          </w:divBdr>
                                                                                          <w:divsChild>
                                                                                            <w:div w:id="1568299267">
                                                                                              <w:marLeft w:val="0"/>
                                                                                              <w:marRight w:val="0"/>
                                                                                              <w:marTop w:val="0"/>
                                                                                              <w:marBottom w:val="0"/>
                                                                                              <w:divBdr>
                                                                                                <w:top w:val="none" w:sz="0" w:space="0" w:color="auto"/>
                                                                                                <w:left w:val="none" w:sz="0" w:space="0" w:color="auto"/>
                                                                                                <w:bottom w:val="none" w:sz="0" w:space="0" w:color="auto"/>
                                                                                                <w:right w:val="none" w:sz="0" w:space="0" w:color="auto"/>
                                                                                              </w:divBdr>
                                                                                              <w:divsChild>
                                                                                                <w:div w:id="1847594945">
                                                                                                  <w:marLeft w:val="0"/>
                                                                                                  <w:marRight w:val="0"/>
                                                                                                  <w:marTop w:val="0"/>
                                                                                                  <w:marBottom w:val="0"/>
                                                                                                  <w:divBdr>
                                                                                                    <w:top w:val="none" w:sz="0" w:space="0" w:color="auto"/>
                                                                                                    <w:left w:val="none" w:sz="0" w:space="0" w:color="auto"/>
                                                                                                    <w:bottom w:val="none" w:sz="0" w:space="0" w:color="auto"/>
                                                                                                    <w:right w:val="none" w:sz="0" w:space="0" w:color="auto"/>
                                                                                                  </w:divBdr>
                                                                                                  <w:divsChild>
                                                                                                    <w:div w:id="1443844361">
                                                                                                      <w:marLeft w:val="0"/>
                                                                                                      <w:marRight w:val="0"/>
                                                                                                      <w:marTop w:val="0"/>
                                                                                                      <w:marBottom w:val="0"/>
                                                                                                      <w:divBdr>
                                                                                                        <w:top w:val="none" w:sz="0" w:space="0" w:color="auto"/>
                                                                                                        <w:left w:val="none" w:sz="0" w:space="0" w:color="auto"/>
                                                                                                        <w:bottom w:val="none" w:sz="0" w:space="0" w:color="auto"/>
                                                                                                        <w:right w:val="none" w:sz="0" w:space="0" w:color="auto"/>
                                                                                                      </w:divBdr>
                                                                                                      <w:divsChild>
                                                                                                        <w:div w:id="2139952812">
                                                                                                          <w:marLeft w:val="0"/>
                                                                                                          <w:marRight w:val="0"/>
                                                                                                          <w:marTop w:val="0"/>
                                                                                                          <w:marBottom w:val="0"/>
                                                                                                          <w:divBdr>
                                                                                                            <w:top w:val="none" w:sz="0" w:space="0" w:color="auto"/>
                                                                                                            <w:left w:val="none" w:sz="0" w:space="0" w:color="auto"/>
                                                                                                            <w:bottom w:val="none" w:sz="0" w:space="0" w:color="auto"/>
                                                                                                            <w:right w:val="none" w:sz="0" w:space="0" w:color="auto"/>
                                                                                                          </w:divBdr>
                                                                                                          <w:divsChild>
                                                                                                            <w:div w:id="1092319854">
                                                                                                              <w:marLeft w:val="0"/>
                                                                                                              <w:marRight w:val="0"/>
                                                                                                              <w:marTop w:val="0"/>
                                                                                                              <w:marBottom w:val="0"/>
                                                                                                              <w:divBdr>
                                                                                                                <w:top w:val="none" w:sz="0" w:space="0" w:color="auto"/>
                                                                                                                <w:left w:val="none" w:sz="0" w:space="0" w:color="auto"/>
                                                                                                                <w:bottom w:val="none" w:sz="0" w:space="0" w:color="auto"/>
                                                                                                                <w:right w:val="none" w:sz="0" w:space="0" w:color="auto"/>
                                                                                                              </w:divBdr>
                                                                                                              <w:divsChild>
                                                                                                                <w:div w:id="1132210094">
                                                                                                                  <w:marLeft w:val="0"/>
                                                                                                                  <w:marRight w:val="0"/>
                                                                                                                  <w:marTop w:val="0"/>
                                                                                                                  <w:marBottom w:val="0"/>
                                                                                                                  <w:divBdr>
                                                                                                                    <w:top w:val="none" w:sz="0" w:space="0" w:color="auto"/>
                                                                                                                    <w:left w:val="none" w:sz="0" w:space="0" w:color="auto"/>
                                                                                                                    <w:bottom w:val="none" w:sz="0" w:space="0" w:color="auto"/>
                                                                                                                    <w:right w:val="none" w:sz="0" w:space="0" w:color="auto"/>
                                                                                                                  </w:divBdr>
                                                                                                                  <w:divsChild>
                                                                                                                    <w:div w:id="357240948">
                                                                                                                      <w:marLeft w:val="0"/>
                                                                                                                      <w:marRight w:val="0"/>
                                                                                                                      <w:marTop w:val="0"/>
                                                                                                                      <w:marBottom w:val="0"/>
                                                                                                                      <w:divBdr>
                                                                                                                        <w:top w:val="none" w:sz="0" w:space="0" w:color="auto"/>
                                                                                                                        <w:left w:val="none" w:sz="0" w:space="0" w:color="auto"/>
                                                                                                                        <w:bottom w:val="none" w:sz="0" w:space="0" w:color="auto"/>
                                                                                                                        <w:right w:val="none" w:sz="0" w:space="0" w:color="auto"/>
                                                                                                                      </w:divBdr>
                                                                                                                      <w:divsChild>
                                                                                                                        <w:div w:id="609434962">
                                                                                                                          <w:marLeft w:val="0"/>
                                                                                                                          <w:marRight w:val="0"/>
                                                                                                                          <w:marTop w:val="0"/>
                                                                                                                          <w:marBottom w:val="0"/>
                                                                                                                          <w:divBdr>
                                                                                                                            <w:top w:val="none" w:sz="0" w:space="0" w:color="auto"/>
                                                                                                                            <w:left w:val="none" w:sz="0" w:space="0" w:color="auto"/>
                                                                                                                            <w:bottom w:val="none" w:sz="0" w:space="0" w:color="auto"/>
                                                                                                                            <w:right w:val="none" w:sz="0" w:space="0" w:color="auto"/>
                                                                                                                          </w:divBdr>
                                                                                                                          <w:divsChild>
                                                                                                                            <w:div w:id="315115466">
                                                                                                                              <w:marLeft w:val="0"/>
                                                                                                                              <w:marRight w:val="0"/>
                                                                                                                              <w:marTop w:val="0"/>
                                                                                                                              <w:marBottom w:val="0"/>
                                                                                                                              <w:divBdr>
                                                                                                                                <w:top w:val="none" w:sz="0" w:space="0" w:color="auto"/>
                                                                                                                                <w:left w:val="none" w:sz="0" w:space="0" w:color="auto"/>
                                                                                                                                <w:bottom w:val="none" w:sz="0" w:space="0" w:color="auto"/>
                                                                                                                                <w:right w:val="none" w:sz="0" w:space="0" w:color="auto"/>
                                                                                                                              </w:divBdr>
                                                                                                                              <w:divsChild>
                                                                                                                                <w:div w:id="78507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908450">
      <w:bodyDiv w:val="1"/>
      <w:marLeft w:val="0"/>
      <w:marRight w:val="0"/>
      <w:marTop w:val="0"/>
      <w:marBottom w:val="0"/>
      <w:divBdr>
        <w:top w:val="none" w:sz="0" w:space="0" w:color="auto"/>
        <w:left w:val="none" w:sz="0" w:space="0" w:color="auto"/>
        <w:bottom w:val="none" w:sz="0" w:space="0" w:color="auto"/>
        <w:right w:val="none" w:sz="0" w:space="0" w:color="auto"/>
      </w:divBdr>
    </w:div>
    <w:div w:id="635836337">
      <w:bodyDiv w:val="1"/>
      <w:marLeft w:val="0"/>
      <w:marRight w:val="0"/>
      <w:marTop w:val="0"/>
      <w:marBottom w:val="0"/>
      <w:divBdr>
        <w:top w:val="none" w:sz="0" w:space="0" w:color="auto"/>
        <w:left w:val="none" w:sz="0" w:space="0" w:color="auto"/>
        <w:bottom w:val="none" w:sz="0" w:space="0" w:color="auto"/>
        <w:right w:val="none" w:sz="0" w:space="0" w:color="auto"/>
      </w:divBdr>
    </w:div>
    <w:div w:id="648482361">
      <w:bodyDiv w:val="1"/>
      <w:marLeft w:val="0"/>
      <w:marRight w:val="0"/>
      <w:marTop w:val="0"/>
      <w:marBottom w:val="0"/>
      <w:divBdr>
        <w:top w:val="none" w:sz="0" w:space="0" w:color="auto"/>
        <w:left w:val="none" w:sz="0" w:space="0" w:color="auto"/>
        <w:bottom w:val="none" w:sz="0" w:space="0" w:color="auto"/>
        <w:right w:val="none" w:sz="0" w:space="0" w:color="auto"/>
      </w:divBdr>
    </w:div>
    <w:div w:id="659235982">
      <w:bodyDiv w:val="1"/>
      <w:marLeft w:val="0"/>
      <w:marRight w:val="0"/>
      <w:marTop w:val="0"/>
      <w:marBottom w:val="0"/>
      <w:divBdr>
        <w:top w:val="none" w:sz="0" w:space="0" w:color="auto"/>
        <w:left w:val="none" w:sz="0" w:space="0" w:color="auto"/>
        <w:bottom w:val="none" w:sz="0" w:space="0" w:color="auto"/>
        <w:right w:val="none" w:sz="0" w:space="0" w:color="auto"/>
      </w:divBdr>
      <w:divsChild>
        <w:div w:id="1288662641">
          <w:marLeft w:val="0"/>
          <w:marRight w:val="0"/>
          <w:marTop w:val="280"/>
          <w:marBottom w:val="280"/>
          <w:divBdr>
            <w:top w:val="none" w:sz="0" w:space="0" w:color="auto"/>
            <w:left w:val="none" w:sz="0" w:space="0" w:color="auto"/>
            <w:bottom w:val="none" w:sz="0" w:space="0" w:color="auto"/>
            <w:right w:val="none" w:sz="0" w:space="0" w:color="auto"/>
          </w:divBdr>
        </w:div>
        <w:div w:id="211503313">
          <w:marLeft w:val="0"/>
          <w:marRight w:val="0"/>
          <w:marTop w:val="280"/>
          <w:marBottom w:val="280"/>
          <w:divBdr>
            <w:top w:val="none" w:sz="0" w:space="0" w:color="auto"/>
            <w:left w:val="none" w:sz="0" w:space="0" w:color="auto"/>
            <w:bottom w:val="none" w:sz="0" w:space="0" w:color="auto"/>
            <w:right w:val="none" w:sz="0" w:space="0" w:color="auto"/>
          </w:divBdr>
        </w:div>
        <w:div w:id="124659362">
          <w:marLeft w:val="0"/>
          <w:marRight w:val="0"/>
          <w:marTop w:val="280"/>
          <w:marBottom w:val="280"/>
          <w:divBdr>
            <w:top w:val="none" w:sz="0" w:space="0" w:color="auto"/>
            <w:left w:val="none" w:sz="0" w:space="0" w:color="auto"/>
            <w:bottom w:val="none" w:sz="0" w:space="0" w:color="auto"/>
            <w:right w:val="none" w:sz="0" w:space="0" w:color="auto"/>
          </w:divBdr>
        </w:div>
        <w:div w:id="984965354">
          <w:marLeft w:val="0"/>
          <w:marRight w:val="0"/>
          <w:marTop w:val="280"/>
          <w:marBottom w:val="280"/>
          <w:divBdr>
            <w:top w:val="none" w:sz="0" w:space="0" w:color="auto"/>
            <w:left w:val="none" w:sz="0" w:space="0" w:color="auto"/>
            <w:bottom w:val="none" w:sz="0" w:space="0" w:color="auto"/>
            <w:right w:val="none" w:sz="0" w:space="0" w:color="auto"/>
          </w:divBdr>
        </w:div>
        <w:div w:id="511258838">
          <w:marLeft w:val="0"/>
          <w:marRight w:val="0"/>
          <w:marTop w:val="280"/>
          <w:marBottom w:val="280"/>
          <w:divBdr>
            <w:top w:val="none" w:sz="0" w:space="0" w:color="auto"/>
            <w:left w:val="none" w:sz="0" w:space="0" w:color="auto"/>
            <w:bottom w:val="none" w:sz="0" w:space="0" w:color="auto"/>
            <w:right w:val="none" w:sz="0" w:space="0" w:color="auto"/>
          </w:divBdr>
        </w:div>
      </w:divsChild>
    </w:div>
    <w:div w:id="665788164">
      <w:bodyDiv w:val="1"/>
      <w:marLeft w:val="0"/>
      <w:marRight w:val="0"/>
      <w:marTop w:val="0"/>
      <w:marBottom w:val="0"/>
      <w:divBdr>
        <w:top w:val="none" w:sz="0" w:space="0" w:color="auto"/>
        <w:left w:val="none" w:sz="0" w:space="0" w:color="auto"/>
        <w:bottom w:val="none" w:sz="0" w:space="0" w:color="auto"/>
        <w:right w:val="none" w:sz="0" w:space="0" w:color="auto"/>
      </w:divBdr>
    </w:div>
    <w:div w:id="680276719">
      <w:bodyDiv w:val="1"/>
      <w:marLeft w:val="0"/>
      <w:marRight w:val="0"/>
      <w:marTop w:val="0"/>
      <w:marBottom w:val="0"/>
      <w:divBdr>
        <w:top w:val="none" w:sz="0" w:space="0" w:color="auto"/>
        <w:left w:val="none" w:sz="0" w:space="0" w:color="auto"/>
        <w:bottom w:val="none" w:sz="0" w:space="0" w:color="auto"/>
        <w:right w:val="none" w:sz="0" w:space="0" w:color="auto"/>
      </w:divBdr>
      <w:divsChild>
        <w:div w:id="2067952572">
          <w:marLeft w:val="0"/>
          <w:marRight w:val="0"/>
          <w:marTop w:val="0"/>
          <w:marBottom w:val="0"/>
          <w:divBdr>
            <w:top w:val="none" w:sz="0" w:space="0" w:color="auto"/>
            <w:left w:val="none" w:sz="0" w:space="0" w:color="auto"/>
            <w:bottom w:val="none" w:sz="0" w:space="0" w:color="auto"/>
            <w:right w:val="none" w:sz="0" w:space="0" w:color="auto"/>
          </w:divBdr>
          <w:divsChild>
            <w:div w:id="127278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517331">
      <w:bodyDiv w:val="1"/>
      <w:marLeft w:val="0"/>
      <w:marRight w:val="0"/>
      <w:marTop w:val="0"/>
      <w:marBottom w:val="0"/>
      <w:divBdr>
        <w:top w:val="none" w:sz="0" w:space="0" w:color="auto"/>
        <w:left w:val="none" w:sz="0" w:space="0" w:color="auto"/>
        <w:bottom w:val="none" w:sz="0" w:space="0" w:color="auto"/>
        <w:right w:val="none" w:sz="0" w:space="0" w:color="auto"/>
      </w:divBdr>
    </w:div>
    <w:div w:id="693266741">
      <w:bodyDiv w:val="1"/>
      <w:marLeft w:val="0"/>
      <w:marRight w:val="0"/>
      <w:marTop w:val="0"/>
      <w:marBottom w:val="0"/>
      <w:divBdr>
        <w:top w:val="none" w:sz="0" w:space="0" w:color="auto"/>
        <w:left w:val="none" w:sz="0" w:space="0" w:color="auto"/>
        <w:bottom w:val="none" w:sz="0" w:space="0" w:color="auto"/>
        <w:right w:val="none" w:sz="0" w:space="0" w:color="auto"/>
      </w:divBdr>
      <w:divsChild>
        <w:div w:id="1965967256">
          <w:marLeft w:val="0"/>
          <w:marRight w:val="0"/>
          <w:marTop w:val="0"/>
          <w:marBottom w:val="0"/>
          <w:divBdr>
            <w:top w:val="none" w:sz="0" w:space="0" w:color="auto"/>
            <w:left w:val="none" w:sz="0" w:space="0" w:color="auto"/>
            <w:bottom w:val="none" w:sz="0" w:space="0" w:color="auto"/>
            <w:right w:val="none" w:sz="0" w:space="0" w:color="auto"/>
          </w:divBdr>
          <w:divsChild>
            <w:div w:id="130055330">
              <w:marLeft w:val="0"/>
              <w:marRight w:val="0"/>
              <w:marTop w:val="0"/>
              <w:marBottom w:val="0"/>
              <w:divBdr>
                <w:top w:val="none" w:sz="0" w:space="0" w:color="auto"/>
                <w:left w:val="none" w:sz="0" w:space="0" w:color="auto"/>
                <w:bottom w:val="none" w:sz="0" w:space="0" w:color="auto"/>
                <w:right w:val="none" w:sz="0" w:space="0" w:color="auto"/>
              </w:divBdr>
              <w:divsChild>
                <w:div w:id="1151214351">
                  <w:marLeft w:val="0"/>
                  <w:marRight w:val="0"/>
                  <w:marTop w:val="0"/>
                  <w:marBottom w:val="0"/>
                  <w:divBdr>
                    <w:top w:val="none" w:sz="0" w:space="0" w:color="auto"/>
                    <w:left w:val="none" w:sz="0" w:space="0" w:color="auto"/>
                    <w:bottom w:val="none" w:sz="0" w:space="0" w:color="auto"/>
                    <w:right w:val="none" w:sz="0" w:space="0" w:color="auto"/>
                  </w:divBdr>
                  <w:divsChild>
                    <w:div w:id="1778670643">
                      <w:marLeft w:val="0"/>
                      <w:marRight w:val="0"/>
                      <w:marTop w:val="0"/>
                      <w:marBottom w:val="0"/>
                      <w:divBdr>
                        <w:top w:val="none" w:sz="0" w:space="0" w:color="auto"/>
                        <w:left w:val="none" w:sz="0" w:space="0" w:color="auto"/>
                        <w:bottom w:val="none" w:sz="0" w:space="0" w:color="auto"/>
                        <w:right w:val="none" w:sz="0" w:space="0" w:color="auto"/>
                      </w:divBdr>
                      <w:divsChild>
                        <w:div w:id="785196244">
                          <w:marLeft w:val="0"/>
                          <w:marRight w:val="0"/>
                          <w:marTop w:val="0"/>
                          <w:marBottom w:val="0"/>
                          <w:divBdr>
                            <w:top w:val="none" w:sz="0" w:space="0" w:color="auto"/>
                            <w:left w:val="none" w:sz="0" w:space="0" w:color="auto"/>
                            <w:bottom w:val="none" w:sz="0" w:space="0" w:color="auto"/>
                            <w:right w:val="none" w:sz="0" w:space="0" w:color="auto"/>
                          </w:divBdr>
                          <w:divsChild>
                            <w:div w:id="750395339">
                              <w:marLeft w:val="0"/>
                              <w:marRight w:val="0"/>
                              <w:marTop w:val="0"/>
                              <w:marBottom w:val="0"/>
                              <w:divBdr>
                                <w:top w:val="none" w:sz="0" w:space="0" w:color="auto"/>
                                <w:left w:val="none" w:sz="0" w:space="0" w:color="auto"/>
                                <w:bottom w:val="none" w:sz="0" w:space="0" w:color="auto"/>
                                <w:right w:val="none" w:sz="0" w:space="0" w:color="auto"/>
                              </w:divBdr>
                              <w:divsChild>
                                <w:div w:id="750086586">
                                  <w:marLeft w:val="0"/>
                                  <w:marRight w:val="0"/>
                                  <w:marTop w:val="0"/>
                                  <w:marBottom w:val="0"/>
                                  <w:divBdr>
                                    <w:top w:val="none" w:sz="0" w:space="0" w:color="auto"/>
                                    <w:left w:val="none" w:sz="0" w:space="0" w:color="auto"/>
                                    <w:bottom w:val="none" w:sz="0" w:space="0" w:color="auto"/>
                                    <w:right w:val="none" w:sz="0" w:space="0" w:color="auto"/>
                                  </w:divBdr>
                                  <w:divsChild>
                                    <w:div w:id="73209959">
                                      <w:marLeft w:val="0"/>
                                      <w:marRight w:val="0"/>
                                      <w:marTop w:val="0"/>
                                      <w:marBottom w:val="0"/>
                                      <w:divBdr>
                                        <w:top w:val="none" w:sz="0" w:space="0" w:color="auto"/>
                                        <w:left w:val="none" w:sz="0" w:space="0" w:color="auto"/>
                                        <w:bottom w:val="none" w:sz="0" w:space="0" w:color="auto"/>
                                        <w:right w:val="none" w:sz="0" w:space="0" w:color="auto"/>
                                      </w:divBdr>
                                      <w:divsChild>
                                        <w:div w:id="741876932">
                                          <w:marLeft w:val="0"/>
                                          <w:marRight w:val="0"/>
                                          <w:marTop w:val="0"/>
                                          <w:marBottom w:val="0"/>
                                          <w:divBdr>
                                            <w:top w:val="none" w:sz="0" w:space="0" w:color="auto"/>
                                            <w:left w:val="none" w:sz="0" w:space="0" w:color="auto"/>
                                            <w:bottom w:val="none" w:sz="0" w:space="0" w:color="auto"/>
                                            <w:right w:val="none" w:sz="0" w:space="0" w:color="auto"/>
                                          </w:divBdr>
                                          <w:divsChild>
                                            <w:div w:id="138034732">
                                              <w:marLeft w:val="0"/>
                                              <w:marRight w:val="0"/>
                                              <w:marTop w:val="0"/>
                                              <w:marBottom w:val="0"/>
                                              <w:divBdr>
                                                <w:top w:val="none" w:sz="0" w:space="0" w:color="auto"/>
                                                <w:left w:val="none" w:sz="0" w:space="0" w:color="auto"/>
                                                <w:bottom w:val="none" w:sz="0" w:space="0" w:color="auto"/>
                                                <w:right w:val="none" w:sz="0" w:space="0" w:color="auto"/>
                                              </w:divBdr>
                                              <w:divsChild>
                                                <w:div w:id="1782187435">
                                                  <w:marLeft w:val="0"/>
                                                  <w:marRight w:val="0"/>
                                                  <w:marTop w:val="0"/>
                                                  <w:marBottom w:val="0"/>
                                                  <w:divBdr>
                                                    <w:top w:val="none" w:sz="0" w:space="0" w:color="auto"/>
                                                    <w:left w:val="none" w:sz="0" w:space="0" w:color="auto"/>
                                                    <w:bottom w:val="none" w:sz="0" w:space="0" w:color="auto"/>
                                                    <w:right w:val="none" w:sz="0" w:space="0" w:color="auto"/>
                                                  </w:divBdr>
                                                  <w:divsChild>
                                                    <w:div w:id="1982148988">
                                                      <w:marLeft w:val="0"/>
                                                      <w:marRight w:val="0"/>
                                                      <w:marTop w:val="0"/>
                                                      <w:marBottom w:val="0"/>
                                                      <w:divBdr>
                                                        <w:top w:val="none" w:sz="0" w:space="0" w:color="auto"/>
                                                        <w:left w:val="none" w:sz="0" w:space="0" w:color="auto"/>
                                                        <w:bottom w:val="none" w:sz="0" w:space="0" w:color="auto"/>
                                                        <w:right w:val="none" w:sz="0" w:space="0" w:color="auto"/>
                                                      </w:divBdr>
                                                      <w:divsChild>
                                                        <w:div w:id="624653673">
                                                          <w:marLeft w:val="0"/>
                                                          <w:marRight w:val="0"/>
                                                          <w:marTop w:val="0"/>
                                                          <w:marBottom w:val="0"/>
                                                          <w:divBdr>
                                                            <w:top w:val="none" w:sz="0" w:space="0" w:color="auto"/>
                                                            <w:left w:val="none" w:sz="0" w:space="0" w:color="auto"/>
                                                            <w:bottom w:val="none" w:sz="0" w:space="0" w:color="auto"/>
                                                            <w:right w:val="none" w:sz="0" w:space="0" w:color="auto"/>
                                                          </w:divBdr>
                                                          <w:divsChild>
                                                            <w:div w:id="1670598319">
                                                              <w:marLeft w:val="0"/>
                                                              <w:marRight w:val="0"/>
                                                              <w:marTop w:val="0"/>
                                                              <w:marBottom w:val="0"/>
                                                              <w:divBdr>
                                                                <w:top w:val="none" w:sz="0" w:space="0" w:color="auto"/>
                                                                <w:left w:val="none" w:sz="0" w:space="0" w:color="auto"/>
                                                                <w:bottom w:val="none" w:sz="0" w:space="0" w:color="auto"/>
                                                                <w:right w:val="none" w:sz="0" w:space="0" w:color="auto"/>
                                                              </w:divBdr>
                                                              <w:divsChild>
                                                                <w:div w:id="1398046027">
                                                                  <w:marLeft w:val="0"/>
                                                                  <w:marRight w:val="0"/>
                                                                  <w:marTop w:val="0"/>
                                                                  <w:marBottom w:val="0"/>
                                                                  <w:divBdr>
                                                                    <w:top w:val="none" w:sz="0" w:space="0" w:color="auto"/>
                                                                    <w:left w:val="none" w:sz="0" w:space="0" w:color="auto"/>
                                                                    <w:bottom w:val="none" w:sz="0" w:space="0" w:color="auto"/>
                                                                    <w:right w:val="none" w:sz="0" w:space="0" w:color="auto"/>
                                                                  </w:divBdr>
                                                                  <w:divsChild>
                                                                    <w:div w:id="122890515">
                                                                      <w:marLeft w:val="0"/>
                                                                      <w:marRight w:val="0"/>
                                                                      <w:marTop w:val="0"/>
                                                                      <w:marBottom w:val="0"/>
                                                                      <w:divBdr>
                                                                        <w:top w:val="none" w:sz="0" w:space="0" w:color="auto"/>
                                                                        <w:left w:val="none" w:sz="0" w:space="0" w:color="auto"/>
                                                                        <w:bottom w:val="none" w:sz="0" w:space="0" w:color="auto"/>
                                                                        <w:right w:val="none" w:sz="0" w:space="0" w:color="auto"/>
                                                                      </w:divBdr>
                                                                      <w:divsChild>
                                                                        <w:div w:id="592398134">
                                                                          <w:marLeft w:val="0"/>
                                                                          <w:marRight w:val="0"/>
                                                                          <w:marTop w:val="0"/>
                                                                          <w:marBottom w:val="0"/>
                                                                          <w:divBdr>
                                                                            <w:top w:val="none" w:sz="0" w:space="0" w:color="auto"/>
                                                                            <w:left w:val="none" w:sz="0" w:space="0" w:color="auto"/>
                                                                            <w:bottom w:val="none" w:sz="0" w:space="0" w:color="auto"/>
                                                                            <w:right w:val="none" w:sz="0" w:space="0" w:color="auto"/>
                                                                          </w:divBdr>
                                                                          <w:divsChild>
                                                                            <w:div w:id="2114203685">
                                                                              <w:marLeft w:val="0"/>
                                                                              <w:marRight w:val="0"/>
                                                                              <w:marTop w:val="0"/>
                                                                              <w:marBottom w:val="0"/>
                                                                              <w:divBdr>
                                                                                <w:top w:val="none" w:sz="0" w:space="0" w:color="auto"/>
                                                                                <w:left w:val="none" w:sz="0" w:space="0" w:color="auto"/>
                                                                                <w:bottom w:val="none" w:sz="0" w:space="0" w:color="auto"/>
                                                                                <w:right w:val="none" w:sz="0" w:space="0" w:color="auto"/>
                                                                              </w:divBdr>
                                                                              <w:divsChild>
                                                                                <w:div w:id="257254940">
                                                                                  <w:marLeft w:val="0"/>
                                                                                  <w:marRight w:val="0"/>
                                                                                  <w:marTop w:val="280"/>
                                                                                  <w:marBottom w:val="280"/>
                                                                                  <w:divBdr>
                                                                                    <w:top w:val="none" w:sz="0" w:space="0" w:color="auto"/>
                                                                                    <w:left w:val="none" w:sz="0" w:space="0" w:color="auto"/>
                                                                                    <w:bottom w:val="none" w:sz="0" w:space="0" w:color="auto"/>
                                                                                    <w:right w:val="none" w:sz="0" w:space="0" w:color="auto"/>
                                                                                  </w:divBdr>
                                                                                </w:div>
                                                                                <w:div w:id="1408067725">
                                                                                  <w:marLeft w:val="0"/>
                                                                                  <w:marRight w:val="0"/>
                                                                                  <w:marTop w:val="280"/>
                                                                                  <w:marBottom w:val="280"/>
                                                                                  <w:divBdr>
                                                                                    <w:top w:val="none" w:sz="0" w:space="0" w:color="auto"/>
                                                                                    <w:left w:val="none" w:sz="0" w:space="0" w:color="auto"/>
                                                                                    <w:bottom w:val="none" w:sz="0" w:space="0" w:color="auto"/>
                                                                                    <w:right w:val="none" w:sz="0" w:space="0" w:color="auto"/>
                                                                                  </w:divBdr>
                                                                                </w:div>
                                                                                <w:div w:id="75327413">
                                                                                  <w:marLeft w:val="0"/>
                                                                                  <w:marRight w:val="0"/>
                                                                                  <w:marTop w:val="280"/>
                                                                                  <w:marBottom w:val="280"/>
                                                                                  <w:divBdr>
                                                                                    <w:top w:val="none" w:sz="0" w:space="0" w:color="auto"/>
                                                                                    <w:left w:val="none" w:sz="0" w:space="0" w:color="auto"/>
                                                                                    <w:bottom w:val="none" w:sz="0" w:space="0" w:color="auto"/>
                                                                                    <w:right w:val="none" w:sz="0" w:space="0" w:color="auto"/>
                                                                                  </w:divBdr>
                                                                                </w:div>
                                                                                <w:div w:id="629286875">
                                                                                  <w:marLeft w:val="0"/>
                                                                                  <w:marRight w:val="0"/>
                                                                                  <w:marTop w:val="280"/>
                                                                                  <w:marBottom w:val="280"/>
                                                                                  <w:divBdr>
                                                                                    <w:top w:val="none" w:sz="0" w:space="0" w:color="auto"/>
                                                                                    <w:left w:val="none" w:sz="0" w:space="0" w:color="auto"/>
                                                                                    <w:bottom w:val="none" w:sz="0" w:space="0" w:color="auto"/>
                                                                                    <w:right w:val="none" w:sz="0" w:space="0" w:color="auto"/>
                                                                                  </w:divBdr>
                                                                                </w:div>
                                                                                <w:div w:id="201601146">
                                                                                  <w:marLeft w:val="0"/>
                                                                                  <w:marRight w:val="0"/>
                                                                                  <w:marTop w:val="280"/>
                                                                                  <w:marBottom w:val="280"/>
                                                                                  <w:divBdr>
                                                                                    <w:top w:val="none" w:sz="0" w:space="0" w:color="auto"/>
                                                                                    <w:left w:val="none" w:sz="0" w:space="0" w:color="auto"/>
                                                                                    <w:bottom w:val="none" w:sz="0" w:space="0" w:color="auto"/>
                                                                                    <w:right w:val="none" w:sz="0" w:space="0" w:color="auto"/>
                                                                                  </w:divBdr>
                                                                                </w:div>
                                                                                <w:div w:id="1433091692">
                                                                                  <w:marLeft w:val="0"/>
                                                                                  <w:marRight w:val="0"/>
                                                                                  <w:marTop w:val="280"/>
                                                                                  <w:marBottom w:val="280"/>
                                                                                  <w:divBdr>
                                                                                    <w:top w:val="none" w:sz="0" w:space="0" w:color="auto"/>
                                                                                    <w:left w:val="none" w:sz="0" w:space="0" w:color="auto"/>
                                                                                    <w:bottom w:val="none" w:sz="0" w:space="0" w:color="auto"/>
                                                                                    <w:right w:val="none" w:sz="0" w:space="0" w:color="auto"/>
                                                                                  </w:divBdr>
                                                                                </w:div>
                                                                                <w:div w:id="1655374003">
                                                                                  <w:marLeft w:val="0"/>
                                                                                  <w:marRight w:val="0"/>
                                                                                  <w:marTop w:val="280"/>
                                                                                  <w:marBottom w:val="280"/>
                                                                                  <w:divBdr>
                                                                                    <w:top w:val="none" w:sz="0" w:space="0" w:color="auto"/>
                                                                                    <w:left w:val="none" w:sz="0" w:space="0" w:color="auto"/>
                                                                                    <w:bottom w:val="none" w:sz="0" w:space="0" w:color="auto"/>
                                                                                    <w:right w:val="none" w:sz="0" w:space="0" w:color="auto"/>
                                                                                  </w:divBdr>
                                                                                </w:div>
                                                                                <w:div w:id="1683044922">
                                                                                  <w:marLeft w:val="0"/>
                                                                                  <w:marRight w:val="0"/>
                                                                                  <w:marTop w:val="280"/>
                                                                                  <w:marBottom w:val="280"/>
                                                                                  <w:divBdr>
                                                                                    <w:top w:val="none" w:sz="0" w:space="0" w:color="auto"/>
                                                                                    <w:left w:val="none" w:sz="0" w:space="0" w:color="auto"/>
                                                                                    <w:bottom w:val="none" w:sz="0" w:space="0" w:color="auto"/>
                                                                                    <w:right w:val="none" w:sz="0" w:space="0" w:color="auto"/>
                                                                                  </w:divBdr>
                                                                                </w:div>
                                                                                <w:div w:id="1232696859">
                                                                                  <w:marLeft w:val="0"/>
                                                                                  <w:marRight w:val="0"/>
                                                                                  <w:marTop w:val="280"/>
                                                                                  <w:marBottom w:val="280"/>
                                                                                  <w:divBdr>
                                                                                    <w:top w:val="none" w:sz="0" w:space="0" w:color="auto"/>
                                                                                    <w:left w:val="none" w:sz="0" w:space="0" w:color="auto"/>
                                                                                    <w:bottom w:val="none" w:sz="0" w:space="0" w:color="auto"/>
                                                                                    <w:right w:val="none" w:sz="0" w:space="0" w:color="auto"/>
                                                                                  </w:divBdr>
                                                                                </w:div>
                                                                                <w:div w:id="647905636">
                                                                                  <w:marLeft w:val="0"/>
                                                                                  <w:marRight w:val="0"/>
                                                                                  <w:marTop w:val="280"/>
                                                                                  <w:marBottom w:val="280"/>
                                                                                  <w:divBdr>
                                                                                    <w:top w:val="none" w:sz="0" w:space="0" w:color="auto"/>
                                                                                    <w:left w:val="none" w:sz="0" w:space="0" w:color="auto"/>
                                                                                    <w:bottom w:val="none" w:sz="0" w:space="0" w:color="auto"/>
                                                                                    <w:right w:val="none" w:sz="0" w:space="0" w:color="auto"/>
                                                                                  </w:divBdr>
                                                                                </w:div>
                                                                                <w:div w:id="1123041200">
                                                                                  <w:marLeft w:val="0"/>
                                                                                  <w:marRight w:val="0"/>
                                                                                  <w:marTop w:val="280"/>
                                                                                  <w:marBottom w:val="280"/>
                                                                                  <w:divBdr>
                                                                                    <w:top w:val="none" w:sz="0" w:space="0" w:color="auto"/>
                                                                                    <w:left w:val="none" w:sz="0" w:space="0" w:color="auto"/>
                                                                                    <w:bottom w:val="none" w:sz="0" w:space="0" w:color="auto"/>
                                                                                    <w:right w:val="none" w:sz="0" w:space="0" w:color="auto"/>
                                                                                  </w:divBdr>
                                                                                </w:div>
                                                                                <w:div w:id="1922056740">
                                                                                  <w:marLeft w:val="0"/>
                                                                                  <w:marRight w:val="0"/>
                                                                                  <w:marTop w:val="0"/>
                                                                                  <w:marBottom w:val="0"/>
                                                                                  <w:divBdr>
                                                                                    <w:top w:val="none" w:sz="0" w:space="0" w:color="auto"/>
                                                                                    <w:left w:val="none" w:sz="0" w:space="0" w:color="auto"/>
                                                                                    <w:bottom w:val="none" w:sz="0" w:space="0" w:color="auto"/>
                                                                                    <w:right w:val="none" w:sz="0" w:space="0" w:color="auto"/>
                                                                                  </w:divBdr>
                                                                                  <w:divsChild>
                                                                                    <w:div w:id="1826890443">
                                                                                      <w:marLeft w:val="0"/>
                                                                                      <w:marRight w:val="0"/>
                                                                                      <w:marTop w:val="280"/>
                                                                                      <w:marBottom w:val="280"/>
                                                                                      <w:divBdr>
                                                                                        <w:top w:val="none" w:sz="0" w:space="0" w:color="auto"/>
                                                                                        <w:left w:val="none" w:sz="0" w:space="0" w:color="auto"/>
                                                                                        <w:bottom w:val="none" w:sz="0" w:space="0" w:color="auto"/>
                                                                                        <w:right w:val="none" w:sz="0" w:space="0" w:color="auto"/>
                                                                                      </w:divBdr>
                                                                                    </w:div>
                                                                                    <w:div w:id="1678575456">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3680484">
      <w:bodyDiv w:val="1"/>
      <w:marLeft w:val="0"/>
      <w:marRight w:val="0"/>
      <w:marTop w:val="0"/>
      <w:marBottom w:val="0"/>
      <w:divBdr>
        <w:top w:val="none" w:sz="0" w:space="0" w:color="auto"/>
        <w:left w:val="none" w:sz="0" w:space="0" w:color="auto"/>
        <w:bottom w:val="none" w:sz="0" w:space="0" w:color="auto"/>
        <w:right w:val="none" w:sz="0" w:space="0" w:color="auto"/>
      </w:divBdr>
      <w:divsChild>
        <w:div w:id="415245729">
          <w:marLeft w:val="0"/>
          <w:marRight w:val="0"/>
          <w:marTop w:val="0"/>
          <w:marBottom w:val="0"/>
          <w:divBdr>
            <w:top w:val="none" w:sz="0" w:space="0" w:color="auto"/>
            <w:left w:val="none" w:sz="0" w:space="0" w:color="auto"/>
            <w:bottom w:val="none" w:sz="0" w:space="0" w:color="auto"/>
            <w:right w:val="none" w:sz="0" w:space="0" w:color="auto"/>
          </w:divBdr>
          <w:divsChild>
            <w:div w:id="1364212390">
              <w:marLeft w:val="0"/>
              <w:marRight w:val="0"/>
              <w:marTop w:val="0"/>
              <w:marBottom w:val="0"/>
              <w:divBdr>
                <w:top w:val="none" w:sz="0" w:space="0" w:color="auto"/>
                <w:left w:val="none" w:sz="0" w:space="0" w:color="auto"/>
                <w:bottom w:val="none" w:sz="0" w:space="0" w:color="auto"/>
                <w:right w:val="none" w:sz="0" w:space="0" w:color="auto"/>
              </w:divBdr>
              <w:divsChild>
                <w:div w:id="1907912620">
                  <w:marLeft w:val="0"/>
                  <w:marRight w:val="0"/>
                  <w:marTop w:val="0"/>
                  <w:marBottom w:val="0"/>
                  <w:divBdr>
                    <w:top w:val="none" w:sz="0" w:space="0" w:color="auto"/>
                    <w:left w:val="none" w:sz="0" w:space="0" w:color="auto"/>
                    <w:bottom w:val="none" w:sz="0" w:space="0" w:color="auto"/>
                    <w:right w:val="none" w:sz="0" w:space="0" w:color="auto"/>
                  </w:divBdr>
                  <w:divsChild>
                    <w:div w:id="482698357">
                      <w:marLeft w:val="0"/>
                      <w:marRight w:val="0"/>
                      <w:marTop w:val="0"/>
                      <w:marBottom w:val="0"/>
                      <w:divBdr>
                        <w:top w:val="none" w:sz="0" w:space="0" w:color="auto"/>
                        <w:left w:val="none" w:sz="0" w:space="0" w:color="auto"/>
                        <w:bottom w:val="none" w:sz="0" w:space="0" w:color="auto"/>
                        <w:right w:val="none" w:sz="0" w:space="0" w:color="auto"/>
                      </w:divBdr>
                      <w:divsChild>
                        <w:div w:id="1523782127">
                          <w:marLeft w:val="0"/>
                          <w:marRight w:val="0"/>
                          <w:marTop w:val="0"/>
                          <w:marBottom w:val="0"/>
                          <w:divBdr>
                            <w:top w:val="none" w:sz="0" w:space="0" w:color="auto"/>
                            <w:left w:val="none" w:sz="0" w:space="0" w:color="auto"/>
                            <w:bottom w:val="none" w:sz="0" w:space="0" w:color="auto"/>
                            <w:right w:val="none" w:sz="0" w:space="0" w:color="auto"/>
                          </w:divBdr>
                          <w:divsChild>
                            <w:div w:id="921988580">
                              <w:marLeft w:val="0"/>
                              <w:marRight w:val="0"/>
                              <w:marTop w:val="0"/>
                              <w:marBottom w:val="0"/>
                              <w:divBdr>
                                <w:top w:val="none" w:sz="0" w:space="0" w:color="auto"/>
                                <w:left w:val="none" w:sz="0" w:space="0" w:color="auto"/>
                                <w:bottom w:val="none" w:sz="0" w:space="0" w:color="auto"/>
                                <w:right w:val="none" w:sz="0" w:space="0" w:color="auto"/>
                              </w:divBdr>
                              <w:divsChild>
                                <w:div w:id="1613510287">
                                  <w:marLeft w:val="0"/>
                                  <w:marRight w:val="0"/>
                                  <w:marTop w:val="0"/>
                                  <w:marBottom w:val="0"/>
                                  <w:divBdr>
                                    <w:top w:val="none" w:sz="0" w:space="0" w:color="auto"/>
                                    <w:left w:val="none" w:sz="0" w:space="0" w:color="auto"/>
                                    <w:bottom w:val="none" w:sz="0" w:space="0" w:color="auto"/>
                                    <w:right w:val="none" w:sz="0" w:space="0" w:color="auto"/>
                                  </w:divBdr>
                                  <w:divsChild>
                                    <w:div w:id="1646617149">
                                      <w:marLeft w:val="0"/>
                                      <w:marRight w:val="0"/>
                                      <w:marTop w:val="0"/>
                                      <w:marBottom w:val="0"/>
                                      <w:divBdr>
                                        <w:top w:val="none" w:sz="0" w:space="0" w:color="auto"/>
                                        <w:left w:val="none" w:sz="0" w:space="0" w:color="auto"/>
                                        <w:bottom w:val="none" w:sz="0" w:space="0" w:color="auto"/>
                                        <w:right w:val="none" w:sz="0" w:space="0" w:color="auto"/>
                                      </w:divBdr>
                                      <w:divsChild>
                                        <w:div w:id="1123961560">
                                          <w:marLeft w:val="0"/>
                                          <w:marRight w:val="0"/>
                                          <w:marTop w:val="0"/>
                                          <w:marBottom w:val="0"/>
                                          <w:divBdr>
                                            <w:top w:val="none" w:sz="0" w:space="0" w:color="auto"/>
                                            <w:left w:val="none" w:sz="0" w:space="0" w:color="auto"/>
                                            <w:bottom w:val="none" w:sz="0" w:space="0" w:color="auto"/>
                                            <w:right w:val="none" w:sz="0" w:space="0" w:color="auto"/>
                                          </w:divBdr>
                                          <w:divsChild>
                                            <w:div w:id="578640801">
                                              <w:marLeft w:val="0"/>
                                              <w:marRight w:val="0"/>
                                              <w:marTop w:val="0"/>
                                              <w:marBottom w:val="0"/>
                                              <w:divBdr>
                                                <w:top w:val="none" w:sz="0" w:space="0" w:color="auto"/>
                                                <w:left w:val="none" w:sz="0" w:space="0" w:color="auto"/>
                                                <w:bottom w:val="none" w:sz="0" w:space="0" w:color="auto"/>
                                                <w:right w:val="none" w:sz="0" w:space="0" w:color="auto"/>
                                              </w:divBdr>
                                              <w:divsChild>
                                                <w:div w:id="558201472">
                                                  <w:marLeft w:val="0"/>
                                                  <w:marRight w:val="0"/>
                                                  <w:marTop w:val="0"/>
                                                  <w:marBottom w:val="0"/>
                                                  <w:divBdr>
                                                    <w:top w:val="none" w:sz="0" w:space="0" w:color="auto"/>
                                                    <w:left w:val="none" w:sz="0" w:space="0" w:color="auto"/>
                                                    <w:bottom w:val="none" w:sz="0" w:space="0" w:color="auto"/>
                                                    <w:right w:val="none" w:sz="0" w:space="0" w:color="auto"/>
                                                  </w:divBdr>
                                                  <w:divsChild>
                                                    <w:div w:id="976839514">
                                                      <w:marLeft w:val="0"/>
                                                      <w:marRight w:val="0"/>
                                                      <w:marTop w:val="0"/>
                                                      <w:marBottom w:val="0"/>
                                                      <w:divBdr>
                                                        <w:top w:val="none" w:sz="0" w:space="0" w:color="auto"/>
                                                        <w:left w:val="none" w:sz="0" w:space="0" w:color="auto"/>
                                                        <w:bottom w:val="none" w:sz="0" w:space="0" w:color="auto"/>
                                                        <w:right w:val="none" w:sz="0" w:space="0" w:color="auto"/>
                                                      </w:divBdr>
                                                      <w:divsChild>
                                                        <w:div w:id="98841278">
                                                          <w:marLeft w:val="0"/>
                                                          <w:marRight w:val="0"/>
                                                          <w:marTop w:val="0"/>
                                                          <w:marBottom w:val="0"/>
                                                          <w:divBdr>
                                                            <w:top w:val="none" w:sz="0" w:space="0" w:color="auto"/>
                                                            <w:left w:val="none" w:sz="0" w:space="0" w:color="auto"/>
                                                            <w:bottom w:val="none" w:sz="0" w:space="0" w:color="auto"/>
                                                            <w:right w:val="none" w:sz="0" w:space="0" w:color="auto"/>
                                                          </w:divBdr>
                                                          <w:divsChild>
                                                            <w:div w:id="479661207">
                                                              <w:marLeft w:val="0"/>
                                                              <w:marRight w:val="0"/>
                                                              <w:marTop w:val="0"/>
                                                              <w:marBottom w:val="0"/>
                                                              <w:divBdr>
                                                                <w:top w:val="none" w:sz="0" w:space="0" w:color="auto"/>
                                                                <w:left w:val="none" w:sz="0" w:space="0" w:color="auto"/>
                                                                <w:bottom w:val="none" w:sz="0" w:space="0" w:color="auto"/>
                                                                <w:right w:val="none" w:sz="0" w:space="0" w:color="auto"/>
                                                              </w:divBdr>
                                                              <w:divsChild>
                                                                <w:div w:id="377820392">
                                                                  <w:marLeft w:val="0"/>
                                                                  <w:marRight w:val="0"/>
                                                                  <w:marTop w:val="0"/>
                                                                  <w:marBottom w:val="0"/>
                                                                  <w:divBdr>
                                                                    <w:top w:val="none" w:sz="0" w:space="0" w:color="auto"/>
                                                                    <w:left w:val="none" w:sz="0" w:space="0" w:color="auto"/>
                                                                    <w:bottom w:val="none" w:sz="0" w:space="0" w:color="auto"/>
                                                                    <w:right w:val="none" w:sz="0" w:space="0" w:color="auto"/>
                                                                  </w:divBdr>
                                                                  <w:divsChild>
                                                                    <w:div w:id="67044169">
                                                                      <w:marLeft w:val="0"/>
                                                                      <w:marRight w:val="0"/>
                                                                      <w:marTop w:val="0"/>
                                                                      <w:marBottom w:val="0"/>
                                                                      <w:divBdr>
                                                                        <w:top w:val="none" w:sz="0" w:space="0" w:color="auto"/>
                                                                        <w:left w:val="none" w:sz="0" w:space="0" w:color="auto"/>
                                                                        <w:bottom w:val="none" w:sz="0" w:space="0" w:color="auto"/>
                                                                        <w:right w:val="none" w:sz="0" w:space="0" w:color="auto"/>
                                                                      </w:divBdr>
                                                                      <w:divsChild>
                                                                        <w:div w:id="947588500">
                                                                          <w:marLeft w:val="0"/>
                                                                          <w:marRight w:val="0"/>
                                                                          <w:marTop w:val="0"/>
                                                                          <w:marBottom w:val="0"/>
                                                                          <w:divBdr>
                                                                            <w:top w:val="none" w:sz="0" w:space="0" w:color="auto"/>
                                                                            <w:left w:val="none" w:sz="0" w:space="0" w:color="auto"/>
                                                                            <w:bottom w:val="none" w:sz="0" w:space="0" w:color="auto"/>
                                                                            <w:right w:val="none" w:sz="0" w:space="0" w:color="auto"/>
                                                                          </w:divBdr>
                                                                          <w:divsChild>
                                                                            <w:div w:id="636766334">
                                                                              <w:marLeft w:val="0"/>
                                                                              <w:marRight w:val="0"/>
                                                                              <w:marTop w:val="0"/>
                                                                              <w:marBottom w:val="0"/>
                                                                              <w:divBdr>
                                                                                <w:top w:val="none" w:sz="0" w:space="0" w:color="auto"/>
                                                                                <w:left w:val="none" w:sz="0" w:space="0" w:color="auto"/>
                                                                                <w:bottom w:val="none" w:sz="0" w:space="0" w:color="auto"/>
                                                                                <w:right w:val="none" w:sz="0" w:space="0" w:color="auto"/>
                                                                              </w:divBdr>
                                                                              <w:divsChild>
                                                                                <w:div w:id="171459912">
                                                                                  <w:marLeft w:val="600"/>
                                                                                  <w:marRight w:val="600"/>
                                                                                  <w:marTop w:val="280"/>
                                                                                  <w:marBottom w:val="280"/>
                                                                                  <w:divBdr>
                                                                                    <w:top w:val="none" w:sz="0" w:space="0" w:color="auto"/>
                                                                                    <w:left w:val="none" w:sz="0" w:space="0" w:color="auto"/>
                                                                                    <w:bottom w:val="none" w:sz="0" w:space="0" w:color="auto"/>
                                                                                    <w:right w:val="none" w:sz="0" w:space="0" w:color="auto"/>
                                                                                  </w:divBdr>
                                                                                </w:div>
                                                                                <w:div w:id="1182008848">
                                                                                  <w:marLeft w:val="0"/>
                                                                                  <w:marRight w:val="0"/>
                                                                                  <w:marTop w:val="0"/>
                                                                                  <w:marBottom w:val="0"/>
                                                                                  <w:divBdr>
                                                                                    <w:top w:val="none" w:sz="0" w:space="0" w:color="auto"/>
                                                                                    <w:left w:val="none" w:sz="0" w:space="0" w:color="auto"/>
                                                                                    <w:bottom w:val="none" w:sz="0" w:space="0" w:color="auto"/>
                                                                                    <w:right w:val="none" w:sz="0" w:space="0" w:color="auto"/>
                                                                                  </w:divBdr>
                                                                                  <w:divsChild>
                                                                                    <w:div w:id="1852253859">
                                                                                      <w:marLeft w:val="0"/>
                                                                                      <w:marRight w:val="0"/>
                                                                                      <w:marTop w:val="280"/>
                                                                                      <w:marBottom w:val="280"/>
                                                                                      <w:divBdr>
                                                                                        <w:top w:val="none" w:sz="0" w:space="0" w:color="auto"/>
                                                                                        <w:left w:val="none" w:sz="0" w:space="0" w:color="auto"/>
                                                                                        <w:bottom w:val="none" w:sz="0" w:space="0" w:color="auto"/>
                                                                                        <w:right w:val="none" w:sz="0" w:space="0" w:color="auto"/>
                                                                                      </w:divBdr>
                                                                                    </w:div>
                                                                                    <w:div w:id="1324578763">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5785992">
      <w:bodyDiv w:val="1"/>
      <w:marLeft w:val="0"/>
      <w:marRight w:val="0"/>
      <w:marTop w:val="0"/>
      <w:marBottom w:val="0"/>
      <w:divBdr>
        <w:top w:val="none" w:sz="0" w:space="0" w:color="auto"/>
        <w:left w:val="none" w:sz="0" w:space="0" w:color="auto"/>
        <w:bottom w:val="none" w:sz="0" w:space="0" w:color="auto"/>
        <w:right w:val="none" w:sz="0" w:space="0" w:color="auto"/>
      </w:divBdr>
    </w:div>
    <w:div w:id="724183077">
      <w:bodyDiv w:val="1"/>
      <w:marLeft w:val="0"/>
      <w:marRight w:val="0"/>
      <w:marTop w:val="0"/>
      <w:marBottom w:val="0"/>
      <w:divBdr>
        <w:top w:val="none" w:sz="0" w:space="0" w:color="auto"/>
        <w:left w:val="none" w:sz="0" w:space="0" w:color="auto"/>
        <w:bottom w:val="none" w:sz="0" w:space="0" w:color="auto"/>
        <w:right w:val="none" w:sz="0" w:space="0" w:color="auto"/>
      </w:divBdr>
    </w:div>
    <w:div w:id="753937973">
      <w:bodyDiv w:val="1"/>
      <w:marLeft w:val="0"/>
      <w:marRight w:val="0"/>
      <w:marTop w:val="0"/>
      <w:marBottom w:val="0"/>
      <w:divBdr>
        <w:top w:val="none" w:sz="0" w:space="0" w:color="auto"/>
        <w:left w:val="none" w:sz="0" w:space="0" w:color="auto"/>
        <w:bottom w:val="none" w:sz="0" w:space="0" w:color="auto"/>
        <w:right w:val="none" w:sz="0" w:space="0" w:color="auto"/>
      </w:divBdr>
    </w:div>
    <w:div w:id="763649484">
      <w:bodyDiv w:val="1"/>
      <w:marLeft w:val="0"/>
      <w:marRight w:val="0"/>
      <w:marTop w:val="0"/>
      <w:marBottom w:val="0"/>
      <w:divBdr>
        <w:top w:val="none" w:sz="0" w:space="0" w:color="auto"/>
        <w:left w:val="none" w:sz="0" w:space="0" w:color="auto"/>
        <w:bottom w:val="none" w:sz="0" w:space="0" w:color="auto"/>
        <w:right w:val="none" w:sz="0" w:space="0" w:color="auto"/>
      </w:divBdr>
      <w:divsChild>
        <w:div w:id="1231426486">
          <w:marLeft w:val="0"/>
          <w:marRight w:val="0"/>
          <w:marTop w:val="0"/>
          <w:marBottom w:val="0"/>
          <w:divBdr>
            <w:top w:val="none" w:sz="0" w:space="0" w:color="auto"/>
            <w:left w:val="none" w:sz="0" w:space="0" w:color="auto"/>
            <w:bottom w:val="none" w:sz="0" w:space="0" w:color="auto"/>
            <w:right w:val="none" w:sz="0" w:space="0" w:color="auto"/>
          </w:divBdr>
          <w:divsChild>
            <w:div w:id="1070232996">
              <w:marLeft w:val="0"/>
              <w:marRight w:val="0"/>
              <w:marTop w:val="0"/>
              <w:marBottom w:val="0"/>
              <w:divBdr>
                <w:top w:val="none" w:sz="0" w:space="0" w:color="auto"/>
                <w:left w:val="none" w:sz="0" w:space="0" w:color="auto"/>
                <w:bottom w:val="none" w:sz="0" w:space="0" w:color="auto"/>
                <w:right w:val="none" w:sz="0" w:space="0" w:color="auto"/>
              </w:divBdr>
              <w:divsChild>
                <w:div w:id="118884591">
                  <w:marLeft w:val="0"/>
                  <w:marRight w:val="0"/>
                  <w:marTop w:val="0"/>
                  <w:marBottom w:val="0"/>
                  <w:divBdr>
                    <w:top w:val="none" w:sz="0" w:space="0" w:color="auto"/>
                    <w:left w:val="none" w:sz="0" w:space="0" w:color="auto"/>
                    <w:bottom w:val="none" w:sz="0" w:space="0" w:color="auto"/>
                    <w:right w:val="none" w:sz="0" w:space="0" w:color="auto"/>
                  </w:divBdr>
                  <w:divsChild>
                    <w:div w:id="1182469671">
                      <w:marLeft w:val="0"/>
                      <w:marRight w:val="0"/>
                      <w:marTop w:val="0"/>
                      <w:marBottom w:val="0"/>
                      <w:divBdr>
                        <w:top w:val="none" w:sz="0" w:space="0" w:color="auto"/>
                        <w:left w:val="none" w:sz="0" w:space="0" w:color="auto"/>
                        <w:bottom w:val="none" w:sz="0" w:space="0" w:color="auto"/>
                        <w:right w:val="none" w:sz="0" w:space="0" w:color="auto"/>
                      </w:divBdr>
                      <w:divsChild>
                        <w:div w:id="1988049128">
                          <w:marLeft w:val="0"/>
                          <w:marRight w:val="0"/>
                          <w:marTop w:val="0"/>
                          <w:marBottom w:val="0"/>
                          <w:divBdr>
                            <w:top w:val="none" w:sz="0" w:space="0" w:color="auto"/>
                            <w:left w:val="none" w:sz="0" w:space="0" w:color="auto"/>
                            <w:bottom w:val="none" w:sz="0" w:space="0" w:color="auto"/>
                            <w:right w:val="none" w:sz="0" w:space="0" w:color="auto"/>
                          </w:divBdr>
                          <w:divsChild>
                            <w:div w:id="1532184871">
                              <w:marLeft w:val="0"/>
                              <w:marRight w:val="0"/>
                              <w:marTop w:val="0"/>
                              <w:marBottom w:val="0"/>
                              <w:divBdr>
                                <w:top w:val="none" w:sz="0" w:space="0" w:color="auto"/>
                                <w:left w:val="none" w:sz="0" w:space="0" w:color="auto"/>
                                <w:bottom w:val="none" w:sz="0" w:space="0" w:color="auto"/>
                                <w:right w:val="none" w:sz="0" w:space="0" w:color="auto"/>
                              </w:divBdr>
                              <w:divsChild>
                                <w:div w:id="846022653">
                                  <w:marLeft w:val="0"/>
                                  <w:marRight w:val="0"/>
                                  <w:marTop w:val="0"/>
                                  <w:marBottom w:val="0"/>
                                  <w:divBdr>
                                    <w:top w:val="none" w:sz="0" w:space="0" w:color="auto"/>
                                    <w:left w:val="none" w:sz="0" w:space="0" w:color="auto"/>
                                    <w:bottom w:val="none" w:sz="0" w:space="0" w:color="auto"/>
                                    <w:right w:val="none" w:sz="0" w:space="0" w:color="auto"/>
                                  </w:divBdr>
                                  <w:divsChild>
                                    <w:div w:id="1267300969">
                                      <w:marLeft w:val="0"/>
                                      <w:marRight w:val="0"/>
                                      <w:marTop w:val="0"/>
                                      <w:marBottom w:val="0"/>
                                      <w:divBdr>
                                        <w:top w:val="none" w:sz="0" w:space="0" w:color="auto"/>
                                        <w:left w:val="none" w:sz="0" w:space="0" w:color="auto"/>
                                        <w:bottom w:val="none" w:sz="0" w:space="0" w:color="auto"/>
                                        <w:right w:val="none" w:sz="0" w:space="0" w:color="auto"/>
                                      </w:divBdr>
                                      <w:divsChild>
                                        <w:div w:id="1035429487">
                                          <w:marLeft w:val="0"/>
                                          <w:marRight w:val="0"/>
                                          <w:marTop w:val="0"/>
                                          <w:marBottom w:val="0"/>
                                          <w:divBdr>
                                            <w:top w:val="none" w:sz="0" w:space="0" w:color="auto"/>
                                            <w:left w:val="none" w:sz="0" w:space="0" w:color="auto"/>
                                            <w:bottom w:val="none" w:sz="0" w:space="0" w:color="auto"/>
                                            <w:right w:val="none" w:sz="0" w:space="0" w:color="auto"/>
                                          </w:divBdr>
                                          <w:divsChild>
                                            <w:div w:id="887685392">
                                              <w:marLeft w:val="0"/>
                                              <w:marRight w:val="0"/>
                                              <w:marTop w:val="0"/>
                                              <w:marBottom w:val="0"/>
                                              <w:divBdr>
                                                <w:top w:val="none" w:sz="0" w:space="0" w:color="auto"/>
                                                <w:left w:val="none" w:sz="0" w:space="0" w:color="auto"/>
                                                <w:bottom w:val="none" w:sz="0" w:space="0" w:color="auto"/>
                                                <w:right w:val="none" w:sz="0" w:space="0" w:color="auto"/>
                                              </w:divBdr>
                                              <w:divsChild>
                                                <w:div w:id="659887784">
                                                  <w:marLeft w:val="0"/>
                                                  <w:marRight w:val="0"/>
                                                  <w:marTop w:val="0"/>
                                                  <w:marBottom w:val="0"/>
                                                  <w:divBdr>
                                                    <w:top w:val="none" w:sz="0" w:space="0" w:color="auto"/>
                                                    <w:left w:val="none" w:sz="0" w:space="0" w:color="auto"/>
                                                    <w:bottom w:val="none" w:sz="0" w:space="0" w:color="auto"/>
                                                    <w:right w:val="none" w:sz="0" w:space="0" w:color="auto"/>
                                                  </w:divBdr>
                                                  <w:divsChild>
                                                    <w:div w:id="1343555839">
                                                      <w:marLeft w:val="0"/>
                                                      <w:marRight w:val="0"/>
                                                      <w:marTop w:val="0"/>
                                                      <w:marBottom w:val="0"/>
                                                      <w:divBdr>
                                                        <w:top w:val="none" w:sz="0" w:space="0" w:color="auto"/>
                                                        <w:left w:val="none" w:sz="0" w:space="0" w:color="auto"/>
                                                        <w:bottom w:val="none" w:sz="0" w:space="0" w:color="auto"/>
                                                        <w:right w:val="none" w:sz="0" w:space="0" w:color="auto"/>
                                                      </w:divBdr>
                                                      <w:divsChild>
                                                        <w:div w:id="612829360">
                                                          <w:marLeft w:val="0"/>
                                                          <w:marRight w:val="0"/>
                                                          <w:marTop w:val="0"/>
                                                          <w:marBottom w:val="0"/>
                                                          <w:divBdr>
                                                            <w:top w:val="none" w:sz="0" w:space="0" w:color="auto"/>
                                                            <w:left w:val="none" w:sz="0" w:space="0" w:color="auto"/>
                                                            <w:bottom w:val="none" w:sz="0" w:space="0" w:color="auto"/>
                                                            <w:right w:val="none" w:sz="0" w:space="0" w:color="auto"/>
                                                          </w:divBdr>
                                                          <w:divsChild>
                                                            <w:div w:id="141625489">
                                                              <w:marLeft w:val="0"/>
                                                              <w:marRight w:val="0"/>
                                                              <w:marTop w:val="0"/>
                                                              <w:marBottom w:val="0"/>
                                                              <w:divBdr>
                                                                <w:top w:val="none" w:sz="0" w:space="0" w:color="auto"/>
                                                                <w:left w:val="none" w:sz="0" w:space="0" w:color="auto"/>
                                                                <w:bottom w:val="none" w:sz="0" w:space="0" w:color="auto"/>
                                                                <w:right w:val="none" w:sz="0" w:space="0" w:color="auto"/>
                                                              </w:divBdr>
                                                              <w:divsChild>
                                                                <w:div w:id="1338189517">
                                                                  <w:marLeft w:val="0"/>
                                                                  <w:marRight w:val="0"/>
                                                                  <w:marTop w:val="0"/>
                                                                  <w:marBottom w:val="0"/>
                                                                  <w:divBdr>
                                                                    <w:top w:val="none" w:sz="0" w:space="0" w:color="auto"/>
                                                                    <w:left w:val="none" w:sz="0" w:space="0" w:color="auto"/>
                                                                    <w:bottom w:val="none" w:sz="0" w:space="0" w:color="auto"/>
                                                                    <w:right w:val="none" w:sz="0" w:space="0" w:color="auto"/>
                                                                  </w:divBdr>
                                                                  <w:divsChild>
                                                                    <w:div w:id="417606337">
                                                                      <w:marLeft w:val="0"/>
                                                                      <w:marRight w:val="0"/>
                                                                      <w:marTop w:val="0"/>
                                                                      <w:marBottom w:val="0"/>
                                                                      <w:divBdr>
                                                                        <w:top w:val="none" w:sz="0" w:space="0" w:color="auto"/>
                                                                        <w:left w:val="none" w:sz="0" w:space="0" w:color="auto"/>
                                                                        <w:bottom w:val="none" w:sz="0" w:space="0" w:color="auto"/>
                                                                        <w:right w:val="none" w:sz="0" w:space="0" w:color="auto"/>
                                                                      </w:divBdr>
                                                                      <w:divsChild>
                                                                        <w:div w:id="85813399">
                                                                          <w:marLeft w:val="0"/>
                                                                          <w:marRight w:val="0"/>
                                                                          <w:marTop w:val="0"/>
                                                                          <w:marBottom w:val="0"/>
                                                                          <w:divBdr>
                                                                            <w:top w:val="none" w:sz="0" w:space="0" w:color="auto"/>
                                                                            <w:left w:val="none" w:sz="0" w:space="0" w:color="auto"/>
                                                                            <w:bottom w:val="none" w:sz="0" w:space="0" w:color="auto"/>
                                                                            <w:right w:val="none" w:sz="0" w:space="0" w:color="auto"/>
                                                                          </w:divBdr>
                                                                          <w:divsChild>
                                                                            <w:div w:id="269513803">
                                                                              <w:marLeft w:val="0"/>
                                                                              <w:marRight w:val="0"/>
                                                                              <w:marTop w:val="0"/>
                                                                              <w:marBottom w:val="0"/>
                                                                              <w:divBdr>
                                                                                <w:top w:val="none" w:sz="0" w:space="0" w:color="auto"/>
                                                                                <w:left w:val="none" w:sz="0" w:space="0" w:color="auto"/>
                                                                                <w:bottom w:val="none" w:sz="0" w:space="0" w:color="auto"/>
                                                                                <w:right w:val="none" w:sz="0" w:space="0" w:color="auto"/>
                                                                              </w:divBdr>
                                                                              <w:divsChild>
                                                                                <w:div w:id="1047333709">
                                                                                  <w:marLeft w:val="0"/>
                                                                                  <w:marRight w:val="0"/>
                                                                                  <w:marTop w:val="0"/>
                                                                                  <w:marBottom w:val="0"/>
                                                                                  <w:divBdr>
                                                                                    <w:top w:val="none" w:sz="0" w:space="0" w:color="auto"/>
                                                                                    <w:left w:val="none" w:sz="0" w:space="0" w:color="auto"/>
                                                                                    <w:bottom w:val="none" w:sz="0" w:space="0" w:color="auto"/>
                                                                                    <w:right w:val="none" w:sz="0" w:space="0" w:color="auto"/>
                                                                                  </w:divBdr>
                                                                                  <w:divsChild>
                                                                                    <w:div w:id="1361400105">
                                                                                      <w:marLeft w:val="0"/>
                                                                                      <w:marRight w:val="0"/>
                                                                                      <w:marTop w:val="0"/>
                                                                                      <w:marBottom w:val="0"/>
                                                                                      <w:divBdr>
                                                                                        <w:top w:val="none" w:sz="0" w:space="0" w:color="auto"/>
                                                                                        <w:left w:val="none" w:sz="0" w:space="0" w:color="auto"/>
                                                                                        <w:bottom w:val="none" w:sz="0" w:space="0" w:color="auto"/>
                                                                                        <w:right w:val="none" w:sz="0" w:space="0" w:color="auto"/>
                                                                                      </w:divBdr>
                                                                                      <w:divsChild>
                                                                                        <w:div w:id="1487014938">
                                                                                          <w:marLeft w:val="0"/>
                                                                                          <w:marRight w:val="0"/>
                                                                                          <w:marTop w:val="0"/>
                                                                                          <w:marBottom w:val="0"/>
                                                                                          <w:divBdr>
                                                                                            <w:top w:val="none" w:sz="0" w:space="0" w:color="auto"/>
                                                                                            <w:left w:val="none" w:sz="0" w:space="0" w:color="auto"/>
                                                                                            <w:bottom w:val="none" w:sz="0" w:space="0" w:color="auto"/>
                                                                                            <w:right w:val="none" w:sz="0" w:space="0" w:color="auto"/>
                                                                                          </w:divBdr>
                                                                                          <w:divsChild>
                                                                                            <w:div w:id="1576433251">
                                                                                              <w:marLeft w:val="0"/>
                                                                                              <w:marRight w:val="0"/>
                                                                                              <w:marTop w:val="0"/>
                                                                                              <w:marBottom w:val="0"/>
                                                                                              <w:divBdr>
                                                                                                <w:top w:val="none" w:sz="0" w:space="0" w:color="auto"/>
                                                                                                <w:left w:val="none" w:sz="0" w:space="0" w:color="auto"/>
                                                                                                <w:bottom w:val="none" w:sz="0" w:space="0" w:color="auto"/>
                                                                                                <w:right w:val="none" w:sz="0" w:space="0" w:color="auto"/>
                                                                                              </w:divBdr>
                                                                                              <w:divsChild>
                                                                                                <w:div w:id="767774464">
                                                                                                  <w:marLeft w:val="0"/>
                                                                                                  <w:marRight w:val="0"/>
                                                                                                  <w:marTop w:val="0"/>
                                                                                                  <w:marBottom w:val="0"/>
                                                                                                  <w:divBdr>
                                                                                                    <w:top w:val="none" w:sz="0" w:space="0" w:color="auto"/>
                                                                                                    <w:left w:val="none" w:sz="0" w:space="0" w:color="auto"/>
                                                                                                    <w:bottom w:val="none" w:sz="0" w:space="0" w:color="auto"/>
                                                                                                    <w:right w:val="none" w:sz="0" w:space="0" w:color="auto"/>
                                                                                                  </w:divBdr>
                                                                                                  <w:divsChild>
                                                                                                    <w:div w:id="44451369">
                                                                                                      <w:marLeft w:val="0"/>
                                                                                                      <w:marRight w:val="0"/>
                                                                                                      <w:marTop w:val="0"/>
                                                                                                      <w:marBottom w:val="0"/>
                                                                                                      <w:divBdr>
                                                                                                        <w:top w:val="none" w:sz="0" w:space="0" w:color="auto"/>
                                                                                                        <w:left w:val="none" w:sz="0" w:space="0" w:color="auto"/>
                                                                                                        <w:bottom w:val="none" w:sz="0" w:space="0" w:color="auto"/>
                                                                                                        <w:right w:val="none" w:sz="0" w:space="0" w:color="auto"/>
                                                                                                      </w:divBdr>
                                                                                                      <w:divsChild>
                                                                                                        <w:div w:id="341206273">
                                                                                                          <w:marLeft w:val="0"/>
                                                                                                          <w:marRight w:val="0"/>
                                                                                                          <w:marTop w:val="0"/>
                                                                                                          <w:marBottom w:val="0"/>
                                                                                                          <w:divBdr>
                                                                                                            <w:top w:val="none" w:sz="0" w:space="0" w:color="auto"/>
                                                                                                            <w:left w:val="none" w:sz="0" w:space="0" w:color="auto"/>
                                                                                                            <w:bottom w:val="none" w:sz="0" w:space="0" w:color="auto"/>
                                                                                                            <w:right w:val="none" w:sz="0" w:space="0" w:color="auto"/>
                                                                                                          </w:divBdr>
                                                                                                          <w:divsChild>
                                                                                                            <w:div w:id="1317370172">
                                                                                                              <w:marLeft w:val="0"/>
                                                                                                              <w:marRight w:val="0"/>
                                                                                                              <w:marTop w:val="0"/>
                                                                                                              <w:marBottom w:val="0"/>
                                                                                                              <w:divBdr>
                                                                                                                <w:top w:val="none" w:sz="0" w:space="0" w:color="auto"/>
                                                                                                                <w:left w:val="none" w:sz="0" w:space="0" w:color="auto"/>
                                                                                                                <w:bottom w:val="none" w:sz="0" w:space="0" w:color="auto"/>
                                                                                                                <w:right w:val="none" w:sz="0" w:space="0" w:color="auto"/>
                                                                                                              </w:divBdr>
                                                                                                              <w:divsChild>
                                                                                                                <w:div w:id="2090421249">
                                                                                                                  <w:marLeft w:val="0"/>
                                                                                                                  <w:marRight w:val="0"/>
                                                                                                                  <w:marTop w:val="0"/>
                                                                                                                  <w:marBottom w:val="0"/>
                                                                                                                  <w:divBdr>
                                                                                                                    <w:top w:val="none" w:sz="0" w:space="0" w:color="auto"/>
                                                                                                                    <w:left w:val="none" w:sz="0" w:space="0" w:color="auto"/>
                                                                                                                    <w:bottom w:val="none" w:sz="0" w:space="0" w:color="auto"/>
                                                                                                                    <w:right w:val="none" w:sz="0" w:space="0" w:color="auto"/>
                                                                                                                  </w:divBdr>
                                                                                                                  <w:divsChild>
                                                                                                                    <w:div w:id="609705700">
                                                                                                                      <w:marLeft w:val="0"/>
                                                                                                                      <w:marRight w:val="0"/>
                                                                                                                      <w:marTop w:val="0"/>
                                                                                                                      <w:marBottom w:val="0"/>
                                                                                                                      <w:divBdr>
                                                                                                                        <w:top w:val="none" w:sz="0" w:space="0" w:color="auto"/>
                                                                                                                        <w:left w:val="none" w:sz="0" w:space="0" w:color="auto"/>
                                                                                                                        <w:bottom w:val="none" w:sz="0" w:space="0" w:color="auto"/>
                                                                                                                        <w:right w:val="none" w:sz="0" w:space="0" w:color="auto"/>
                                                                                                                      </w:divBdr>
                                                                                                                      <w:divsChild>
                                                                                                                        <w:div w:id="738409333">
                                                                                                                          <w:marLeft w:val="0"/>
                                                                                                                          <w:marRight w:val="0"/>
                                                                                                                          <w:marTop w:val="0"/>
                                                                                                                          <w:marBottom w:val="0"/>
                                                                                                                          <w:divBdr>
                                                                                                                            <w:top w:val="none" w:sz="0" w:space="0" w:color="auto"/>
                                                                                                                            <w:left w:val="none" w:sz="0" w:space="0" w:color="auto"/>
                                                                                                                            <w:bottom w:val="none" w:sz="0" w:space="0" w:color="auto"/>
                                                                                                                            <w:right w:val="none" w:sz="0" w:space="0" w:color="auto"/>
                                                                                                                          </w:divBdr>
                                                                                                                          <w:divsChild>
                                                                                                                            <w:div w:id="1972055013">
                                                                                                                              <w:marLeft w:val="0"/>
                                                                                                                              <w:marRight w:val="0"/>
                                                                                                                              <w:marTop w:val="0"/>
                                                                                                                              <w:marBottom w:val="0"/>
                                                                                                                              <w:divBdr>
                                                                                                                                <w:top w:val="none" w:sz="0" w:space="0" w:color="auto"/>
                                                                                                                                <w:left w:val="none" w:sz="0" w:space="0" w:color="auto"/>
                                                                                                                                <w:bottom w:val="none" w:sz="0" w:space="0" w:color="auto"/>
                                                                                                                                <w:right w:val="none" w:sz="0" w:space="0" w:color="auto"/>
                                                                                                                              </w:divBdr>
                                                                                                                            </w:div>
                                                                                                                            <w:div w:id="175312876">
                                                                                                                              <w:marLeft w:val="0"/>
                                                                                                                              <w:marRight w:val="0"/>
                                                                                                                              <w:marTop w:val="0"/>
                                                                                                                              <w:marBottom w:val="0"/>
                                                                                                                              <w:divBdr>
                                                                                                                                <w:top w:val="none" w:sz="0" w:space="0" w:color="auto"/>
                                                                                                                                <w:left w:val="none" w:sz="0" w:space="0" w:color="auto"/>
                                                                                                                                <w:bottom w:val="none" w:sz="0" w:space="0" w:color="auto"/>
                                                                                                                                <w:right w:val="none" w:sz="0" w:space="0" w:color="auto"/>
                                                                                                                              </w:divBdr>
                                                                                                                            </w:div>
                                                                                                                            <w:div w:id="1454909778">
                                                                                                                              <w:marLeft w:val="0"/>
                                                                                                                              <w:marRight w:val="0"/>
                                                                                                                              <w:marTop w:val="0"/>
                                                                                                                              <w:marBottom w:val="0"/>
                                                                                                                              <w:divBdr>
                                                                                                                                <w:top w:val="none" w:sz="0" w:space="0" w:color="auto"/>
                                                                                                                                <w:left w:val="none" w:sz="0" w:space="0" w:color="auto"/>
                                                                                                                                <w:bottom w:val="none" w:sz="0" w:space="0" w:color="auto"/>
                                                                                                                                <w:right w:val="none" w:sz="0" w:space="0" w:color="auto"/>
                                                                                                                              </w:divBdr>
                                                                                                                            </w:div>
                                                                                                                            <w:div w:id="847527262">
                                                                                                                              <w:marLeft w:val="0"/>
                                                                                                                              <w:marRight w:val="0"/>
                                                                                                                              <w:marTop w:val="0"/>
                                                                                                                              <w:marBottom w:val="0"/>
                                                                                                                              <w:divBdr>
                                                                                                                                <w:top w:val="none" w:sz="0" w:space="0" w:color="auto"/>
                                                                                                                                <w:left w:val="none" w:sz="0" w:space="0" w:color="auto"/>
                                                                                                                                <w:bottom w:val="none" w:sz="0" w:space="0" w:color="auto"/>
                                                                                                                                <w:right w:val="none" w:sz="0" w:space="0" w:color="auto"/>
                                                                                                                              </w:divBdr>
                                                                                                                            </w:div>
                                                                                                                            <w:div w:id="1741708016">
                                                                                                                              <w:marLeft w:val="0"/>
                                                                                                                              <w:marRight w:val="0"/>
                                                                                                                              <w:marTop w:val="0"/>
                                                                                                                              <w:marBottom w:val="0"/>
                                                                                                                              <w:divBdr>
                                                                                                                                <w:top w:val="none" w:sz="0" w:space="0" w:color="auto"/>
                                                                                                                                <w:left w:val="none" w:sz="0" w:space="0" w:color="auto"/>
                                                                                                                                <w:bottom w:val="none" w:sz="0" w:space="0" w:color="auto"/>
                                                                                                                                <w:right w:val="none" w:sz="0" w:space="0" w:color="auto"/>
                                                                                                                              </w:divBdr>
                                                                                                                            </w:div>
                                                                                                                            <w:div w:id="140864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8573465">
      <w:bodyDiv w:val="1"/>
      <w:marLeft w:val="0"/>
      <w:marRight w:val="0"/>
      <w:marTop w:val="0"/>
      <w:marBottom w:val="0"/>
      <w:divBdr>
        <w:top w:val="none" w:sz="0" w:space="0" w:color="auto"/>
        <w:left w:val="none" w:sz="0" w:space="0" w:color="auto"/>
        <w:bottom w:val="none" w:sz="0" w:space="0" w:color="auto"/>
        <w:right w:val="none" w:sz="0" w:space="0" w:color="auto"/>
      </w:divBdr>
      <w:divsChild>
        <w:div w:id="1952275557">
          <w:marLeft w:val="0"/>
          <w:marRight w:val="0"/>
          <w:marTop w:val="0"/>
          <w:marBottom w:val="0"/>
          <w:divBdr>
            <w:top w:val="none" w:sz="0" w:space="0" w:color="auto"/>
            <w:left w:val="none" w:sz="0" w:space="0" w:color="auto"/>
            <w:bottom w:val="none" w:sz="0" w:space="0" w:color="auto"/>
            <w:right w:val="none" w:sz="0" w:space="0" w:color="auto"/>
          </w:divBdr>
          <w:divsChild>
            <w:div w:id="45421632">
              <w:marLeft w:val="0"/>
              <w:marRight w:val="0"/>
              <w:marTop w:val="0"/>
              <w:marBottom w:val="0"/>
              <w:divBdr>
                <w:top w:val="none" w:sz="0" w:space="0" w:color="auto"/>
                <w:left w:val="none" w:sz="0" w:space="0" w:color="auto"/>
                <w:bottom w:val="none" w:sz="0" w:space="0" w:color="auto"/>
                <w:right w:val="none" w:sz="0" w:space="0" w:color="auto"/>
              </w:divBdr>
              <w:divsChild>
                <w:div w:id="452480966">
                  <w:marLeft w:val="0"/>
                  <w:marRight w:val="0"/>
                  <w:marTop w:val="0"/>
                  <w:marBottom w:val="0"/>
                  <w:divBdr>
                    <w:top w:val="none" w:sz="0" w:space="0" w:color="auto"/>
                    <w:left w:val="none" w:sz="0" w:space="0" w:color="auto"/>
                    <w:bottom w:val="none" w:sz="0" w:space="0" w:color="auto"/>
                    <w:right w:val="none" w:sz="0" w:space="0" w:color="auto"/>
                  </w:divBdr>
                  <w:divsChild>
                    <w:div w:id="901672098">
                      <w:marLeft w:val="0"/>
                      <w:marRight w:val="0"/>
                      <w:marTop w:val="0"/>
                      <w:marBottom w:val="0"/>
                      <w:divBdr>
                        <w:top w:val="none" w:sz="0" w:space="0" w:color="auto"/>
                        <w:left w:val="none" w:sz="0" w:space="0" w:color="auto"/>
                        <w:bottom w:val="none" w:sz="0" w:space="0" w:color="auto"/>
                        <w:right w:val="none" w:sz="0" w:space="0" w:color="auto"/>
                      </w:divBdr>
                      <w:divsChild>
                        <w:div w:id="318459520">
                          <w:marLeft w:val="0"/>
                          <w:marRight w:val="0"/>
                          <w:marTop w:val="0"/>
                          <w:marBottom w:val="0"/>
                          <w:divBdr>
                            <w:top w:val="none" w:sz="0" w:space="0" w:color="auto"/>
                            <w:left w:val="none" w:sz="0" w:space="0" w:color="auto"/>
                            <w:bottom w:val="none" w:sz="0" w:space="0" w:color="auto"/>
                            <w:right w:val="none" w:sz="0" w:space="0" w:color="auto"/>
                          </w:divBdr>
                          <w:divsChild>
                            <w:div w:id="1370959025">
                              <w:marLeft w:val="0"/>
                              <w:marRight w:val="0"/>
                              <w:marTop w:val="0"/>
                              <w:marBottom w:val="0"/>
                              <w:divBdr>
                                <w:top w:val="none" w:sz="0" w:space="0" w:color="auto"/>
                                <w:left w:val="none" w:sz="0" w:space="0" w:color="auto"/>
                                <w:bottom w:val="none" w:sz="0" w:space="0" w:color="auto"/>
                                <w:right w:val="none" w:sz="0" w:space="0" w:color="auto"/>
                              </w:divBdr>
                              <w:divsChild>
                                <w:div w:id="621813297">
                                  <w:marLeft w:val="0"/>
                                  <w:marRight w:val="0"/>
                                  <w:marTop w:val="0"/>
                                  <w:marBottom w:val="0"/>
                                  <w:divBdr>
                                    <w:top w:val="none" w:sz="0" w:space="0" w:color="auto"/>
                                    <w:left w:val="none" w:sz="0" w:space="0" w:color="auto"/>
                                    <w:bottom w:val="none" w:sz="0" w:space="0" w:color="auto"/>
                                    <w:right w:val="none" w:sz="0" w:space="0" w:color="auto"/>
                                  </w:divBdr>
                                  <w:divsChild>
                                    <w:div w:id="1492718661">
                                      <w:marLeft w:val="0"/>
                                      <w:marRight w:val="0"/>
                                      <w:marTop w:val="0"/>
                                      <w:marBottom w:val="0"/>
                                      <w:divBdr>
                                        <w:top w:val="none" w:sz="0" w:space="0" w:color="auto"/>
                                        <w:left w:val="none" w:sz="0" w:space="0" w:color="auto"/>
                                        <w:bottom w:val="none" w:sz="0" w:space="0" w:color="auto"/>
                                        <w:right w:val="none" w:sz="0" w:space="0" w:color="auto"/>
                                      </w:divBdr>
                                      <w:divsChild>
                                        <w:div w:id="1258513761">
                                          <w:marLeft w:val="0"/>
                                          <w:marRight w:val="0"/>
                                          <w:marTop w:val="0"/>
                                          <w:marBottom w:val="0"/>
                                          <w:divBdr>
                                            <w:top w:val="none" w:sz="0" w:space="0" w:color="auto"/>
                                            <w:left w:val="none" w:sz="0" w:space="0" w:color="auto"/>
                                            <w:bottom w:val="none" w:sz="0" w:space="0" w:color="auto"/>
                                            <w:right w:val="none" w:sz="0" w:space="0" w:color="auto"/>
                                          </w:divBdr>
                                          <w:divsChild>
                                            <w:div w:id="1089036727">
                                              <w:marLeft w:val="0"/>
                                              <w:marRight w:val="0"/>
                                              <w:marTop w:val="0"/>
                                              <w:marBottom w:val="0"/>
                                              <w:divBdr>
                                                <w:top w:val="none" w:sz="0" w:space="0" w:color="auto"/>
                                                <w:left w:val="none" w:sz="0" w:space="0" w:color="auto"/>
                                                <w:bottom w:val="none" w:sz="0" w:space="0" w:color="auto"/>
                                                <w:right w:val="none" w:sz="0" w:space="0" w:color="auto"/>
                                              </w:divBdr>
                                              <w:divsChild>
                                                <w:div w:id="490681886">
                                                  <w:marLeft w:val="0"/>
                                                  <w:marRight w:val="0"/>
                                                  <w:marTop w:val="0"/>
                                                  <w:marBottom w:val="0"/>
                                                  <w:divBdr>
                                                    <w:top w:val="none" w:sz="0" w:space="0" w:color="auto"/>
                                                    <w:left w:val="none" w:sz="0" w:space="0" w:color="auto"/>
                                                    <w:bottom w:val="none" w:sz="0" w:space="0" w:color="auto"/>
                                                    <w:right w:val="none" w:sz="0" w:space="0" w:color="auto"/>
                                                  </w:divBdr>
                                                  <w:divsChild>
                                                    <w:div w:id="1983465234">
                                                      <w:marLeft w:val="0"/>
                                                      <w:marRight w:val="0"/>
                                                      <w:marTop w:val="0"/>
                                                      <w:marBottom w:val="0"/>
                                                      <w:divBdr>
                                                        <w:top w:val="none" w:sz="0" w:space="0" w:color="auto"/>
                                                        <w:left w:val="none" w:sz="0" w:space="0" w:color="auto"/>
                                                        <w:bottom w:val="none" w:sz="0" w:space="0" w:color="auto"/>
                                                        <w:right w:val="none" w:sz="0" w:space="0" w:color="auto"/>
                                                      </w:divBdr>
                                                      <w:divsChild>
                                                        <w:div w:id="26878851">
                                                          <w:marLeft w:val="0"/>
                                                          <w:marRight w:val="0"/>
                                                          <w:marTop w:val="0"/>
                                                          <w:marBottom w:val="0"/>
                                                          <w:divBdr>
                                                            <w:top w:val="none" w:sz="0" w:space="0" w:color="auto"/>
                                                            <w:left w:val="none" w:sz="0" w:space="0" w:color="auto"/>
                                                            <w:bottom w:val="none" w:sz="0" w:space="0" w:color="auto"/>
                                                            <w:right w:val="none" w:sz="0" w:space="0" w:color="auto"/>
                                                          </w:divBdr>
                                                          <w:divsChild>
                                                            <w:div w:id="505286230">
                                                              <w:marLeft w:val="0"/>
                                                              <w:marRight w:val="0"/>
                                                              <w:marTop w:val="0"/>
                                                              <w:marBottom w:val="0"/>
                                                              <w:divBdr>
                                                                <w:top w:val="none" w:sz="0" w:space="0" w:color="auto"/>
                                                                <w:left w:val="none" w:sz="0" w:space="0" w:color="auto"/>
                                                                <w:bottom w:val="none" w:sz="0" w:space="0" w:color="auto"/>
                                                                <w:right w:val="none" w:sz="0" w:space="0" w:color="auto"/>
                                                              </w:divBdr>
                                                              <w:divsChild>
                                                                <w:div w:id="1126922466">
                                                                  <w:marLeft w:val="0"/>
                                                                  <w:marRight w:val="0"/>
                                                                  <w:marTop w:val="0"/>
                                                                  <w:marBottom w:val="0"/>
                                                                  <w:divBdr>
                                                                    <w:top w:val="none" w:sz="0" w:space="0" w:color="auto"/>
                                                                    <w:left w:val="none" w:sz="0" w:space="0" w:color="auto"/>
                                                                    <w:bottom w:val="none" w:sz="0" w:space="0" w:color="auto"/>
                                                                    <w:right w:val="none" w:sz="0" w:space="0" w:color="auto"/>
                                                                  </w:divBdr>
                                                                  <w:divsChild>
                                                                    <w:div w:id="108594101">
                                                                      <w:marLeft w:val="0"/>
                                                                      <w:marRight w:val="0"/>
                                                                      <w:marTop w:val="0"/>
                                                                      <w:marBottom w:val="0"/>
                                                                      <w:divBdr>
                                                                        <w:top w:val="none" w:sz="0" w:space="0" w:color="auto"/>
                                                                        <w:left w:val="none" w:sz="0" w:space="0" w:color="auto"/>
                                                                        <w:bottom w:val="none" w:sz="0" w:space="0" w:color="auto"/>
                                                                        <w:right w:val="none" w:sz="0" w:space="0" w:color="auto"/>
                                                                      </w:divBdr>
                                                                      <w:divsChild>
                                                                        <w:div w:id="1013605340">
                                                                          <w:marLeft w:val="0"/>
                                                                          <w:marRight w:val="0"/>
                                                                          <w:marTop w:val="0"/>
                                                                          <w:marBottom w:val="0"/>
                                                                          <w:divBdr>
                                                                            <w:top w:val="none" w:sz="0" w:space="0" w:color="auto"/>
                                                                            <w:left w:val="none" w:sz="0" w:space="0" w:color="auto"/>
                                                                            <w:bottom w:val="none" w:sz="0" w:space="0" w:color="auto"/>
                                                                            <w:right w:val="none" w:sz="0" w:space="0" w:color="auto"/>
                                                                          </w:divBdr>
                                                                          <w:divsChild>
                                                                            <w:div w:id="1589264056">
                                                                              <w:marLeft w:val="0"/>
                                                                              <w:marRight w:val="0"/>
                                                                              <w:marTop w:val="0"/>
                                                                              <w:marBottom w:val="0"/>
                                                                              <w:divBdr>
                                                                                <w:top w:val="none" w:sz="0" w:space="0" w:color="auto"/>
                                                                                <w:left w:val="none" w:sz="0" w:space="0" w:color="auto"/>
                                                                                <w:bottom w:val="none" w:sz="0" w:space="0" w:color="auto"/>
                                                                                <w:right w:val="none" w:sz="0" w:space="0" w:color="auto"/>
                                                                              </w:divBdr>
                                                                              <w:divsChild>
                                                                                <w:div w:id="859317293">
                                                                                  <w:marLeft w:val="0"/>
                                                                                  <w:marRight w:val="0"/>
                                                                                  <w:marTop w:val="0"/>
                                                                                  <w:marBottom w:val="0"/>
                                                                                  <w:divBdr>
                                                                                    <w:top w:val="none" w:sz="0" w:space="0" w:color="auto"/>
                                                                                    <w:left w:val="none" w:sz="0" w:space="0" w:color="auto"/>
                                                                                    <w:bottom w:val="none" w:sz="0" w:space="0" w:color="auto"/>
                                                                                    <w:right w:val="none" w:sz="0" w:space="0" w:color="auto"/>
                                                                                  </w:divBdr>
                                                                                  <w:divsChild>
                                                                                    <w:div w:id="1407535767">
                                                                                      <w:marLeft w:val="0"/>
                                                                                      <w:marRight w:val="0"/>
                                                                                      <w:marTop w:val="0"/>
                                                                                      <w:marBottom w:val="0"/>
                                                                                      <w:divBdr>
                                                                                        <w:top w:val="none" w:sz="0" w:space="0" w:color="auto"/>
                                                                                        <w:left w:val="none" w:sz="0" w:space="0" w:color="auto"/>
                                                                                        <w:bottom w:val="none" w:sz="0" w:space="0" w:color="auto"/>
                                                                                        <w:right w:val="none" w:sz="0" w:space="0" w:color="auto"/>
                                                                                      </w:divBdr>
                                                                                      <w:divsChild>
                                                                                        <w:div w:id="828909419">
                                                                                          <w:marLeft w:val="0"/>
                                                                                          <w:marRight w:val="0"/>
                                                                                          <w:marTop w:val="0"/>
                                                                                          <w:marBottom w:val="0"/>
                                                                                          <w:divBdr>
                                                                                            <w:top w:val="none" w:sz="0" w:space="0" w:color="auto"/>
                                                                                            <w:left w:val="none" w:sz="0" w:space="0" w:color="auto"/>
                                                                                            <w:bottom w:val="none" w:sz="0" w:space="0" w:color="auto"/>
                                                                                            <w:right w:val="none" w:sz="0" w:space="0" w:color="auto"/>
                                                                                          </w:divBdr>
                                                                                          <w:divsChild>
                                                                                            <w:div w:id="702709580">
                                                                                              <w:marLeft w:val="0"/>
                                                                                              <w:marRight w:val="0"/>
                                                                                              <w:marTop w:val="0"/>
                                                                                              <w:marBottom w:val="0"/>
                                                                                              <w:divBdr>
                                                                                                <w:top w:val="none" w:sz="0" w:space="0" w:color="auto"/>
                                                                                                <w:left w:val="none" w:sz="0" w:space="0" w:color="auto"/>
                                                                                                <w:bottom w:val="none" w:sz="0" w:space="0" w:color="auto"/>
                                                                                                <w:right w:val="none" w:sz="0" w:space="0" w:color="auto"/>
                                                                                              </w:divBdr>
                                                                                              <w:divsChild>
                                                                                                <w:div w:id="1510172757">
                                                                                                  <w:marLeft w:val="0"/>
                                                                                                  <w:marRight w:val="0"/>
                                                                                                  <w:marTop w:val="0"/>
                                                                                                  <w:marBottom w:val="0"/>
                                                                                                  <w:divBdr>
                                                                                                    <w:top w:val="none" w:sz="0" w:space="0" w:color="auto"/>
                                                                                                    <w:left w:val="none" w:sz="0" w:space="0" w:color="auto"/>
                                                                                                    <w:bottom w:val="none" w:sz="0" w:space="0" w:color="auto"/>
                                                                                                    <w:right w:val="none" w:sz="0" w:space="0" w:color="auto"/>
                                                                                                  </w:divBdr>
                                                                                                  <w:divsChild>
                                                                                                    <w:div w:id="1336804181">
                                                                                                      <w:marLeft w:val="0"/>
                                                                                                      <w:marRight w:val="0"/>
                                                                                                      <w:marTop w:val="0"/>
                                                                                                      <w:marBottom w:val="0"/>
                                                                                                      <w:divBdr>
                                                                                                        <w:top w:val="none" w:sz="0" w:space="0" w:color="auto"/>
                                                                                                        <w:left w:val="none" w:sz="0" w:space="0" w:color="auto"/>
                                                                                                        <w:bottom w:val="none" w:sz="0" w:space="0" w:color="auto"/>
                                                                                                        <w:right w:val="none" w:sz="0" w:space="0" w:color="auto"/>
                                                                                                      </w:divBdr>
                                                                                                      <w:divsChild>
                                                                                                        <w:div w:id="2083798396">
                                                                                                          <w:marLeft w:val="0"/>
                                                                                                          <w:marRight w:val="0"/>
                                                                                                          <w:marTop w:val="0"/>
                                                                                                          <w:marBottom w:val="0"/>
                                                                                                          <w:divBdr>
                                                                                                            <w:top w:val="none" w:sz="0" w:space="0" w:color="auto"/>
                                                                                                            <w:left w:val="none" w:sz="0" w:space="0" w:color="auto"/>
                                                                                                            <w:bottom w:val="none" w:sz="0" w:space="0" w:color="auto"/>
                                                                                                            <w:right w:val="none" w:sz="0" w:space="0" w:color="auto"/>
                                                                                                          </w:divBdr>
                                                                                                          <w:divsChild>
                                                                                                            <w:div w:id="374816996">
                                                                                                              <w:marLeft w:val="0"/>
                                                                                                              <w:marRight w:val="0"/>
                                                                                                              <w:marTop w:val="0"/>
                                                                                                              <w:marBottom w:val="0"/>
                                                                                                              <w:divBdr>
                                                                                                                <w:top w:val="none" w:sz="0" w:space="0" w:color="auto"/>
                                                                                                                <w:left w:val="none" w:sz="0" w:space="0" w:color="auto"/>
                                                                                                                <w:bottom w:val="none" w:sz="0" w:space="0" w:color="auto"/>
                                                                                                                <w:right w:val="none" w:sz="0" w:space="0" w:color="auto"/>
                                                                                                              </w:divBdr>
                                                                                                              <w:divsChild>
                                                                                                                <w:div w:id="2054381385">
                                                                                                                  <w:marLeft w:val="0"/>
                                                                                                                  <w:marRight w:val="0"/>
                                                                                                                  <w:marTop w:val="0"/>
                                                                                                                  <w:marBottom w:val="0"/>
                                                                                                                  <w:divBdr>
                                                                                                                    <w:top w:val="none" w:sz="0" w:space="0" w:color="auto"/>
                                                                                                                    <w:left w:val="none" w:sz="0" w:space="0" w:color="auto"/>
                                                                                                                    <w:bottom w:val="none" w:sz="0" w:space="0" w:color="auto"/>
                                                                                                                    <w:right w:val="none" w:sz="0" w:space="0" w:color="auto"/>
                                                                                                                  </w:divBdr>
                                                                                                                  <w:divsChild>
                                                                                                                    <w:div w:id="1140267416">
                                                                                                                      <w:marLeft w:val="0"/>
                                                                                                                      <w:marRight w:val="0"/>
                                                                                                                      <w:marTop w:val="0"/>
                                                                                                                      <w:marBottom w:val="0"/>
                                                                                                                      <w:divBdr>
                                                                                                                        <w:top w:val="none" w:sz="0" w:space="0" w:color="auto"/>
                                                                                                                        <w:left w:val="none" w:sz="0" w:space="0" w:color="auto"/>
                                                                                                                        <w:bottom w:val="none" w:sz="0" w:space="0" w:color="auto"/>
                                                                                                                        <w:right w:val="none" w:sz="0" w:space="0" w:color="auto"/>
                                                                                                                      </w:divBdr>
                                                                                                                      <w:divsChild>
                                                                                                                        <w:div w:id="235017910">
                                                                                                                          <w:marLeft w:val="0"/>
                                                                                                                          <w:marRight w:val="0"/>
                                                                                                                          <w:marTop w:val="0"/>
                                                                                                                          <w:marBottom w:val="0"/>
                                                                                                                          <w:divBdr>
                                                                                                                            <w:top w:val="none" w:sz="0" w:space="0" w:color="auto"/>
                                                                                                                            <w:left w:val="none" w:sz="0" w:space="0" w:color="auto"/>
                                                                                                                            <w:bottom w:val="none" w:sz="0" w:space="0" w:color="auto"/>
                                                                                                                            <w:right w:val="none" w:sz="0" w:space="0" w:color="auto"/>
                                                                                                                          </w:divBdr>
                                                                                                                          <w:divsChild>
                                                                                                                            <w:div w:id="2096703404">
                                                                                                                              <w:marLeft w:val="0"/>
                                                                                                                              <w:marRight w:val="0"/>
                                                                                                                              <w:marTop w:val="0"/>
                                                                                                                              <w:marBottom w:val="0"/>
                                                                                                                              <w:divBdr>
                                                                                                                                <w:top w:val="none" w:sz="0" w:space="0" w:color="auto"/>
                                                                                                                                <w:left w:val="none" w:sz="0" w:space="0" w:color="auto"/>
                                                                                                                                <w:bottom w:val="none" w:sz="0" w:space="0" w:color="auto"/>
                                                                                                                                <w:right w:val="none" w:sz="0" w:space="0" w:color="auto"/>
                                                                                                                              </w:divBdr>
                                                                                                                              <w:divsChild>
                                                                                                                                <w:div w:id="1103115891">
                                                                                                                                  <w:marLeft w:val="0"/>
                                                                                                                                  <w:marRight w:val="0"/>
                                                                                                                                  <w:marTop w:val="0"/>
                                                                                                                                  <w:marBottom w:val="0"/>
                                                                                                                                  <w:divBdr>
                                                                                                                                    <w:top w:val="none" w:sz="0" w:space="0" w:color="auto"/>
                                                                                                                                    <w:left w:val="none" w:sz="0" w:space="0" w:color="auto"/>
                                                                                                                                    <w:bottom w:val="none" w:sz="0" w:space="0" w:color="auto"/>
                                                                                                                                    <w:right w:val="none" w:sz="0" w:space="0" w:color="auto"/>
                                                                                                                                  </w:divBdr>
                                                                                                                                </w:div>
                                                                                                                                <w:div w:id="1633436226">
                                                                                                                                  <w:marLeft w:val="0"/>
                                                                                                                                  <w:marRight w:val="0"/>
                                                                                                                                  <w:marTop w:val="0"/>
                                                                                                                                  <w:marBottom w:val="0"/>
                                                                                                                                  <w:divBdr>
                                                                                                                                    <w:top w:val="none" w:sz="0" w:space="0" w:color="auto"/>
                                                                                                                                    <w:left w:val="none" w:sz="0" w:space="0" w:color="auto"/>
                                                                                                                                    <w:bottom w:val="none" w:sz="0" w:space="0" w:color="auto"/>
                                                                                                                                    <w:right w:val="none" w:sz="0" w:space="0" w:color="auto"/>
                                                                                                                                  </w:divBdr>
                                                                                                                                </w:div>
                                                                                                                                <w:div w:id="1949073257">
                                                                                                                                  <w:marLeft w:val="0"/>
                                                                                                                                  <w:marRight w:val="0"/>
                                                                                                                                  <w:marTop w:val="0"/>
                                                                                                                                  <w:marBottom w:val="0"/>
                                                                                                                                  <w:divBdr>
                                                                                                                                    <w:top w:val="none" w:sz="0" w:space="0" w:color="auto"/>
                                                                                                                                    <w:left w:val="none" w:sz="0" w:space="0" w:color="auto"/>
                                                                                                                                    <w:bottom w:val="none" w:sz="0" w:space="0" w:color="auto"/>
                                                                                                                                    <w:right w:val="none" w:sz="0" w:space="0" w:color="auto"/>
                                                                                                                                  </w:divBdr>
                                                                                                                                </w:div>
                                                                                                                                <w:div w:id="117260878">
                                                                                                                                  <w:marLeft w:val="0"/>
                                                                                                                                  <w:marRight w:val="0"/>
                                                                                                                                  <w:marTop w:val="0"/>
                                                                                                                                  <w:marBottom w:val="0"/>
                                                                                                                                  <w:divBdr>
                                                                                                                                    <w:top w:val="none" w:sz="0" w:space="0" w:color="auto"/>
                                                                                                                                    <w:left w:val="none" w:sz="0" w:space="0" w:color="auto"/>
                                                                                                                                    <w:bottom w:val="none" w:sz="0" w:space="0" w:color="auto"/>
                                                                                                                                    <w:right w:val="none" w:sz="0" w:space="0" w:color="auto"/>
                                                                                                                                  </w:divBdr>
                                                                                                                                </w:div>
                                                                                                                                <w:div w:id="1188640665">
                                                                                                                                  <w:marLeft w:val="0"/>
                                                                                                                                  <w:marRight w:val="0"/>
                                                                                                                                  <w:marTop w:val="0"/>
                                                                                                                                  <w:marBottom w:val="0"/>
                                                                                                                                  <w:divBdr>
                                                                                                                                    <w:top w:val="none" w:sz="0" w:space="0" w:color="auto"/>
                                                                                                                                    <w:left w:val="none" w:sz="0" w:space="0" w:color="auto"/>
                                                                                                                                    <w:bottom w:val="none" w:sz="0" w:space="0" w:color="auto"/>
                                                                                                                                    <w:right w:val="none" w:sz="0" w:space="0" w:color="auto"/>
                                                                                                                                  </w:divBdr>
                                                                                                                                </w:div>
                                                                                                                                <w:div w:id="118110975">
                                                                                                                                  <w:marLeft w:val="0"/>
                                                                                                                                  <w:marRight w:val="0"/>
                                                                                                                                  <w:marTop w:val="0"/>
                                                                                                                                  <w:marBottom w:val="0"/>
                                                                                                                                  <w:divBdr>
                                                                                                                                    <w:top w:val="none" w:sz="0" w:space="0" w:color="auto"/>
                                                                                                                                    <w:left w:val="none" w:sz="0" w:space="0" w:color="auto"/>
                                                                                                                                    <w:bottom w:val="none" w:sz="0" w:space="0" w:color="auto"/>
                                                                                                                                    <w:right w:val="none" w:sz="0" w:space="0" w:color="auto"/>
                                                                                                                                  </w:divBdr>
                                                                                                                                </w:div>
                                                                                                                                <w:div w:id="180827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1269774">
      <w:bodyDiv w:val="1"/>
      <w:marLeft w:val="0"/>
      <w:marRight w:val="0"/>
      <w:marTop w:val="0"/>
      <w:marBottom w:val="0"/>
      <w:divBdr>
        <w:top w:val="none" w:sz="0" w:space="0" w:color="auto"/>
        <w:left w:val="none" w:sz="0" w:space="0" w:color="auto"/>
        <w:bottom w:val="none" w:sz="0" w:space="0" w:color="auto"/>
        <w:right w:val="none" w:sz="0" w:space="0" w:color="auto"/>
      </w:divBdr>
    </w:div>
    <w:div w:id="781454757">
      <w:bodyDiv w:val="1"/>
      <w:marLeft w:val="0"/>
      <w:marRight w:val="0"/>
      <w:marTop w:val="0"/>
      <w:marBottom w:val="0"/>
      <w:divBdr>
        <w:top w:val="none" w:sz="0" w:space="0" w:color="auto"/>
        <w:left w:val="none" w:sz="0" w:space="0" w:color="auto"/>
        <w:bottom w:val="none" w:sz="0" w:space="0" w:color="auto"/>
        <w:right w:val="none" w:sz="0" w:space="0" w:color="auto"/>
      </w:divBdr>
    </w:div>
    <w:div w:id="802044930">
      <w:bodyDiv w:val="1"/>
      <w:marLeft w:val="0"/>
      <w:marRight w:val="0"/>
      <w:marTop w:val="0"/>
      <w:marBottom w:val="0"/>
      <w:divBdr>
        <w:top w:val="none" w:sz="0" w:space="0" w:color="auto"/>
        <w:left w:val="none" w:sz="0" w:space="0" w:color="auto"/>
        <w:bottom w:val="none" w:sz="0" w:space="0" w:color="auto"/>
        <w:right w:val="none" w:sz="0" w:space="0" w:color="auto"/>
      </w:divBdr>
    </w:div>
    <w:div w:id="803812379">
      <w:bodyDiv w:val="1"/>
      <w:marLeft w:val="0"/>
      <w:marRight w:val="0"/>
      <w:marTop w:val="0"/>
      <w:marBottom w:val="0"/>
      <w:divBdr>
        <w:top w:val="none" w:sz="0" w:space="0" w:color="auto"/>
        <w:left w:val="none" w:sz="0" w:space="0" w:color="auto"/>
        <w:bottom w:val="none" w:sz="0" w:space="0" w:color="auto"/>
        <w:right w:val="none" w:sz="0" w:space="0" w:color="auto"/>
      </w:divBdr>
    </w:div>
    <w:div w:id="805314833">
      <w:bodyDiv w:val="1"/>
      <w:marLeft w:val="0"/>
      <w:marRight w:val="0"/>
      <w:marTop w:val="0"/>
      <w:marBottom w:val="0"/>
      <w:divBdr>
        <w:top w:val="none" w:sz="0" w:space="0" w:color="auto"/>
        <w:left w:val="none" w:sz="0" w:space="0" w:color="auto"/>
        <w:bottom w:val="none" w:sz="0" w:space="0" w:color="auto"/>
        <w:right w:val="none" w:sz="0" w:space="0" w:color="auto"/>
      </w:divBdr>
      <w:divsChild>
        <w:div w:id="400173751">
          <w:marLeft w:val="0"/>
          <w:marRight w:val="0"/>
          <w:marTop w:val="0"/>
          <w:marBottom w:val="0"/>
          <w:divBdr>
            <w:top w:val="none" w:sz="0" w:space="0" w:color="auto"/>
            <w:left w:val="none" w:sz="0" w:space="0" w:color="auto"/>
            <w:bottom w:val="none" w:sz="0" w:space="0" w:color="auto"/>
            <w:right w:val="none" w:sz="0" w:space="0" w:color="auto"/>
          </w:divBdr>
          <w:divsChild>
            <w:div w:id="1968462698">
              <w:marLeft w:val="0"/>
              <w:marRight w:val="0"/>
              <w:marTop w:val="0"/>
              <w:marBottom w:val="0"/>
              <w:divBdr>
                <w:top w:val="none" w:sz="0" w:space="0" w:color="auto"/>
                <w:left w:val="none" w:sz="0" w:space="0" w:color="auto"/>
                <w:bottom w:val="none" w:sz="0" w:space="0" w:color="auto"/>
                <w:right w:val="none" w:sz="0" w:space="0" w:color="auto"/>
              </w:divBdr>
              <w:divsChild>
                <w:div w:id="369452042">
                  <w:marLeft w:val="0"/>
                  <w:marRight w:val="0"/>
                  <w:marTop w:val="0"/>
                  <w:marBottom w:val="0"/>
                  <w:divBdr>
                    <w:top w:val="none" w:sz="0" w:space="0" w:color="auto"/>
                    <w:left w:val="none" w:sz="0" w:space="0" w:color="auto"/>
                    <w:bottom w:val="none" w:sz="0" w:space="0" w:color="auto"/>
                    <w:right w:val="none" w:sz="0" w:space="0" w:color="auto"/>
                  </w:divBdr>
                  <w:divsChild>
                    <w:div w:id="11273000">
                      <w:marLeft w:val="0"/>
                      <w:marRight w:val="0"/>
                      <w:marTop w:val="0"/>
                      <w:marBottom w:val="0"/>
                      <w:divBdr>
                        <w:top w:val="none" w:sz="0" w:space="0" w:color="auto"/>
                        <w:left w:val="none" w:sz="0" w:space="0" w:color="auto"/>
                        <w:bottom w:val="none" w:sz="0" w:space="0" w:color="auto"/>
                        <w:right w:val="none" w:sz="0" w:space="0" w:color="auto"/>
                      </w:divBdr>
                      <w:divsChild>
                        <w:div w:id="1329943771">
                          <w:marLeft w:val="0"/>
                          <w:marRight w:val="0"/>
                          <w:marTop w:val="0"/>
                          <w:marBottom w:val="0"/>
                          <w:divBdr>
                            <w:top w:val="none" w:sz="0" w:space="0" w:color="auto"/>
                            <w:left w:val="none" w:sz="0" w:space="0" w:color="auto"/>
                            <w:bottom w:val="none" w:sz="0" w:space="0" w:color="auto"/>
                            <w:right w:val="none" w:sz="0" w:space="0" w:color="auto"/>
                          </w:divBdr>
                          <w:divsChild>
                            <w:div w:id="949896362">
                              <w:marLeft w:val="0"/>
                              <w:marRight w:val="0"/>
                              <w:marTop w:val="0"/>
                              <w:marBottom w:val="0"/>
                              <w:divBdr>
                                <w:top w:val="none" w:sz="0" w:space="0" w:color="auto"/>
                                <w:left w:val="none" w:sz="0" w:space="0" w:color="auto"/>
                                <w:bottom w:val="none" w:sz="0" w:space="0" w:color="auto"/>
                                <w:right w:val="none" w:sz="0" w:space="0" w:color="auto"/>
                              </w:divBdr>
                              <w:divsChild>
                                <w:div w:id="1965189556">
                                  <w:marLeft w:val="0"/>
                                  <w:marRight w:val="0"/>
                                  <w:marTop w:val="0"/>
                                  <w:marBottom w:val="0"/>
                                  <w:divBdr>
                                    <w:top w:val="none" w:sz="0" w:space="0" w:color="auto"/>
                                    <w:left w:val="none" w:sz="0" w:space="0" w:color="auto"/>
                                    <w:bottom w:val="none" w:sz="0" w:space="0" w:color="auto"/>
                                    <w:right w:val="none" w:sz="0" w:space="0" w:color="auto"/>
                                  </w:divBdr>
                                  <w:divsChild>
                                    <w:div w:id="358510389">
                                      <w:marLeft w:val="0"/>
                                      <w:marRight w:val="0"/>
                                      <w:marTop w:val="0"/>
                                      <w:marBottom w:val="0"/>
                                      <w:divBdr>
                                        <w:top w:val="none" w:sz="0" w:space="0" w:color="auto"/>
                                        <w:left w:val="none" w:sz="0" w:space="0" w:color="auto"/>
                                        <w:bottom w:val="none" w:sz="0" w:space="0" w:color="auto"/>
                                        <w:right w:val="none" w:sz="0" w:space="0" w:color="auto"/>
                                      </w:divBdr>
                                      <w:divsChild>
                                        <w:div w:id="833302772">
                                          <w:marLeft w:val="0"/>
                                          <w:marRight w:val="0"/>
                                          <w:marTop w:val="0"/>
                                          <w:marBottom w:val="0"/>
                                          <w:divBdr>
                                            <w:top w:val="none" w:sz="0" w:space="0" w:color="auto"/>
                                            <w:left w:val="none" w:sz="0" w:space="0" w:color="auto"/>
                                            <w:bottom w:val="none" w:sz="0" w:space="0" w:color="auto"/>
                                            <w:right w:val="none" w:sz="0" w:space="0" w:color="auto"/>
                                          </w:divBdr>
                                          <w:divsChild>
                                            <w:div w:id="1515680711">
                                              <w:marLeft w:val="0"/>
                                              <w:marRight w:val="0"/>
                                              <w:marTop w:val="0"/>
                                              <w:marBottom w:val="0"/>
                                              <w:divBdr>
                                                <w:top w:val="none" w:sz="0" w:space="0" w:color="auto"/>
                                                <w:left w:val="none" w:sz="0" w:space="0" w:color="auto"/>
                                                <w:bottom w:val="none" w:sz="0" w:space="0" w:color="auto"/>
                                                <w:right w:val="none" w:sz="0" w:space="0" w:color="auto"/>
                                              </w:divBdr>
                                              <w:divsChild>
                                                <w:div w:id="1361974392">
                                                  <w:marLeft w:val="0"/>
                                                  <w:marRight w:val="0"/>
                                                  <w:marTop w:val="0"/>
                                                  <w:marBottom w:val="0"/>
                                                  <w:divBdr>
                                                    <w:top w:val="none" w:sz="0" w:space="0" w:color="auto"/>
                                                    <w:left w:val="none" w:sz="0" w:space="0" w:color="auto"/>
                                                    <w:bottom w:val="none" w:sz="0" w:space="0" w:color="auto"/>
                                                    <w:right w:val="none" w:sz="0" w:space="0" w:color="auto"/>
                                                  </w:divBdr>
                                                  <w:divsChild>
                                                    <w:div w:id="882443199">
                                                      <w:marLeft w:val="0"/>
                                                      <w:marRight w:val="0"/>
                                                      <w:marTop w:val="0"/>
                                                      <w:marBottom w:val="0"/>
                                                      <w:divBdr>
                                                        <w:top w:val="none" w:sz="0" w:space="0" w:color="auto"/>
                                                        <w:left w:val="none" w:sz="0" w:space="0" w:color="auto"/>
                                                        <w:bottom w:val="none" w:sz="0" w:space="0" w:color="auto"/>
                                                        <w:right w:val="none" w:sz="0" w:space="0" w:color="auto"/>
                                                      </w:divBdr>
                                                      <w:divsChild>
                                                        <w:div w:id="276059800">
                                                          <w:marLeft w:val="0"/>
                                                          <w:marRight w:val="0"/>
                                                          <w:marTop w:val="0"/>
                                                          <w:marBottom w:val="0"/>
                                                          <w:divBdr>
                                                            <w:top w:val="none" w:sz="0" w:space="0" w:color="auto"/>
                                                            <w:left w:val="none" w:sz="0" w:space="0" w:color="auto"/>
                                                            <w:bottom w:val="none" w:sz="0" w:space="0" w:color="auto"/>
                                                            <w:right w:val="none" w:sz="0" w:space="0" w:color="auto"/>
                                                          </w:divBdr>
                                                          <w:divsChild>
                                                            <w:div w:id="394666027">
                                                              <w:marLeft w:val="0"/>
                                                              <w:marRight w:val="0"/>
                                                              <w:marTop w:val="0"/>
                                                              <w:marBottom w:val="0"/>
                                                              <w:divBdr>
                                                                <w:top w:val="none" w:sz="0" w:space="0" w:color="auto"/>
                                                                <w:left w:val="none" w:sz="0" w:space="0" w:color="auto"/>
                                                                <w:bottom w:val="none" w:sz="0" w:space="0" w:color="auto"/>
                                                                <w:right w:val="none" w:sz="0" w:space="0" w:color="auto"/>
                                                              </w:divBdr>
                                                              <w:divsChild>
                                                                <w:div w:id="606888811">
                                                                  <w:marLeft w:val="0"/>
                                                                  <w:marRight w:val="0"/>
                                                                  <w:marTop w:val="0"/>
                                                                  <w:marBottom w:val="0"/>
                                                                  <w:divBdr>
                                                                    <w:top w:val="none" w:sz="0" w:space="0" w:color="auto"/>
                                                                    <w:left w:val="none" w:sz="0" w:space="0" w:color="auto"/>
                                                                    <w:bottom w:val="none" w:sz="0" w:space="0" w:color="auto"/>
                                                                    <w:right w:val="none" w:sz="0" w:space="0" w:color="auto"/>
                                                                  </w:divBdr>
                                                                  <w:divsChild>
                                                                    <w:div w:id="2113279205">
                                                                      <w:marLeft w:val="0"/>
                                                                      <w:marRight w:val="0"/>
                                                                      <w:marTop w:val="0"/>
                                                                      <w:marBottom w:val="0"/>
                                                                      <w:divBdr>
                                                                        <w:top w:val="none" w:sz="0" w:space="0" w:color="auto"/>
                                                                        <w:left w:val="none" w:sz="0" w:space="0" w:color="auto"/>
                                                                        <w:bottom w:val="none" w:sz="0" w:space="0" w:color="auto"/>
                                                                        <w:right w:val="none" w:sz="0" w:space="0" w:color="auto"/>
                                                                      </w:divBdr>
                                                                      <w:divsChild>
                                                                        <w:div w:id="442461098">
                                                                          <w:marLeft w:val="0"/>
                                                                          <w:marRight w:val="0"/>
                                                                          <w:marTop w:val="0"/>
                                                                          <w:marBottom w:val="0"/>
                                                                          <w:divBdr>
                                                                            <w:top w:val="none" w:sz="0" w:space="0" w:color="auto"/>
                                                                            <w:left w:val="none" w:sz="0" w:space="0" w:color="auto"/>
                                                                            <w:bottom w:val="none" w:sz="0" w:space="0" w:color="auto"/>
                                                                            <w:right w:val="none" w:sz="0" w:space="0" w:color="auto"/>
                                                                          </w:divBdr>
                                                                          <w:divsChild>
                                                                            <w:div w:id="252904766">
                                                                              <w:marLeft w:val="0"/>
                                                                              <w:marRight w:val="0"/>
                                                                              <w:marTop w:val="0"/>
                                                                              <w:marBottom w:val="0"/>
                                                                              <w:divBdr>
                                                                                <w:top w:val="none" w:sz="0" w:space="0" w:color="auto"/>
                                                                                <w:left w:val="none" w:sz="0" w:space="0" w:color="auto"/>
                                                                                <w:bottom w:val="none" w:sz="0" w:space="0" w:color="auto"/>
                                                                                <w:right w:val="none" w:sz="0" w:space="0" w:color="auto"/>
                                                                              </w:divBdr>
                                                                              <w:divsChild>
                                                                                <w:div w:id="1489319763">
                                                                                  <w:marLeft w:val="0"/>
                                                                                  <w:marRight w:val="0"/>
                                                                                  <w:marTop w:val="0"/>
                                                                                  <w:marBottom w:val="0"/>
                                                                                  <w:divBdr>
                                                                                    <w:top w:val="none" w:sz="0" w:space="0" w:color="auto"/>
                                                                                    <w:left w:val="none" w:sz="0" w:space="0" w:color="auto"/>
                                                                                    <w:bottom w:val="none" w:sz="0" w:space="0" w:color="auto"/>
                                                                                    <w:right w:val="none" w:sz="0" w:space="0" w:color="auto"/>
                                                                                  </w:divBdr>
                                                                                  <w:divsChild>
                                                                                    <w:div w:id="1848444140">
                                                                                      <w:marLeft w:val="0"/>
                                                                                      <w:marRight w:val="0"/>
                                                                                      <w:marTop w:val="0"/>
                                                                                      <w:marBottom w:val="0"/>
                                                                                      <w:divBdr>
                                                                                        <w:top w:val="none" w:sz="0" w:space="0" w:color="auto"/>
                                                                                        <w:left w:val="none" w:sz="0" w:space="0" w:color="auto"/>
                                                                                        <w:bottom w:val="none" w:sz="0" w:space="0" w:color="auto"/>
                                                                                        <w:right w:val="none" w:sz="0" w:space="0" w:color="auto"/>
                                                                                      </w:divBdr>
                                                                                      <w:divsChild>
                                                                                        <w:div w:id="9263296">
                                                                                          <w:marLeft w:val="0"/>
                                                                                          <w:marRight w:val="0"/>
                                                                                          <w:marTop w:val="0"/>
                                                                                          <w:marBottom w:val="0"/>
                                                                                          <w:divBdr>
                                                                                            <w:top w:val="none" w:sz="0" w:space="0" w:color="auto"/>
                                                                                            <w:left w:val="none" w:sz="0" w:space="0" w:color="auto"/>
                                                                                            <w:bottom w:val="none" w:sz="0" w:space="0" w:color="auto"/>
                                                                                            <w:right w:val="none" w:sz="0" w:space="0" w:color="auto"/>
                                                                                          </w:divBdr>
                                                                                          <w:divsChild>
                                                                                            <w:div w:id="1482884416">
                                                                                              <w:marLeft w:val="0"/>
                                                                                              <w:marRight w:val="0"/>
                                                                                              <w:marTop w:val="0"/>
                                                                                              <w:marBottom w:val="0"/>
                                                                                              <w:divBdr>
                                                                                                <w:top w:val="none" w:sz="0" w:space="0" w:color="auto"/>
                                                                                                <w:left w:val="none" w:sz="0" w:space="0" w:color="auto"/>
                                                                                                <w:bottom w:val="none" w:sz="0" w:space="0" w:color="auto"/>
                                                                                                <w:right w:val="none" w:sz="0" w:space="0" w:color="auto"/>
                                                                                              </w:divBdr>
                                                                                              <w:divsChild>
                                                                                                <w:div w:id="1842114897">
                                                                                                  <w:marLeft w:val="0"/>
                                                                                                  <w:marRight w:val="0"/>
                                                                                                  <w:marTop w:val="0"/>
                                                                                                  <w:marBottom w:val="0"/>
                                                                                                  <w:divBdr>
                                                                                                    <w:top w:val="none" w:sz="0" w:space="0" w:color="auto"/>
                                                                                                    <w:left w:val="none" w:sz="0" w:space="0" w:color="auto"/>
                                                                                                    <w:bottom w:val="none" w:sz="0" w:space="0" w:color="auto"/>
                                                                                                    <w:right w:val="none" w:sz="0" w:space="0" w:color="auto"/>
                                                                                                  </w:divBdr>
                                                                                                  <w:divsChild>
                                                                                                    <w:div w:id="130249769">
                                                                                                      <w:marLeft w:val="0"/>
                                                                                                      <w:marRight w:val="0"/>
                                                                                                      <w:marTop w:val="0"/>
                                                                                                      <w:marBottom w:val="0"/>
                                                                                                      <w:divBdr>
                                                                                                        <w:top w:val="none" w:sz="0" w:space="0" w:color="auto"/>
                                                                                                        <w:left w:val="none" w:sz="0" w:space="0" w:color="auto"/>
                                                                                                        <w:bottom w:val="none" w:sz="0" w:space="0" w:color="auto"/>
                                                                                                        <w:right w:val="none" w:sz="0" w:space="0" w:color="auto"/>
                                                                                                      </w:divBdr>
                                                                                                      <w:divsChild>
                                                                                                        <w:div w:id="539710477">
                                                                                                          <w:marLeft w:val="0"/>
                                                                                                          <w:marRight w:val="0"/>
                                                                                                          <w:marTop w:val="0"/>
                                                                                                          <w:marBottom w:val="0"/>
                                                                                                          <w:divBdr>
                                                                                                            <w:top w:val="none" w:sz="0" w:space="0" w:color="auto"/>
                                                                                                            <w:left w:val="none" w:sz="0" w:space="0" w:color="auto"/>
                                                                                                            <w:bottom w:val="none" w:sz="0" w:space="0" w:color="auto"/>
                                                                                                            <w:right w:val="none" w:sz="0" w:space="0" w:color="auto"/>
                                                                                                          </w:divBdr>
                                                                                                          <w:divsChild>
                                                                                                            <w:div w:id="945427248">
                                                                                                              <w:marLeft w:val="0"/>
                                                                                                              <w:marRight w:val="0"/>
                                                                                                              <w:marTop w:val="0"/>
                                                                                                              <w:marBottom w:val="0"/>
                                                                                                              <w:divBdr>
                                                                                                                <w:top w:val="none" w:sz="0" w:space="0" w:color="auto"/>
                                                                                                                <w:left w:val="none" w:sz="0" w:space="0" w:color="auto"/>
                                                                                                                <w:bottom w:val="none" w:sz="0" w:space="0" w:color="auto"/>
                                                                                                                <w:right w:val="none" w:sz="0" w:space="0" w:color="auto"/>
                                                                                                              </w:divBdr>
                                                                                                              <w:divsChild>
                                                                                                                <w:div w:id="1155412183">
                                                                                                                  <w:marLeft w:val="0"/>
                                                                                                                  <w:marRight w:val="0"/>
                                                                                                                  <w:marTop w:val="0"/>
                                                                                                                  <w:marBottom w:val="0"/>
                                                                                                                  <w:divBdr>
                                                                                                                    <w:top w:val="none" w:sz="0" w:space="0" w:color="auto"/>
                                                                                                                    <w:left w:val="none" w:sz="0" w:space="0" w:color="auto"/>
                                                                                                                    <w:bottom w:val="none" w:sz="0" w:space="0" w:color="auto"/>
                                                                                                                    <w:right w:val="none" w:sz="0" w:space="0" w:color="auto"/>
                                                                                                                  </w:divBdr>
                                                                                                                  <w:divsChild>
                                                                                                                    <w:div w:id="547495886">
                                                                                                                      <w:marLeft w:val="0"/>
                                                                                                                      <w:marRight w:val="0"/>
                                                                                                                      <w:marTop w:val="0"/>
                                                                                                                      <w:marBottom w:val="0"/>
                                                                                                                      <w:divBdr>
                                                                                                                        <w:top w:val="none" w:sz="0" w:space="0" w:color="auto"/>
                                                                                                                        <w:left w:val="none" w:sz="0" w:space="0" w:color="auto"/>
                                                                                                                        <w:bottom w:val="none" w:sz="0" w:space="0" w:color="auto"/>
                                                                                                                        <w:right w:val="none" w:sz="0" w:space="0" w:color="auto"/>
                                                                                                                      </w:divBdr>
                                                                                                                      <w:divsChild>
                                                                                                                        <w:div w:id="1464691153">
                                                                                                                          <w:marLeft w:val="0"/>
                                                                                                                          <w:marRight w:val="0"/>
                                                                                                                          <w:marTop w:val="0"/>
                                                                                                                          <w:marBottom w:val="0"/>
                                                                                                                          <w:divBdr>
                                                                                                                            <w:top w:val="none" w:sz="0" w:space="0" w:color="auto"/>
                                                                                                                            <w:left w:val="none" w:sz="0" w:space="0" w:color="auto"/>
                                                                                                                            <w:bottom w:val="none" w:sz="0" w:space="0" w:color="auto"/>
                                                                                                                            <w:right w:val="none" w:sz="0" w:space="0" w:color="auto"/>
                                                                                                                          </w:divBdr>
                                                                                                                          <w:divsChild>
                                                                                                                            <w:div w:id="540821117">
                                                                                                                              <w:marLeft w:val="0"/>
                                                                                                                              <w:marRight w:val="0"/>
                                                                                                                              <w:marTop w:val="0"/>
                                                                                                                              <w:marBottom w:val="0"/>
                                                                                                                              <w:divBdr>
                                                                                                                                <w:top w:val="none" w:sz="0" w:space="0" w:color="auto"/>
                                                                                                                                <w:left w:val="none" w:sz="0" w:space="0" w:color="auto"/>
                                                                                                                                <w:bottom w:val="none" w:sz="0" w:space="0" w:color="auto"/>
                                                                                                                                <w:right w:val="none" w:sz="0" w:space="0" w:color="auto"/>
                                                                                                                              </w:divBdr>
                                                                                                                              <w:divsChild>
                                                                                                                                <w:div w:id="117611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5053248">
      <w:bodyDiv w:val="1"/>
      <w:marLeft w:val="0"/>
      <w:marRight w:val="0"/>
      <w:marTop w:val="0"/>
      <w:marBottom w:val="0"/>
      <w:divBdr>
        <w:top w:val="none" w:sz="0" w:space="0" w:color="auto"/>
        <w:left w:val="none" w:sz="0" w:space="0" w:color="auto"/>
        <w:bottom w:val="none" w:sz="0" w:space="0" w:color="auto"/>
        <w:right w:val="none" w:sz="0" w:space="0" w:color="auto"/>
      </w:divBdr>
    </w:div>
    <w:div w:id="840776395">
      <w:bodyDiv w:val="1"/>
      <w:marLeft w:val="0"/>
      <w:marRight w:val="0"/>
      <w:marTop w:val="0"/>
      <w:marBottom w:val="0"/>
      <w:divBdr>
        <w:top w:val="none" w:sz="0" w:space="0" w:color="auto"/>
        <w:left w:val="none" w:sz="0" w:space="0" w:color="auto"/>
        <w:bottom w:val="none" w:sz="0" w:space="0" w:color="auto"/>
        <w:right w:val="none" w:sz="0" w:space="0" w:color="auto"/>
      </w:divBdr>
      <w:divsChild>
        <w:div w:id="1959099512">
          <w:marLeft w:val="0"/>
          <w:marRight w:val="0"/>
          <w:marTop w:val="0"/>
          <w:marBottom w:val="0"/>
          <w:divBdr>
            <w:top w:val="none" w:sz="0" w:space="0" w:color="auto"/>
            <w:left w:val="none" w:sz="0" w:space="0" w:color="auto"/>
            <w:bottom w:val="none" w:sz="0" w:space="0" w:color="auto"/>
            <w:right w:val="none" w:sz="0" w:space="0" w:color="auto"/>
          </w:divBdr>
          <w:divsChild>
            <w:div w:id="725299033">
              <w:marLeft w:val="0"/>
              <w:marRight w:val="0"/>
              <w:marTop w:val="0"/>
              <w:marBottom w:val="0"/>
              <w:divBdr>
                <w:top w:val="none" w:sz="0" w:space="0" w:color="auto"/>
                <w:left w:val="none" w:sz="0" w:space="0" w:color="auto"/>
                <w:bottom w:val="none" w:sz="0" w:space="0" w:color="auto"/>
                <w:right w:val="none" w:sz="0" w:space="0" w:color="auto"/>
              </w:divBdr>
              <w:divsChild>
                <w:div w:id="1177816199">
                  <w:marLeft w:val="0"/>
                  <w:marRight w:val="0"/>
                  <w:marTop w:val="0"/>
                  <w:marBottom w:val="0"/>
                  <w:divBdr>
                    <w:top w:val="none" w:sz="0" w:space="0" w:color="auto"/>
                    <w:left w:val="none" w:sz="0" w:space="0" w:color="auto"/>
                    <w:bottom w:val="none" w:sz="0" w:space="0" w:color="auto"/>
                    <w:right w:val="none" w:sz="0" w:space="0" w:color="auto"/>
                  </w:divBdr>
                  <w:divsChild>
                    <w:div w:id="1329864918">
                      <w:marLeft w:val="0"/>
                      <w:marRight w:val="0"/>
                      <w:marTop w:val="0"/>
                      <w:marBottom w:val="0"/>
                      <w:divBdr>
                        <w:top w:val="none" w:sz="0" w:space="0" w:color="auto"/>
                        <w:left w:val="none" w:sz="0" w:space="0" w:color="auto"/>
                        <w:bottom w:val="none" w:sz="0" w:space="0" w:color="auto"/>
                        <w:right w:val="none" w:sz="0" w:space="0" w:color="auto"/>
                      </w:divBdr>
                      <w:divsChild>
                        <w:div w:id="609093728">
                          <w:marLeft w:val="0"/>
                          <w:marRight w:val="0"/>
                          <w:marTop w:val="0"/>
                          <w:marBottom w:val="0"/>
                          <w:divBdr>
                            <w:top w:val="none" w:sz="0" w:space="0" w:color="auto"/>
                            <w:left w:val="none" w:sz="0" w:space="0" w:color="auto"/>
                            <w:bottom w:val="none" w:sz="0" w:space="0" w:color="auto"/>
                            <w:right w:val="none" w:sz="0" w:space="0" w:color="auto"/>
                          </w:divBdr>
                          <w:divsChild>
                            <w:div w:id="1991250783">
                              <w:marLeft w:val="0"/>
                              <w:marRight w:val="0"/>
                              <w:marTop w:val="0"/>
                              <w:marBottom w:val="0"/>
                              <w:divBdr>
                                <w:top w:val="none" w:sz="0" w:space="0" w:color="auto"/>
                                <w:left w:val="none" w:sz="0" w:space="0" w:color="auto"/>
                                <w:bottom w:val="none" w:sz="0" w:space="0" w:color="auto"/>
                                <w:right w:val="none" w:sz="0" w:space="0" w:color="auto"/>
                              </w:divBdr>
                              <w:divsChild>
                                <w:div w:id="1205093577">
                                  <w:marLeft w:val="0"/>
                                  <w:marRight w:val="0"/>
                                  <w:marTop w:val="0"/>
                                  <w:marBottom w:val="0"/>
                                  <w:divBdr>
                                    <w:top w:val="none" w:sz="0" w:space="0" w:color="auto"/>
                                    <w:left w:val="none" w:sz="0" w:space="0" w:color="auto"/>
                                    <w:bottom w:val="none" w:sz="0" w:space="0" w:color="auto"/>
                                    <w:right w:val="none" w:sz="0" w:space="0" w:color="auto"/>
                                  </w:divBdr>
                                  <w:divsChild>
                                    <w:div w:id="1618953519">
                                      <w:marLeft w:val="0"/>
                                      <w:marRight w:val="0"/>
                                      <w:marTop w:val="0"/>
                                      <w:marBottom w:val="0"/>
                                      <w:divBdr>
                                        <w:top w:val="none" w:sz="0" w:space="0" w:color="auto"/>
                                        <w:left w:val="none" w:sz="0" w:space="0" w:color="auto"/>
                                        <w:bottom w:val="none" w:sz="0" w:space="0" w:color="auto"/>
                                        <w:right w:val="none" w:sz="0" w:space="0" w:color="auto"/>
                                      </w:divBdr>
                                      <w:divsChild>
                                        <w:div w:id="1517890429">
                                          <w:marLeft w:val="0"/>
                                          <w:marRight w:val="0"/>
                                          <w:marTop w:val="0"/>
                                          <w:marBottom w:val="0"/>
                                          <w:divBdr>
                                            <w:top w:val="none" w:sz="0" w:space="0" w:color="auto"/>
                                            <w:left w:val="none" w:sz="0" w:space="0" w:color="auto"/>
                                            <w:bottom w:val="none" w:sz="0" w:space="0" w:color="auto"/>
                                            <w:right w:val="none" w:sz="0" w:space="0" w:color="auto"/>
                                          </w:divBdr>
                                          <w:divsChild>
                                            <w:div w:id="1886286665">
                                              <w:marLeft w:val="0"/>
                                              <w:marRight w:val="0"/>
                                              <w:marTop w:val="0"/>
                                              <w:marBottom w:val="0"/>
                                              <w:divBdr>
                                                <w:top w:val="none" w:sz="0" w:space="0" w:color="auto"/>
                                                <w:left w:val="none" w:sz="0" w:space="0" w:color="auto"/>
                                                <w:bottom w:val="none" w:sz="0" w:space="0" w:color="auto"/>
                                                <w:right w:val="none" w:sz="0" w:space="0" w:color="auto"/>
                                              </w:divBdr>
                                              <w:divsChild>
                                                <w:div w:id="1213539113">
                                                  <w:marLeft w:val="0"/>
                                                  <w:marRight w:val="0"/>
                                                  <w:marTop w:val="0"/>
                                                  <w:marBottom w:val="0"/>
                                                  <w:divBdr>
                                                    <w:top w:val="none" w:sz="0" w:space="0" w:color="auto"/>
                                                    <w:left w:val="none" w:sz="0" w:space="0" w:color="auto"/>
                                                    <w:bottom w:val="none" w:sz="0" w:space="0" w:color="auto"/>
                                                    <w:right w:val="none" w:sz="0" w:space="0" w:color="auto"/>
                                                  </w:divBdr>
                                                  <w:divsChild>
                                                    <w:div w:id="260382557">
                                                      <w:marLeft w:val="0"/>
                                                      <w:marRight w:val="0"/>
                                                      <w:marTop w:val="0"/>
                                                      <w:marBottom w:val="0"/>
                                                      <w:divBdr>
                                                        <w:top w:val="none" w:sz="0" w:space="0" w:color="auto"/>
                                                        <w:left w:val="none" w:sz="0" w:space="0" w:color="auto"/>
                                                        <w:bottom w:val="none" w:sz="0" w:space="0" w:color="auto"/>
                                                        <w:right w:val="none" w:sz="0" w:space="0" w:color="auto"/>
                                                      </w:divBdr>
                                                      <w:divsChild>
                                                        <w:div w:id="696741082">
                                                          <w:marLeft w:val="0"/>
                                                          <w:marRight w:val="0"/>
                                                          <w:marTop w:val="0"/>
                                                          <w:marBottom w:val="0"/>
                                                          <w:divBdr>
                                                            <w:top w:val="none" w:sz="0" w:space="0" w:color="auto"/>
                                                            <w:left w:val="none" w:sz="0" w:space="0" w:color="auto"/>
                                                            <w:bottom w:val="none" w:sz="0" w:space="0" w:color="auto"/>
                                                            <w:right w:val="none" w:sz="0" w:space="0" w:color="auto"/>
                                                          </w:divBdr>
                                                          <w:divsChild>
                                                            <w:div w:id="590743593">
                                                              <w:marLeft w:val="0"/>
                                                              <w:marRight w:val="0"/>
                                                              <w:marTop w:val="0"/>
                                                              <w:marBottom w:val="0"/>
                                                              <w:divBdr>
                                                                <w:top w:val="none" w:sz="0" w:space="0" w:color="auto"/>
                                                                <w:left w:val="none" w:sz="0" w:space="0" w:color="auto"/>
                                                                <w:bottom w:val="none" w:sz="0" w:space="0" w:color="auto"/>
                                                                <w:right w:val="none" w:sz="0" w:space="0" w:color="auto"/>
                                                              </w:divBdr>
                                                              <w:divsChild>
                                                                <w:div w:id="706489718">
                                                                  <w:marLeft w:val="0"/>
                                                                  <w:marRight w:val="0"/>
                                                                  <w:marTop w:val="0"/>
                                                                  <w:marBottom w:val="0"/>
                                                                  <w:divBdr>
                                                                    <w:top w:val="none" w:sz="0" w:space="0" w:color="auto"/>
                                                                    <w:left w:val="none" w:sz="0" w:space="0" w:color="auto"/>
                                                                    <w:bottom w:val="none" w:sz="0" w:space="0" w:color="auto"/>
                                                                    <w:right w:val="none" w:sz="0" w:space="0" w:color="auto"/>
                                                                  </w:divBdr>
                                                                  <w:divsChild>
                                                                    <w:div w:id="1050610933">
                                                                      <w:marLeft w:val="0"/>
                                                                      <w:marRight w:val="0"/>
                                                                      <w:marTop w:val="0"/>
                                                                      <w:marBottom w:val="0"/>
                                                                      <w:divBdr>
                                                                        <w:top w:val="none" w:sz="0" w:space="0" w:color="auto"/>
                                                                        <w:left w:val="none" w:sz="0" w:space="0" w:color="auto"/>
                                                                        <w:bottom w:val="none" w:sz="0" w:space="0" w:color="auto"/>
                                                                        <w:right w:val="none" w:sz="0" w:space="0" w:color="auto"/>
                                                                      </w:divBdr>
                                                                      <w:divsChild>
                                                                        <w:div w:id="235677353">
                                                                          <w:marLeft w:val="0"/>
                                                                          <w:marRight w:val="0"/>
                                                                          <w:marTop w:val="0"/>
                                                                          <w:marBottom w:val="0"/>
                                                                          <w:divBdr>
                                                                            <w:top w:val="none" w:sz="0" w:space="0" w:color="auto"/>
                                                                            <w:left w:val="none" w:sz="0" w:space="0" w:color="auto"/>
                                                                            <w:bottom w:val="none" w:sz="0" w:space="0" w:color="auto"/>
                                                                            <w:right w:val="none" w:sz="0" w:space="0" w:color="auto"/>
                                                                          </w:divBdr>
                                                                          <w:divsChild>
                                                                            <w:div w:id="1832137178">
                                                                              <w:marLeft w:val="0"/>
                                                                              <w:marRight w:val="0"/>
                                                                              <w:marTop w:val="0"/>
                                                                              <w:marBottom w:val="0"/>
                                                                              <w:divBdr>
                                                                                <w:top w:val="none" w:sz="0" w:space="0" w:color="auto"/>
                                                                                <w:left w:val="none" w:sz="0" w:space="0" w:color="auto"/>
                                                                                <w:bottom w:val="none" w:sz="0" w:space="0" w:color="auto"/>
                                                                                <w:right w:val="none" w:sz="0" w:space="0" w:color="auto"/>
                                                                              </w:divBdr>
                                                                              <w:divsChild>
                                                                                <w:div w:id="1216815773">
                                                                                  <w:marLeft w:val="0"/>
                                                                                  <w:marRight w:val="0"/>
                                                                                  <w:marTop w:val="0"/>
                                                                                  <w:marBottom w:val="0"/>
                                                                                  <w:divBdr>
                                                                                    <w:top w:val="none" w:sz="0" w:space="0" w:color="auto"/>
                                                                                    <w:left w:val="none" w:sz="0" w:space="0" w:color="auto"/>
                                                                                    <w:bottom w:val="none" w:sz="0" w:space="0" w:color="auto"/>
                                                                                    <w:right w:val="none" w:sz="0" w:space="0" w:color="auto"/>
                                                                                  </w:divBdr>
                                                                                  <w:divsChild>
                                                                                    <w:div w:id="134681553">
                                                                                      <w:marLeft w:val="0"/>
                                                                                      <w:marRight w:val="0"/>
                                                                                      <w:marTop w:val="0"/>
                                                                                      <w:marBottom w:val="0"/>
                                                                                      <w:divBdr>
                                                                                        <w:top w:val="none" w:sz="0" w:space="0" w:color="auto"/>
                                                                                        <w:left w:val="none" w:sz="0" w:space="0" w:color="auto"/>
                                                                                        <w:bottom w:val="none" w:sz="0" w:space="0" w:color="auto"/>
                                                                                        <w:right w:val="none" w:sz="0" w:space="0" w:color="auto"/>
                                                                                      </w:divBdr>
                                                                                      <w:divsChild>
                                                                                        <w:div w:id="1965499395">
                                                                                          <w:marLeft w:val="0"/>
                                                                                          <w:marRight w:val="0"/>
                                                                                          <w:marTop w:val="0"/>
                                                                                          <w:marBottom w:val="0"/>
                                                                                          <w:divBdr>
                                                                                            <w:top w:val="none" w:sz="0" w:space="0" w:color="auto"/>
                                                                                            <w:left w:val="none" w:sz="0" w:space="0" w:color="auto"/>
                                                                                            <w:bottom w:val="none" w:sz="0" w:space="0" w:color="auto"/>
                                                                                            <w:right w:val="none" w:sz="0" w:space="0" w:color="auto"/>
                                                                                          </w:divBdr>
                                                                                          <w:divsChild>
                                                                                            <w:div w:id="211310858">
                                                                                              <w:marLeft w:val="0"/>
                                                                                              <w:marRight w:val="0"/>
                                                                                              <w:marTop w:val="0"/>
                                                                                              <w:marBottom w:val="0"/>
                                                                                              <w:divBdr>
                                                                                                <w:top w:val="none" w:sz="0" w:space="0" w:color="auto"/>
                                                                                                <w:left w:val="none" w:sz="0" w:space="0" w:color="auto"/>
                                                                                                <w:bottom w:val="none" w:sz="0" w:space="0" w:color="auto"/>
                                                                                                <w:right w:val="none" w:sz="0" w:space="0" w:color="auto"/>
                                                                                              </w:divBdr>
                                                                                              <w:divsChild>
                                                                                                <w:div w:id="1472359091">
                                                                                                  <w:marLeft w:val="0"/>
                                                                                                  <w:marRight w:val="0"/>
                                                                                                  <w:marTop w:val="0"/>
                                                                                                  <w:marBottom w:val="0"/>
                                                                                                  <w:divBdr>
                                                                                                    <w:top w:val="none" w:sz="0" w:space="0" w:color="auto"/>
                                                                                                    <w:left w:val="none" w:sz="0" w:space="0" w:color="auto"/>
                                                                                                    <w:bottom w:val="none" w:sz="0" w:space="0" w:color="auto"/>
                                                                                                    <w:right w:val="none" w:sz="0" w:space="0" w:color="auto"/>
                                                                                                  </w:divBdr>
                                                                                                  <w:divsChild>
                                                                                                    <w:div w:id="1796488549">
                                                                                                      <w:marLeft w:val="0"/>
                                                                                                      <w:marRight w:val="0"/>
                                                                                                      <w:marTop w:val="0"/>
                                                                                                      <w:marBottom w:val="0"/>
                                                                                                      <w:divBdr>
                                                                                                        <w:top w:val="none" w:sz="0" w:space="0" w:color="auto"/>
                                                                                                        <w:left w:val="none" w:sz="0" w:space="0" w:color="auto"/>
                                                                                                        <w:bottom w:val="none" w:sz="0" w:space="0" w:color="auto"/>
                                                                                                        <w:right w:val="none" w:sz="0" w:space="0" w:color="auto"/>
                                                                                                      </w:divBdr>
                                                                                                      <w:divsChild>
                                                                                                        <w:div w:id="1638997961">
                                                                                                          <w:marLeft w:val="0"/>
                                                                                                          <w:marRight w:val="0"/>
                                                                                                          <w:marTop w:val="0"/>
                                                                                                          <w:marBottom w:val="0"/>
                                                                                                          <w:divBdr>
                                                                                                            <w:top w:val="none" w:sz="0" w:space="0" w:color="auto"/>
                                                                                                            <w:left w:val="none" w:sz="0" w:space="0" w:color="auto"/>
                                                                                                            <w:bottom w:val="none" w:sz="0" w:space="0" w:color="auto"/>
                                                                                                            <w:right w:val="none" w:sz="0" w:space="0" w:color="auto"/>
                                                                                                          </w:divBdr>
                                                                                                          <w:divsChild>
                                                                                                            <w:div w:id="901671959">
                                                                                                              <w:marLeft w:val="0"/>
                                                                                                              <w:marRight w:val="0"/>
                                                                                                              <w:marTop w:val="0"/>
                                                                                                              <w:marBottom w:val="0"/>
                                                                                                              <w:divBdr>
                                                                                                                <w:top w:val="none" w:sz="0" w:space="0" w:color="auto"/>
                                                                                                                <w:left w:val="none" w:sz="0" w:space="0" w:color="auto"/>
                                                                                                                <w:bottom w:val="none" w:sz="0" w:space="0" w:color="auto"/>
                                                                                                                <w:right w:val="none" w:sz="0" w:space="0" w:color="auto"/>
                                                                                                              </w:divBdr>
                                                                                                              <w:divsChild>
                                                                                                                <w:div w:id="286401890">
                                                                                                                  <w:marLeft w:val="0"/>
                                                                                                                  <w:marRight w:val="0"/>
                                                                                                                  <w:marTop w:val="0"/>
                                                                                                                  <w:marBottom w:val="0"/>
                                                                                                                  <w:divBdr>
                                                                                                                    <w:top w:val="none" w:sz="0" w:space="0" w:color="auto"/>
                                                                                                                    <w:left w:val="none" w:sz="0" w:space="0" w:color="auto"/>
                                                                                                                    <w:bottom w:val="none" w:sz="0" w:space="0" w:color="auto"/>
                                                                                                                    <w:right w:val="none" w:sz="0" w:space="0" w:color="auto"/>
                                                                                                                  </w:divBdr>
                                                                                                                  <w:divsChild>
                                                                                                                    <w:div w:id="359746322">
                                                                                                                      <w:marLeft w:val="0"/>
                                                                                                                      <w:marRight w:val="0"/>
                                                                                                                      <w:marTop w:val="0"/>
                                                                                                                      <w:marBottom w:val="0"/>
                                                                                                                      <w:divBdr>
                                                                                                                        <w:top w:val="none" w:sz="0" w:space="0" w:color="auto"/>
                                                                                                                        <w:left w:val="none" w:sz="0" w:space="0" w:color="auto"/>
                                                                                                                        <w:bottom w:val="none" w:sz="0" w:space="0" w:color="auto"/>
                                                                                                                        <w:right w:val="none" w:sz="0" w:space="0" w:color="auto"/>
                                                                                                                      </w:divBdr>
                                                                                                                      <w:divsChild>
                                                                                                                        <w:div w:id="966736360">
                                                                                                                          <w:marLeft w:val="0"/>
                                                                                                                          <w:marRight w:val="0"/>
                                                                                                                          <w:marTop w:val="0"/>
                                                                                                                          <w:marBottom w:val="0"/>
                                                                                                                          <w:divBdr>
                                                                                                                            <w:top w:val="none" w:sz="0" w:space="0" w:color="auto"/>
                                                                                                                            <w:left w:val="none" w:sz="0" w:space="0" w:color="auto"/>
                                                                                                                            <w:bottom w:val="none" w:sz="0" w:space="0" w:color="auto"/>
                                                                                                                            <w:right w:val="none" w:sz="0" w:space="0" w:color="auto"/>
                                                                                                                          </w:divBdr>
                                                                                                                          <w:divsChild>
                                                                                                                            <w:div w:id="151340899">
                                                                                                                              <w:marLeft w:val="0"/>
                                                                                                                              <w:marRight w:val="0"/>
                                                                                                                              <w:marTop w:val="0"/>
                                                                                                                              <w:marBottom w:val="0"/>
                                                                                                                              <w:divBdr>
                                                                                                                                <w:top w:val="none" w:sz="0" w:space="0" w:color="auto"/>
                                                                                                                                <w:left w:val="none" w:sz="0" w:space="0" w:color="auto"/>
                                                                                                                                <w:bottom w:val="none" w:sz="0" w:space="0" w:color="auto"/>
                                                                                                                                <w:right w:val="none" w:sz="0" w:space="0" w:color="auto"/>
                                                                                                                              </w:divBdr>
                                                                                                                              <w:divsChild>
                                                                                                                                <w:div w:id="437723065">
                                                                                                                                  <w:marLeft w:val="0"/>
                                                                                                                                  <w:marRight w:val="0"/>
                                                                                                                                  <w:marTop w:val="0"/>
                                                                                                                                  <w:marBottom w:val="0"/>
                                                                                                                                  <w:divBdr>
                                                                                                                                    <w:top w:val="none" w:sz="0" w:space="0" w:color="auto"/>
                                                                                                                                    <w:left w:val="none" w:sz="0" w:space="0" w:color="auto"/>
                                                                                                                                    <w:bottom w:val="none" w:sz="0" w:space="0" w:color="auto"/>
                                                                                                                                    <w:right w:val="none" w:sz="0" w:space="0" w:color="auto"/>
                                                                                                                                  </w:divBdr>
                                                                                                                                </w:div>
                                                                                                                                <w:div w:id="533538705">
                                                                                                                                  <w:marLeft w:val="0"/>
                                                                                                                                  <w:marRight w:val="0"/>
                                                                                                                                  <w:marTop w:val="0"/>
                                                                                                                                  <w:marBottom w:val="0"/>
                                                                                                                                  <w:divBdr>
                                                                                                                                    <w:top w:val="none" w:sz="0" w:space="0" w:color="auto"/>
                                                                                                                                    <w:left w:val="none" w:sz="0" w:space="0" w:color="auto"/>
                                                                                                                                    <w:bottom w:val="none" w:sz="0" w:space="0" w:color="auto"/>
                                                                                                                                    <w:right w:val="none" w:sz="0" w:space="0" w:color="auto"/>
                                                                                                                                  </w:divBdr>
                                                                                                                                </w:div>
                                                                                                                                <w:div w:id="1898583710">
                                                                                                                                  <w:marLeft w:val="0"/>
                                                                                                                                  <w:marRight w:val="0"/>
                                                                                                                                  <w:marTop w:val="0"/>
                                                                                                                                  <w:marBottom w:val="0"/>
                                                                                                                                  <w:divBdr>
                                                                                                                                    <w:top w:val="none" w:sz="0" w:space="0" w:color="auto"/>
                                                                                                                                    <w:left w:val="none" w:sz="0" w:space="0" w:color="auto"/>
                                                                                                                                    <w:bottom w:val="none" w:sz="0" w:space="0" w:color="auto"/>
                                                                                                                                    <w:right w:val="none" w:sz="0" w:space="0" w:color="auto"/>
                                                                                                                                  </w:divBdr>
                                                                                                                                </w:div>
                                                                                                                                <w:div w:id="950013268">
                                                                                                                                  <w:marLeft w:val="0"/>
                                                                                                                                  <w:marRight w:val="0"/>
                                                                                                                                  <w:marTop w:val="0"/>
                                                                                                                                  <w:marBottom w:val="0"/>
                                                                                                                                  <w:divBdr>
                                                                                                                                    <w:top w:val="none" w:sz="0" w:space="0" w:color="auto"/>
                                                                                                                                    <w:left w:val="none" w:sz="0" w:space="0" w:color="auto"/>
                                                                                                                                    <w:bottom w:val="none" w:sz="0" w:space="0" w:color="auto"/>
                                                                                                                                    <w:right w:val="none" w:sz="0" w:space="0" w:color="auto"/>
                                                                                                                                  </w:divBdr>
                                                                                                                                </w:div>
                                                                                                                                <w:div w:id="1442727350">
                                                                                                                                  <w:marLeft w:val="0"/>
                                                                                                                                  <w:marRight w:val="0"/>
                                                                                                                                  <w:marTop w:val="0"/>
                                                                                                                                  <w:marBottom w:val="0"/>
                                                                                                                                  <w:divBdr>
                                                                                                                                    <w:top w:val="none" w:sz="0" w:space="0" w:color="auto"/>
                                                                                                                                    <w:left w:val="none" w:sz="0" w:space="0" w:color="auto"/>
                                                                                                                                    <w:bottom w:val="none" w:sz="0" w:space="0" w:color="auto"/>
                                                                                                                                    <w:right w:val="none" w:sz="0" w:space="0" w:color="auto"/>
                                                                                                                                  </w:divBdr>
                                                                                                                                </w:div>
                                                                                                                                <w:div w:id="1656910107">
                                                                                                                                  <w:marLeft w:val="0"/>
                                                                                                                                  <w:marRight w:val="0"/>
                                                                                                                                  <w:marTop w:val="0"/>
                                                                                                                                  <w:marBottom w:val="0"/>
                                                                                                                                  <w:divBdr>
                                                                                                                                    <w:top w:val="none" w:sz="0" w:space="0" w:color="auto"/>
                                                                                                                                    <w:left w:val="none" w:sz="0" w:space="0" w:color="auto"/>
                                                                                                                                    <w:bottom w:val="none" w:sz="0" w:space="0" w:color="auto"/>
                                                                                                                                    <w:right w:val="none" w:sz="0" w:space="0" w:color="auto"/>
                                                                                                                                  </w:divBdr>
                                                                                                                                </w:div>
                                                                                                                                <w:div w:id="1107501123">
                                                                                                                                  <w:marLeft w:val="0"/>
                                                                                                                                  <w:marRight w:val="0"/>
                                                                                                                                  <w:marTop w:val="0"/>
                                                                                                                                  <w:marBottom w:val="0"/>
                                                                                                                                  <w:divBdr>
                                                                                                                                    <w:top w:val="none" w:sz="0" w:space="0" w:color="auto"/>
                                                                                                                                    <w:left w:val="none" w:sz="0" w:space="0" w:color="auto"/>
                                                                                                                                    <w:bottom w:val="none" w:sz="0" w:space="0" w:color="auto"/>
                                                                                                                                    <w:right w:val="none" w:sz="0" w:space="0" w:color="auto"/>
                                                                                                                                  </w:divBdr>
                                                                                                                                </w:div>
                                                                                                                                <w:div w:id="861161492">
                                                                                                                                  <w:marLeft w:val="0"/>
                                                                                                                                  <w:marRight w:val="0"/>
                                                                                                                                  <w:marTop w:val="0"/>
                                                                                                                                  <w:marBottom w:val="0"/>
                                                                                                                                  <w:divBdr>
                                                                                                                                    <w:top w:val="none" w:sz="0" w:space="0" w:color="auto"/>
                                                                                                                                    <w:left w:val="none" w:sz="0" w:space="0" w:color="auto"/>
                                                                                                                                    <w:bottom w:val="none" w:sz="0" w:space="0" w:color="auto"/>
                                                                                                                                    <w:right w:val="none" w:sz="0" w:space="0" w:color="auto"/>
                                                                                                                                  </w:divBdr>
                                                                                                                                </w:div>
                                                                                                                                <w:div w:id="1461536797">
                                                                                                                                  <w:marLeft w:val="0"/>
                                                                                                                                  <w:marRight w:val="0"/>
                                                                                                                                  <w:marTop w:val="0"/>
                                                                                                                                  <w:marBottom w:val="0"/>
                                                                                                                                  <w:divBdr>
                                                                                                                                    <w:top w:val="none" w:sz="0" w:space="0" w:color="auto"/>
                                                                                                                                    <w:left w:val="none" w:sz="0" w:space="0" w:color="auto"/>
                                                                                                                                    <w:bottom w:val="none" w:sz="0" w:space="0" w:color="auto"/>
                                                                                                                                    <w:right w:val="none" w:sz="0" w:space="0" w:color="auto"/>
                                                                                                                                  </w:divBdr>
                                                                                                                                </w:div>
                                                                                                                                <w:div w:id="591863168">
                                                                                                                                  <w:marLeft w:val="0"/>
                                                                                                                                  <w:marRight w:val="0"/>
                                                                                                                                  <w:marTop w:val="0"/>
                                                                                                                                  <w:marBottom w:val="0"/>
                                                                                                                                  <w:divBdr>
                                                                                                                                    <w:top w:val="none" w:sz="0" w:space="0" w:color="auto"/>
                                                                                                                                    <w:left w:val="none" w:sz="0" w:space="0" w:color="auto"/>
                                                                                                                                    <w:bottom w:val="none" w:sz="0" w:space="0" w:color="auto"/>
                                                                                                                                    <w:right w:val="none" w:sz="0" w:space="0" w:color="auto"/>
                                                                                                                                  </w:divBdr>
                                                                                                                                </w:div>
                                                                                                                                <w:div w:id="104314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5535769">
      <w:bodyDiv w:val="1"/>
      <w:marLeft w:val="0"/>
      <w:marRight w:val="0"/>
      <w:marTop w:val="0"/>
      <w:marBottom w:val="0"/>
      <w:divBdr>
        <w:top w:val="none" w:sz="0" w:space="0" w:color="auto"/>
        <w:left w:val="none" w:sz="0" w:space="0" w:color="auto"/>
        <w:bottom w:val="none" w:sz="0" w:space="0" w:color="auto"/>
        <w:right w:val="none" w:sz="0" w:space="0" w:color="auto"/>
      </w:divBdr>
      <w:divsChild>
        <w:div w:id="198133870">
          <w:marLeft w:val="0"/>
          <w:marRight w:val="0"/>
          <w:marTop w:val="0"/>
          <w:marBottom w:val="0"/>
          <w:divBdr>
            <w:top w:val="none" w:sz="0" w:space="0" w:color="auto"/>
            <w:left w:val="none" w:sz="0" w:space="0" w:color="auto"/>
            <w:bottom w:val="none" w:sz="0" w:space="0" w:color="auto"/>
            <w:right w:val="none" w:sz="0" w:space="0" w:color="auto"/>
          </w:divBdr>
          <w:divsChild>
            <w:div w:id="161044696">
              <w:marLeft w:val="0"/>
              <w:marRight w:val="0"/>
              <w:marTop w:val="0"/>
              <w:marBottom w:val="0"/>
              <w:divBdr>
                <w:top w:val="none" w:sz="0" w:space="0" w:color="auto"/>
                <w:left w:val="none" w:sz="0" w:space="0" w:color="auto"/>
                <w:bottom w:val="none" w:sz="0" w:space="0" w:color="auto"/>
                <w:right w:val="none" w:sz="0" w:space="0" w:color="auto"/>
              </w:divBdr>
              <w:divsChild>
                <w:div w:id="1409959954">
                  <w:marLeft w:val="0"/>
                  <w:marRight w:val="0"/>
                  <w:marTop w:val="0"/>
                  <w:marBottom w:val="0"/>
                  <w:divBdr>
                    <w:top w:val="none" w:sz="0" w:space="0" w:color="auto"/>
                    <w:left w:val="none" w:sz="0" w:space="0" w:color="auto"/>
                    <w:bottom w:val="none" w:sz="0" w:space="0" w:color="auto"/>
                    <w:right w:val="none" w:sz="0" w:space="0" w:color="auto"/>
                  </w:divBdr>
                  <w:divsChild>
                    <w:div w:id="410391135">
                      <w:marLeft w:val="0"/>
                      <w:marRight w:val="0"/>
                      <w:marTop w:val="0"/>
                      <w:marBottom w:val="0"/>
                      <w:divBdr>
                        <w:top w:val="none" w:sz="0" w:space="0" w:color="auto"/>
                        <w:left w:val="none" w:sz="0" w:space="0" w:color="auto"/>
                        <w:bottom w:val="none" w:sz="0" w:space="0" w:color="auto"/>
                        <w:right w:val="none" w:sz="0" w:space="0" w:color="auto"/>
                      </w:divBdr>
                      <w:divsChild>
                        <w:div w:id="1278946021">
                          <w:marLeft w:val="0"/>
                          <w:marRight w:val="0"/>
                          <w:marTop w:val="0"/>
                          <w:marBottom w:val="0"/>
                          <w:divBdr>
                            <w:top w:val="none" w:sz="0" w:space="0" w:color="auto"/>
                            <w:left w:val="none" w:sz="0" w:space="0" w:color="auto"/>
                            <w:bottom w:val="none" w:sz="0" w:space="0" w:color="auto"/>
                            <w:right w:val="none" w:sz="0" w:space="0" w:color="auto"/>
                          </w:divBdr>
                          <w:divsChild>
                            <w:div w:id="1268806172">
                              <w:marLeft w:val="0"/>
                              <w:marRight w:val="0"/>
                              <w:marTop w:val="0"/>
                              <w:marBottom w:val="0"/>
                              <w:divBdr>
                                <w:top w:val="none" w:sz="0" w:space="0" w:color="auto"/>
                                <w:left w:val="none" w:sz="0" w:space="0" w:color="auto"/>
                                <w:bottom w:val="none" w:sz="0" w:space="0" w:color="auto"/>
                                <w:right w:val="none" w:sz="0" w:space="0" w:color="auto"/>
                              </w:divBdr>
                              <w:divsChild>
                                <w:div w:id="1369643005">
                                  <w:marLeft w:val="0"/>
                                  <w:marRight w:val="0"/>
                                  <w:marTop w:val="0"/>
                                  <w:marBottom w:val="0"/>
                                  <w:divBdr>
                                    <w:top w:val="none" w:sz="0" w:space="0" w:color="auto"/>
                                    <w:left w:val="none" w:sz="0" w:space="0" w:color="auto"/>
                                    <w:bottom w:val="none" w:sz="0" w:space="0" w:color="auto"/>
                                    <w:right w:val="none" w:sz="0" w:space="0" w:color="auto"/>
                                  </w:divBdr>
                                  <w:divsChild>
                                    <w:div w:id="330910917">
                                      <w:marLeft w:val="0"/>
                                      <w:marRight w:val="0"/>
                                      <w:marTop w:val="0"/>
                                      <w:marBottom w:val="0"/>
                                      <w:divBdr>
                                        <w:top w:val="none" w:sz="0" w:space="0" w:color="auto"/>
                                        <w:left w:val="none" w:sz="0" w:space="0" w:color="auto"/>
                                        <w:bottom w:val="none" w:sz="0" w:space="0" w:color="auto"/>
                                        <w:right w:val="none" w:sz="0" w:space="0" w:color="auto"/>
                                      </w:divBdr>
                                      <w:divsChild>
                                        <w:div w:id="1680624232">
                                          <w:marLeft w:val="0"/>
                                          <w:marRight w:val="0"/>
                                          <w:marTop w:val="0"/>
                                          <w:marBottom w:val="0"/>
                                          <w:divBdr>
                                            <w:top w:val="none" w:sz="0" w:space="0" w:color="auto"/>
                                            <w:left w:val="none" w:sz="0" w:space="0" w:color="auto"/>
                                            <w:bottom w:val="none" w:sz="0" w:space="0" w:color="auto"/>
                                            <w:right w:val="none" w:sz="0" w:space="0" w:color="auto"/>
                                          </w:divBdr>
                                          <w:divsChild>
                                            <w:div w:id="406922115">
                                              <w:marLeft w:val="0"/>
                                              <w:marRight w:val="0"/>
                                              <w:marTop w:val="0"/>
                                              <w:marBottom w:val="0"/>
                                              <w:divBdr>
                                                <w:top w:val="none" w:sz="0" w:space="0" w:color="auto"/>
                                                <w:left w:val="none" w:sz="0" w:space="0" w:color="auto"/>
                                                <w:bottom w:val="none" w:sz="0" w:space="0" w:color="auto"/>
                                                <w:right w:val="none" w:sz="0" w:space="0" w:color="auto"/>
                                              </w:divBdr>
                                              <w:divsChild>
                                                <w:div w:id="1878934246">
                                                  <w:marLeft w:val="0"/>
                                                  <w:marRight w:val="0"/>
                                                  <w:marTop w:val="0"/>
                                                  <w:marBottom w:val="0"/>
                                                  <w:divBdr>
                                                    <w:top w:val="none" w:sz="0" w:space="0" w:color="auto"/>
                                                    <w:left w:val="none" w:sz="0" w:space="0" w:color="auto"/>
                                                    <w:bottom w:val="none" w:sz="0" w:space="0" w:color="auto"/>
                                                    <w:right w:val="none" w:sz="0" w:space="0" w:color="auto"/>
                                                  </w:divBdr>
                                                  <w:divsChild>
                                                    <w:div w:id="1739403934">
                                                      <w:marLeft w:val="0"/>
                                                      <w:marRight w:val="0"/>
                                                      <w:marTop w:val="0"/>
                                                      <w:marBottom w:val="0"/>
                                                      <w:divBdr>
                                                        <w:top w:val="none" w:sz="0" w:space="0" w:color="auto"/>
                                                        <w:left w:val="none" w:sz="0" w:space="0" w:color="auto"/>
                                                        <w:bottom w:val="none" w:sz="0" w:space="0" w:color="auto"/>
                                                        <w:right w:val="none" w:sz="0" w:space="0" w:color="auto"/>
                                                      </w:divBdr>
                                                      <w:divsChild>
                                                        <w:div w:id="1269701236">
                                                          <w:marLeft w:val="0"/>
                                                          <w:marRight w:val="0"/>
                                                          <w:marTop w:val="0"/>
                                                          <w:marBottom w:val="0"/>
                                                          <w:divBdr>
                                                            <w:top w:val="none" w:sz="0" w:space="0" w:color="auto"/>
                                                            <w:left w:val="none" w:sz="0" w:space="0" w:color="auto"/>
                                                            <w:bottom w:val="none" w:sz="0" w:space="0" w:color="auto"/>
                                                            <w:right w:val="none" w:sz="0" w:space="0" w:color="auto"/>
                                                          </w:divBdr>
                                                          <w:divsChild>
                                                            <w:div w:id="2115006634">
                                                              <w:marLeft w:val="0"/>
                                                              <w:marRight w:val="0"/>
                                                              <w:marTop w:val="0"/>
                                                              <w:marBottom w:val="0"/>
                                                              <w:divBdr>
                                                                <w:top w:val="none" w:sz="0" w:space="0" w:color="auto"/>
                                                                <w:left w:val="none" w:sz="0" w:space="0" w:color="auto"/>
                                                                <w:bottom w:val="none" w:sz="0" w:space="0" w:color="auto"/>
                                                                <w:right w:val="none" w:sz="0" w:space="0" w:color="auto"/>
                                                              </w:divBdr>
                                                              <w:divsChild>
                                                                <w:div w:id="706418699">
                                                                  <w:marLeft w:val="0"/>
                                                                  <w:marRight w:val="0"/>
                                                                  <w:marTop w:val="0"/>
                                                                  <w:marBottom w:val="0"/>
                                                                  <w:divBdr>
                                                                    <w:top w:val="none" w:sz="0" w:space="0" w:color="auto"/>
                                                                    <w:left w:val="none" w:sz="0" w:space="0" w:color="auto"/>
                                                                    <w:bottom w:val="none" w:sz="0" w:space="0" w:color="auto"/>
                                                                    <w:right w:val="none" w:sz="0" w:space="0" w:color="auto"/>
                                                                  </w:divBdr>
                                                                  <w:divsChild>
                                                                    <w:div w:id="231503461">
                                                                      <w:marLeft w:val="0"/>
                                                                      <w:marRight w:val="0"/>
                                                                      <w:marTop w:val="0"/>
                                                                      <w:marBottom w:val="0"/>
                                                                      <w:divBdr>
                                                                        <w:top w:val="none" w:sz="0" w:space="0" w:color="auto"/>
                                                                        <w:left w:val="none" w:sz="0" w:space="0" w:color="auto"/>
                                                                        <w:bottom w:val="none" w:sz="0" w:space="0" w:color="auto"/>
                                                                        <w:right w:val="none" w:sz="0" w:space="0" w:color="auto"/>
                                                                      </w:divBdr>
                                                                      <w:divsChild>
                                                                        <w:div w:id="1542786833">
                                                                          <w:marLeft w:val="0"/>
                                                                          <w:marRight w:val="0"/>
                                                                          <w:marTop w:val="0"/>
                                                                          <w:marBottom w:val="0"/>
                                                                          <w:divBdr>
                                                                            <w:top w:val="none" w:sz="0" w:space="0" w:color="auto"/>
                                                                            <w:left w:val="none" w:sz="0" w:space="0" w:color="auto"/>
                                                                            <w:bottom w:val="none" w:sz="0" w:space="0" w:color="auto"/>
                                                                            <w:right w:val="none" w:sz="0" w:space="0" w:color="auto"/>
                                                                          </w:divBdr>
                                                                          <w:divsChild>
                                                                            <w:div w:id="51736616">
                                                                              <w:marLeft w:val="0"/>
                                                                              <w:marRight w:val="0"/>
                                                                              <w:marTop w:val="0"/>
                                                                              <w:marBottom w:val="0"/>
                                                                              <w:divBdr>
                                                                                <w:top w:val="none" w:sz="0" w:space="0" w:color="auto"/>
                                                                                <w:left w:val="none" w:sz="0" w:space="0" w:color="auto"/>
                                                                                <w:bottom w:val="none" w:sz="0" w:space="0" w:color="auto"/>
                                                                                <w:right w:val="none" w:sz="0" w:space="0" w:color="auto"/>
                                                                              </w:divBdr>
                                                                              <w:divsChild>
                                                                                <w:div w:id="751006698">
                                                                                  <w:marLeft w:val="0"/>
                                                                                  <w:marRight w:val="0"/>
                                                                                  <w:marTop w:val="0"/>
                                                                                  <w:marBottom w:val="0"/>
                                                                                  <w:divBdr>
                                                                                    <w:top w:val="none" w:sz="0" w:space="0" w:color="auto"/>
                                                                                    <w:left w:val="none" w:sz="0" w:space="0" w:color="auto"/>
                                                                                    <w:bottom w:val="none" w:sz="0" w:space="0" w:color="auto"/>
                                                                                    <w:right w:val="none" w:sz="0" w:space="0" w:color="auto"/>
                                                                                  </w:divBdr>
                                                                                  <w:divsChild>
                                                                                    <w:div w:id="1928347398">
                                                                                      <w:marLeft w:val="0"/>
                                                                                      <w:marRight w:val="0"/>
                                                                                      <w:marTop w:val="0"/>
                                                                                      <w:marBottom w:val="0"/>
                                                                                      <w:divBdr>
                                                                                        <w:top w:val="none" w:sz="0" w:space="0" w:color="auto"/>
                                                                                        <w:left w:val="none" w:sz="0" w:space="0" w:color="auto"/>
                                                                                        <w:bottom w:val="none" w:sz="0" w:space="0" w:color="auto"/>
                                                                                        <w:right w:val="none" w:sz="0" w:space="0" w:color="auto"/>
                                                                                      </w:divBdr>
                                                                                    </w:div>
                                                                                    <w:div w:id="1363088827">
                                                                                      <w:marLeft w:val="0"/>
                                                                                      <w:marRight w:val="0"/>
                                                                                      <w:marTop w:val="0"/>
                                                                                      <w:marBottom w:val="0"/>
                                                                                      <w:divBdr>
                                                                                        <w:top w:val="none" w:sz="0" w:space="0" w:color="auto"/>
                                                                                        <w:left w:val="none" w:sz="0" w:space="0" w:color="auto"/>
                                                                                        <w:bottom w:val="none" w:sz="0" w:space="0" w:color="auto"/>
                                                                                        <w:right w:val="none" w:sz="0" w:space="0" w:color="auto"/>
                                                                                      </w:divBdr>
                                                                                    </w:div>
                                                                                    <w:div w:id="1206526858">
                                                                                      <w:marLeft w:val="0"/>
                                                                                      <w:marRight w:val="0"/>
                                                                                      <w:marTop w:val="0"/>
                                                                                      <w:marBottom w:val="0"/>
                                                                                      <w:divBdr>
                                                                                        <w:top w:val="none" w:sz="0" w:space="0" w:color="auto"/>
                                                                                        <w:left w:val="none" w:sz="0" w:space="0" w:color="auto"/>
                                                                                        <w:bottom w:val="none" w:sz="0" w:space="0" w:color="auto"/>
                                                                                        <w:right w:val="none" w:sz="0" w:space="0" w:color="auto"/>
                                                                                      </w:divBdr>
                                                                                    </w:div>
                                                                                    <w:div w:id="2022245528">
                                                                                      <w:marLeft w:val="0"/>
                                                                                      <w:marRight w:val="0"/>
                                                                                      <w:marTop w:val="0"/>
                                                                                      <w:marBottom w:val="0"/>
                                                                                      <w:divBdr>
                                                                                        <w:top w:val="none" w:sz="0" w:space="0" w:color="auto"/>
                                                                                        <w:left w:val="none" w:sz="0" w:space="0" w:color="auto"/>
                                                                                        <w:bottom w:val="none" w:sz="0" w:space="0" w:color="auto"/>
                                                                                        <w:right w:val="none" w:sz="0" w:space="0" w:color="auto"/>
                                                                                      </w:divBdr>
                                                                                    </w:div>
                                                                                    <w:div w:id="1313832789">
                                                                                      <w:marLeft w:val="0"/>
                                                                                      <w:marRight w:val="0"/>
                                                                                      <w:marTop w:val="0"/>
                                                                                      <w:marBottom w:val="0"/>
                                                                                      <w:divBdr>
                                                                                        <w:top w:val="none" w:sz="0" w:space="0" w:color="auto"/>
                                                                                        <w:left w:val="none" w:sz="0" w:space="0" w:color="auto"/>
                                                                                        <w:bottom w:val="none" w:sz="0" w:space="0" w:color="auto"/>
                                                                                        <w:right w:val="none" w:sz="0" w:space="0" w:color="auto"/>
                                                                                      </w:divBdr>
                                                                                    </w:div>
                                                                                    <w:div w:id="37627923">
                                                                                      <w:marLeft w:val="0"/>
                                                                                      <w:marRight w:val="0"/>
                                                                                      <w:marTop w:val="0"/>
                                                                                      <w:marBottom w:val="0"/>
                                                                                      <w:divBdr>
                                                                                        <w:top w:val="none" w:sz="0" w:space="0" w:color="auto"/>
                                                                                        <w:left w:val="none" w:sz="0" w:space="0" w:color="auto"/>
                                                                                        <w:bottom w:val="none" w:sz="0" w:space="0" w:color="auto"/>
                                                                                        <w:right w:val="none" w:sz="0" w:space="0" w:color="auto"/>
                                                                                      </w:divBdr>
                                                                                    </w:div>
                                                                                    <w:div w:id="17046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0888850">
      <w:bodyDiv w:val="1"/>
      <w:marLeft w:val="0"/>
      <w:marRight w:val="0"/>
      <w:marTop w:val="0"/>
      <w:marBottom w:val="0"/>
      <w:divBdr>
        <w:top w:val="none" w:sz="0" w:space="0" w:color="auto"/>
        <w:left w:val="none" w:sz="0" w:space="0" w:color="auto"/>
        <w:bottom w:val="none" w:sz="0" w:space="0" w:color="auto"/>
        <w:right w:val="none" w:sz="0" w:space="0" w:color="auto"/>
      </w:divBdr>
      <w:divsChild>
        <w:div w:id="1088650594">
          <w:marLeft w:val="0"/>
          <w:marRight w:val="0"/>
          <w:marTop w:val="0"/>
          <w:marBottom w:val="0"/>
          <w:divBdr>
            <w:top w:val="none" w:sz="0" w:space="0" w:color="auto"/>
            <w:left w:val="none" w:sz="0" w:space="0" w:color="auto"/>
            <w:bottom w:val="none" w:sz="0" w:space="0" w:color="auto"/>
            <w:right w:val="none" w:sz="0" w:space="0" w:color="auto"/>
          </w:divBdr>
          <w:divsChild>
            <w:div w:id="995450458">
              <w:marLeft w:val="0"/>
              <w:marRight w:val="0"/>
              <w:marTop w:val="0"/>
              <w:marBottom w:val="0"/>
              <w:divBdr>
                <w:top w:val="none" w:sz="0" w:space="0" w:color="auto"/>
                <w:left w:val="none" w:sz="0" w:space="0" w:color="auto"/>
                <w:bottom w:val="none" w:sz="0" w:space="0" w:color="auto"/>
                <w:right w:val="none" w:sz="0" w:space="0" w:color="auto"/>
              </w:divBdr>
              <w:divsChild>
                <w:div w:id="1950045281">
                  <w:marLeft w:val="0"/>
                  <w:marRight w:val="0"/>
                  <w:marTop w:val="0"/>
                  <w:marBottom w:val="0"/>
                  <w:divBdr>
                    <w:top w:val="none" w:sz="0" w:space="0" w:color="auto"/>
                    <w:left w:val="none" w:sz="0" w:space="0" w:color="auto"/>
                    <w:bottom w:val="none" w:sz="0" w:space="0" w:color="auto"/>
                    <w:right w:val="none" w:sz="0" w:space="0" w:color="auto"/>
                  </w:divBdr>
                  <w:divsChild>
                    <w:div w:id="30111025">
                      <w:marLeft w:val="0"/>
                      <w:marRight w:val="0"/>
                      <w:marTop w:val="0"/>
                      <w:marBottom w:val="0"/>
                      <w:divBdr>
                        <w:top w:val="none" w:sz="0" w:space="0" w:color="auto"/>
                        <w:left w:val="none" w:sz="0" w:space="0" w:color="auto"/>
                        <w:bottom w:val="none" w:sz="0" w:space="0" w:color="auto"/>
                        <w:right w:val="none" w:sz="0" w:space="0" w:color="auto"/>
                      </w:divBdr>
                      <w:divsChild>
                        <w:div w:id="80295423">
                          <w:marLeft w:val="0"/>
                          <w:marRight w:val="0"/>
                          <w:marTop w:val="0"/>
                          <w:marBottom w:val="0"/>
                          <w:divBdr>
                            <w:top w:val="none" w:sz="0" w:space="0" w:color="auto"/>
                            <w:left w:val="none" w:sz="0" w:space="0" w:color="auto"/>
                            <w:bottom w:val="none" w:sz="0" w:space="0" w:color="auto"/>
                            <w:right w:val="none" w:sz="0" w:space="0" w:color="auto"/>
                          </w:divBdr>
                          <w:divsChild>
                            <w:div w:id="88548274">
                              <w:marLeft w:val="0"/>
                              <w:marRight w:val="0"/>
                              <w:marTop w:val="0"/>
                              <w:marBottom w:val="0"/>
                              <w:divBdr>
                                <w:top w:val="none" w:sz="0" w:space="0" w:color="auto"/>
                                <w:left w:val="none" w:sz="0" w:space="0" w:color="auto"/>
                                <w:bottom w:val="none" w:sz="0" w:space="0" w:color="auto"/>
                                <w:right w:val="none" w:sz="0" w:space="0" w:color="auto"/>
                              </w:divBdr>
                              <w:divsChild>
                                <w:div w:id="1623802294">
                                  <w:marLeft w:val="0"/>
                                  <w:marRight w:val="0"/>
                                  <w:marTop w:val="0"/>
                                  <w:marBottom w:val="0"/>
                                  <w:divBdr>
                                    <w:top w:val="none" w:sz="0" w:space="0" w:color="auto"/>
                                    <w:left w:val="none" w:sz="0" w:space="0" w:color="auto"/>
                                    <w:bottom w:val="none" w:sz="0" w:space="0" w:color="auto"/>
                                    <w:right w:val="none" w:sz="0" w:space="0" w:color="auto"/>
                                  </w:divBdr>
                                  <w:divsChild>
                                    <w:div w:id="1858033789">
                                      <w:marLeft w:val="0"/>
                                      <w:marRight w:val="0"/>
                                      <w:marTop w:val="0"/>
                                      <w:marBottom w:val="0"/>
                                      <w:divBdr>
                                        <w:top w:val="none" w:sz="0" w:space="0" w:color="auto"/>
                                        <w:left w:val="none" w:sz="0" w:space="0" w:color="auto"/>
                                        <w:bottom w:val="none" w:sz="0" w:space="0" w:color="auto"/>
                                        <w:right w:val="none" w:sz="0" w:space="0" w:color="auto"/>
                                      </w:divBdr>
                                      <w:divsChild>
                                        <w:div w:id="1952007779">
                                          <w:marLeft w:val="0"/>
                                          <w:marRight w:val="0"/>
                                          <w:marTop w:val="0"/>
                                          <w:marBottom w:val="0"/>
                                          <w:divBdr>
                                            <w:top w:val="none" w:sz="0" w:space="0" w:color="auto"/>
                                            <w:left w:val="none" w:sz="0" w:space="0" w:color="auto"/>
                                            <w:bottom w:val="none" w:sz="0" w:space="0" w:color="auto"/>
                                            <w:right w:val="none" w:sz="0" w:space="0" w:color="auto"/>
                                          </w:divBdr>
                                          <w:divsChild>
                                            <w:div w:id="302152442">
                                              <w:marLeft w:val="0"/>
                                              <w:marRight w:val="0"/>
                                              <w:marTop w:val="0"/>
                                              <w:marBottom w:val="0"/>
                                              <w:divBdr>
                                                <w:top w:val="none" w:sz="0" w:space="0" w:color="auto"/>
                                                <w:left w:val="none" w:sz="0" w:space="0" w:color="auto"/>
                                                <w:bottom w:val="none" w:sz="0" w:space="0" w:color="auto"/>
                                                <w:right w:val="none" w:sz="0" w:space="0" w:color="auto"/>
                                              </w:divBdr>
                                              <w:divsChild>
                                                <w:div w:id="2127693281">
                                                  <w:marLeft w:val="0"/>
                                                  <w:marRight w:val="0"/>
                                                  <w:marTop w:val="0"/>
                                                  <w:marBottom w:val="0"/>
                                                  <w:divBdr>
                                                    <w:top w:val="none" w:sz="0" w:space="0" w:color="auto"/>
                                                    <w:left w:val="none" w:sz="0" w:space="0" w:color="auto"/>
                                                    <w:bottom w:val="none" w:sz="0" w:space="0" w:color="auto"/>
                                                    <w:right w:val="none" w:sz="0" w:space="0" w:color="auto"/>
                                                  </w:divBdr>
                                                  <w:divsChild>
                                                    <w:div w:id="1814519828">
                                                      <w:marLeft w:val="0"/>
                                                      <w:marRight w:val="0"/>
                                                      <w:marTop w:val="0"/>
                                                      <w:marBottom w:val="0"/>
                                                      <w:divBdr>
                                                        <w:top w:val="none" w:sz="0" w:space="0" w:color="auto"/>
                                                        <w:left w:val="none" w:sz="0" w:space="0" w:color="auto"/>
                                                        <w:bottom w:val="none" w:sz="0" w:space="0" w:color="auto"/>
                                                        <w:right w:val="none" w:sz="0" w:space="0" w:color="auto"/>
                                                      </w:divBdr>
                                                      <w:divsChild>
                                                        <w:div w:id="375009209">
                                                          <w:marLeft w:val="0"/>
                                                          <w:marRight w:val="0"/>
                                                          <w:marTop w:val="0"/>
                                                          <w:marBottom w:val="0"/>
                                                          <w:divBdr>
                                                            <w:top w:val="none" w:sz="0" w:space="0" w:color="auto"/>
                                                            <w:left w:val="none" w:sz="0" w:space="0" w:color="auto"/>
                                                            <w:bottom w:val="none" w:sz="0" w:space="0" w:color="auto"/>
                                                            <w:right w:val="none" w:sz="0" w:space="0" w:color="auto"/>
                                                          </w:divBdr>
                                                          <w:divsChild>
                                                            <w:div w:id="788551330">
                                                              <w:marLeft w:val="0"/>
                                                              <w:marRight w:val="0"/>
                                                              <w:marTop w:val="0"/>
                                                              <w:marBottom w:val="0"/>
                                                              <w:divBdr>
                                                                <w:top w:val="none" w:sz="0" w:space="0" w:color="auto"/>
                                                                <w:left w:val="none" w:sz="0" w:space="0" w:color="auto"/>
                                                                <w:bottom w:val="none" w:sz="0" w:space="0" w:color="auto"/>
                                                                <w:right w:val="none" w:sz="0" w:space="0" w:color="auto"/>
                                                              </w:divBdr>
                                                              <w:divsChild>
                                                                <w:div w:id="1536697838">
                                                                  <w:marLeft w:val="0"/>
                                                                  <w:marRight w:val="0"/>
                                                                  <w:marTop w:val="0"/>
                                                                  <w:marBottom w:val="0"/>
                                                                  <w:divBdr>
                                                                    <w:top w:val="none" w:sz="0" w:space="0" w:color="auto"/>
                                                                    <w:left w:val="none" w:sz="0" w:space="0" w:color="auto"/>
                                                                    <w:bottom w:val="none" w:sz="0" w:space="0" w:color="auto"/>
                                                                    <w:right w:val="none" w:sz="0" w:space="0" w:color="auto"/>
                                                                  </w:divBdr>
                                                                  <w:divsChild>
                                                                    <w:div w:id="1537615824">
                                                                      <w:marLeft w:val="0"/>
                                                                      <w:marRight w:val="0"/>
                                                                      <w:marTop w:val="0"/>
                                                                      <w:marBottom w:val="0"/>
                                                                      <w:divBdr>
                                                                        <w:top w:val="none" w:sz="0" w:space="0" w:color="auto"/>
                                                                        <w:left w:val="none" w:sz="0" w:space="0" w:color="auto"/>
                                                                        <w:bottom w:val="none" w:sz="0" w:space="0" w:color="auto"/>
                                                                        <w:right w:val="none" w:sz="0" w:space="0" w:color="auto"/>
                                                                      </w:divBdr>
                                                                      <w:divsChild>
                                                                        <w:div w:id="1418015590">
                                                                          <w:marLeft w:val="0"/>
                                                                          <w:marRight w:val="0"/>
                                                                          <w:marTop w:val="0"/>
                                                                          <w:marBottom w:val="0"/>
                                                                          <w:divBdr>
                                                                            <w:top w:val="none" w:sz="0" w:space="0" w:color="auto"/>
                                                                            <w:left w:val="none" w:sz="0" w:space="0" w:color="auto"/>
                                                                            <w:bottom w:val="none" w:sz="0" w:space="0" w:color="auto"/>
                                                                            <w:right w:val="none" w:sz="0" w:space="0" w:color="auto"/>
                                                                          </w:divBdr>
                                                                          <w:divsChild>
                                                                            <w:div w:id="102846962">
                                                                              <w:marLeft w:val="0"/>
                                                                              <w:marRight w:val="0"/>
                                                                              <w:marTop w:val="0"/>
                                                                              <w:marBottom w:val="0"/>
                                                                              <w:divBdr>
                                                                                <w:top w:val="none" w:sz="0" w:space="0" w:color="auto"/>
                                                                                <w:left w:val="none" w:sz="0" w:space="0" w:color="auto"/>
                                                                                <w:bottom w:val="none" w:sz="0" w:space="0" w:color="auto"/>
                                                                                <w:right w:val="none" w:sz="0" w:space="0" w:color="auto"/>
                                                                              </w:divBdr>
                                                                              <w:divsChild>
                                                                                <w:div w:id="99877827">
                                                                                  <w:marLeft w:val="0"/>
                                                                                  <w:marRight w:val="0"/>
                                                                                  <w:marTop w:val="280"/>
                                                                                  <w:marBottom w:val="280"/>
                                                                                  <w:divBdr>
                                                                                    <w:top w:val="none" w:sz="0" w:space="0" w:color="auto"/>
                                                                                    <w:left w:val="none" w:sz="0" w:space="0" w:color="auto"/>
                                                                                    <w:bottom w:val="none" w:sz="0" w:space="0" w:color="auto"/>
                                                                                    <w:right w:val="none" w:sz="0" w:space="0" w:color="auto"/>
                                                                                  </w:divBdr>
                                                                                </w:div>
                                                                                <w:div w:id="1392578354">
                                                                                  <w:marLeft w:val="0"/>
                                                                                  <w:marRight w:val="0"/>
                                                                                  <w:marTop w:val="280"/>
                                                                                  <w:marBottom w:val="280"/>
                                                                                  <w:divBdr>
                                                                                    <w:top w:val="none" w:sz="0" w:space="0" w:color="auto"/>
                                                                                    <w:left w:val="none" w:sz="0" w:space="0" w:color="auto"/>
                                                                                    <w:bottom w:val="none" w:sz="0" w:space="0" w:color="auto"/>
                                                                                    <w:right w:val="none" w:sz="0" w:space="0" w:color="auto"/>
                                                                                  </w:divBdr>
                                                                                </w:div>
                                                                                <w:div w:id="95174653">
                                                                                  <w:marLeft w:val="0"/>
                                                                                  <w:marRight w:val="0"/>
                                                                                  <w:marTop w:val="0"/>
                                                                                  <w:marBottom w:val="0"/>
                                                                                  <w:divBdr>
                                                                                    <w:top w:val="none" w:sz="0" w:space="0" w:color="auto"/>
                                                                                    <w:left w:val="none" w:sz="0" w:space="0" w:color="auto"/>
                                                                                    <w:bottom w:val="none" w:sz="0" w:space="0" w:color="auto"/>
                                                                                    <w:right w:val="none" w:sz="0" w:space="0" w:color="auto"/>
                                                                                  </w:divBdr>
                                                                                </w:div>
                                                                                <w:div w:id="1936982838">
                                                                                  <w:marLeft w:val="600"/>
                                                                                  <w:marRight w:val="600"/>
                                                                                  <w:marTop w:val="280"/>
                                                                                  <w:marBottom w:val="280"/>
                                                                                  <w:divBdr>
                                                                                    <w:top w:val="none" w:sz="0" w:space="0" w:color="auto"/>
                                                                                    <w:left w:val="none" w:sz="0" w:space="0" w:color="auto"/>
                                                                                    <w:bottom w:val="none" w:sz="0" w:space="0" w:color="auto"/>
                                                                                    <w:right w:val="none" w:sz="0" w:space="0" w:color="auto"/>
                                                                                  </w:divBdr>
                                                                                </w:div>
                                                                                <w:div w:id="1171140238">
                                                                                  <w:marLeft w:val="600"/>
                                                                                  <w:marRight w:val="60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0671954">
      <w:bodyDiv w:val="1"/>
      <w:marLeft w:val="0"/>
      <w:marRight w:val="0"/>
      <w:marTop w:val="0"/>
      <w:marBottom w:val="0"/>
      <w:divBdr>
        <w:top w:val="none" w:sz="0" w:space="0" w:color="auto"/>
        <w:left w:val="none" w:sz="0" w:space="0" w:color="auto"/>
        <w:bottom w:val="none" w:sz="0" w:space="0" w:color="auto"/>
        <w:right w:val="none" w:sz="0" w:space="0" w:color="auto"/>
      </w:divBdr>
      <w:divsChild>
        <w:div w:id="1119228891">
          <w:marLeft w:val="0"/>
          <w:marRight w:val="0"/>
          <w:marTop w:val="0"/>
          <w:marBottom w:val="0"/>
          <w:divBdr>
            <w:top w:val="none" w:sz="0" w:space="0" w:color="auto"/>
            <w:left w:val="none" w:sz="0" w:space="0" w:color="auto"/>
            <w:bottom w:val="none" w:sz="0" w:space="0" w:color="auto"/>
            <w:right w:val="none" w:sz="0" w:space="0" w:color="auto"/>
          </w:divBdr>
          <w:divsChild>
            <w:div w:id="195315979">
              <w:marLeft w:val="0"/>
              <w:marRight w:val="0"/>
              <w:marTop w:val="0"/>
              <w:marBottom w:val="0"/>
              <w:divBdr>
                <w:top w:val="none" w:sz="0" w:space="0" w:color="auto"/>
                <w:left w:val="none" w:sz="0" w:space="0" w:color="auto"/>
                <w:bottom w:val="none" w:sz="0" w:space="0" w:color="auto"/>
                <w:right w:val="none" w:sz="0" w:space="0" w:color="auto"/>
              </w:divBdr>
              <w:divsChild>
                <w:div w:id="618144914">
                  <w:marLeft w:val="0"/>
                  <w:marRight w:val="0"/>
                  <w:marTop w:val="0"/>
                  <w:marBottom w:val="0"/>
                  <w:divBdr>
                    <w:top w:val="none" w:sz="0" w:space="0" w:color="auto"/>
                    <w:left w:val="none" w:sz="0" w:space="0" w:color="auto"/>
                    <w:bottom w:val="none" w:sz="0" w:space="0" w:color="auto"/>
                    <w:right w:val="none" w:sz="0" w:space="0" w:color="auto"/>
                  </w:divBdr>
                  <w:divsChild>
                    <w:div w:id="376204426">
                      <w:marLeft w:val="0"/>
                      <w:marRight w:val="0"/>
                      <w:marTop w:val="0"/>
                      <w:marBottom w:val="0"/>
                      <w:divBdr>
                        <w:top w:val="none" w:sz="0" w:space="0" w:color="auto"/>
                        <w:left w:val="none" w:sz="0" w:space="0" w:color="auto"/>
                        <w:bottom w:val="none" w:sz="0" w:space="0" w:color="auto"/>
                        <w:right w:val="none" w:sz="0" w:space="0" w:color="auto"/>
                      </w:divBdr>
                      <w:divsChild>
                        <w:div w:id="1784955135">
                          <w:marLeft w:val="0"/>
                          <w:marRight w:val="0"/>
                          <w:marTop w:val="0"/>
                          <w:marBottom w:val="0"/>
                          <w:divBdr>
                            <w:top w:val="none" w:sz="0" w:space="0" w:color="auto"/>
                            <w:left w:val="none" w:sz="0" w:space="0" w:color="auto"/>
                            <w:bottom w:val="none" w:sz="0" w:space="0" w:color="auto"/>
                            <w:right w:val="none" w:sz="0" w:space="0" w:color="auto"/>
                          </w:divBdr>
                          <w:divsChild>
                            <w:div w:id="1056441010">
                              <w:marLeft w:val="0"/>
                              <w:marRight w:val="0"/>
                              <w:marTop w:val="0"/>
                              <w:marBottom w:val="0"/>
                              <w:divBdr>
                                <w:top w:val="none" w:sz="0" w:space="0" w:color="auto"/>
                                <w:left w:val="none" w:sz="0" w:space="0" w:color="auto"/>
                                <w:bottom w:val="none" w:sz="0" w:space="0" w:color="auto"/>
                                <w:right w:val="none" w:sz="0" w:space="0" w:color="auto"/>
                              </w:divBdr>
                              <w:divsChild>
                                <w:div w:id="1756632924">
                                  <w:marLeft w:val="0"/>
                                  <w:marRight w:val="0"/>
                                  <w:marTop w:val="0"/>
                                  <w:marBottom w:val="0"/>
                                  <w:divBdr>
                                    <w:top w:val="none" w:sz="0" w:space="0" w:color="auto"/>
                                    <w:left w:val="none" w:sz="0" w:space="0" w:color="auto"/>
                                    <w:bottom w:val="none" w:sz="0" w:space="0" w:color="auto"/>
                                    <w:right w:val="none" w:sz="0" w:space="0" w:color="auto"/>
                                  </w:divBdr>
                                  <w:divsChild>
                                    <w:div w:id="1596357690">
                                      <w:marLeft w:val="0"/>
                                      <w:marRight w:val="0"/>
                                      <w:marTop w:val="0"/>
                                      <w:marBottom w:val="0"/>
                                      <w:divBdr>
                                        <w:top w:val="none" w:sz="0" w:space="0" w:color="auto"/>
                                        <w:left w:val="none" w:sz="0" w:space="0" w:color="auto"/>
                                        <w:bottom w:val="none" w:sz="0" w:space="0" w:color="auto"/>
                                        <w:right w:val="none" w:sz="0" w:space="0" w:color="auto"/>
                                      </w:divBdr>
                                      <w:divsChild>
                                        <w:div w:id="829979262">
                                          <w:marLeft w:val="0"/>
                                          <w:marRight w:val="0"/>
                                          <w:marTop w:val="0"/>
                                          <w:marBottom w:val="0"/>
                                          <w:divBdr>
                                            <w:top w:val="none" w:sz="0" w:space="0" w:color="auto"/>
                                            <w:left w:val="none" w:sz="0" w:space="0" w:color="auto"/>
                                            <w:bottom w:val="none" w:sz="0" w:space="0" w:color="auto"/>
                                            <w:right w:val="none" w:sz="0" w:space="0" w:color="auto"/>
                                          </w:divBdr>
                                          <w:divsChild>
                                            <w:div w:id="482431470">
                                              <w:marLeft w:val="0"/>
                                              <w:marRight w:val="0"/>
                                              <w:marTop w:val="0"/>
                                              <w:marBottom w:val="0"/>
                                              <w:divBdr>
                                                <w:top w:val="none" w:sz="0" w:space="0" w:color="auto"/>
                                                <w:left w:val="none" w:sz="0" w:space="0" w:color="auto"/>
                                                <w:bottom w:val="none" w:sz="0" w:space="0" w:color="auto"/>
                                                <w:right w:val="none" w:sz="0" w:space="0" w:color="auto"/>
                                              </w:divBdr>
                                              <w:divsChild>
                                                <w:div w:id="846943919">
                                                  <w:marLeft w:val="0"/>
                                                  <w:marRight w:val="0"/>
                                                  <w:marTop w:val="0"/>
                                                  <w:marBottom w:val="0"/>
                                                  <w:divBdr>
                                                    <w:top w:val="none" w:sz="0" w:space="0" w:color="auto"/>
                                                    <w:left w:val="none" w:sz="0" w:space="0" w:color="auto"/>
                                                    <w:bottom w:val="none" w:sz="0" w:space="0" w:color="auto"/>
                                                    <w:right w:val="none" w:sz="0" w:space="0" w:color="auto"/>
                                                  </w:divBdr>
                                                  <w:divsChild>
                                                    <w:div w:id="2006517128">
                                                      <w:marLeft w:val="0"/>
                                                      <w:marRight w:val="0"/>
                                                      <w:marTop w:val="0"/>
                                                      <w:marBottom w:val="0"/>
                                                      <w:divBdr>
                                                        <w:top w:val="none" w:sz="0" w:space="0" w:color="auto"/>
                                                        <w:left w:val="none" w:sz="0" w:space="0" w:color="auto"/>
                                                        <w:bottom w:val="none" w:sz="0" w:space="0" w:color="auto"/>
                                                        <w:right w:val="none" w:sz="0" w:space="0" w:color="auto"/>
                                                      </w:divBdr>
                                                      <w:divsChild>
                                                        <w:div w:id="1024747340">
                                                          <w:marLeft w:val="0"/>
                                                          <w:marRight w:val="0"/>
                                                          <w:marTop w:val="0"/>
                                                          <w:marBottom w:val="0"/>
                                                          <w:divBdr>
                                                            <w:top w:val="none" w:sz="0" w:space="0" w:color="auto"/>
                                                            <w:left w:val="none" w:sz="0" w:space="0" w:color="auto"/>
                                                            <w:bottom w:val="none" w:sz="0" w:space="0" w:color="auto"/>
                                                            <w:right w:val="none" w:sz="0" w:space="0" w:color="auto"/>
                                                          </w:divBdr>
                                                          <w:divsChild>
                                                            <w:div w:id="684133048">
                                                              <w:marLeft w:val="0"/>
                                                              <w:marRight w:val="0"/>
                                                              <w:marTop w:val="0"/>
                                                              <w:marBottom w:val="0"/>
                                                              <w:divBdr>
                                                                <w:top w:val="none" w:sz="0" w:space="0" w:color="auto"/>
                                                                <w:left w:val="none" w:sz="0" w:space="0" w:color="auto"/>
                                                                <w:bottom w:val="none" w:sz="0" w:space="0" w:color="auto"/>
                                                                <w:right w:val="none" w:sz="0" w:space="0" w:color="auto"/>
                                                              </w:divBdr>
                                                              <w:divsChild>
                                                                <w:div w:id="1883129048">
                                                                  <w:marLeft w:val="0"/>
                                                                  <w:marRight w:val="0"/>
                                                                  <w:marTop w:val="0"/>
                                                                  <w:marBottom w:val="0"/>
                                                                  <w:divBdr>
                                                                    <w:top w:val="none" w:sz="0" w:space="0" w:color="auto"/>
                                                                    <w:left w:val="none" w:sz="0" w:space="0" w:color="auto"/>
                                                                    <w:bottom w:val="none" w:sz="0" w:space="0" w:color="auto"/>
                                                                    <w:right w:val="none" w:sz="0" w:space="0" w:color="auto"/>
                                                                  </w:divBdr>
                                                                  <w:divsChild>
                                                                    <w:div w:id="1160005460">
                                                                      <w:marLeft w:val="0"/>
                                                                      <w:marRight w:val="0"/>
                                                                      <w:marTop w:val="0"/>
                                                                      <w:marBottom w:val="0"/>
                                                                      <w:divBdr>
                                                                        <w:top w:val="none" w:sz="0" w:space="0" w:color="auto"/>
                                                                        <w:left w:val="none" w:sz="0" w:space="0" w:color="auto"/>
                                                                        <w:bottom w:val="none" w:sz="0" w:space="0" w:color="auto"/>
                                                                        <w:right w:val="none" w:sz="0" w:space="0" w:color="auto"/>
                                                                      </w:divBdr>
                                                                      <w:divsChild>
                                                                        <w:div w:id="61296203">
                                                                          <w:marLeft w:val="0"/>
                                                                          <w:marRight w:val="0"/>
                                                                          <w:marTop w:val="0"/>
                                                                          <w:marBottom w:val="0"/>
                                                                          <w:divBdr>
                                                                            <w:top w:val="none" w:sz="0" w:space="0" w:color="auto"/>
                                                                            <w:left w:val="none" w:sz="0" w:space="0" w:color="auto"/>
                                                                            <w:bottom w:val="none" w:sz="0" w:space="0" w:color="auto"/>
                                                                            <w:right w:val="none" w:sz="0" w:space="0" w:color="auto"/>
                                                                          </w:divBdr>
                                                                          <w:divsChild>
                                                                            <w:div w:id="1946184758">
                                                                              <w:marLeft w:val="0"/>
                                                                              <w:marRight w:val="0"/>
                                                                              <w:marTop w:val="0"/>
                                                                              <w:marBottom w:val="0"/>
                                                                              <w:divBdr>
                                                                                <w:top w:val="none" w:sz="0" w:space="0" w:color="auto"/>
                                                                                <w:left w:val="none" w:sz="0" w:space="0" w:color="auto"/>
                                                                                <w:bottom w:val="none" w:sz="0" w:space="0" w:color="auto"/>
                                                                                <w:right w:val="none" w:sz="0" w:space="0" w:color="auto"/>
                                                                              </w:divBdr>
                                                                              <w:divsChild>
                                                                                <w:div w:id="774448404">
                                                                                  <w:marLeft w:val="0"/>
                                                                                  <w:marRight w:val="0"/>
                                                                                  <w:marTop w:val="0"/>
                                                                                  <w:marBottom w:val="0"/>
                                                                                  <w:divBdr>
                                                                                    <w:top w:val="none" w:sz="0" w:space="0" w:color="auto"/>
                                                                                    <w:left w:val="none" w:sz="0" w:space="0" w:color="auto"/>
                                                                                    <w:bottom w:val="none" w:sz="0" w:space="0" w:color="auto"/>
                                                                                    <w:right w:val="none" w:sz="0" w:space="0" w:color="auto"/>
                                                                                  </w:divBdr>
                                                                                  <w:divsChild>
                                                                                    <w:div w:id="1001273596">
                                                                                      <w:marLeft w:val="0"/>
                                                                                      <w:marRight w:val="0"/>
                                                                                      <w:marTop w:val="0"/>
                                                                                      <w:marBottom w:val="0"/>
                                                                                      <w:divBdr>
                                                                                        <w:top w:val="none" w:sz="0" w:space="0" w:color="auto"/>
                                                                                        <w:left w:val="none" w:sz="0" w:space="0" w:color="auto"/>
                                                                                        <w:bottom w:val="none" w:sz="0" w:space="0" w:color="auto"/>
                                                                                        <w:right w:val="none" w:sz="0" w:space="0" w:color="auto"/>
                                                                                      </w:divBdr>
                                                                                      <w:divsChild>
                                                                                        <w:div w:id="2068186364">
                                                                                          <w:marLeft w:val="0"/>
                                                                                          <w:marRight w:val="0"/>
                                                                                          <w:marTop w:val="0"/>
                                                                                          <w:marBottom w:val="0"/>
                                                                                          <w:divBdr>
                                                                                            <w:top w:val="none" w:sz="0" w:space="0" w:color="auto"/>
                                                                                            <w:left w:val="none" w:sz="0" w:space="0" w:color="auto"/>
                                                                                            <w:bottom w:val="none" w:sz="0" w:space="0" w:color="auto"/>
                                                                                            <w:right w:val="none" w:sz="0" w:space="0" w:color="auto"/>
                                                                                          </w:divBdr>
                                                                                          <w:divsChild>
                                                                                            <w:div w:id="1898517178">
                                                                                              <w:marLeft w:val="0"/>
                                                                                              <w:marRight w:val="0"/>
                                                                                              <w:marTop w:val="0"/>
                                                                                              <w:marBottom w:val="0"/>
                                                                                              <w:divBdr>
                                                                                                <w:top w:val="none" w:sz="0" w:space="0" w:color="auto"/>
                                                                                                <w:left w:val="none" w:sz="0" w:space="0" w:color="auto"/>
                                                                                                <w:bottom w:val="none" w:sz="0" w:space="0" w:color="auto"/>
                                                                                                <w:right w:val="none" w:sz="0" w:space="0" w:color="auto"/>
                                                                                              </w:divBdr>
                                                                                              <w:divsChild>
                                                                                                <w:div w:id="1463307366">
                                                                                                  <w:marLeft w:val="0"/>
                                                                                                  <w:marRight w:val="0"/>
                                                                                                  <w:marTop w:val="0"/>
                                                                                                  <w:marBottom w:val="0"/>
                                                                                                  <w:divBdr>
                                                                                                    <w:top w:val="none" w:sz="0" w:space="0" w:color="auto"/>
                                                                                                    <w:left w:val="none" w:sz="0" w:space="0" w:color="auto"/>
                                                                                                    <w:bottom w:val="none" w:sz="0" w:space="0" w:color="auto"/>
                                                                                                    <w:right w:val="none" w:sz="0" w:space="0" w:color="auto"/>
                                                                                                  </w:divBdr>
                                                                                                  <w:divsChild>
                                                                                                    <w:div w:id="1189563176">
                                                                                                      <w:marLeft w:val="0"/>
                                                                                                      <w:marRight w:val="0"/>
                                                                                                      <w:marTop w:val="0"/>
                                                                                                      <w:marBottom w:val="0"/>
                                                                                                      <w:divBdr>
                                                                                                        <w:top w:val="none" w:sz="0" w:space="0" w:color="auto"/>
                                                                                                        <w:left w:val="none" w:sz="0" w:space="0" w:color="auto"/>
                                                                                                        <w:bottom w:val="none" w:sz="0" w:space="0" w:color="auto"/>
                                                                                                        <w:right w:val="none" w:sz="0" w:space="0" w:color="auto"/>
                                                                                                      </w:divBdr>
                                                                                                      <w:divsChild>
                                                                                                        <w:div w:id="1230850855">
                                                                                                          <w:marLeft w:val="0"/>
                                                                                                          <w:marRight w:val="0"/>
                                                                                                          <w:marTop w:val="0"/>
                                                                                                          <w:marBottom w:val="0"/>
                                                                                                          <w:divBdr>
                                                                                                            <w:top w:val="none" w:sz="0" w:space="0" w:color="auto"/>
                                                                                                            <w:left w:val="none" w:sz="0" w:space="0" w:color="auto"/>
                                                                                                            <w:bottom w:val="none" w:sz="0" w:space="0" w:color="auto"/>
                                                                                                            <w:right w:val="none" w:sz="0" w:space="0" w:color="auto"/>
                                                                                                          </w:divBdr>
                                                                                                          <w:divsChild>
                                                                                                            <w:div w:id="970597027">
                                                                                                              <w:marLeft w:val="0"/>
                                                                                                              <w:marRight w:val="0"/>
                                                                                                              <w:marTop w:val="0"/>
                                                                                                              <w:marBottom w:val="0"/>
                                                                                                              <w:divBdr>
                                                                                                                <w:top w:val="none" w:sz="0" w:space="0" w:color="auto"/>
                                                                                                                <w:left w:val="none" w:sz="0" w:space="0" w:color="auto"/>
                                                                                                                <w:bottom w:val="none" w:sz="0" w:space="0" w:color="auto"/>
                                                                                                                <w:right w:val="none" w:sz="0" w:space="0" w:color="auto"/>
                                                                                                              </w:divBdr>
                                                                                                              <w:divsChild>
                                                                                                                <w:div w:id="1583875254">
                                                                                                                  <w:marLeft w:val="0"/>
                                                                                                                  <w:marRight w:val="0"/>
                                                                                                                  <w:marTop w:val="0"/>
                                                                                                                  <w:marBottom w:val="0"/>
                                                                                                                  <w:divBdr>
                                                                                                                    <w:top w:val="none" w:sz="0" w:space="0" w:color="auto"/>
                                                                                                                    <w:left w:val="none" w:sz="0" w:space="0" w:color="auto"/>
                                                                                                                    <w:bottom w:val="none" w:sz="0" w:space="0" w:color="auto"/>
                                                                                                                    <w:right w:val="none" w:sz="0" w:space="0" w:color="auto"/>
                                                                                                                  </w:divBdr>
                                                                                                                  <w:divsChild>
                                                                                                                    <w:div w:id="1577326332">
                                                                                                                      <w:marLeft w:val="0"/>
                                                                                                                      <w:marRight w:val="0"/>
                                                                                                                      <w:marTop w:val="0"/>
                                                                                                                      <w:marBottom w:val="0"/>
                                                                                                                      <w:divBdr>
                                                                                                                        <w:top w:val="none" w:sz="0" w:space="0" w:color="auto"/>
                                                                                                                        <w:left w:val="none" w:sz="0" w:space="0" w:color="auto"/>
                                                                                                                        <w:bottom w:val="none" w:sz="0" w:space="0" w:color="auto"/>
                                                                                                                        <w:right w:val="none" w:sz="0" w:space="0" w:color="auto"/>
                                                                                                                      </w:divBdr>
                                                                                                                      <w:divsChild>
                                                                                                                        <w:div w:id="827525563">
                                                                                                                          <w:marLeft w:val="0"/>
                                                                                                                          <w:marRight w:val="0"/>
                                                                                                                          <w:marTop w:val="0"/>
                                                                                                                          <w:marBottom w:val="0"/>
                                                                                                                          <w:divBdr>
                                                                                                                            <w:top w:val="none" w:sz="0" w:space="0" w:color="auto"/>
                                                                                                                            <w:left w:val="none" w:sz="0" w:space="0" w:color="auto"/>
                                                                                                                            <w:bottom w:val="none" w:sz="0" w:space="0" w:color="auto"/>
                                                                                                                            <w:right w:val="none" w:sz="0" w:space="0" w:color="auto"/>
                                                                                                                          </w:divBdr>
                                                                                                                          <w:divsChild>
                                                                                                                            <w:div w:id="1607883027">
                                                                                                                              <w:marLeft w:val="0"/>
                                                                                                                              <w:marRight w:val="0"/>
                                                                                                                              <w:marTop w:val="280"/>
                                                                                                                              <w:marBottom w:val="280"/>
                                                                                                                              <w:divBdr>
                                                                                                                                <w:top w:val="none" w:sz="0" w:space="0" w:color="auto"/>
                                                                                                                                <w:left w:val="none" w:sz="0" w:space="0" w:color="auto"/>
                                                                                                                                <w:bottom w:val="none" w:sz="0" w:space="0" w:color="auto"/>
                                                                                                                                <w:right w:val="none" w:sz="0" w:space="0" w:color="auto"/>
                                                                                                                              </w:divBdr>
                                                                                                                            </w:div>
                                                                                                                            <w:div w:id="1230118822">
                                                                                                                              <w:marLeft w:val="0"/>
                                                                                                                              <w:marRight w:val="0"/>
                                                                                                                              <w:marTop w:val="280"/>
                                                                                                                              <w:marBottom w:val="280"/>
                                                                                                                              <w:divBdr>
                                                                                                                                <w:top w:val="none" w:sz="0" w:space="0" w:color="auto"/>
                                                                                                                                <w:left w:val="none" w:sz="0" w:space="0" w:color="auto"/>
                                                                                                                                <w:bottom w:val="none" w:sz="0" w:space="0" w:color="auto"/>
                                                                                                                                <w:right w:val="none" w:sz="0" w:space="0" w:color="auto"/>
                                                                                                                              </w:divBdr>
                                                                                                                            </w:div>
                                                                                                                            <w:div w:id="1173833027">
                                                                                                                              <w:marLeft w:val="0"/>
                                                                                                                              <w:marRight w:val="0"/>
                                                                                                                              <w:marTop w:val="280"/>
                                                                                                                              <w:marBottom w:val="280"/>
                                                                                                                              <w:divBdr>
                                                                                                                                <w:top w:val="none" w:sz="0" w:space="0" w:color="auto"/>
                                                                                                                                <w:left w:val="none" w:sz="0" w:space="0" w:color="auto"/>
                                                                                                                                <w:bottom w:val="none" w:sz="0" w:space="0" w:color="auto"/>
                                                                                                                                <w:right w:val="none" w:sz="0" w:space="0" w:color="auto"/>
                                                                                                                              </w:divBdr>
                                                                                                                            </w:div>
                                                                                                                            <w:div w:id="1174764086">
                                                                                                                              <w:marLeft w:val="0"/>
                                                                                                                              <w:marRight w:val="0"/>
                                                                                                                              <w:marTop w:val="280"/>
                                                                                                                              <w:marBottom w:val="280"/>
                                                                                                                              <w:divBdr>
                                                                                                                                <w:top w:val="none" w:sz="0" w:space="0" w:color="auto"/>
                                                                                                                                <w:left w:val="none" w:sz="0" w:space="0" w:color="auto"/>
                                                                                                                                <w:bottom w:val="none" w:sz="0" w:space="0" w:color="auto"/>
                                                                                                                                <w:right w:val="none" w:sz="0" w:space="0" w:color="auto"/>
                                                                                                                              </w:divBdr>
                                                                                                                            </w:div>
                                                                                                                            <w:div w:id="358625459">
                                                                                                                              <w:marLeft w:val="0"/>
                                                                                                                              <w:marRight w:val="0"/>
                                                                                                                              <w:marTop w:val="280"/>
                                                                                                                              <w:marBottom w:val="280"/>
                                                                                                                              <w:divBdr>
                                                                                                                                <w:top w:val="none" w:sz="0" w:space="0" w:color="auto"/>
                                                                                                                                <w:left w:val="none" w:sz="0" w:space="0" w:color="auto"/>
                                                                                                                                <w:bottom w:val="none" w:sz="0" w:space="0" w:color="auto"/>
                                                                                                                                <w:right w:val="none" w:sz="0" w:space="0" w:color="auto"/>
                                                                                                                              </w:divBdr>
                                                                                                                            </w:div>
                                                                                                                            <w:div w:id="1727333353">
                                                                                                                              <w:marLeft w:val="0"/>
                                                                                                                              <w:marRight w:val="0"/>
                                                                                                                              <w:marTop w:val="280"/>
                                                                                                                              <w:marBottom w:val="280"/>
                                                                                                                              <w:divBdr>
                                                                                                                                <w:top w:val="none" w:sz="0" w:space="0" w:color="auto"/>
                                                                                                                                <w:left w:val="none" w:sz="0" w:space="0" w:color="auto"/>
                                                                                                                                <w:bottom w:val="none" w:sz="0" w:space="0" w:color="auto"/>
                                                                                                                                <w:right w:val="none" w:sz="0" w:space="0" w:color="auto"/>
                                                                                                                              </w:divBdr>
                                                                                                                            </w:div>
                                                                                                                            <w:div w:id="119344847">
                                                                                                                              <w:marLeft w:val="0"/>
                                                                                                                              <w:marRight w:val="0"/>
                                                                                                                              <w:marTop w:val="280"/>
                                                                                                                              <w:marBottom w:val="280"/>
                                                                                                                              <w:divBdr>
                                                                                                                                <w:top w:val="none" w:sz="0" w:space="0" w:color="auto"/>
                                                                                                                                <w:left w:val="none" w:sz="0" w:space="0" w:color="auto"/>
                                                                                                                                <w:bottom w:val="none" w:sz="0" w:space="0" w:color="auto"/>
                                                                                                                                <w:right w:val="none" w:sz="0" w:space="0" w:color="auto"/>
                                                                                                                              </w:divBdr>
                                                                                                                            </w:div>
                                                                                                                            <w:div w:id="512501478">
                                                                                                                              <w:marLeft w:val="0"/>
                                                                                                                              <w:marRight w:val="0"/>
                                                                                                                              <w:marTop w:val="280"/>
                                                                                                                              <w:marBottom w:val="280"/>
                                                                                                                              <w:divBdr>
                                                                                                                                <w:top w:val="none" w:sz="0" w:space="0" w:color="auto"/>
                                                                                                                                <w:left w:val="none" w:sz="0" w:space="0" w:color="auto"/>
                                                                                                                                <w:bottom w:val="none" w:sz="0" w:space="0" w:color="auto"/>
                                                                                                                                <w:right w:val="none" w:sz="0" w:space="0" w:color="auto"/>
                                                                                                                              </w:divBdr>
                                                                                                                            </w:div>
                                                                                                                            <w:div w:id="1712993863">
                                                                                                                              <w:marLeft w:val="0"/>
                                                                                                                              <w:marRight w:val="0"/>
                                                                                                                              <w:marTop w:val="280"/>
                                                                                                                              <w:marBottom w:val="280"/>
                                                                                                                              <w:divBdr>
                                                                                                                                <w:top w:val="none" w:sz="0" w:space="0" w:color="auto"/>
                                                                                                                                <w:left w:val="none" w:sz="0" w:space="0" w:color="auto"/>
                                                                                                                                <w:bottom w:val="none" w:sz="0" w:space="0" w:color="auto"/>
                                                                                                                                <w:right w:val="none" w:sz="0" w:space="0" w:color="auto"/>
                                                                                                                              </w:divBdr>
                                                                                                                            </w:div>
                                                                                                                            <w:div w:id="1700861494">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0493963">
      <w:bodyDiv w:val="1"/>
      <w:marLeft w:val="0"/>
      <w:marRight w:val="0"/>
      <w:marTop w:val="0"/>
      <w:marBottom w:val="0"/>
      <w:divBdr>
        <w:top w:val="none" w:sz="0" w:space="0" w:color="auto"/>
        <w:left w:val="none" w:sz="0" w:space="0" w:color="auto"/>
        <w:bottom w:val="none" w:sz="0" w:space="0" w:color="auto"/>
        <w:right w:val="none" w:sz="0" w:space="0" w:color="auto"/>
      </w:divBdr>
      <w:divsChild>
        <w:div w:id="1203902978">
          <w:marLeft w:val="0"/>
          <w:marRight w:val="0"/>
          <w:marTop w:val="0"/>
          <w:marBottom w:val="0"/>
          <w:divBdr>
            <w:top w:val="none" w:sz="0" w:space="0" w:color="auto"/>
            <w:left w:val="none" w:sz="0" w:space="0" w:color="auto"/>
            <w:bottom w:val="none" w:sz="0" w:space="0" w:color="auto"/>
            <w:right w:val="none" w:sz="0" w:space="0" w:color="auto"/>
          </w:divBdr>
          <w:divsChild>
            <w:div w:id="1445349763">
              <w:marLeft w:val="0"/>
              <w:marRight w:val="0"/>
              <w:marTop w:val="0"/>
              <w:marBottom w:val="0"/>
              <w:divBdr>
                <w:top w:val="none" w:sz="0" w:space="0" w:color="auto"/>
                <w:left w:val="none" w:sz="0" w:space="0" w:color="auto"/>
                <w:bottom w:val="none" w:sz="0" w:space="0" w:color="auto"/>
                <w:right w:val="none" w:sz="0" w:space="0" w:color="auto"/>
              </w:divBdr>
              <w:divsChild>
                <w:div w:id="833842943">
                  <w:marLeft w:val="0"/>
                  <w:marRight w:val="0"/>
                  <w:marTop w:val="0"/>
                  <w:marBottom w:val="0"/>
                  <w:divBdr>
                    <w:top w:val="none" w:sz="0" w:space="0" w:color="auto"/>
                    <w:left w:val="none" w:sz="0" w:space="0" w:color="auto"/>
                    <w:bottom w:val="none" w:sz="0" w:space="0" w:color="auto"/>
                    <w:right w:val="none" w:sz="0" w:space="0" w:color="auto"/>
                  </w:divBdr>
                  <w:divsChild>
                    <w:div w:id="439498670">
                      <w:marLeft w:val="0"/>
                      <w:marRight w:val="0"/>
                      <w:marTop w:val="0"/>
                      <w:marBottom w:val="0"/>
                      <w:divBdr>
                        <w:top w:val="none" w:sz="0" w:space="0" w:color="auto"/>
                        <w:left w:val="none" w:sz="0" w:space="0" w:color="auto"/>
                        <w:bottom w:val="none" w:sz="0" w:space="0" w:color="auto"/>
                        <w:right w:val="none" w:sz="0" w:space="0" w:color="auto"/>
                      </w:divBdr>
                      <w:divsChild>
                        <w:div w:id="1821772368">
                          <w:marLeft w:val="0"/>
                          <w:marRight w:val="0"/>
                          <w:marTop w:val="0"/>
                          <w:marBottom w:val="0"/>
                          <w:divBdr>
                            <w:top w:val="none" w:sz="0" w:space="0" w:color="auto"/>
                            <w:left w:val="none" w:sz="0" w:space="0" w:color="auto"/>
                            <w:bottom w:val="none" w:sz="0" w:space="0" w:color="auto"/>
                            <w:right w:val="none" w:sz="0" w:space="0" w:color="auto"/>
                          </w:divBdr>
                          <w:divsChild>
                            <w:div w:id="1971745072">
                              <w:marLeft w:val="0"/>
                              <w:marRight w:val="0"/>
                              <w:marTop w:val="0"/>
                              <w:marBottom w:val="0"/>
                              <w:divBdr>
                                <w:top w:val="none" w:sz="0" w:space="0" w:color="auto"/>
                                <w:left w:val="none" w:sz="0" w:space="0" w:color="auto"/>
                                <w:bottom w:val="none" w:sz="0" w:space="0" w:color="auto"/>
                                <w:right w:val="none" w:sz="0" w:space="0" w:color="auto"/>
                              </w:divBdr>
                              <w:divsChild>
                                <w:div w:id="240649846">
                                  <w:marLeft w:val="0"/>
                                  <w:marRight w:val="0"/>
                                  <w:marTop w:val="0"/>
                                  <w:marBottom w:val="0"/>
                                  <w:divBdr>
                                    <w:top w:val="none" w:sz="0" w:space="0" w:color="auto"/>
                                    <w:left w:val="none" w:sz="0" w:space="0" w:color="auto"/>
                                    <w:bottom w:val="none" w:sz="0" w:space="0" w:color="auto"/>
                                    <w:right w:val="none" w:sz="0" w:space="0" w:color="auto"/>
                                  </w:divBdr>
                                  <w:divsChild>
                                    <w:div w:id="1258250033">
                                      <w:marLeft w:val="0"/>
                                      <w:marRight w:val="0"/>
                                      <w:marTop w:val="0"/>
                                      <w:marBottom w:val="0"/>
                                      <w:divBdr>
                                        <w:top w:val="none" w:sz="0" w:space="0" w:color="auto"/>
                                        <w:left w:val="none" w:sz="0" w:space="0" w:color="auto"/>
                                        <w:bottom w:val="none" w:sz="0" w:space="0" w:color="auto"/>
                                        <w:right w:val="none" w:sz="0" w:space="0" w:color="auto"/>
                                      </w:divBdr>
                                      <w:divsChild>
                                        <w:div w:id="999970073">
                                          <w:marLeft w:val="0"/>
                                          <w:marRight w:val="0"/>
                                          <w:marTop w:val="0"/>
                                          <w:marBottom w:val="0"/>
                                          <w:divBdr>
                                            <w:top w:val="none" w:sz="0" w:space="0" w:color="auto"/>
                                            <w:left w:val="none" w:sz="0" w:space="0" w:color="auto"/>
                                            <w:bottom w:val="none" w:sz="0" w:space="0" w:color="auto"/>
                                            <w:right w:val="none" w:sz="0" w:space="0" w:color="auto"/>
                                          </w:divBdr>
                                          <w:divsChild>
                                            <w:div w:id="1911037919">
                                              <w:marLeft w:val="0"/>
                                              <w:marRight w:val="0"/>
                                              <w:marTop w:val="0"/>
                                              <w:marBottom w:val="0"/>
                                              <w:divBdr>
                                                <w:top w:val="none" w:sz="0" w:space="0" w:color="auto"/>
                                                <w:left w:val="none" w:sz="0" w:space="0" w:color="auto"/>
                                                <w:bottom w:val="none" w:sz="0" w:space="0" w:color="auto"/>
                                                <w:right w:val="none" w:sz="0" w:space="0" w:color="auto"/>
                                              </w:divBdr>
                                              <w:divsChild>
                                                <w:div w:id="48698853">
                                                  <w:marLeft w:val="0"/>
                                                  <w:marRight w:val="0"/>
                                                  <w:marTop w:val="0"/>
                                                  <w:marBottom w:val="0"/>
                                                  <w:divBdr>
                                                    <w:top w:val="none" w:sz="0" w:space="0" w:color="auto"/>
                                                    <w:left w:val="none" w:sz="0" w:space="0" w:color="auto"/>
                                                    <w:bottom w:val="none" w:sz="0" w:space="0" w:color="auto"/>
                                                    <w:right w:val="none" w:sz="0" w:space="0" w:color="auto"/>
                                                  </w:divBdr>
                                                  <w:divsChild>
                                                    <w:div w:id="2075272134">
                                                      <w:marLeft w:val="0"/>
                                                      <w:marRight w:val="0"/>
                                                      <w:marTop w:val="0"/>
                                                      <w:marBottom w:val="0"/>
                                                      <w:divBdr>
                                                        <w:top w:val="none" w:sz="0" w:space="0" w:color="auto"/>
                                                        <w:left w:val="none" w:sz="0" w:space="0" w:color="auto"/>
                                                        <w:bottom w:val="none" w:sz="0" w:space="0" w:color="auto"/>
                                                        <w:right w:val="none" w:sz="0" w:space="0" w:color="auto"/>
                                                      </w:divBdr>
                                                      <w:divsChild>
                                                        <w:div w:id="1014261393">
                                                          <w:marLeft w:val="0"/>
                                                          <w:marRight w:val="0"/>
                                                          <w:marTop w:val="0"/>
                                                          <w:marBottom w:val="0"/>
                                                          <w:divBdr>
                                                            <w:top w:val="none" w:sz="0" w:space="0" w:color="auto"/>
                                                            <w:left w:val="none" w:sz="0" w:space="0" w:color="auto"/>
                                                            <w:bottom w:val="none" w:sz="0" w:space="0" w:color="auto"/>
                                                            <w:right w:val="none" w:sz="0" w:space="0" w:color="auto"/>
                                                          </w:divBdr>
                                                          <w:divsChild>
                                                            <w:div w:id="30034043">
                                                              <w:marLeft w:val="0"/>
                                                              <w:marRight w:val="0"/>
                                                              <w:marTop w:val="0"/>
                                                              <w:marBottom w:val="0"/>
                                                              <w:divBdr>
                                                                <w:top w:val="none" w:sz="0" w:space="0" w:color="auto"/>
                                                                <w:left w:val="none" w:sz="0" w:space="0" w:color="auto"/>
                                                                <w:bottom w:val="none" w:sz="0" w:space="0" w:color="auto"/>
                                                                <w:right w:val="none" w:sz="0" w:space="0" w:color="auto"/>
                                                              </w:divBdr>
                                                              <w:divsChild>
                                                                <w:div w:id="1494878015">
                                                                  <w:marLeft w:val="0"/>
                                                                  <w:marRight w:val="0"/>
                                                                  <w:marTop w:val="0"/>
                                                                  <w:marBottom w:val="0"/>
                                                                  <w:divBdr>
                                                                    <w:top w:val="none" w:sz="0" w:space="0" w:color="auto"/>
                                                                    <w:left w:val="none" w:sz="0" w:space="0" w:color="auto"/>
                                                                    <w:bottom w:val="none" w:sz="0" w:space="0" w:color="auto"/>
                                                                    <w:right w:val="none" w:sz="0" w:space="0" w:color="auto"/>
                                                                  </w:divBdr>
                                                                  <w:divsChild>
                                                                    <w:div w:id="1634367932">
                                                                      <w:marLeft w:val="0"/>
                                                                      <w:marRight w:val="0"/>
                                                                      <w:marTop w:val="0"/>
                                                                      <w:marBottom w:val="0"/>
                                                                      <w:divBdr>
                                                                        <w:top w:val="none" w:sz="0" w:space="0" w:color="auto"/>
                                                                        <w:left w:val="none" w:sz="0" w:space="0" w:color="auto"/>
                                                                        <w:bottom w:val="none" w:sz="0" w:space="0" w:color="auto"/>
                                                                        <w:right w:val="none" w:sz="0" w:space="0" w:color="auto"/>
                                                                      </w:divBdr>
                                                                      <w:divsChild>
                                                                        <w:div w:id="1646813023">
                                                                          <w:marLeft w:val="0"/>
                                                                          <w:marRight w:val="0"/>
                                                                          <w:marTop w:val="0"/>
                                                                          <w:marBottom w:val="0"/>
                                                                          <w:divBdr>
                                                                            <w:top w:val="none" w:sz="0" w:space="0" w:color="auto"/>
                                                                            <w:left w:val="none" w:sz="0" w:space="0" w:color="auto"/>
                                                                            <w:bottom w:val="none" w:sz="0" w:space="0" w:color="auto"/>
                                                                            <w:right w:val="none" w:sz="0" w:space="0" w:color="auto"/>
                                                                          </w:divBdr>
                                                                          <w:divsChild>
                                                                            <w:div w:id="230163399">
                                                                              <w:marLeft w:val="0"/>
                                                                              <w:marRight w:val="0"/>
                                                                              <w:marTop w:val="0"/>
                                                                              <w:marBottom w:val="0"/>
                                                                              <w:divBdr>
                                                                                <w:top w:val="none" w:sz="0" w:space="0" w:color="auto"/>
                                                                                <w:left w:val="none" w:sz="0" w:space="0" w:color="auto"/>
                                                                                <w:bottom w:val="none" w:sz="0" w:space="0" w:color="auto"/>
                                                                                <w:right w:val="none" w:sz="0" w:space="0" w:color="auto"/>
                                                                              </w:divBdr>
                                                                              <w:divsChild>
                                                                                <w:div w:id="1362898933">
                                                                                  <w:marLeft w:val="0"/>
                                                                                  <w:marRight w:val="0"/>
                                                                                  <w:marTop w:val="280"/>
                                                                                  <w:marBottom w:val="280"/>
                                                                                  <w:divBdr>
                                                                                    <w:top w:val="none" w:sz="0" w:space="0" w:color="auto"/>
                                                                                    <w:left w:val="none" w:sz="0" w:space="0" w:color="auto"/>
                                                                                    <w:bottom w:val="none" w:sz="0" w:space="0" w:color="auto"/>
                                                                                    <w:right w:val="none" w:sz="0" w:space="0" w:color="auto"/>
                                                                                  </w:divBdr>
                                                                                </w:div>
                                                                                <w:div w:id="1504861130">
                                                                                  <w:marLeft w:val="600"/>
                                                                                  <w:marRight w:val="600"/>
                                                                                  <w:marTop w:val="280"/>
                                                                                  <w:marBottom w:val="280"/>
                                                                                  <w:divBdr>
                                                                                    <w:top w:val="none" w:sz="0" w:space="0" w:color="auto"/>
                                                                                    <w:left w:val="none" w:sz="0" w:space="0" w:color="auto"/>
                                                                                    <w:bottom w:val="none" w:sz="0" w:space="0" w:color="auto"/>
                                                                                    <w:right w:val="none" w:sz="0" w:space="0" w:color="auto"/>
                                                                                  </w:divBdr>
                                                                                </w:div>
                                                                                <w:div w:id="2091123314">
                                                                                  <w:marLeft w:val="600"/>
                                                                                  <w:marRight w:val="600"/>
                                                                                  <w:marTop w:val="280"/>
                                                                                  <w:marBottom w:val="280"/>
                                                                                  <w:divBdr>
                                                                                    <w:top w:val="none" w:sz="0" w:space="0" w:color="auto"/>
                                                                                    <w:left w:val="none" w:sz="0" w:space="0" w:color="auto"/>
                                                                                    <w:bottom w:val="none" w:sz="0" w:space="0" w:color="auto"/>
                                                                                    <w:right w:val="none" w:sz="0" w:space="0" w:color="auto"/>
                                                                                  </w:divBdr>
                                                                                </w:div>
                                                                                <w:div w:id="1732463904">
                                                                                  <w:marLeft w:val="600"/>
                                                                                  <w:marRight w:val="600"/>
                                                                                  <w:marTop w:val="280"/>
                                                                                  <w:marBottom w:val="280"/>
                                                                                  <w:divBdr>
                                                                                    <w:top w:val="none" w:sz="0" w:space="0" w:color="auto"/>
                                                                                    <w:left w:val="none" w:sz="0" w:space="0" w:color="auto"/>
                                                                                    <w:bottom w:val="none" w:sz="0" w:space="0" w:color="auto"/>
                                                                                    <w:right w:val="none" w:sz="0" w:space="0" w:color="auto"/>
                                                                                  </w:divBdr>
                                                                                </w:div>
                                                                                <w:div w:id="1570729298">
                                                                                  <w:marLeft w:val="600"/>
                                                                                  <w:marRight w:val="600"/>
                                                                                  <w:marTop w:val="280"/>
                                                                                  <w:marBottom w:val="280"/>
                                                                                  <w:divBdr>
                                                                                    <w:top w:val="none" w:sz="0" w:space="0" w:color="auto"/>
                                                                                    <w:left w:val="none" w:sz="0" w:space="0" w:color="auto"/>
                                                                                    <w:bottom w:val="none" w:sz="0" w:space="0" w:color="auto"/>
                                                                                    <w:right w:val="none" w:sz="0" w:space="0" w:color="auto"/>
                                                                                  </w:divBdr>
                                                                                </w:div>
                                                                                <w:div w:id="95028616">
                                                                                  <w:marLeft w:val="600"/>
                                                                                  <w:marRight w:val="600"/>
                                                                                  <w:marTop w:val="280"/>
                                                                                  <w:marBottom w:val="280"/>
                                                                                  <w:divBdr>
                                                                                    <w:top w:val="none" w:sz="0" w:space="0" w:color="auto"/>
                                                                                    <w:left w:val="none" w:sz="0" w:space="0" w:color="auto"/>
                                                                                    <w:bottom w:val="none" w:sz="0" w:space="0" w:color="auto"/>
                                                                                    <w:right w:val="none" w:sz="0" w:space="0" w:color="auto"/>
                                                                                  </w:divBdr>
                                                                                </w:div>
                                                                                <w:div w:id="1229996836">
                                                                                  <w:marLeft w:val="600"/>
                                                                                  <w:marRight w:val="600"/>
                                                                                  <w:marTop w:val="280"/>
                                                                                  <w:marBottom w:val="280"/>
                                                                                  <w:divBdr>
                                                                                    <w:top w:val="none" w:sz="0" w:space="0" w:color="auto"/>
                                                                                    <w:left w:val="none" w:sz="0" w:space="0" w:color="auto"/>
                                                                                    <w:bottom w:val="none" w:sz="0" w:space="0" w:color="auto"/>
                                                                                    <w:right w:val="none" w:sz="0" w:space="0" w:color="auto"/>
                                                                                  </w:divBdr>
                                                                                </w:div>
                                                                                <w:div w:id="1338192443">
                                                                                  <w:marLeft w:val="600"/>
                                                                                  <w:marRight w:val="600"/>
                                                                                  <w:marTop w:val="280"/>
                                                                                  <w:marBottom w:val="280"/>
                                                                                  <w:divBdr>
                                                                                    <w:top w:val="none" w:sz="0" w:space="0" w:color="auto"/>
                                                                                    <w:left w:val="none" w:sz="0" w:space="0" w:color="auto"/>
                                                                                    <w:bottom w:val="none" w:sz="0" w:space="0" w:color="auto"/>
                                                                                    <w:right w:val="none" w:sz="0" w:space="0" w:color="auto"/>
                                                                                  </w:divBdr>
                                                                                </w:div>
                                                                                <w:div w:id="648481793">
                                                                                  <w:marLeft w:val="600"/>
                                                                                  <w:marRight w:val="600"/>
                                                                                  <w:marTop w:val="280"/>
                                                                                  <w:marBottom w:val="280"/>
                                                                                  <w:divBdr>
                                                                                    <w:top w:val="none" w:sz="0" w:space="0" w:color="auto"/>
                                                                                    <w:left w:val="none" w:sz="0" w:space="0" w:color="auto"/>
                                                                                    <w:bottom w:val="none" w:sz="0" w:space="0" w:color="auto"/>
                                                                                    <w:right w:val="none" w:sz="0" w:space="0" w:color="auto"/>
                                                                                  </w:divBdr>
                                                                                </w:div>
                                                                                <w:div w:id="300113345">
                                                                                  <w:marLeft w:val="600"/>
                                                                                  <w:marRight w:val="600"/>
                                                                                  <w:marTop w:val="280"/>
                                                                                  <w:marBottom w:val="280"/>
                                                                                  <w:divBdr>
                                                                                    <w:top w:val="none" w:sz="0" w:space="0" w:color="auto"/>
                                                                                    <w:left w:val="none" w:sz="0" w:space="0" w:color="auto"/>
                                                                                    <w:bottom w:val="none" w:sz="0" w:space="0" w:color="auto"/>
                                                                                    <w:right w:val="none" w:sz="0" w:space="0" w:color="auto"/>
                                                                                  </w:divBdr>
                                                                                </w:div>
                                                                                <w:div w:id="1424960644">
                                                                                  <w:marLeft w:val="600"/>
                                                                                  <w:marRight w:val="600"/>
                                                                                  <w:marTop w:val="280"/>
                                                                                  <w:marBottom w:val="280"/>
                                                                                  <w:divBdr>
                                                                                    <w:top w:val="none" w:sz="0" w:space="0" w:color="auto"/>
                                                                                    <w:left w:val="none" w:sz="0" w:space="0" w:color="auto"/>
                                                                                    <w:bottom w:val="none" w:sz="0" w:space="0" w:color="auto"/>
                                                                                    <w:right w:val="none" w:sz="0" w:space="0" w:color="auto"/>
                                                                                  </w:divBdr>
                                                                                </w:div>
                                                                                <w:div w:id="1638485418">
                                                                                  <w:marLeft w:val="600"/>
                                                                                  <w:marRight w:val="600"/>
                                                                                  <w:marTop w:val="280"/>
                                                                                  <w:marBottom w:val="280"/>
                                                                                  <w:divBdr>
                                                                                    <w:top w:val="none" w:sz="0" w:space="0" w:color="auto"/>
                                                                                    <w:left w:val="none" w:sz="0" w:space="0" w:color="auto"/>
                                                                                    <w:bottom w:val="none" w:sz="0" w:space="0" w:color="auto"/>
                                                                                    <w:right w:val="none" w:sz="0" w:space="0" w:color="auto"/>
                                                                                  </w:divBdr>
                                                                                </w:div>
                                                                                <w:div w:id="84619337">
                                                                                  <w:marLeft w:val="600"/>
                                                                                  <w:marRight w:val="600"/>
                                                                                  <w:marTop w:val="280"/>
                                                                                  <w:marBottom w:val="280"/>
                                                                                  <w:divBdr>
                                                                                    <w:top w:val="none" w:sz="0" w:space="0" w:color="auto"/>
                                                                                    <w:left w:val="none" w:sz="0" w:space="0" w:color="auto"/>
                                                                                    <w:bottom w:val="none" w:sz="0" w:space="0" w:color="auto"/>
                                                                                    <w:right w:val="none" w:sz="0" w:space="0" w:color="auto"/>
                                                                                  </w:divBdr>
                                                                                </w:div>
                                                                                <w:div w:id="855273834">
                                                                                  <w:marLeft w:val="0"/>
                                                                                  <w:marRight w:val="0"/>
                                                                                  <w:marTop w:val="0"/>
                                                                                  <w:marBottom w:val="0"/>
                                                                                  <w:divBdr>
                                                                                    <w:top w:val="none" w:sz="0" w:space="0" w:color="auto"/>
                                                                                    <w:left w:val="none" w:sz="0" w:space="0" w:color="auto"/>
                                                                                    <w:bottom w:val="none" w:sz="0" w:space="0" w:color="auto"/>
                                                                                    <w:right w:val="none" w:sz="0" w:space="0" w:color="auto"/>
                                                                                  </w:divBdr>
                                                                                  <w:divsChild>
                                                                                    <w:div w:id="1758332433">
                                                                                      <w:marLeft w:val="0"/>
                                                                                      <w:marRight w:val="0"/>
                                                                                      <w:marTop w:val="280"/>
                                                                                      <w:marBottom w:val="280"/>
                                                                                      <w:divBdr>
                                                                                        <w:top w:val="none" w:sz="0" w:space="0" w:color="auto"/>
                                                                                        <w:left w:val="none" w:sz="0" w:space="0" w:color="auto"/>
                                                                                        <w:bottom w:val="none" w:sz="0" w:space="0" w:color="auto"/>
                                                                                        <w:right w:val="none" w:sz="0" w:space="0" w:color="auto"/>
                                                                                      </w:divBdr>
                                                                                    </w:div>
                                                                                    <w:div w:id="85191473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3181647">
      <w:bodyDiv w:val="1"/>
      <w:marLeft w:val="0"/>
      <w:marRight w:val="0"/>
      <w:marTop w:val="0"/>
      <w:marBottom w:val="0"/>
      <w:divBdr>
        <w:top w:val="none" w:sz="0" w:space="0" w:color="auto"/>
        <w:left w:val="none" w:sz="0" w:space="0" w:color="auto"/>
        <w:bottom w:val="none" w:sz="0" w:space="0" w:color="auto"/>
        <w:right w:val="none" w:sz="0" w:space="0" w:color="auto"/>
      </w:divBdr>
      <w:divsChild>
        <w:div w:id="929239967">
          <w:marLeft w:val="0"/>
          <w:marRight w:val="0"/>
          <w:marTop w:val="0"/>
          <w:marBottom w:val="0"/>
          <w:divBdr>
            <w:top w:val="none" w:sz="0" w:space="0" w:color="auto"/>
            <w:left w:val="none" w:sz="0" w:space="0" w:color="auto"/>
            <w:bottom w:val="none" w:sz="0" w:space="0" w:color="auto"/>
            <w:right w:val="none" w:sz="0" w:space="0" w:color="auto"/>
          </w:divBdr>
          <w:divsChild>
            <w:div w:id="1101336408">
              <w:marLeft w:val="0"/>
              <w:marRight w:val="0"/>
              <w:marTop w:val="0"/>
              <w:marBottom w:val="0"/>
              <w:divBdr>
                <w:top w:val="none" w:sz="0" w:space="0" w:color="auto"/>
                <w:left w:val="none" w:sz="0" w:space="0" w:color="auto"/>
                <w:bottom w:val="none" w:sz="0" w:space="0" w:color="auto"/>
                <w:right w:val="none" w:sz="0" w:space="0" w:color="auto"/>
              </w:divBdr>
              <w:divsChild>
                <w:div w:id="38167901">
                  <w:marLeft w:val="0"/>
                  <w:marRight w:val="0"/>
                  <w:marTop w:val="0"/>
                  <w:marBottom w:val="0"/>
                  <w:divBdr>
                    <w:top w:val="none" w:sz="0" w:space="0" w:color="auto"/>
                    <w:left w:val="none" w:sz="0" w:space="0" w:color="auto"/>
                    <w:bottom w:val="none" w:sz="0" w:space="0" w:color="auto"/>
                    <w:right w:val="none" w:sz="0" w:space="0" w:color="auto"/>
                  </w:divBdr>
                  <w:divsChild>
                    <w:div w:id="44453770">
                      <w:marLeft w:val="0"/>
                      <w:marRight w:val="0"/>
                      <w:marTop w:val="0"/>
                      <w:marBottom w:val="0"/>
                      <w:divBdr>
                        <w:top w:val="none" w:sz="0" w:space="0" w:color="auto"/>
                        <w:left w:val="none" w:sz="0" w:space="0" w:color="auto"/>
                        <w:bottom w:val="none" w:sz="0" w:space="0" w:color="auto"/>
                        <w:right w:val="none" w:sz="0" w:space="0" w:color="auto"/>
                      </w:divBdr>
                      <w:divsChild>
                        <w:div w:id="1101491808">
                          <w:marLeft w:val="0"/>
                          <w:marRight w:val="0"/>
                          <w:marTop w:val="0"/>
                          <w:marBottom w:val="0"/>
                          <w:divBdr>
                            <w:top w:val="none" w:sz="0" w:space="0" w:color="auto"/>
                            <w:left w:val="none" w:sz="0" w:space="0" w:color="auto"/>
                            <w:bottom w:val="none" w:sz="0" w:space="0" w:color="auto"/>
                            <w:right w:val="none" w:sz="0" w:space="0" w:color="auto"/>
                          </w:divBdr>
                          <w:divsChild>
                            <w:div w:id="1427842082">
                              <w:marLeft w:val="0"/>
                              <w:marRight w:val="0"/>
                              <w:marTop w:val="0"/>
                              <w:marBottom w:val="0"/>
                              <w:divBdr>
                                <w:top w:val="none" w:sz="0" w:space="0" w:color="auto"/>
                                <w:left w:val="none" w:sz="0" w:space="0" w:color="auto"/>
                                <w:bottom w:val="none" w:sz="0" w:space="0" w:color="auto"/>
                                <w:right w:val="none" w:sz="0" w:space="0" w:color="auto"/>
                              </w:divBdr>
                              <w:divsChild>
                                <w:div w:id="2089425750">
                                  <w:marLeft w:val="0"/>
                                  <w:marRight w:val="0"/>
                                  <w:marTop w:val="0"/>
                                  <w:marBottom w:val="0"/>
                                  <w:divBdr>
                                    <w:top w:val="none" w:sz="0" w:space="0" w:color="auto"/>
                                    <w:left w:val="none" w:sz="0" w:space="0" w:color="auto"/>
                                    <w:bottom w:val="none" w:sz="0" w:space="0" w:color="auto"/>
                                    <w:right w:val="none" w:sz="0" w:space="0" w:color="auto"/>
                                  </w:divBdr>
                                  <w:divsChild>
                                    <w:div w:id="1524976348">
                                      <w:marLeft w:val="0"/>
                                      <w:marRight w:val="0"/>
                                      <w:marTop w:val="0"/>
                                      <w:marBottom w:val="0"/>
                                      <w:divBdr>
                                        <w:top w:val="none" w:sz="0" w:space="0" w:color="auto"/>
                                        <w:left w:val="none" w:sz="0" w:space="0" w:color="auto"/>
                                        <w:bottom w:val="none" w:sz="0" w:space="0" w:color="auto"/>
                                        <w:right w:val="none" w:sz="0" w:space="0" w:color="auto"/>
                                      </w:divBdr>
                                      <w:divsChild>
                                        <w:div w:id="2147159093">
                                          <w:marLeft w:val="0"/>
                                          <w:marRight w:val="0"/>
                                          <w:marTop w:val="0"/>
                                          <w:marBottom w:val="0"/>
                                          <w:divBdr>
                                            <w:top w:val="none" w:sz="0" w:space="0" w:color="auto"/>
                                            <w:left w:val="none" w:sz="0" w:space="0" w:color="auto"/>
                                            <w:bottom w:val="none" w:sz="0" w:space="0" w:color="auto"/>
                                            <w:right w:val="none" w:sz="0" w:space="0" w:color="auto"/>
                                          </w:divBdr>
                                          <w:divsChild>
                                            <w:div w:id="1269119744">
                                              <w:marLeft w:val="0"/>
                                              <w:marRight w:val="0"/>
                                              <w:marTop w:val="0"/>
                                              <w:marBottom w:val="0"/>
                                              <w:divBdr>
                                                <w:top w:val="none" w:sz="0" w:space="0" w:color="auto"/>
                                                <w:left w:val="none" w:sz="0" w:space="0" w:color="auto"/>
                                                <w:bottom w:val="none" w:sz="0" w:space="0" w:color="auto"/>
                                                <w:right w:val="none" w:sz="0" w:space="0" w:color="auto"/>
                                              </w:divBdr>
                                              <w:divsChild>
                                                <w:div w:id="510875092">
                                                  <w:marLeft w:val="0"/>
                                                  <w:marRight w:val="0"/>
                                                  <w:marTop w:val="0"/>
                                                  <w:marBottom w:val="0"/>
                                                  <w:divBdr>
                                                    <w:top w:val="none" w:sz="0" w:space="0" w:color="auto"/>
                                                    <w:left w:val="none" w:sz="0" w:space="0" w:color="auto"/>
                                                    <w:bottom w:val="none" w:sz="0" w:space="0" w:color="auto"/>
                                                    <w:right w:val="none" w:sz="0" w:space="0" w:color="auto"/>
                                                  </w:divBdr>
                                                  <w:divsChild>
                                                    <w:div w:id="873347287">
                                                      <w:marLeft w:val="0"/>
                                                      <w:marRight w:val="0"/>
                                                      <w:marTop w:val="0"/>
                                                      <w:marBottom w:val="0"/>
                                                      <w:divBdr>
                                                        <w:top w:val="none" w:sz="0" w:space="0" w:color="auto"/>
                                                        <w:left w:val="none" w:sz="0" w:space="0" w:color="auto"/>
                                                        <w:bottom w:val="none" w:sz="0" w:space="0" w:color="auto"/>
                                                        <w:right w:val="none" w:sz="0" w:space="0" w:color="auto"/>
                                                      </w:divBdr>
                                                      <w:divsChild>
                                                        <w:div w:id="1652631413">
                                                          <w:marLeft w:val="0"/>
                                                          <w:marRight w:val="0"/>
                                                          <w:marTop w:val="0"/>
                                                          <w:marBottom w:val="0"/>
                                                          <w:divBdr>
                                                            <w:top w:val="none" w:sz="0" w:space="0" w:color="auto"/>
                                                            <w:left w:val="none" w:sz="0" w:space="0" w:color="auto"/>
                                                            <w:bottom w:val="none" w:sz="0" w:space="0" w:color="auto"/>
                                                            <w:right w:val="none" w:sz="0" w:space="0" w:color="auto"/>
                                                          </w:divBdr>
                                                          <w:divsChild>
                                                            <w:div w:id="1490294041">
                                                              <w:marLeft w:val="0"/>
                                                              <w:marRight w:val="0"/>
                                                              <w:marTop w:val="0"/>
                                                              <w:marBottom w:val="0"/>
                                                              <w:divBdr>
                                                                <w:top w:val="none" w:sz="0" w:space="0" w:color="auto"/>
                                                                <w:left w:val="none" w:sz="0" w:space="0" w:color="auto"/>
                                                                <w:bottom w:val="none" w:sz="0" w:space="0" w:color="auto"/>
                                                                <w:right w:val="none" w:sz="0" w:space="0" w:color="auto"/>
                                                              </w:divBdr>
                                                              <w:divsChild>
                                                                <w:div w:id="898399193">
                                                                  <w:marLeft w:val="0"/>
                                                                  <w:marRight w:val="0"/>
                                                                  <w:marTop w:val="0"/>
                                                                  <w:marBottom w:val="0"/>
                                                                  <w:divBdr>
                                                                    <w:top w:val="none" w:sz="0" w:space="0" w:color="auto"/>
                                                                    <w:left w:val="none" w:sz="0" w:space="0" w:color="auto"/>
                                                                    <w:bottom w:val="none" w:sz="0" w:space="0" w:color="auto"/>
                                                                    <w:right w:val="none" w:sz="0" w:space="0" w:color="auto"/>
                                                                  </w:divBdr>
                                                                  <w:divsChild>
                                                                    <w:div w:id="798493872">
                                                                      <w:marLeft w:val="0"/>
                                                                      <w:marRight w:val="0"/>
                                                                      <w:marTop w:val="0"/>
                                                                      <w:marBottom w:val="0"/>
                                                                      <w:divBdr>
                                                                        <w:top w:val="none" w:sz="0" w:space="0" w:color="auto"/>
                                                                        <w:left w:val="none" w:sz="0" w:space="0" w:color="auto"/>
                                                                        <w:bottom w:val="none" w:sz="0" w:space="0" w:color="auto"/>
                                                                        <w:right w:val="none" w:sz="0" w:space="0" w:color="auto"/>
                                                                      </w:divBdr>
                                                                      <w:divsChild>
                                                                        <w:div w:id="796992129">
                                                                          <w:marLeft w:val="0"/>
                                                                          <w:marRight w:val="0"/>
                                                                          <w:marTop w:val="0"/>
                                                                          <w:marBottom w:val="0"/>
                                                                          <w:divBdr>
                                                                            <w:top w:val="none" w:sz="0" w:space="0" w:color="auto"/>
                                                                            <w:left w:val="none" w:sz="0" w:space="0" w:color="auto"/>
                                                                            <w:bottom w:val="none" w:sz="0" w:space="0" w:color="auto"/>
                                                                            <w:right w:val="none" w:sz="0" w:space="0" w:color="auto"/>
                                                                          </w:divBdr>
                                                                          <w:divsChild>
                                                                            <w:div w:id="242881915">
                                                                              <w:marLeft w:val="0"/>
                                                                              <w:marRight w:val="0"/>
                                                                              <w:marTop w:val="0"/>
                                                                              <w:marBottom w:val="0"/>
                                                                              <w:divBdr>
                                                                                <w:top w:val="none" w:sz="0" w:space="0" w:color="auto"/>
                                                                                <w:left w:val="none" w:sz="0" w:space="0" w:color="auto"/>
                                                                                <w:bottom w:val="none" w:sz="0" w:space="0" w:color="auto"/>
                                                                                <w:right w:val="none" w:sz="0" w:space="0" w:color="auto"/>
                                                                              </w:divBdr>
                                                                              <w:divsChild>
                                                                                <w:div w:id="397439229">
                                                                                  <w:marLeft w:val="0"/>
                                                                                  <w:marRight w:val="0"/>
                                                                                  <w:marTop w:val="280"/>
                                                                                  <w:marBottom w:val="280"/>
                                                                                  <w:divBdr>
                                                                                    <w:top w:val="none" w:sz="0" w:space="0" w:color="auto"/>
                                                                                    <w:left w:val="none" w:sz="0" w:space="0" w:color="auto"/>
                                                                                    <w:bottom w:val="none" w:sz="0" w:space="0" w:color="auto"/>
                                                                                    <w:right w:val="none" w:sz="0" w:space="0" w:color="auto"/>
                                                                                  </w:divBdr>
                                                                                </w:div>
                                                                                <w:div w:id="863634991">
                                                                                  <w:marLeft w:val="0"/>
                                                                                  <w:marRight w:val="0"/>
                                                                                  <w:marTop w:val="280"/>
                                                                                  <w:marBottom w:val="280"/>
                                                                                  <w:divBdr>
                                                                                    <w:top w:val="none" w:sz="0" w:space="0" w:color="auto"/>
                                                                                    <w:left w:val="none" w:sz="0" w:space="0" w:color="auto"/>
                                                                                    <w:bottom w:val="none" w:sz="0" w:space="0" w:color="auto"/>
                                                                                    <w:right w:val="none" w:sz="0" w:space="0" w:color="auto"/>
                                                                                  </w:divBdr>
                                                                                </w:div>
                                                                                <w:div w:id="1083186104">
                                                                                  <w:marLeft w:val="0"/>
                                                                                  <w:marRight w:val="0"/>
                                                                                  <w:marTop w:val="280"/>
                                                                                  <w:marBottom w:val="280"/>
                                                                                  <w:divBdr>
                                                                                    <w:top w:val="none" w:sz="0" w:space="0" w:color="auto"/>
                                                                                    <w:left w:val="none" w:sz="0" w:space="0" w:color="auto"/>
                                                                                    <w:bottom w:val="none" w:sz="0" w:space="0" w:color="auto"/>
                                                                                    <w:right w:val="none" w:sz="0" w:space="0" w:color="auto"/>
                                                                                  </w:divBdr>
                                                                                </w:div>
                                                                                <w:div w:id="1951669103">
                                                                                  <w:marLeft w:val="0"/>
                                                                                  <w:marRight w:val="0"/>
                                                                                  <w:marTop w:val="280"/>
                                                                                  <w:marBottom w:val="280"/>
                                                                                  <w:divBdr>
                                                                                    <w:top w:val="none" w:sz="0" w:space="0" w:color="auto"/>
                                                                                    <w:left w:val="none" w:sz="0" w:space="0" w:color="auto"/>
                                                                                    <w:bottom w:val="none" w:sz="0" w:space="0" w:color="auto"/>
                                                                                    <w:right w:val="none" w:sz="0" w:space="0" w:color="auto"/>
                                                                                  </w:divBdr>
                                                                                </w:div>
                                                                                <w:div w:id="16004177">
                                                                                  <w:marLeft w:val="0"/>
                                                                                  <w:marRight w:val="0"/>
                                                                                  <w:marTop w:val="280"/>
                                                                                  <w:marBottom w:val="280"/>
                                                                                  <w:divBdr>
                                                                                    <w:top w:val="none" w:sz="0" w:space="0" w:color="auto"/>
                                                                                    <w:left w:val="none" w:sz="0" w:space="0" w:color="auto"/>
                                                                                    <w:bottom w:val="none" w:sz="0" w:space="0" w:color="auto"/>
                                                                                    <w:right w:val="none" w:sz="0" w:space="0" w:color="auto"/>
                                                                                  </w:divBdr>
                                                                                </w:div>
                                                                                <w:div w:id="440146099">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0222081">
      <w:bodyDiv w:val="1"/>
      <w:marLeft w:val="0"/>
      <w:marRight w:val="0"/>
      <w:marTop w:val="0"/>
      <w:marBottom w:val="0"/>
      <w:divBdr>
        <w:top w:val="none" w:sz="0" w:space="0" w:color="auto"/>
        <w:left w:val="none" w:sz="0" w:space="0" w:color="auto"/>
        <w:bottom w:val="none" w:sz="0" w:space="0" w:color="auto"/>
        <w:right w:val="none" w:sz="0" w:space="0" w:color="auto"/>
      </w:divBdr>
    </w:div>
    <w:div w:id="1103038526">
      <w:bodyDiv w:val="1"/>
      <w:marLeft w:val="0"/>
      <w:marRight w:val="0"/>
      <w:marTop w:val="0"/>
      <w:marBottom w:val="0"/>
      <w:divBdr>
        <w:top w:val="none" w:sz="0" w:space="0" w:color="auto"/>
        <w:left w:val="none" w:sz="0" w:space="0" w:color="auto"/>
        <w:bottom w:val="none" w:sz="0" w:space="0" w:color="auto"/>
        <w:right w:val="none" w:sz="0" w:space="0" w:color="auto"/>
      </w:divBdr>
      <w:divsChild>
        <w:div w:id="1821000310">
          <w:marLeft w:val="0"/>
          <w:marRight w:val="0"/>
          <w:marTop w:val="0"/>
          <w:marBottom w:val="0"/>
          <w:divBdr>
            <w:top w:val="none" w:sz="0" w:space="0" w:color="auto"/>
            <w:left w:val="none" w:sz="0" w:space="0" w:color="auto"/>
            <w:bottom w:val="none" w:sz="0" w:space="0" w:color="auto"/>
            <w:right w:val="none" w:sz="0" w:space="0" w:color="auto"/>
          </w:divBdr>
          <w:divsChild>
            <w:div w:id="252057858">
              <w:marLeft w:val="0"/>
              <w:marRight w:val="0"/>
              <w:marTop w:val="0"/>
              <w:marBottom w:val="0"/>
              <w:divBdr>
                <w:top w:val="none" w:sz="0" w:space="0" w:color="auto"/>
                <w:left w:val="none" w:sz="0" w:space="0" w:color="auto"/>
                <w:bottom w:val="none" w:sz="0" w:space="0" w:color="auto"/>
                <w:right w:val="none" w:sz="0" w:space="0" w:color="auto"/>
              </w:divBdr>
              <w:divsChild>
                <w:div w:id="826631969">
                  <w:marLeft w:val="0"/>
                  <w:marRight w:val="0"/>
                  <w:marTop w:val="0"/>
                  <w:marBottom w:val="0"/>
                  <w:divBdr>
                    <w:top w:val="none" w:sz="0" w:space="0" w:color="auto"/>
                    <w:left w:val="none" w:sz="0" w:space="0" w:color="auto"/>
                    <w:bottom w:val="none" w:sz="0" w:space="0" w:color="auto"/>
                    <w:right w:val="none" w:sz="0" w:space="0" w:color="auto"/>
                  </w:divBdr>
                  <w:divsChild>
                    <w:div w:id="601497630">
                      <w:marLeft w:val="0"/>
                      <w:marRight w:val="0"/>
                      <w:marTop w:val="0"/>
                      <w:marBottom w:val="0"/>
                      <w:divBdr>
                        <w:top w:val="none" w:sz="0" w:space="0" w:color="auto"/>
                        <w:left w:val="none" w:sz="0" w:space="0" w:color="auto"/>
                        <w:bottom w:val="none" w:sz="0" w:space="0" w:color="auto"/>
                        <w:right w:val="none" w:sz="0" w:space="0" w:color="auto"/>
                      </w:divBdr>
                      <w:divsChild>
                        <w:div w:id="1739748868">
                          <w:marLeft w:val="0"/>
                          <w:marRight w:val="0"/>
                          <w:marTop w:val="0"/>
                          <w:marBottom w:val="0"/>
                          <w:divBdr>
                            <w:top w:val="none" w:sz="0" w:space="0" w:color="auto"/>
                            <w:left w:val="none" w:sz="0" w:space="0" w:color="auto"/>
                            <w:bottom w:val="none" w:sz="0" w:space="0" w:color="auto"/>
                            <w:right w:val="none" w:sz="0" w:space="0" w:color="auto"/>
                          </w:divBdr>
                          <w:divsChild>
                            <w:div w:id="1757052729">
                              <w:marLeft w:val="0"/>
                              <w:marRight w:val="0"/>
                              <w:marTop w:val="0"/>
                              <w:marBottom w:val="0"/>
                              <w:divBdr>
                                <w:top w:val="none" w:sz="0" w:space="0" w:color="auto"/>
                                <w:left w:val="none" w:sz="0" w:space="0" w:color="auto"/>
                                <w:bottom w:val="none" w:sz="0" w:space="0" w:color="auto"/>
                                <w:right w:val="none" w:sz="0" w:space="0" w:color="auto"/>
                              </w:divBdr>
                              <w:divsChild>
                                <w:div w:id="1927155769">
                                  <w:marLeft w:val="0"/>
                                  <w:marRight w:val="0"/>
                                  <w:marTop w:val="0"/>
                                  <w:marBottom w:val="0"/>
                                  <w:divBdr>
                                    <w:top w:val="none" w:sz="0" w:space="0" w:color="auto"/>
                                    <w:left w:val="none" w:sz="0" w:space="0" w:color="auto"/>
                                    <w:bottom w:val="none" w:sz="0" w:space="0" w:color="auto"/>
                                    <w:right w:val="none" w:sz="0" w:space="0" w:color="auto"/>
                                  </w:divBdr>
                                  <w:divsChild>
                                    <w:div w:id="1930655055">
                                      <w:marLeft w:val="0"/>
                                      <w:marRight w:val="0"/>
                                      <w:marTop w:val="0"/>
                                      <w:marBottom w:val="0"/>
                                      <w:divBdr>
                                        <w:top w:val="none" w:sz="0" w:space="0" w:color="auto"/>
                                        <w:left w:val="none" w:sz="0" w:space="0" w:color="auto"/>
                                        <w:bottom w:val="none" w:sz="0" w:space="0" w:color="auto"/>
                                        <w:right w:val="none" w:sz="0" w:space="0" w:color="auto"/>
                                      </w:divBdr>
                                      <w:divsChild>
                                        <w:div w:id="1659460647">
                                          <w:marLeft w:val="0"/>
                                          <w:marRight w:val="0"/>
                                          <w:marTop w:val="0"/>
                                          <w:marBottom w:val="0"/>
                                          <w:divBdr>
                                            <w:top w:val="none" w:sz="0" w:space="0" w:color="auto"/>
                                            <w:left w:val="none" w:sz="0" w:space="0" w:color="auto"/>
                                            <w:bottom w:val="none" w:sz="0" w:space="0" w:color="auto"/>
                                            <w:right w:val="none" w:sz="0" w:space="0" w:color="auto"/>
                                          </w:divBdr>
                                          <w:divsChild>
                                            <w:div w:id="3870543">
                                              <w:marLeft w:val="0"/>
                                              <w:marRight w:val="0"/>
                                              <w:marTop w:val="0"/>
                                              <w:marBottom w:val="0"/>
                                              <w:divBdr>
                                                <w:top w:val="none" w:sz="0" w:space="0" w:color="auto"/>
                                                <w:left w:val="none" w:sz="0" w:space="0" w:color="auto"/>
                                                <w:bottom w:val="none" w:sz="0" w:space="0" w:color="auto"/>
                                                <w:right w:val="none" w:sz="0" w:space="0" w:color="auto"/>
                                              </w:divBdr>
                                              <w:divsChild>
                                                <w:div w:id="907181745">
                                                  <w:marLeft w:val="0"/>
                                                  <w:marRight w:val="0"/>
                                                  <w:marTop w:val="0"/>
                                                  <w:marBottom w:val="0"/>
                                                  <w:divBdr>
                                                    <w:top w:val="none" w:sz="0" w:space="0" w:color="auto"/>
                                                    <w:left w:val="none" w:sz="0" w:space="0" w:color="auto"/>
                                                    <w:bottom w:val="none" w:sz="0" w:space="0" w:color="auto"/>
                                                    <w:right w:val="none" w:sz="0" w:space="0" w:color="auto"/>
                                                  </w:divBdr>
                                                  <w:divsChild>
                                                    <w:div w:id="1705524570">
                                                      <w:marLeft w:val="0"/>
                                                      <w:marRight w:val="0"/>
                                                      <w:marTop w:val="0"/>
                                                      <w:marBottom w:val="0"/>
                                                      <w:divBdr>
                                                        <w:top w:val="none" w:sz="0" w:space="0" w:color="auto"/>
                                                        <w:left w:val="none" w:sz="0" w:space="0" w:color="auto"/>
                                                        <w:bottom w:val="none" w:sz="0" w:space="0" w:color="auto"/>
                                                        <w:right w:val="none" w:sz="0" w:space="0" w:color="auto"/>
                                                      </w:divBdr>
                                                      <w:divsChild>
                                                        <w:div w:id="504829195">
                                                          <w:marLeft w:val="0"/>
                                                          <w:marRight w:val="0"/>
                                                          <w:marTop w:val="0"/>
                                                          <w:marBottom w:val="0"/>
                                                          <w:divBdr>
                                                            <w:top w:val="none" w:sz="0" w:space="0" w:color="auto"/>
                                                            <w:left w:val="none" w:sz="0" w:space="0" w:color="auto"/>
                                                            <w:bottom w:val="none" w:sz="0" w:space="0" w:color="auto"/>
                                                            <w:right w:val="none" w:sz="0" w:space="0" w:color="auto"/>
                                                          </w:divBdr>
                                                          <w:divsChild>
                                                            <w:div w:id="1653291156">
                                                              <w:marLeft w:val="0"/>
                                                              <w:marRight w:val="0"/>
                                                              <w:marTop w:val="0"/>
                                                              <w:marBottom w:val="0"/>
                                                              <w:divBdr>
                                                                <w:top w:val="none" w:sz="0" w:space="0" w:color="auto"/>
                                                                <w:left w:val="none" w:sz="0" w:space="0" w:color="auto"/>
                                                                <w:bottom w:val="none" w:sz="0" w:space="0" w:color="auto"/>
                                                                <w:right w:val="none" w:sz="0" w:space="0" w:color="auto"/>
                                                              </w:divBdr>
                                                              <w:divsChild>
                                                                <w:div w:id="2068383146">
                                                                  <w:marLeft w:val="0"/>
                                                                  <w:marRight w:val="0"/>
                                                                  <w:marTop w:val="0"/>
                                                                  <w:marBottom w:val="0"/>
                                                                  <w:divBdr>
                                                                    <w:top w:val="none" w:sz="0" w:space="0" w:color="auto"/>
                                                                    <w:left w:val="none" w:sz="0" w:space="0" w:color="auto"/>
                                                                    <w:bottom w:val="none" w:sz="0" w:space="0" w:color="auto"/>
                                                                    <w:right w:val="none" w:sz="0" w:space="0" w:color="auto"/>
                                                                  </w:divBdr>
                                                                  <w:divsChild>
                                                                    <w:div w:id="654068854">
                                                                      <w:marLeft w:val="0"/>
                                                                      <w:marRight w:val="0"/>
                                                                      <w:marTop w:val="0"/>
                                                                      <w:marBottom w:val="0"/>
                                                                      <w:divBdr>
                                                                        <w:top w:val="none" w:sz="0" w:space="0" w:color="auto"/>
                                                                        <w:left w:val="none" w:sz="0" w:space="0" w:color="auto"/>
                                                                        <w:bottom w:val="none" w:sz="0" w:space="0" w:color="auto"/>
                                                                        <w:right w:val="none" w:sz="0" w:space="0" w:color="auto"/>
                                                                      </w:divBdr>
                                                                      <w:divsChild>
                                                                        <w:div w:id="269092892">
                                                                          <w:marLeft w:val="0"/>
                                                                          <w:marRight w:val="0"/>
                                                                          <w:marTop w:val="0"/>
                                                                          <w:marBottom w:val="0"/>
                                                                          <w:divBdr>
                                                                            <w:top w:val="none" w:sz="0" w:space="0" w:color="auto"/>
                                                                            <w:left w:val="none" w:sz="0" w:space="0" w:color="auto"/>
                                                                            <w:bottom w:val="none" w:sz="0" w:space="0" w:color="auto"/>
                                                                            <w:right w:val="none" w:sz="0" w:space="0" w:color="auto"/>
                                                                          </w:divBdr>
                                                                          <w:divsChild>
                                                                            <w:div w:id="1343778457">
                                                                              <w:marLeft w:val="0"/>
                                                                              <w:marRight w:val="0"/>
                                                                              <w:marTop w:val="0"/>
                                                                              <w:marBottom w:val="0"/>
                                                                              <w:divBdr>
                                                                                <w:top w:val="none" w:sz="0" w:space="0" w:color="auto"/>
                                                                                <w:left w:val="none" w:sz="0" w:space="0" w:color="auto"/>
                                                                                <w:bottom w:val="none" w:sz="0" w:space="0" w:color="auto"/>
                                                                                <w:right w:val="none" w:sz="0" w:space="0" w:color="auto"/>
                                                                              </w:divBdr>
                                                                              <w:divsChild>
                                                                                <w:div w:id="881867208">
                                                                                  <w:marLeft w:val="0"/>
                                                                                  <w:marRight w:val="0"/>
                                                                                  <w:marTop w:val="0"/>
                                                                                  <w:marBottom w:val="0"/>
                                                                                  <w:divBdr>
                                                                                    <w:top w:val="none" w:sz="0" w:space="0" w:color="auto"/>
                                                                                    <w:left w:val="none" w:sz="0" w:space="0" w:color="auto"/>
                                                                                    <w:bottom w:val="none" w:sz="0" w:space="0" w:color="auto"/>
                                                                                    <w:right w:val="none" w:sz="0" w:space="0" w:color="auto"/>
                                                                                  </w:divBdr>
                                                                                  <w:divsChild>
                                                                                    <w:div w:id="95904282">
                                                                                      <w:marLeft w:val="0"/>
                                                                                      <w:marRight w:val="0"/>
                                                                                      <w:marTop w:val="0"/>
                                                                                      <w:marBottom w:val="0"/>
                                                                                      <w:divBdr>
                                                                                        <w:top w:val="none" w:sz="0" w:space="0" w:color="auto"/>
                                                                                        <w:left w:val="none" w:sz="0" w:space="0" w:color="auto"/>
                                                                                        <w:bottom w:val="none" w:sz="0" w:space="0" w:color="auto"/>
                                                                                        <w:right w:val="none" w:sz="0" w:space="0" w:color="auto"/>
                                                                                      </w:divBdr>
                                                                                      <w:divsChild>
                                                                                        <w:div w:id="1382829135">
                                                                                          <w:marLeft w:val="0"/>
                                                                                          <w:marRight w:val="0"/>
                                                                                          <w:marTop w:val="0"/>
                                                                                          <w:marBottom w:val="0"/>
                                                                                          <w:divBdr>
                                                                                            <w:top w:val="none" w:sz="0" w:space="0" w:color="auto"/>
                                                                                            <w:left w:val="none" w:sz="0" w:space="0" w:color="auto"/>
                                                                                            <w:bottom w:val="none" w:sz="0" w:space="0" w:color="auto"/>
                                                                                            <w:right w:val="none" w:sz="0" w:space="0" w:color="auto"/>
                                                                                          </w:divBdr>
                                                                                          <w:divsChild>
                                                                                            <w:div w:id="818380047">
                                                                                              <w:marLeft w:val="0"/>
                                                                                              <w:marRight w:val="0"/>
                                                                                              <w:marTop w:val="0"/>
                                                                                              <w:marBottom w:val="0"/>
                                                                                              <w:divBdr>
                                                                                                <w:top w:val="none" w:sz="0" w:space="0" w:color="auto"/>
                                                                                                <w:left w:val="none" w:sz="0" w:space="0" w:color="auto"/>
                                                                                                <w:bottom w:val="none" w:sz="0" w:space="0" w:color="auto"/>
                                                                                                <w:right w:val="none" w:sz="0" w:space="0" w:color="auto"/>
                                                                                              </w:divBdr>
                                                                                              <w:divsChild>
                                                                                                <w:div w:id="1165124299">
                                                                                                  <w:marLeft w:val="0"/>
                                                                                                  <w:marRight w:val="0"/>
                                                                                                  <w:marTop w:val="0"/>
                                                                                                  <w:marBottom w:val="0"/>
                                                                                                  <w:divBdr>
                                                                                                    <w:top w:val="none" w:sz="0" w:space="0" w:color="auto"/>
                                                                                                    <w:left w:val="none" w:sz="0" w:space="0" w:color="auto"/>
                                                                                                    <w:bottom w:val="none" w:sz="0" w:space="0" w:color="auto"/>
                                                                                                    <w:right w:val="none" w:sz="0" w:space="0" w:color="auto"/>
                                                                                                  </w:divBdr>
                                                                                                  <w:divsChild>
                                                                                                    <w:div w:id="443812820">
                                                                                                      <w:marLeft w:val="0"/>
                                                                                                      <w:marRight w:val="0"/>
                                                                                                      <w:marTop w:val="0"/>
                                                                                                      <w:marBottom w:val="0"/>
                                                                                                      <w:divBdr>
                                                                                                        <w:top w:val="none" w:sz="0" w:space="0" w:color="auto"/>
                                                                                                        <w:left w:val="none" w:sz="0" w:space="0" w:color="auto"/>
                                                                                                        <w:bottom w:val="none" w:sz="0" w:space="0" w:color="auto"/>
                                                                                                        <w:right w:val="none" w:sz="0" w:space="0" w:color="auto"/>
                                                                                                      </w:divBdr>
                                                                                                      <w:divsChild>
                                                                                                        <w:div w:id="2111969115">
                                                                                                          <w:marLeft w:val="0"/>
                                                                                                          <w:marRight w:val="0"/>
                                                                                                          <w:marTop w:val="0"/>
                                                                                                          <w:marBottom w:val="0"/>
                                                                                                          <w:divBdr>
                                                                                                            <w:top w:val="none" w:sz="0" w:space="0" w:color="auto"/>
                                                                                                            <w:left w:val="none" w:sz="0" w:space="0" w:color="auto"/>
                                                                                                            <w:bottom w:val="none" w:sz="0" w:space="0" w:color="auto"/>
                                                                                                            <w:right w:val="none" w:sz="0" w:space="0" w:color="auto"/>
                                                                                                          </w:divBdr>
                                                                                                          <w:divsChild>
                                                                                                            <w:div w:id="1677613349">
                                                                                                              <w:marLeft w:val="0"/>
                                                                                                              <w:marRight w:val="0"/>
                                                                                                              <w:marTop w:val="0"/>
                                                                                                              <w:marBottom w:val="0"/>
                                                                                                              <w:divBdr>
                                                                                                                <w:top w:val="none" w:sz="0" w:space="0" w:color="auto"/>
                                                                                                                <w:left w:val="none" w:sz="0" w:space="0" w:color="auto"/>
                                                                                                                <w:bottom w:val="none" w:sz="0" w:space="0" w:color="auto"/>
                                                                                                                <w:right w:val="none" w:sz="0" w:space="0" w:color="auto"/>
                                                                                                              </w:divBdr>
                                                                                                              <w:divsChild>
                                                                                                                <w:div w:id="587887013">
                                                                                                                  <w:marLeft w:val="0"/>
                                                                                                                  <w:marRight w:val="0"/>
                                                                                                                  <w:marTop w:val="0"/>
                                                                                                                  <w:marBottom w:val="0"/>
                                                                                                                  <w:divBdr>
                                                                                                                    <w:top w:val="none" w:sz="0" w:space="0" w:color="auto"/>
                                                                                                                    <w:left w:val="none" w:sz="0" w:space="0" w:color="auto"/>
                                                                                                                    <w:bottom w:val="none" w:sz="0" w:space="0" w:color="auto"/>
                                                                                                                    <w:right w:val="none" w:sz="0" w:space="0" w:color="auto"/>
                                                                                                                  </w:divBdr>
                                                                                                                  <w:divsChild>
                                                                                                                    <w:div w:id="734815400">
                                                                                                                      <w:marLeft w:val="0"/>
                                                                                                                      <w:marRight w:val="0"/>
                                                                                                                      <w:marTop w:val="0"/>
                                                                                                                      <w:marBottom w:val="0"/>
                                                                                                                      <w:divBdr>
                                                                                                                        <w:top w:val="none" w:sz="0" w:space="0" w:color="auto"/>
                                                                                                                        <w:left w:val="none" w:sz="0" w:space="0" w:color="auto"/>
                                                                                                                        <w:bottom w:val="none" w:sz="0" w:space="0" w:color="auto"/>
                                                                                                                        <w:right w:val="none" w:sz="0" w:space="0" w:color="auto"/>
                                                                                                                      </w:divBdr>
                                                                                                                      <w:divsChild>
                                                                                                                        <w:div w:id="1331255130">
                                                                                                                          <w:marLeft w:val="0"/>
                                                                                                                          <w:marRight w:val="0"/>
                                                                                                                          <w:marTop w:val="0"/>
                                                                                                                          <w:marBottom w:val="0"/>
                                                                                                                          <w:divBdr>
                                                                                                                            <w:top w:val="none" w:sz="0" w:space="0" w:color="auto"/>
                                                                                                                            <w:left w:val="none" w:sz="0" w:space="0" w:color="auto"/>
                                                                                                                            <w:bottom w:val="none" w:sz="0" w:space="0" w:color="auto"/>
                                                                                                                            <w:right w:val="none" w:sz="0" w:space="0" w:color="auto"/>
                                                                                                                          </w:divBdr>
                                                                                                                          <w:divsChild>
                                                                                                                            <w:div w:id="1263997625">
                                                                                                                              <w:marLeft w:val="0"/>
                                                                                                                              <w:marRight w:val="0"/>
                                                                                                                              <w:marTop w:val="0"/>
                                                                                                                              <w:marBottom w:val="0"/>
                                                                                                                              <w:divBdr>
                                                                                                                                <w:top w:val="none" w:sz="0" w:space="0" w:color="auto"/>
                                                                                                                                <w:left w:val="none" w:sz="0" w:space="0" w:color="auto"/>
                                                                                                                                <w:bottom w:val="none" w:sz="0" w:space="0" w:color="auto"/>
                                                                                                                                <w:right w:val="none" w:sz="0" w:space="0" w:color="auto"/>
                                                                                                                              </w:divBdr>
                                                                                                                              <w:divsChild>
                                                                                                                                <w:div w:id="31418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3670269">
      <w:bodyDiv w:val="1"/>
      <w:marLeft w:val="0"/>
      <w:marRight w:val="0"/>
      <w:marTop w:val="0"/>
      <w:marBottom w:val="0"/>
      <w:divBdr>
        <w:top w:val="none" w:sz="0" w:space="0" w:color="auto"/>
        <w:left w:val="none" w:sz="0" w:space="0" w:color="auto"/>
        <w:bottom w:val="none" w:sz="0" w:space="0" w:color="auto"/>
        <w:right w:val="none" w:sz="0" w:space="0" w:color="auto"/>
      </w:divBdr>
      <w:divsChild>
        <w:div w:id="1629631033">
          <w:marLeft w:val="0"/>
          <w:marRight w:val="0"/>
          <w:marTop w:val="0"/>
          <w:marBottom w:val="0"/>
          <w:divBdr>
            <w:top w:val="none" w:sz="0" w:space="0" w:color="auto"/>
            <w:left w:val="none" w:sz="0" w:space="0" w:color="auto"/>
            <w:bottom w:val="none" w:sz="0" w:space="0" w:color="auto"/>
            <w:right w:val="none" w:sz="0" w:space="0" w:color="auto"/>
          </w:divBdr>
          <w:divsChild>
            <w:div w:id="1560282318">
              <w:marLeft w:val="0"/>
              <w:marRight w:val="0"/>
              <w:marTop w:val="0"/>
              <w:marBottom w:val="0"/>
              <w:divBdr>
                <w:top w:val="none" w:sz="0" w:space="0" w:color="auto"/>
                <w:left w:val="none" w:sz="0" w:space="0" w:color="auto"/>
                <w:bottom w:val="none" w:sz="0" w:space="0" w:color="auto"/>
                <w:right w:val="none" w:sz="0" w:space="0" w:color="auto"/>
              </w:divBdr>
              <w:divsChild>
                <w:div w:id="1397784070">
                  <w:marLeft w:val="0"/>
                  <w:marRight w:val="0"/>
                  <w:marTop w:val="0"/>
                  <w:marBottom w:val="0"/>
                  <w:divBdr>
                    <w:top w:val="none" w:sz="0" w:space="0" w:color="auto"/>
                    <w:left w:val="none" w:sz="0" w:space="0" w:color="auto"/>
                    <w:bottom w:val="none" w:sz="0" w:space="0" w:color="auto"/>
                    <w:right w:val="none" w:sz="0" w:space="0" w:color="auto"/>
                  </w:divBdr>
                  <w:divsChild>
                    <w:div w:id="1881085061">
                      <w:marLeft w:val="0"/>
                      <w:marRight w:val="0"/>
                      <w:marTop w:val="0"/>
                      <w:marBottom w:val="0"/>
                      <w:divBdr>
                        <w:top w:val="none" w:sz="0" w:space="0" w:color="auto"/>
                        <w:left w:val="none" w:sz="0" w:space="0" w:color="auto"/>
                        <w:bottom w:val="none" w:sz="0" w:space="0" w:color="auto"/>
                        <w:right w:val="none" w:sz="0" w:space="0" w:color="auto"/>
                      </w:divBdr>
                      <w:divsChild>
                        <w:div w:id="1697579304">
                          <w:marLeft w:val="0"/>
                          <w:marRight w:val="0"/>
                          <w:marTop w:val="0"/>
                          <w:marBottom w:val="0"/>
                          <w:divBdr>
                            <w:top w:val="none" w:sz="0" w:space="0" w:color="auto"/>
                            <w:left w:val="none" w:sz="0" w:space="0" w:color="auto"/>
                            <w:bottom w:val="none" w:sz="0" w:space="0" w:color="auto"/>
                            <w:right w:val="none" w:sz="0" w:space="0" w:color="auto"/>
                          </w:divBdr>
                          <w:divsChild>
                            <w:div w:id="598221429">
                              <w:marLeft w:val="0"/>
                              <w:marRight w:val="0"/>
                              <w:marTop w:val="0"/>
                              <w:marBottom w:val="0"/>
                              <w:divBdr>
                                <w:top w:val="none" w:sz="0" w:space="0" w:color="auto"/>
                                <w:left w:val="none" w:sz="0" w:space="0" w:color="auto"/>
                                <w:bottom w:val="none" w:sz="0" w:space="0" w:color="auto"/>
                                <w:right w:val="none" w:sz="0" w:space="0" w:color="auto"/>
                              </w:divBdr>
                              <w:divsChild>
                                <w:div w:id="452482825">
                                  <w:marLeft w:val="0"/>
                                  <w:marRight w:val="0"/>
                                  <w:marTop w:val="0"/>
                                  <w:marBottom w:val="0"/>
                                  <w:divBdr>
                                    <w:top w:val="none" w:sz="0" w:space="0" w:color="auto"/>
                                    <w:left w:val="none" w:sz="0" w:space="0" w:color="auto"/>
                                    <w:bottom w:val="none" w:sz="0" w:space="0" w:color="auto"/>
                                    <w:right w:val="none" w:sz="0" w:space="0" w:color="auto"/>
                                  </w:divBdr>
                                  <w:divsChild>
                                    <w:div w:id="1656882030">
                                      <w:marLeft w:val="0"/>
                                      <w:marRight w:val="0"/>
                                      <w:marTop w:val="0"/>
                                      <w:marBottom w:val="0"/>
                                      <w:divBdr>
                                        <w:top w:val="none" w:sz="0" w:space="0" w:color="auto"/>
                                        <w:left w:val="none" w:sz="0" w:space="0" w:color="auto"/>
                                        <w:bottom w:val="none" w:sz="0" w:space="0" w:color="auto"/>
                                        <w:right w:val="none" w:sz="0" w:space="0" w:color="auto"/>
                                      </w:divBdr>
                                      <w:divsChild>
                                        <w:div w:id="913776698">
                                          <w:marLeft w:val="0"/>
                                          <w:marRight w:val="0"/>
                                          <w:marTop w:val="0"/>
                                          <w:marBottom w:val="0"/>
                                          <w:divBdr>
                                            <w:top w:val="none" w:sz="0" w:space="0" w:color="auto"/>
                                            <w:left w:val="none" w:sz="0" w:space="0" w:color="auto"/>
                                            <w:bottom w:val="none" w:sz="0" w:space="0" w:color="auto"/>
                                            <w:right w:val="none" w:sz="0" w:space="0" w:color="auto"/>
                                          </w:divBdr>
                                          <w:divsChild>
                                            <w:div w:id="1252734024">
                                              <w:marLeft w:val="0"/>
                                              <w:marRight w:val="0"/>
                                              <w:marTop w:val="0"/>
                                              <w:marBottom w:val="0"/>
                                              <w:divBdr>
                                                <w:top w:val="none" w:sz="0" w:space="0" w:color="auto"/>
                                                <w:left w:val="none" w:sz="0" w:space="0" w:color="auto"/>
                                                <w:bottom w:val="none" w:sz="0" w:space="0" w:color="auto"/>
                                                <w:right w:val="none" w:sz="0" w:space="0" w:color="auto"/>
                                              </w:divBdr>
                                              <w:divsChild>
                                                <w:div w:id="1041435991">
                                                  <w:marLeft w:val="0"/>
                                                  <w:marRight w:val="0"/>
                                                  <w:marTop w:val="0"/>
                                                  <w:marBottom w:val="0"/>
                                                  <w:divBdr>
                                                    <w:top w:val="none" w:sz="0" w:space="0" w:color="auto"/>
                                                    <w:left w:val="none" w:sz="0" w:space="0" w:color="auto"/>
                                                    <w:bottom w:val="none" w:sz="0" w:space="0" w:color="auto"/>
                                                    <w:right w:val="none" w:sz="0" w:space="0" w:color="auto"/>
                                                  </w:divBdr>
                                                  <w:divsChild>
                                                    <w:div w:id="561185800">
                                                      <w:marLeft w:val="0"/>
                                                      <w:marRight w:val="0"/>
                                                      <w:marTop w:val="0"/>
                                                      <w:marBottom w:val="0"/>
                                                      <w:divBdr>
                                                        <w:top w:val="none" w:sz="0" w:space="0" w:color="auto"/>
                                                        <w:left w:val="none" w:sz="0" w:space="0" w:color="auto"/>
                                                        <w:bottom w:val="none" w:sz="0" w:space="0" w:color="auto"/>
                                                        <w:right w:val="none" w:sz="0" w:space="0" w:color="auto"/>
                                                      </w:divBdr>
                                                      <w:divsChild>
                                                        <w:div w:id="1233079542">
                                                          <w:marLeft w:val="0"/>
                                                          <w:marRight w:val="0"/>
                                                          <w:marTop w:val="0"/>
                                                          <w:marBottom w:val="0"/>
                                                          <w:divBdr>
                                                            <w:top w:val="none" w:sz="0" w:space="0" w:color="auto"/>
                                                            <w:left w:val="none" w:sz="0" w:space="0" w:color="auto"/>
                                                            <w:bottom w:val="none" w:sz="0" w:space="0" w:color="auto"/>
                                                            <w:right w:val="none" w:sz="0" w:space="0" w:color="auto"/>
                                                          </w:divBdr>
                                                          <w:divsChild>
                                                            <w:div w:id="897126203">
                                                              <w:marLeft w:val="0"/>
                                                              <w:marRight w:val="0"/>
                                                              <w:marTop w:val="0"/>
                                                              <w:marBottom w:val="0"/>
                                                              <w:divBdr>
                                                                <w:top w:val="none" w:sz="0" w:space="0" w:color="auto"/>
                                                                <w:left w:val="none" w:sz="0" w:space="0" w:color="auto"/>
                                                                <w:bottom w:val="none" w:sz="0" w:space="0" w:color="auto"/>
                                                                <w:right w:val="none" w:sz="0" w:space="0" w:color="auto"/>
                                                              </w:divBdr>
                                                              <w:divsChild>
                                                                <w:div w:id="1332290447">
                                                                  <w:marLeft w:val="0"/>
                                                                  <w:marRight w:val="0"/>
                                                                  <w:marTop w:val="0"/>
                                                                  <w:marBottom w:val="0"/>
                                                                  <w:divBdr>
                                                                    <w:top w:val="none" w:sz="0" w:space="0" w:color="auto"/>
                                                                    <w:left w:val="none" w:sz="0" w:space="0" w:color="auto"/>
                                                                    <w:bottom w:val="none" w:sz="0" w:space="0" w:color="auto"/>
                                                                    <w:right w:val="none" w:sz="0" w:space="0" w:color="auto"/>
                                                                  </w:divBdr>
                                                                  <w:divsChild>
                                                                    <w:div w:id="816455447">
                                                                      <w:marLeft w:val="0"/>
                                                                      <w:marRight w:val="0"/>
                                                                      <w:marTop w:val="0"/>
                                                                      <w:marBottom w:val="0"/>
                                                                      <w:divBdr>
                                                                        <w:top w:val="none" w:sz="0" w:space="0" w:color="auto"/>
                                                                        <w:left w:val="none" w:sz="0" w:space="0" w:color="auto"/>
                                                                        <w:bottom w:val="none" w:sz="0" w:space="0" w:color="auto"/>
                                                                        <w:right w:val="none" w:sz="0" w:space="0" w:color="auto"/>
                                                                      </w:divBdr>
                                                                      <w:divsChild>
                                                                        <w:div w:id="344089024">
                                                                          <w:marLeft w:val="0"/>
                                                                          <w:marRight w:val="0"/>
                                                                          <w:marTop w:val="0"/>
                                                                          <w:marBottom w:val="0"/>
                                                                          <w:divBdr>
                                                                            <w:top w:val="none" w:sz="0" w:space="0" w:color="auto"/>
                                                                            <w:left w:val="none" w:sz="0" w:space="0" w:color="auto"/>
                                                                            <w:bottom w:val="none" w:sz="0" w:space="0" w:color="auto"/>
                                                                            <w:right w:val="none" w:sz="0" w:space="0" w:color="auto"/>
                                                                          </w:divBdr>
                                                                          <w:divsChild>
                                                                            <w:div w:id="1411124335">
                                                                              <w:marLeft w:val="0"/>
                                                                              <w:marRight w:val="0"/>
                                                                              <w:marTop w:val="0"/>
                                                                              <w:marBottom w:val="0"/>
                                                                              <w:divBdr>
                                                                                <w:top w:val="none" w:sz="0" w:space="0" w:color="auto"/>
                                                                                <w:left w:val="none" w:sz="0" w:space="0" w:color="auto"/>
                                                                                <w:bottom w:val="none" w:sz="0" w:space="0" w:color="auto"/>
                                                                                <w:right w:val="none" w:sz="0" w:space="0" w:color="auto"/>
                                                                              </w:divBdr>
                                                                              <w:divsChild>
                                                                                <w:div w:id="1884780838">
                                                                                  <w:marLeft w:val="0"/>
                                                                                  <w:marRight w:val="0"/>
                                                                                  <w:marTop w:val="0"/>
                                                                                  <w:marBottom w:val="0"/>
                                                                                  <w:divBdr>
                                                                                    <w:top w:val="none" w:sz="0" w:space="0" w:color="auto"/>
                                                                                    <w:left w:val="none" w:sz="0" w:space="0" w:color="auto"/>
                                                                                    <w:bottom w:val="none" w:sz="0" w:space="0" w:color="auto"/>
                                                                                    <w:right w:val="none" w:sz="0" w:space="0" w:color="auto"/>
                                                                                  </w:divBdr>
                                                                                  <w:divsChild>
                                                                                    <w:div w:id="1216742433">
                                                                                      <w:marLeft w:val="0"/>
                                                                                      <w:marRight w:val="0"/>
                                                                                      <w:marTop w:val="0"/>
                                                                                      <w:marBottom w:val="0"/>
                                                                                      <w:divBdr>
                                                                                        <w:top w:val="none" w:sz="0" w:space="0" w:color="auto"/>
                                                                                        <w:left w:val="none" w:sz="0" w:space="0" w:color="auto"/>
                                                                                        <w:bottom w:val="none" w:sz="0" w:space="0" w:color="auto"/>
                                                                                        <w:right w:val="none" w:sz="0" w:space="0" w:color="auto"/>
                                                                                      </w:divBdr>
                                                                                      <w:divsChild>
                                                                                        <w:div w:id="738019111">
                                                                                          <w:marLeft w:val="0"/>
                                                                                          <w:marRight w:val="0"/>
                                                                                          <w:marTop w:val="0"/>
                                                                                          <w:marBottom w:val="0"/>
                                                                                          <w:divBdr>
                                                                                            <w:top w:val="none" w:sz="0" w:space="0" w:color="auto"/>
                                                                                            <w:left w:val="none" w:sz="0" w:space="0" w:color="auto"/>
                                                                                            <w:bottom w:val="none" w:sz="0" w:space="0" w:color="auto"/>
                                                                                            <w:right w:val="none" w:sz="0" w:space="0" w:color="auto"/>
                                                                                          </w:divBdr>
                                                                                          <w:divsChild>
                                                                                            <w:div w:id="1242909455">
                                                                                              <w:marLeft w:val="0"/>
                                                                                              <w:marRight w:val="0"/>
                                                                                              <w:marTop w:val="0"/>
                                                                                              <w:marBottom w:val="0"/>
                                                                                              <w:divBdr>
                                                                                                <w:top w:val="none" w:sz="0" w:space="0" w:color="auto"/>
                                                                                                <w:left w:val="none" w:sz="0" w:space="0" w:color="auto"/>
                                                                                                <w:bottom w:val="none" w:sz="0" w:space="0" w:color="auto"/>
                                                                                                <w:right w:val="none" w:sz="0" w:space="0" w:color="auto"/>
                                                                                              </w:divBdr>
                                                                                              <w:divsChild>
                                                                                                <w:div w:id="510729760">
                                                                                                  <w:marLeft w:val="0"/>
                                                                                                  <w:marRight w:val="0"/>
                                                                                                  <w:marTop w:val="0"/>
                                                                                                  <w:marBottom w:val="0"/>
                                                                                                  <w:divBdr>
                                                                                                    <w:top w:val="none" w:sz="0" w:space="0" w:color="auto"/>
                                                                                                    <w:left w:val="none" w:sz="0" w:space="0" w:color="auto"/>
                                                                                                    <w:bottom w:val="none" w:sz="0" w:space="0" w:color="auto"/>
                                                                                                    <w:right w:val="none" w:sz="0" w:space="0" w:color="auto"/>
                                                                                                  </w:divBdr>
                                                                                                  <w:divsChild>
                                                                                                    <w:div w:id="236792856">
                                                                                                      <w:marLeft w:val="0"/>
                                                                                                      <w:marRight w:val="0"/>
                                                                                                      <w:marTop w:val="0"/>
                                                                                                      <w:marBottom w:val="0"/>
                                                                                                      <w:divBdr>
                                                                                                        <w:top w:val="none" w:sz="0" w:space="0" w:color="auto"/>
                                                                                                        <w:left w:val="none" w:sz="0" w:space="0" w:color="auto"/>
                                                                                                        <w:bottom w:val="none" w:sz="0" w:space="0" w:color="auto"/>
                                                                                                        <w:right w:val="none" w:sz="0" w:space="0" w:color="auto"/>
                                                                                                      </w:divBdr>
                                                                                                      <w:divsChild>
                                                                                                        <w:div w:id="1585533481">
                                                                                                          <w:marLeft w:val="0"/>
                                                                                                          <w:marRight w:val="0"/>
                                                                                                          <w:marTop w:val="0"/>
                                                                                                          <w:marBottom w:val="0"/>
                                                                                                          <w:divBdr>
                                                                                                            <w:top w:val="none" w:sz="0" w:space="0" w:color="auto"/>
                                                                                                            <w:left w:val="none" w:sz="0" w:space="0" w:color="auto"/>
                                                                                                            <w:bottom w:val="none" w:sz="0" w:space="0" w:color="auto"/>
                                                                                                            <w:right w:val="none" w:sz="0" w:space="0" w:color="auto"/>
                                                                                                          </w:divBdr>
                                                                                                          <w:divsChild>
                                                                                                            <w:div w:id="855801704">
                                                                                                              <w:marLeft w:val="0"/>
                                                                                                              <w:marRight w:val="0"/>
                                                                                                              <w:marTop w:val="0"/>
                                                                                                              <w:marBottom w:val="0"/>
                                                                                                              <w:divBdr>
                                                                                                                <w:top w:val="none" w:sz="0" w:space="0" w:color="auto"/>
                                                                                                                <w:left w:val="none" w:sz="0" w:space="0" w:color="auto"/>
                                                                                                                <w:bottom w:val="none" w:sz="0" w:space="0" w:color="auto"/>
                                                                                                                <w:right w:val="none" w:sz="0" w:space="0" w:color="auto"/>
                                                                                                              </w:divBdr>
                                                                                                              <w:divsChild>
                                                                                                                <w:div w:id="187068085">
                                                                                                                  <w:marLeft w:val="0"/>
                                                                                                                  <w:marRight w:val="0"/>
                                                                                                                  <w:marTop w:val="0"/>
                                                                                                                  <w:marBottom w:val="0"/>
                                                                                                                  <w:divBdr>
                                                                                                                    <w:top w:val="none" w:sz="0" w:space="0" w:color="auto"/>
                                                                                                                    <w:left w:val="none" w:sz="0" w:space="0" w:color="auto"/>
                                                                                                                    <w:bottom w:val="none" w:sz="0" w:space="0" w:color="auto"/>
                                                                                                                    <w:right w:val="none" w:sz="0" w:space="0" w:color="auto"/>
                                                                                                                  </w:divBdr>
                                                                                                                  <w:divsChild>
                                                                                                                    <w:div w:id="541132737">
                                                                                                                      <w:marLeft w:val="0"/>
                                                                                                                      <w:marRight w:val="0"/>
                                                                                                                      <w:marTop w:val="0"/>
                                                                                                                      <w:marBottom w:val="0"/>
                                                                                                                      <w:divBdr>
                                                                                                                        <w:top w:val="none" w:sz="0" w:space="0" w:color="auto"/>
                                                                                                                        <w:left w:val="none" w:sz="0" w:space="0" w:color="auto"/>
                                                                                                                        <w:bottom w:val="none" w:sz="0" w:space="0" w:color="auto"/>
                                                                                                                        <w:right w:val="none" w:sz="0" w:space="0" w:color="auto"/>
                                                                                                                      </w:divBdr>
                                                                                                                      <w:divsChild>
                                                                                                                        <w:div w:id="566842158">
                                                                                                                          <w:marLeft w:val="0"/>
                                                                                                                          <w:marRight w:val="0"/>
                                                                                                                          <w:marTop w:val="0"/>
                                                                                                                          <w:marBottom w:val="0"/>
                                                                                                                          <w:divBdr>
                                                                                                                            <w:top w:val="none" w:sz="0" w:space="0" w:color="auto"/>
                                                                                                                            <w:left w:val="none" w:sz="0" w:space="0" w:color="auto"/>
                                                                                                                            <w:bottom w:val="none" w:sz="0" w:space="0" w:color="auto"/>
                                                                                                                            <w:right w:val="none" w:sz="0" w:space="0" w:color="auto"/>
                                                                                                                          </w:divBdr>
                                                                                                                          <w:divsChild>
                                                                                                                            <w:div w:id="468864059">
                                                                                                                              <w:marLeft w:val="0"/>
                                                                                                                              <w:marRight w:val="0"/>
                                                                                                                              <w:marTop w:val="0"/>
                                                                                                                              <w:marBottom w:val="0"/>
                                                                                                                              <w:divBdr>
                                                                                                                                <w:top w:val="none" w:sz="0" w:space="0" w:color="auto"/>
                                                                                                                                <w:left w:val="none" w:sz="0" w:space="0" w:color="auto"/>
                                                                                                                                <w:bottom w:val="none" w:sz="0" w:space="0" w:color="auto"/>
                                                                                                                                <w:right w:val="none" w:sz="0" w:space="0" w:color="auto"/>
                                                                                                                              </w:divBdr>
                                                                                                                              <w:divsChild>
                                                                                                                                <w:div w:id="1215965311">
                                                                                                                                  <w:marLeft w:val="0"/>
                                                                                                                                  <w:marRight w:val="0"/>
                                                                                                                                  <w:marTop w:val="0"/>
                                                                                                                                  <w:marBottom w:val="0"/>
                                                                                                                                  <w:divBdr>
                                                                                                                                    <w:top w:val="none" w:sz="0" w:space="0" w:color="auto"/>
                                                                                                                                    <w:left w:val="none" w:sz="0" w:space="0" w:color="auto"/>
                                                                                                                                    <w:bottom w:val="none" w:sz="0" w:space="0" w:color="auto"/>
                                                                                                                                    <w:right w:val="none" w:sz="0" w:space="0" w:color="auto"/>
                                                                                                                                  </w:divBdr>
                                                                                                                                </w:div>
                                                                                                                                <w:div w:id="830485897">
                                                                                                                                  <w:marLeft w:val="0"/>
                                                                                                                                  <w:marRight w:val="0"/>
                                                                                                                                  <w:marTop w:val="0"/>
                                                                                                                                  <w:marBottom w:val="0"/>
                                                                                                                                  <w:divBdr>
                                                                                                                                    <w:top w:val="none" w:sz="0" w:space="0" w:color="auto"/>
                                                                                                                                    <w:left w:val="none" w:sz="0" w:space="0" w:color="auto"/>
                                                                                                                                    <w:bottom w:val="none" w:sz="0" w:space="0" w:color="auto"/>
                                                                                                                                    <w:right w:val="none" w:sz="0" w:space="0" w:color="auto"/>
                                                                                                                                  </w:divBdr>
                                                                                                                                </w:div>
                                                                                                                                <w:div w:id="1761827538">
                                                                                                                                  <w:marLeft w:val="0"/>
                                                                                                                                  <w:marRight w:val="0"/>
                                                                                                                                  <w:marTop w:val="0"/>
                                                                                                                                  <w:marBottom w:val="0"/>
                                                                                                                                  <w:divBdr>
                                                                                                                                    <w:top w:val="none" w:sz="0" w:space="0" w:color="auto"/>
                                                                                                                                    <w:left w:val="none" w:sz="0" w:space="0" w:color="auto"/>
                                                                                                                                    <w:bottom w:val="none" w:sz="0" w:space="0" w:color="auto"/>
                                                                                                                                    <w:right w:val="none" w:sz="0" w:space="0" w:color="auto"/>
                                                                                                                                  </w:divBdr>
                                                                                                                                </w:div>
                                                                                                                                <w:div w:id="1069887940">
                                                                                                                                  <w:marLeft w:val="0"/>
                                                                                                                                  <w:marRight w:val="0"/>
                                                                                                                                  <w:marTop w:val="0"/>
                                                                                                                                  <w:marBottom w:val="0"/>
                                                                                                                                  <w:divBdr>
                                                                                                                                    <w:top w:val="none" w:sz="0" w:space="0" w:color="auto"/>
                                                                                                                                    <w:left w:val="none" w:sz="0" w:space="0" w:color="auto"/>
                                                                                                                                    <w:bottom w:val="none" w:sz="0" w:space="0" w:color="auto"/>
                                                                                                                                    <w:right w:val="none" w:sz="0" w:space="0" w:color="auto"/>
                                                                                                                                  </w:divBdr>
                                                                                                                                </w:div>
                                                                                                                                <w:div w:id="829247074">
                                                                                                                                  <w:marLeft w:val="0"/>
                                                                                                                                  <w:marRight w:val="0"/>
                                                                                                                                  <w:marTop w:val="0"/>
                                                                                                                                  <w:marBottom w:val="0"/>
                                                                                                                                  <w:divBdr>
                                                                                                                                    <w:top w:val="none" w:sz="0" w:space="0" w:color="auto"/>
                                                                                                                                    <w:left w:val="none" w:sz="0" w:space="0" w:color="auto"/>
                                                                                                                                    <w:bottom w:val="none" w:sz="0" w:space="0" w:color="auto"/>
                                                                                                                                    <w:right w:val="none" w:sz="0" w:space="0" w:color="auto"/>
                                                                                                                                  </w:divBdr>
                                                                                                                                </w:div>
                                                                                                                                <w:div w:id="610090197">
                                                                                                                                  <w:marLeft w:val="0"/>
                                                                                                                                  <w:marRight w:val="0"/>
                                                                                                                                  <w:marTop w:val="0"/>
                                                                                                                                  <w:marBottom w:val="0"/>
                                                                                                                                  <w:divBdr>
                                                                                                                                    <w:top w:val="none" w:sz="0" w:space="0" w:color="auto"/>
                                                                                                                                    <w:left w:val="none" w:sz="0" w:space="0" w:color="auto"/>
                                                                                                                                    <w:bottom w:val="none" w:sz="0" w:space="0" w:color="auto"/>
                                                                                                                                    <w:right w:val="none" w:sz="0" w:space="0" w:color="auto"/>
                                                                                                                                  </w:divBdr>
                                                                                                                                </w:div>
                                                                                                                                <w:div w:id="1185174839">
                                                                                                                                  <w:marLeft w:val="0"/>
                                                                                                                                  <w:marRight w:val="0"/>
                                                                                                                                  <w:marTop w:val="0"/>
                                                                                                                                  <w:marBottom w:val="0"/>
                                                                                                                                  <w:divBdr>
                                                                                                                                    <w:top w:val="none" w:sz="0" w:space="0" w:color="auto"/>
                                                                                                                                    <w:left w:val="none" w:sz="0" w:space="0" w:color="auto"/>
                                                                                                                                    <w:bottom w:val="none" w:sz="0" w:space="0" w:color="auto"/>
                                                                                                                                    <w:right w:val="none" w:sz="0" w:space="0" w:color="auto"/>
                                                                                                                                  </w:divBdr>
                                                                                                                                </w:div>
                                                                                                                                <w:div w:id="970939325">
                                                                                                                                  <w:marLeft w:val="0"/>
                                                                                                                                  <w:marRight w:val="0"/>
                                                                                                                                  <w:marTop w:val="0"/>
                                                                                                                                  <w:marBottom w:val="0"/>
                                                                                                                                  <w:divBdr>
                                                                                                                                    <w:top w:val="none" w:sz="0" w:space="0" w:color="auto"/>
                                                                                                                                    <w:left w:val="none" w:sz="0" w:space="0" w:color="auto"/>
                                                                                                                                    <w:bottom w:val="none" w:sz="0" w:space="0" w:color="auto"/>
                                                                                                                                    <w:right w:val="none" w:sz="0" w:space="0" w:color="auto"/>
                                                                                                                                  </w:divBdr>
                                                                                                                                </w:div>
                                                                                                                                <w:div w:id="288168255">
                                                                                                                                  <w:marLeft w:val="0"/>
                                                                                                                                  <w:marRight w:val="0"/>
                                                                                                                                  <w:marTop w:val="0"/>
                                                                                                                                  <w:marBottom w:val="0"/>
                                                                                                                                  <w:divBdr>
                                                                                                                                    <w:top w:val="none" w:sz="0" w:space="0" w:color="auto"/>
                                                                                                                                    <w:left w:val="none" w:sz="0" w:space="0" w:color="auto"/>
                                                                                                                                    <w:bottom w:val="none" w:sz="0" w:space="0" w:color="auto"/>
                                                                                                                                    <w:right w:val="none" w:sz="0" w:space="0" w:color="auto"/>
                                                                                                                                  </w:divBdr>
                                                                                                                                </w:div>
                                                                                                                                <w:div w:id="32763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9319988">
      <w:bodyDiv w:val="1"/>
      <w:marLeft w:val="0"/>
      <w:marRight w:val="0"/>
      <w:marTop w:val="0"/>
      <w:marBottom w:val="0"/>
      <w:divBdr>
        <w:top w:val="none" w:sz="0" w:space="0" w:color="auto"/>
        <w:left w:val="none" w:sz="0" w:space="0" w:color="auto"/>
        <w:bottom w:val="none" w:sz="0" w:space="0" w:color="auto"/>
        <w:right w:val="none" w:sz="0" w:space="0" w:color="auto"/>
      </w:divBdr>
    </w:div>
    <w:div w:id="1155684072">
      <w:bodyDiv w:val="1"/>
      <w:marLeft w:val="0"/>
      <w:marRight w:val="0"/>
      <w:marTop w:val="0"/>
      <w:marBottom w:val="0"/>
      <w:divBdr>
        <w:top w:val="none" w:sz="0" w:space="0" w:color="auto"/>
        <w:left w:val="none" w:sz="0" w:space="0" w:color="auto"/>
        <w:bottom w:val="none" w:sz="0" w:space="0" w:color="auto"/>
        <w:right w:val="none" w:sz="0" w:space="0" w:color="auto"/>
      </w:divBdr>
    </w:div>
    <w:div w:id="1268545288">
      <w:bodyDiv w:val="1"/>
      <w:marLeft w:val="0"/>
      <w:marRight w:val="0"/>
      <w:marTop w:val="0"/>
      <w:marBottom w:val="0"/>
      <w:divBdr>
        <w:top w:val="none" w:sz="0" w:space="0" w:color="auto"/>
        <w:left w:val="none" w:sz="0" w:space="0" w:color="auto"/>
        <w:bottom w:val="none" w:sz="0" w:space="0" w:color="auto"/>
        <w:right w:val="none" w:sz="0" w:space="0" w:color="auto"/>
      </w:divBdr>
    </w:div>
    <w:div w:id="1281915982">
      <w:bodyDiv w:val="1"/>
      <w:marLeft w:val="0"/>
      <w:marRight w:val="0"/>
      <w:marTop w:val="0"/>
      <w:marBottom w:val="0"/>
      <w:divBdr>
        <w:top w:val="none" w:sz="0" w:space="0" w:color="auto"/>
        <w:left w:val="none" w:sz="0" w:space="0" w:color="auto"/>
        <w:bottom w:val="none" w:sz="0" w:space="0" w:color="auto"/>
        <w:right w:val="none" w:sz="0" w:space="0" w:color="auto"/>
      </w:divBdr>
    </w:div>
    <w:div w:id="1284117910">
      <w:bodyDiv w:val="1"/>
      <w:marLeft w:val="0"/>
      <w:marRight w:val="0"/>
      <w:marTop w:val="0"/>
      <w:marBottom w:val="0"/>
      <w:divBdr>
        <w:top w:val="none" w:sz="0" w:space="0" w:color="auto"/>
        <w:left w:val="none" w:sz="0" w:space="0" w:color="auto"/>
        <w:bottom w:val="none" w:sz="0" w:space="0" w:color="auto"/>
        <w:right w:val="none" w:sz="0" w:space="0" w:color="auto"/>
      </w:divBdr>
    </w:div>
    <w:div w:id="1323391224">
      <w:bodyDiv w:val="1"/>
      <w:marLeft w:val="0"/>
      <w:marRight w:val="0"/>
      <w:marTop w:val="0"/>
      <w:marBottom w:val="0"/>
      <w:divBdr>
        <w:top w:val="none" w:sz="0" w:space="0" w:color="auto"/>
        <w:left w:val="none" w:sz="0" w:space="0" w:color="auto"/>
        <w:bottom w:val="none" w:sz="0" w:space="0" w:color="auto"/>
        <w:right w:val="none" w:sz="0" w:space="0" w:color="auto"/>
      </w:divBdr>
    </w:div>
    <w:div w:id="1384331525">
      <w:bodyDiv w:val="1"/>
      <w:marLeft w:val="0"/>
      <w:marRight w:val="0"/>
      <w:marTop w:val="0"/>
      <w:marBottom w:val="0"/>
      <w:divBdr>
        <w:top w:val="none" w:sz="0" w:space="0" w:color="auto"/>
        <w:left w:val="none" w:sz="0" w:space="0" w:color="auto"/>
        <w:bottom w:val="none" w:sz="0" w:space="0" w:color="auto"/>
        <w:right w:val="none" w:sz="0" w:space="0" w:color="auto"/>
      </w:divBdr>
      <w:divsChild>
        <w:div w:id="641545208">
          <w:marLeft w:val="0"/>
          <w:marRight w:val="0"/>
          <w:marTop w:val="0"/>
          <w:marBottom w:val="0"/>
          <w:divBdr>
            <w:top w:val="none" w:sz="0" w:space="0" w:color="auto"/>
            <w:left w:val="none" w:sz="0" w:space="0" w:color="auto"/>
            <w:bottom w:val="none" w:sz="0" w:space="0" w:color="auto"/>
            <w:right w:val="none" w:sz="0" w:space="0" w:color="auto"/>
          </w:divBdr>
          <w:divsChild>
            <w:div w:id="79373722">
              <w:marLeft w:val="0"/>
              <w:marRight w:val="0"/>
              <w:marTop w:val="0"/>
              <w:marBottom w:val="0"/>
              <w:divBdr>
                <w:top w:val="none" w:sz="0" w:space="0" w:color="auto"/>
                <w:left w:val="none" w:sz="0" w:space="0" w:color="auto"/>
                <w:bottom w:val="none" w:sz="0" w:space="0" w:color="auto"/>
                <w:right w:val="none" w:sz="0" w:space="0" w:color="auto"/>
              </w:divBdr>
              <w:divsChild>
                <w:div w:id="8332978">
                  <w:marLeft w:val="0"/>
                  <w:marRight w:val="0"/>
                  <w:marTop w:val="0"/>
                  <w:marBottom w:val="0"/>
                  <w:divBdr>
                    <w:top w:val="none" w:sz="0" w:space="0" w:color="auto"/>
                    <w:left w:val="none" w:sz="0" w:space="0" w:color="auto"/>
                    <w:bottom w:val="none" w:sz="0" w:space="0" w:color="auto"/>
                    <w:right w:val="none" w:sz="0" w:space="0" w:color="auto"/>
                  </w:divBdr>
                  <w:divsChild>
                    <w:div w:id="961309366">
                      <w:marLeft w:val="0"/>
                      <w:marRight w:val="0"/>
                      <w:marTop w:val="0"/>
                      <w:marBottom w:val="0"/>
                      <w:divBdr>
                        <w:top w:val="none" w:sz="0" w:space="0" w:color="auto"/>
                        <w:left w:val="none" w:sz="0" w:space="0" w:color="auto"/>
                        <w:bottom w:val="none" w:sz="0" w:space="0" w:color="auto"/>
                        <w:right w:val="none" w:sz="0" w:space="0" w:color="auto"/>
                      </w:divBdr>
                      <w:divsChild>
                        <w:div w:id="1477990878">
                          <w:marLeft w:val="0"/>
                          <w:marRight w:val="0"/>
                          <w:marTop w:val="0"/>
                          <w:marBottom w:val="0"/>
                          <w:divBdr>
                            <w:top w:val="none" w:sz="0" w:space="0" w:color="auto"/>
                            <w:left w:val="none" w:sz="0" w:space="0" w:color="auto"/>
                            <w:bottom w:val="none" w:sz="0" w:space="0" w:color="auto"/>
                            <w:right w:val="none" w:sz="0" w:space="0" w:color="auto"/>
                          </w:divBdr>
                          <w:divsChild>
                            <w:div w:id="927544352">
                              <w:marLeft w:val="0"/>
                              <w:marRight w:val="0"/>
                              <w:marTop w:val="0"/>
                              <w:marBottom w:val="0"/>
                              <w:divBdr>
                                <w:top w:val="none" w:sz="0" w:space="0" w:color="auto"/>
                                <w:left w:val="none" w:sz="0" w:space="0" w:color="auto"/>
                                <w:bottom w:val="none" w:sz="0" w:space="0" w:color="auto"/>
                                <w:right w:val="none" w:sz="0" w:space="0" w:color="auto"/>
                              </w:divBdr>
                              <w:divsChild>
                                <w:div w:id="975917153">
                                  <w:marLeft w:val="0"/>
                                  <w:marRight w:val="0"/>
                                  <w:marTop w:val="0"/>
                                  <w:marBottom w:val="0"/>
                                  <w:divBdr>
                                    <w:top w:val="none" w:sz="0" w:space="0" w:color="auto"/>
                                    <w:left w:val="none" w:sz="0" w:space="0" w:color="auto"/>
                                    <w:bottom w:val="none" w:sz="0" w:space="0" w:color="auto"/>
                                    <w:right w:val="none" w:sz="0" w:space="0" w:color="auto"/>
                                  </w:divBdr>
                                  <w:divsChild>
                                    <w:div w:id="210267499">
                                      <w:marLeft w:val="0"/>
                                      <w:marRight w:val="0"/>
                                      <w:marTop w:val="0"/>
                                      <w:marBottom w:val="0"/>
                                      <w:divBdr>
                                        <w:top w:val="none" w:sz="0" w:space="0" w:color="auto"/>
                                        <w:left w:val="none" w:sz="0" w:space="0" w:color="auto"/>
                                        <w:bottom w:val="none" w:sz="0" w:space="0" w:color="auto"/>
                                        <w:right w:val="none" w:sz="0" w:space="0" w:color="auto"/>
                                      </w:divBdr>
                                      <w:divsChild>
                                        <w:div w:id="1448088417">
                                          <w:marLeft w:val="0"/>
                                          <w:marRight w:val="0"/>
                                          <w:marTop w:val="0"/>
                                          <w:marBottom w:val="0"/>
                                          <w:divBdr>
                                            <w:top w:val="none" w:sz="0" w:space="0" w:color="auto"/>
                                            <w:left w:val="none" w:sz="0" w:space="0" w:color="auto"/>
                                            <w:bottom w:val="none" w:sz="0" w:space="0" w:color="auto"/>
                                            <w:right w:val="none" w:sz="0" w:space="0" w:color="auto"/>
                                          </w:divBdr>
                                          <w:divsChild>
                                            <w:div w:id="1903325915">
                                              <w:marLeft w:val="0"/>
                                              <w:marRight w:val="0"/>
                                              <w:marTop w:val="0"/>
                                              <w:marBottom w:val="0"/>
                                              <w:divBdr>
                                                <w:top w:val="none" w:sz="0" w:space="0" w:color="auto"/>
                                                <w:left w:val="none" w:sz="0" w:space="0" w:color="auto"/>
                                                <w:bottom w:val="none" w:sz="0" w:space="0" w:color="auto"/>
                                                <w:right w:val="none" w:sz="0" w:space="0" w:color="auto"/>
                                              </w:divBdr>
                                              <w:divsChild>
                                                <w:div w:id="821894936">
                                                  <w:marLeft w:val="0"/>
                                                  <w:marRight w:val="0"/>
                                                  <w:marTop w:val="0"/>
                                                  <w:marBottom w:val="0"/>
                                                  <w:divBdr>
                                                    <w:top w:val="none" w:sz="0" w:space="0" w:color="auto"/>
                                                    <w:left w:val="none" w:sz="0" w:space="0" w:color="auto"/>
                                                    <w:bottom w:val="none" w:sz="0" w:space="0" w:color="auto"/>
                                                    <w:right w:val="none" w:sz="0" w:space="0" w:color="auto"/>
                                                  </w:divBdr>
                                                  <w:divsChild>
                                                    <w:div w:id="1879850426">
                                                      <w:marLeft w:val="0"/>
                                                      <w:marRight w:val="0"/>
                                                      <w:marTop w:val="0"/>
                                                      <w:marBottom w:val="0"/>
                                                      <w:divBdr>
                                                        <w:top w:val="none" w:sz="0" w:space="0" w:color="auto"/>
                                                        <w:left w:val="none" w:sz="0" w:space="0" w:color="auto"/>
                                                        <w:bottom w:val="none" w:sz="0" w:space="0" w:color="auto"/>
                                                        <w:right w:val="none" w:sz="0" w:space="0" w:color="auto"/>
                                                      </w:divBdr>
                                                      <w:divsChild>
                                                        <w:div w:id="1238907013">
                                                          <w:marLeft w:val="0"/>
                                                          <w:marRight w:val="0"/>
                                                          <w:marTop w:val="0"/>
                                                          <w:marBottom w:val="0"/>
                                                          <w:divBdr>
                                                            <w:top w:val="none" w:sz="0" w:space="0" w:color="auto"/>
                                                            <w:left w:val="none" w:sz="0" w:space="0" w:color="auto"/>
                                                            <w:bottom w:val="none" w:sz="0" w:space="0" w:color="auto"/>
                                                            <w:right w:val="none" w:sz="0" w:space="0" w:color="auto"/>
                                                          </w:divBdr>
                                                          <w:divsChild>
                                                            <w:div w:id="687294674">
                                                              <w:marLeft w:val="0"/>
                                                              <w:marRight w:val="0"/>
                                                              <w:marTop w:val="0"/>
                                                              <w:marBottom w:val="0"/>
                                                              <w:divBdr>
                                                                <w:top w:val="none" w:sz="0" w:space="0" w:color="auto"/>
                                                                <w:left w:val="none" w:sz="0" w:space="0" w:color="auto"/>
                                                                <w:bottom w:val="none" w:sz="0" w:space="0" w:color="auto"/>
                                                                <w:right w:val="none" w:sz="0" w:space="0" w:color="auto"/>
                                                              </w:divBdr>
                                                              <w:divsChild>
                                                                <w:div w:id="292562484">
                                                                  <w:marLeft w:val="0"/>
                                                                  <w:marRight w:val="0"/>
                                                                  <w:marTop w:val="0"/>
                                                                  <w:marBottom w:val="0"/>
                                                                  <w:divBdr>
                                                                    <w:top w:val="none" w:sz="0" w:space="0" w:color="auto"/>
                                                                    <w:left w:val="none" w:sz="0" w:space="0" w:color="auto"/>
                                                                    <w:bottom w:val="none" w:sz="0" w:space="0" w:color="auto"/>
                                                                    <w:right w:val="none" w:sz="0" w:space="0" w:color="auto"/>
                                                                  </w:divBdr>
                                                                  <w:divsChild>
                                                                    <w:div w:id="2133205051">
                                                                      <w:marLeft w:val="0"/>
                                                                      <w:marRight w:val="0"/>
                                                                      <w:marTop w:val="0"/>
                                                                      <w:marBottom w:val="0"/>
                                                                      <w:divBdr>
                                                                        <w:top w:val="none" w:sz="0" w:space="0" w:color="auto"/>
                                                                        <w:left w:val="none" w:sz="0" w:space="0" w:color="auto"/>
                                                                        <w:bottom w:val="none" w:sz="0" w:space="0" w:color="auto"/>
                                                                        <w:right w:val="none" w:sz="0" w:space="0" w:color="auto"/>
                                                                      </w:divBdr>
                                                                      <w:divsChild>
                                                                        <w:div w:id="2103993261">
                                                                          <w:marLeft w:val="0"/>
                                                                          <w:marRight w:val="0"/>
                                                                          <w:marTop w:val="0"/>
                                                                          <w:marBottom w:val="0"/>
                                                                          <w:divBdr>
                                                                            <w:top w:val="none" w:sz="0" w:space="0" w:color="auto"/>
                                                                            <w:left w:val="none" w:sz="0" w:space="0" w:color="auto"/>
                                                                            <w:bottom w:val="none" w:sz="0" w:space="0" w:color="auto"/>
                                                                            <w:right w:val="none" w:sz="0" w:space="0" w:color="auto"/>
                                                                          </w:divBdr>
                                                                          <w:divsChild>
                                                                            <w:div w:id="1093084483">
                                                                              <w:marLeft w:val="0"/>
                                                                              <w:marRight w:val="0"/>
                                                                              <w:marTop w:val="0"/>
                                                                              <w:marBottom w:val="0"/>
                                                                              <w:divBdr>
                                                                                <w:top w:val="none" w:sz="0" w:space="0" w:color="auto"/>
                                                                                <w:left w:val="none" w:sz="0" w:space="0" w:color="auto"/>
                                                                                <w:bottom w:val="none" w:sz="0" w:space="0" w:color="auto"/>
                                                                                <w:right w:val="none" w:sz="0" w:space="0" w:color="auto"/>
                                                                              </w:divBdr>
                                                                              <w:divsChild>
                                                                                <w:div w:id="487330812">
                                                                                  <w:marLeft w:val="0"/>
                                                                                  <w:marRight w:val="0"/>
                                                                                  <w:marTop w:val="0"/>
                                                                                  <w:marBottom w:val="0"/>
                                                                                  <w:divBdr>
                                                                                    <w:top w:val="none" w:sz="0" w:space="0" w:color="auto"/>
                                                                                    <w:left w:val="none" w:sz="0" w:space="0" w:color="auto"/>
                                                                                    <w:bottom w:val="none" w:sz="0" w:space="0" w:color="auto"/>
                                                                                    <w:right w:val="none" w:sz="0" w:space="0" w:color="auto"/>
                                                                                  </w:divBdr>
                                                                                  <w:divsChild>
                                                                                    <w:div w:id="97410232">
                                                                                      <w:marLeft w:val="0"/>
                                                                                      <w:marRight w:val="0"/>
                                                                                      <w:marTop w:val="0"/>
                                                                                      <w:marBottom w:val="0"/>
                                                                                      <w:divBdr>
                                                                                        <w:top w:val="none" w:sz="0" w:space="0" w:color="auto"/>
                                                                                        <w:left w:val="none" w:sz="0" w:space="0" w:color="auto"/>
                                                                                        <w:bottom w:val="none" w:sz="0" w:space="0" w:color="auto"/>
                                                                                        <w:right w:val="none" w:sz="0" w:space="0" w:color="auto"/>
                                                                                      </w:divBdr>
                                                                                      <w:divsChild>
                                                                                        <w:div w:id="2136022618">
                                                                                          <w:marLeft w:val="0"/>
                                                                                          <w:marRight w:val="0"/>
                                                                                          <w:marTop w:val="0"/>
                                                                                          <w:marBottom w:val="0"/>
                                                                                          <w:divBdr>
                                                                                            <w:top w:val="none" w:sz="0" w:space="0" w:color="auto"/>
                                                                                            <w:left w:val="none" w:sz="0" w:space="0" w:color="auto"/>
                                                                                            <w:bottom w:val="none" w:sz="0" w:space="0" w:color="auto"/>
                                                                                            <w:right w:val="none" w:sz="0" w:space="0" w:color="auto"/>
                                                                                          </w:divBdr>
                                                                                          <w:divsChild>
                                                                                            <w:div w:id="193664608">
                                                                                              <w:marLeft w:val="0"/>
                                                                                              <w:marRight w:val="0"/>
                                                                                              <w:marTop w:val="0"/>
                                                                                              <w:marBottom w:val="0"/>
                                                                                              <w:divBdr>
                                                                                                <w:top w:val="none" w:sz="0" w:space="0" w:color="auto"/>
                                                                                                <w:left w:val="none" w:sz="0" w:space="0" w:color="auto"/>
                                                                                                <w:bottom w:val="none" w:sz="0" w:space="0" w:color="auto"/>
                                                                                                <w:right w:val="none" w:sz="0" w:space="0" w:color="auto"/>
                                                                                              </w:divBdr>
                                                                                              <w:divsChild>
                                                                                                <w:div w:id="1248735739">
                                                                                                  <w:marLeft w:val="0"/>
                                                                                                  <w:marRight w:val="0"/>
                                                                                                  <w:marTop w:val="0"/>
                                                                                                  <w:marBottom w:val="0"/>
                                                                                                  <w:divBdr>
                                                                                                    <w:top w:val="none" w:sz="0" w:space="0" w:color="auto"/>
                                                                                                    <w:left w:val="none" w:sz="0" w:space="0" w:color="auto"/>
                                                                                                    <w:bottom w:val="none" w:sz="0" w:space="0" w:color="auto"/>
                                                                                                    <w:right w:val="none" w:sz="0" w:space="0" w:color="auto"/>
                                                                                                  </w:divBdr>
                                                                                                  <w:divsChild>
                                                                                                    <w:div w:id="762529305">
                                                                                                      <w:marLeft w:val="0"/>
                                                                                                      <w:marRight w:val="0"/>
                                                                                                      <w:marTop w:val="0"/>
                                                                                                      <w:marBottom w:val="0"/>
                                                                                                      <w:divBdr>
                                                                                                        <w:top w:val="none" w:sz="0" w:space="0" w:color="auto"/>
                                                                                                        <w:left w:val="none" w:sz="0" w:space="0" w:color="auto"/>
                                                                                                        <w:bottom w:val="none" w:sz="0" w:space="0" w:color="auto"/>
                                                                                                        <w:right w:val="none" w:sz="0" w:space="0" w:color="auto"/>
                                                                                                      </w:divBdr>
                                                                                                      <w:divsChild>
                                                                                                        <w:div w:id="640234090">
                                                                                                          <w:marLeft w:val="0"/>
                                                                                                          <w:marRight w:val="0"/>
                                                                                                          <w:marTop w:val="0"/>
                                                                                                          <w:marBottom w:val="0"/>
                                                                                                          <w:divBdr>
                                                                                                            <w:top w:val="none" w:sz="0" w:space="0" w:color="auto"/>
                                                                                                            <w:left w:val="none" w:sz="0" w:space="0" w:color="auto"/>
                                                                                                            <w:bottom w:val="none" w:sz="0" w:space="0" w:color="auto"/>
                                                                                                            <w:right w:val="none" w:sz="0" w:space="0" w:color="auto"/>
                                                                                                          </w:divBdr>
                                                                                                          <w:divsChild>
                                                                                                            <w:div w:id="1755593256">
                                                                                                              <w:marLeft w:val="0"/>
                                                                                                              <w:marRight w:val="0"/>
                                                                                                              <w:marTop w:val="0"/>
                                                                                                              <w:marBottom w:val="0"/>
                                                                                                              <w:divBdr>
                                                                                                                <w:top w:val="none" w:sz="0" w:space="0" w:color="auto"/>
                                                                                                                <w:left w:val="none" w:sz="0" w:space="0" w:color="auto"/>
                                                                                                                <w:bottom w:val="none" w:sz="0" w:space="0" w:color="auto"/>
                                                                                                                <w:right w:val="none" w:sz="0" w:space="0" w:color="auto"/>
                                                                                                              </w:divBdr>
                                                                                                              <w:divsChild>
                                                                                                                <w:div w:id="603147852">
                                                                                                                  <w:marLeft w:val="0"/>
                                                                                                                  <w:marRight w:val="0"/>
                                                                                                                  <w:marTop w:val="0"/>
                                                                                                                  <w:marBottom w:val="0"/>
                                                                                                                  <w:divBdr>
                                                                                                                    <w:top w:val="none" w:sz="0" w:space="0" w:color="auto"/>
                                                                                                                    <w:left w:val="none" w:sz="0" w:space="0" w:color="auto"/>
                                                                                                                    <w:bottom w:val="none" w:sz="0" w:space="0" w:color="auto"/>
                                                                                                                    <w:right w:val="none" w:sz="0" w:space="0" w:color="auto"/>
                                                                                                                  </w:divBdr>
                                                                                                                  <w:divsChild>
                                                                                                                    <w:div w:id="1315261853">
                                                                                                                      <w:marLeft w:val="0"/>
                                                                                                                      <w:marRight w:val="0"/>
                                                                                                                      <w:marTop w:val="0"/>
                                                                                                                      <w:marBottom w:val="0"/>
                                                                                                                      <w:divBdr>
                                                                                                                        <w:top w:val="none" w:sz="0" w:space="0" w:color="auto"/>
                                                                                                                        <w:left w:val="none" w:sz="0" w:space="0" w:color="auto"/>
                                                                                                                        <w:bottom w:val="none" w:sz="0" w:space="0" w:color="auto"/>
                                                                                                                        <w:right w:val="none" w:sz="0" w:space="0" w:color="auto"/>
                                                                                                                      </w:divBdr>
                                                                                                                      <w:divsChild>
                                                                                                                        <w:div w:id="218712601">
                                                                                                                          <w:marLeft w:val="0"/>
                                                                                                                          <w:marRight w:val="0"/>
                                                                                                                          <w:marTop w:val="0"/>
                                                                                                                          <w:marBottom w:val="0"/>
                                                                                                                          <w:divBdr>
                                                                                                                            <w:top w:val="none" w:sz="0" w:space="0" w:color="auto"/>
                                                                                                                            <w:left w:val="none" w:sz="0" w:space="0" w:color="auto"/>
                                                                                                                            <w:bottom w:val="none" w:sz="0" w:space="0" w:color="auto"/>
                                                                                                                            <w:right w:val="none" w:sz="0" w:space="0" w:color="auto"/>
                                                                                                                          </w:divBdr>
                                                                                                                          <w:divsChild>
                                                                                                                            <w:div w:id="1842161315">
                                                                                                                              <w:marLeft w:val="0"/>
                                                                                                                              <w:marRight w:val="0"/>
                                                                                                                              <w:marTop w:val="280"/>
                                                                                                                              <w:marBottom w:val="280"/>
                                                                                                                              <w:divBdr>
                                                                                                                                <w:top w:val="none" w:sz="0" w:space="0" w:color="auto"/>
                                                                                                                                <w:left w:val="none" w:sz="0" w:space="0" w:color="auto"/>
                                                                                                                                <w:bottom w:val="none" w:sz="0" w:space="0" w:color="auto"/>
                                                                                                                                <w:right w:val="none" w:sz="0" w:space="0" w:color="auto"/>
                                                                                                                              </w:divBdr>
                                                                                                                            </w:div>
                                                                                                                            <w:div w:id="1101098251">
                                                                                                                              <w:marLeft w:val="0"/>
                                                                                                                              <w:marRight w:val="0"/>
                                                                                                                              <w:marTop w:val="280"/>
                                                                                                                              <w:marBottom w:val="280"/>
                                                                                                                              <w:divBdr>
                                                                                                                                <w:top w:val="none" w:sz="0" w:space="0" w:color="auto"/>
                                                                                                                                <w:left w:val="none" w:sz="0" w:space="0" w:color="auto"/>
                                                                                                                                <w:bottom w:val="none" w:sz="0" w:space="0" w:color="auto"/>
                                                                                                                                <w:right w:val="none" w:sz="0" w:space="0" w:color="auto"/>
                                                                                                                              </w:divBdr>
                                                                                                                            </w:div>
                                                                                                                            <w:div w:id="1912032967">
                                                                                                                              <w:marLeft w:val="0"/>
                                                                                                                              <w:marRight w:val="0"/>
                                                                                                                              <w:marTop w:val="280"/>
                                                                                                                              <w:marBottom w:val="280"/>
                                                                                                                              <w:divBdr>
                                                                                                                                <w:top w:val="none" w:sz="0" w:space="0" w:color="auto"/>
                                                                                                                                <w:left w:val="none" w:sz="0" w:space="0" w:color="auto"/>
                                                                                                                                <w:bottom w:val="none" w:sz="0" w:space="0" w:color="auto"/>
                                                                                                                                <w:right w:val="none" w:sz="0" w:space="0" w:color="auto"/>
                                                                                                                              </w:divBdr>
                                                                                                                            </w:div>
                                                                                                                            <w:div w:id="1549141580">
                                                                                                                              <w:marLeft w:val="0"/>
                                                                                                                              <w:marRight w:val="0"/>
                                                                                                                              <w:marTop w:val="0"/>
                                                                                                                              <w:marBottom w:val="0"/>
                                                                                                                              <w:divBdr>
                                                                                                                                <w:top w:val="none" w:sz="0" w:space="0" w:color="auto"/>
                                                                                                                                <w:left w:val="none" w:sz="0" w:space="0" w:color="auto"/>
                                                                                                                                <w:bottom w:val="none" w:sz="0" w:space="0" w:color="auto"/>
                                                                                                                                <w:right w:val="none" w:sz="0" w:space="0" w:color="auto"/>
                                                                                                                              </w:divBdr>
                                                                                                                              <w:divsChild>
                                                                                                                                <w:div w:id="1142235220">
                                                                                                                                  <w:marLeft w:val="0"/>
                                                                                                                                  <w:marRight w:val="0"/>
                                                                                                                                  <w:marTop w:val="280"/>
                                                                                                                                  <w:marBottom w:val="280"/>
                                                                                                                                  <w:divBdr>
                                                                                                                                    <w:top w:val="none" w:sz="0" w:space="0" w:color="auto"/>
                                                                                                                                    <w:left w:val="none" w:sz="0" w:space="0" w:color="auto"/>
                                                                                                                                    <w:bottom w:val="none" w:sz="0" w:space="0" w:color="auto"/>
                                                                                                                                    <w:right w:val="none" w:sz="0" w:space="0" w:color="auto"/>
                                                                                                                                  </w:divBdr>
                                                                                                                                </w:div>
                                                                                                                                <w:div w:id="1166358387">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086406">
      <w:bodyDiv w:val="1"/>
      <w:marLeft w:val="0"/>
      <w:marRight w:val="0"/>
      <w:marTop w:val="0"/>
      <w:marBottom w:val="0"/>
      <w:divBdr>
        <w:top w:val="none" w:sz="0" w:space="0" w:color="auto"/>
        <w:left w:val="none" w:sz="0" w:space="0" w:color="auto"/>
        <w:bottom w:val="none" w:sz="0" w:space="0" w:color="auto"/>
        <w:right w:val="none" w:sz="0" w:space="0" w:color="auto"/>
      </w:divBdr>
    </w:div>
    <w:div w:id="1413547029">
      <w:bodyDiv w:val="1"/>
      <w:marLeft w:val="0"/>
      <w:marRight w:val="0"/>
      <w:marTop w:val="0"/>
      <w:marBottom w:val="0"/>
      <w:divBdr>
        <w:top w:val="none" w:sz="0" w:space="0" w:color="auto"/>
        <w:left w:val="none" w:sz="0" w:space="0" w:color="auto"/>
        <w:bottom w:val="none" w:sz="0" w:space="0" w:color="auto"/>
        <w:right w:val="none" w:sz="0" w:space="0" w:color="auto"/>
      </w:divBdr>
    </w:div>
    <w:div w:id="1420449729">
      <w:bodyDiv w:val="1"/>
      <w:marLeft w:val="0"/>
      <w:marRight w:val="0"/>
      <w:marTop w:val="0"/>
      <w:marBottom w:val="0"/>
      <w:divBdr>
        <w:top w:val="none" w:sz="0" w:space="0" w:color="auto"/>
        <w:left w:val="none" w:sz="0" w:space="0" w:color="auto"/>
        <w:bottom w:val="none" w:sz="0" w:space="0" w:color="auto"/>
        <w:right w:val="none" w:sz="0" w:space="0" w:color="auto"/>
      </w:divBdr>
    </w:div>
    <w:div w:id="1425028381">
      <w:bodyDiv w:val="1"/>
      <w:marLeft w:val="0"/>
      <w:marRight w:val="0"/>
      <w:marTop w:val="0"/>
      <w:marBottom w:val="0"/>
      <w:divBdr>
        <w:top w:val="none" w:sz="0" w:space="0" w:color="auto"/>
        <w:left w:val="none" w:sz="0" w:space="0" w:color="auto"/>
        <w:bottom w:val="none" w:sz="0" w:space="0" w:color="auto"/>
        <w:right w:val="none" w:sz="0" w:space="0" w:color="auto"/>
      </w:divBdr>
    </w:div>
    <w:div w:id="1442262512">
      <w:bodyDiv w:val="1"/>
      <w:marLeft w:val="0"/>
      <w:marRight w:val="0"/>
      <w:marTop w:val="0"/>
      <w:marBottom w:val="0"/>
      <w:divBdr>
        <w:top w:val="none" w:sz="0" w:space="0" w:color="auto"/>
        <w:left w:val="none" w:sz="0" w:space="0" w:color="auto"/>
        <w:bottom w:val="none" w:sz="0" w:space="0" w:color="auto"/>
        <w:right w:val="none" w:sz="0" w:space="0" w:color="auto"/>
      </w:divBdr>
    </w:div>
    <w:div w:id="1519389940">
      <w:bodyDiv w:val="1"/>
      <w:marLeft w:val="0"/>
      <w:marRight w:val="0"/>
      <w:marTop w:val="0"/>
      <w:marBottom w:val="0"/>
      <w:divBdr>
        <w:top w:val="none" w:sz="0" w:space="0" w:color="auto"/>
        <w:left w:val="none" w:sz="0" w:space="0" w:color="auto"/>
        <w:bottom w:val="none" w:sz="0" w:space="0" w:color="auto"/>
        <w:right w:val="none" w:sz="0" w:space="0" w:color="auto"/>
      </w:divBdr>
      <w:divsChild>
        <w:div w:id="1354452756">
          <w:marLeft w:val="0"/>
          <w:marRight w:val="0"/>
          <w:marTop w:val="0"/>
          <w:marBottom w:val="0"/>
          <w:divBdr>
            <w:top w:val="none" w:sz="0" w:space="0" w:color="auto"/>
            <w:left w:val="none" w:sz="0" w:space="0" w:color="auto"/>
            <w:bottom w:val="none" w:sz="0" w:space="0" w:color="auto"/>
            <w:right w:val="none" w:sz="0" w:space="0" w:color="auto"/>
          </w:divBdr>
          <w:divsChild>
            <w:div w:id="18747705">
              <w:marLeft w:val="0"/>
              <w:marRight w:val="0"/>
              <w:marTop w:val="0"/>
              <w:marBottom w:val="0"/>
              <w:divBdr>
                <w:top w:val="none" w:sz="0" w:space="0" w:color="auto"/>
                <w:left w:val="none" w:sz="0" w:space="0" w:color="auto"/>
                <w:bottom w:val="none" w:sz="0" w:space="0" w:color="auto"/>
                <w:right w:val="none" w:sz="0" w:space="0" w:color="auto"/>
              </w:divBdr>
              <w:divsChild>
                <w:div w:id="1314606906">
                  <w:marLeft w:val="0"/>
                  <w:marRight w:val="0"/>
                  <w:marTop w:val="0"/>
                  <w:marBottom w:val="0"/>
                  <w:divBdr>
                    <w:top w:val="none" w:sz="0" w:space="0" w:color="auto"/>
                    <w:left w:val="none" w:sz="0" w:space="0" w:color="auto"/>
                    <w:bottom w:val="none" w:sz="0" w:space="0" w:color="auto"/>
                    <w:right w:val="none" w:sz="0" w:space="0" w:color="auto"/>
                  </w:divBdr>
                  <w:divsChild>
                    <w:div w:id="1578976963">
                      <w:marLeft w:val="0"/>
                      <w:marRight w:val="0"/>
                      <w:marTop w:val="0"/>
                      <w:marBottom w:val="0"/>
                      <w:divBdr>
                        <w:top w:val="none" w:sz="0" w:space="0" w:color="auto"/>
                        <w:left w:val="none" w:sz="0" w:space="0" w:color="auto"/>
                        <w:bottom w:val="none" w:sz="0" w:space="0" w:color="auto"/>
                        <w:right w:val="none" w:sz="0" w:space="0" w:color="auto"/>
                      </w:divBdr>
                      <w:divsChild>
                        <w:div w:id="1300185749">
                          <w:marLeft w:val="0"/>
                          <w:marRight w:val="0"/>
                          <w:marTop w:val="0"/>
                          <w:marBottom w:val="0"/>
                          <w:divBdr>
                            <w:top w:val="none" w:sz="0" w:space="0" w:color="auto"/>
                            <w:left w:val="none" w:sz="0" w:space="0" w:color="auto"/>
                            <w:bottom w:val="none" w:sz="0" w:space="0" w:color="auto"/>
                            <w:right w:val="none" w:sz="0" w:space="0" w:color="auto"/>
                          </w:divBdr>
                          <w:divsChild>
                            <w:div w:id="398788887">
                              <w:marLeft w:val="0"/>
                              <w:marRight w:val="0"/>
                              <w:marTop w:val="0"/>
                              <w:marBottom w:val="0"/>
                              <w:divBdr>
                                <w:top w:val="none" w:sz="0" w:space="0" w:color="auto"/>
                                <w:left w:val="none" w:sz="0" w:space="0" w:color="auto"/>
                                <w:bottom w:val="none" w:sz="0" w:space="0" w:color="auto"/>
                                <w:right w:val="none" w:sz="0" w:space="0" w:color="auto"/>
                              </w:divBdr>
                              <w:divsChild>
                                <w:div w:id="937248643">
                                  <w:marLeft w:val="0"/>
                                  <w:marRight w:val="0"/>
                                  <w:marTop w:val="0"/>
                                  <w:marBottom w:val="0"/>
                                  <w:divBdr>
                                    <w:top w:val="none" w:sz="0" w:space="0" w:color="auto"/>
                                    <w:left w:val="none" w:sz="0" w:space="0" w:color="auto"/>
                                    <w:bottom w:val="none" w:sz="0" w:space="0" w:color="auto"/>
                                    <w:right w:val="none" w:sz="0" w:space="0" w:color="auto"/>
                                  </w:divBdr>
                                  <w:divsChild>
                                    <w:div w:id="1819957042">
                                      <w:marLeft w:val="0"/>
                                      <w:marRight w:val="0"/>
                                      <w:marTop w:val="0"/>
                                      <w:marBottom w:val="0"/>
                                      <w:divBdr>
                                        <w:top w:val="none" w:sz="0" w:space="0" w:color="auto"/>
                                        <w:left w:val="none" w:sz="0" w:space="0" w:color="auto"/>
                                        <w:bottom w:val="none" w:sz="0" w:space="0" w:color="auto"/>
                                        <w:right w:val="none" w:sz="0" w:space="0" w:color="auto"/>
                                      </w:divBdr>
                                      <w:divsChild>
                                        <w:div w:id="1441221333">
                                          <w:marLeft w:val="0"/>
                                          <w:marRight w:val="0"/>
                                          <w:marTop w:val="0"/>
                                          <w:marBottom w:val="0"/>
                                          <w:divBdr>
                                            <w:top w:val="none" w:sz="0" w:space="0" w:color="auto"/>
                                            <w:left w:val="none" w:sz="0" w:space="0" w:color="auto"/>
                                            <w:bottom w:val="none" w:sz="0" w:space="0" w:color="auto"/>
                                            <w:right w:val="none" w:sz="0" w:space="0" w:color="auto"/>
                                          </w:divBdr>
                                          <w:divsChild>
                                            <w:div w:id="854810002">
                                              <w:marLeft w:val="0"/>
                                              <w:marRight w:val="0"/>
                                              <w:marTop w:val="0"/>
                                              <w:marBottom w:val="0"/>
                                              <w:divBdr>
                                                <w:top w:val="none" w:sz="0" w:space="0" w:color="auto"/>
                                                <w:left w:val="none" w:sz="0" w:space="0" w:color="auto"/>
                                                <w:bottom w:val="none" w:sz="0" w:space="0" w:color="auto"/>
                                                <w:right w:val="none" w:sz="0" w:space="0" w:color="auto"/>
                                              </w:divBdr>
                                              <w:divsChild>
                                                <w:div w:id="191773107">
                                                  <w:marLeft w:val="0"/>
                                                  <w:marRight w:val="0"/>
                                                  <w:marTop w:val="0"/>
                                                  <w:marBottom w:val="0"/>
                                                  <w:divBdr>
                                                    <w:top w:val="none" w:sz="0" w:space="0" w:color="auto"/>
                                                    <w:left w:val="none" w:sz="0" w:space="0" w:color="auto"/>
                                                    <w:bottom w:val="none" w:sz="0" w:space="0" w:color="auto"/>
                                                    <w:right w:val="none" w:sz="0" w:space="0" w:color="auto"/>
                                                  </w:divBdr>
                                                  <w:divsChild>
                                                    <w:div w:id="1415011518">
                                                      <w:marLeft w:val="0"/>
                                                      <w:marRight w:val="0"/>
                                                      <w:marTop w:val="0"/>
                                                      <w:marBottom w:val="0"/>
                                                      <w:divBdr>
                                                        <w:top w:val="none" w:sz="0" w:space="0" w:color="auto"/>
                                                        <w:left w:val="none" w:sz="0" w:space="0" w:color="auto"/>
                                                        <w:bottom w:val="none" w:sz="0" w:space="0" w:color="auto"/>
                                                        <w:right w:val="none" w:sz="0" w:space="0" w:color="auto"/>
                                                      </w:divBdr>
                                                      <w:divsChild>
                                                        <w:div w:id="562254222">
                                                          <w:marLeft w:val="0"/>
                                                          <w:marRight w:val="0"/>
                                                          <w:marTop w:val="0"/>
                                                          <w:marBottom w:val="0"/>
                                                          <w:divBdr>
                                                            <w:top w:val="none" w:sz="0" w:space="0" w:color="auto"/>
                                                            <w:left w:val="none" w:sz="0" w:space="0" w:color="auto"/>
                                                            <w:bottom w:val="none" w:sz="0" w:space="0" w:color="auto"/>
                                                            <w:right w:val="none" w:sz="0" w:space="0" w:color="auto"/>
                                                          </w:divBdr>
                                                          <w:divsChild>
                                                            <w:div w:id="432095437">
                                                              <w:marLeft w:val="0"/>
                                                              <w:marRight w:val="0"/>
                                                              <w:marTop w:val="0"/>
                                                              <w:marBottom w:val="0"/>
                                                              <w:divBdr>
                                                                <w:top w:val="none" w:sz="0" w:space="0" w:color="auto"/>
                                                                <w:left w:val="none" w:sz="0" w:space="0" w:color="auto"/>
                                                                <w:bottom w:val="none" w:sz="0" w:space="0" w:color="auto"/>
                                                                <w:right w:val="none" w:sz="0" w:space="0" w:color="auto"/>
                                                              </w:divBdr>
                                                              <w:divsChild>
                                                                <w:div w:id="929236749">
                                                                  <w:marLeft w:val="0"/>
                                                                  <w:marRight w:val="0"/>
                                                                  <w:marTop w:val="0"/>
                                                                  <w:marBottom w:val="0"/>
                                                                  <w:divBdr>
                                                                    <w:top w:val="none" w:sz="0" w:space="0" w:color="auto"/>
                                                                    <w:left w:val="none" w:sz="0" w:space="0" w:color="auto"/>
                                                                    <w:bottom w:val="none" w:sz="0" w:space="0" w:color="auto"/>
                                                                    <w:right w:val="none" w:sz="0" w:space="0" w:color="auto"/>
                                                                  </w:divBdr>
                                                                  <w:divsChild>
                                                                    <w:div w:id="1570772611">
                                                                      <w:marLeft w:val="0"/>
                                                                      <w:marRight w:val="0"/>
                                                                      <w:marTop w:val="0"/>
                                                                      <w:marBottom w:val="0"/>
                                                                      <w:divBdr>
                                                                        <w:top w:val="none" w:sz="0" w:space="0" w:color="auto"/>
                                                                        <w:left w:val="none" w:sz="0" w:space="0" w:color="auto"/>
                                                                        <w:bottom w:val="none" w:sz="0" w:space="0" w:color="auto"/>
                                                                        <w:right w:val="none" w:sz="0" w:space="0" w:color="auto"/>
                                                                      </w:divBdr>
                                                                      <w:divsChild>
                                                                        <w:div w:id="1299528914">
                                                                          <w:marLeft w:val="0"/>
                                                                          <w:marRight w:val="0"/>
                                                                          <w:marTop w:val="0"/>
                                                                          <w:marBottom w:val="0"/>
                                                                          <w:divBdr>
                                                                            <w:top w:val="none" w:sz="0" w:space="0" w:color="auto"/>
                                                                            <w:left w:val="none" w:sz="0" w:space="0" w:color="auto"/>
                                                                            <w:bottom w:val="none" w:sz="0" w:space="0" w:color="auto"/>
                                                                            <w:right w:val="none" w:sz="0" w:space="0" w:color="auto"/>
                                                                          </w:divBdr>
                                                                          <w:divsChild>
                                                                            <w:div w:id="226578022">
                                                                              <w:marLeft w:val="0"/>
                                                                              <w:marRight w:val="0"/>
                                                                              <w:marTop w:val="0"/>
                                                                              <w:marBottom w:val="0"/>
                                                                              <w:divBdr>
                                                                                <w:top w:val="none" w:sz="0" w:space="0" w:color="auto"/>
                                                                                <w:left w:val="none" w:sz="0" w:space="0" w:color="auto"/>
                                                                                <w:bottom w:val="none" w:sz="0" w:space="0" w:color="auto"/>
                                                                                <w:right w:val="none" w:sz="0" w:space="0" w:color="auto"/>
                                                                              </w:divBdr>
                                                                              <w:divsChild>
                                                                                <w:div w:id="560676335">
                                                                                  <w:marLeft w:val="0"/>
                                                                                  <w:marRight w:val="0"/>
                                                                                  <w:marTop w:val="0"/>
                                                                                  <w:marBottom w:val="0"/>
                                                                                  <w:divBdr>
                                                                                    <w:top w:val="none" w:sz="0" w:space="0" w:color="auto"/>
                                                                                    <w:left w:val="none" w:sz="0" w:space="0" w:color="auto"/>
                                                                                    <w:bottom w:val="none" w:sz="0" w:space="0" w:color="auto"/>
                                                                                    <w:right w:val="none" w:sz="0" w:space="0" w:color="auto"/>
                                                                                  </w:divBdr>
                                                                                  <w:divsChild>
                                                                                    <w:div w:id="488835093">
                                                                                      <w:marLeft w:val="0"/>
                                                                                      <w:marRight w:val="0"/>
                                                                                      <w:marTop w:val="0"/>
                                                                                      <w:marBottom w:val="0"/>
                                                                                      <w:divBdr>
                                                                                        <w:top w:val="none" w:sz="0" w:space="0" w:color="auto"/>
                                                                                        <w:left w:val="none" w:sz="0" w:space="0" w:color="auto"/>
                                                                                        <w:bottom w:val="none" w:sz="0" w:space="0" w:color="auto"/>
                                                                                        <w:right w:val="none" w:sz="0" w:space="0" w:color="auto"/>
                                                                                      </w:divBdr>
                                                                                      <w:divsChild>
                                                                                        <w:div w:id="527529272">
                                                                                          <w:marLeft w:val="0"/>
                                                                                          <w:marRight w:val="0"/>
                                                                                          <w:marTop w:val="0"/>
                                                                                          <w:marBottom w:val="0"/>
                                                                                          <w:divBdr>
                                                                                            <w:top w:val="none" w:sz="0" w:space="0" w:color="auto"/>
                                                                                            <w:left w:val="none" w:sz="0" w:space="0" w:color="auto"/>
                                                                                            <w:bottom w:val="none" w:sz="0" w:space="0" w:color="auto"/>
                                                                                            <w:right w:val="none" w:sz="0" w:space="0" w:color="auto"/>
                                                                                          </w:divBdr>
                                                                                          <w:divsChild>
                                                                                            <w:div w:id="122426497">
                                                                                              <w:marLeft w:val="0"/>
                                                                                              <w:marRight w:val="0"/>
                                                                                              <w:marTop w:val="0"/>
                                                                                              <w:marBottom w:val="0"/>
                                                                                              <w:divBdr>
                                                                                                <w:top w:val="none" w:sz="0" w:space="0" w:color="auto"/>
                                                                                                <w:left w:val="none" w:sz="0" w:space="0" w:color="auto"/>
                                                                                                <w:bottom w:val="none" w:sz="0" w:space="0" w:color="auto"/>
                                                                                                <w:right w:val="none" w:sz="0" w:space="0" w:color="auto"/>
                                                                                              </w:divBdr>
                                                                                              <w:divsChild>
                                                                                                <w:div w:id="1512333706">
                                                                                                  <w:marLeft w:val="0"/>
                                                                                                  <w:marRight w:val="0"/>
                                                                                                  <w:marTop w:val="0"/>
                                                                                                  <w:marBottom w:val="0"/>
                                                                                                  <w:divBdr>
                                                                                                    <w:top w:val="none" w:sz="0" w:space="0" w:color="auto"/>
                                                                                                    <w:left w:val="none" w:sz="0" w:space="0" w:color="auto"/>
                                                                                                    <w:bottom w:val="none" w:sz="0" w:space="0" w:color="auto"/>
                                                                                                    <w:right w:val="none" w:sz="0" w:space="0" w:color="auto"/>
                                                                                                  </w:divBdr>
                                                                                                  <w:divsChild>
                                                                                                    <w:div w:id="1687558114">
                                                                                                      <w:marLeft w:val="0"/>
                                                                                                      <w:marRight w:val="0"/>
                                                                                                      <w:marTop w:val="0"/>
                                                                                                      <w:marBottom w:val="0"/>
                                                                                                      <w:divBdr>
                                                                                                        <w:top w:val="none" w:sz="0" w:space="0" w:color="auto"/>
                                                                                                        <w:left w:val="none" w:sz="0" w:space="0" w:color="auto"/>
                                                                                                        <w:bottom w:val="none" w:sz="0" w:space="0" w:color="auto"/>
                                                                                                        <w:right w:val="none" w:sz="0" w:space="0" w:color="auto"/>
                                                                                                      </w:divBdr>
                                                                                                      <w:divsChild>
                                                                                                        <w:div w:id="1452017287">
                                                                                                          <w:marLeft w:val="0"/>
                                                                                                          <w:marRight w:val="0"/>
                                                                                                          <w:marTop w:val="0"/>
                                                                                                          <w:marBottom w:val="0"/>
                                                                                                          <w:divBdr>
                                                                                                            <w:top w:val="none" w:sz="0" w:space="0" w:color="auto"/>
                                                                                                            <w:left w:val="none" w:sz="0" w:space="0" w:color="auto"/>
                                                                                                            <w:bottom w:val="none" w:sz="0" w:space="0" w:color="auto"/>
                                                                                                            <w:right w:val="none" w:sz="0" w:space="0" w:color="auto"/>
                                                                                                          </w:divBdr>
                                                                                                          <w:divsChild>
                                                                                                            <w:div w:id="2110462640">
                                                                                                              <w:marLeft w:val="0"/>
                                                                                                              <w:marRight w:val="0"/>
                                                                                                              <w:marTop w:val="0"/>
                                                                                                              <w:marBottom w:val="0"/>
                                                                                                              <w:divBdr>
                                                                                                                <w:top w:val="none" w:sz="0" w:space="0" w:color="auto"/>
                                                                                                                <w:left w:val="none" w:sz="0" w:space="0" w:color="auto"/>
                                                                                                                <w:bottom w:val="none" w:sz="0" w:space="0" w:color="auto"/>
                                                                                                                <w:right w:val="none" w:sz="0" w:space="0" w:color="auto"/>
                                                                                                              </w:divBdr>
                                                                                                              <w:divsChild>
                                                                                                                <w:div w:id="812210873">
                                                                                                                  <w:marLeft w:val="0"/>
                                                                                                                  <w:marRight w:val="0"/>
                                                                                                                  <w:marTop w:val="0"/>
                                                                                                                  <w:marBottom w:val="0"/>
                                                                                                                  <w:divBdr>
                                                                                                                    <w:top w:val="none" w:sz="0" w:space="0" w:color="auto"/>
                                                                                                                    <w:left w:val="none" w:sz="0" w:space="0" w:color="auto"/>
                                                                                                                    <w:bottom w:val="none" w:sz="0" w:space="0" w:color="auto"/>
                                                                                                                    <w:right w:val="none" w:sz="0" w:space="0" w:color="auto"/>
                                                                                                                  </w:divBdr>
                                                                                                                  <w:divsChild>
                                                                                                                    <w:div w:id="2087795694">
                                                                                                                      <w:marLeft w:val="0"/>
                                                                                                                      <w:marRight w:val="0"/>
                                                                                                                      <w:marTop w:val="0"/>
                                                                                                                      <w:marBottom w:val="0"/>
                                                                                                                      <w:divBdr>
                                                                                                                        <w:top w:val="none" w:sz="0" w:space="0" w:color="auto"/>
                                                                                                                        <w:left w:val="none" w:sz="0" w:space="0" w:color="auto"/>
                                                                                                                        <w:bottom w:val="none" w:sz="0" w:space="0" w:color="auto"/>
                                                                                                                        <w:right w:val="none" w:sz="0" w:space="0" w:color="auto"/>
                                                                                                                      </w:divBdr>
                                                                                                                      <w:divsChild>
                                                                                                                        <w:div w:id="1683320393">
                                                                                                                          <w:marLeft w:val="0"/>
                                                                                                                          <w:marRight w:val="0"/>
                                                                                                                          <w:marTop w:val="0"/>
                                                                                                                          <w:marBottom w:val="0"/>
                                                                                                                          <w:divBdr>
                                                                                                                            <w:top w:val="none" w:sz="0" w:space="0" w:color="auto"/>
                                                                                                                            <w:left w:val="none" w:sz="0" w:space="0" w:color="auto"/>
                                                                                                                            <w:bottom w:val="none" w:sz="0" w:space="0" w:color="auto"/>
                                                                                                                            <w:right w:val="none" w:sz="0" w:space="0" w:color="auto"/>
                                                                                                                          </w:divBdr>
                                                                                                                          <w:divsChild>
                                                                                                                            <w:div w:id="1632050384">
                                                                                                                              <w:marLeft w:val="0"/>
                                                                                                                              <w:marRight w:val="0"/>
                                                                                                                              <w:marTop w:val="0"/>
                                                                                                                              <w:marBottom w:val="0"/>
                                                                                                                              <w:divBdr>
                                                                                                                                <w:top w:val="none" w:sz="0" w:space="0" w:color="auto"/>
                                                                                                                                <w:left w:val="none" w:sz="0" w:space="0" w:color="auto"/>
                                                                                                                                <w:bottom w:val="none" w:sz="0" w:space="0" w:color="auto"/>
                                                                                                                                <w:right w:val="none" w:sz="0" w:space="0" w:color="auto"/>
                                                                                                                              </w:divBdr>
                                                                                                                              <w:divsChild>
                                                                                                                                <w:div w:id="99780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2861544">
      <w:bodyDiv w:val="1"/>
      <w:marLeft w:val="0"/>
      <w:marRight w:val="0"/>
      <w:marTop w:val="0"/>
      <w:marBottom w:val="0"/>
      <w:divBdr>
        <w:top w:val="none" w:sz="0" w:space="0" w:color="auto"/>
        <w:left w:val="none" w:sz="0" w:space="0" w:color="auto"/>
        <w:bottom w:val="none" w:sz="0" w:space="0" w:color="auto"/>
        <w:right w:val="none" w:sz="0" w:space="0" w:color="auto"/>
      </w:divBdr>
    </w:div>
    <w:div w:id="1535771243">
      <w:bodyDiv w:val="1"/>
      <w:marLeft w:val="0"/>
      <w:marRight w:val="0"/>
      <w:marTop w:val="0"/>
      <w:marBottom w:val="0"/>
      <w:divBdr>
        <w:top w:val="none" w:sz="0" w:space="0" w:color="auto"/>
        <w:left w:val="none" w:sz="0" w:space="0" w:color="auto"/>
        <w:bottom w:val="none" w:sz="0" w:space="0" w:color="auto"/>
        <w:right w:val="none" w:sz="0" w:space="0" w:color="auto"/>
      </w:divBdr>
      <w:divsChild>
        <w:div w:id="873465368">
          <w:marLeft w:val="0"/>
          <w:marRight w:val="0"/>
          <w:marTop w:val="0"/>
          <w:marBottom w:val="0"/>
          <w:divBdr>
            <w:top w:val="none" w:sz="0" w:space="0" w:color="auto"/>
            <w:left w:val="none" w:sz="0" w:space="0" w:color="auto"/>
            <w:bottom w:val="none" w:sz="0" w:space="0" w:color="auto"/>
            <w:right w:val="none" w:sz="0" w:space="0" w:color="auto"/>
          </w:divBdr>
          <w:divsChild>
            <w:div w:id="429357836">
              <w:marLeft w:val="0"/>
              <w:marRight w:val="0"/>
              <w:marTop w:val="0"/>
              <w:marBottom w:val="0"/>
              <w:divBdr>
                <w:top w:val="none" w:sz="0" w:space="0" w:color="auto"/>
                <w:left w:val="none" w:sz="0" w:space="0" w:color="auto"/>
                <w:bottom w:val="none" w:sz="0" w:space="0" w:color="auto"/>
                <w:right w:val="none" w:sz="0" w:space="0" w:color="auto"/>
              </w:divBdr>
              <w:divsChild>
                <w:div w:id="1916353771">
                  <w:marLeft w:val="0"/>
                  <w:marRight w:val="0"/>
                  <w:marTop w:val="0"/>
                  <w:marBottom w:val="0"/>
                  <w:divBdr>
                    <w:top w:val="none" w:sz="0" w:space="0" w:color="auto"/>
                    <w:left w:val="none" w:sz="0" w:space="0" w:color="auto"/>
                    <w:bottom w:val="none" w:sz="0" w:space="0" w:color="auto"/>
                    <w:right w:val="none" w:sz="0" w:space="0" w:color="auto"/>
                  </w:divBdr>
                  <w:divsChild>
                    <w:div w:id="1561550073">
                      <w:marLeft w:val="0"/>
                      <w:marRight w:val="0"/>
                      <w:marTop w:val="0"/>
                      <w:marBottom w:val="0"/>
                      <w:divBdr>
                        <w:top w:val="none" w:sz="0" w:space="0" w:color="auto"/>
                        <w:left w:val="none" w:sz="0" w:space="0" w:color="auto"/>
                        <w:bottom w:val="none" w:sz="0" w:space="0" w:color="auto"/>
                        <w:right w:val="none" w:sz="0" w:space="0" w:color="auto"/>
                      </w:divBdr>
                      <w:divsChild>
                        <w:div w:id="126551840">
                          <w:marLeft w:val="0"/>
                          <w:marRight w:val="0"/>
                          <w:marTop w:val="0"/>
                          <w:marBottom w:val="0"/>
                          <w:divBdr>
                            <w:top w:val="none" w:sz="0" w:space="0" w:color="auto"/>
                            <w:left w:val="none" w:sz="0" w:space="0" w:color="auto"/>
                            <w:bottom w:val="none" w:sz="0" w:space="0" w:color="auto"/>
                            <w:right w:val="none" w:sz="0" w:space="0" w:color="auto"/>
                          </w:divBdr>
                          <w:divsChild>
                            <w:div w:id="2633144">
                              <w:marLeft w:val="0"/>
                              <w:marRight w:val="0"/>
                              <w:marTop w:val="0"/>
                              <w:marBottom w:val="0"/>
                              <w:divBdr>
                                <w:top w:val="none" w:sz="0" w:space="0" w:color="auto"/>
                                <w:left w:val="none" w:sz="0" w:space="0" w:color="auto"/>
                                <w:bottom w:val="none" w:sz="0" w:space="0" w:color="auto"/>
                                <w:right w:val="none" w:sz="0" w:space="0" w:color="auto"/>
                              </w:divBdr>
                              <w:divsChild>
                                <w:div w:id="469248443">
                                  <w:marLeft w:val="0"/>
                                  <w:marRight w:val="0"/>
                                  <w:marTop w:val="0"/>
                                  <w:marBottom w:val="0"/>
                                  <w:divBdr>
                                    <w:top w:val="none" w:sz="0" w:space="0" w:color="auto"/>
                                    <w:left w:val="none" w:sz="0" w:space="0" w:color="auto"/>
                                    <w:bottom w:val="none" w:sz="0" w:space="0" w:color="auto"/>
                                    <w:right w:val="none" w:sz="0" w:space="0" w:color="auto"/>
                                  </w:divBdr>
                                  <w:divsChild>
                                    <w:div w:id="768433856">
                                      <w:marLeft w:val="0"/>
                                      <w:marRight w:val="0"/>
                                      <w:marTop w:val="0"/>
                                      <w:marBottom w:val="0"/>
                                      <w:divBdr>
                                        <w:top w:val="none" w:sz="0" w:space="0" w:color="auto"/>
                                        <w:left w:val="none" w:sz="0" w:space="0" w:color="auto"/>
                                        <w:bottom w:val="none" w:sz="0" w:space="0" w:color="auto"/>
                                        <w:right w:val="none" w:sz="0" w:space="0" w:color="auto"/>
                                      </w:divBdr>
                                      <w:divsChild>
                                        <w:div w:id="910235491">
                                          <w:marLeft w:val="0"/>
                                          <w:marRight w:val="0"/>
                                          <w:marTop w:val="0"/>
                                          <w:marBottom w:val="0"/>
                                          <w:divBdr>
                                            <w:top w:val="none" w:sz="0" w:space="0" w:color="auto"/>
                                            <w:left w:val="none" w:sz="0" w:space="0" w:color="auto"/>
                                            <w:bottom w:val="none" w:sz="0" w:space="0" w:color="auto"/>
                                            <w:right w:val="none" w:sz="0" w:space="0" w:color="auto"/>
                                          </w:divBdr>
                                          <w:divsChild>
                                            <w:div w:id="1703552154">
                                              <w:marLeft w:val="0"/>
                                              <w:marRight w:val="0"/>
                                              <w:marTop w:val="0"/>
                                              <w:marBottom w:val="0"/>
                                              <w:divBdr>
                                                <w:top w:val="none" w:sz="0" w:space="0" w:color="auto"/>
                                                <w:left w:val="none" w:sz="0" w:space="0" w:color="auto"/>
                                                <w:bottom w:val="none" w:sz="0" w:space="0" w:color="auto"/>
                                                <w:right w:val="none" w:sz="0" w:space="0" w:color="auto"/>
                                              </w:divBdr>
                                              <w:divsChild>
                                                <w:div w:id="139419697">
                                                  <w:marLeft w:val="0"/>
                                                  <w:marRight w:val="0"/>
                                                  <w:marTop w:val="0"/>
                                                  <w:marBottom w:val="0"/>
                                                  <w:divBdr>
                                                    <w:top w:val="none" w:sz="0" w:space="0" w:color="auto"/>
                                                    <w:left w:val="none" w:sz="0" w:space="0" w:color="auto"/>
                                                    <w:bottom w:val="none" w:sz="0" w:space="0" w:color="auto"/>
                                                    <w:right w:val="none" w:sz="0" w:space="0" w:color="auto"/>
                                                  </w:divBdr>
                                                  <w:divsChild>
                                                    <w:div w:id="1964337863">
                                                      <w:marLeft w:val="0"/>
                                                      <w:marRight w:val="0"/>
                                                      <w:marTop w:val="0"/>
                                                      <w:marBottom w:val="0"/>
                                                      <w:divBdr>
                                                        <w:top w:val="none" w:sz="0" w:space="0" w:color="auto"/>
                                                        <w:left w:val="none" w:sz="0" w:space="0" w:color="auto"/>
                                                        <w:bottom w:val="none" w:sz="0" w:space="0" w:color="auto"/>
                                                        <w:right w:val="none" w:sz="0" w:space="0" w:color="auto"/>
                                                      </w:divBdr>
                                                      <w:divsChild>
                                                        <w:div w:id="789979822">
                                                          <w:marLeft w:val="0"/>
                                                          <w:marRight w:val="0"/>
                                                          <w:marTop w:val="0"/>
                                                          <w:marBottom w:val="0"/>
                                                          <w:divBdr>
                                                            <w:top w:val="none" w:sz="0" w:space="0" w:color="auto"/>
                                                            <w:left w:val="none" w:sz="0" w:space="0" w:color="auto"/>
                                                            <w:bottom w:val="none" w:sz="0" w:space="0" w:color="auto"/>
                                                            <w:right w:val="none" w:sz="0" w:space="0" w:color="auto"/>
                                                          </w:divBdr>
                                                          <w:divsChild>
                                                            <w:div w:id="1904289285">
                                                              <w:marLeft w:val="0"/>
                                                              <w:marRight w:val="0"/>
                                                              <w:marTop w:val="0"/>
                                                              <w:marBottom w:val="0"/>
                                                              <w:divBdr>
                                                                <w:top w:val="none" w:sz="0" w:space="0" w:color="auto"/>
                                                                <w:left w:val="none" w:sz="0" w:space="0" w:color="auto"/>
                                                                <w:bottom w:val="none" w:sz="0" w:space="0" w:color="auto"/>
                                                                <w:right w:val="none" w:sz="0" w:space="0" w:color="auto"/>
                                                              </w:divBdr>
                                                              <w:divsChild>
                                                                <w:div w:id="105661458">
                                                                  <w:marLeft w:val="0"/>
                                                                  <w:marRight w:val="0"/>
                                                                  <w:marTop w:val="0"/>
                                                                  <w:marBottom w:val="0"/>
                                                                  <w:divBdr>
                                                                    <w:top w:val="none" w:sz="0" w:space="0" w:color="auto"/>
                                                                    <w:left w:val="none" w:sz="0" w:space="0" w:color="auto"/>
                                                                    <w:bottom w:val="none" w:sz="0" w:space="0" w:color="auto"/>
                                                                    <w:right w:val="none" w:sz="0" w:space="0" w:color="auto"/>
                                                                  </w:divBdr>
                                                                  <w:divsChild>
                                                                    <w:div w:id="2067412993">
                                                                      <w:marLeft w:val="0"/>
                                                                      <w:marRight w:val="0"/>
                                                                      <w:marTop w:val="0"/>
                                                                      <w:marBottom w:val="0"/>
                                                                      <w:divBdr>
                                                                        <w:top w:val="none" w:sz="0" w:space="0" w:color="auto"/>
                                                                        <w:left w:val="none" w:sz="0" w:space="0" w:color="auto"/>
                                                                        <w:bottom w:val="none" w:sz="0" w:space="0" w:color="auto"/>
                                                                        <w:right w:val="none" w:sz="0" w:space="0" w:color="auto"/>
                                                                      </w:divBdr>
                                                                      <w:divsChild>
                                                                        <w:div w:id="1422490459">
                                                                          <w:marLeft w:val="0"/>
                                                                          <w:marRight w:val="0"/>
                                                                          <w:marTop w:val="0"/>
                                                                          <w:marBottom w:val="0"/>
                                                                          <w:divBdr>
                                                                            <w:top w:val="none" w:sz="0" w:space="0" w:color="auto"/>
                                                                            <w:left w:val="none" w:sz="0" w:space="0" w:color="auto"/>
                                                                            <w:bottom w:val="none" w:sz="0" w:space="0" w:color="auto"/>
                                                                            <w:right w:val="none" w:sz="0" w:space="0" w:color="auto"/>
                                                                          </w:divBdr>
                                                                          <w:divsChild>
                                                                            <w:div w:id="98532947">
                                                                              <w:marLeft w:val="0"/>
                                                                              <w:marRight w:val="0"/>
                                                                              <w:marTop w:val="0"/>
                                                                              <w:marBottom w:val="0"/>
                                                                              <w:divBdr>
                                                                                <w:top w:val="none" w:sz="0" w:space="0" w:color="auto"/>
                                                                                <w:left w:val="none" w:sz="0" w:space="0" w:color="auto"/>
                                                                                <w:bottom w:val="none" w:sz="0" w:space="0" w:color="auto"/>
                                                                                <w:right w:val="none" w:sz="0" w:space="0" w:color="auto"/>
                                                                              </w:divBdr>
                                                                              <w:divsChild>
                                                                                <w:div w:id="909583703">
                                                                                  <w:marLeft w:val="0"/>
                                                                                  <w:marRight w:val="0"/>
                                                                                  <w:marTop w:val="0"/>
                                                                                  <w:marBottom w:val="0"/>
                                                                                  <w:divBdr>
                                                                                    <w:top w:val="none" w:sz="0" w:space="0" w:color="auto"/>
                                                                                    <w:left w:val="none" w:sz="0" w:space="0" w:color="auto"/>
                                                                                    <w:bottom w:val="none" w:sz="0" w:space="0" w:color="auto"/>
                                                                                    <w:right w:val="none" w:sz="0" w:space="0" w:color="auto"/>
                                                                                  </w:divBdr>
                                                                                  <w:divsChild>
                                                                                    <w:div w:id="2101632742">
                                                                                      <w:marLeft w:val="0"/>
                                                                                      <w:marRight w:val="0"/>
                                                                                      <w:marTop w:val="0"/>
                                                                                      <w:marBottom w:val="0"/>
                                                                                      <w:divBdr>
                                                                                        <w:top w:val="none" w:sz="0" w:space="0" w:color="auto"/>
                                                                                        <w:left w:val="none" w:sz="0" w:space="0" w:color="auto"/>
                                                                                        <w:bottom w:val="none" w:sz="0" w:space="0" w:color="auto"/>
                                                                                        <w:right w:val="none" w:sz="0" w:space="0" w:color="auto"/>
                                                                                      </w:divBdr>
                                                                                      <w:divsChild>
                                                                                        <w:div w:id="1360547769">
                                                                                          <w:marLeft w:val="0"/>
                                                                                          <w:marRight w:val="0"/>
                                                                                          <w:marTop w:val="0"/>
                                                                                          <w:marBottom w:val="0"/>
                                                                                          <w:divBdr>
                                                                                            <w:top w:val="none" w:sz="0" w:space="0" w:color="auto"/>
                                                                                            <w:left w:val="none" w:sz="0" w:space="0" w:color="auto"/>
                                                                                            <w:bottom w:val="none" w:sz="0" w:space="0" w:color="auto"/>
                                                                                            <w:right w:val="none" w:sz="0" w:space="0" w:color="auto"/>
                                                                                          </w:divBdr>
                                                                                          <w:divsChild>
                                                                                            <w:div w:id="1253780889">
                                                                                              <w:marLeft w:val="0"/>
                                                                                              <w:marRight w:val="0"/>
                                                                                              <w:marTop w:val="0"/>
                                                                                              <w:marBottom w:val="0"/>
                                                                                              <w:divBdr>
                                                                                                <w:top w:val="none" w:sz="0" w:space="0" w:color="auto"/>
                                                                                                <w:left w:val="none" w:sz="0" w:space="0" w:color="auto"/>
                                                                                                <w:bottom w:val="none" w:sz="0" w:space="0" w:color="auto"/>
                                                                                                <w:right w:val="none" w:sz="0" w:space="0" w:color="auto"/>
                                                                                              </w:divBdr>
                                                                                              <w:divsChild>
                                                                                                <w:div w:id="619648317">
                                                                                                  <w:marLeft w:val="0"/>
                                                                                                  <w:marRight w:val="0"/>
                                                                                                  <w:marTop w:val="0"/>
                                                                                                  <w:marBottom w:val="0"/>
                                                                                                  <w:divBdr>
                                                                                                    <w:top w:val="none" w:sz="0" w:space="0" w:color="auto"/>
                                                                                                    <w:left w:val="none" w:sz="0" w:space="0" w:color="auto"/>
                                                                                                    <w:bottom w:val="none" w:sz="0" w:space="0" w:color="auto"/>
                                                                                                    <w:right w:val="none" w:sz="0" w:space="0" w:color="auto"/>
                                                                                                  </w:divBdr>
                                                                                                  <w:divsChild>
                                                                                                    <w:div w:id="204022787">
                                                                                                      <w:marLeft w:val="0"/>
                                                                                                      <w:marRight w:val="0"/>
                                                                                                      <w:marTop w:val="0"/>
                                                                                                      <w:marBottom w:val="0"/>
                                                                                                      <w:divBdr>
                                                                                                        <w:top w:val="none" w:sz="0" w:space="0" w:color="auto"/>
                                                                                                        <w:left w:val="none" w:sz="0" w:space="0" w:color="auto"/>
                                                                                                        <w:bottom w:val="none" w:sz="0" w:space="0" w:color="auto"/>
                                                                                                        <w:right w:val="none" w:sz="0" w:space="0" w:color="auto"/>
                                                                                                      </w:divBdr>
                                                                                                      <w:divsChild>
                                                                                                        <w:div w:id="1786459610">
                                                                                                          <w:marLeft w:val="0"/>
                                                                                                          <w:marRight w:val="0"/>
                                                                                                          <w:marTop w:val="0"/>
                                                                                                          <w:marBottom w:val="0"/>
                                                                                                          <w:divBdr>
                                                                                                            <w:top w:val="none" w:sz="0" w:space="0" w:color="auto"/>
                                                                                                            <w:left w:val="none" w:sz="0" w:space="0" w:color="auto"/>
                                                                                                            <w:bottom w:val="none" w:sz="0" w:space="0" w:color="auto"/>
                                                                                                            <w:right w:val="none" w:sz="0" w:space="0" w:color="auto"/>
                                                                                                          </w:divBdr>
                                                                                                          <w:divsChild>
                                                                                                            <w:div w:id="477693601">
                                                                                                              <w:marLeft w:val="0"/>
                                                                                                              <w:marRight w:val="0"/>
                                                                                                              <w:marTop w:val="0"/>
                                                                                                              <w:marBottom w:val="0"/>
                                                                                                              <w:divBdr>
                                                                                                                <w:top w:val="none" w:sz="0" w:space="0" w:color="auto"/>
                                                                                                                <w:left w:val="none" w:sz="0" w:space="0" w:color="auto"/>
                                                                                                                <w:bottom w:val="none" w:sz="0" w:space="0" w:color="auto"/>
                                                                                                                <w:right w:val="none" w:sz="0" w:space="0" w:color="auto"/>
                                                                                                              </w:divBdr>
                                                                                                              <w:divsChild>
                                                                                                                <w:div w:id="574315227">
                                                                                                                  <w:marLeft w:val="0"/>
                                                                                                                  <w:marRight w:val="0"/>
                                                                                                                  <w:marTop w:val="0"/>
                                                                                                                  <w:marBottom w:val="0"/>
                                                                                                                  <w:divBdr>
                                                                                                                    <w:top w:val="none" w:sz="0" w:space="0" w:color="auto"/>
                                                                                                                    <w:left w:val="none" w:sz="0" w:space="0" w:color="auto"/>
                                                                                                                    <w:bottom w:val="none" w:sz="0" w:space="0" w:color="auto"/>
                                                                                                                    <w:right w:val="none" w:sz="0" w:space="0" w:color="auto"/>
                                                                                                                  </w:divBdr>
                                                                                                                  <w:divsChild>
                                                                                                                    <w:div w:id="477497989">
                                                                                                                      <w:marLeft w:val="0"/>
                                                                                                                      <w:marRight w:val="0"/>
                                                                                                                      <w:marTop w:val="0"/>
                                                                                                                      <w:marBottom w:val="0"/>
                                                                                                                      <w:divBdr>
                                                                                                                        <w:top w:val="none" w:sz="0" w:space="0" w:color="auto"/>
                                                                                                                        <w:left w:val="none" w:sz="0" w:space="0" w:color="auto"/>
                                                                                                                        <w:bottom w:val="none" w:sz="0" w:space="0" w:color="auto"/>
                                                                                                                        <w:right w:val="none" w:sz="0" w:space="0" w:color="auto"/>
                                                                                                                      </w:divBdr>
                                                                                                                      <w:divsChild>
                                                                                                                        <w:div w:id="1434742465">
                                                                                                                          <w:marLeft w:val="0"/>
                                                                                                                          <w:marRight w:val="0"/>
                                                                                                                          <w:marTop w:val="0"/>
                                                                                                                          <w:marBottom w:val="0"/>
                                                                                                                          <w:divBdr>
                                                                                                                            <w:top w:val="none" w:sz="0" w:space="0" w:color="auto"/>
                                                                                                                            <w:left w:val="none" w:sz="0" w:space="0" w:color="auto"/>
                                                                                                                            <w:bottom w:val="none" w:sz="0" w:space="0" w:color="auto"/>
                                                                                                                            <w:right w:val="none" w:sz="0" w:space="0" w:color="auto"/>
                                                                                                                          </w:divBdr>
                                                                                                                          <w:divsChild>
                                                                                                                            <w:div w:id="20561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107295">
      <w:bodyDiv w:val="1"/>
      <w:marLeft w:val="0"/>
      <w:marRight w:val="0"/>
      <w:marTop w:val="0"/>
      <w:marBottom w:val="0"/>
      <w:divBdr>
        <w:top w:val="none" w:sz="0" w:space="0" w:color="auto"/>
        <w:left w:val="none" w:sz="0" w:space="0" w:color="auto"/>
        <w:bottom w:val="none" w:sz="0" w:space="0" w:color="auto"/>
        <w:right w:val="none" w:sz="0" w:space="0" w:color="auto"/>
      </w:divBdr>
      <w:divsChild>
        <w:div w:id="1289312438">
          <w:marLeft w:val="0"/>
          <w:marRight w:val="0"/>
          <w:marTop w:val="0"/>
          <w:marBottom w:val="0"/>
          <w:divBdr>
            <w:top w:val="none" w:sz="0" w:space="0" w:color="auto"/>
            <w:left w:val="none" w:sz="0" w:space="0" w:color="auto"/>
            <w:bottom w:val="none" w:sz="0" w:space="0" w:color="auto"/>
            <w:right w:val="none" w:sz="0" w:space="0" w:color="auto"/>
          </w:divBdr>
          <w:divsChild>
            <w:div w:id="554313209">
              <w:marLeft w:val="0"/>
              <w:marRight w:val="0"/>
              <w:marTop w:val="0"/>
              <w:marBottom w:val="0"/>
              <w:divBdr>
                <w:top w:val="none" w:sz="0" w:space="0" w:color="auto"/>
                <w:left w:val="none" w:sz="0" w:space="0" w:color="auto"/>
                <w:bottom w:val="none" w:sz="0" w:space="0" w:color="auto"/>
                <w:right w:val="none" w:sz="0" w:space="0" w:color="auto"/>
              </w:divBdr>
              <w:divsChild>
                <w:div w:id="1882545803">
                  <w:marLeft w:val="0"/>
                  <w:marRight w:val="0"/>
                  <w:marTop w:val="0"/>
                  <w:marBottom w:val="0"/>
                  <w:divBdr>
                    <w:top w:val="none" w:sz="0" w:space="0" w:color="auto"/>
                    <w:left w:val="none" w:sz="0" w:space="0" w:color="auto"/>
                    <w:bottom w:val="none" w:sz="0" w:space="0" w:color="auto"/>
                    <w:right w:val="none" w:sz="0" w:space="0" w:color="auto"/>
                  </w:divBdr>
                  <w:divsChild>
                    <w:div w:id="2058043343">
                      <w:marLeft w:val="0"/>
                      <w:marRight w:val="0"/>
                      <w:marTop w:val="0"/>
                      <w:marBottom w:val="0"/>
                      <w:divBdr>
                        <w:top w:val="none" w:sz="0" w:space="0" w:color="auto"/>
                        <w:left w:val="none" w:sz="0" w:space="0" w:color="auto"/>
                        <w:bottom w:val="none" w:sz="0" w:space="0" w:color="auto"/>
                        <w:right w:val="none" w:sz="0" w:space="0" w:color="auto"/>
                      </w:divBdr>
                      <w:divsChild>
                        <w:div w:id="631138037">
                          <w:marLeft w:val="0"/>
                          <w:marRight w:val="0"/>
                          <w:marTop w:val="0"/>
                          <w:marBottom w:val="0"/>
                          <w:divBdr>
                            <w:top w:val="none" w:sz="0" w:space="0" w:color="auto"/>
                            <w:left w:val="none" w:sz="0" w:space="0" w:color="auto"/>
                            <w:bottom w:val="none" w:sz="0" w:space="0" w:color="auto"/>
                            <w:right w:val="none" w:sz="0" w:space="0" w:color="auto"/>
                          </w:divBdr>
                          <w:divsChild>
                            <w:div w:id="625965335">
                              <w:marLeft w:val="0"/>
                              <w:marRight w:val="0"/>
                              <w:marTop w:val="0"/>
                              <w:marBottom w:val="0"/>
                              <w:divBdr>
                                <w:top w:val="none" w:sz="0" w:space="0" w:color="auto"/>
                                <w:left w:val="none" w:sz="0" w:space="0" w:color="auto"/>
                                <w:bottom w:val="none" w:sz="0" w:space="0" w:color="auto"/>
                                <w:right w:val="none" w:sz="0" w:space="0" w:color="auto"/>
                              </w:divBdr>
                              <w:divsChild>
                                <w:div w:id="1283611058">
                                  <w:marLeft w:val="0"/>
                                  <w:marRight w:val="0"/>
                                  <w:marTop w:val="0"/>
                                  <w:marBottom w:val="0"/>
                                  <w:divBdr>
                                    <w:top w:val="none" w:sz="0" w:space="0" w:color="auto"/>
                                    <w:left w:val="none" w:sz="0" w:space="0" w:color="auto"/>
                                    <w:bottom w:val="none" w:sz="0" w:space="0" w:color="auto"/>
                                    <w:right w:val="none" w:sz="0" w:space="0" w:color="auto"/>
                                  </w:divBdr>
                                  <w:divsChild>
                                    <w:div w:id="876164972">
                                      <w:marLeft w:val="0"/>
                                      <w:marRight w:val="0"/>
                                      <w:marTop w:val="0"/>
                                      <w:marBottom w:val="0"/>
                                      <w:divBdr>
                                        <w:top w:val="none" w:sz="0" w:space="0" w:color="auto"/>
                                        <w:left w:val="none" w:sz="0" w:space="0" w:color="auto"/>
                                        <w:bottom w:val="none" w:sz="0" w:space="0" w:color="auto"/>
                                        <w:right w:val="none" w:sz="0" w:space="0" w:color="auto"/>
                                      </w:divBdr>
                                      <w:divsChild>
                                        <w:div w:id="1524902830">
                                          <w:marLeft w:val="0"/>
                                          <w:marRight w:val="0"/>
                                          <w:marTop w:val="0"/>
                                          <w:marBottom w:val="0"/>
                                          <w:divBdr>
                                            <w:top w:val="none" w:sz="0" w:space="0" w:color="auto"/>
                                            <w:left w:val="none" w:sz="0" w:space="0" w:color="auto"/>
                                            <w:bottom w:val="none" w:sz="0" w:space="0" w:color="auto"/>
                                            <w:right w:val="none" w:sz="0" w:space="0" w:color="auto"/>
                                          </w:divBdr>
                                          <w:divsChild>
                                            <w:div w:id="858011571">
                                              <w:marLeft w:val="0"/>
                                              <w:marRight w:val="0"/>
                                              <w:marTop w:val="0"/>
                                              <w:marBottom w:val="0"/>
                                              <w:divBdr>
                                                <w:top w:val="none" w:sz="0" w:space="0" w:color="auto"/>
                                                <w:left w:val="none" w:sz="0" w:space="0" w:color="auto"/>
                                                <w:bottom w:val="none" w:sz="0" w:space="0" w:color="auto"/>
                                                <w:right w:val="none" w:sz="0" w:space="0" w:color="auto"/>
                                              </w:divBdr>
                                              <w:divsChild>
                                                <w:div w:id="291713946">
                                                  <w:marLeft w:val="0"/>
                                                  <w:marRight w:val="0"/>
                                                  <w:marTop w:val="0"/>
                                                  <w:marBottom w:val="0"/>
                                                  <w:divBdr>
                                                    <w:top w:val="none" w:sz="0" w:space="0" w:color="auto"/>
                                                    <w:left w:val="none" w:sz="0" w:space="0" w:color="auto"/>
                                                    <w:bottom w:val="none" w:sz="0" w:space="0" w:color="auto"/>
                                                    <w:right w:val="none" w:sz="0" w:space="0" w:color="auto"/>
                                                  </w:divBdr>
                                                  <w:divsChild>
                                                    <w:div w:id="1833108370">
                                                      <w:marLeft w:val="0"/>
                                                      <w:marRight w:val="0"/>
                                                      <w:marTop w:val="0"/>
                                                      <w:marBottom w:val="0"/>
                                                      <w:divBdr>
                                                        <w:top w:val="none" w:sz="0" w:space="0" w:color="auto"/>
                                                        <w:left w:val="none" w:sz="0" w:space="0" w:color="auto"/>
                                                        <w:bottom w:val="none" w:sz="0" w:space="0" w:color="auto"/>
                                                        <w:right w:val="none" w:sz="0" w:space="0" w:color="auto"/>
                                                      </w:divBdr>
                                                      <w:divsChild>
                                                        <w:div w:id="1574194478">
                                                          <w:marLeft w:val="0"/>
                                                          <w:marRight w:val="0"/>
                                                          <w:marTop w:val="0"/>
                                                          <w:marBottom w:val="0"/>
                                                          <w:divBdr>
                                                            <w:top w:val="none" w:sz="0" w:space="0" w:color="auto"/>
                                                            <w:left w:val="none" w:sz="0" w:space="0" w:color="auto"/>
                                                            <w:bottom w:val="none" w:sz="0" w:space="0" w:color="auto"/>
                                                            <w:right w:val="none" w:sz="0" w:space="0" w:color="auto"/>
                                                          </w:divBdr>
                                                          <w:divsChild>
                                                            <w:div w:id="809707478">
                                                              <w:marLeft w:val="0"/>
                                                              <w:marRight w:val="0"/>
                                                              <w:marTop w:val="0"/>
                                                              <w:marBottom w:val="0"/>
                                                              <w:divBdr>
                                                                <w:top w:val="none" w:sz="0" w:space="0" w:color="auto"/>
                                                                <w:left w:val="none" w:sz="0" w:space="0" w:color="auto"/>
                                                                <w:bottom w:val="none" w:sz="0" w:space="0" w:color="auto"/>
                                                                <w:right w:val="none" w:sz="0" w:space="0" w:color="auto"/>
                                                              </w:divBdr>
                                                              <w:divsChild>
                                                                <w:div w:id="318773561">
                                                                  <w:marLeft w:val="0"/>
                                                                  <w:marRight w:val="0"/>
                                                                  <w:marTop w:val="0"/>
                                                                  <w:marBottom w:val="0"/>
                                                                  <w:divBdr>
                                                                    <w:top w:val="none" w:sz="0" w:space="0" w:color="auto"/>
                                                                    <w:left w:val="none" w:sz="0" w:space="0" w:color="auto"/>
                                                                    <w:bottom w:val="none" w:sz="0" w:space="0" w:color="auto"/>
                                                                    <w:right w:val="none" w:sz="0" w:space="0" w:color="auto"/>
                                                                  </w:divBdr>
                                                                  <w:divsChild>
                                                                    <w:div w:id="839734275">
                                                                      <w:marLeft w:val="0"/>
                                                                      <w:marRight w:val="0"/>
                                                                      <w:marTop w:val="0"/>
                                                                      <w:marBottom w:val="0"/>
                                                                      <w:divBdr>
                                                                        <w:top w:val="none" w:sz="0" w:space="0" w:color="auto"/>
                                                                        <w:left w:val="none" w:sz="0" w:space="0" w:color="auto"/>
                                                                        <w:bottom w:val="none" w:sz="0" w:space="0" w:color="auto"/>
                                                                        <w:right w:val="none" w:sz="0" w:space="0" w:color="auto"/>
                                                                      </w:divBdr>
                                                                      <w:divsChild>
                                                                        <w:div w:id="1616058518">
                                                                          <w:marLeft w:val="0"/>
                                                                          <w:marRight w:val="0"/>
                                                                          <w:marTop w:val="0"/>
                                                                          <w:marBottom w:val="0"/>
                                                                          <w:divBdr>
                                                                            <w:top w:val="none" w:sz="0" w:space="0" w:color="auto"/>
                                                                            <w:left w:val="none" w:sz="0" w:space="0" w:color="auto"/>
                                                                            <w:bottom w:val="none" w:sz="0" w:space="0" w:color="auto"/>
                                                                            <w:right w:val="none" w:sz="0" w:space="0" w:color="auto"/>
                                                                          </w:divBdr>
                                                                          <w:divsChild>
                                                                            <w:div w:id="1659309309">
                                                                              <w:marLeft w:val="0"/>
                                                                              <w:marRight w:val="0"/>
                                                                              <w:marTop w:val="0"/>
                                                                              <w:marBottom w:val="0"/>
                                                                              <w:divBdr>
                                                                                <w:top w:val="none" w:sz="0" w:space="0" w:color="auto"/>
                                                                                <w:left w:val="none" w:sz="0" w:space="0" w:color="auto"/>
                                                                                <w:bottom w:val="none" w:sz="0" w:space="0" w:color="auto"/>
                                                                                <w:right w:val="none" w:sz="0" w:space="0" w:color="auto"/>
                                                                              </w:divBdr>
                                                                              <w:divsChild>
                                                                                <w:div w:id="1574001526">
                                                                                  <w:marLeft w:val="0"/>
                                                                                  <w:marRight w:val="0"/>
                                                                                  <w:marTop w:val="0"/>
                                                                                  <w:marBottom w:val="0"/>
                                                                                  <w:divBdr>
                                                                                    <w:top w:val="none" w:sz="0" w:space="0" w:color="auto"/>
                                                                                    <w:left w:val="none" w:sz="0" w:space="0" w:color="auto"/>
                                                                                    <w:bottom w:val="none" w:sz="0" w:space="0" w:color="auto"/>
                                                                                    <w:right w:val="none" w:sz="0" w:space="0" w:color="auto"/>
                                                                                  </w:divBdr>
                                                                                  <w:divsChild>
                                                                                    <w:div w:id="1659378652">
                                                                                      <w:marLeft w:val="0"/>
                                                                                      <w:marRight w:val="0"/>
                                                                                      <w:marTop w:val="0"/>
                                                                                      <w:marBottom w:val="0"/>
                                                                                      <w:divBdr>
                                                                                        <w:top w:val="none" w:sz="0" w:space="0" w:color="auto"/>
                                                                                        <w:left w:val="none" w:sz="0" w:space="0" w:color="auto"/>
                                                                                        <w:bottom w:val="none" w:sz="0" w:space="0" w:color="auto"/>
                                                                                        <w:right w:val="none" w:sz="0" w:space="0" w:color="auto"/>
                                                                                      </w:divBdr>
                                                                                      <w:divsChild>
                                                                                        <w:div w:id="1372345950">
                                                                                          <w:marLeft w:val="0"/>
                                                                                          <w:marRight w:val="0"/>
                                                                                          <w:marTop w:val="0"/>
                                                                                          <w:marBottom w:val="0"/>
                                                                                          <w:divBdr>
                                                                                            <w:top w:val="none" w:sz="0" w:space="0" w:color="auto"/>
                                                                                            <w:left w:val="none" w:sz="0" w:space="0" w:color="auto"/>
                                                                                            <w:bottom w:val="none" w:sz="0" w:space="0" w:color="auto"/>
                                                                                            <w:right w:val="none" w:sz="0" w:space="0" w:color="auto"/>
                                                                                          </w:divBdr>
                                                                                          <w:divsChild>
                                                                                            <w:div w:id="1707245012">
                                                                                              <w:marLeft w:val="0"/>
                                                                                              <w:marRight w:val="0"/>
                                                                                              <w:marTop w:val="0"/>
                                                                                              <w:marBottom w:val="0"/>
                                                                                              <w:divBdr>
                                                                                                <w:top w:val="none" w:sz="0" w:space="0" w:color="auto"/>
                                                                                                <w:left w:val="none" w:sz="0" w:space="0" w:color="auto"/>
                                                                                                <w:bottom w:val="none" w:sz="0" w:space="0" w:color="auto"/>
                                                                                                <w:right w:val="none" w:sz="0" w:space="0" w:color="auto"/>
                                                                                              </w:divBdr>
                                                                                              <w:divsChild>
                                                                                                <w:div w:id="302203167">
                                                                                                  <w:marLeft w:val="0"/>
                                                                                                  <w:marRight w:val="0"/>
                                                                                                  <w:marTop w:val="0"/>
                                                                                                  <w:marBottom w:val="0"/>
                                                                                                  <w:divBdr>
                                                                                                    <w:top w:val="none" w:sz="0" w:space="0" w:color="auto"/>
                                                                                                    <w:left w:val="none" w:sz="0" w:space="0" w:color="auto"/>
                                                                                                    <w:bottom w:val="none" w:sz="0" w:space="0" w:color="auto"/>
                                                                                                    <w:right w:val="none" w:sz="0" w:space="0" w:color="auto"/>
                                                                                                  </w:divBdr>
                                                                                                  <w:divsChild>
                                                                                                    <w:div w:id="194999708">
                                                                                                      <w:marLeft w:val="0"/>
                                                                                                      <w:marRight w:val="0"/>
                                                                                                      <w:marTop w:val="0"/>
                                                                                                      <w:marBottom w:val="0"/>
                                                                                                      <w:divBdr>
                                                                                                        <w:top w:val="none" w:sz="0" w:space="0" w:color="auto"/>
                                                                                                        <w:left w:val="none" w:sz="0" w:space="0" w:color="auto"/>
                                                                                                        <w:bottom w:val="none" w:sz="0" w:space="0" w:color="auto"/>
                                                                                                        <w:right w:val="none" w:sz="0" w:space="0" w:color="auto"/>
                                                                                                      </w:divBdr>
                                                                                                      <w:divsChild>
                                                                                                        <w:div w:id="635185382">
                                                                                                          <w:marLeft w:val="0"/>
                                                                                                          <w:marRight w:val="0"/>
                                                                                                          <w:marTop w:val="0"/>
                                                                                                          <w:marBottom w:val="0"/>
                                                                                                          <w:divBdr>
                                                                                                            <w:top w:val="none" w:sz="0" w:space="0" w:color="auto"/>
                                                                                                            <w:left w:val="none" w:sz="0" w:space="0" w:color="auto"/>
                                                                                                            <w:bottom w:val="none" w:sz="0" w:space="0" w:color="auto"/>
                                                                                                            <w:right w:val="none" w:sz="0" w:space="0" w:color="auto"/>
                                                                                                          </w:divBdr>
                                                                                                          <w:divsChild>
                                                                                                            <w:div w:id="938027692">
                                                                                                              <w:marLeft w:val="0"/>
                                                                                                              <w:marRight w:val="0"/>
                                                                                                              <w:marTop w:val="0"/>
                                                                                                              <w:marBottom w:val="0"/>
                                                                                                              <w:divBdr>
                                                                                                                <w:top w:val="none" w:sz="0" w:space="0" w:color="auto"/>
                                                                                                                <w:left w:val="none" w:sz="0" w:space="0" w:color="auto"/>
                                                                                                                <w:bottom w:val="none" w:sz="0" w:space="0" w:color="auto"/>
                                                                                                                <w:right w:val="none" w:sz="0" w:space="0" w:color="auto"/>
                                                                                                              </w:divBdr>
                                                                                                              <w:divsChild>
                                                                                                                <w:div w:id="1290085924">
                                                                                                                  <w:marLeft w:val="0"/>
                                                                                                                  <w:marRight w:val="0"/>
                                                                                                                  <w:marTop w:val="0"/>
                                                                                                                  <w:marBottom w:val="0"/>
                                                                                                                  <w:divBdr>
                                                                                                                    <w:top w:val="none" w:sz="0" w:space="0" w:color="auto"/>
                                                                                                                    <w:left w:val="none" w:sz="0" w:space="0" w:color="auto"/>
                                                                                                                    <w:bottom w:val="none" w:sz="0" w:space="0" w:color="auto"/>
                                                                                                                    <w:right w:val="none" w:sz="0" w:space="0" w:color="auto"/>
                                                                                                                  </w:divBdr>
                                                                                                                  <w:divsChild>
                                                                                                                    <w:div w:id="1350330003">
                                                                                                                      <w:marLeft w:val="0"/>
                                                                                                                      <w:marRight w:val="0"/>
                                                                                                                      <w:marTop w:val="0"/>
                                                                                                                      <w:marBottom w:val="0"/>
                                                                                                                      <w:divBdr>
                                                                                                                        <w:top w:val="none" w:sz="0" w:space="0" w:color="auto"/>
                                                                                                                        <w:left w:val="none" w:sz="0" w:space="0" w:color="auto"/>
                                                                                                                        <w:bottom w:val="none" w:sz="0" w:space="0" w:color="auto"/>
                                                                                                                        <w:right w:val="none" w:sz="0" w:space="0" w:color="auto"/>
                                                                                                                      </w:divBdr>
                                                                                                                      <w:divsChild>
                                                                                                                        <w:div w:id="1526358632">
                                                                                                                          <w:marLeft w:val="0"/>
                                                                                                                          <w:marRight w:val="0"/>
                                                                                                                          <w:marTop w:val="0"/>
                                                                                                                          <w:marBottom w:val="0"/>
                                                                                                                          <w:divBdr>
                                                                                                                            <w:top w:val="none" w:sz="0" w:space="0" w:color="auto"/>
                                                                                                                            <w:left w:val="none" w:sz="0" w:space="0" w:color="auto"/>
                                                                                                                            <w:bottom w:val="none" w:sz="0" w:space="0" w:color="auto"/>
                                                                                                                            <w:right w:val="none" w:sz="0" w:space="0" w:color="auto"/>
                                                                                                                          </w:divBdr>
                                                                                                                          <w:divsChild>
                                                                                                                            <w:div w:id="833835947">
                                                                                                                              <w:marLeft w:val="0"/>
                                                                                                                              <w:marRight w:val="0"/>
                                                                                                                              <w:marTop w:val="0"/>
                                                                                                                              <w:marBottom w:val="0"/>
                                                                                                                              <w:divBdr>
                                                                                                                                <w:top w:val="none" w:sz="0" w:space="0" w:color="auto"/>
                                                                                                                                <w:left w:val="none" w:sz="0" w:space="0" w:color="auto"/>
                                                                                                                                <w:bottom w:val="none" w:sz="0" w:space="0" w:color="auto"/>
                                                                                                                                <w:right w:val="none" w:sz="0" w:space="0" w:color="auto"/>
                                                                                                                              </w:divBdr>
                                                                                                                              <w:divsChild>
                                                                                                                                <w:div w:id="226721215">
                                                                                                                                  <w:marLeft w:val="0"/>
                                                                                                                                  <w:marRight w:val="0"/>
                                                                                                                                  <w:marTop w:val="0"/>
                                                                                                                                  <w:marBottom w:val="0"/>
                                                                                                                                  <w:divBdr>
                                                                                                                                    <w:top w:val="none" w:sz="0" w:space="0" w:color="auto"/>
                                                                                                                                    <w:left w:val="none" w:sz="0" w:space="0" w:color="auto"/>
                                                                                                                                    <w:bottom w:val="none" w:sz="0" w:space="0" w:color="auto"/>
                                                                                                                                    <w:right w:val="none" w:sz="0" w:space="0" w:color="auto"/>
                                                                                                                                  </w:divBdr>
                                                                                                                                </w:div>
                                                                                                                                <w:div w:id="957298874">
                                                                                                                                  <w:marLeft w:val="0"/>
                                                                                                                                  <w:marRight w:val="0"/>
                                                                                                                                  <w:marTop w:val="0"/>
                                                                                                                                  <w:marBottom w:val="0"/>
                                                                                                                                  <w:divBdr>
                                                                                                                                    <w:top w:val="none" w:sz="0" w:space="0" w:color="auto"/>
                                                                                                                                    <w:left w:val="none" w:sz="0" w:space="0" w:color="auto"/>
                                                                                                                                    <w:bottom w:val="none" w:sz="0" w:space="0" w:color="auto"/>
                                                                                                                                    <w:right w:val="none" w:sz="0" w:space="0" w:color="auto"/>
                                                                                                                                  </w:divBdr>
                                                                                                                                </w:div>
                                                                                                                                <w:div w:id="1626963419">
                                                                                                                                  <w:marLeft w:val="0"/>
                                                                                                                                  <w:marRight w:val="0"/>
                                                                                                                                  <w:marTop w:val="0"/>
                                                                                                                                  <w:marBottom w:val="0"/>
                                                                                                                                  <w:divBdr>
                                                                                                                                    <w:top w:val="none" w:sz="0" w:space="0" w:color="auto"/>
                                                                                                                                    <w:left w:val="none" w:sz="0" w:space="0" w:color="auto"/>
                                                                                                                                    <w:bottom w:val="none" w:sz="0" w:space="0" w:color="auto"/>
                                                                                                                                    <w:right w:val="none" w:sz="0" w:space="0" w:color="auto"/>
                                                                                                                                  </w:divBdr>
                                                                                                                                </w:div>
                                                                                                                                <w:div w:id="1542980368">
                                                                                                                                  <w:marLeft w:val="0"/>
                                                                                                                                  <w:marRight w:val="0"/>
                                                                                                                                  <w:marTop w:val="0"/>
                                                                                                                                  <w:marBottom w:val="0"/>
                                                                                                                                  <w:divBdr>
                                                                                                                                    <w:top w:val="none" w:sz="0" w:space="0" w:color="auto"/>
                                                                                                                                    <w:left w:val="none" w:sz="0" w:space="0" w:color="auto"/>
                                                                                                                                    <w:bottom w:val="none" w:sz="0" w:space="0" w:color="auto"/>
                                                                                                                                    <w:right w:val="none" w:sz="0" w:space="0" w:color="auto"/>
                                                                                                                                  </w:divBdr>
                                                                                                                                </w:div>
                                                                                                                                <w:div w:id="50661808">
                                                                                                                                  <w:marLeft w:val="0"/>
                                                                                                                                  <w:marRight w:val="0"/>
                                                                                                                                  <w:marTop w:val="0"/>
                                                                                                                                  <w:marBottom w:val="0"/>
                                                                                                                                  <w:divBdr>
                                                                                                                                    <w:top w:val="none" w:sz="0" w:space="0" w:color="auto"/>
                                                                                                                                    <w:left w:val="none" w:sz="0" w:space="0" w:color="auto"/>
                                                                                                                                    <w:bottom w:val="none" w:sz="0" w:space="0" w:color="auto"/>
                                                                                                                                    <w:right w:val="none" w:sz="0" w:space="0" w:color="auto"/>
                                                                                                                                  </w:divBdr>
                                                                                                                                </w:div>
                                                                                                                                <w:div w:id="479660908">
                                                                                                                                  <w:marLeft w:val="0"/>
                                                                                                                                  <w:marRight w:val="0"/>
                                                                                                                                  <w:marTop w:val="0"/>
                                                                                                                                  <w:marBottom w:val="0"/>
                                                                                                                                  <w:divBdr>
                                                                                                                                    <w:top w:val="none" w:sz="0" w:space="0" w:color="auto"/>
                                                                                                                                    <w:left w:val="none" w:sz="0" w:space="0" w:color="auto"/>
                                                                                                                                    <w:bottom w:val="none" w:sz="0" w:space="0" w:color="auto"/>
                                                                                                                                    <w:right w:val="none" w:sz="0" w:space="0" w:color="auto"/>
                                                                                                                                  </w:divBdr>
                                                                                                                                </w:div>
                                                                                                                                <w:div w:id="1103920075">
                                                                                                                                  <w:marLeft w:val="0"/>
                                                                                                                                  <w:marRight w:val="0"/>
                                                                                                                                  <w:marTop w:val="0"/>
                                                                                                                                  <w:marBottom w:val="0"/>
                                                                                                                                  <w:divBdr>
                                                                                                                                    <w:top w:val="none" w:sz="0" w:space="0" w:color="auto"/>
                                                                                                                                    <w:left w:val="none" w:sz="0" w:space="0" w:color="auto"/>
                                                                                                                                    <w:bottom w:val="none" w:sz="0" w:space="0" w:color="auto"/>
                                                                                                                                    <w:right w:val="none" w:sz="0" w:space="0" w:color="auto"/>
                                                                                                                                  </w:divBdr>
                                                                                                                                </w:div>
                                                                                                                                <w:div w:id="1377319650">
                                                                                                                                  <w:marLeft w:val="0"/>
                                                                                                                                  <w:marRight w:val="0"/>
                                                                                                                                  <w:marTop w:val="0"/>
                                                                                                                                  <w:marBottom w:val="0"/>
                                                                                                                                  <w:divBdr>
                                                                                                                                    <w:top w:val="none" w:sz="0" w:space="0" w:color="auto"/>
                                                                                                                                    <w:left w:val="none" w:sz="0" w:space="0" w:color="auto"/>
                                                                                                                                    <w:bottom w:val="none" w:sz="0" w:space="0" w:color="auto"/>
                                                                                                                                    <w:right w:val="none" w:sz="0" w:space="0" w:color="auto"/>
                                                                                                                                  </w:divBdr>
                                                                                                                                </w:div>
                                                                                                                                <w:div w:id="269629503">
                                                                                                                                  <w:marLeft w:val="0"/>
                                                                                                                                  <w:marRight w:val="0"/>
                                                                                                                                  <w:marTop w:val="0"/>
                                                                                                                                  <w:marBottom w:val="0"/>
                                                                                                                                  <w:divBdr>
                                                                                                                                    <w:top w:val="none" w:sz="0" w:space="0" w:color="auto"/>
                                                                                                                                    <w:left w:val="none" w:sz="0" w:space="0" w:color="auto"/>
                                                                                                                                    <w:bottom w:val="none" w:sz="0" w:space="0" w:color="auto"/>
                                                                                                                                    <w:right w:val="none" w:sz="0" w:space="0" w:color="auto"/>
                                                                                                                                  </w:divBdr>
                                                                                                                                </w:div>
                                                                                                                                <w:div w:id="1361592505">
                                                                                                                                  <w:marLeft w:val="0"/>
                                                                                                                                  <w:marRight w:val="0"/>
                                                                                                                                  <w:marTop w:val="0"/>
                                                                                                                                  <w:marBottom w:val="0"/>
                                                                                                                                  <w:divBdr>
                                                                                                                                    <w:top w:val="none" w:sz="0" w:space="0" w:color="auto"/>
                                                                                                                                    <w:left w:val="none" w:sz="0" w:space="0" w:color="auto"/>
                                                                                                                                    <w:bottom w:val="none" w:sz="0" w:space="0" w:color="auto"/>
                                                                                                                                    <w:right w:val="none" w:sz="0" w:space="0" w:color="auto"/>
                                                                                                                                  </w:divBdr>
                                                                                                                                </w:div>
                                                                                                                                <w:div w:id="634262894">
                                                                                                                                  <w:marLeft w:val="0"/>
                                                                                                                                  <w:marRight w:val="0"/>
                                                                                                                                  <w:marTop w:val="0"/>
                                                                                                                                  <w:marBottom w:val="0"/>
                                                                                                                                  <w:divBdr>
                                                                                                                                    <w:top w:val="none" w:sz="0" w:space="0" w:color="auto"/>
                                                                                                                                    <w:left w:val="none" w:sz="0" w:space="0" w:color="auto"/>
                                                                                                                                    <w:bottom w:val="none" w:sz="0" w:space="0" w:color="auto"/>
                                                                                                                                    <w:right w:val="none" w:sz="0" w:space="0" w:color="auto"/>
                                                                                                                                  </w:divBdr>
                                                                                                                                </w:div>
                                                                                                                                <w:div w:id="1038049363">
                                                                                                                                  <w:marLeft w:val="0"/>
                                                                                                                                  <w:marRight w:val="0"/>
                                                                                                                                  <w:marTop w:val="0"/>
                                                                                                                                  <w:marBottom w:val="0"/>
                                                                                                                                  <w:divBdr>
                                                                                                                                    <w:top w:val="none" w:sz="0" w:space="0" w:color="auto"/>
                                                                                                                                    <w:left w:val="none" w:sz="0" w:space="0" w:color="auto"/>
                                                                                                                                    <w:bottom w:val="none" w:sz="0" w:space="0" w:color="auto"/>
                                                                                                                                    <w:right w:val="none" w:sz="0" w:space="0" w:color="auto"/>
                                                                                                                                  </w:divBdr>
                                                                                                                                </w:div>
                                                                                                                                <w:div w:id="165606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7088784">
      <w:bodyDiv w:val="1"/>
      <w:marLeft w:val="0"/>
      <w:marRight w:val="0"/>
      <w:marTop w:val="0"/>
      <w:marBottom w:val="0"/>
      <w:divBdr>
        <w:top w:val="none" w:sz="0" w:space="0" w:color="auto"/>
        <w:left w:val="none" w:sz="0" w:space="0" w:color="auto"/>
        <w:bottom w:val="none" w:sz="0" w:space="0" w:color="auto"/>
        <w:right w:val="none" w:sz="0" w:space="0" w:color="auto"/>
      </w:divBdr>
    </w:div>
    <w:div w:id="1588803232">
      <w:bodyDiv w:val="1"/>
      <w:marLeft w:val="0"/>
      <w:marRight w:val="0"/>
      <w:marTop w:val="0"/>
      <w:marBottom w:val="0"/>
      <w:divBdr>
        <w:top w:val="none" w:sz="0" w:space="0" w:color="auto"/>
        <w:left w:val="none" w:sz="0" w:space="0" w:color="auto"/>
        <w:bottom w:val="none" w:sz="0" w:space="0" w:color="auto"/>
        <w:right w:val="none" w:sz="0" w:space="0" w:color="auto"/>
      </w:divBdr>
      <w:divsChild>
        <w:div w:id="1407071345">
          <w:marLeft w:val="0"/>
          <w:marRight w:val="0"/>
          <w:marTop w:val="0"/>
          <w:marBottom w:val="0"/>
          <w:divBdr>
            <w:top w:val="none" w:sz="0" w:space="0" w:color="auto"/>
            <w:left w:val="none" w:sz="0" w:space="0" w:color="auto"/>
            <w:bottom w:val="none" w:sz="0" w:space="0" w:color="auto"/>
            <w:right w:val="none" w:sz="0" w:space="0" w:color="auto"/>
          </w:divBdr>
          <w:divsChild>
            <w:div w:id="1219197519">
              <w:marLeft w:val="0"/>
              <w:marRight w:val="0"/>
              <w:marTop w:val="0"/>
              <w:marBottom w:val="0"/>
              <w:divBdr>
                <w:top w:val="none" w:sz="0" w:space="0" w:color="auto"/>
                <w:left w:val="none" w:sz="0" w:space="0" w:color="auto"/>
                <w:bottom w:val="none" w:sz="0" w:space="0" w:color="auto"/>
                <w:right w:val="none" w:sz="0" w:space="0" w:color="auto"/>
              </w:divBdr>
              <w:divsChild>
                <w:div w:id="1824732482">
                  <w:marLeft w:val="0"/>
                  <w:marRight w:val="0"/>
                  <w:marTop w:val="0"/>
                  <w:marBottom w:val="0"/>
                  <w:divBdr>
                    <w:top w:val="none" w:sz="0" w:space="0" w:color="auto"/>
                    <w:left w:val="none" w:sz="0" w:space="0" w:color="auto"/>
                    <w:bottom w:val="none" w:sz="0" w:space="0" w:color="auto"/>
                    <w:right w:val="none" w:sz="0" w:space="0" w:color="auto"/>
                  </w:divBdr>
                  <w:divsChild>
                    <w:div w:id="964385097">
                      <w:marLeft w:val="0"/>
                      <w:marRight w:val="0"/>
                      <w:marTop w:val="0"/>
                      <w:marBottom w:val="0"/>
                      <w:divBdr>
                        <w:top w:val="none" w:sz="0" w:space="0" w:color="auto"/>
                        <w:left w:val="none" w:sz="0" w:space="0" w:color="auto"/>
                        <w:bottom w:val="none" w:sz="0" w:space="0" w:color="auto"/>
                        <w:right w:val="none" w:sz="0" w:space="0" w:color="auto"/>
                      </w:divBdr>
                      <w:divsChild>
                        <w:div w:id="1599176618">
                          <w:marLeft w:val="0"/>
                          <w:marRight w:val="0"/>
                          <w:marTop w:val="0"/>
                          <w:marBottom w:val="0"/>
                          <w:divBdr>
                            <w:top w:val="none" w:sz="0" w:space="0" w:color="auto"/>
                            <w:left w:val="none" w:sz="0" w:space="0" w:color="auto"/>
                            <w:bottom w:val="none" w:sz="0" w:space="0" w:color="auto"/>
                            <w:right w:val="none" w:sz="0" w:space="0" w:color="auto"/>
                          </w:divBdr>
                          <w:divsChild>
                            <w:div w:id="1685353783">
                              <w:marLeft w:val="0"/>
                              <w:marRight w:val="0"/>
                              <w:marTop w:val="0"/>
                              <w:marBottom w:val="0"/>
                              <w:divBdr>
                                <w:top w:val="none" w:sz="0" w:space="0" w:color="auto"/>
                                <w:left w:val="none" w:sz="0" w:space="0" w:color="auto"/>
                                <w:bottom w:val="none" w:sz="0" w:space="0" w:color="auto"/>
                                <w:right w:val="none" w:sz="0" w:space="0" w:color="auto"/>
                              </w:divBdr>
                              <w:divsChild>
                                <w:div w:id="1350569113">
                                  <w:marLeft w:val="0"/>
                                  <w:marRight w:val="0"/>
                                  <w:marTop w:val="0"/>
                                  <w:marBottom w:val="0"/>
                                  <w:divBdr>
                                    <w:top w:val="none" w:sz="0" w:space="0" w:color="auto"/>
                                    <w:left w:val="none" w:sz="0" w:space="0" w:color="auto"/>
                                    <w:bottom w:val="none" w:sz="0" w:space="0" w:color="auto"/>
                                    <w:right w:val="none" w:sz="0" w:space="0" w:color="auto"/>
                                  </w:divBdr>
                                  <w:divsChild>
                                    <w:div w:id="1967663833">
                                      <w:marLeft w:val="0"/>
                                      <w:marRight w:val="0"/>
                                      <w:marTop w:val="0"/>
                                      <w:marBottom w:val="0"/>
                                      <w:divBdr>
                                        <w:top w:val="none" w:sz="0" w:space="0" w:color="auto"/>
                                        <w:left w:val="none" w:sz="0" w:space="0" w:color="auto"/>
                                        <w:bottom w:val="none" w:sz="0" w:space="0" w:color="auto"/>
                                        <w:right w:val="none" w:sz="0" w:space="0" w:color="auto"/>
                                      </w:divBdr>
                                      <w:divsChild>
                                        <w:div w:id="1160586152">
                                          <w:marLeft w:val="0"/>
                                          <w:marRight w:val="0"/>
                                          <w:marTop w:val="0"/>
                                          <w:marBottom w:val="0"/>
                                          <w:divBdr>
                                            <w:top w:val="none" w:sz="0" w:space="0" w:color="auto"/>
                                            <w:left w:val="none" w:sz="0" w:space="0" w:color="auto"/>
                                            <w:bottom w:val="none" w:sz="0" w:space="0" w:color="auto"/>
                                            <w:right w:val="none" w:sz="0" w:space="0" w:color="auto"/>
                                          </w:divBdr>
                                          <w:divsChild>
                                            <w:div w:id="1461996141">
                                              <w:marLeft w:val="0"/>
                                              <w:marRight w:val="0"/>
                                              <w:marTop w:val="0"/>
                                              <w:marBottom w:val="0"/>
                                              <w:divBdr>
                                                <w:top w:val="none" w:sz="0" w:space="0" w:color="auto"/>
                                                <w:left w:val="none" w:sz="0" w:space="0" w:color="auto"/>
                                                <w:bottom w:val="none" w:sz="0" w:space="0" w:color="auto"/>
                                                <w:right w:val="none" w:sz="0" w:space="0" w:color="auto"/>
                                              </w:divBdr>
                                              <w:divsChild>
                                                <w:div w:id="1578444638">
                                                  <w:marLeft w:val="0"/>
                                                  <w:marRight w:val="0"/>
                                                  <w:marTop w:val="0"/>
                                                  <w:marBottom w:val="0"/>
                                                  <w:divBdr>
                                                    <w:top w:val="none" w:sz="0" w:space="0" w:color="auto"/>
                                                    <w:left w:val="none" w:sz="0" w:space="0" w:color="auto"/>
                                                    <w:bottom w:val="none" w:sz="0" w:space="0" w:color="auto"/>
                                                    <w:right w:val="none" w:sz="0" w:space="0" w:color="auto"/>
                                                  </w:divBdr>
                                                  <w:divsChild>
                                                    <w:div w:id="2076849952">
                                                      <w:marLeft w:val="0"/>
                                                      <w:marRight w:val="0"/>
                                                      <w:marTop w:val="0"/>
                                                      <w:marBottom w:val="0"/>
                                                      <w:divBdr>
                                                        <w:top w:val="none" w:sz="0" w:space="0" w:color="auto"/>
                                                        <w:left w:val="none" w:sz="0" w:space="0" w:color="auto"/>
                                                        <w:bottom w:val="none" w:sz="0" w:space="0" w:color="auto"/>
                                                        <w:right w:val="none" w:sz="0" w:space="0" w:color="auto"/>
                                                      </w:divBdr>
                                                      <w:divsChild>
                                                        <w:div w:id="548541211">
                                                          <w:marLeft w:val="0"/>
                                                          <w:marRight w:val="0"/>
                                                          <w:marTop w:val="0"/>
                                                          <w:marBottom w:val="0"/>
                                                          <w:divBdr>
                                                            <w:top w:val="none" w:sz="0" w:space="0" w:color="auto"/>
                                                            <w:left w:val="none" w:sz="0" w:space="0" w:color="auto"/>
                                                            <w:bottom w:val="none" w:sz="0" w:space="0" w:color="auto"/>
                                                            <w:right w:val="none" w:sz="0" w:space="0" w:color="auto"/>
                                                          </w:divBdr>
                                                          <w:divsChild>
                                                            <w:div w:id="1017119391">
                                                              <w:marLeft w:val="0"/>
                                                              <w:marRight w:val="0"/>
                                                              <w:marTop w:val="0"/>
                                                              <w:marBottom w:val="0"/>
                                                              <w:divBdr>
                                                                <w:top w:val="none" w:sz="0" w:space="0" w:color="auto"/>
                                                                <w:left w:val="none" w:sz="0" w:space="0" w:color="auto"/>
                                                                <w:bottom w:val="none" w:sz="0" w:space="0" w:color="auto"/>
                                                                <w:right w:val="none" w:sz="0" w:space="0" w:color="auto"/>
                                                              </w:divBdr>
                                                              <w:divsChild>
                                                                <w:div w:id="1204750792">
                                                                  <w:marLeft w:val="0"/>
                                                                  <w:marRight w:val="0"/>
                                                                  <w:marTop w:val="0"/>
                                                                  <w:marBottom w:val="0"/>
                                                                  <w:divBdr>
                                                                    <w:top w:val="none" w:sz="0" w:space="0" w:color="auto"/>
                                                                    <w:left w:val="none" w:sz="0" w:space="0" w:color="auto"/>
                                                                    <w:bottom w:val="none" w:sz="0" w:space="0" w:color="auto"/>
                                                                    <w:right w:val="none" w:sz="0" w:space="0" w:color="auto"/>
                                                                  </w:divBdr>
                                                                  <w:divsChild>
                                                                    <w:div w:id="1164206475">
                                                                      <w:marLeft w:val="0"/>
                                                                      <w:marRight w:val="0"/>
                                                                      <w:marTop w:val="0"/>
                                                                      <w:marBottom w:val="0"/>
                                                                      <w:divBdr>
                                                                        <w:top w:val="none" w:sz="0" w:space="0" w:color="auto"/>
                                                                        <w:left w:val="none" w:sz="0" w:space="0" w:color="auto"/>
                                                                        <w:bottom w:val="none" w:sz="0" w:space="0" w:color="auto"/>
                                                                        <w:right w:val="none" w:sz="0" w:space="0" w:color="auto"/>
                                                                      </w:divBdr>
                                                                      <w:divsChild>
                                                                        <w:div w:id="692461252">
                                                                          <w:marLeft w:val="0"/>
                                                                          <w:marRight w:val="0"/>
                                                                          <w:marTop w:val="0"/>
                                                                          <w:marBottom w:val="0"/>
                                                                          <w:divBdr>
                                                                            <w:top w:val="none" w:sz="0" w:space="0" w:color="auto"/>
                                                                            <w:left w:val="none" w:sz="0" w:space="0" w:color="auto"/>
                                                                            <w:bottom w:val="none" w:sz="0" w:space="0" w:color="auto"/>
                                                                            <w:right w:val="none" w:sz="0" w:space="0" w:color="auto"/>
                                                                          </w:divBdr>
                                                                          <w:divsChild>
                                                                            <w:div w:id="1189755232">
                                                                              <w:marLeft w:val="0"/>
                                                                              <w:marRight w:val="0"/>
                                                                              <w:marTop w:val="0"/>
                                                                              <w:marBottom w:val="0"/>
                                                                              <w:divBdr>
                                                                                <w:top w:val="none" w:sz="0" w:space="0" w:color="auto"/>
                                                                                <w:left w:val="none" w:sz="0" w:space="0" w:color="auto"/>
                                                                                <w:bottom w:val="none" w:sz="0" w:space="0" w:color="auto"/>
                                                                                <w:right w:val="none" w:sz="0" w:space="0" w:color="auto"/>
                                                                              </w:divBdr>
                                                                              <w:divsChild>
                                                                                <w:div w:id="1538854438">
                                                                                  <w:marLeft w:val="0"/>
                                                                                  <w:marRight w:val="0"/>
                                                                                  <w:marTop w:val="0"/>
                                                                                  <w:marBottom w:val="0"/>
                                                                                  <w:divBdr>
                                                                                    <w:top w:val="none" w:sz="0" w:space="0" w:color="auto"/>
                                                                                    <w:left w:val="none" w:sz="0" w:space="0" w:color="auto"/>
                                                                                    <w:bottom w:val="none" w:sz="0" w:space="0" w:color="auto"/>
                                                                                    <w:right w:val="none" w:sz="0" w:space="0" w:color="auto"/>
                                                                                  </w:divBdr>
                                                                                  <w:divsChild>
                                                                                    <w:div w:id="1331324727">
                                                                                      <w:marLeft w:val="0"/>
                                                                                      <w:marRight w:val="0"/>
                                                                                      <w:marTop w:val="0"/>
                                                                                      <w:marBottom w:val="0"/>
                                                                                      <w:divBdr>
                                                                                        <w:top w:val="none" w:sz="0" w:space="0" w:color="auto"/>
                                                                                        <w:left w:val="none" w:sz="0" w:space="0" w:color="auto"/>
                                                                                        <w:bottom w:val="none" w:sz="0" w:space="0" w:color="auto"/>
                                                                                        <w:right w:val="none" w:sz="0" w:space="0" w:color="auto"/>
                                                                                      </w:divBdr>
                                                                                      <w:divsChild>
                                                                                        <w:div w:id="976298425">
                                                                                          <w:marLeft w:val="0"/>
                                                                                          <w:marRight w:val="0"/>
                                                                                          <w:marTop w:val="0"/>
                                                                                          <w:marBottom w:val="0"/>
                                                                                          <w:divBdr>
                                                                                            <w:top w:val="none" w:sz="0" w:space="0" w:color="auto"/>
                                                                                            <w:left w:val="none" w:sz="0" w:space="0" w:color="auto"/>
                                                                                            <w:bottom w:val="none" w:sz="0" w:space="0" w:color="auto"/>
                                                                                            <w:right w:val="none" w:sz="0" w:space="0" w:color="auto"/>
                                                                                          </w:divBdr>
                                                                                          <w:divsChild>
                                                                                            <w:div w:id="1492793159">
                                                                                              <w:marLeft w:val="0"/>
                                                                                              <w:marRight w:val="0"/>
                                                                                              <w:marTop w:val="0"/>
                                                                                              <w:marBottom w:val="0"/>
                                                                                              <w:divBdr>
                                                                                                <w:top w:val="none" w:sz="0" w:space="0" w:color="auto"/>
                                                                                                <w:left w:val="none" w:sz="0" w:space="0" w:color="auto"/>
                                                                                                <w:bottom w:val="none" w:sz="0" w:space="0" w:color="auto"/>
                                                                                                <w:right w:val="none" w:sz="0" w:space="0" w:color="auto"/>
                                                                                              </w:divBdr>
                                                                                              <w:divsChild>
                                                                                                <w:div w:id="232394118">
                                                                                                  <w:marLeft w:val="0"/>
                                                                                                  <w:marRight w:val="0"/>
                                                                                                  <w:marTop w:val="0"/>
                                                                                                  <w:marBottom w:val="0"/>
                                                                                                  <w:divBdr>
                                                                                                    <w:top w:val="none" w:sz="0" w:space="0" w:color="auto"/>
                                                                                                    <w:left w:val="none" w:sz="0" w:space="0" w:color="auto"/>
                                                                                                    <w:bottom w:val="none" w:sz="0" w:space="0" w:color="auto"/>
                                                                                                    <w:right w:val="none" w:sz="0" w:space="0" w:color="auto"/>
                                                                                                  </w:divBdr>
                                                                                                  <w:divsChild>
                                                                                                    <w:div w:id="2090076931">
                                                                                                      <w:marLeft w:val="0"/>
                                                                                                      <w:marRight w:val="0"/>
                                                                                                      <w:marTop w:val="0"/>
                                                                                                      <w:marBottom w:val="0"/>
                                                                                                      <w:divBdr>
                                                                                                        <w:top w:val="none" w:sz="0" w:space="0" w:color="auto"/>
                                                                                                        <w:left w:val="none" w:sz="0" w:space="0" w:color="auto"/>
                                                                                                        <w:bottom w:val="none" w:sz="0" w:space="0" w:color="auto"/>
                                                                                                        <w:right w:val="none" w:sz="0" w:space="0" w:color="auto"/>
                                                                                                      </w:divBdr>
                                                                                                      <w:divsChild>
                                                                                                        <w:div w:id="172501729">
                                                                                                          <w:marLeft w:val="0"/>
                                                                                                          <w:marRight w:val="0"/>
                                                                                                          <w:marTop w:val="0"/>
                                                                                                          <w:marBottom w:val="0"/>
                                                                                                          <w:divBdr>
                                                                                                            <w:top w:val="none" w:sz="0" w:space="0" w:color="auto"/>
                                                                                                            <w:left w:val="none" w:sz="0" w:space="0" w:color="auto"/>
                                                                                                            <w:bottom w:val="none" w:sz="0" w:space="0" w:color="auto"/>
                                                                                                            <w:right w:val="none" w:sz="0" w:space="0" w:color="auto"/>
                                                                                                          </w:divBdr>
                                                                                                          <w:divsChild>
                                                                                                            <w:div w:id="850489742">
                                                                                                              <w:marLeft w:val="0"/>
                                                                                                              <w:marRight w:val="0"/>
                                                                                                              <w:marTop w:val="0"/>
                                                                                                              <w:marBottom w:val="0"/>
                                                                                                              <w:divBdr>
                                                                                                                <w:top w:val="none" w:sz="0" w:space="0" w:color="auto"/>
                                                                                                                <w:left w:val="none" w:sz="0" w:space="0" w:color="auto"/>
                                                                                                                <w:bottom w:val="none" w:sz="0" w:space="0" w:color="auto"/>
                                                                                                                <w:right w:val="none" w:sz="0" w:space="0" w:color="auto"/>
                                                                                                              </w:divBdr>
                                                                                                              <w:divsChild>
                                                                                                                <w:div w:id="656615778">
                                                                                                                  <w:marLeft w:val="0"/>
                                                                                                                  <w:marRight w:val="0"/>
                                                                                                                  <w:marTop w:val="0"/>
                                                                                                                  <w:marBottom w:val="0"/>
                                                                                                                  <w:divBdr>
                                                                                                                    <w:top w:val="none" w:sz="0" w:space="0" w:color="auto"/>
                                                                                                                    <w:left w:val="none" w:sz="0" w:space="0" w:color="auto"/>
                                                                                                                    <w:bottom w:val="none" w:sz="0" w:space="0" w:color="auto"/>
                                                                                                                    <w:right w:val="none" w:sz="0" w:space="0" w:color="auto"/>
                                                                                                                  </w:divBdr>
                                                                                                                  <w:divsChild>
                                                                                                                    <w:div w:id="73204570">
                                                                                                                      <w:marLeft w:val="0"/>
                                                                                                                      <w:marRight w:val="0"/>
                                                                                                                      <w:marTop w:val="0"/>
                                                                                                                      <w:marBottom w:val="0"/>
                                                                                                                      <w:divBdr>
                                                                                                                        <w:top w:val="none" w:sz="0" w:space="0" w:color="auto"/>
                                                                                                                        <w:left w:val="none" w:sz="0" w:space="0" w:color="auto"/>
                                                                                                                        <w:bottom w:val="none" w:sz="0" w:space="0" w:color="auto"/>
                                                                                                                        <w:right w:val="none" w:sz="0" w:space="0" w:color="auto"/>
                                                                                                                      </w:divBdr>
                                                                                                                      <w:divsChild>
                                                                                                                        <w:div w:id="1319655073">
                                                                                                                          <w:marLeft w:val="0"/>
                                                                                                                          <w:marRight w:val="0"/>
                                                                                                                          <w:marTop w:val="0"/>
                                                                                                                          <w:marBottom w:val="0"/>
                                                                                                                          <w:divBdr>
                                                                                                                            <w:top w:val="none" w:sz="0" w:space="0" w:color="auto"/>
                                                                                                                            <w:left w:val="none" w:sz="0" w:space="0" w:color="auto"/>
                                                                                                                            <w:bottom w:val="none" w:sz="0" w:space="0" w:color="auto"/>
                                                                                                                            <w:right w:val="none" w:sz="0" w:space="0" w:color="auto"/>
                                                                                                                          </w:divBdr>
                                                                                                                          <w:divsChild>
                                                                                                                            <w:div w:id="1281761143">
                                                                                                                              <w:marLeft w:val="0"/>
                                                                                                                              <w:marRight w:val="0"/>
                                                                                                                              <w:marTop w:val="280"/>
                                                                                                                              <w:marBottom w:val="280"/>
                                                                                                                              <w:divBdr>
                                                                                                                                <w:top w:val="none" w:sz="0" w:space="0" w:color="auto"/>
                                                                                                                                <w:left w:val="none" w:sz="0" w:space="0" w:color="auto"/>
                                                                                                                                <w:bottom w:val="none" w:sz="0" w:space="0" w:color="auto"/>
                                                                                                                                <w:right w:val="none" w:sz="0" w:space="0" w:color="auto"/>
                                                                                                                              </w:divBdr>
                                                                                                                            </w:div>
                                                                                                                            <w:div w:id="877663511">
                                                                                                                              <w:marLeft w:val="0"/>
                                                                                                                              <w:marRight w:val="0"/>
                                                                                                                              <w:marTop w:val="0"/>
                                                                                                                              <w:marBottom w:val="0"/>
                                                                                                                              <w:divBdr>
                                                                                                                                <w:top w:val="none" w:sz="0" w:space="0" w:color="auto"/>
                                                                                                                                <w:left w:val="none" w:sz="0" w:space="0" w:color="auto"/>
                                                                                                                                <w:bottom w:val="none" w:sz="0" w:space="0" w:color="auto"/>
                                                                                                                                <w:right w:val="none" w:sz="0" w:space="0" w:color="auto"/>
                                                                                                                              </w:divBdr>
                                                                                                                            </w:div>
                                                                                                                            <w:div w:id="345062330">
                                                                                                                              <w:marLeft w:val="600"/>
                                                                                                                              <w:marRight w:val="600"/>
                                                                                                                              <w:marTop w:val="280"/>
                                                                                                                              <w:marBottom w:val="280"/>
                                                                                                                              <w:divBdr>
                                                                                                                                <w:top w:val="none" w:sz="0" w:space="0" w:color="auto"/>
                                                                                                                                <w:left w:val="none" w:sz="0" w:space="0" w:color="auto"/>
                                                                                                                                <w:bottom w:val="none" w:sz="0" w:space="0" w:color="auto"/>
                                                                                                                                <w:right w:val="none" w:sz="0" w:space="0" w:color="auto"/>
                                                                                                                              </w:divBdr>
                                                                                                                            </w:div>
                                                                                                                            <w:div w:id="594242830">
                                                                                                                              <w:marLeft w:val="0"/>
                                                                                                                              <w:marRight w:val="0"/>
                                                                                                                              <w:marTop w:val="0"/>
                                                                                                                              <w:marBottom w:val="0"/>
                                                                                                                              <w:divBdr>
                                                                                                                                <w:top w:val="none" w:sz="0" w:space="0" w:color="auto"/>
                                                                                                                                <w:left w:val="none" w:sz="0" w:space="0" w:color="auto"/>
                                                                                                                                <w:bottom w:val="none" w:sz="0" w:space="0" w:color="auto"/>
                                                                                                                                <w:right w:val="none" w:sz="0" w:space="0" w:color="auto"/>
                                                                                                                              </w:divBdr>
                                                                                                                              <w:divsChild>
                                                                                                                                <w:div w:id="1638291047">
                                                                                                                                  <w:marLeft w:val="0"/>
                                                                                                                                  <w:marRight w:val="0"/>
                                                                                                                                  <w:marTop w:val="280"/>
                                                                                                                                  <w:marBottom w:val="280"/>
                                                                                                                                  <w:divBdr>
                                                                                                                                    <w:top w:val="none" w:sz="0" w:space="0" w:color="auto"/>
                                                                                                                                    <w:left w:val="none" w:sz="0" w:space="0" w:color="auto"/>
                                                                                                                                    <w:bottom w:val="none" w:sz="0" w:space="0" w:color="auto"/>
                                                                                                                                    <w:right w:val="none" w:sz="0" w:space="0" w:color="auto"/>
                                                                                                                                  </w:divBdr>
                                                                                                                                </w:div>
                                                                                                                                <w:div w:id="1227063152">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0113663">
      <w:bodyDiv w:val="1"/>
      <w:marLeft w:val="0"/>
      <w:marRight w:val="0"/>
      <w:marTop w:val="0"/>
      <w:marBottom w:val="0"/>
      <w:divBdr>
        <w:top w:val="none" w:sz="0" w:space="0" w:color="auto"/>
        <w:left w:val="none" w:sz="0" w:space="0" w:color="auto"/>
        <w:bottom w:val="none" w:sz="0" w:space="0" w:color="auto"/>
        <w:right w:val="none" w:sz="0" w:space="0" w:color="auto"/>
      </w:divBdr>
    </w:div>
    <w:div w:id="1606156517">
      <w:bodyDiv w:val="1"/>
      <w:marLeft w:val="0"/>
      <w:marRight w:val="0"/>
      <w:marTop w:val="0"/>
      <w:marBottom w:val="0"/>
      <w:divBdr>
        <w:top w:val="none" w:sz="0" w:space="0" w:color="auto"/>
        <w:left w:val="none" w:sz="0" w:space="0" w:color="auto"/>
        <w:bottom w:val="none" w:sz="0" w:space="0" w:color="auto"/>
        <w:right w:val="none" w:sz="0" w:space="0" w:color="auto"/>
      </w:divBdr>
    </w:div>
    <w:div w:id="1609963731">
      <w:bodyDiv w:val="1"/>
      <w:marLeft w:val="0"/>
      <w:marRight w:val="0"/>
      <w:marTop w:val="0"/>
      <w:marBottom w:val="0"/>
      <w:divBdr>
        <w:top w:val="none" w:sz="0" w:space="0" w:color="auto"/>
        <w:left w:val="none" w:sz="0" w:space="0" w:color="auto"/>
        <w:bottom w:val="none" w:sz="0" w:space="0" w:color="auto"/>
        <w:right w:val="none" w:sz="0" w:space="0" w:color="auto"/>
      </w:divBdr>
    </w:div>
    <w:div w:id="1612663386">
      <w:bodyDiv w:val="1"/>
      <w:marLeft w:val="0"/>
      <w:marRight w:val="0"/>
      <w:marTop w:val="0"/>
      <w:marBottom w:val="0"/>
      <w:divBdr>
        <w:top w:val="none" w:sz="0" w:space="0" w:color="auto"/>
        <w:left w:val="none" w:sz="0" w:space="0" w:color="auto"/>
        <w:bottom w:val="none" w:sz="0" w:space="0" w:color="auto"/>
        <w:right w:val="none" w:sz="0" w:space="0" w:color="auto"/>
      </w:divBdr>
      <w:divsChild>
        <w:div w:id="1864241115">
          <w:marLeft w:val="0"/>
          <w:marRight w:val="0"/>
          <w:marTop w:val="0"/>
          <w:marBottom w:val="0"/>
          <w:divBdr>
            <w:top w:val="none" w:sz="0" w:space="0" w:color="auto"/>
            <w:left w:val="none" w:sz="0" w:space="0" w:color="auto"/>
            <w:bottom w:val="none" w:sz="0" w:space="0" w:color="auto"/>
            <w:right w:val="none" w:sz="0" w:space="0" w:color="auto"/>
          </w:divBdr>
          <w:divsChild>
            <w:div w:id="518739446">
              <w:marLeft w:val="0"/>
              <w:marRight w:val="0"/>
              <w:marTop w:val="0"/>
              <w:marBottom w:val="0"/>
              <w:divBdr>
                <w:top w:val="none" w:sz="0" w:space="0" w:color="auto"/>
                <w:left w:val="none" w:sz="0" w:space="0" w:color="auto"/>
                <w:bottom w:val="none" w:sz="0" w:space="0" w:color="auto"/>
                <w:right w:val="none" w:sz="0" w:space="0" w:color="auto"/>
              </w:divBdr>
              <w:divsChild>
                <w:div w:id="328678415">
                  <w:marLeft w:val="0"/>
                  <w:marRight w:val="0"/>
                  <w:marTop w:val="0"/>
                  <w:marBottom w:val="0"/>
                  <w:divBdr>
                    <w:top w:val="none" w:sz="0" w:space="0" w:color="auto"/>
                    <w:left w:val="none" w:sz="0" w:space="0" w:color="auto"/>
                    <w:bottom w:val="none" w:sz="0" w:space="0" w:color="auto"/>
                    <w:right w:val="none" w:sz="0" w:space="0" w:color="auto"/>
                  </w:divBdr>
                  <w:divsChild>
                    <w:div w:id="100495251">
                      <w:marLeft w:val="0"/>
                      <w:marRight w:val="0"/>
                      <w:marTop w:val="0"/>
                      <w:marBottom w:val="0"/>
                      <w:divBdr>
                        <w:top w:val="none" w:sz="0" w:space="0" w:color="auto"/>
                        <w:left w:val="none" w:sz="0" w:space="0" w:color="auto"/>
                        <w:bottom w:val="none" w:sz="0" w:space="0" w:color="auto"/>
                        <w:right w:val="none" w:sz="0" w:space="0" w:color="auto"/>
                      </w:divBdr>
                      <w:divsChild>
                        <w:div w:id="902906905">
                          <w:marLeft w:val="0"/>
                          <w:marRight w:val="0"/>
                          <w:marTop w:val="0"/>
                          <w:marBottom w:val="0"/>
                          <w:divBdr>
                            <w:top w:val="none" w:sz="0" w:space="0" w:color="auto"/>
                            <w:left w:val="none" w:sz="0" w:space="0" w:color="auto"/>
                            <w:bottom w:val="none" w:sz="0" w:space="0" w:color="auto"/>
                            <w:right w:val="none" w:sz="0" w:space="0" w:color="auto"/>
                          </w:divBdr>
                          <w:divsChild>
                            <w:div w:id="1218130038">
                              <w:marLeft w:val="0"/>
                              <w:marRight w:val="0"/>
                              <w:marTop w:val="0"/>
                              <w:marBottom w:val="0"/>
                              <w:divBdr>
                                <w:top w:val="none" w:sz="0" w:space="0" w:color="auto"/>
                                <w:left w:val="none" w:sz="0" w:space="0" w:color="auto"/>
                                <w:bottom w:val="none" w:sz="0" w:space="0" w:color="auto"/>
                                <w:right w:val="none" w:sz="0" w:space="0" w:color="auto"/>
                              </w:divBdr>
                              <w:divsChild>
                                <w:div w:id="225386483">
                                  <w:marLeft w:val="0"/>
                                  <w:marRight w:val="0"/>
                                  <w:marTop w:val="0"/>
                                  <w:marBottom w:val="0"/>
                                  <w:divBdr>
                                    <w:top w:val="none" w:sz="0" w:space="0" w:color="auto"/>
                                    <w:left w:val="none" w:sz="0" w:space="0" w:color="auto"/>
                                    <w:bottom w:val="none" w:sz="0" w:space="0" w:color="auto"/>
                                    <w:right w:val="none" w:sz="0" w:space="0" w:color="auto"/>
                                  </w:divBdr>
                                  <w:divsChild>
                                    <w:div w:id="400522983">
                                      <w:marLeft w:val="0"/>
                                      <w:marRight w:val="0"/>
                                      <w:marTop w:val="0"/>
                                      <w:marBottom w:val="0"/>
                                      <w:divBdr>
                                        <w:top w:val="none" w:sz="0" w:space="0" w:color="auto"/>
                                        <w:left w:val="none" w:sz="0" w:space="0" w:color="auto"/>
                                        <w:bottom w:val="none" w:sz="0" w:space="0" w:color="auto"/>
                                        <w:right w:val="none" w:sz="0" w:space="0" w:color="auto"/>
                                      </w:divBdr>
                                      <w:divsChild>
                                        <w:div w:id="92945106">
                                          <w:marLeft w:val="0"/>
                                          <w:marRight w:val="0"/>
                                          <w:marTop w:val="0"/>
                                          <w:marBottom w:val="0"/>
                                          <w:divBdr>
                                            <w:top w:val="none" w:sz="0" w:space="0" w:color="auto"/>
                                            <w:left w:val="none" w:sz="0" w:space="0" w:color="auto"/>
                                            <w:bottom w:val="none" w:sz="0" w:space="0" w:color="auto"/>
                                            <w:right w:val="none" w:sz="0" w:space="0" w:color="auto"/>
                                          </w:divBdr>
                                          <w:divsChild>
                                            <w:div w:id="1357268547">
                                              <w:marLeft w:val="0"/>
                                              <w:marRight w:val="0"/>
                                              <w:marTop w:val="0"/>
                                              <w:marBottom w:val="0"/>
                                              <w:divBdr>
                                                <w:top w:val="none" w:sz="0" w:space="0" w:color="auto"/>
                                                <w:left w:val="none" w:sz="0" w:space="0" w:color="auto"/>
                                                <w:bottom w:val="none" w:sz="0" w:space="0" w:color="auto"/>
                                                <w:right w:val="none" w:sz="0" w:space="0" w:color="auto"/>
                                              </w:divBdr>
                                              <w:divsChild>
                                                <w:div w:id="528837858">
                                                  <w:marLeft w:val="0"/>
                                                  <w:marRight w:val="0"/>
                                                  <w:marTop w:val="0"/>
                                                  <w:marBottom w:val="0"/>
                                                  <w:divBdr>
                                                    <w:top w:val="none" w:sz="0" w:space="0" w:color="auto"/>
                                                    <w:left w:val="none" w:sz="0" w:space="0" w:color="auto"/>
                                                    <w:bottom w:val="none" w:sz="0" w:space="0" w:color="auto"/>
                                                    <w:right w:val="none" w:sz="0" w:space="0" w:color="auto"/>
                                                  </w:divBdr>
                                                  <w:divsChild>
                                                    <w:div w:id="1277835155">
                                                      <w:marLeft w:val="0"/>
                                                      <w:marRight w:val="0"/>
                                                      <w:marTop w:val="0"/>
                                                      <w:marBottom w:val="0"/>
                                                      <w:divBdr>
                                                        <w:top w:val="none" w:sz="0" w:space="0" w:color="auto"/>
                                                        <w:left w:val="none" w:sz="0" w:space="0" w:color="auto"/>
                                                        <w:bottom w:val="none" w:sz="0" w:space="0" w:color="auto"/>
                                                        <w:right w:val="none" w:sz="0" w:space="0" w:color="auto"/>
                                                      </w:divBdr>
                                                      <w:divsChild>
                                                        <w:div w:id="2022731122">
                                                          <w:marLeft w:val="0"/>
                                                          <w:marRight w:val="0"/>
                                                          <w:marTop w:val="0"/>
                                                          <w:marBottom w:val="0"/>
                                                          <w:divBdr>
                                                            <w:top w:val="none" w:sz="0" w:space="0" w:color="auto"/>
                                                            <w:left w:val="none" w:sz="0" w:space="0" w:color="auto"/>
                                                            <w:bottom w:val="none" w:sz="0" w:space="0" w:color="auto"/>
                                                            <w:right w:val="none" w:sz="0" w:space="0" w:color="auto"/>
                                                          </w:divBdr>
                                                          <w:divsChild>
                                                            <w:div w:id="948197422">
                                                              <w:marLeft w:val="0"/>
                                                              <w:marRight w:val="0"/>
                                                              <w:marTop w:val="0"/>
                                                              <w:marBottom w:val="0"/>
                                                              <w:divBdr>
                                                                <w:top w:val="none" w:sz="0" w:space="0" w:color="auto"/>
                                                                <w:left w:val="none" w:sz="0" w:space="0" w:color="auto"/>
                                                                <w:bottom w:val="none" w:sz="0" w:space="0" w:color="auto"/>
                                                                <w:right w:val="none" w:sz="0" w:space="0" w:color="auto"/>
                                                              </w:divBdr>
                                                              <w:divsChild>
                                                                <w:div w:id="40180856">
                                                                  <w:marLeft w:val="0"/>
                                                                  <w:marRight w:val="0"/>
                                                                  <w:marTop w:val="0"/>
                                                                  <w:marBottom w:val="0"/>
                                                                  <w:divBdr>
                                                                    <w:top w:val="none" w:sz="0" w:space="0" w:color="auto"/>
                                                                    <w:left w:val="none" w:sz="0" w:space="0" w:color="auto"/>
                                                                    <w:bottom w:val="none" w:sz="0" w:space="0" w:color="auto"/>
                                                                    <w:right w:val="none" w:sz="0" w:space="0" w:color="auto"/>
                                                                  </w:divBdr>
                                                                  <w:divsChild>
                                                                    <w:div w:id="1825275192">
                                                                      <w:marLeft w:val="0"/>
                                                                      <w:marRight w:val="0"/>
                                                                      <w:marTop w:val="0"/>
                                                                      <w:marBottom w:val="0"/>
                                                                      <w:divBdr>
                                                                        <w:top w:val="none" w:sz="0" w:space="0" w:color="auto"/>
                                                                        <w:left w:val="none" w:sz="0" w:space="0" w:color="auto"/>
                                                                        <w:bottom w:val="none" w:sz="0" w:space="0" w:color="auto"/>
                                                                        <w:right w:val="none" w:sz="0" w:space="0" w:color="auto"/>
                                                                      </w:divBdr>
                                                                      <w:divsChild>
                                                                        <w:div w:id="548810">
                                                                          <w:marLeft w:val="0"/>
                                                                          <w:marRight w:val="0"/>
                                                                          <w:marTop w:val="0"/>
                                                                          <w:marBottom w:val="0"/>
                                                                          <w:divBdr>
                                                                            <w:top w:val="none" w:sz="0" w:space="0" w:color="auto"/>
                                                                            <w:left w:val="none" w:sz="0" w:space="0" w:color="auto"/>
                                                                            <w:bottom w:val="none" w:sz="0" w:space="0" w:color="auto"/>
                                                                            <w:right w:val="none" w:sz="0" w:space="0" w:color="auto"/>
                                                                          </w:divBdr>
                                                                          <w:divsChild>
                                                                            <w:div w:id="840703862">
                                                                              <w:marLeft w:val="0"/>
                                                                              <w:marRight w:val="0"/>
                                                                              <w:marTop w:val="0"/>
                                                                              <w:marBottom w:val="0"/>
                                                                              <w:divBdr>
                                                                                <w:top w:val="none" w:sz="0" w:space="0" w:color="auto"/>
                                                                                <w:left w:val="none" w:sz="0" w:space="0" w:color="auto"/>
                                                                                <w:bottom w:val="none" w:sz="0" w:space="0" w:color="auto"/>
                                                                                <w:right w:val="none" w:sz="0" w:space="0" w:color="auto"/>
                                                                              </w:divBdr>
                                                                              <w:divsChild>
                                                                                <w:div w:id="263615444">
                                                                                  <w:marLeft w:val="0"/>
                                                                                  <w:marRight w:val="0"/>
                                                                                  <w:marTop w:val="0"/>
                                                                                  <w:marBottom w:val="0"/>
                                                                                  <w:divBdr>
                                                                                    <w:top w:val="none" w:sz="0" w:space="0" w:color="auto"/>
                                                                                    <w:left w:val="none" w:sz="0" w:space="0" w:color="auto"/>
                                                                                    <w:bottom w:val="none" w:sz="0" w:space="0" w:color="auto"/>
                                                                                    <w:right w:val="none" w:sz="0" w:space="0" w:color="auto"/>
                                                                                  </w:divBdr>
                                                                                  <w:divsChild>
                                                                                    <w:div w:id="1537041352">
                                                                                      <w:marLeft w:val="0"/>
                                                                                      <w:marRight w:val="0"/>
                                                                                      <w:marTop w:val="0"/>
                                                                                      <w:marBottom w:val="0"/>
                                                                                      <w:divBdr>
                                                                                        <w:top w:val="none" w:sz="0" w:space="0" w:color="auto"/>
                                                                                        <w:left w:val="none" w:sz="0" w:space="0" w:color="auto"/>
                                                                                        <w:bottom w:val="none" w:sz="0" w:space="0" w:color="auto"/>
                                                                                        <w:right w:val="none" w:sz="0" w:space="0" w:color="auto"/>
                                                                                      </w:divBdr>
                                                                                    </w:div>
                                                                                    <w:div w:id="453405083">
                                                                                      <w:marLeft w:val="0"/>
                                                                                      <w:marRight w:val="0"/>
                                                                                      <w:marTop w:val="0"/>
                                                                                      <w:marBottom w:val="0"/>
                                                                                      <w:divBdr>
                                                                                        <w:top w:val="none" w:sz="0" w:space="0" w:color="auto"/>
                                                                                        <w:left w:val="none" w:sz="0" w:space="0" w:color="auto"/>
                                                                                        <w:bottom w:val="none" w:sz="0" w:space="0" w:color="auto"/>
                                                                                        <w:right w:val="none" w:sz="0" w:space="0" w:color="auto"/>
                                                                                      </w:divBdr>
                                                                                    </w:div>
                                                                                    <w:div w:id="139464757">
                                                                                      <w:marLeft w:val="0"/>
                                                                                      <w:marRight w:val="0"/>
                                                                                      <w:marTop w:val="0"/>
                                                                                      <w:marBottom w:val="0"/>
                                                                                      <w:divBdr>
                                                                                        <w:top w:val="none" w:sz="0" w:space="0" w:color="auto"/>
                                                                                        <w:left w:val="none" w:sz="0" w:space="0" w:color="auto"/>
                                                                                        <w:bottom w:val="none" w:sz="0" w:space="0" w:color="auto"/>
                                                                                        <w:right w:val="none" w:sz="0" w:space="0" w:color="auto"/>
                                                                                      </w:divBdr>
                                                                                    </w:div>
                                                                                    <w:div w:id="1393192680">
                                                                                      <w:marLeft w:val="0"/>
                                                                                      <w:marRight w:val="0"/>
                                                                                      <w:marTop w:val="0"/>
                                                                                      <w:marBottom w:val="0"/>
                                                                                      <w:divBdr>
                                                                                        <w:top w:val="none" w:sz="0" w:space="0" w:color="auto"/>
                                                                                        <w:left w:val="none" w:sz="0" w:space="0" w:color="auto"/>
                                                                                        <w:bottom w:val="none" w:sz="0" w:space="0" w:color="auto"/>
                                                                                        <w:right w:val="none" w:sz="0" w:space="0" w:color="auto"/>
                                                                                      </w:divBdr>
                                                                                    </w:div>
                                                                                    <w:div w:id="1762481267">
                                                                                      <w:marLeft w:val="0"/>
                                                                                      <w:marRight w:val="0"/>
                                                                                      <w:marTop w:val="0"/>
                                                                                      <w:marBottom w:val="0"/>
                                                                                      <w:divBdr>
                                                                                        <w:top w:val="none" w:sz="0" w:space="0" w:color="auto"/>
                                                                                        <w:left w:val="none" w:sz="0" w:space="0" w:color="auto"/>
                                                                                        <w:bottom w:val="none" w:sz="0" w:space="0" w:color="auto"/>
                                                                                        <w:right w:val="none" w:sz="0" w:space="0" w:color="auto"/>
                                                                                      </w:divBdr>
                                                                                    </w:div>
                                                                                    <w:div w:id="1458797610">
                                                                                      <w:marLeft w:val="0"/>
                                                                                      <w:marRight w:val="0"/>
                                                                                      <w:marTop w:val="0"/>
                                                                                      <w:marBottom w:val="0"/>
                                                                                      <w:divBdr>
                                                                                        <w:top w:val="none" w:sz="0" w:space="0" w:color="auto"/>
                                                                                        <w:left w:val="none" w:sz="0" w:space="0" w:color="auto"/>
                                                                                        <w:bottom w:val="none" w:sz="0" w:space="0" w:color="auto"/>
                                                                                        <w:right w:val="none" w:sz="0" w:space="0" w:color="auto"/>
                                                                                      </w:divBdr>
                                                                                    </w:div>
                                                                                    <w:div w:id="197829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2686055">
      <w:bodyDiv w:val="1"/>
      <w:marLeft w:val="0"/>
      <w:marRight w:val="0"/>
      <w:marTop w:val="0"/>
      <w:marBottom w:val="0"/>
      <w:divBdr>
        <w:top w:val="none" w:sz="0" w:space="0" w:color="auto"/>
        <w:left w:val="none" w:sz="0" w:space="0" w:color="auto"/>
        <w:bottom w:val="none" w:sz="0" w:space="0" w:color="auto"/>
        <w:right w:val="none" w:sz="0" w:space="0" w:color="auto"/>
      </w:divBdr>
    </w:div>
    <w:div w:id="1643272366">
      <w:bodyDiv w:val="1"/>
      <w:marLeft w:val="0"/>
      <w:marRight w:val="0"/>
      <w:marTop w:val="0"/>
      <w:marBottom w:val="0"/>
      <w:divBdr>
        <w:top w:val="none" w:sz="0" w:space="0" w:color="auto"/>
        <w:left w:val="none" w:sz="0" w:space="0" w:color="auto"/>
        <w:bottom w:val="none" w:sz="0" w:space="0" w:color="auto"/>
        <w:right w:val="none" w:sz="0" w:space="0" w:color="auto"/>
      </w:divBdr>
    </w:div>
    <w:div w:id="1662779757">
      <w:bodyDiv w:val="1"/>
      <w:marLeft w:val="0"/>
      <w:marRight w:val="0"/>
      <w:marTop w:val="0"/>
      <w:marBottom w:val="0"/>
      <w:divBdr>
        <w:top w:val="none" w:sz="0" w:space="0" w:color="auto"/>
        <w:left w:val="none" w:sz="0" w:space="0" w:color="auto"/>
        <w:bottom w:val="none" w:sz="0" w:space="0" w:color="auto"/>
        <w:right w:val="none" w:sz="0" w:space="0" w:color="auto"/>
      </w:divBdr>
    </w:div>
    <w:div w:id="1663925937">
      <w:bodyDiv w:val="1"/>
      <w:marLeft w:val="0"/>
      <w:marRight w:val="0"/>
      <w:marTop w:val="0"/>
      <w:marBottom w:val="0"/>
      <w:divBdr>
        <w:top w:val="none" w:sz="0" w:space="0" w:color="auto"/>
        <w:left w:val="none" w:sz="0" w:space="0" w:color="auto"/>
        <w:bottom w:val="none" w:sz="0" w:space="0" w:color="auto"/>
        <w:right w:val="none" w:sz="0" w:space="0" w:color="auto"/>
      </w:divBdr>
    </w:div>
    <w:div w:id="1685790119">
      <w:bodyDiv w:val="1"/>
      <w:marLeft w:val="0"/>
      <w:marRight w:val="0"/>
      <w:marTop w:val="0"/>
      <w:marBottom w:val="0"/>
      <w:divBdr>
        <w:top w:val="none" w:sz="0" w:space="0" w:color="auto"/>
        <w:left w:val="none" w:sz="0" w:space="0" w:color="auto"/>
        <w:bottom w:val="none" w:sz="0" w:space="0" w:color="auto"/>
        <w:right w:val="none" w:sz="0" w:space="0" w:color="auto"/>
      </w:divBdr>
      <w:divsChild>
        <w:div w:id="46925116">
          <w:marLeft w:val="0"/>
          <w:marRight w:val="0"/>
          <w:marTop w:val="0"/>
          <w:marBottom w:val="0"/>
          <w:divBdr>
            <w:top w:val="none" w:sz="0" w:space="0" w:color="auto"/>
            <w:left w:val="none" w:sz="0" w:space="0" w:color="auto"/>
            <w:bottom w:val="none" w:sz="0" w:space="0" w:color="auto"/>
            <w:right w:val="none" w:sz="0" w:space="0" w:color="auto"/>
          </w:divBdr>
          <w:divsChild>
            <w:div w:id="320279126">
              <w:marLeft w:val="0"/>
              <w:marRight w:val="0"/>
              <w:marTop w:val="0"/>
              <w:marBottom w:val="0"/>
              <w:divBdr>
                <w:top w:val="none" w:sz="0" w:space="0" w:color="auto"/>
                <w:left w:val="none" w:sz="0" w:space="0" w:color="auto"/>
                <w:bottom w:val="none" w:sz="0" w:space="0" w:color="auto"/>
                <w:right w:val="none" w:sz="0" w:space="0" w:color="auto"/>
              </w:divBdr>
              <w:divsChild>
                <w:div w:id="1032875029">
                  <w:marLeft w:val="0"/>
                  <w:marRight w:val="0"/>
                  <w:marTop w:val="0"/>
                  <w:marBottom w:val="0"/>
                  <w:divBdr>
                    <w:top w:val="none" w:sz="0" w:space="0" w:color="auto"/>
                    <w:left w:val="none" w:sz="0" w:space="0" w:color="auto"/>
                    <w:bottom w:val="none" w:sz="0" w:space="0" w:color="auto"/>
                    <w:right w:val="none" w:sz="0" w:space="0" w:color="auto"/>
                  </w:divBdr>
                  <w:divsChild>
                    <w:div w:id="261184640">
                      <w:marLeft w:val="0"/>
                      <w:marRight w:val="0"/>
                      <w:marTop w:val="0"/>
                      <w:marBottom w:val="0"/>
                      <w:divBdr>
                        <w:top w:val="none" w:sz="0" w:space="0" w:color="auto"/>
                        <w:left w:val="none" w:sz="0" w:space="0" w:color="auto"/>
                        <w:bottom w:val="none" w:sz="0" w:space="0" w:color="auto"/>
                        <w:right w:val="none" w:sz="0" w:space="0" w:color="auto"/>
                      </w:divBdr>
                      <w:divsChild>
                        <w:div w:id="71778526">
                          <w:marLeft w:val="0"/>
                          <w:marRight w:val="0"/>
                          <w:marTop w:val="0"/>
                          <w:marBottom w:val="0"/>
                          <w:divBdr>
                            <w:top w:val="none" w:sz="0" w:space="0" w:color="auto"/>
                            <w:left w:val="none" w:sz="0" w:space="0" w:color="auto"/>
                            <w:bottom w:val="none" w:sz="0" w:space="0" w:color="auto"/>
                            <w:right w:val="none" w:sz="0" w:space="0" w:color="auto"/>
                          </w:divBdr>
                          <w:divsChild>
                            <w:div w:id="378556922">
                              <w:marLeft w:val="0"/>
                              <w:marRight w:val="0"/>
                              <w:marTop w:val="0"/>
                              <w:marBottom w:val="0"/>
                              <w:divBdr>
                                <w:top w:val="none" w:sz="0" w:space="0" w:color="auto"/>
                                <w:left w:val="none" w:sz="0" w:space="0" w:color="auto"/>
                                <w:bottom w:val="none" w:sz="0" w:space="0" w:color="auto"/>
                                <w:right w:val="none" w:sz="0" w:space="0" w:color="auto"/>
                              </w:divBdr>
                              <w:divsChild>
                                <w:div w:id="1009016939">
                                  <w:marLeft w:val="0"/>
                                  <w:marRight w:val="0"/>
                                  <w:marTop w:val="0"/>
                                  <w:marBottom w:val="0"/>
                                  <w:divBdr>
                                    <w:top w:val="none" w:sz="0" w:space="0" w:color="auto"/>
                                    <w:left w:val="none" w:sz="0" w:space="0" w:color="auto"/>
                                    <w:bottom w:val="none" w:sz="0" w:space="0" w:color="auto"/>
                                    <w:right w:val="none" w:sz="0" w:space="0" w:color="auto"/>
                                  </w:divBdr>
                                  <w:divsChild>
                                    <w:div w:id="1311666362">
                                      <w:marLeft w:val="0"/>
                                      <w:marRight w:val="0"/>
                                      <w:marTop w:val="0"/>
                                      <w:marBottom w:val="0"/>
                                      <w:divBdr>
                                        <w:top w:val="none" w:sz="0" w:space="0" w:color="auto"/>
                                        <w:left w:val="none" w:sz="0" w:space="0" w:color="auto"/>
                                        <w:bottom w:val="none" w:sz="0" w:space="0" w:color="auto"/>
                                        <w:right w:val="none" w:sz="0" w:space="0" w:color="auto"/>
                                      </w:divBdr>
                                      <w:divsChild>
                                        <w:div w:id="684985747">
                                          <w:marLeft w:val="0"/>
                                          <w:marRight w:val="0"/>
                                          <w:marTop w:val="0"/>
                                          <w:marBottom w:val="0"/>
                                          <w:divBdr>
                                            <w:top w:val="none" w:sz="0" w:space="0" w:color="auto"/>
                                            <w:left w:val="none" w:sz="0" w:space="0" w:color="auto"/>
                                            <w:bottom w:val="none" w:sz="0" w:space="0" w:color="auto"/>
                                            <w:right w:val="none" w:sz="0" w:space="0" w:color="auto"/>
                                          </w:divBdr>
                                          <w:divsChild>
                                            <w:div w:id="965622742">
                                              <w:marLeft w:val="0"/>
                                              <w:marRight w:val="0"/>
                                              <w:marTop w:val="0"/>
                                              <w:marBottom w:val="0"/>
                                              <w:divBdr>
                                                <w:top w:val="none" w:sz="0" w:space="0" w:color="auto"/>
                                                <w:left w:val="none" w:sz="0" w:space="0" w:color="auto"/>
                                                <w:bottom w:val="none" w:sz="0" w:space="0" w:color="auto"/>
                                                <w:right w:val="none" w:sz="0" w:space="0" w:color="auto"/>
                                              </w:divBdr>
                                              <w:divsChild>
                                                <w:div w:id="315962700">
                                                  <w:marLeft w:val="0"/>
                                                  <w:marRight w:val="0"/>
                                                  <w:marTop w:val="0"/>
                                                  <w:marBottom w:val="0"/>
                                                  <w:divBdr>
                                                    <w:top w:val="none" w:sz="0" w:space="0" w:color="auto"/>
                                                    <w:left w:val="none" w:sz="0" w:space="0" w:color="auto"/>
                                                    <w:bottom w:val="none" w:sz="0" w:space="0" w:color="auto"/>
                                                    <w:right w:val="none" w:sz="0" w:space="0" w:color="auto"/>
                                                  </w:divBdr>
                                                  <w:divsChild>
                                                    <w:div w:id="799150415">
                                                      <w:marLeft w:val="0"/>
                                                      <w:marRight w:val="0"/>
                                                      <w:marTop w:val="0"/>
                                                      <w:marBottom w:val="0"/>
                                                      <w:divBdr>
                                                        <w:top w:val="none" w:sz="0" w:space="0" w:color="auto"/>
                                                        <w:left w:val="none" w:sz="0" w:space="0" w:color="auto"/>
                                                        <w:bottom w:val="none" w:sz="0" w:space="0" w:color="auto"/>
                                                        <w:right w:val="none" w:sz="0" w:space="0" w:color="auto"/>
                                                      </w:divBdr>
                                                      <w:divsChild>
                                                        <w:div w:id="146408459">
                                                          <w:marLeft w:val="0"/>
                                                          <w:marRight w:val="0"/>
                                                          <w:marTop w:val="0"/>
                                                          <w:marBottom w:val="0"/>
                                                          <w:divBdr>
                                                            <w:top w:val="none" w:sz="0" w:space="0" w:color="auto"/>
                                                            <w:left w:val="none" w:sz="0" w:space="0" w:color="auto"/>
                                                            <w:bottom w:val="none" w:sz="0" w:space="0" w:color="auto"/>
                                                            <w:right w:val="none" w:sz="0" w:space="0" w:color="auto"/>
                                                          </w:divBdr>
                                                          <w:divsChild>
                                                            <w:div w:id="701829268">
                                                              <w:marLeft w:val="0"/>
                                                              <w:marRight w:val="0"/>
                                                              <w:marTop w:val="0"/>
                                                              <w:marBottom w:val="0"/>
                                                              <w:divBdr>
                                                                <w:top w:val="none" w:sz="0" w:space="0" w:color="auto"/>
                                                                <w:left w:val="none" w:sz="0" w:space="0" w:color="auto"/>
                                                                <w:bottom w:val="none" w:sz="0" w:space="0" w:color="auto"/>
                                                                <w:right w:val="none" w:sz="0" w:space="0" w:color="auto"/>
                                                              </w:divBdr>
                                                              <w:divsChild>
                                                                <w:div w:id="315229866">
                                                                  <w:marLeft w:val="0"/>
                                                                  <w:marRight w:val="0"/>
                                                                  <w:marTop w:val="0"/>
                                                                  <w:marBottom w:val="0"/>
                                                                  <w:divBdr>
                                                                    <w:top w:val="none" w:sz="0" w:space="0" w:color="auto"/>
                                                                    <w:left w:val="none" w:sz="0" w:space="0" w:color="auto"/>
                                                                    <w:bottom w:val="none" w:sz="0" w:space="0" w:color="auto"/>
                                                                    <w:right w:val="none" w:sz="0" w:space="0" w:color="auto"/>
                                                                  </w:divBdr>
                                                                  <w:divsChild>
                                                                    <w:div w:id="631714820">
                                                                      <w:marLeft w:val="0"/>
                                                                      <w:marRight w:val="0"/>
                                                                      <w:marTop w:val="0"/>
                                                                      <w:marBottom w:val="0"/>
                                                                      <w:divBdr>
                                                                        <w:top w:val="none" w:sz="0" w:space="0" w:color="auto"/>
                                                                        <w:left w:val="none" w:sz="0" w:space="0" w:color="auto"/>
                                                                        <w:bottom w:val="none" w:sz="0" w:space="0" w:color="auto"/>
                                                                        <w:right w:val="none" w:sz="0" w:space="0" w:color="auto"/>
                                                                      </w:divBdr>
                                                                      <w:divsChild>
                                                                        <w:div w:id="1661080061">
                                                                          <w:marLeft w:val="0"/>
                                                                          <w:marRight w:val="0"/>
                                                                          <w:marTop w:val="0"/>
                                                                          <w:marBottom w:val="0"/>
                                                                          <w:divBdr>
                                                                            <w:top w:val="none" w:sz="0" w:space="0" w:color="auto"/>
                                                                            <w:left w:val="none" w:sz="0" w:space="0" w:color="auto"/>
                                                                            <w:bottom w:val="none" w:sz="0" w:space="0" w:color="auto"/>
                                                                            <w:right w:val="none" w:sz="0" w:space="0" w:color="auto"/>
                                                                          </w:divBdr>
                                                                          <w:divsChild>
                                                                            <w:div w:id="40445827">
                                                                              <w:marLeft w:val="0"/>
                                                                              <w:marRight w:val="0"/>
                                                                              <w:marTop w:val="0"/>
                                                                              <w:marBottom w:val="0"/>
                                                                              <w:divBdr>
                                                                                <w:top w:val="none" w:sz="0" w:space="0" w:color="auto"/>
                                                                                <w:left w:val="none" w:sz="0" w:space="0" w:color="auto"/>
                                                                                <w:bottom w:val="none" w:sz="0" w:space="0" w:color="auto"/>
                                                                                <w:right w:val="none" w:sz="0" w:space="0" w:color="auto"/>
                                                                              </w:divBdr>
                                                                              <w:divsChild>
                                                                                <w:div w:id="1041445308">
                                                                                  <w:marLeft w:val="0"/>
                                                                                  <w:marRight w:val="0"/>
                                                                                  <w:marTop w:val="0"/>
                                                                                  <w:marBottom w:val="0"/>
                                                                                  <w:divBdr>
                                                                                    <w:top w:val="none" w:sz="0" w:space="0" w:color="auto"/>
                                                                                    <w:left w:val="none" w:sz="0" w:space="0" w:color="auto"/>
                                                                                    <w:bottom w:val="none" w:sz="0" w:space="0" w:color="auto"/>
                                                                                    <w:right w:val="none" w:sz="0" w:space="0" w:color="auto"/>
                                                                                  </w:divBdr>
                                                                                  <w:divsChild>
                                                                                    <w:div w:id="1486822413">
                                                                                      <w:marLeft w:val="0"/>
                                                                                      <w:marRight w:val="0"/>
                                                                                      <w:marTop w:val="0"/>
                                                                                      <w:marBottom w:val="0"/>
                                                                                      <w:divBdr>
                                                                                        <w:top w:val="none" w:sz="0" w:space="0" w:color="auto"/>
                                                                                        <w:left w:val="none" w:sz="0" w:space="0" w:color="auto"/>
                                                                                        <w:bottom w:val="none" w:sz="0" w:space="0" w:color="auto"/>
                                                                                        <w:right w:val="none" w:sz="0" w:space="0" w:color="auto"/>
                                                                                      </w:divBdr>
                                                                                      <w:divsChild>
                                                                                        <w:div w:id="1953054967">
                                                                                          <w:marLeft w:val="0"/>
                                                                                          <w:marRight w:val="0"/>
                                                                                          <w:marTop w:val="0"/>
                                                                                          <w:marBottom w:val="0"/>
                                                                                          <w:divBdr>
                                                                                            <w:top w:val="none" w:sz="0" w:space="0" w:color="auto"/>
                                                                                            <w:left w:val="none" w:sz="0" w:space="0" w:color="auto"/>
                                                                                            <w:bottom w:val="none" w:sz="0" w:space="0" w:color="auto"/>
                                                                                            <w:right w:val="none" w:sz="0" w:space="0" w:color="auto"/>
                                                                                          </w:divBdr>
                                                                                          <w:divsChild>
                                                                                            <w:div w:id="1009022864">
                                                                                              <w:marLeft w:val="0"/>
                                                                                              <w:marRight w:val="0"/>
                                                                                              <w:marTop w:val="0"/>
                                                                                              <w:marBottom w:val="0"/>
                                                                                              <w:divBdr>
                                                                                                <w:top w:val="none" w:sz="0" w:space="0" w:color="auto"/>
                                                                                                <w:left w:val="none" w:sz="0" w:space="0" w:color="auto"/>
                                                                                                <w:bottom w:val="none" w:sz="0" w:space="0" w:color="auto"/>
                                                                                                <w:right w:val="none" w:sz="0" w:space="0" w:color="auto"/>
                                                                                              </w:divBdr>
                                                                                              <w:divsChild>
                                                                                                <w:div w:id="1517190471">
                                                                                                  <w:marLeft w:val="0"/>
                                                                                                  <w:marRight w:val="0"/>
                                                                                                  <w:marTop w:val="0"/>
                                                                                                  <w:marBottom w:val="0"/>
                                                                                                  <w:divBdr>
                                                                                                    <w:top w:val="none" w:sz="0" w:space="0" w:color="auto"/>
                                                                                                    <w:left w:val="none" w:sz="0" w:space="0" w:color="auto"/>
                                                                                                    <w:bottom w:val="none" w:sz="0" w:space="0" w:color="auto"/>
                                                                                                    <w:right w:val="none" w:sz="0" w:space="0" w:color="auto"/>
                                                                                                  </w:divBdr>
                                                                                                  <w:divsChild>
                                                                                                    <w:div w:id="1768959889">
                                                                                                      <w:marLeft w:val="0"/>
                                                                                                      <w:marRight w:val="0"/>
                                                                                                      <w:marTop w:val="0"/>
                                                                                                      <w:marBottom w:val="0"/>
                                                                                                      <w:divBdr>
                                                                                                        <w:top w:val="none" w:sz="0" w:space="0" w:color="auto"/>
                                                                                                        <w:left w:val="none" w:sz="0" w:space="0" w:color="auto"/>
                                                                                                        <w:bottom w:val="none" w:sz="0" w:space="0" w:color="auto"/>
                                                                                                        <w:right w:val="none" w:sz="0" w:space="0" w:color="auto"/>
                                                                                                      </w:divBdr>
                                                                                                      <w:divsChild>
                                                                                                        <w:div w:id="665590251">
                                                                                                          <w:marLeft w:val="0"/>
                                                                                                          <w:marRight w:val="0"/>
                                                                                                          <w:marTop w:val="0"/>
                                                                                                          <w:marBottom w:val="0"/>
                                                                                                          <w:divBdr>
                                                                                                            <w:top w:val="none" w:sz="0" w:space="0" w:color="auto"/>
                                                                                                            <w:left w:val="none" w:sz="0" w:space="0" w:color="auto"/>
                                                                                                            <w:bottom w:val="none" w:sz="0" w:space="0" w:color="auto"/>
                                                                                                            <w:right w:val="none" w:sz="0" w:space="0" w:color="auto"/>
                                                                                                          </w:divBdr>
                                                                                                          <w:divsChild>
                                                                                                            <w:div w:id="154877537">
                                                                                                              <w:marLeft w:val="0"/>
                                                                                                              <w:marRight w:val="0"/>
                                                                                                              <w:marTop w:val="0"/>
                                                                                                              <w:marBottom w:val="0"/>
                                                                                                              <w:divBdr>
                                                                                                                <w:top w:val="none" w:sz="0" w:space="0" w:color="auto"/>
                                                                                                                <w:left w:val="none" w:sz="0" w:space="0" w:color="auto"/>
                                                                                                                <w:bottom w:val="none" w:sz="0" w:space="0" w:color="auto"/>
                                                                                                                <w:right w:val="none" w:sz="0" w:space="0" w:color="auto"/>
                                                                                                              </w:divBdr>
                                                                                                              <w:divsChild>
                                                                                                                <w:div w:id="1427917816">
                                                                                                                  <w:marLeft w:val="0"/>
                                                                                                                  <w:marRight w:val="0"/>
                                                                                                                  <w:marTop w:val="0"/>
                                                                                                                  <w:marBottom w:val="0"/>
                                                                                                                  <w:divBdr>
                                                                                                                    <w:top w:val="none" w:sz="0" w:space="0" w:color="auto"/>
                                                                                                                    <w:left w:val="none" w:sz="0" w:space="0" w:color="auto"/>
                                                                                                                    <w:bottom w:val="none" w:sz="0" w:space="0" w:color="auto"/>
                                                                                                                    <w:right w:val="none" w:sz="0" w:space="0" w:color="auto"/>
                                                                                                                  </w:divBdr>
                                                                                                                  <w:divsChild>
                                                                                                                    <w:div w:id="790365770">
                                                                                                                      <w:marLeft w:val="0"/>
                                                                                                                      <w:marRight w:val="0"/>
                                                                                                                      <w:marTop w:val="0"/>
                                                                                                                      <w:marBottom w:val="0"/>
                                                                                                                      <w:divBdr>
                                                                                                                        <w:top w:val="none" w:sz="0" w:space="0" w:color="auto"/>
                                                                                                                        <w:left w:val="none" w:sz="0" w:space="0" w:color="auto"/>
                                                                                                                        <w:bottom w:val="none" w:sz="0" w:space="0" w:color="auto"/>
                                                                                                                        <w:right w:val="none" w:sz="0" w:space="0" w:color="auto"/>
                                                                                                                      </w:divBdr>
                                                                                                                      <w:divsChild>
                                                                                                                        <w:div w:id="1370570447">
                                                                                                                          <w:marLeft w:val="0"/>
                                                                                                                          <w:marRight w:val="0"/>
                                                                                                                          <w:marTop w:val="0"/>
                                                                                                                          <w:marBottom w:val="0"/>
                                                                                                                          <w:divBdr>
                                                                                                                            <w:top w:val="none" w:sz="0" w:space="0" w:color="auto"/>
                                                                                                                            <w:left w:val="none" w:sz="0" w:space="0" w:color="auto"/>
                                                                                                                            <w:bottom w:val="none" w:sz="0" w:space="0" w:color="auto"/>
                                                                                                                            <w:right w:val="none" w:sz="0" w:space="0" w:color="auto"/>
                                                                                                                          </w:divBdr>
                                                                                                                          <w:divsChild>
                                                                                                                            <w:div w:id="564683271">
                                                                                                                              <w:marLeft w:val="0"/>
                                                                                                                              <w:marRight w:val="0"/>
                                                                                                                              <w:marTop w:val="0"/>
                                                                                                                              <w:marBottom w:val="0"/>
                                                                                                                              <w:divBdr>
                                                                                                                                <w:top w:val="none" w:sz="0" w:space="0" w:color="auto"/>
                                                                                                                                <w:left w:val="none" w:sz="0" w:space="0" w:color="auto"/>
                                                                                                                                <w:bottom w:val="none" w:sz="0" w:space="0" w:color="auto"/>
                                                                                                                                <w:right w:val="none" w:sz="0" w:space="0" w:color="auto"/>
                                                                                                                              </w:divBdr>
                                                                                                                              <w:divsChild>
                                                                                                                                <w:div w:id="670330405">
                                                                                                                                  <w:marLeft w:val="0"/>
                                                                                                                                  <w:marRight w:val="0"/>
                                                                                                                                  <w:marTop w:val="0"/>
                                                                                                                                  <w:marBottom w:val="0"/>
                                                                                                                                  <w:divBdr>
                                                                                                                                    <w:top w:val="none" w:sz="0" w:space="0" w:color="auto"/>
                                                                                                                                    <w:left w:val="none" w:sz="0" w:space="0" w:color="auto"/>
                                                                                                                                    <w:bottom w:val="none" w:sz="0" w:space="0" w:color="auto"/>
                                                                                                                                    <w:right w:val="none" w:sz="0" w:space="0" w:color="auto"/>
                                                                                                                                  </w:divBdr>
                                                                                                                                  <w:divsChild>
                                                                                                                                    <w:div w:id="633025043">
                                                                                                                                      <w:marLeft w:val="0"/>
                                                                                                                                      <w:marRight w:val="0"/>
                                                                                                                                      <w:marTop w:val="0"/>
                                                                                                                                      <w:marBottom w:val="0"/>
                                                                                                                                      <w:divBdr>
                                                                                                                                        <w:top w:val="none" w:sz="0" w:space="0" w:color="auto"/>
                                                                                                                                        <w:left w:val="none" w:sz="0" w:space="0" w:color="auto"/>
                                                                                                                                        <w:bottom w:val="none" w:sz="0" w:space="0" w:color="auto"/>
                                                                                                                                        <w:right w:val="none" w:sz="0" w:space="0" w:color="auto"/>
                                                                                                                                      </w:divBdr>
                                                                                                                                      <w:divsChild>
                                                                                                                                        <w:div w:id="1467579775">
                                                                                                                                          <w:marLeft w:val="0"/>
                                                                                                                                          <w:marRight w:val="0"/>
                                                                                                                                          <w:marTop w:val="0"/>
                                                                                                                                          <w:marBottom w:val="0"/>
                                                                                                                                          <w:divBdr>
                                                                                                                                            <w:top w:val="none" w:sz="0" w:space="0" w:color="auto"/>
                                                                                                                                            <w:left w:val="none" w:sz="0" w:space="0" w:color="auto"/>
                                                                                                                                            <w:bottom w:val="none" w:sz="0" w:space="0" w:color="auto"/>
                                                                                                                                            <w:right w:val="none" w:sz="0" w:space="0" w:color="auto"/>
                                                                                                                                          </w:divBdr>
                                                                                                                                          <w:divsChild>
                                                                                                                                            <w:div w:id="1051929181">
                                                                                                                                              <w:marLeft w:val="0"/>
                                                                                                                                              <w:marRight w:val="0"/>
                                                                                                                                              <w:marTop w:val="0"/>
                                                                                                                                              <w:marBottom w:val="0"/>
                                                                                                                                              <w:divBdr>
                                                                                                                                                <w:top w:val="none" w:sz="0" w:space="0" w:color="auto"/>
                                                                                                                                                <w:left w:val="none" w:sz="0" w:space="0" w:color="auto"/>
                                                                                                                                                <w:bottom w:val="none" w:sz="0" w:space="0" w:color="auto"/>
                                                                                                                                                <w:right w:val="none" w:sz="0" w:space="0" w:color="auto"/>
                                                                                                                                              </w:divBdr>
                                                                                                                                              <w:divsChild>
                                                                                                                                                <w:div w:id="91557547">
                                                                                                                                                  <w:marLeft w:val="0"/>
                                                                                                                                                  <w:marRight w:val="0"/>
                                                                                                                                                  <w:marTop w:val="0"/>
                                                                                                                                                  <w:marBottom w:val="0"/>
                                                                                                                                                  <w:divBdr>
                                                                                                                                                    <w:top w:val="none" w:sz="0" w:space="0" w:color="auto"/>
                                                                                                                                                    <w:left w:val="none" w:sz="0" w:space="0" w:color="auto"/>
                                                                                                                                                    <w:bottom w:val="none" w:sz="0" w:space="0" w:color="auto"/>
                                                                                                                                                    <w:right w:val="none" w:sz="0" w:space="0" w:color="auto"/>
                                                                                                                                                  </w:divBdr>
                                                                                                                                                  <w:divsChild>
                                                                                                                                                    <w:div w:id="46068470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1073682">
      <w:bodyDiv w:val="1"/>
      <w:marLeft w:val="0"/>
      <w:marRight w:val="0"/>
      <w:marTop w:val="0"/>
      <w:marBottom w:val="0"/>
      <w:divBdr>
        <w:top w:val="none" w:sz="0" w:space="0" w:color="auto"/>
        <w:left w:val="none" w:sz="0" w:space="0" w:color="auto"/>
        <w:bottom w:val="none" w:sz="0" w:space="0" w:color="auto"/>
        <w:right w:val="none" w:sz="0" w:space="0" w:color="auto"/>
      </w:divBdr>
      <w:divsChild>
        <w:div w:id="1604528133">
          <w:marLeft w:val="0"/>
          <w:marRight w:val="0"/>
          <w:marTop w:val="0"/>
          <w:marBottom w:val="0"/>
          <w:divBdr>
            <w:top w:val="none" w:sz="0" w:space="0" w:color="auto"/>
            <w:left w:val="none" w:sz="0" w:space="0" w:color="auto"/>
            <w:bottom w:val="none" w:sz="0" w:space="0" w:color="auto"/>
            <w:right w:val="none" w:sz="0" w:space="0" w:color="auto"/>
          </w:divBdr>
          <w:divsChild>
            <w:div w:id="2117476607">
              <w:marLeft w:val="0"/>
              <w:marRight w:val="0"/>
              <w:marTop w:val="0"/>
              <w:marBottom w:val="0"/>
              <w:divBdr>
                <w:top w:val="none" w:sz="0" w:space="0" w:color="auto"/>
                <w:left w:val="none" w:sz="0" w:space="0" w:color="auto"/>
                <w:bottom w:val="none" w:sz="0" w:space="0" w:color="auto"/>
                <w:right w:val="none" w:sz="0" w:space="0" w:color="auto"/>
              </w:divBdr>
              <w:divsChild>
                <w:div w:id="876813007">
                  <w:marLeft w:val="0"/>
                  <w:marRight w:val="0"/>
                  <w:marTop w:val="0"/>
                  <w:marBottom w:val="0"/>
                  <w:divBdr>
                    <w:top w:val="none" w:sz="0" w:space="0" w:color="auto"/>
                    <w:left w:val="none" w:sz="0" w:space="0" w:color="auto"/>
                    <w:bottom w:val="none" w:sz="0" w:space="0" w:color="auto"/>
                    <w:right w:val="none" w:sz="0" w:space="0" w:color="auto"/>
                  </w:divBdr>
                  <w:divsChild>
                    <w:div w:id="532379451">
                      <w:marLeft w:val="0"/>
                      <w:marRight w:val="0"/>
                      <w:marTop w:val="0"/>
                      <w:marBottom w:val="0"/>
                      <w:divBdr>
                        <w:top w:val="none" w:sz="0" w:space="0" w:color="auto"/>
                        <w:left w:val="none" w:sz="0" w:space="0" w:color="auto"/>
                        <w:bottom w:val="none" w:sz="0" w:space="0" w:color="auto"/>
                        <w:right w:val="none" w:sz="0" w:space="0" w:color="auto"/>
                      </w:divBdr>
                      <w:divsChild>
                        <w:div w:id="1731421625">
                          <w:marLeft w:val="0"/>
                          <w:marRight w:val="0"/>
                          <w:marTop w:val="0"/>
                          <w:marBottom w:val="0"/>
                          <w:divBdr>
                            <w:top w:val="none" w:sz="0" w:space="0" w:color="auto"/>
                            <w:left w:val="none" w:sz="0" w:space="0" w:color="auto"/>
                            <w:bottom w:val="none" w:sz="0" w:space="0" w:color="auto"/>
                            <w:right w:val="none" w:sz="0" w:space="0" w:color="auto"/>
                          </w:divBdr>
                          <w:divsChild>
                            <w:div w:id="1616447708">
                              <w:marLeft w:val="0"/>
                              <w:marRight w:val="0"/>
                              <w:marTop w:val="0"/>
                              <w:marBottom w:val="0"/>
                              <w:divBdr>
                                <w:top w:val="none" w:sz="0" w:space="0" w:color="auto"/>
                                <w:left w:val="none" w:sz="0" w:space="0" w:color="auto"/>
                                <w:bottom w:val="none" w:sz="0" w:space="0" w:color="auto"/>
                                <w:right w:val="none" w:sz="0" w:space="0" w:color="auto"/>
                              </w:divBdr>
                              <w:divsChild>
                                <w:div w:id="1383598533">
                                  <w:marLeft w:val="0"/>
                                  <w:marRight w:val="0"/>
                                  <w:marTop w:val="0"/>
                                  <w:marBottom w:val="0"/>
                                  <w:divBdr>
                                    <w:top w:val="none" w:sz="0" w:space="0" w:color="auto"/>
                                    <w:left w:val="none" w:sz="0" w:space="0" w:color="auto"/>
                                    <w:bottom w:val="none" w:sz="0" w:space="0" w:color="auto"/>
                                    <w:right w:val="none" w:sz="0" w:space="0" w:color="auto"/>
                                  </w:divBdr>
                                  <w:divsChild>
                                    <w:div w:id="1899972251">
                                      <w:marLeft w:val="0"/>
                                      <w:marRight w:val="0"/>
                                      <w:marTop w:val="0"/>
                                      <w:marBottom w:val="0"/>
                                      <w:divBdr>
                                        <w:top w:val="none" w:sz="0" w:space="0" w:color="auto"/>
                                        <w:left w:val="none" w:sz="0" w:space="0" w:color="auto"/>
                                        <w:bottom w:val="none" w:sz="0" w:space="0" w:color="auto"/>
                                        <w:right w:val="none" w:sz="0" w:space="0" w:color="auto"/>
                                      </w:divBdr>
                                      <w:divsChild>
                                        <w:div w:id="612632639">
                                          <w:marLeft w:val="0"/>
                                          <w:marRight w:val="0"/>
                                          <w:marTop w:val="0"/>
                                          <w:marBottom w:val="0"/>
                                          <w:divBdr>
                                            <w:top w:val="none" w:sz="0" w:space="0" w:color="auto"/>
                                            <w:left w:val="none" w:sz="0" w:space="0" w:color="auto"/>
                                            <w:bottom w:val="none" w:sz="0" w:space="0" w:color="auto"/>
                                            <w:right w:val="none" w:sz="0" w:space="0" w:color="auto"/>
                                          </w:divBdr>
                                          <w:divsChild>
                                            <w:div w:id="250699763">
                                              <w:marLeft w:val="0"/>
                                              <w:marRight w:val="0"/>
                                              <w:marTop w:val="0"/>
                                              <w:marBottom w:val="0"/>
                                              <w:divBdr>
                                                <w:top w:val="none" w:sz="0" w:space="0" w:color="auto"/>
                                                <w:left w:val="none" w:sz="0" w:space="0" w:color="auto"/>
                                                <w:bottom w:val="none" w:sz="0" w:space="0" w:color="auto"/>
                                                <w:right w:val="none" w:sz="0" w:space="0" w:color="auto"/>
                                              </w:divBdr>
                                              <w:divsChild>
                                                <w:div w:id="2071494111">
                                                  <w:marLeft w:val="0"/>
                                                  <w:marRight w:val="0"/>
                                                  <w:marTop w:val="0"/>
                                                  <w:marBottom w:val="0"/>
                                                  <w:divBdr>
                                                    <w:top w:val="none" w:sz="0" w:space="0" w:color="auto"/>
                                                    <w:left w:val="none" w:sz="0" w:space="0" w:color="auto"/>
                                                    <w:bottom w:val="none" w:sz="0" w:space="0" w:color="auto"/>
                                                    <w:right w:val="none" w:sz="0" w:space="0" w:color="auto"/>
                                                  </w:divBdr>
                                                  <w:divsChild>
                                                    <w:div w:id="929506336">
                                                      <w:marLeft w:val="0"/>
                                                      <w:marRight w:val="0"/>
                                                      <w:marTop w:val="0"/>
                                                      <w:marBottom w:val="0"/>
                                                      <w:divBdr>
                                                        <w:top w:val="none" w:sz="0" w:space="0" w:color="auto"/>
                                                        <w:left w:val="none" w:sz="0" w:space="0" w:color="auto"/>
                                                        <w:bottom w:val="none" w:sz="0" w:space="0" w:color="auto"/>
                                                        <w:right w:val="none" w:sz="0" w:space="0" w:color="auto"/>
                                                      </w:divBdr>
                                                      <w:divsChild>
                                                        <w:div w:id="147210336">
                                                          <w:marLeft w:val="0"/>
                                                          <w:marRight w:val="0"/>
                                                          <w:marTop w:val="0"/>
                                                          <w:marBottom w:val="0"/>
                                                          <w:divBdr>
                                                            <w:top w:val="none" w:sz="0" w:space="0" w:color="auto"/>
                                                            <w:left w:val="none" w:sz="0" w:space="0" w:color="auto"/>
                                                            <w:bottom w:val="none" w:sz="0" w:space="0" w:color="auto"/>
                                                            <w:right w:val="none" w:sz="0" w:space="0" w:color="auto"/>
                                                          </w:divBdr>
                                                          <w:divsChild>
                                                            <w:div w:id="507713908">
                                                              <w:marLeft w:val="0"/>
                                                              <w:marRight w:val="0"/>
                                                              <w:marTop w:val="0"/>
                                                              <w:marBottom w:val="0"/>
                                                              <w:divBdr>
                                                                <w:top w:val="none" w:sz="0" w:space="0" w:color="auto"/>
                                                                <w:left w:val="none" w:sz="0" w:space="0" w:color="auto"/>
                                                                <w:bottom w:val="none" w:sz="0" w:space="0" w:color="auto"/>
                                                                <w:right w:val="none" w:sz="0" w:space="0" w:color="auto"/>
                                                              </w:divBdr>
                                                              <w:divsChild>
                                                                <w:div w:id="496656288">
                                                                  <w:marLeft w:val="0"/>
                                                                  <w:marRight w:val="0"/>
                                                                  <w:marTop w:val="0"/>
                                                                  <w:marBottom w:val="0"/>
                                                                  <w:divBdr>
                                                                    <w:top w:val="none" w:sz="0" w:space="0" w:color="auto"/>
                                                                    <w:left w:val="none" w:sz="0" w:space="0" w:color="auto"/>
                                                                    <w:bottom w:val="none" w:sz="0" w:space="0" w:color="auto"/>
                                                                    <w:right w:val="none" w:sz="0" w:space="0" w:color="auto"/>
                                                                  </w:divBdr>
                                                                  <w:divsChild>
                                                                    <w:div w:id="740756561">
                                                                      <w:marLeft w:val="0"/>
                                                                      <w:marRight w:val="0"/>
                                                                      <w:marTop w:val="0"/>
                                                                      <w:marBottom w:val="0"/>
                                                                      <w:divBdr>
                                                                        <w:top w:val="none" w:sz="0" w:space="0" w:color="auto"/>
                                                                        <w:left w:val="none" w:sz="0" w:space="0" w:color="auto"/>
                                                                        <w:bottom w:val="none" w:sz="0" w:space="0" w:color="auto"/>
                                                                        <w:right w:val="none" w:sz="0" w:space="0" w:color="auto"/>
                                                                      </w:divBdr>
                                                                      <w:divsChild>
                                                                        <w:div w:id="1630238336">
                                                                          <w:marLeft w:val="0"/>
                                                                          <w:marRight w:val="0"/>
                                                                          <w:marTop w:val="0"/>
                                                                          <w:marBottom w:val="0"/>
                                                                          <w:divBdr>
                                                                            <w:top w:val="none" w:sz="0" w:space="0" w:color="auto"/>
                                                                            <w:left w:val="none" w:sz="0" w:space="0" w:color="auto"/>
                                                                            <w:bottom w:val="none" w:sz="0" w:space="0" w:color="auto"/>
                                                                            <w:right w:val="none" w:sz="0" w:space="0" w:color="auto"/>
                                                                          </w:divBdr>
                                                                          <w:divsChild>
                                                                            <w:div w:id="1038047848">
                                                                              <w:marLeft w:val="0"/>
                                                                              <w:marRight w:val="0"/>
                                                                              <w:marTop w:val="0"/>
                                                                              <w:marBottom w:val="0"/>
                                                                              <w:divBdr>
                                                                                <w:top w:val="none" w:sz="0" w:space="0" w:color="auto"/>
                                                                                <w:left w:val="none" w:sz="0" w:space="0" w:color="auto"/>
                                                                                <w:bottom w:val="none" w:sz="0" w:space="0" w:color="auto"/>
                                                                                <w:right w:val="none" w:sz="0" w:space="0" w:color="auto"/>
                                                                              </w:divBdr>
                                                                              <w:divsChild>
                                                                                <w:div w:id="2099405842">
                                                                                  <w:marLeft w:val="0"/>
                                                                                  <w:marRight w:val="0"/>
                                                                                  <w:marTop w:val="0"/>
                                                                                  <w:marBottom w:val="0"/>
                                                                                  <w:divBdr>
                                                                                    <w:top w:val="none" w:sz="0" w:space="0" w:color="auto"/>
                                                                                    <w:left w:val="none" w:sz="0" w:space="0" w:color="auto"/>
                                                                                    <w:bottom w:val="none" w:sz="0" w:space="0" w:color="auto"/>
                                                                                    <w:right w:val="none" w:sz="0" w:space="0" w:color="auto"/>
                                                                                  </w:divBdr>
                                                                                  <w:divsChild>
                                                                                    <w:div w:id="2136364598">
                                                                                      <w:marLeft w:val="0"/>
                                                                                      <w:marRight w:val="0"/>
                                                                                      <w:marTop w:val="0"/>
                                                                                      <w:marBottom w:val="0"/>
                                                                                      <w:divBdr>
                                                                                        <w:top w:val="none" w:sz="0" w:space="0" w:color="auto"/>
                                                                                        <w:left w:val="none" w:sz="0" w:space="0" w:color="auto"/>
                                                                                        <w:bottom w:val="none" w:sz="0" w:space="0" w:color="auto"/>
                                                                                        <w:right w:val="none" w:sz="0" w:space="0" w:color="auto"/>
                                                                                      </w:divBdr>
                                                                                      <w:divsChild>
                                                                                        <w:div w:id="780801716">
                                                                                          <w:marLeft w:val="0"/>
                                                                                          <w:marRight w:val="0"/>
                                                                                          <w:marTop w:val="0"/>
                                                                                          <w:marBottom w:val="0"/>
                                                                                          <w:divBdr>
                                                                                            <w:top w:val="none" w:sz="0" w:space="0" w:color="auto"/>
                                                                                            <w:left w:val="none" w:sz="0" w:space="0" w:color="auto"/>
                                                                                            <w:bottom w:val="none" w:sz="0" w:space="0" w:color="auto"/>
                                                                                            <w:right w:val="none" w:sz="0" w:space="0" w:color="auto"/>
                                                                                          </w:divBdr>
                                                                                          <w:divsChild>
                                                                                            <w:div w:id="1910454864">
                                                                                              <w:marLeft w:val="0"/>
                                                                                              <w:marRight w:val="0"/>
                                                                                              <w:marTop w:val="0"/>
                                                                                              <w:marBottom w:val="0"/>
                                                                                              <w:divBdr>
                                                                                                <w:top w:val="none" w:sz="0" w:space="0" w:color="auto"/>
                                                                                                <w:left w:val="none" w:sz="0" w:space="0" w:color="auto"/>
                                                                                                <w:bottom w:val="none" w:sz="0" w:space="0" w:color="auto"/>
                                                                                                <w:right w:val="none" w:sz="0" w:space="0" w:color="auto"/>
                                                                                              </w:divBdr>
                                                                                              <w:divsChild>
                                                                                                <w:div w:id="1701011799">
                                                                                                  <w:marLeft w:val="0"/>
                                                                                                  <w:marRight w:val="0"/>
                                                                                                  <w:marTop w:val="0"/>
                                                                                                  <w:marBottom w:val="0"/>
                                                                                                  <w:divBdr>
                                                                                                    <w:top w:val="none" w:sz="0" w:space="0" w:color="auto"/>
                                                                                                    <w:left w:val="none" w:sz="0" w:space="0" w:color="auto"/>
                                                                                                    <w:bottom w:val="none" w:sz="0" w:space="0" w:color="auto"/>
                                                                                                    <w:right w:val="none" w:sz="0" w:space="0" w:color="auto"/>
                                                                                                  </w:divBdr>
                                                                                                  <w:divsChild>
                                                                                                    <w:div w:id="1154293561">
                                                                                                      <w:marLeft w:val="0"/>
                                                                                                      <w:marRight w:val="0"/>
                                                                                                      <w:marTop w:val="0"/>
                                                                                                      <w:marBottom w:val="0"/>
                                                                                                      <w:divBdr>
                                                                                                        <w:top w:val="none" w:sz="0" w:space="0" w:color="auto"/>
                                                                                                        <w:left w:val="none" w:sz="0" w:space="0" w:color="auto"/>
                                                                                                        <w:bottom w:val="none" w:sz="0" w:space="0" w:color="auto"/>
                                                                                                        <w:right w:val="none" w:sz="0" w:space="0" w:color="auto"/>
                                                                                                      </w:divBdr>
                                                                                                      <w:divsChild>
                                                                                                        <w:div w:id="889727117">
                                                                                                          <w:marLeft w:val="0"/>
                                                                                                          <w:marRight w:val="0"/>
                                                                                                          <w:marTop w:val="0"/>
                                                                                                          <w:marBottom w:val="0"/>
                                                                                                          <w:divBdr>
                                                                                                            <w:top w:val="none" w:sz="0" w:space="0" w:color="auto"/>
                                                                                                            <w:left w:val="none" w:sz="0" w:space="0" w:color="auto"/>
                                                                                                            <w:bottom w:val="none" w:sz="0" w:space="0" w:color="auto"/>
                                                                                                            <w:right w:val="none" w:sz="0" w:space="0" w:color="auto"/>
                                                                                                          </w:divBdr>
                                                                                                          <w:divsChild>
                                                                                                            <w:div w:id="1633292761">
                                                                                                              <w:marLeft w:val="0"/>
                                                                                                              <w:marRight w:val="0"/>
                                                                                                              <w:marTop w:val="0"/>
                                                                                                              <w:marBottom w:val="0"/>
                                                                                                              <w:divBdr>
                                                                                                                <w:top w:val="none" w:sz="0" w:space="0" w:color="auto"/>
                                                                                                                <w:left w:val="none" w:sz="0" w:space="0" w:color="auto"/>
                                                                                                                <w:bottom w:val="none" w:sz="0" w:space="0" w:color="auto"/>
                                                                                                                <w:right w:val="none" w:sz="0" w:space="0" w:color="auto"/>
                                                                                                              </w:divBdr>
                                                                                                              <w:divsChild>
                                                                                                                <w:div w:id="149713563">
                                                                                                                  <w:marLeft w:val="0"/>
                                                                                                                  <w:marRight w:val="0"/>
                                                                                                                  <w:marTop w:val="0"/>
                                                                                                                  <w:marBottom w:val="0"/>
                                                                                                                  <w:divBdr>
                                                                                                                    <w:top w:val="none" w:sz="0" w:space="0" w:color="auto"/>
                                                                                                                    <w:left w:val="none" w:sz="0" w:space="0" w:color="auto"/>
                                                                                                                    <w:bottom w:val="none" w:sz="0" w:space="0" w:color="auto"/>
                                                                                                                    <w:right w:val="none" w:sz="0" w:space="0" w:color="auto"/>
                                                                                                                  </w:divBdr>
                                                                                                                  <w:divsChild>
                                                                                                                    <w:div w:id="420832723">
                                                                                                                      <w:marLeft w:val="0"/>
                                                                                                                      <w:marRight w:val="0"/>
                                                                                                                      <w:marTop w:val="0"/>
                                                                                                                      <w:marBottom w:val="0"/>
                                                                                                                      <w:divBdr>
                                                                                                                        <w:top w:val="none" w:sz="0" w:space="0" w:color="auto"/>
                                                                                                                        <w:left w:val="none" w:sz="0" w:space="0" w:color="auto"/>
                                                                                                                        <w:bottom w:val="none" w:sz="0" w:space="0" w:color="auto"/>
                                                                                                                        <w:right w:val="none" w:sz="0" w:space="0" w:color="auto"/>
                                                                                                                      </w:divBdr>
                                                                                                                      <w:divsChild>
                                                                                                                        <w:div w:id="332294135">
                                                                                                                          <w:marLeft w:val="0"/>
                                                                                                                          <w:marRight w:val="0"/>
                                                                                                                          <w:marTop w:val="0"/>
                                                                                                                          <w:marBottom w:val="0"/>
                                                                                                                          <w:divBdr>
                                                                                                                            <w:top w:val="none" w:sz="0" w:space="0" w:color="auto"/>
                                                                                                                            <w:left w:val="none" w:sz="0" w:space="0" w:color="auto"/>
                                                                                                                            <w:bottom w:val="none" w:sz="0" w:space="0" w:color="auto"/>
                                                                                                                            <w:right w:val="none" w:sz="0" w:space="0" w:color="auto"/>
                                                                                                                          </w:divBdr>
                                                                                                                          <w:divsChild>
                                                                                                                            <w:div w:id="858200927">
                                                                                                                              <w:marLeft w:val="0"/>
                                                                                                                              <w:marRight w:val="0"/>
                                                                                                                              <w:marTop w:val="0"/>
                                                                                                                              <w:marBottom w:val="0"/>
                                                                                                                              <w:divBdr>
                                                                                                                                <w:top w:val="none" w:sz="0" w:space="0" w:color="auto"/>
                                                                                                                                <w:left w:val="none" w:sz="0" w:space="0" w:color="auto"/>
                                                                                                                                <w:bottom w:val="none" w:sz="0" w:space="0" w:color="auto"/>
                                                                                                                                <w:right w:val="none" w:sz="0" w:space="0" w:color="auto"/>
                                                                                                                              </w:divBdr>
                                                                                                                              <w:divsChild>
                                                                                                                                <w:div w:id="1344162565">
                                                                                                                                  <w:marLeft w:val="0"/>
                                                                                                                                  <w:marRight w:val="0"/>
                                                                                                                                  <w:marTop w:val="0"/>
                                                                                                                                  <w:marBottom w:val="0"/>
                                                                                                                                  <w:divBdr>
                                                                                                                                    <w:top w:val="none" w:sz="0" w:space="0" w:color="auto"/>
                                                                                                                                    <w:left w:val="none" w:sz="0" w:space="0" w:color="auto"/>
                                                                                                                                    <w:bottom w:val="none" w:sz="0" w:space="0" w:color="auto"/>
                                                                                                                                    <w:right w:val="none" w:sz="0" w:space="0" w:color="auto"/>
                                                                                                                                  </w:divBdr>
                                                                                                                                </w:div>
                                                                                                                                <w:div w:id="289479845">
                                                                                                                                  <w:marLeft w:val="0"/>
                                                                                                                                  <w:marRight w:val="0"/>
                                                                                                                                  <w:marTop w:val="0"/>
                                                                                                                                  <w:marBottom w:val="0"/>
                                                                                                                                  <w:divBdr>
                                                                                                                                    <w:top w:val="none" w:sz="0" w:space="0" w:color="auto"/>
                                                                                                                                    <w:left w:val="none" w:sz="0" w:space="0" w:color="auto"/>
                                                                                                                                    <w:bottom w:val="none" w:sz="0" w:space="0" w:color="auto"/>
                                                                                                                                    <w:right w:val="none" w:sz="0" w:space="0" w:color="auto"/>
                                                                                                                                  </w:divBdr>
                                                                                                                                </w:div>
                                                                                                                                <w:div w:id="1777094030">
                                                                                                                                  <w:marLeft w:val="0"/>
                                                                                                                                  <w:marRight w:val="0"/>
                                                                                                                                  <w:marTop w:val="0"/>
                                                                                                                                  <w:marBottom w:val="0"/>
                                                                                                                                  <w:divBdr>
                                                                                                                                    <w:top w:val="none" w:sz="0" w:space="0" w:color="auto"/>
                                                                                                                                    <w:left w:val="none" w:sz="0" w:space="0" w:color="auto"/>
                                                                                                                                    <w:bottom w:val="none" w:sz="0" w:space="0" w:color="auto"/>
                                                                                                                                    <w:right w:val="none" w:sz="0" w:space="0" w:color="auto"/>
                                                                                                                                  </w:divBdr>
                                                                                                                                </w:div>
                                                                                                                                <w:div w:id="1500073570">
                                                                                                                                  <w:marLeft w:val="0"/>
                                                                                                                                  <w:marRight w:val="0"/>
                                                                                                                                  <w:marTop w:val="0"/>
                                                                                                                                  <w:marBottom w:val="0"/>
                                                                                                                                  <w:divBdr>
                                                                                                                                    <w:top w:val="none" w:sz="0" w:space="0" w:color="auto"/>
                                                                                                                                    <w:left w:val="none" w:sz="0" w:space="0" w:color="auto"/>
                                                                                                                                    <w:bottom w:val="none" w:sz="0" w:space="0" w:color="auto"/>
                                                                                                                                    <w:right w:val="none" w:sz="0" w:space="0" w:color="auto"/>
                                                                                                                                  </w:divBdr>
                                                                                                                                </w:div>
                                                                                                                                <w:div w:id="800078366">
                                                                                                                                  <w:marLeft w:val="0"/>
                                                                                                                                  <w:marRight w:val="0"/>
                                                                                                                                  <w:marTop w:val="0"/>
                                                                                                                                  <w:marBottom w:val="0"/>
                                                                                                                                  <w:divBdr>
                                                                                                                                    <w:top w:val="none" w:sz="0" w:space="0" w:color="auto"/>
                                                                                                                                    <w:left w:val="none" w:sz="0" w:space="0" w:color="auto"/>
                                                                                                                                    <w:bottom w:val="none" w:sz="0" w:space="0" w:color="auto"/>
                                                                                                                                    <w:right w:val="none" w:sz="0" w:space="0" w:color="auto"/>
                                                                                                                                  </w:divBdr>
                                                                                                                                </w:div>
                                                                                                                                <w:div w:id="429396949">
                                                                                                                                  <w:marLeft w:val="0"/>
                                                                                                                                  <w:marRight w:val="0"/>
                                                                                                                                  <w:marTop w:val="0"/>
                                                                                                                                  <w:marBottom w:val="0"/>
                                                                                                                                  <w:divBdr>
                                                                                                                                    <w:top w:val="none" w:sz="0" w:space="0" w:color="auto"/>
                                                                                                                                    <w:left w:val="none" w:sz="0" w:space="0" w:color="auto"/>
                                                                                                                                    <w:bottom w:val="none" w:sz="0" w:space="0" w:color="auto"/>
                                                                                                                                    <w:right w:val="none" w:sz="0" w:space="0" w:color="auto"/>
                                                                                                                                  </w:divBdr>
                                                                                                                                </w:div>
                                                                                                                                <w:div w:id="1694185465">
                                                                                                                                  <w:marLeft w:val="0"/>
                                                                                                                                  <w:marRight w:val="0"/>
                                                                                                                                  <w:marTop w:val="0"/>
                                                                                                                                  <w:marBottom w:val="0"/>
                                                                                                                                  <w:divBdr>
                                                                                                                                    <w:top w:val="none" w:sz="0" w:space="0" w:color="auto"/>
                                                                                                                                    <w:left w:val="none" w:sz="0" w:space="0" w:color="auto"/>
                                                                                                                                    <w:bottom w:val="none" w:sz="0" w:space="0" w:color="auto"/>
                                                                                                                                    <w:right w:val="none" w:sz="0" w:space="0" w:color="auto"/>
                                                                                                                                  </w:divBdr>
                                                                                                                                </w:div>
                                                                                                                                <w:div w:id="1541436629">
                                                                                                                                  <w:marLeft w:val="0"/>
                                                                                                                                  <w:marRight w:val="0"/>
                                                                                                                                  <w:marTop w:val="0"/>
                                                                                                                                  <w:marBottom w:val="0"/>
                                                                                                                                  <w:divBdr>
                                                                                                                                    <w:top w:val="none" w:sz="0" w:space="0" w:color="auto"/>
                                                                                                                                    <w:left w:val="none" w:sz="0" w:space="0" w:color="auto"/>
                                                                                                                                    <w:bottom w:val="none" w:sz="0" w:space="0" w:color="auto"/>
                                                                                                                                    <w:right w:val="none" w:sz="0" w:space="0" w:color="auto"/>
                                                                                                                                  </w:divBdr>
                                                                                                                                </w:div>
                                                                                                                                <w:div w:id="1155417697">
                                                                                                                                  <w:marLeft w:val="0"/>
                                                                                                                                  <w:marRight w:val="0"/>
                                                                                                                                  <w:marTop w:val="0"/>
                                                                                                                                  <w:marBottom w:val="0"/>
                                                                                                                                  <w:divBdr>
                                                                                                                                    <w:top w:val="none" w:sz="0" w:space="0" w:color="auto"/>
                                                                                                                                    <w:left w:val="none" w:sz="0" w:space="0" w:color="auto"/>
                                                                                                                                    <w:bottom w:val="none" w:sz="0" w:space="0" w:color="auto"/>
                                                                                                                                    <w:right w:val="none" w:sz="0" w:space="0" w:color="auto"/>
                                                                                                                                  </w:divBdr>
                                                                                                                                </w:div>
                                                                                                                                <w:div w:id="336923925">
                                                                                                                                  <w:marLeft w:val="0"/>
                                                                                                                                  <w:marRight w:val="0"/>
                                                                                                                                  <w:marTop w:val="0"/>
                                                                                                                                  <w:marBottom w:val="0"/>
                                                                                                                                  <w:divBdr>
                                                                                                                                    <w:top w:val="none" w:sz="0" w:space="0" w:color="auto"/>
                                                                                                                                    <w:left w:val="none" w:sz="0" w:space="0" w:color="auto"/>
                                                                                                                                    <w:bottom w:val="none" w:sz="0" w:space="0" w:color="auto"/>
                                                                                                                                    <w:right w:val="none" w:sz="0" w:space="0" w:color="auto"/>
                                                                                                                                  </w:divBdr>
                                                                                                                                </w:div>
                                                                                                                                <w:div w:id="1641113144">
                                                                                                                                  <w:marLeft w:val="0"/>
                                                                                                                                  <w:marRight w:val="0"/>
                                                                                                                                  <w:marTop w:val="0"/>
                                                                                                                                  <w:marBottom w:val="0"/>
                                                                                                                                  <w:divBdr>
                                                                                                                                    <w:top w:val="none" w:sz="0" w:space="0" w:color="auto"/>
                                                                                                                                    <w:left w:val="none" w:sz="0" w:space="0" w:color="auto"/>
                                                                                                                                    <w:bottom w:val="none" w:sz="0" w:space="0" w:color="auto"/>
                                                                                                                                    <w:right w:val="none" w:sz="0" w:space="0" w:color="auto"/>
                                                                                                                                  </w:divBdr>
                                                                                                                                </w:div>
                                                                                                                                <w:div w:id="310252449">
                                                                                                                                  <w:marLeft w:val="0"/>
                                                                                                                                  <w:marRight w:val="0"/>
                                                                                                                                  <w:marTop w:val="0"/>
                                                                                                                                  <w:marBottom w:val="0"/>
                                                                                                                                  <w:divBdr>
                                                                                                                                    <w:top w:val="none" w:sz="0" w:space="0" w:color="auto"/>
                                                                                                                                    <w:left w:val="none" w:sz="0" w:space="0" w:color="auto"/>
                                                                                                                                    <w:bottom w:val="none" w:sz="0" w:space="0" w:color="auto"/>
                                                                                                                                    <w:right w:val="none" w:sz="0" w:space="0" w:color="auto"/>
                                                                                                                                  </w:divBdr>
                                                                                                                                </w:div>
                                                                                                                                <w:div w:id="249896059">
                                                                                                                                  <w:marLeft w:val="0"/>
                                                                                                                                  <w:marRight w:val="0"/>
                                                                                                                                  <w:marTop w:val="0"/>
                                                                                                                                  <w:marBottom w:val="0"/>
                                                                                                                                  <w:divBdr>
                                                                                                                                    <w:top w:val="none" w:sz="0" w:space="0" w:color="auto"/>
                                                                                                                                    <w:left w:val="none" w:sz="0" w:space="0" w:color="auto"/>
                                                                                                                                    <w:bottom w:val="none" w:sz="0" w:space="0" w:color="auto"/>
                                                                                                                                    <w:right w:val="none" w:sz="0" w:space="0" w:color="auto"/>
                                                                                                                                  </w:divBdr>
                                                                                                                                </w:div>
                                                                                                                                <w:div w:id="95802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972415">
      <w:bodyDiv w:val="1"/>
      <w:marLeft w:val="0"/>
      <w:marRight w:val="0"/>
      <w:marTop w:val="0"/>
      <w:marBottom w:val="0"/>
      <w:divBdr>
        <w:top w:val="none" w:sz="0" w:space="0" w:color="auto"/>
        <w:left w:val="none" w:sz="0" w:space="0" w:color="auto"/>
        <w:bottom w:val="none" w:sz="0" w:space="0" w:color="auto"/>
        <w:right w:val="none" w:sz="0" w:space="0" w:color="auto"/>
      </w:divBdr>
    </w:div>
    <w:div w:id="1847397747">
      <w:bodyDiv w:val="1"/>
      <w:marLeft w:val="0"/>
      <w:marRight w:val="0"/>
      <w:marTop w:val="0"/>
      <w:marBottom w:val="0"/>
      <w:divBdr>
        <w:top w:val="none" w:sz="0" w:space="0" w:color="auto"/>
        <w:left w:val="none" w:sz="0" w:space="0" w:color="auto"/>
        <w:bottom w:val="none" w:sz="0" w:space="0" w:color="auto"/>
        <w:right w:val="none" w:sz="0" w:space="0" w:color="auto"/>
      </w:divBdr>
      <w:divsChild>
        <w:div w:id="151718832">
          <w:marLeft w:val="0"/>
          <w:marRight w:val="0"/>
          <w:marTop w:val="0"/>
          <w:marBottom w:val="0"/>
          <w:divBdr>
            <w:top w:val="none" w:sz="0" w:space="0" w:color="auto"/>
            <w:left w:val="none" w:sz="0" w:space="0" w:color="auto"/>
            <w:bottom w:val="none" w:sz="0" w:space="0" w:color="auto"/>
            <w:right w:val="none" w:sz="0" w:space="0" w:color="auto"/>
          </w:divBdr>
          <w:divsChild>
            <w:div w:id="687682577">
              <w:marLeft w:val="0"/>
              <w:marRight w:val="0"/>
              <w:marTop w:val="0"/>
              <w:marBottom w:val="0"/>
              <w:divBdr>
                <w:top w:val="none" w:sz="0" w:space="0" w:color="auto"/>
                <w:left w:val="none" w:sz="0" w:space="0" w:color="auto"/>
                <w:bottom w:val="none" w:sz="0" w:space="0" w:color="auto"/>
                <w:right w:val="none" w:sz="0" w:space="0" w:color="auto"/>
              </w:divBdr>
              <w:divsChild>
                <w:div w:id="637341394">
                  <w:marLeft w:val="0"/>
                  <w:marRight w:val="0"/>
                  <w:marTop w:val="0"/>
                  <w:marBottom w:val="0"/>
                  <w:divBdr>
                    <w:top w:val="none" w:sz="0" w:space="0" w:color="auto"/>
                    <w:left w:val="none" w:sz="0" w:space="0" w:color="auto"/>
                    <w:bottom w:val="none" w:sz="0" w:space="0" w:color="auto"/>
                    <w:right w:val="none" w:sz="0" w:space="0" w:color="auto"/>
                  </w:divBdr>
                  <w:divsChild>
                    <w:div w:id="1657148011">
                      <w:marLeft w:val="0"/>
                      <w:marRight w:val="0"/>
                      <w:marTop w:val="0"/>
                      <w:marBottom w:val="0"/>
                      <w:divBdr>
                        <w:top w:val="none" w:sz="0" w:space="0" w:color="auto"/>
                        <w:left w:val="none" w:sz="0" w:space="0" w:color="auto"/>
                        <w:bottom w:val="none" w:sz="0" w:space="0" w:color="auto"/>
                        <w:right w:val="none" w:sz="0" w:space="0" w:color="auto"/>
                      </w:divBdr>
                      <w:divsChild>
                        <w:div w:id="2147233144">
                          <w:marLeft w:val="0"/>
                          <w:marRight w:val="0"/>
                          <w:marTop w:val="0"/>
                          <w:marBottom w:val="0"/>
                          <w:divBdr>
                            <w:top w:val="none" w:sz="0" w:space="0" w:color="auto"/>
                            <w:left w:val="none" w:sz="0" w:space="0" w:color="auto"/>
                            <w:bottom w:val="none" w:sz="0" w:space="0" w:color="auto"/>
                            <w:right w:val="none" w:sz="0" w:space="0" w:color="auto"/>
                          </w:divBdr>
                          <w:divsChild>
                            <w:div w:id="691541667">
                              <w:marLeft w:val="0"/>
                              <w:marRight w:val="0"/>
                              <w:marTop w:val="0"/>
                              <w:marBottom w:val="0"/>
                              <w:divBdr>
                                <w:top w:val="none" w:sz="0" w:space="0" w:color="auto"/>
                                <w:left w:val="none" w:sz="0" w:space="0" w:color="auto"/>
                                <w:bottom w:val="none" w:sz="0" w:space="0" w:color="auto"/>
                                <w:right w:val="none" w:sz="0" w:space="0" w:color="auto"/>
                              </w:divBdr>
                              <w:divsChild>
                                <w:div w:id="1271858257">
                                  <w:marLeft w:val="0"/>
                                  <w:marRight w:val="0"/>
                                  <w:marTop w:val="0"/>
                                  <w:marBottom w:val="0"/>
                                  <w:divBdr>
                                    <w:top w:val="none" w:sz="0" w:space="0" w:color="auto"/>
                                    <w:left w:val="none" w:sz="0" w:space="0" w:color="auto"/>
                                    <w:bottom w:val="none" w:sz="0" w:space="0" w:color="auto"/>
                                    <w:right w:val="none" w:sz="0" w:space="0" w:color="auto"/>
                                  </w:divBdr>
                                  <w:divsChild>
                                    <w:div w:id="691612126">
                                      <w:marLeft w:val="0"/>
                                      <w:marRight w:val="0"/>
                                      <w:marTop w:val="0"/>
                                      <w:marBottom w:val="0"/>
                                      <w:divBdr>
                                        <w:top w:val="none" w:sz="0" w:space="0" w:color="auto"/>
                                        <w:left w:val="none" w:sz="0" w:space="0" w:color="auto"/>
                                        <w:bottom w:val="none" w:sz="0" w:space="0" w:color="auto"/>
                                        <w:right w:val="none" w:sz="0" w:space="0" w:color="auto"/>
                                      </w:divBdr>
                                      <w:divsChild>
                                        <w:div w:id="297959307">
                                          <w:marLeft w:val="0"/>
                                          <w:marRight w:val="0"/>
                                          <w:marTop w:val="0"/>
                                          <w:marBottom w:val="0"/>
                                          <w:divBdr>
                                            <w:top w:val="none" w:sz="0" w:space="0" w:color="auto"/>
                                            <w:left w:val="none" w:sz="0" w:space="0" w:color="auto"/>
                                            <w:bottom w:val="none" w:sz="0" w:space="0" w:color="auto"/>
                                            <w:right w:val="none" w:sz="0" w:space="0" w:color="auto"/>
                                          </w:divBdr>
                                          <w:divsChild>
                                            <w:div w:id="2065594473">
                                              <w:marLeft w:val="0"/>
                                              <w:marRight w:val="0"/>
                                              <w:marTop w:val="0"/>
                                              <w:marBottom w:val="0"/>
                                              <w:divBdr>
                                                <w:top w:val="none" w:sz="0" w:space="0" w:color="auto"/>
                                                <w:left w:val="none" w:sz="0" w:space="0" w:color="auto"/>
                                                <w:bottom w:val="none" w:sz="0" w:space="0" w:color="auto"/>
                                                <w:right w:val="none" w:sz="0" w:space="0" w:color="auto"/>
                                              </w:divBdr>
                                              <w:divsChild>
                                                <w:div w:id="2114548690">
                                                  <w:marLeft w:val="0"/>
                                                  <w:marRight w:val="0"/>
                                                  <w:marTop w:val="0"/>
                                                  <w:marBottom w:val="0"/>
                                                  <w:divBdr>
                                                    <w:top w:val="none" w:sz="0" w:space="0" w:color="auto"/>
                                                    <w:left w:val="none" w:sz="0" w:space="0" w:color="auto"/>
                                                    <w:bottom w:val="none" w:sz="0" w:space="0" w:color="auto"/>
                                                    <w:right w:val="none" w:sz="0" w:space="0" w:color="auto"/>
                                                  </w:divBdr>
                                                  <w:divsChild>
                                                    <w:div w:id="154996153">
                                                      <w:marLeft w:val="0"/>
                                                      <w:marRight w:val="0"/>
                                                      <w:marTop w:val="0"/>
                                                      <w:marBottom w:val="0"/>
                                                      <w:divBdr>
                                                        <w:top w:val="none" w:sz="0" w:space="0" w:color="auto"/>
                                                        <w:left w:val="none" w:sz="0" w:space="0" w:color="auto"/>
                                                        <w:bottom w:val="none" w:sz="0" w:space="0" w:color="auto"/>
                                                        <w:right w:val="none" w:sz="0" w:space="0" w:color="auto"/>
                                                      </w:divBdr>
                                                      <w:divsChild>
                                                        <w:div w:id="17006204">
                                                          <w:marLeft w:val="0"/>
                                                          <w:marRight w:val="0"/>
                                                          <w:marTop w:val="0"/>
                                                          <w:marBottom w:val="0"/>
                                                          <w:divBdr>
                                                            <w:top w:val="none" w:sz="0" w:space="0" w:color="auto"/>
                                                            <w:left w:val="none" w:sz="0" w:space="0" w:color="auto"/>
                                                            <w:bottom w:val="none" w:sz="0" w:space="0" w:color="auto"/>
                                                            <w:right w:val="none" w:sz="0" w:space="0" w:color="auto"/>
                                                          </w:divBdr>
                                                          <w:divsChild>
                                                            <w:div w:id="1798136262">
                                                              <w:marLeft w:val="0"/>
                                                              <w:marRight w:val="0"/>
                                                              <w:marTop w:val="0"/>
                                                              <w:marBottom w:val="0"/>
                                                              <w:divBdr>
                                                                <w:top w:val="none" w:sz="0" w:space="0" w:color="auto"/>
                                                                <w:left w:val="none" w:sz="0" w:space="0" w:color="auto"/>
                                                                <w:bottom w:val="none" w:sz="0" w:space="0" w:color="auto"/>
                                                                <w:right w:val="none" w:sz="0" w:space="0" w:color="auto"/>
                                                              </w:divBdr>
                                                              <w:divsChild>
                                                                <w:div w:id="1583249249">
                                                                  <w:marLeft w:val="0"/>
                                                                  <w:marRight w:val="0"/>
                                                                  <w:marTop w:val="0"/>
                                                                  <w:marBottom w:val="0"/>
                                                                  <w:divBdr>
                                                                    <w:top w:val="none" w:sz="0" w:space="0" w:color="auto"/>
                                                                    <w:left w:val="none" w:sz="0" w:space="0" w:color="auto"/>
                                                                    <w:bottom w:val="none" w:sz="0" w:space="0" w:color="auto"/>
                                                                    <w:right w:val="none" w:sz="0" w:space="0" w:color="auto"/>
                                                                  </w:divBdr>
                                                                  <w:divsChild>
                                                                    <w:div w:id="1352296528">
                                                                      <w:marLeft w:val="0"/>
                                                                      <w:marRight w:val="0"/>
                                                                      <w:marTop w:val="0"/>
                                                                      <w:marBottom w:val="0"/>
                                                                      <w:divBdr>
                                                                        <w:top w:val="none" w:sz="0" w:space="0" w:color="auto"/>
                                                                        <w:left w:val="none" w:sz="0" w:space="0" w:color="auto"/>
                                                                        <w:bottom w:val="none" w:sz="0" w:space="0" w:color="auto"/>
                                                                        <w:right w:val="none" w:sz="0" w:space="0" w:color="auto"/>
                                                                      </w:divBdr>
                                                                      <w:divsChild>
                                                                        <w:div w:id="1001659212">
                                                                          <w:marLeft w:val="0"/>
                                                                          <w:marRight w:val="0"/>
                                                                          <w:marTop w:val="0"/>
                                                                          <w:marBottom w:val="0"/>
                                                                          <w:divBdr>
                                                                            <w:top w:val="none" w:sz="0" w:space="0" w:color="auto"/>
                                                                            <w:left w:val="none" w:sz="0" w:space="0" w:color="auto"/>
                                                                            <w:bottom w:val="none" w:sz="0" w:space="0" w:color="auto"/>
                                                                            <w:right w:val="none" w:sz="0" w:space="0" w:color="auto"/>
                                                                          </w:divBdr>
                                                                          <w:divsChild>
                                                                            <w:div w:id="669412238">
                                                                              <w:marLeft w:val="0"/>
                                                                              <w:marRight w:val="0"/>
                                                                              <w:marTop w:val="0"/>
                                                                              <w:marBottom w:val="0"/>
                                                                              <w:divBdr>
                                                                                <w:top w:val="none" w:sz="0" w:space="0" w:color="auto"/>
                                                                                <w:left w:val="none" w:sz="0" w:space="0" w:color="auto"/>
                                                                                <w:bottom w:val="none" w:sz="0" w:space="0" w:color="auto"/>
                                                                                <w:right w:val="none" w:sz="0" w:space="0" w:color="auto"/>
                                                                              </w:divBdr>
                                                                              <w:divsChild>
                                                                                <w:div w:id="2003117837">
                                                                                  <w:marLeft w:val="0"/>
                                                                                  <w:marRight w:val="0"/>
                                                                                  <w:marTop w:val="0"/>
                                                                                  <w:marBottom w:val="0"/>
                                                                                  <w:divBdr>
                                                                                    <w:top w:val="none" w:sz="0" w:space="0" w:color="auto"/>
                                                                                    <w:left w:val="none" w:sz="0" w:space="0" w:color="auto"/>
                                                                                    <w:bottom w:val="none" w:sz="0" w:space="0" w:color="auto"/>
                                                                                    <w:right w:val="none" w:sz="0" w:space="0" w:color="auto"/>
                                                                                  </w:divBdr>
                                                                                  <w:divsChild>
                                                                                    <w:div w:id="427041544">
                                                                                      <w:marLeft w:val="0"/>
                                                                                      <w:marRight w:val="0"/>
                                                                                      <w:marTop w:val="0"/>
                                                                                      <w:marBottom w:val="0"/>
                                                                                      <w:divBdr>
                                                                                        <w:top w:val="none" w:sz="0" w:space="0" w:color="auto"/>
                                                                                        <w:left w:val="none" w:sz="0" w:space="0" w:color="auto"/>
                                                                                        <w:bottom w:val="none" w:sz="0" w:space="0" w:color="auto"/>
                                                                                        <w:right w:val="none" w:sz="0" w:space="0" w:color="auto"/>
                                                                                      </w:divBdr>
                                                                                      <w:divsChild>
                                                                                        <w:div w:id="975379128">
                                                                                          <w:marLeft w:val="0"/>
                                                                                          <w:marRight w:val="0"/>
                                                                                          <w:marTop w:val="0"/>
                                                                                          <w:marBottom w:val="0"/>
                                                                                          <w:divBdr>
                                                                                            <w:top w:val="none" w:sz="0" w:space="0" w:color="auto"/>
                                                                                            <w:left w:val="none" w:sz="0" w:space="0" w:color="auto"/>
                                                                                            <w:bottom w:val="none" w:sz="0" w:space="0" w:color="auto"/>
                                                                                            <w:right w:val="none" w:sz="0" w:space="0" w:color="auto"/>
                                                                                          </w:divBdr>
                                                                                          <w:divsChild>
                                                                                            <w:div w:id="393050299">
                                                                                              <w:marLeft w:val="0"/>
                                                                                              <w:marRight w:val="0"/>
                                                                                              <w:marTop w:val="0"/>
                                                                                              <w:marBottom w:val="0"/>
                                                                                              <w:divBdr>
                                                                                                <w:top w:val="none" w:sz="0" w:space="0" w:color="auto"/>
                                                                                                <w:left w:val="none" w:sz="0" w:space="0" w:color="auto"/>
                                                                                                <w:bottom w:val="none" w:sz="0" w:space="0" w:color="auto"/>
                                                                                                <w:right w:val="none" w:sz="0" w:space="0" w:color="auto"/>
                                                                                              </w:divBdr>
                                                                                              <w:divsChild>
                                                                                                <w:div w:id="1026102030">
                                                                                                  <w:marLeft w:val="0"/>
                                                                                                  <w:marRight w:val="0"/>
                                                                                                  <w:marTop w:val="0"/>
                                                                                                  <w:marBottom w:val="0"/>
                                                                                                  <w:divBdr>
                                                                                                    <w:top w:val="none" w:sz="0" w:space="0" w:color="auto"/>
                                                                                                    <w:left w:val="none" w:sz="0" w:space="0" w:color="auto"/>
                                                                                                    <w:bottom w:val="none" w:sz="0" w:space="0" w:color="auto"/>
                                                                                                    <w:right w:val="none" w:sz="0" w:space="0" w:color="auto"/>
                                                                                                  </w:divBdr>
                                                                                                  <w:divsChild>
                                                                                                    <w:div w:id="1960529116">
                                                                                                      <w:marLeft w:val="0"/>
                                                                                                      <w:marRight w:val="0"/>
                                                                                                      <w:marTop w:val="0"/>
                                                                                                      <w:marBottom w:val="0"/>
                                                                                                      <w:divBdr>
                                                                                                        <w:top w:val="none" w:sz="0" w:space="0" w:color="auto"/>
                                                                                                        <w:left w:val="none" w:sz="0" w:space="0" w:color="auto"/>
                                                                                                        <w:bottom w:val="none" w:sz="0" w:space="0" w:color="auto"/>
                                                                                                        <w:right w:val="none" w:sz="0" w:space="0" w:color="auto"/>
                                                                                                      </w:divBdr>
                                                                                                      <w:divsChild>
                                                                                                        <w:div w:id="646663783">
                                                                                                          <w:marLeft w:val="0"/>
                                                                                                          <w:marRight w:val="0"/>
                                                                                                          <w:marTop w:val="0"/>
                                                                                                          <w:marBottom w:val="0"/>
                                                                                                          <w:divBdr>
                                                                                                            <w:top w:val="none" w:sz="0" w:space="0" w:color="auto"/>
                                                                                                            <w:left w:val="none" w:sz="0" w:space="0" w:color="auto"/>
                                                                                                            <w:bottom w:val="none" w:sz="0" w:space="0" w:color="auto"/>
                                                                                                            <w:right w:val="none" w:sz="0" w:space="0" w:color="auto"/>
                                                                                                          </w:divBdr>
                                                                                                          <w:divsChild>
                                                                                                            <w:div w:id="677314841">
                                                                                                              <w:marLeft w:val="0"/>
                                                                                                              <w:marRight w:val="0"/>
                                                                                                              <w:marTop w:val="0"/>
                                                                                                              <w:marBottom w:val="0"/>
                                                                                                              <w:divBdr>
                                                                                                                <w:top w:val="none" w:sz="0" w:space="0" w:color="auto"/>
                                                                                                                <w:left w:val="none" w:sz="0" w:space="0" w:color="auto"/>
                                                                                                                <w:bottom w:val="none" w:sz="0" w:space="0" w:color="auto"/>
                                                                                                                <w:right w:val="none" w:sz="0" w:space="0" w:color="auto"/>
                                                                                                              </w:divBdr>
                                                                                                              <w:divsChild>
                                                                                                                <w:div w:id="1245528620">
                                                                                                                  <w:marLeft w:val="0"/>
                                                                                                                  <w:marRight w:val="0"/>
                                                                                                                  <w:marTop w:val="0"/>
                                                                                                                  <w:marBottom w:val="0"/>
                                                                                                                  <w:divBdr>
                                                                                                                    <w:top w:val="none" w:sz="0" w:space="0" w:color="auto"/>
                                                                                                                    <w:left w:val="none" w:sz="0" w:space="0" w:color="auto"/>
                                                                                                                    <w:bottom w:val="none" w:sz="0" w:space="0" w:color="auto"/>
                                                                                                                    <w:right w:val="none" w:sz="0" w:space="0" w:color="auto"/>
                                                                                                                  </w:divBdr>
                                                                                                                  <w:divsChild>
                                                                                                                    <w:div w:id="862791254">
                                                                                                                      <w:marLeft w:val="0"/>
                                                                                                                      <w:marRight w:val="0"/>
                                                                                                                      <w:marTop w:val="0"/>
                                                                                                                      <w:marBottom w:val="0"/>
                                                                                                                      <w:divBdr>
                                                                                                                        <w:top w:val="none" w:sz="0" w:space="0" w:color="auto"/>
                                                                                                                        <w:left w:val="none" w:sz="0" w:space="0" w:color="auto"/>
                                                                                                                        <w:bottom w:val="none" w:sz="0" w:space="0" w:color="auto"/>
                                                                                                                        <w:right w:val="none" w:sz="0" w:space="0" w:color="auto"/>
                                                                                                                      </w:divBdr>
                                                                                                                      <w:divsChild>
                                                                                                                        <w:div w:id="945773749">
                                                                                                                          <w:marLeft w:val="0"/>
                                                                                                                          <w:marRight w:val="0"/>
                                                                                                                          <w:marTop w:val="0"/>
                                                                                                                          <w:marBottom w:val="0"/>
                                                                                                                          <w:divBdr>
                                                                                                                            <w:top w:val="none" w:sz="0" w:space="0" w:color="auto"/>
                                                                                                                            <w:left w:val="none" w:sz="0" w:space="0" w:color="auto"/>
                                                                                                                            <w:bottom w:val="none" w:sz="0" w:space="0" w:color="auto"/>
                                                                                                                            <w:right w:val="none" w:sz="0" w:space="0" w:color="auto"/>
                                                                                                                          </w:divBdr>
                                                                                                                          <w:divsChild>
                                                                                                                            <w:div w:id="1801877974">
                                                                                                                              <w:marLeft w:val="0"/>
                                                                                                                              <w:marRight w:val="0"/>
                                                                                                                              <w:marTop w:val="0"/>
                                                                                                                              <w:marBottom w:val="0"/>
                                                                                                                              <w:divBdr>
                                                                                                                                <w:top w:val="none" w:sz="0" w:space="0" w:color="auto"/>
                                                                                                                                <w:left w:val="none" w:sz="0" w:space="0" w:color="auto"/>
                                                                                                                                <w:bottom w:val="none" w:sz="0" w:space="0" w:color="auto"/>
                                                                                                                                <w:right w:val="none" w:sz="0" w:space="0" w:color="auto"/>
                                                                                                                              </w:divBdr>
                                                                                                                              <w:divsChild>
                                                                                                                                <w:div w:id="1592011097">
                                                                                                                                  <w:marLeft w:val="0"/>
                                                                                                                                  <w:marRight w:val="0"/>
                                                                                                                                  <w:marTop w:val="0"/>
                                                                                                                                  <w:marBottom w:val="0"/>
                                                                                                                                  <w:divBdr>
                                                                                                                                    <w:top w:val="none" w:sz="0" w:space="0" w:color="auto"/>
                                                                                                                                    <w:left w:val="none" w:sz="0" w:space="0" w:color="auto"/>
                                                                                                                                    <w:bottom w:val="none" w:sz="0" w:space="0" w:color="auto"/>
                                                                                                                                    <w:right w:val="none" w:sz="0" w:space="0" w:color="auto"/>
                                                                                                                                  </w:divBdr>
                                                                                                                                </w:div>
                                                                                                                                <w:div w:id="1595702926">
                                                                                                                                  <w:marLeft w:val="0"/>
                                                                                                                                  <w:marRight w:val="0"/>
                                                                                                                                  <w:marTop w:val="0"/>
                                                                                                                                  <w:marBottom w:val="0"/>
                                                                                                                                  <w:divBdr>
                                                                                                                                    <w:top w:val="none" w:sz="0" w:space="0" w:color="auto"/>
                                                                                                                                    <w:left w:val="none" w:sz="0" w:space="0" w:color="auto"/>
                                                                                                                                    <w:bottom w:val="none" w:sz="0" w:space="0" w:color="auto"/>
                                                                                                                                    <w:right w:val="none" w:sz="0" w:space="0" w:color="auto"/>
                                                                                                                                  </w:divBdr>
                                                                                                                                </w:div>
                                                                                                                                <w:div w:id="1022703536">
                                                                                                                                  <w:marLeft w:val="0"/>
                                                                                                                                  <w:marRight w:val="0"/>
                                                                                                                                  <w:marTop w:val="0"/>
                                                                                                                                  <w:marBottom w:val="0"/>
                                                                                                                                  <w:divBdr>
                                                                                                                                    <w:top w:val="none" w:sz="0" w:space="0" w:color="auto"/>
                                                                                                                                    <w:left w:val="none" w:sz="0" w:space="0" w:color="auto"/>
                                                                                                                                    <w:bottom w:val="none" w:sz="0" w:space="0" w:color="auto"/>
                                                                                                                                    <w:right w:val="none" w:sz="0" w:space="0" w:color="auto"/>
                                                                                                                                  </w:divBdr>
                                                                                                                                </w:div>
                                                                                                                                <w:div w:id="1630430648">
                                                                                                                                  <w:marLeft w:val="0"/>
                                                                                                                                  <w:marRight w:val="0"/>
                                                                                                                                  <w:marTop w:val="0"/>
                                                                                                                                  <w:marBottom w:val="0"/>
                                                                                                                                  <w:divBdr>
                                                                                                                                    <w:top w:val="none" w:sz="0" w:space="0" w:color="auto"/>
                                                                                                                                    <w:left w:val="none" w:sz="0" w:space="0" w:color="auto"/>
                                                                                                                                    <w:bottom w:val="none" w:sz="0" w:space="0" w:color="auto"/>
                                                                                                                                    <w:right w:val="none" w:sz="0" w:space="0" w:color="auto"/>
                                                                                                                                  </w:divBdr>
                                                                                                                                </w:div>
                                                                                                                                <w:div w:id="1767190537">
                                                                                                                                  <w:marLeft w:val="0"/>
                                                                                                                                  <w:marRight w:val="0"/>
                                                                                                                                  <w:marTop w:val="0"/>
                                                                                                                                  <w:marBottom w:val="0"/>
                                                                                                                                  <w:divBdr>
                                                                                                                                    <w:top w:val="none" w:sz="0" w:space="0" w:color="auto"/>
                                                                                                                                    <w:left w:val="none" w:sz="0" w:space="0" w:color="auto"/>
                                                                                                                                    <w:bottom w:val="none" w:sz="0" w:space="0" w:color="auto"/>
                                                                                                                                    <w:right w:val="none" w:sz="0" w:space="0" w:color="auto"/>
                                                                                                                                  </w:divBdr>
                                                                                                                                </w:div>
                                                                                                                                <w:div w:id="1894779173">
                                                                                                                                  <w:marLeft w:val="0"/>
                                                                                                                                  <w:marRight w:val="0"/>
                                                                                                                                  <w:marTop w:val="0"/>
                                                                                                                                  <w:marBottom w:val="0"/>
                                                                                                                                  <w:divBdr>
                                                                                                                                    <w:top w:val="none" w:sz="0" w:space="0" w:color="auto"/>
                                                                                                                                    <w:left w:val="none" w:sz="0" w:space="0" w:color="auto"/>
                                                                                                                                    <w:bottom w:val="none" w:sz="0" w:space="0" w:color="auto"/>
                                                                                                                                    <w:right w:val="none" w:sz="0" w:space="0" w:color="auto"/>
                                                                                                                                  </w:divBdr>
                                                                                                                                </w:div>
                                                                                                                                <w:div w:id="1213225512">
                                                                                                                                  <w:marLeft w:val="0"/>
                                                                                                                                  <w:marRight w:val="0"/>
                                                                                                                                  <w:marTop w:val="0"/>
                                                                                                                                  <w:marBottom w:val="0"/>
                                                                                                                                  <w:divBdr>
                                                                                                                                    <w:top w:val="none" w:sz="0" w:space="0" w:color="auto"/>
                                                                                                                                    <w:left w:val="none" w:sz="0" w:space="0" w:color="auto"/>
                                                                                                                                    <w:bottom w:val="none" w:sz="0" w:space="0" w:color="auto"/>
                                                                                                                                    <w:right w:val="none" w:sz="0" w:space="0" w:color="auto"/>
                                                                                                                                  </w:divBdr>
                                                                                                                                </w:div>
                                                                                                                                <w:div w:id="1271205960">
                                                                                                                                  <w:marLeft w:val="0"/>
                                                                                                                                  <w:marRight w:val="0"/>
                                                                                                                                  <w:marTop w:val="0"/>
                                                                                                                                  <w:marBottom w:val="0"/>
                                                                                                                                  <w:divBdr>
                                                                                                                                    <w:top w:val="none" w:sz="0" w:space="0" w:color="auto"/>
                                                                                                                                    <w:left w:val="none" w:sz="0" w:space="0" w:color="auto"/>
                                                                                                                                    <w:bottom w:val="none" w:sz="0" w:space="0" w:color="auto"/>
                                                                                                                                    <w:right w:val="none" w:sz="0" w:space="0" w:color="auto"/>
                                                                                                                                  </w:divBdr>
                                                                                                                                </w:div>
                                                                                                                                <w:div w:id="619605370">
                                                                                                                                  <w:marLeft w:val="0"/>
                                                                                                                                  <w:marRight w:val="0"/>
                                                                                                                                  <w:marTop w:val="0"/>
                                                                                                                                  <w:marBottom w:val="0"/>
                                                                                                                                  <w:divBdr>
                                                                                                                                    <w:top w:val="none" w:sz="0" w:space="0" w:color="auto"/>
                                                                                                                                    <w:left w:val="none" w:sz="0" w:space="0" w:color="auto"/>
                                                                                                                                    <w:bottom w:val="none" w:sz="0" w:space="0" w:color="auto"/>
                                                                                                                                    <w:right w:val="none" w:sz="0" w:space="0" w:color="auto"/>
                                                                                                                                  </w:divBdr>
                                                                                                                                </w:div>
                                                                                                                                <w:div w:id="381288917">
                                                                                                                                  <w:marLeft w:val="0"/>
                                                                                                                                  <w:marRight w:val="0"/>
                                                                                                                                  <w:marTop w:val="0"/>
                                                                                                                                  <w:marBottom w:val="0"/>
                                                                                                                                  <w:divBdr>
                                                                                                                                    <w:top w:val="none" w:sz="0" w:space="0" w:color="auto"/>
                                                                                                                                    <w:left w:val="none" w:sz="0" w:space="0" w:color="auto"/>
                                                                                                                                    <w:bottom w:val="none" w:sz="0" w:space="0" w:color="auto"/>
                                                                                                                                    <w:right w:val="none" w:sz="0" w:space="0" w:color="auto"/>
                                                                                                                                  </w:divBdr>
                                                                                                                                </w:div>
                                                                                                                                <w:div w:id="128742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054397">
      <w:bodyDiv w:val="1"/>
      <w:marLeft w:val="0"/>
      <w:marRight w:val="0"/>
      <w:marTop w:val="0"/>
      <w:marBottom w:val="0"/>
      <w:divBdr>
        <w:top w:val="none" w:sz="0" w:space="0" w:color="auto"/>
        <w:left w:val="none" w:sz="0" w:space="0" w:color="auto"/>
        <w:bottom w:val="none" w:sz="0" w:space="0" w:color="auto"/>
        <w:right w:val="none" w:sz="0" w:space="0" w:color="auto"/>
      </w:divBdr>
      <w:divsChild>
        <w:div w:id="1981230596">
          <w:marLeft w:val="0"/>
          <w:marRight w:val="0"/>
          <w:marTop w:val="0"/>
          <w:marBottom w:val="0"/>
          <w:divBdr>
            <w:top w:val="none" w:sz="0" w:space="0" w:color="auto"/>
            <w:left w:val="none" w:sz="0" w:space="0" w:color="auto"/>
            <w:bottom w:val="none" w:sz="0" w:space="0" w:color="auto"/>
            <w:right w:val="none" w:sz="0" w:space="0" w:color="auto"/>
          </w:divBdr>
          <w:divsChild>
            <w:div w:id="1501506609">
              <w:marLeft w:val="0"/>
              <w:marRight w:val="0"/>
              <w:marTop w:val="0"/>
              <w:marBottom w:val="0"/>
              <w:divBdr>
                <w:top w:val="none" w:sz="0" w:space="0" w:color="auto"/>
                <w:left w:val="none" w:sz="0" w:space="0" w:color="auto"/>
                <w:bottom w:val="none" w:sz="0" w:space="0" w:color="auto"/>
                <w:right w:val="none" w:sz="0" w:space="0" w:color="auto"/>
              </w:divBdr>
              <w:divsChild>
                <w:div w:id="495462669">
                  <w:marLeft w:val="0"/>
                  <w:marRight w:val="0"/>
                  <w:marTop w:val="0"/>
                  <w:marBottom w:val="0"/>
                  <w:divBdr>
                    <w:top w:val="none" w:sz="0" w:space="0" w:color="auto"/>
                    <w:left w:val="none" w:sz="0" w:space="0" w:color="auto"/>
                    <w:bottom w:val="none" w:sz="0" w:space="0" w:color="auto"/>
                    <w:right w:val="none" w:sz="0" w:space="0" w:color="auto"/>
                  </w:divBdr>
                  <w:divsChild>
                    <w:div w:id="1379668540">
                      <w:marLeft w:val="0"/>
                      <w:marRight w:val="0"/>
                      <w:marTop w:val="0"/>
                      <w:marBottom w:val="0"/>
                      <w:divBdr>
                        <w:top w:val="none" w:sz="0" w:space="0" w:color="auto"/>
                        <w:left w:val="none" w:sz="0" w:space="0" w:color="auto"/>
                        <w:bottom w:val="none" w:sz="0" w:space="0" w:color="auto"/>
                        <w:right w:val="none" w:sz="0" w:space="0" w:color="auto"/>
                      </w:divBdr>
                      <w:divsChild>
                        <w:div w:id="2133742226">
                          <w:marLeft w:val="0"/>
                          <w:marRight w:val="0"/>
                          <w:marTop w:val="0"/>
                          <w:marBottom w:val="0"/>
                          <w:divBdr>
                            <w:top w:val="none" w:sz="0" w:space="0" w:color="auto"/>
                            <w:left w:val="none" w:sz="0" w:space="0" w:color="auto"/>
                            <w:bottom w:val="none" w:sz="0" w:space="0" w:color="auto"/>
                            <w:right w:val="none" w:sz="0" w:space="0" w:color="auto"/>
                          </w:divBdr>
                          <w:divsChild>
                            <w:div w:id="1570193412">
                              <w:marLeft w:val="0"/>
                              <w:marRight w:val="0"/>
                              <w:marTop w:val="0"/>
                              <w:marBottom w:val="0"/>
                              <w:divBdr>
                                <w:top w:val="none" w:sz="0" w:space="0" w:color="auto"/>
                                <w:left w:val="none" w:sz="0" w:space="0" w:color="auto"/>
                                <w:bottom w:val="none" w:sz="0" w:space="0" w:color="auto"/>
                                <w:right w:val="none" w:sz="0" w:space="0" w:color="auto"/>
                              </w:divBdr>
                              <w:divsChild>
                                <w:div w:id="216089180">
                                  <w:marLeft w:val="0"/>
                                  <w:marRight w:val="0"/>
                                  <w:marTop w:val="0"/>
                                  <w:marBottom w:val="0"/>
                                  <w:divBdr>
                                    <w:top w:val="none" w:sz="0" w:space="0" w:color="auto"/>
                                    <w:left w:val="none" w:sz="0" w:space="0" w:color="auto"/>
                                    <w:bottom w:val="none" w:sz="0" w:space="0" w:color="auto"/>
                                    <w:right w:val="none" w:sz="0" w:space="0" w:color="auto"/>
                                  </w:divBdr>
                                  <w:divsChild>
                                    <w:div w:id="43792738">
                                      <w:marLeft w:val="0"/>
                                      <w:marRight w:val="0"/>
                                      <w:marTop w:val="0"/>
                                      <w:marBottom w:val="0"/>
                                      <w:divBdr>
                                        <w:top w:val="none" w:sz="0" w:space="0" w:color="auto"/>
                                        <w:left w:val="none" w:sz="0" w:space="0" w:color="auto"/>
                                        <w:bottom w:val="none" w:sz="0" w:space="0" w:color="auto"/>
                                        <w:right w:val="none" w:sz="0" w:space="0" w:color="auto"/>
                                      </w:divBdr>
                                      <w:divsChild>
                                        <w:div w:id="607469195">
                                          <w:marLeft w:val="0"/>
                                          <w:marRight w:val="0"/>
                                          <w:marTop w:val="0"/>
                                          <w:marBottom w:val="0"/>
                                          <w:divBdr>
                                            <w:top w:val="none" w:sz="0" w:space="0" w:color="auto"/>
                                            <w:left w:val="none" w:sz="0" w:space="0" w:color="auto"/>
                                            <w:bottom w:val="none" w:sz="0" w:space="0" w:color="auto"/>
                                            <w:right w:val="none" w:sz="0" w:space="0" w:color="auto"/>
                                          </w:divBdr>
                                          <w:divsChild>
                                            <w:div w:id="1385638185">
                                              <w:marLeft w:val="0"/>
                                              <w:marRight w:val="0"/>
                                              <w:marTop w:val="0"/>
                                              <w:marBottom w:val="0"/>
                                              <w:divBdr>
                                                <w:top w:val="none" w:sz="0" w:space="0" w:color="auto"/>
                                                <w:left w:val="none" w:sz="0" w:space="0" w:color="auto"/>
                                                <w:bottom w:val="none" w:sz="0" w:space="0" w:color="auto"/>
                                                <w:right w:val="none" w:sz="0" w:space="0" w:color="auto"/>
                                              </w:divBdr>
                                              <w:divsChild>
                                                <w:div w:id="1016422222">
                                                  <w:marLeft w:val="0"/>
                                                  <w:marRight w:val="0"/>
                                                  <w:marTop w:val="0"/>
                                                  <w:marBottom w:val="0"/>
                                                  <w:divBdr>
                                                    <w:top w:val="none" w:sz="0" w:space="0" w:color="auto"/>
                                                    <w:left w:val="none" w:sz="0" w:space="0" w:color="auto"/>
                                                    <w:bottom w:val="none" w:sz="0" w:space="0" w:color="auto"/>
                                                    <w:right w:val="none" w:sz="0" w:space="0" w:color="auto"/>
                                                  </w:divBdr>
                                                  <w:divsChild>
                                                    <w:div w:id="387999709">
                                                      <w:marLeft w:val="0"/>
                                                      <w:marRight w:val="0"/>
                                                      <w:marTop w:val="0"/>
                                                      <w:marBottom w:val="0"/>
                                                      <w:divBdr>
                                                        <w:top w:val="none" w:sz="0" w:space="0" w:color="auto"/>
                                                        <w:left w:val="none" w:sz="0" w:space="0" w:color="auto"/>
                                                        <w:bottom w:val="none" w:sz="0" w:space="0" w:color="auto"/>
                                                        <w:right w:val="none" w:sz="0" w:space="0" w:color="auto"/>
                                                      </w:divBdr>
                                                      <w:divsChild>
                                                        <w:div w:id="93941108">
                                                          <w:marLeft w:val="0"/>
                                                          <w:marRight w:val="0"/>
                                                          <w:marTop w:val="0"/>
                                                          <w:marBottom w:val="0"/>
                                                          <w:divBdr>
                                                            <w:top w:val="none" w:sz="0" w:space="0" w:color="auto"/>
                                                            <w:left w:val="none" w:sz="0" w:space="0" w:color="auto"/>
                                                            <w:bottom w:val="none" w:sz="0" w:space="0" w:color="auto"/>
                                                            <w:right w:val="none" w:sz="0" w:space="0" w:color="auto"/>
                                                          </w:divBdr>
                                                          <w:divsChild>
                                                            <w:div w:id="413476680">
                                                              <w:marLeft w:val="0"/>
                                                              <w:marRight w:val="0"/>
                                                              <w:marTop w:val="0"/>
                                                              <w:marBottom w:val="0"/>
                                                              <w:divBdr>
                                                                <w:top w:val="none" w:sz="0" w:space="0" w:color="auto"/>
                                                                <w:left w:val="none" w:sz="0" w:space="0" w:color="auto"/>
                                                                <w:bottom w:val="none" w:sz="0" w:space="0" w:color="auto"/>
                                                                <w:right w:val="none" w:sz="0" w:space="0" w:color="auto"/>
                                                              </w:divBdr>
                                                              <w:divsChild>
                                                                <w:div w:id="175510066">
                                                                  <w:marLeft w:val="0"/>
                                                                  <w:marRight w:val="0"/>
                                                                  <w:marTop w:val="0"/>
                                                                  <w:marBottom w:val="0"/>
                                                                  <w:divBdr>
                                                                    <w:top w:val="none" w:sz="0" w:space="0" w:color="auto"/>
                                                                    <w:left w:val="none" w:sz="0" w:space="0" w:color="auto"/>
                                                                    <w:bottom w:val="none" w:sz="0" w:space="0" w:color="auto"/>
                                                                    <w:right w:val="none" w:sz="0" w:space="0" w:color="auto"/>
                                                                  </w:divBdr>
                                                                  <w:divsChild>
                                                                    <w:div w:id="1786390828">
                                                                      <w:marLeft w:val="0"/>
                                                                      <w:marRight w:val="0"/>
                                                                      <w:marTop w:val="0"/>
                                                                      <w:marBottom w:val="0"/>
                                                                      <w:divBdr>
                                                                        <w:top w:val="none" w:sz="0" w:space="0" w:color="auto"/>
                                                                        <w:left w:val="none" w:sz="0" w:space="0" w:color="auto"/>
                                                                        <w:bottom w:val="none" w:sz="0" w:space="0" w:color="auto"/>
                                                                        <w:right w:val="none" w:sz="0" w:space="0" w:color="auto"/>
                                                                      </w:divBdr>
                                                                      <w:divsChild>
                                                                        <w:div w:id="1550848434">
                                                                          <w:marLeft w:val="0"/>
                                                                          <w:marRight w:val="0"/>
                                                                          <w:marTop w:val="0"/>
                                                                          <w:marBottom w:val="0"/>
                                                                          <w:divBdr>
                                                                            <w:top w:val="none" w:sz="0" w:space="0" w:color="auto"/>
                                                                            <w:left w:val="none" w:sz="0" w:space="0" w:color="auto"/>
                                                                            <w:bottom w:val="none" w:sz="0" w:space="0" w:color="auto"/>
                                                                            <w:right w:val="none" w:sz="0" w:space="0" w:color="auto"/>
                                                                          </w:divBdr>
                                                                          <w:divsChild>
                                                                            <w:div w:id="1961644183">
                                                                              <w:marLeft w:val="0"/>
                                                                              <w:marRight w:val="0"/>
                                                                              <w:marTop w:val="0"/>
                                                                              <w:marBottom w:val="0"/>
                                                                              <w:divBdr>
                                                                                <w:top w:val="none" w:sz="0" w:space="0" w:color="auto"/>
                                                                                <w:left w:val="none" w:sz="0" w:space="0" w:color="auto"/>
                                                                                <w:bottom w:val="none" w:sz="0" w:space="0" w:color="auto"/>
                                                                                <w:right w:val="none" w:sz="0" w:space="0" w:color="auto"/>
                                                                              </w:divBdr>
                                                                              <w:divsChild>
                                                                                <w:div w:id="425157805">
                                                                                  <w:marLeft w:val="0"/>
                                                                                  <w:marRight w:val="0"/>
                                                                                  <w:marTop w:val="0"/>
                                                                                  <w:marBottom w:val="0"/>
                                                                                  <w:divBdr>
                                                                                    <w:top w:val="none" w:sz="0" w:space="0" w:color="auto"/>
                                                                                    <w:left w:val="none" w:sz="0" w:space="0" w:color="auto"/>
                                                                                    <w:bottom w:val="none" w:sz="0" w:space="0" w:color="auto"/>
                                                                                    <w:right w:val="none" w:sz="0" w:space="0" w:color="auto"/>
                                                                                  </w:divBdr>
                                                                                  <w:divsChild>
                                                                                    <w:div w:id="1176336860">
                                                                                      <w:marLeft w:val="0"/>
                                                                                      <w:marRight w:val="0"/>
                                                                                      <w:marTop w:val="0"/>
                                                                                      <w:marBottom w:val="0"/>
                                                                                      <w:divBdr>
                                                                                        <w:top w:val="none" w:sz="0" w:space="0" w:color="auto"/>
                                                                                        <w:left w:val="none" w:sz="0" w:space="0" w:color="auto"/>
                                                                                        <w:bottom w:val="none" w:sz="0" w:space="0" w:color="auto"/>
                                                                                        <w:right w:val="none" w:sz="0" w:space="0" w:color="auto"/>
                                                                                      </w:divBdr>
                                                                                      <w:divsChild>
                                                                                        <w:div w:id="2010331392">
                                                                                          <w:marLeft w:val="0"/>
                                                                                          <w:marRight w:val="0"/>
                                                                                          <w:marTop w:val="0"/>
                                                                                          <w:marBottom w:val="0"/>
                                                                                          <w:divBdr>
                                                                                            <w:top w:val="none" w:sz="0" w:space="0" w:color="auto"/>
                                                                                            <w:left w:val="none" w:sz="0" w:space="0" w:color="auto"/>
                                                                                            <w:bottom w:val="none" w:sz="0" w:space="0" w:color="auto"/>
                                                                                            <w:right w:val="none" w:sz="0" w:space="0" w:color="auto"/>
                                                                                          </w:divBdr>
                                                                                          <w:divsChild>
                                                                                            <w:div w:id="1934506555">
                                                                                              <w:marLeft w:val="0"/>
                                                                                              <w:marRight w:val="0"/>
                                                                                              <w:marTop w:val="0"/>
                                                                                              <w:marBottom w:val="0"/>
                                                                                              <w:divBdr>
                                                                                                <w:top w:val="none" w:sz="0" w:space="0" w:color="auto"/>
                                                                                                <w:left w:val="none" w:sz="0" w:space="0" w:color="auto"/>
                                                                                                <w:bottom w:val="none" w:sz="0" w:space="0" w:color="auto"/>
                                                                                                <w:right w:val="none" w:sz="0" w:space="0" w:color="auto"/>
                                                                                              </w:divBdr>
                                                                                              <w:divsChild>
                                                                                                <w:div w:id="1749693036">
                                                                                                  <w:marLeft w:val="0"/>
                                                                                                  <w:marRight w:val="0"/>
                                                                                                  <w:marTop w:val="0"/>
                                                                                                  <w:marBottom w:val="0"/>
                                                                                                  <w:divBdr>
                                                                                                    <w:top w:val="none" w:sz="0" w:space="0" w:color="auto"/>
                                                                                                    <w:left w:val="none" w:sz="0" w:space="0" w:color="auto"/>
                                                                                                    <w:bottom w:val="none" w:sz="0" w:space="0" w:color="auto"/>
                                                                                                    <w:right w:val="none" w:sz="0" w:space="0" w:color="auto"/>
                                                                                                  </w:divBdr>
                                                                                                  <w:divsChild>
                                                                                                    <w:div w:id="930822394">
                                                                                                      <w:marLeft w:val="0"/>
                                                                                                      <w:marRight w:val="0"/>
                                                                                                      <w:marTop w:val="0"/>
                                                                                                      <w:marBottom w:val="0"/>
                                                                                                      <w:divBdr>
                                                                                                        <w:top w:val="none" w:sz="0" w:space="0" w:color="auto"/>
                                                                                                        <w:left w:val="none" w:sz="0" w:space="0" w:color="auto"/>
                                                                                                        <w:bottom w:val="none" w:sz="0" w:space="0" w:color="auto"/>
                                                                                                        <w:right w:val="none" w:sz="0" w:space="0" w:color="auto"/>
                                                                                                      </w:divBdr>
                                                                                                      <w:divsChild>
                                                                                                        <w:div w:id="1192298571">
                                                                                                          <w:marLeft w:val="0"/>
                                                                                                          <w:marRight w:val="0"/>
                                                                                                          <w:marTop w:val="0"/>
                                                                                                          <w:marBottom w:val="0"/>
                                                                                                          <w:divBdr>
                                                                                                            <w:top w:val="none" w:sz="0" w:space="0" w:color="auto"/>
                                                                                                            <w:left w:val="none" w:sz="0" w:space="0" w:color="auto"/>
                                                                                                            <w:bottom w:val="none" w:sz="0" w:space="0" w:color="auto"/>
                                                                                                            <w:right w:val="none" w:sz="0" w:space="0" w:color="auto"/>
                                                                                                          </w:divBdr>
                                                                                                          <w:divsChild>
                                                                                                            <w:div w:id="1337921649">
                                                                                                              <w:marLeft w:val="0"/>
                                                                                                              <w:marRight w:val="0"/>
                                                                                                              <w:marTop w:val="0"/>
                                                                                                              <w:marBottom w:val="0"/>
                                                                                                              <w:divBdr>
                                                                                                                <w:top w:val="none" w:sz="0" w:space="0" w:color="auto"/>
                                                                                                                <w:left w:val="none" w:sz="0" w:space="0" w:color="auto"/>
                                                                                                                <w:bottom w:val="none" w:sz="0" w:space="0" w:color="auto"/>
                                                                                                                <w:right w:val="none" w:sz="0" w:space="0" w:color="auto"/>
                                                                                                              </w:divBdr>
                                                                                                              <w:divsChild>
                                                                                                                <w:div w:id="1106192275">
                                                                                                                  <w:marLeft w:val="0"/>
                                                                                                                  <w:marRight w:val="0"/>
                                                                                                                  <w:marTop w:val="0"/>
                                                                                                                  <w:marBottom w:val="0"/>
                                                                                                                  <w:divBdr>
                                                                                                                    <w:top w:val="none" w:sz="0" w:space="0" w:color="auto"/>
                                                                                                                    <w:left w:val="none" w:sz="0" w:space="0" w:color="auto"/>
                                                                                                                    <w:bottom w:val="none" w:sz="0" w:space="0" w:color="auto"/>
                                                                                                                    <w:right w:val="none" w:sz="0" w:space="0" w:color="auto"/>
                                                                                                                  </w:divBdr>
                                                                                                                  <w:divsChild>
                                                                                                                    <w:div w:id="234052516">
                                                                                                                      <w:marLeft w:val="0"/>
                                                                                                                      <w:marRight w:val="0"/>
                                                                                                                      <w:marTop w:val="0"/>
                                                                                                                      <w:marBottom w:val="0"/>
                                                                                                                      <w:divBdr>
                                                                                                                        <w:top w:val="none" w:sz="0" w:space="0" w:color="auto"/>
                                                                                                                        <w:left w:val="none" w:sz="0" w:space="0" w:color="auto"/>
                                                                                                                        <w:bottom w:val="none" w:sz="0" w:space="0" w:color="auto"/>
                                                                                                                        <w:right w:val="none" w:sz="0" w:space="0" w:color="auto"/>
                                                                                                                      </w:divBdr>
                                                                                                                      <w:divsChild>
                                                                                                                        <w:div w:id="250165089">
                                                                                                                          <w:marLeft w:val="0"/>
                                                                                                                          <w:marRight w:val="0"/>
                                                                                                                          <w:marTop w:val="0"/>
                                                                                                                          <w:marBottom w:val="0"/>
                                                                                                                          <w:divBdr>
                                                                                                                            <w:top w:val="none" w:sz="0" w:space="0" w:color="auto"/>
                                                                                                                            <w:left w:val="none" w:sz="0" w:space="0" w:color="auto"/>
                                                                                                                            <w:bottom w:val="none" w:sz="0" w:space="0" w:color="auto"/>
                                                                                                                            <w:right w:val="none" w:sz="0" w:space="0" w:color="auto"/>
                                                                                                                          </w:divBdr>
                                                                                                                          <w:divsChild>
                                                                                                                            <w:div w:id="862400262">
                                                                                                                              <w:marLeft w:val="0"/>
                                                                                                                              <w:marRight w:val="0"/>
                                                                                                                              <w:marTop w:val="0"/>
                                                                                                                              <w:marBottom w:val="0"/>
                                                                                                                              <w:divBdr>
                                                                                                                                <w:top w:val="none" w:sz="0" w:space="0" w:color="auto"/>
                                                                                                                                <w:left w:val="none" w:sz="0" w:space="0" w:color="auto"/>
                                                                                                                                <w:bottom w:val="none" w:sz="0" w:space="0" w:color="auto"/>
                                                                                                                                <w:right w:val="none" w:sz="0" w:space="0" w:color="auto"/>
                                                                                                                              </w:divBdr>
                                                                                                                              <w:divsChild>
                                                                                                                                <w:div w:id="129112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4980868">
      <w:bodyDiv w:val="1"/>
      <w:marLeft w:val="0"/>
      <w:marRight w:val="0"/>
      <w:marTop w:val="0"/>
      <w:marBottom w:val="0"/>
      <w:divBdr>
        <w:top w:val="none" w:sz="0" w:space="0" w:color="auto"/>
        <w:left w:val="none" w:sz="0" w:space="0" w:color="auto"/>
        <w:bottom w:val="none" w:sz="0" w:space="0" w:color="auto"/>
        <w:right w:val="none" w:sz="0" w:space="0" w:color="auto"/>
      </w:divBdr>
      <w:divsChild>
        <w:div w:id="2009206371">
          <w:marLeft w:val="0"/>
          <w:marRight w:val="0"/>
          <w:marTop w:val="0"/>
          <w:marBottom w:val="0"/>
          <w:divBdr>
            <w:top w:val="none" w:sz="0" w:space="0" w:color="auto"/>
            <w:left w:val="none" w:sz="0" w:space="0" w:color="auto"/>
            <w:bottom w:val="none" w:sz="0" w:space="0" w:color="auto"/>
            <w:right w:val="none" w:sz="0" w:space="0" w:color="auto"/>
          </w:divBdr>
          <w:divsChild>
            <w:div w:id="1529369299">
              <w:marLeft w:val="0"/>
              <w:marRight w:val="0"/>
              <w:marTop w:val="0"/>
              <w:marBottom w:val="0"/>
              <w:divBdr>
                <w:top w:val="none" w:sz="0" w:space="0" w:color="auto"/>
                <w:left w:val="none" w:sz="0" w:space="0" w:color="auto"/>
                <w:bottom w:val="none" w:sz="0" w:space="0" w:color="auto"/>
                <w:right w:val="none" w:sz="0" w:space="0" w:color="auto"/>
              </w:divBdr>
              <w:divsChild>
                <w:div w:id="2069067289">
                  <w:marLeft w:val="0"/>
                  <w:marRight w:val="0"/>
                  <w:marTop w:val="0"/>
                  <w:marBottom w:val="0"/>
                  <w:divBdr>
                    <w:top w:val="none" w:sz="0" w:space="0" w:color="auto"/>
                    <w:left w:val="none" w:sz="0" w:space="0" w:color="auto"/>
                    <w:bottom w:val="none" w:sz="0" w:space="0" w:color="auto"/>
                    <w:right w:val="none" w:sz="0" w:space="0" w:color="auto"/>
                  </w:divBdr>
                  <w:divsChild>
                    <w:div w:id="1044258658">
                      <w:marLeft w:val="0"/>
                      <w:marRight w:val="0"/>
                      <w:marTop w:val="0"/>
                      <w:marBottom w:val="0"/>
                      <w:divBdr>
                        <w:top w:val="none" w:sz="0" w:space="0" w:color="auto"/>
                        <w:left w:val="none" w:sz="0" w:space="0" w:color="auto"/>
                        <w:bottom w:val="none" w:sz="0" w:space="0" w:color="auto"/>
                        <w:right w:val="none" w:sz="0" w:space="0" w:color="auto"/>
                      </w:divBdr>
                      <w:divsChild>
                        <w:div w:id="1638297329">
                          <w:marLeft w:val="0"/>
                          <w:marRight w:val="0"/>
                          <w:marTop w:val="0"/>
                          <w:marBottom w:val="0"/>
                          <w:divBdr>
                            <w:top w:val="none" w:sz="0" w:space="0" w:color="auto"/>
                            <w:left w:val="none" w:sz="0" w:space="0" w:color="auto"/>
                            <w:bottom w:val="none" w:sz="0" w:space="0" w:color="auto"/>
                            <w:right w:val="none" w:sz="0" w:space="0" w:color="auto"/>
                          </w:divBdr>
                          <w:divsChild>
                            <w:div w:id="611088098">
                              <w:marLeft w:val="0"/>
                              <w:marRight w:val="0"/>
                              <w:marTop w:val="0"/>
                              <w:marBottom w:val="0"/>
                              <w:divBdr>
                                <w:top w:val="none" w:sz="0" w:space="0" w:color="auto"/>
                                <w:left w:val="none" w:sz="0" w:space="0" w:color="auto"/>
                                <w:bottom w:val="none" w:sz="0" w:space="0" w:color="auto"/>
                                <w:right w:val="none" w:sz="0" w:space="0" w:color="auto"/>
                              </w:divBdr>
                              <w:divsChild>
                                <w:div w:id="1178076842">
                                  <w:marLeft w:val="0"/>
                                  <w:marRight w:val="0"/>
                                  <w:marTop w:val="0"/>
                                  <w:marBottom w:val="0"/>
                                  <w:divBdr>
                                    <w:top w:val="none" w:sz="0" w:space="0" w:color="auto"/>
                                    <w:left w:val="none" w:sz="0" w:space="0" w:color="auto"/>
                                    <w:bottom w:val="none" w:sz="0" w:space="0" w:color="auto"/>
                                    <w:right w:val="none" w:sz="0" w:space="0" w:color="auto"/>
                                  </w:divBdr>
                                  <w:divsChild>
                                    <w:div w:id="2132239726">
                                      <w:marLeft w:val="0"/>
                                      <w:marRight w:val="0"/>
                                      <w:marTop w:val="0"/>
                                      <w:marBottom w:val="0"/>
                                      <w:divBdr>
                                        <w:top w:val="none" w:sz="0" w:space="0" w:color="auto"/>
                                        <w:left w:val="none" w:sz="0" w:space="0" w:color="auto"/>
                                        <w:bottom w:val="none" w:sz="0" w:space="0" w:color="auto"/>
                                        <w:right w:val="none" w:sz="0" w:space="0" w:color="auto"/>
                                      </w:divBdr>
                                      <w:divsChild>
                                        <w:div w:id="1611208338">
                                          <w:marLeft w:val="0"/>
                                          <w:marRight w:val="0"/>
                                          <w:marTop w:val="0"/>
                                          <w:marBottom w:val="0"/>
                                          <w:divBdr>
                                            <w:top w:val="none" w:sz="0" w:space="0" w:color="auto"/>
                                            <w:left w:val="none" w:sz="0" w:space="0" w:color="auto"/>
                                            <w:bottom w:val="none" w:sz="0" w:space="0" w:color="auto"/>
                                            <w:right w:val="none" w:sz="0" w:space="0" w:color="auto"/>
                                          </w:divBdr>
                                          <w:divsChild>
                                            <w:div w:id="1459108000">
                                              <w:marLeft w:val="0"/>
                                              <w:marRight w:val="0"/>
                                              <w:marTop w:val="0"/>
                                              <w:marBottom w:val="0"/>
                                              <w:divBdr>
                                                <w:top w:val="none" w:sz="0" w:space="0" w:color="auto"/>
                                                <w:left w:val="none" w:sz="0" w:space="0" w:color="auto"/>
                                                <w:bottom w:val="none" w:sz="0" w:space="0" w:color="auto"/>
                                                <w:right w:val="none" w:sz="0" w:space="0" w:color="auto"/>
                                              </w:divBdr>
                                              <w:divsChild>
                                                <w:div w:id="657735476">
                                                  <w:marLeft w:val="0"/>
                                                  <w:marRight w:val="0"/>
                                                  <w:marTop w:val="0"/>
                                                  <w:marBottom w:val="0"/>
                                                  <w:divBdr>
                                                    <w:top w:val="none" w:sz="0" w:space="0" w:color="auto"/>
                                                    <w:left w:val="none" w:sz="0" w:space="0" w:color="auto"/>
                                                    <w:bottom w:val="none" w:sz="0" w:space="0" w:color="auto"/>
                                                    <w:right w:val="none" w:sz="0" w:space="0" w:color="auto"/>
                                                  </w:divBdr>
                                                  <w:divsChild>
                                                    <w:div w:id="1155991560">
                                                      <w:marLeft w:val="0"/>
                                                      <w:marRight w:val="0"/>
                                                      <w:marTop w:val="0"/>
                                                      <w:marBottom w:val="0"/>
                                                      <w:divBdr>
                                                        <w:top w:val="none" w:sz="0" w:space="0" w:color="auto"/>
                                                        <w:left w:val="none" w:sz="0" w:space="0" w:color="auto"/>
                                                        <w:bottom w:val="none" w:sz="0" w:space="0" w:color="auto"/>
                                                        <w:right w:val="none" w:sz="0" w:space="0" w:color="auto"/>
                                                      </w:divBdr>
                                                      <w:divsChild>
                                                        <w:div w:id="1821842312">
                                                          <w:marLeft w:val="0"/>
                                                          <w:marRight w:val="0"/>
                                                          <w:marTop w:val="0"/>
                                                          <w:marBottom w:val="0"/>
                                                          <w:divBdr>
                                                            <w:top w:val="none" w:sz="0" w:space="0" w:color="auto"/>
                                                            <w:left w:val="none" w:sz="0" w:space="0" w:color="auto"/>
                                                            <w:bottom w:val="none" w:sz="0" w:space="0" w:color="auto"/>
                                                            <w:right w:val="none" w:sz="0" w:space="0" w:color="auto"/>
                                                          </w:divBdr>
                                                          <w:divsChild>
                                                            <w:div w:id="1371805116">
                                                              <w:marLeft w:val="0"/>
                                                              <w:marRight w:val="0"/>
                                                              <w:marTop w:val="0"/>
                                                              <w:marBottom w:val="0"/>
                                                              <w:divBdr>
                                                                <w:top w:val="none" w:sz="0" w:space="0" w:color="auto"/>
                                                                <w:left w:val="none" w:sz="0" w:space="0" w:color="auto"/>
                                                                <w:bottom w:val="none" w:sz="0" w:space="0" w:color="auto"/>
                                                                <w:right w:val="none" w:sz="0" w:space="0" w:color="auto"/>
                                                              </w:divBdr>
                                                              <w:divsChild>
                                                                <w:div w:id="1673602323">
                                                                  <w:marLeft w:val="0"/>
                                                                  <w:marRight w:val="0"/>
                                                                  <w:marTop w:val="0"/>
                                                                  <w:marBottom w:val="0"/>
                                                                  <w:divBdr>
                                                                    <w:top w:val="none" w:sz="0" w:space="0" w:color="auto"/>
                                                                    <w:left w:val="none" w:sz="0" w:space="0" w:color="auto"/>
                                                                    <w:bottom w:val="none" w:sz="0" w:space="0" w:color="auto"/>
                                                                    <w:right w:val="none" w:sz="0" w:space="0" w:color="auto"/>
                                                                  </w:divBdr>
                                                                  <w:divsChild>
                                                                    <w:div w:id="267783381">
                                                                      <w:marLeft w:val="0"/>
                                                                      <w:marRight w:val="0"/>
                                                                      <w:marTop w:val="0"/>
                                                                      <w:marBottom w:val="0"/>
                                                                      <w:divBdr>
                                                                        <w:top w:val="none" w:sz="0" w:space="0" w:color="auto"/>
                                                                        <w:left w:val="none" w:sz="0" w:space="0" w:color="auto"/>
                                                                        <w:bottom w:val="none" w:sz="0" w:space="0" w:color="auto"/>
                                                                        <w:right w:val="none" w:sz="0" w:space="0" w:color="auto"/>
                                                                      </w:divBdr>
                                                                      <w:divsChild>
                                                                        <w:div w:id="1915166933">
                                                                          <w:marLeft w:val="0"/>
                                                                          <w:marRight w:val="0"/>
                                                                          <w:marTop w:val="0"/>
                                                                          <w:marBottom w:val="0"/>
                                                                          <w:divBdr>
                                                                            <w:top w:val="none" w:sz="0" w:space="0" w:color="auto"/>
                                                                            <w:left w:val="none" w:sz="0" w:space="0" w:color="auto"/>
                                                                            <w:bottom w:val="none" w:sz="0" w:space="0" w:color="auto"/>
                                                                            <w:right w:val="none" w:sz="0" w:space="0" w:color="auto"/>
                                                                          </w:divBdr>
                                                                          <w:divsChild>
                                                                            <w:div w:id="371157833">
                                                                              <w:marLeft w:val="0"/>
                                                                              <w:marRight w:val="0"/>
                                                                              <w:marTop w:val="0"/>
                                                                              <w:marBottom w:val="0"/>
                                                                              <w:divBdr>
                                                                                <w:top w:val="none" w:sz="0" w:space="0" w:color="auto"/>
                                                                                <w:left w:val="none" w:sz="0" w:space="0" w:color="auto"/>
                                                                                <w:bottom w:val="none" w:sz="0" w:space="0" w:color="auto"/>
                                                                                <w:right w:val="none" w:sz="0" w:space="0" w:color="auto"/>
                                                                              </w:divBdr>
                                                                              <w:divsChild>
                                                                                <w:div w:id="1680623164">
                                                                                  <w:marLeft w:val="0"/>
                                                                                  <w:marRight w:val="0"/>
                                                                                  <w:marTop w:val="0"/>
                                                                                  <w:marBottom w:val="0"/>
                                                                                  <w:divBdr>
                                                                                    <w:top w:val="none" w:sz="0" w:space="0" w:color="auto"/>
                                                                                    <w:left w:val="none" w:sz="0" w:space="0" w:color="auto"/>
                                                                                    <w:bottom w:val="none" w:sz="0" w:space="0" w:color="auto"/>
                                                                                    <w:right w:val="none" w:sz="0" w:space="0" w:color="auto"/>
                                                                                  </w:divBdr>
                                                                                  <w:divsChild>
                                                                                    <w:div w:id="550264791">
                                                                                      <w:marLeft w:val="0"/>
                                                                                      <w:marRight w:val="0"/>
                                                                                      <w:marTop w:val="0"/>
                                                                                      <w:marBottom w:val="0"/>
                                                                                      <w:divBdr>
                                                                                        <w:top w:val="none" w:sz="0" w:space="0" w:color="auto"/>
                                                                                        <w:left w:val="none" w:sz="0" w:space="0" w:color="auto"/>
                                                                                        <w:bottom w:val="none" w:sz="0" w:space="0" w:color="auto"/>
                                                                                        <w:right w:val="none" w:sz="0" w:space="0" w:color="auto"/>
                                                                                      </w:divBdr>
                                                                                      <w:divsChild>
                                                                                        <w:div w:id="1868445657">
                                                                                          <w:marLeft w:val="0"/>
                                                                                          <w:marRight w:val="0"/>
                                                                                          <w:marTop w:val="0"/>
                                                                                          <w:marBottom w:val="0"/>
                                                                                          <w:divBdr>
                                                                                            <w:top w:val="none" w:sz="0" w:space="0" w:color="auto"/>
                                                                                            <w:left w:val="none" w:sz="0" w:space="0" w:color="auto"/>
                                                                                            <w:bottom w:val="none" w:sz="0" w:space="0" w:color="auto"/>
                                                                                            <w:right w:val="none" w:sz="0" w:space="0" w:color="auto"/>
                                                                                          </w:divBdr>
                                                                                          <w:divsChild>
                                                                                            <w:div w:id="399642311">
                                                                                              <w:marLeft w:val="0"/>
                                                                                              <w:marRight w:val="0"/>
                                                                                              <w:marTop w:val="0"/>
                                                                                              <w:marBottom w:val="0"/>
                                                                                              <w:divBdr>
                                                                                                <w:top w:val="none" w:sz="0" w:space="0" w:color="auto"/>
                                                                                                <w:left w:val="none" w:sz="0" w:space="0" w:color="auto"/>
                                                                                                <w:bottom w:val="none" w:sz="0" w:space="0" w:color="auto"/>
                                                                                                <w:right w:val="none" w:sz="0" w:space="0" w:color="auto"/>
                                                                                              </w:divBdr>
                                                                                              <w:divsChild>
                                                                                                <w:div w:id="1393626360">
                                                                                                  <w:marLeft w:val="0"/>
                                                                                                  <w:marRight w:val="0"/>
                                                                                                  <w:marTop w:val="0"/>
                                                                                                  <w:marBottom w:val="0"/>
                                                                                                  <w:divBdr>
                                                                                                    <w:top w:val="none" w:sz="0" w:space="0" w:color="auto"/>
                                                                                                    <w:left w:val="none" w:sz="0" w:space="0" w:color="auto"/>
                                                                                                    <w:bottom w:val="none" w:sz="0" w:space="0" w:color="auto"/>
                                                                                                    <w:right w:val="none" w:sz="0" w:space="0" w:color="auto"/>
                                                                                                  </w:divBdr>
                                                                                                  <w:divsChild>
                                                                                                    <w:div w:id="1617637702">
                                                                                                      <w:marLeft w:val="0"/>
                                                                                                      <w:marRight w:val="0"/>
                                                                                                      <w:marTop w:val="0"/>
                                                                                                      <w:marBottom w:val="0"/>
                                                                                                      <w:divBdr>
                                                                                                        <w:top w:val="none" w:sz="0" w:space="0" w:color="auto"/>
                                                                                                        <w:left w:val="none" w:sz="0" w:space="0" w:color="auto"/>
                                                                                                        <w:bottom w:val="none" w:sz="0" w:space="0" w:color="auto"/>
                                                                                                        <w:right w:val="none" w:sz="0" w:space="0" w:color="auto"/>
                                                                                                      </w:divBdr>
                                                                                                      <w:divsChild>
                                                                                                        <w:div w:id="598412918">
                                                                                                          <w:marLeft w:val="0"/>
                                                                                                          <w:marRight w:val="0"/>
                                                                                                          <w:marTop w:val="0"/>
                                                                                                          <w:marBottom w:val="0"/>
                                                                                                          <w:divBdr>
                                                                                                            <w:top w:val="none" w:sz="0" w:space="0" w:color="auto"/>
                                                                                                            <w:left w:val="none" w:sz="0" w:space="0" w:color="auto"/>
                                                                                                            <w:bottom w:val="none" w:sz="0" w:space="0" w:color="auto"/>
                                                                                                            <w:right w:val="none" w:sz="0" w:space="0" w:color="auto"/>
                                                                                                          </w:divBdr>
                                                                                                          <w:divsChild>
                                                                                                            <w:div w:id="669991511">
                                                                                                              <w:marLeft w:val="0"/>
                                                                                                              <w:marRight w:val="0"/>
                                                                                                              <w:marTop w:val="0"/>
                                                                                                              <w:marBottom w:val="0"/>
                                                                                                              <w:divBdr>
                                                                                                                <w:top w:val="none" w:sz="0" w:space="0" w:color="auto"/>
                                                                                                                <w:left w:val="none" w:sz="0" w:space="0" w:color="auto"/>
                                                                                                                <w:bottom w:val="none" w:sz="0" w:space="0" w:color="auto"/>
                                                                                                                <w:right w:val="none" w:sz="0" w:space="0" w:color="auto"/>
                                                                                                              </w:divBdr>
                                                                                                              <w:divsChild>
                                                                                                                <w:div w:id="670377481">
                                                                                                                  <w:marLeft w:val="0"/>
                                                                                                                  <w:marRight w:val="0"/>
                                                                                                                  <w:marTop w:val="0"/>
                                                                                                                  <w:marBottom w:val="0"/>
                                                                                                                  <w:divBdr>
                                                                                                                    <w:top w:val="none" w:sz="0" w:space="0" w:color="auto"/>
                                                                                                                    <w:left w:val="none" w:sz="0" w:space="0" w:color="auto"/>
                                                                                                                    <w:bottom w:val="none" w:sz="0" w:space="0" w:color="auto"/>
                                                                                                                    <w:right w:val="none" w:sz="0" w:space="0" w:color="auto"/>
                                                                                                                  </w:divBdr>
                                                                                                                  <w:divsChild>
                                                                                                                    <w:div w:id="763039829">
                                                                                                                      <w:marLeft w:val="0"/>
                                                                                                                      <w:marRight w:val="0"/>
                                                                                                                      <w:marTop w:val="0"/>
                                                                                                                      <w:marBottom w:val="0"/>
                                                                                                                      <w:divBdr>
                                                                                                                        <w:top w:val="none" w:sz="0" w:space="0" w:color="auto"/>
                                                                                                                        <w:left w:val="none" w:sz="0" w:space="0" w:color="auto"/>
                                                                                                                        <w:bottom w:val="none" w:sz="0" w:space="0" w:color="auto"/>
                                                                                                                        <w:right w:val="none" w:sz="0" w:space="0" w:color="auto"/>
                                                                                                                      </w:divBdr>
                                                                                                                      <w:divsChild>
                                                                                                                        <w:div w:id="118232090">
                                                                                                                          <w:marLeft w:val="0"/>
                                                                                                                          <w:marRight w:val="0"/>
                                                                                                                          <w:marTop w:val="0"/>
                                                                                                                          <w:marBottom w:val="0"/>
                                                                                                                          <w:divBdr>
                                                                                                                            <w:top w:val="none" w:sz="0" w:space="0" w:color="auto"/>
                                                                                                                            <w:left w:val="none" w:sz="0" w:space="0" w:color="auto"/>
                                                                                                                            <w:bottom w:val="none" w:sz="0" w:space="0" w:color="auto"/>
                                                                                                                            <w:right w:val="none" w:sz="0" w:space="0" w:color="auto"/>
                                                                                                                          </w:divBdr>
                                                                                                                          <w:divsChild>
                                                                                                                            <w:div w:id="1628971788">
                                                                                                                              <w:marLeft w:val="0"/>
                                                                                                                              <w:marRight w:val="0"/>
                                                                                                                              <w:marTop w:val="0"/>
                                                                                                                              <w:marBottom w:val="0"/>
                                                                                                                              <w:divBdr>
                                                                                                                                <w:top w:val="none" w:sz="0" w:space="0" w:color="auto"/>
                                                                                                                                <w:left w:val="none" w:sz="0" w:space="0" w:color="auto"/>
                                                                                                                                <w:bottom w:val="none" w:sz="0" w:space="0" w:color="auto"/>
                                                                                                                                <w:right w:val="none" w:sz="0" w:space="0" w:color="auto"/>
                                                                                                                              </w:divBdr>
                                                                                                                              <w:divsChild>
                                                                                                                                <w:div w:id="588271362">
                                                                                                                                  <w:marLeft w:val="0"/>
                                                                                                                                  <w:marRight w:val="0"/>
                                                                                                                                  <w:marTop w:val="0"/>
                                                                                                                                  <w:marBottom w:val="0"/>
                                                                                                                                  <w:divBdr>
                                                                                                                                    <w:top w:val="none" w:sz="0" w:space="0" w:color="auto"/>
                                                                                                                                    <w:left w:val="none" w:sz="0" w:space="0" w:color="auto"/>
                                                                                                                                    <w:bottom w:val="none" w:sz="0" w:space="0" w:color="auto"/>
                                                                                                                                    <w:right w:val="none" w:sz="0" w:space="0" w:color="auto"/>
                                                                                                                                  </w:divBdr>
                                                                                                                                </w:div>
                                                                                                                                <w:div w:id="522981043">
                                                                                                                                  <w:marLeft w:val="0"/>
                                                                                                                                  <w:marRight w:val="0"/>
                                                                                                                                  <w:marTop w:val="0"/>
                                                                                                                                  <w:marBottom w:val="0"/>
                                                                                                                                  <w:divBdr>
                                                                                                                                    <w:top w:val="none" w:sz="0" w:space="0" w:color="auto"/>
                                                                                                                                    <w:left w:val="none" w:sz="0" w:space="0" w:color="auto"/>
                                                                                                                                    <w:bottom w:val="none" w:sz="0" w:space="0" w:color="auto"/>
                                                                                                                                    <w:right w:val="none" w:sz="0" w:space="0" w:color="auto"/>
                                                                                                                                  </w:divBdr>
                                                                                                                                </w:div>
                                                                                                                                <w:div w:id="1658193666">
                                                                                                                                  <w:marLeft w:val="0"/>
                                                                                                                                  <w:marRight w:val="0"/>
                                                                                                                                  <w:marTop w:val="0"/>
                                                                                                                                  <w:marBottom w:val="0"/>
                                                                                                                                  <w:divBdr>
                                                                                                                                    <w:top w:val="none" w:sz="0" w:space="0" w:color="auto"/>
                                                                                                                                    <w:left w:val="none" w:sz="0" w:space="0" w:color="auto"/>
                                                                                                                                    <w:bottom w:val="none" w:sz="0" w:space="0" w:color="auto"/>
                                                                                                                                    <w:right w:val="none" w:sz="0" w:space="0" w:color="auto"/>
                                                                                                                                  </w:divBdr>
                                                                                                                                </w:div>
                                                                                                                                <w:div w:id="1326470094">
                                                                                                                                  <w:marLeft w:val="0"/>
                                                                                                                                  <w:marRight w:val="0"/>
                                                                                                                                  <w:marTop w:val="0"/>
                                                                                                                                  <w:marBottom w:val="0"/>
                                                                                                                                  <w:divBdr>
                                                                                                                                    <w:top w:val="none" w:sz="0" w:space="0" w:color="auto"/>
                                                                                                                                    <w:left w:val="none" w:sz="0" w:space="0" w:color="auto"/>
                                                                                                                                    <w:bottom w:val="none" w:sz="0" w:space="0" w:color="auto"/>
                                                                                                                                    <w:right w:val="none" w:sz="0" w:space="0" w:color="auto"/>
                                                                                                                                  </w:divBdr>
                                                                                                                                </w:div>
                                                                                                                                <w:div w:id="439760361">
                                                                                                                                  <w:marLeft w:val="0"/>
                                                                                                                                  <w:marRight w:val="0"/>
                                                                                                                                  <w:marTop w:val="0"/>
                                                                                                                                  <w:marBottom w:val="0"/>
                                                                                                                                  <w:divBdr>
                                                                                                                                    <w:top w:val="none" w:sz="0" w:space="0" w:color="auto"/>
                                                                                                                                    <w:left w:val="none" w:sz="0" w:space="0" w:color="auto"/>
                                                                                                                                    <w:bottom w:val="none" w:sz="0" w:space="0" w:color="auto"/>
                                                                                                                                    <w:right w:val="none" w:sz="0" w:space="0" w:color="auto"/>
                                                                                                                                  </w:divBdr>
                                                                                                                                </w:div>
                                                                                                                                <w:div w:id="1307054511">
                                                                                                                                  <w:marLeft w:val="0"/>
                                                                                                                                  <w:marRight w:val="0"/>
                                                                                                                                  <w:marTop w:val="0"/>
                                                                                                                                  <w:marBottom w:val="0"/>
                                                                                                                                  <w:divBdr>
                                                                                                                                    <w:top w:val="none" w:sz="0" w:space="0" w:color="auto"/>
                                                                                                                                    <w:left w:val="none" w:sz="0" w:space="0" w:color="auto"/>
                                                                                                                                    <w:bottom w:val="none" w:sz="0" w:space="0" w:color="auto"/>
                                                                                                                                    <w:right w:val="none" w:sz="0" w:space="0" w:color="auto"/>
                                                                                                                                  </w:divBdr>
                                                                                                                                </w:div>
                                                                                                                                <w:div w:id="1672875442">
                                                                                                                                  <w:marLeft w:val="0"/>
                                                                                                                                  <w:marRight w:val="0"/>
                                                                                                                                  <w:marTop w:val="0"/>
                                                                                                                                  <w:marBottom w:val="0"/>
                                                                                                                                  <w:divBdr>
                                                                                                                                    <w:top w:val="none" w:sz="0" w:space="0" w:color="auto"/>
                                                                                                                                    <w:left w:val="none" w:sz="0" w:space="0" w:color="auto"/>
                                                                                                                                    <w:bottom w:val="none" w:sz="0" w:space="0" w:color="auto"/>
                                                                                                                                    <w:right w:val="none" w:sz="0" w:space="0" w:color="auto"/>
                                                                                                                                  </w:divBdr>
                                                                                                                                </w:div>
                                                                                                                                <w:div w:id="13117607">
                                                                                                                                  <w:marLeft w:val="0"/>
                                                                                                                                  <w:marRight w:val="0"/>
                                                                                                                                  <w:marTop w:val="0"/>
                                                                                                                                  <w:marBottom w:val="0"/>
                                                                                                                                  <w:divBdr>
                                                                                                                                    <w:top w:val="none" w:sz="0" w:space="0" w:color="auto"/>
                                                                                                                                    <w:left w:val="none" w:sz="0" w:space="0" w:color="auto"/>
                                                                                                                                    <w:bottom w:val="none" w:sz="0" w:space="0" w:color="auto"/>
                                                                                                                                    <w:right w:val="none" w:sz="0" w:space="0" w:color="auto"/>
                                                                                                                                  </w:divBdr>
                                                                                                                                </w:div>
                                                                                                                                <w:div w:id="830944589">
                                                                                                                                  <w:marLeft w:val="0"/>
                                                                                                                                  <w:marRight w:val="0"/>
                                                                                                                                  <w:marTop w:val="0"/>
                                                                                                                                  <w:marBottom w:val="0"/>
                                                                                                                                  <w:divBdr>
                                                                                                                                    <w:top w:val="none" w:sz="0" w:space="0" w:color="auto"/>
                                                                                                                                    <w:left w:val="none" w:sz="0" w:space="0" w:color="auto"/>
                                                                                                                                    <w:bottom w:val="none" w:sz="0" w:space="0" w:color="auto"/>
                                                                                                                                    <w:right w:val="none" w:sz="0" w:space="0" w:color="auto"/>
                                                                                                                                  </w:divBdr>
                                                                                                                                </w:div>
                                                                                                                                <w:div w:id="183969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4272392">
      <w:bodyDiv w:val="1"/>
      <w:marLeft w:val="0"/>
      <w:marRight w:val="0"/>
      <w:marTop w:val="0"/>
      <w:marBottom w:val="0"/>
      <w:divBdr>
        <w:top w:val="none" w:sz="0" w:space="0" w:color="auto"/>
        <w:left w:val="none" w:sz="0" w:space="0" w:color="auto"/>
        <w:bottom w:val="none" w:sz="0" w:space="0" w:color="auto"/>
        <w:right w:val="none" w:sz="0" w:space="0" w:color="auto"/>
      </w:divBdr>
      <w:divsChild>
        <w:div w:id="820270369">
          <w:marLeft w:val="0"/>
          <w:marRight w:val="0"/>
          <w:marTop w:val="0"/>
          <w:marBottom w:val="0"/>
          <w:divBdr>
            <w:top w:val="none" w:sz="0" w:space="0" w:color="auto"/>
            <w:left w:val="none" w:sz="0" w:space="0" w:color="auto"/>
            <w:bottom w:val="none" w:sz="0" w:space="0" w:color="auto"/>
            <w:right w:val="none" w:sz="0" w:space="0" w:color="auto"/>
          </w:divBdr>
          <w:divsChild>
            <w:div w:id="545215228">
              <w:marLeft w:val="0"/>
              <w:marRight w:val="0"/>
              <w:marTop w:val="0"/>
              <w:marBottom w:val="0"/>
              <w:divBdr>
                <w:top w:val="none" w:sz="0" w:space="0" w:color="auto"/>
                <w:left w:val="none" w:sz="0" w:space="0" w:color="auto"/>
                <w:bottom w:val="none" w:sz="0" w:space="0" w:color="auto"/>
                <w:right w:val="none" w:sz="0" w:space="0" w:color="auto"/>
              </w:divBdr>
              <w:divsChild>
                <w:div w:id="73825166">
                  <w:marLeft w:val="0"/>
                  <w:marRight w:val="0"/>
                  <w:marTop w:val="0"/>
                  <w:marBottom w:val="0"/>
                  <w:divBdr>
                    <w:top w:val="none" w:sz="0" w:space="0" w:color="auto"/>
                    <w:left w:val="none" w:sz="0" w:space="0" w:color="auto"/>
                    <w:bottom w:val="none" w:sz="0" w:space="0" w:color="auto"/>
                    <w:right w:val="none" w:sz="0" w:space="0" w:color="auto"/>
                  </w:divBdr>
                  <w:divsChild>
                    <w:div w:id="1896088960">
                      <w:marLeft w:val="0"/>
                      <w:marRight w:val="0"/>
                      <w:marTop w:val="0"/>
                      <w:marBottom w:val="0"/>
                      <w:divBdr>
                        <w:top w:val="none" w:sz="0" w:space="0" w:color="auto"/>
                        <w:left w:val="none" w:sz="0" w:space="0" w:color="auto"/>
                        <w:bottom w:val="none" w:sz="0" w:space="0" w:color="auto"/>
                        <w:right w:val="none" w:sz="0" w:space="0" w:color="auto"/>
                      </w:divBdr>
                      <w:divsChild>
                        <w:div w:id="846791199">
                          <w:marLeft w:val="0"/>
                          <w:marRight w:val="0"/>
                          <w:marTop w:val="0"/>
                          <w:marBottom w:val="0"/>
                          <w:divBdr>
                            <w:top w:val="none" w:sz="0" w:space="0" w:color="auto"/>
                            <w:left w:val="none" w:sz="0" w:space="0" w:color="auto"/>
                            <w:bottom w:val="none" w:sz="0" w:space="0" w:color="auto"/>
                            <w:right w:val="none" w:sz="0" w:space="0" w:color="auto"/>
                          </w:divBdr>
                          <w:divsChild>
                            <w:div w:id="334966955">
                              <w:marLeft w:val="0"/>
                              <w:marRight w:val="0"/>
                              <w:marTop w:val="0"/>
                              <w:marBottom w:val="0"/>
                              <w:divBdr>
                                <w:top w:val="none" w:sz="0" w:space="0" w:color="auto"/>
                                <w:left w:val="none" w:sz="0" w:space="0" w:color="auto"/>
                                <w:bottom w:val="none" w:sz="0" w:space="0" w:color="auto"/>
                                <w:right w:val="none" w:sz="0" w:space="0" w:color="auto"/>
                              </w:divBdr>
                              <w:divsChild>
                                <w:div w:id="277614850">
                                  <w:marLeft w:val="0"/>
                                  <w:marRight w:val="0"/>
                                  <w:marTop w:val="0"/>
                                  <w:marBottom w:val="0"/>
                                  <w:divBdr>
                                    <w:top w:val="none" w:sz="0" w:space="0" w:color="auto"/>
                                    <w:left w:val="none" w:sz="0" w:space="0" w:color="auto"/>
                                    <w:bottom w:val="none" w:sz="0" w:space="0" w:color="auto"/>
                                    <w:right w:val="none" w:sz="0" w:space="0" w:color="auto"/>
                                  </w:divBdr>
                                  <w:divsChild>
                                    <w:div w:id="1216504519">
                                      <w:marLeft w:val="0"/>
                                      <w:marRight w:val="0"/>
                                      <w:marTop w:val="0"/>
                                      <w:marBottom w:val="0"/>
                                      <w:divBdr>
                                        <w:top w:val="none" w:sz="0" w:space="0" w:color="auto"/>
                                        <w:left w:val="none" w:sz="0" w:space="0" w:color="auto"/>
                                        <w:bottom w:val="none" w:sz="0" w:space="0" w:color="auto"/>
                                        <w:right w:val="none" w:sz="0" w:space="0" w:color="auto"/>
                                      </w:divBdr>
                                      <w:divsChild>
                                        <w:div w:id="1218273459">
                                          <w:marLeft w:val="0"/>
                                          <w:marRight w:val="0"/>
                                          <w:marTop w:val="0"/>
                                          <w:marBottom w:val="0"/>
                                          <w:divBdr>
                                            <w:top w:val="none" w:sz="0" w:space="0" w:color="auto"/>
                                            <w:left w:val="none" w:sz="0" w:space="0" w:color="auto"/>
                                            <w:bottom w:val="none" w:sz="0" w:space="0" w:color="auto"/>
                                            <w:right w:val="none" w:sz="0" w:space="0" w:color="auto"/>
                                          </w:divBdr>
                                          <w:divsChild>
                                            <w:div w:id="480580311">
                                              <w:marLeft w:val="0"/>
                                              <w:marRight w:val="0"/>
                                              <w:marTop w:val="0"/>
                                              <w:marBottom w:val="0"/>
                                              <w:divBdr>
                                                <w:top w:val="none" w:sz="0" w:space="0" w:color="auto"/>
                                                <w:left w:val="none" w:sz="0" w:space="0" w:color="auto"/>
                                                <w:bottom w:val="none" w:sz="0" w:space="0" w:color="auto"/>
                                                <w:right w:val="none" w:sz="0" w:space="0" w:color="auto"/>
                                              </w:divBdr>
                                              <w:divsChild>
                                                <w:div w:id="1825465949">
                                                  <w:marLeft w:val="0"/>
                                                  <w:marRight w:val="0"/>
                                                  <w:marTop w:val="0"/>
                                                  <w:marBottom w:val="0"/>
                                                  <w:divBdr>
                                                    <w:top w:val="none" w:sz="0" w:space="0" w:color="auto"/>
                                                    <w:left w:val="none" w:sz="0" w:space="0" w:color="auto"/>
                                                    <w:bottom w:val="none" w:sz="0" w:space="0" w:color="auto"/>
                                                    <w:right w:val="none" w:sz="0" w:space="0" w:color="auto"/>
                                                  </w:divBdr>
                                                  <w:divsChild>
                                                    <w:div w:id="1250889168">
                                                      <w:marLeft w:val="0"/>
                                                      <w:marRight w:val="0"/>
                                                      <w:marTop w:val="0"/>
                                                      <w:marBottom w:val="0"/>
                                                      <w:divBdr>
                                                        <w:top w:val="none" w:sz="0" w:space="0" w:color="auto"/>
                                                        <w:left w:val="none" w:sz="0" w:space="0" w:color="auto"/>
                                                        <w:bottom w:val="none" w:sz="0" w:space="0" w:color="auto"/>
                                                        <w:right w:val="none" w:sz="0" w:space="0" w:color="auto"/>
                                                      </w:divBdr>
                                                      <w:divsChild>
                                                        <w:div w:id="787045684">
                                                          <w:marLeft w:val="0"/>
                                                          <w:marRight w:val="0"/>
                                                          <w:marTop w:val="0"/>
                                                          <w:marBottom w:val="0"/>
                                                          <w:divBdr>
                                                            <w:top w:val="none" w:sz="0" w:space="0" w:color="auto"/>
                                                            <w:left w:val="none" w:sz="0" w:space="0" w:color="auto"/>
                                                            <w:bottom w:val="none" w:sz="0" w:space="0" w:color="auto"/>
                                                            <w:right w:val="none" w:sz="0" w:space="0" w:color="auto"/>
                                                          </w:divBdr>
                                                          <w:divsChild>
                                                            <w:div w:id="1908497415">
                                                              <w:marLeft w:val="0"/>
                                                              <w:marRight w:val="0"/>
                                                              <w:marTop w:val="0"/>
                                                              <w:marBottom w:val="0"/>
                                                              <w:divBdr>
                                                                <w:top w:val="none" w:sz="0" w:space="0" w:color="auto"/>
                                                                <w:left w:val="none" w:sz="0" w:space="0" w:color="auto"/>
                                                                <w:bottom w:val="none" w:sz="0" w:space="0" w:color="auto"/>
                                                                <w:right w:val="none" w:sz="0" w:space="0" w:color="auto"/>
                                                              </w:divBdr>
                                                              <w:divsChild>
                                                                <w:div w:id="1358193360">
                                                                  <w:marLeft w:val="0"/>
                                                                  <w:marRight w:val="0"/>
                                                                  <w:marTop w:val="0"/>
                                                                  <w:marBottom w:val="0"/>
                                                                  <w:divBdr>
                                                                    <w:top w:val="none" w:sz="0" w:space="0" w:color="auto"/>
                                                                    <w:left w:val="none" w:sz="0" w:space="0" w:color="auto"/>
                                                                    <w:bottom w:val="none" w:sz="0" w:space="0" w:color="auto"/>
                                                                    <w:right w:val="none" w:sz="0" w:space="0" w:color="auto"/>
                                                                  </w:divBdr>
                                                                  <w:divsChild>
                                                                    <w:div w:id="1036465731">
                                                                      <w:marLeft w:val="0"/>
                                                                      <w:marRight w:val="0"/>
                                                                      <w:marTop w:val="0"/>
                                                                      <w:marBottom w:val="0"/>
                                                                      <w:divBdr>
                                                                        <w:top w:val="none" w:sz="0" w:space="0" w:color="auto"/>
                                                                        <w:left w:val="none" w:sz="0" w:space="0" w:color="auto"/>
                                                                        <w:bottom w:val="none" w:sz="0" w:space="0" w:color="auto"/>
                                                                        <w:right w:val="none" w:sz="0" w:space="0" w:color="auto"/>
                                                                      </w:divBdr>
                                                                      <w:divsChild>
                                                                        <w:div w:id="746538230">
                                                                          <w:marLeft w:val="0"/>
                                                                          <w:marRight w:val="0"/>
                                                                          <w:marTop w:val="0"/>
                                                                          <w:marBottom w:val="0"/>
                                                                          <w:divBdr>
                                                                            <w:top w:val="none" w:sz="0" w:space="0" w:color="auto"/>
                                                                            <w:left w:val="none" w:sz="0" w:space="0" w:color="auto"/>
                                                                            <w:bottom w:val="none" w:sz="0" w:space="0" w:color="auto"/>
                                                                            <w:right w:val="none" w:sz="0" w:space="0" w:color="auto"/>
                                                                          </w:divBdr>
                                                                          <w:divsChild>
                                                                            <w:div w:id="39015217">
                                                                              <w:marLeft w:val="0"/>
                                                                              <w:marRight w:val="0"/>
                                                                              <w:marTop w:val="0"/>
                                                                              <w:marBottom w:val="0"/>
                                                                              <w:divBdr>
                                                                                <w:top w:val="none" w:sz="0" w:space="0" w:color="auto"/>
                                                                                <w:left w:val="none" w:sz="0" w:space="0" w:color="auto"/>
                                                                                <w:bottom w:val="none" w:sz="0" w:space="0" w:color="auto"/>
                                                                                <w:right w:val="none" w:sz="0" w:space="0" w:color="auto"/>
                                                                              </w:divBdr>
                                                                              <w:divsChild>
                                                                                <w:div w:id="1015770623">
                                                                                  <w:marLeft w:val="0"/>
                                                                                  <w:marRight w:val="0"/>
                                                                                  <w:marTop w:val="0"/>
                                                                                  <w:marBottom w:val="0"/>
                                                                                  <w:divBdr>
                                                                                    <w:top w:val="none" w:sz="0" w:space="0" w:color="auto"/>
                                                                                    <w:left w:val="none" w:sz="0" w:space="0" w:color="auto"/>
                                                                                    <w:bottom w:val="none" w:sz="0" w:space="0" w:color="auto"/>
                                                                                    <w:right w:val="none" w:sz="0" w:space="0" w:color="auto"/>
                                                                                  </w:divBdr>
                                                                                  <w:divsChild>
                                                                                    <w:div w:id="266928386">
                                                                                      <w:marLeft w:val="0"/>
                                                                                      <w:marRight w:val="0"/>
                                                                                      <w:marTop w:val="0"/>
                                                                                      <w:marBottom w:val="0"/>
                                                                                      <w:divBdr>
                                                                                        <w:top w:val="none" w:sz="0" w:space="0" w:color="auto"/>
                                                                                        <w:left w:val="none" w:sz="0" w:space="0" w:color="auto"/>
                                                                                        <w:bottom w:val="none" w:sz="0" w:space="0" w:color="auto"/>
                                                                                        <w:right w:val="none" w:sz="0" w:space="0" w:color="auto"/>
                                                                                      </w:divBdr>
                                                                                      <w:divsChild>
                                                                                        <w:div w:id="1789006856">
                                                                                          <w:marLeft w:val="0"/>
                                                                                          <w:marRight w:val="0"/>
                                                                                          <w:marTop w:val="0"/>
                                                                                          <w:marBottom w:val="0"/>
                                                                                          <w:divBdr>
                                                                                            <w:top w:val="none" w:sz="0" w:space="0" w:color="auto"/>
                                                                                            <w:left w:val="none" w:sz="0" w:space="0" w:color="auto"/>
                                                                                            <w:bottom w:val="none" w:sz="0" w:space="0" w:color="auto"/>
                                                                                            <w:right w:val="none" w:sz="0" w:space="0" w:color="auto"/>
                                                                                          </w:divBdr>
                                                                                          <w:divsChild>
                                                                                            <w:div w:id="1478568308">
                                                                                              <w:marLeft w:val="0"/>
                                                                                              <w:marRight w:val="0"/>
                                                                                              <w:marTop w:val="0"/>
                                                                                              <w:marBottom w:val="0"/>
                                                                                              <w:divBdr>
                                                                                                <w:top w:val="none" w:sz="0" w:space="0" w:color="auto"/>
                                                                                                <w:left w:val="none" w:sz="0" w:space="0" w:color="auto"/>
                                                                                                <w:bottom w:val="none" w:sz="0" w:space="0" w:color="auto"/>
                                                                                                <w:right w:val="none" w:sz="0" w:space="0" w:color="auto"/>
                                                                                              </w:divBdr>
                                                                                              <w:divsChild>
                                                                                                <w:div w:id="1583099456">
                                                                                                  <w:marLeft w:val="0"/>
                                                                                                  <w:marRight w:val="0"/>
                                                                                                  <w:marTop w:val="0"/>
                                                                                                  <w:marBottom w:val="0"/>
                                                                                                  <w:divBdr>
                                                                                                    <w:top w:val="none" w:sz="0" w:space="0" w:color="auto"/>
                                                                                                    <w:left w:val="none" w:sz="0" w:space="0" w:color="auto"/>
                                                                                                    <w:bottom w:val="none" w:sz="0" w:space="0" w:color="auto"/>
                                                                                                    <w:right w:val="none" w:sz="0" w:space="0" w:color="auto"/>
                                                                                                  </w:divBdr>
                                                                                                  <w:divsChild>
                                                                                                    <w:div w:id="1599632401">
                                                                                                      <w:marLeft w:val="0"/>
                                                                                                      <w:marRight w:val="0"/>
                                                                                                      <w:marTop w:val="0"/>
                                                                                                      <w:marBottom w:val="0"/>
                                                                                                      <w:divBdr>
                                                                                                        <w:top w:val="none" w:sz="0" w:space="0" w:color="auto"/>
                                                                                                        <w:left w:val="none" w:sz="0" w:space="0" w:color="auto"/>
                                                                                                        <w:bottom w:val="none" w:sz="0" w:space="0" w:color="auto"/>
                                                                                                        <w:right w:val="none" w:sz="0" w:space="0" w:color="auto"/>
                                                                                                      </w:divBdr>
                                                                                                      <w:divsChild>
                                                                                                        <w:div w:id="543370646">
                                                                                                          <w:marLeft w:val="0"/>
                                                                                                          <w:marRight w:val="0"/>
                                                                                                          <w:marTop w:val="0"/>
                                                                                                          <w:marBottom w:val="0"/>
                                                                                                          <w:divBdr>
                                                                                                            <w:top w:val="none" w:sz="0" w:space="0" w:color="auto"/>
                                                                                                            <w:left w:val="none" w:sz="0" w:space="0" w:color="auto"/>
                                                                                                            <w:bottom w:val="none" w:sz="0" w:space="0" w:color="auto"/>
                                                                                                            <w:right w:val="none" w:sz="0" w:space="0" w:color="auto"/>
                                                                                                          </w:divBdr>
                                                                                                          <w:divsChild>
                                                                                                            <w:div w:id="29184794">
                                                                                                              <w:marLeft w:val="0"/>
                                                                                                              <w:marRight w:val="0"/>
                                                                                                              <w:marTop w:val="0"/>
                                                                                                              <w:marBottom w:val="0"/>
                                                                                                              <w:divBdr>
                                                                                                                <w:top w:val="none" w:sz="0" w:space="0" w:color="auto"/>
                                                                                                                <w:left w:val="none" w:sz="0" w:space="0" w:color="auto"/>
                                                                                                                <w:bottom w:val="none" w:sz="0" w:space="0" w:color="auto"/>
                                                                                                                <w:right w:val="none" w:sz="0" w:space="0" w:color="auto"/>
                                                                                                              </w:divBdr>
                                                                                                              <w:divsChild>
                                                                                                                <w:div w:id="461194064">
                                                                                                                  <w:marLeft w:val="0"/>
                                                                                                                  <w:marRight w:val="0"/>
                                                                                                                  <w:marTop w:val="0"/>
                                                                                                                  <w:marBottom w:val="0"/>
                                                                                                                  <w:divBdr>
                                                                                                                    <w:top w:val="none" w:sz="0" w:space="0" w:color="auto"/>
                                                                                                                    <w:left w:val="none" w:sz="0" w:space="0" w:color="auto"/>
                                                                                                                    <w:bottom w:val="none" w:sz="0" w:space="0" w:color="auto"/>
                                                                                                                    <w:right w:val="none" w:sz="0" w:space="0" w:color="auto"/>
                                                                                                                  </w:divBdr>
                                                                                                                  <w:divsChild>
                                                                                                                    <w:div w:id="622417646">
                                                                                                                      <w:marLeft w:val="0"/>
                                                                                                                      <w:marRight w:val="0"/>
                                                                                                                      <w:marTop w:val="0"/>
                                                                                                                      <w:marBottom w:val="0"/>
                                                                                                                      <w:divBdr>
                                                                                                                        <w:top w:val="none" w:sz="0" w:space="0" w:color="auto"/>
                                                                                                                        <w:left w:val="none" w:sz="0" w:space="0" w:color="auto"/>
                                                                                                                        <w:bottom w:val="none" w:sz="0" w:space="0" w:color="auto"/>
                                                                                                                        <w:right w:val="none" w:sz="0" w:space="0" w:color="auto"/>
                                                                                                                      </w:divBdr>
                                                                                                                      <w:divsChild>
                                                                                                                        <w:div w:id="589776485">
                                                                                                                          <w:marLeft w:val="0"/>
                                                                                                                          <w:marRight w:val="0"/>
                                                                                                                          <w:marTop w:val="0"/>
                                                                                                                          <w:marBottom w:val="0"/>
                                                                                                                          <w:divBdr>
                                                                                                                            <w:top w:val="none" w:sz="0" w:space="0" w:color="auto"/>
                                                                                                                            <w:left w:val="none" w:sz="0" w:space="0" w:color="auto"/>
                                                                                                                            <w:bottom w:val="none" w:sz="0" w:space="0" w:color="auto"/>
                                                                                                                            <w:right w:val="none" w:sz="0" w:space="0" w:color="auto"/>
                                                                                                                          </w:divBdr>
                                                                                                                          <w:divsChild>
                                                                                                                            <w:div w:id="796601588">
                                                                                                                              <w:marLeft w:val="0"/>
                                                                                                                              <w:marRight w:val="0"/>
                                                                                                                              <w:marTop w:val="0"/>
                                                                                                                              <w:marBottom w:val="0"/>
                                                                                                                              <w:divBdr>
                                                                                                                                <w:top w:val="none" w:sz="0" w:space="0" w:color="auto"/>
                                                                                                                                <w:left w:val="none" w:sz="0" w:space="0" w:color="auto"/>
                                                                                                                                <w:bottom w:val="none" w:sz="0" w:space="0" w:color="auto"/>
                                                                                                                                <w:right w:val="none" w:sz="0" w:space="0" w:color="auto"/>
                                                                                                                              </w:divBdr>
                                                                                                                              <w:divsChild>
                                                                                                                                <w:div w:id="42759620">
                                                                                                                                  <w:marLeft w:val="0"/>
                                                                                                                                  <w:marRight w:val="0"/>
                                                                                                                                  <w:marTop w:val="0"/>
                                                                                                                                  <w:marBottom w:val="0"/>
                                                                                                                                  <w:divBdr>
                                                                                                                                    <w:top w:val="none" w:sz="0" w:space="0" w:color="auto"/>
                                                                                                                                    <w:left w:val="none" w:sz="0" w:space="0" w:color="auto"/>
                                                                                                                                    <w:bottom w:val="none" w:sz="0" w:space="0" w:color="auto"/>
                                                                                                                                    <w:right w:val="none" w:sz="0" w:space="0" w:color="auto"/>
                                                                                                                                  </w:divBdr>
                                                                                                                                </w:div>
                                                                                                                                <w:div w:id="142937836">
                                                                                                                                  <w:marLeft w:val="0"/>
                                                                                                                                  <w:marRight w:val="0"/>
                                                                                                                                  <w:marTop w:val="0"/>
                                                                                                                                  <w:marBottom w:val="0"/>
                                                                                                                                  <w:divBdr>
                                                                                                                                    <w:top w:val="none" w:sz="0" w:space="0" w:color="auto"/>
                                                                                                                                    <w:left w:val="none" w:sz="0" w:space="0" w:color="auto"/>
                                                                                                                                    <w:bottom w:val="none" w:sz="0" w:space="0" w:color="auto"/>
                                                                                                                                    <w:right w:val="none" w:sz="0" w:space="0" w:color="auto"/>
                                                                                                                                  </w:divBdr>
                                                                                                                                </w:div>
                                                                                                                                <w:div w:id="2004818145">
                                                                                                                                  <w:marLeft w:val="0"/>
                                                                                                                                  <w:marRight w:val="0"/>
                                                                                                                                  <w:marTop w:val="0"/>
                                                                                                                                  <w:marBottom w:val="0"/>
                                                                                                                                  <w:divBdr>
                                                                                                                                    <w:top w:val="none" w:sz="0" w:space="0" w:color="auto"/>
                                                                                                                                    <w:left w:val="none" w:sz="0" w:space="0" w:color="auto"/>
                                                                                                                                    <w:bottom w:val="none" w:sz="0" w:space="0" w:color="auto"/>
                                                                                                                                    <w:right w:val="none" w:sz="0" w:space="0" w:color="auto"/>
                                                                                                                                  </w:divBdr>
                                                                                                                                </w:div>
                                                                                                                                <w:div w:id="8143659">
                                                                                                                                  <w:marLeft w:val="0"/>
                                                                                                                                  <w:marRight w:val="0"/>
                                                                                                                                  <w:marTop w:val="0"/>
                                                                                                                                  <w:marBottom w:val="0"/>
                                                                                                                                  <w:divBdr>
                                                                                                                                    <w:top w:val="none" w:sz="0" w:space="0" w:color="auto"/>
                                                                                                                                    <w:left w:val="none" w:sz="0" w:space="0" w:color="auto"/>
                                                                                                                                    <w:bottom w:val="none" w:sz="0" w:space="0" w:color="auto"/>
                                                                                                                                    <w:right w:val="none" w:sz="0" w:space="0" w:color="auto"/>
                                                                                                                                  </w:divBdr>
                                                                                                                                </w:div>
                                                                                                                                <w:div w:id="1627465381">
                                                                                                                                  <w:marLeft w:val="0"/>
                                                                                                                                  <w:marRight w:val="0"/>
                                                                                                                                  <w:marTop w:val="0"/>
                                                                                                                                  <w:marBottom w:val="0"/>
                                                                                                                                  <w:divBdr>
                                                                                                                                    <w:top w:val="none" w:sz="0" w:space="0" w:color="auto"/>
                                                                                                                                    <w:left w:val="none" w:sz="0" w:space="0" w:color="auto"/>
                                                                                                                                    <w:bottom w:val="none" w:sz="0" w:space="0" w:color="auto"/>
                                                                                                                                    <w:right w:val="none" w:sz="0" w:space="0" w:color="auto"/>
                                                                                                                                  </w:divBdr>
                                                                                                                                </w:div>
                                                                                                                                <w:div w:id="234707958">
                                                                                                                                  <w:marLeft w:val="0"/>
                                                                                                                                  <w:marRight w:val="0"/>
                                                                                                                                  <w:marTop w:val="0"/>
                                                                                                                                  <w:marBottom w:val="0"/>
                                                                                                                                  <w:divBdr>
                                                                                                                                    <w:top w:val="none" w:sz="0" w:space="0" w:color="auto"/>
                                                                                                                                    <w:left w:val="none" w:sz="0" w:space="0" w:color="auto"/>
                                                                                                                                    <w:bottom w:val="none" w:sz="0" w:space="0" w:color="auto"/>
                                                                                                                                    <w:right w:val="none" w:sz="0" w:space="0" w:color="auto"/>
                                                                                                                                  </w:divBdr>
                                                                                                                                </w:div>
                                                                                                                                <w:div w:id="5402596">
                                                                                                                                  <w:marLeft w:val="0"/>
                                                                                                                                  <w:marRight w:val="0"/>
                                                                                                                                  <w:marTop w:val="0"/>
                                                                                                                                  <w:marBottom w:val="0"/>
                                                                                                                                  <w:divBdr>
                                                                                                                                    <w:top w:val="none" w:sz="0" w:space="0" w:color="auto"/>
                                                                                                                                    <w:left w:val="none" w:sz="0" w:space="0" w:color="auto"/>
                                                                                                                                    <w:bottom w:val="none" w:sz="0" w:space="0" w:color="auto"/>
                                                                                                                                    <w:right w:val="none" w:sz="0" w:space="0" w:color="auto"/>
                                                                                                                                  </w:divBdr>
                                                                                                                                </w:div>
                                                                                                                                <w:div w:id="97992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5505904">
      <w:bodyDiv w:val="1"/>
      <w:marLeft w:val="0"/>
      <w:marRight w:val="0"/>
      <w:marTop w:val="0"/>
      <w:marBottom w:val="0"/>
      <w:divBdr>
        <w:top w:val="none" w:sz="0" w:space="0" w:color="auto"/>
        <w:left w:val="none" w:sz="0" w:space="0" w:color="auto"/>
        <w:bottom w:val="none" w:sz="0" w:space="0" w:color="auto"/>
        <w:right w:val="none" w:sz="0" w:space="0" w:color="auto"/>
      </w:divBdr>
    </w:div>
    <w:div w:id="1943606981">
      <w:bodyDiv w:val="1"/>
      <w:marLeft w:val="0"/>
      <w:marRight w:val="0"/>
      <w:marTop w:val="0"/>
      <w:marBottom w:val="0"/>
      <w:divBdr>
        <w:top w:val="none" w:sz="0" w:space="0" w:color="auto"/>
        <w:left w:val="none" w:sz="0" w:space="0" w:color="auto"/>
        <w:bottom w:val="none" w:sz="0" w:space="0" w:color="auto"/>
        <w:right w:val="none" w:sz="0" w:space="0" w:color="auto"/>
      </w:divBdr>
      <w:divsChild>
        <w:div w:id="1089697246">
          <w:marLeft w:val="0"/>
          <w:marRight w:val="0"/>
          <w:marTop w:val="0"/>
          <w:marBottom w:val="0"/>
          <w:divBdr>
            <w:top w:val="none" w:sz="0" w:space="0" w:color="auto"/>
            <w:left w:val="none" w:sz="0" w:space="0" w:color="auto"/>
            <w:bottom w:val="none" w:sz="0" w:space="0" w:color="auto"/>
            <w:right w:val="none" w:sz="0" w:space="0" w:color="auto"/>
          </w:divBdr>
          <w:divsChild>
            <w:div w:id="1235091991">
              <w:marLeft w:val="0"/>
              <w:marRight w:val="0"/>
              <w:marTop w:val="0"/>
              <w:marBottom w:val="0"/>
              <w:divBdr>
                <w:top w:val="none" w:sz="0" w:space="0" w:color="auto"/>
                <w:left w:val="none" w:sz="0" w:space="0" w:color="auto"/>
                <w:bottom w:val="none" w:sz="0" w:space="0" w:color="auto"/>
                <w:right w:val="none" w:sz="0" w:space="0" w:color="auto"/>
              </w:divBdr>
              <w:divsChild>
                <w:div w:id="1574505268">
                  <w:marLeft w:val="0"/>
                  <w:marRight w:val="0"/>
                  <w:marTop w:val="0"/>
                  <w:marBottom w:val="0"/>
                  <w:divBdr>
                    <w:top w:val="none" w:sz="0" w:space="0" w:color="auto"/>
                    <w:left w:val="none" w:sz="0" w:space="0" w:color="auto"/>
                    <w:bottom w:val="none" w:sz="0" w:space="0" w:color="auto"/>
                    <w:right w:val="none" w:sz="0" w:space="0" w:color="auto"/>
                  </w:divBdr>
                  <w:divsChild>
                    <w:div w:id="2000306743">
                      <w:marLeft w:val="0"/>
                      <w:marRight w:val="0"/>
                      <w:marTop w:val="0"/>
                      <w:marBottom w:val="0"/>
                      <w:divBdr>
                        <w:top w:val="none" w:sz="0" w:space="0" w:color="auto"/>
                        <w:left w:val="none" w:sz="0" w:space="0" w:color="auto"/>
                        <w:bottom w:val="none" w:sz="0" w:space="0" w:color="auto"/>
                        <w:right w:val="none" w:sz="0" w:space="0" w:color="auto"/>
                      </w:divBdr>
                      <w:divsChild>
                        <w:div w:id="556860259">
                          <w:marLeft w:val="0"/>
                          <w:marRight w:val="0"/>
                          <w:marTop w:val="0"/>
                          <w:marBottom w:val="0"/>
                          <w:divBdr>
                            <w:top w:val="none" w:sz="0" w:space="0" w:color="auto"/>
                            <w:left w:val="none" w:sz="0" w:space="0" w:color="auto"/>
                            <w:bottom w:val="none" w:sz="0" w:space="0" w:color="auto"/>
                            <w:right w:val="none" w:sz="0" w:space="0" w:color="auto"/>
                          </w:divBdr>
                          <w:divsChild>
                            <w:div w:id="791485800">
                              <w:marLeft w:val="0"/>
                              <w:marRight w:val="0"/>
                              <w:marTop w:val="0"/>
                              <w:marBottom w:val="0"/>
                              <w:divBdr>
                                <w:top w:val="none" w:sz="0" w:space="0" w:color="auto"/>
                                <w:left w:val="none" w:sz="0" w:space="0" w:color="auto"/>
                                <w:bottom w:val="none" w:sz="0" w:space="0" w:color="auto"/>
                                <w:right w:val="none" w:sz="0" w:space="0" w:color="auto"/>
                              </w:divBdr>
                              <w:divsChild>
                                <w:div w:id="1526552757">
                                  <w:marLeft w:val="0"/>
                                  <w:marRight w:val="0"/>
                                  <w:marTop w:val="0"/>
                                  <w:marBottom w:val="0"/>
                                  <w:divBdr>
                                    <w:top w:val="none" w:sz="0" w:space="0" w:color="auto"/>
                                    <w:left w:val="none" w:sz="0" w:space="0" w:color="auto"/>
                                    <w:bottom w:val="none" w:sz="0" w:space="0" w:color="auto"/>
                                    <w:right w:val="none" w:sz="0" w:space="0" w:color="auto"/>
                                  </w:divBdr>
                                  <w:divsChild>
                                    <w:div w:id="710959633">
                                      <w:marLeft w:val="0"/>
                                      <w:marRight w:val="0"/>
                                      <w:marTop w:val="0"/>
                                      <w:marBottom w:val="0"/>
                                      <w:divBdr>
                                        <w:top w:val="none" w:sz="0" w:space="0" w:color="auto"/>
                                        <w:left w:val="none" w:sz="0" w:space="0" w:color="auto"/>
                                        <w:bottom w:val="none" w:sz="0" w:space="0" w:color="auto"/>
                                        <w:right w:val="none" w:sz="0" w:space="0" w:color="auto"/>
                                      </w:divBdr>
                                      <w:divsChild>
                                        <w:div w:id="1853300846">
                                          <w:marLeft w:val="0"/>
                                          <w:marRight w:val="0"/>
                                          <w:marTop w:val="0"/>
                                          <w:marBottom w:val="0"/>
                                          <w:divBdr>
                                            <w:top w:val="none" w:sz="0" w:space="0" w:color="auto"/>
                                            <w:left w:val="none" w:sz="0" w:space="0" w:color="auto"/>
                                            <w:bottom w:val="none" w:sz="0" w:space="0" w:color="auto"/>
                                            <w:right w:val="none" w:sz="0" w:space="0" w:color="auto"/>
                                          </w:divBdr>
                                          <w:divsChild>
                                            <w:div w:id="575558127">
                                              <w:marLeft w:val="0"/>
                                              <w:marRight w:val="0"/>
                                              <w:marTop w:val="0"/>
                                              <w:marBottom w:val="0"/>
                                              <w:divBdr>
                                                <w:top w:val="none" w:sz="0" w:space="0" w:color="auto"/>
                                                <w:left w:val="none" w:sz="0" w:space="0" w:color="auto"/>
                                                <w:bottom w:val="none" w:sz="0" w:space="0" w:color="auto"/>
                                                <w:right w:val="none" w:sz="0" w:space="0" w:color="auto"/>
                                              </w:divBdr>
                                              <w:divsChild>
                                                <w:div w:id="1939286984">
                                                  <w:marLeft w:val="0"/>
                                                  <w:marRight w:val="0"/>
                                                  <w:marTop w:val="0"/>
                                                  <w:marBottom w:val="0"/>
                                                  <w:divBdr>
                                                    <w:top w:val="none" w:sz="0" w:space="0" w:color="auto"/>
                                                    <w:left w:val="none" w:sz="0" w:space="0" w:color="auto"/>
                                                    <w:bottom w:val="none" w:sz="0" w:space="0" w:color="auto"/>
                                                    <w:right w:val="none" w:sz="0" w:space="0" w:color="auto"/>
                                                  </w:divBdr>
                                                  <w:divsChild>
                                                    <w:div w:id="1920096202">
                                                      <w:marLeft w:val="0"/>
                                                      <w:marRight w:val="0"/>
                                                      <w:marTop w:val="0"/>
                                                      <w:marBottom w:val="0"/>
                                                      <w:divBdr>
                                                        <w:top w:val="none" w:sz="0" w:space="0" w:color="auto"/>
                                                        <w:left w:val="none" w:sz="0" w:space="0" w:color="auto"/>
                                                        <w:bottom w:val="none" w:sz="0" w:space="0" w:color="auto"/>
                                                        <w:right w:val="none" w:sz="0" w:space="0" w:color="auto"/>
                                                      </w:divBdr>
                                                      <w:divsChild>
                                                        <w:div w:id="216087622">
                                                          <w:marLeft w:val="0"/>
                                                          <w:marRight w:val="0"/>
                                                          <w:marTop w:val="0"/>
                                                          <w:marBottom w:val="0"/>
                                                          <w:divBdr>
                                                            <w:top w:val="none" w:sz="0" w:space="0" w:color="auto"/>
                                                            <w:left w:val="none" w:sz="0" w:space="0" w:color="auto"/>
                                                            <w:bottom w:val="none" w:sz="0" w:space="0" w:color="auto"/>
                                                            <w:right w:val="none" w:sz="0" w:space="0" w:color="auto"/>
                                                          </w:divBdr>
                                                          <w:divsChild>
                                                            <w:div w:id="164322047">
                                                              <w:marLeft w:val="0"/>
                                                              <w:marRight w:val="0"/>
                                                              <w:marTop w:val="0"/>
                                                              <w:marBottom w:val="0"/>
                                                              <w:divBdr>
                                                                <w:top w:val="none" w:sz="0" w:space="0" w:color="auto"/>
                                                                <w:left w:val="none" w:sz="0" w:space="0" w:color="auto"/>
                                                                <w:bottom w:val="none" w:sz="0" w:space="0" w:color="auto"/>
                                                                <w:right w:val="none" w:sz="0" w:space="0" w:color="auto"/>
                                                              </w:divBdr>
                                                              <w:divsChild>
                                                                <w:div w:id="521869237">
                                                                  <w:marLeft w:val="0"/>
                                                                  <w:marRight w:val="0"/>
                                                                  <w:marTop w:val="0"/>
                                                                  <w:marBottom w:val="0"/>
                                                                  <w:divBdr>
                                                                    <w:top w:val="none" w:sz="0" w:space="0" w:color="auto"/>
                                                                    <w:left w:val="none" w:sz="0" w:space="0" w:color="auto"/>
                                                                    <w:bottom w:val="none" w:sz="0" w:space="0" w:color="auto"/>
                                                                    <w:right w:val="none" w:sz="0" w:space="0" w:color="auto"/>
                                                                  </w:divBdr>
                                                                  <w:divsChild>
                                                                    <w:div w:id="1400591503">
                                                                      <w:marLeft w:val="0"/>
                                                                      <w:marRight w:val="0"/>
                                                                      <w:marTop w:val="0"/>
                                                                      <w:marBottom w:val="0"/>
                                                                      <w:divBdr>
                                                                        <w:top w:val="none" w:sz="0" w:space="0" w:color="auto"/>
                                                                        <w:left w:val="none" w:sz="0" w:space="0" w:color="auto"/>
                                                                        <w:bottom w:val="none" w:sz="0" w:space="0" w:color="auto"/>
                                                                        <w:right w:val="none" w:sz="0" w:space="0" w:color="auto"/>
                                                                      </w:divBdr>
                                                                      <w:divsChild>
                                                                        <w:div w:id="842358286">
                                                                          <w:marLeft w:val="0"/>
                                                                          <w:marRight w:val="0"/>
                                                                          <w:marTop w:val="0"/>
                                                                          <w:marBottom w:val="0"/>
                                                                          <w:divBdr>
                                                                            <w:top w:val="none" w:sz="0" w:space="0" w:color="auto"/>
                                                                            <w:left w:val="none" w:sz="0" w:space="0" w:color="auto"/>
                                                                            <w:bottom w:val="none" w:sz="0" w:space="0" w:color="auto"/>
                                                                            <w:right w:val="none" w:sz="0" w:space="0" w:color="auto"/>
                                                                          </w:divBdr>
                                                                          <w:divsChild>
                                                                            <w:div w:id="402261514">
                                                                              <w:marLeft w:val="0"/>
                                                                              <w:marRight w:val="0"/>
                                                                              <w:marTop w:val="0"/>
                                                                              <w:marBottom w:val="0"/>
                                                                              <w:divBdr>
                                                                                <w:top w:val="none" w:sz="0" w:space="0" w:color="auto"/>
                                                                                <w:left w:val="none" w:sz="0" w:space="0" w:color="auto"/>
                                                                                <w:bottom w:val="none" w:sz="0" w:space="0" w:color="auto"/>
                                                                                <w:right w:val="none" w:sz="0" w:space="0" w:color="auto"/>
                                                                              </w:divBdr>
                                                                              <w:divsChild>
                                                                                <w:div w:id="614754435">
                                                                                  <w:marLeft w:val="600"/>
                                                                                  <w:marRight w:val="600"/>
                                                                                  <w:marTop w:val="280"/>
                                                                                  <w:marBottom w:val="280"/>
                                                                                  <w:divBdr>
                                                                                    <w:top w:val="none" w:sz="0" w:space="0" w:color="auto"/>
                                                                                    <w:left w:val="none" w:sz="0" w:space="0" w:color="auto"/>
                                                                                    <w:bottom w:val="none" w:sz="0" w:space="0" w:color="auto"/>
                                                                                    <w:right w:val="none" w:sz="0" w:space="0" w:color="auto"/>
                                                                                  </w:divBdr>
                                                                                </w:div>
                                                                                <w:div w:id="363679739">
                                                                                  <w:marLeft w:val="600"/>
                                                                                  <w:marRight w:val="600"/>
                                                                                  <w:marTop w:val="280"/>
                                                                                  <w:marBottom w:val="280"/>
                                                                                  <w:divBdr>
                                                                                    <w:top w:val="none" w:sz="0" w:space="0" w:color="auto"/>
                                                                                    <w:left w:val="none" w:sz="0" w:space="0" w:color="auto"/>
                                                                                    <w:bottom w:val="none" w:sz="0" w:space="0" w:color="auto"/>
                                                                                    <w:right w:val="none" w:sz="0" w:space="0" w:color="auto"/>
                                                                                  </w:divBdr>
                                                                                </w:div>
                                                                                <w:div w:id="1663268826">
                                                                                  <w:marLeft w:val="600"/>
                                                                                  <w:marRight w:val="60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2931218">
      <w:bodyDiv w:val="1"/>
      <w:marLeft w:val="0"/>
      <w:marRight w:val="0"/>
      <w:marTop w:val="0"/>
      <w:marBottom w:val="0"/>
      <w:divBdr>
        <w:top w:val="none" w:sz="0" w:space="0" w:color="auto"/>
        <w:left w:val="none" w:sz="0" w:space="0" w:color="auto"/>
        <w:bottom w:val="none" w:sz="0" w:space="0" w:color="auto"/>
        <w:right w:val="none" w:sz="0" w:space="0" w:color="auto"/>
      </w:divBdr>
      <w:divsChild>
        <w:div w:id="252670013">
          <w:marLeft w:val="0"/>
          <w:marRight w:val="0"/>
          <w:marTop w:val="0"/>
          <w:marBottom w:val="0"/>
          <w:divBdr>
            <w:top w:val="none" w:sz="0" w:space="0" w:color="auto"/>
            <w:left w:val="none" w:sz="0" w:space="0" w:color="auto"/>
            <w:bottom w:val="none" w:sz="0" w:space="0" w:color="auto"/>
            <w:right w:val="none" w:sz="0" w:space="0" w:color="auto"/>
          </w:divBdr>
          <w:divsChild>
            <w:div w:id="51782996">
              <w:marLeft w:val="0"/>
              <w:marRight w:val="0"/>
              <w:marTop w:val="0"/>
              <w:marBottom w:val="0"/>
              <w:divBdr>
                <w:top w:val="none" w:sz="0" w:space="0" w:color="auto"/>
                <w:left w:val="none" w:sz="0" w:space="0" w:color="auto"/>
                <w:bottom w:val="none" w:sz="0" w:space="0" w:color="auto"/>
                <w:right w:val="none" w:sz="0" w:space="0" w:color="auto"/>
              </w:divBdr>
              <w:divsChild>
                <w:div w:id="625427594">
                  <w:marLeft w:val="0"/>
                  <w:marRight w:val="0"/>
                  <w:marTop w:val="0"/>
                  <w:marBottom w:val="0"/>
                  <w:divBdr>
                    <w:top w:val="none" w:sz="0" w:space="0" w:color="auto"/>
                    <w:left w:val="none" w:sz="0" w:space="0" w:color="auto"/>
                    <w:bottom w:val="none" w:sz="0" w:space="0" w:color="auto"/>
                    <w:right w:val="none" w:sz="0" w:space="0" w:color="auto"/>
                  </w:divBdr>
                  <w:divsChild>
                    <w:div w:id="1849327426">
                      <w:marLeft w:val="0"/>
                      <w:marRight w:val="0"/>
                      <w:marTop w:val="0"/>
                      <w:marBottom w:val="0"/>
                      <w:divBdr>
                        <w:top w:val="none" w:sz="0" w:space="0" w:color="auto"/>
                        <w:left w:val="none" w:sz="0" w:space="0" w:color="auto"/>
                        <w:bottom w:val="none" w:sz="0" w:space="0" w:color="auto"/>
                        <w:right w:val="none" w:sz="0" w:space="0" w:color="auto"/>
                      </w:divBdr>
                      <w:divsChild>
                        <w:div w:id="1905599870">
                          <w:marLeft w:val="0"/>
                          <w:marRight w:val="0"/>
                          <w:marTop w:val="0"/>
                          <w:marBottom w:val="0"/>
                          <w:divBdr>
                            <w:top w:val="none" w:sz="0" w:space="0" w:color="auto"/>
                            <w:left w:val="none" w:sz="0" w:space="0" w:color="auto"/>
                            <w:bottom w:val="none" w:sz="0" w:space="0" w:color="auto"/>
                            <w:right w:val="none" w:sz="0" w:space="0" w:color="auto"/>
                          </w:divBdr>
                          <w:divsChild>
                            <w:div w:id="2016763687">
                              <w:marLeft w:val="0"/>
                              <w:marRight w:val="0"/>
                              <w:marTop w:val="0"/>
                              <w:marBottom w:val="0"/>
                              <w:divBdr>
                                <w:top w:val="none" w:sz="0" w:space="0" w:color="auto"/>
                                <w:left w:val="none" w:sz="0" w:space="0" w:color="auto"/>
                                <w:bottom w:val="none" w:sz="0" w:space="0" w:color="auto"/>
                                <w:right w:val="none" w:sz="0" w:space="0" w:color="auto"/>
                              </w:divBdr>
                              <w:divsChild>
                                <w:div w:id="2034841307">
                                  <w:marLeft w:val="0"/>
                                  <w:marRight w:val="0"/>
                                  <w:marTop w:val="0"/>
                                  <w:marBottom w:val="0"/>
                                  <w:divBdr>
                                    <w:top w:val="none" w:sz="0" w:space="0" w:color="auto"/>
                                    <w:left w:val="none" w:sz="0" w:space="0" w:color="auto"/>
                                    <w:bottom w:val="none" w:sz="0" w:space="0" w:color="auto"/>
                                    <w:right w:val="none" w:sz="0" w:space="0" w:color="auto"/>
                                  </w:divBdr>
                                  <w:divsChild>
                                    <w:div w:id="548956300">
                                      <w:marLeft w:val="0"/>
                                      <w:marRight w:val="0"/>
                                      <w:marTop w:val="0"/>
                                      <w:marBottom w:val="0"/>
                                      <w:divBdr>
                                        <w:top w:val="none" w:sz="0" w:space="0" w:color="auto"/>
                                        <w:left w:val="none" w:sz="0" w:space="0" w:color="auto"/>
                                        <w:bottom w:val="none" w:sz="0" w:space="0" w:color="auto"/>
                                        <w:right w:val="none" w:sz="0" w:space="0" w:color="auto"/>
                                      </w:divBdr>
                                      <w:divsChild>
                                        <w:div w:id="1450199923">
                                          <w:marLeft w:val="0"/>
                                          <w:marRight w:val="0"/>
                                          <w:marTop w:val="0"/>
                                          <w:marBottom w:val="0"/>
                                          <w:divBdr>
                                            <w:top w:val="none" w:sz="0" w:space="0" w:color="auto"/>
                                            <w:left w:val="none" w:sz="0" w:space="0" w:color="auto"/>
                                            <w:bottom w:val="none" w:sz="0" w:space="0" w:color="auto"/>
                                            <w:right w:val="none" w:sz="0" w:space="0" w:color="auto"/>
                                          </w:divBdr>
                                          <w:divsChild>
                                            <w:div w:id="468864071">
                                              <w:marLeft w:val="0"/>
                                              <w:marRight w:val="0"/>
                                              <w:marTop w:val="0"/>
                                              <w:marBottom w:val="0"/>
                                              <w:divBdr>
                                                <w:top w:val="none" w:sz="0" w:space="0" w:color="auto"/>
                                                <w:left w:val="none" w:sz="0" w:space="0" w:color="auto"/>
                                                <w:bottom w:val="none" w:sz="0" w:space="0" w:color="auto"/>
                                                <w:right w:val="none" w:sz="0" w:space="0" w:color="auto"/>
                                              </w:divBdr>
                                              <w:divsChild>
                                                <w:div w:id="1714386553">
                                                  <w:marLeft w:val="0"/>
                                                  <w:marRight w:val="0"/>
                                                  <w:marTop w:val="0"/>
                                                  <w:marBottom w:val="0"/>
                                                  <w:divBdr>
                                                    <w:top w:val="none" w:sz="0" w:space="0" w:color="auto"/>
                                                    <w:left w:val="none" w:sz="0" w:space="0" w:color="auto"/>
                                                    <w:bottom w:val="none" w:sz="0" w:space="0" w:color="auto"/>
                                                    <w:right w:val="none" w:sz="0" w:space="0" w:color="auto"/>
                                                  </w:divBdr>
                                                  <w:divsChild>
                                                    <w:div w:id="840773234">
                                                      <w:marLeft w:val="0"/>
                                                      <w:marRight w:val="0"/>
                                                      <w:marTop w:val="0"/>
                                                      <w:marBottom w:val="0"/>
                                                      <w:divBdr>
                                                        <w:top w:val="none" w:sz="0" w:space="0" w:color="auto"/>
                                                        <w:left w:val="none" w:sz="0" w:space="0" w:color="auto"/>
                                                        <w:bottom w:val="none" w:sz="0" w:space="0" w:color="auto"/>
                                                        <w:right w:val="none" w:sz="0" w:space="0" w:color="auto"/>
                                                      </w:divBdr>
                                                      <w:divsChild>
                                                        <w:div w:id="2122872027">
                                                          <w:marLeft w:val="0"/>
                                                          <w:marRight w:val="0"/>
                                                          <w:marTop w:val="0"/>
                                                          <w:marBottom w:val="0"/>
                                                          <w:divBdr>
                                                            <w:top w:val="none" w:sz="0" w:space="0" w:color="auto"/>
                                                            <w:left w:val="none" w:sz="0" w:space="0" w:color="auto"/>
                                                            <w:bottom w:val="none" w:sz="0" w:space="0" w:color="auto"/>
                                                            <w:right w:val="none" w:sz="0" w:space="0" w:color="auto"/>
                                                          </w:divBdr>
                                                          <w:divsChild>
                                                            <w:div w:id="1106272603">
                                                              <w:marLeft w:val="0"/>
                                                              <w:marRight w:val="0"/>
                                                              <w:marTop w:val="0"/>
                                                              <w:marBottom w:val="0"/>
                                                              <w:divBdr>
                                                                <w:top w:val="none" w:sz="0" w:space="0" w:color="auto"/>
                                                                <w:left w:val="none" w:sz="0" w:space="0" w:color="auto"/>
                                                                <w:bottom w:val="none" w:sz="0" w:space="0" w:color="auto"/>
                                                                <w:right w:val="none" w:sz="0" w:space="0" w:color="auto"/>
                                                              </w:divBdr>
                                                              <w:divsChild>
                                                                <w:div w:id="1799495931">
                                                                  <w:marLeft w:val="0"/>
                                                                  <w:marRight w:val="0"/>
                                                                  <w:marTop w:val="0"/>
                                                                  <w:marBottom w:val="0"/>
                                                                  <w:divBdr>
                                                                    <w:top w:val="none" w:sz="0" w:space="0" w:color="auto"/>
                                                                    <w:left w:val="none" w:sz="0" w:space="0" w:color="auto"/>
                                                                    <w:bottom w:val="none" w:sz="0" w:space="0" w:color="auto"/>
                                                                    <w:right w:val="none" w:sz="0" w:space="0" w:color="auto"/>
                                                                  </w:divBdr>
                                                                  <w:divsChild>
                                                                    <w:div w:id="1785345788">
                                                                      <w:marLeft w:val="0"/>
                                                                      <w:marRight w:val="0"/>
                                                                      <w:marTop w:val="0"/>
                                                                      <w:marBottom w:val="0"/>
                                                                      <w:divBdr>
                                                                        <w:top w:val="none" w:sz="0" w:space="0" w:color="auto"/>
                                                                        <w:left w:val="none" w:sz="0" w:space="0" w:color="auto"/>
                                                                        <w:bottom w:val="none" w:sz="0" w:space="0" w:color="auto"/>
                                                                        <w:right w:val="none" w:sz="0" w:space="0" w:color="auto"/>
                                                                      </w:divBdr>
                                                                      <w:divsChild>
                                                                        <w:div w:id="1136489593">
                                                                          <w:marLeft w:val="0"/>
                                                                          <w:marRight w:val="0"/>
                                                                          <w:marTop w:val="0"/>
                                                                          <w:marBottom w:val="0"/>
                                                                          <w:divBdr>
                                                                            <w:top w:val="none" w:sz="0" w:space="0" w:color="auto"/>
                                                                            <w:left w:val="none" w:sz="0" w:space="0" w:color="auto"/>
                                                                            <w:bottom w:val="none" w:sz="0" w:space="0" w:color="auto"/>
                                                                            <w:right w:val="none" w:sz="0" w:space="0" w:color="auto"/>
                                                                          </w:divBdr>
                                                                          <w:divsChild>
                                                                            <w:div w:id="972059544">
                                                                              <w:marLeft w:val="0"/>
                                                                              <w:marRight w:val="0"/>
                                                                              <w:marTop w:val="0"/>
                                                                              <w:marBottom w:val="0"/>
                                                                              <w:divBdr>
                                                                                <w:top w:val="none" w:sz="0" w:space="0" w:color="auto"/>
                                                                                <w:left w:val="none" w:sz="0" w:space="0" w:color="auto"/>
                                                                                <w:bottom w:val="none" w:sz="0" w:space="0" w:color="auto"/>
                                                                                <w:right w:val="none" w:sz="0" w:space="0" w:color="auto"/>
                                                                              </w:divBdr>
                                                                              <w:divsChild>
                                                                                <w:div w:id="1886288652">
                                                                                  <w:marLeft w:val="0"/>
                                                                                  <w:marRight w:val="0"/>
                                                                                  <w:marTop w:val="0"/>
                                                                                  <w:marBottom w:val="0"/>
                                                                                  <w:divBdr>
                                                                                    <w:top w:val="none" w:sz="0" w:space="0" w:color="auto"/>
                                                                                    <w:left w:val="none" w:sz="0" w:space="0" w:color="auto"/>
                                                                                    <w:bottom w:val="none" w:sz="0" w:space="0" w:color="auto"/>
                                                                                    <w:right w:val="none" w:sz="0" w:space="0" w:color="auto"/>
                                                                                  </w:divBdr>
                                                                                  <w:divsChild>
                                                                                    <w:div w:id="31535671">
                                                                                      <w:marLeft w:val="0"/>
                                                                                      <w:marRight w:val="0"/>
                                                                                      <w:marTop w:val="0"/>
                                                                                      <w:marBottom w:val="0"/>
                                                                                      <w:divBdr>
                                                                                        <w:top w:val="none" w:sz="0" w:space="0" w:color="auto"/>
                                                                                        <w:left w:val="none" w:sz="0" w:space="0" w:color="auto"/>
                                                                                        <w:bottom w:val="none" w:sz="0" w:space="0" w:color="auto"/>
                                                                                        <w:right w:val="none" w:sz="0" w:space="0" w:color="auto"/>
                                                                                      </w:divBdr>
                                                                                      <w:divsChild>
                                                                                        <w:div w:id="267389712">
                                                                                          <w:marLeft w:val="0"/>
                                                                                          <w:marRight w:val="0"/>
                                                                                          <w:marTop w:val="0"/>
                                                                                          <w:marBottom w:val="0"/>
                                                                                          <w:divBdr>
                                                                                            <w:top w:val="none" w:sz="0" w:space="0" w:color="auto"/>
                                                                                            <w:left w:val="none" w:sz="0" w:space="0" w:color="auto"/>
                                                                                            <w:bottom w:val="none" w:sz="0" w:space="0" w:color="auto"/>
                                                                                            <w:right w:val="none" w:sz="0" w:space="0" w:color="auto"/>
                                                                                          </w:divBdr>
                                                                                          <w:divsChild>
                                                                                            <w:div w:id="774862880">
                                                                                              <w:marLeft w:val="0"/>
                                                                                              <w:marRight w:val="0"/>
                                                                                              <w:marTop w:val="0"/>
                                                                                              <w:marBottom w:val="0"/>
                                                                                              <w:divBdr>
                                                                                                <w:top w:val="none" w:sz="0" w:space="0" w:color="auto"/>
                                                                                                <w:left w:val="none" w:sz="0" w:space="0" w:color="auto"/>
                                                                                                <w:bottom w:val="none" w:sz="0" w:space="0" w:color="auto"/>
                                                                                                <w:right w:val="none" w:sz="0" w:space="0" w:color="auto"/>
                                                                                              </w:divBdr>
                                                                                              <w:divsChild>
                                                                                                <w:div w:id="1165366691">
                                                                                                  <w:marLeft w:val="0"/>
                                                                                                  <w:marRight w:val="0"/>
                                                                                                  <w:marTop w:val="0"/>
                                                                                                  <w:marBottom w:val="0"/>
                                                                                                  <w:divBdr>
                                                                                                    <w:top w:val="none" w:sz="0" w:space="0" w:color="auto"/>
                                                                                                    <w:left w:val="none" w:sz="0" w:space="0" w:color="auto"/>
                                                                                                    <w:bottom w:val="none" w:sz="0" w:space="0" w:color="auto"/>
                                                                                                    <w:right w:val="none" w:sz="0" w:space="0" w:color="auto"/>
                                                                                                  </w:divBdr>
                                                                                                  <w:divsChild>
                                                                                                    <w:div w:id="154301787">
                                                                                                      <w:marLeft w:val="0"/>
                                                                                                      <w:marRight w:val="0"/>
                                                                                                      <w:marTop w:val="0"/>
                                                                                                      <w:marBottom w:val="0"/>
                                                                                                      <w:divBdr>
                                                                                                        <w:top w:val="none" w:sz="0" w:space="0" w:color="auto"/>
                                                                                                        <w:left w:val="none" w:sz="0" w:space="0" w:color="auto"/>
                                                                                                        <w:bottom w:val="none" w:sz="0" w:space="0" w:color="auto"/>
                                                                                                        <w:right w:val="none" w:sz="0" w:space="0" w:color="auto"/>
                                                                                                      </w:divBdr>
                                                                                                      <w:divsChild>
                                                                                                        <w:div w:id="708139965">
                                                                                                          <w:marLeft w:val="0"/>
                                                                                                          <w:marRight w:val="0"/>
                                                                                                          <w:marTop w:val="0"/>
                                                                                                          <w:marBottom w:val="0"/>
                                                                                                          <w:divBdr>
                                                                                                            <w:top w:val="none" w:sz="0" w:space="0" w:color="auto"/>
                                                                                                            <w:left w:val="none" w:sz="0" w:space="0" w:color="auto"/>
                                                                                                            <w:bottom w:val="none" w:sz="0" w:space="0" w:color="auto"/>
                                                                                                            <w:right w:val="none" w:sz="0" w:space="0" w:color="auto"/>
                                                                                                          </w:divBdr>
                                                                                                          <w:divsChild>
                                                                                                            <w:div w:id="1254777337">
                                                                                                              <w:marLeft w:val="0"/>
                                                                                                              <w:marRight w:val="0"/>
                                                                                                              <w:marTop w:val="0"/>
                                                                                                              <w:marBottom w:val="0"/>
                                                                                                              <w:divBdr>
                                                                                                                <w:top w:val="none" w:sz="0" w:space="0" w:color="auto"/>
                                                                                                                <w:left w:val="none" w:sz="0" w:space="0" w:color="auto"/>
                                                                                                                <w:bottom w:val="none" w:sz="0" w:space="0" w:color="auto"/>
                                                                                                                <w:right w:val="none" w:sz="0" w:space="0" w:color="auto"/>
                                                                                                              </w:divBdr>
                                                                                                              <w:divsChild>
                                                                                                                <w:div w:id="1175261671">
                                                                                                                  <w:marLeft w:val="0"/>
                                                                                                                  <w:marRight w:val="0"/>
                                                                                                                  <w:marTop w:val="0"/>
                                                                                                                  <w:marBottom w:val="0"/>
                                                                                                                  <w:divBdr>
                                                                                                                    <w:top w:val="none" w:sz="0" w:space="0" w:color="auto"/>
                                                                                                                    <w:left w:val="none" w:sz="0" w:space="0" w:color="auto"/>
                                                                                                                    <w:bottom w:val="none" w:sz="0" w:space="0" w:color="auto"/>
                                                                                                                    <w:right w:val="none" w:sz="0" w:space="0" w:color="auto"/>
                                                                                                                  </w:divBdr>
                                                                                                                  <w:divsChild>
                                                                                                                    <w:div w:id="1124353447">
                                                                                                                      <w:marLeft w:val="0"/>
                                                                                                                      <w:marRight w:val="0"/>
                                                                                                                      <w:marTop w:val="0"/>
                                                                                                                      <w:marBottom w:val="0"/>
                                                                                                                      <w:divBdr>
                                                                                                                        <w:top w:val="none" w:sz="0" w:space="0" w:color="auto"/>
                                                                                                                        <w:left w:val="none" w:sz="0" w:space="0" w:color="auto"/>
                                                                                                                        <w:bottom w:val="none" w:sz="0" w:space="0" w:color="auto"/>
                                                                                                                        <w:right w:val="none" w:sz="0" w:space="0" w:color="auto"/>
                                                                                                                      </w:divBdr>
                                                                                                                      <w:divsChild>
                                                                                                                        <w:div w:id="1343554895">
                                                                                                                          <w:marLeft w:val="0"/>
                                                                                                                          <w:marRight w:val="0"/>
                                                                                                                          <w:marTop w:val="0"/>
                                                                                                                          <w:marBottom w:val="0"/>
                                                                                                                          <w:divBdr>
                                                                                                                            <w:top w:val="none" w:sz="0" w:space="0" w:color="auto"/>
                                                                                                                            <w:left w:val="none" w:sz="0" w:space="0" w:color="auto"/>
                                                                                                                            <w:bottom w:val="none" w:sz="0" w:space="0" w:color="auto"/>
                                                                                                                            <w:right w:val="none" w:sz="0" w:space="0" w:color="auto"/>
                                                                                                                          </w:divBdr>
                                                                                                                          <w:divsChild>
                                                                                                                            <w:div w:id="789204976">
                                                                                                                              <w:marLeft w:val="0"/>
                                                                                                                              <w:marRight w:val="0"/>
                                                                                                                              <w:marTop w:val="0"/>
                                                                                                                              <w:marBottom w:val="0"/>
                                                                                                                              <w:divBdr>
                                                                                                                                <w:top w:val="none" w:sz="0" w:space="0" w:color="auto"/>
                                                                                                                                <w:left w:val="none" w:sz="0" w:space="0" w:color="auto"/>
                                                                                                                                <w:bottom w:val="none" w:sz="0" w:space="0" w:color="auto"/>
                                                                                                                                <w:right w:val="none" w:sz="0" w:space="0" w:color="auto"/>
                                                                                                                              </w:divBdr>
                                                                                                                              <w:divsChild>
                                                                                                                                <w:div w:id="4085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248150">
      <w:bodyDiv w:val="1"/>
      <w:marLeft w:val="0"/>
      <w:marRight w:val="0"/>
      <w:marTop w:val="0"/>
      <w:marBottom w:val="0"/>
      <w:divBdr>
        <w:top w:val="none" w:sz="0" w:space="0" w:color="auto"/>
        <w:left w:val="none" w:sz="0" w:space="0" w:color="auto"/>
        <w:bottom w:val="none" w:sz="0" w:space="0" w:color="auto"/>
        <w:right w:val="none" w:sz="0" w:space="0" w:color="auto"/>
      </w:divBdr>
    </w:div>
    <w:div w:id="1961916922">
      <w:bodyDiv w:val="1"/>
      <w:marLeft w:val="0"/>
      <w:marRight w:val="0"/>
      <w:marTop w:val="0"/>
      <w:marBottom w:val="0"/>
      <w:divBdr>
        <w:top w:val="none" w:sz="0" w:space="0" w:color="auto"/>
        <w:left w:val="none" w:sz="0" w:space="0" w:color="auto"/>
        <w:bottom w:val="none" w:sz="0" w:space="0" w:color="auto"/>
        <w:right w:val="none" w:sz="0" w:space="0" w:color="auto"/>
      </w:divBdr>
      <w:divsChild>
        <w:div w:id="1966305424">
          <w:marLeft w:val="0"/>
          <w:marRight w:val="0"/>
          <w:marTop w:val="0"/>
          <w:marBottom w:val="0"/>
          <w:divBdr>
            <w:top w:val="none" w:sz="0" w:space="0" w:color="auto"/>
            <w:left w:val="none" w:sz="0" w:space="0" w:color="auto"/>
            <w:bottom w:val="none" w:sz="0" w:space="0" w:color="auto"/>
            <w:right w:val="none" w:sz="0" w:space="0" w:color="auto"/>
          </w:divBdr>
          <w:divsChild>
            <w:div w:id="492069681">
              <w:marLeft w:val="0"/>
              <w:marRight w:val="0"/>
              <w:marTop w:val="0"/>
              <w:marBottom w:val="0"/>
              <w:divBdr>
                <w:top w:val="none" w:sz="0" w:space="0" w:color="auto"/>
                <w:left w:val="none" w:sz="0" w:space="0" w:color="auto"/>
                <w:bottom w:val="none" w:sz="0" w:space="0" w:color="auto"/>
                <w:right w:val="none" w:sz="0" w:space="0" w:color="auto"/>
              </w:divBdr>
              <w:divsChild>
                <w:div w:id="1009597064">
                  <w:marLeft w:val="0"/>
                  <w:marRight w:val="0"/>
                  <w:marTop w:val="0"/>
                  <w:marBottom w:val="0"/>
                  <w:divBdr>
                    <w:top w:val="none" w:sz="0" w:space="0" w:color="auto"/>
                    <w:left w:val="none" w:sz="0" w:space="0" w:color="auto"/>
                    <w:bottom w:val="none" w:sz="0" w:space="0" w:color="auto"/>
                    <w:right w:val="none" w:sz="0" w:space="0" w:color="auto"/>
                  </w:divBdr>
                  <w:divsChild>
                    <w:div w:id="1438869366">
                      <w:marLeft w:val="0"/>
                      <w:marRight w:val="0"/>
                      <w:marTop w:val="0"/>
                      <w:marBottom w:val="0"/>
                      <w:divBdr>
                        <w:top w:val="none" w:sz="0" w:space="0" w:color="auto"/>
                        <w:left w:val="none" w:sz="0" w:space="0" w:color="auto"/>
                        <w:bottom w:val="none" w:sz="0" w:space="0" w:color="auto"/>
                        <w:right w:val="none" w:sz="0" w:space="0" w:color="auto"/>
                      </w:divBdr>
                      <w:divsChild>
                        <w:div w:id="133328102">
                          <w:marLeft w:val="0"/>
                          <w:marRight w:val="0"/>
                          <w:marTop w:val="0"/>
                          <w:marBottom w:val="0"/>
                          <w:divBdr>
                            <w:top w:val="none" w:sz="0" w:space="0" w:color="auto"/>
                            <w:left w:val="none" w:sz="0" w:space="0" w:color="auto"/>
                            <w:bottom w:val="none" w:sz="0" w:space="0" w:color="auto"/>
                            <w:right w:val="none" w:sz="0" w:space="0" w:color="auto"/>
                          </w:divBdr>
                          <w:divsChild>
                            <w:div w:id="688069050">
                              <w:marLeft w:val="0"/>
                              <w:marRight w:val="0"/>
                              <w:marTop w:val="0"/>
                              <w:marBottom w:val="0"/>
                              <w:divBdr>
                                <w:top w:val="none" w:sz="0" w:space="0" w:color="auto"/>
                                <w:left w:val="none" w:sz="0" w:space="0" w:color="auto"/>
                                <w:bottom w:val="none" w:sz="0" w:space="0" w:color="auto"/>
                                <w:right w:val="none" w:sz="0" w:space="0" w:color="auto"/>
                              </w:divBdr>
                              <w:divsChild>
                                <w:div w:id="364327066">
                                  <w:marLeft w:val="0"/>
                                  <w:marRight w:val="0"/>
                                  <w:marTop w:val="0"/>
                                  <w:marBottom w:val="0"/>
                                  <w:divBdr>
                                    <w:top w:val="none" w:sz="0" w:space="0" w:color="auto"/>
                                    <w:left w:val="none" w:sz="0" w:space="0" w:color="auto"/>
                                    <w:bottom w:val="none" w:sz="0" w:space="0" w:color="auto"/>
                                    <w:right w:val="none" w:sz="0" w:space="0" w:color="auto"/>
                                  </w:divBdr>
                                  <w:divsChild>
                                    <w:div w:id="561061353">
                                      <w:marLeft w:val="0"/>
                                      <w:marRight w:val="0"/>
                                      <w:marTop w:val="0"/>
                                      <w:marBottom w:val="0"/>
                                      <w:divBdr>
                                        <w:top w:val="none" w:sz="0" w:space="0" w:color="auto"/>
                                        <w:left w:val="none" w:sz="0" w:space="0" w:color="auto"/>
                                        <w:bottom w:val="none" w:sz="0" w:space="0" w:color="auto"/>
                                        <w:right w:val="none" w:sz="0" w:space="0" w:color="auto"/>
                                      </w:divBdr>
                                      <w:divsChild>
                                        <w:div w:id="615453161">
                                          <w:marLeft w:val="0"/>
                                          <w:marRight w:val="0"/>
                                          <w:marTop w:val="0"/>
                                          <w:marBottom w:val="0"/>
                                          <w:divBdr>
                                            <w:top w:val="none" w:sz="0" w:space="0" w:color="auto"/>
                                            <w:left w:val="none" w:sz="0" w:space="0" w:color="auto"/>
                                            <w:bottom w:val="none" w:sz="0" w:space="0" w:color="auto"/>
                                            <w:right w:val="none" w:sz="0" w:space="0" w:color="auto"/>
                                          </w:divBdr>
                                          <w:divsChild>
                                            <w:div w:id="1198003739">
                                              <w:marLeft w:val="0"/>
                                              <w:marRight w:val="0"/>
                                              <w:marTop w:val="0"/>
                                              <w:marBottom w:val="0"/>
                                              <w:divBdr>
                                                <w:top w:val="none" w:sz="0" w:space="0" w:color="auto"/>
                                                <w:left w:val="none" w:sz="0" w:space="0" w:color="auto"/>
                                                <w:bottom w:val="none" w:sz="0" w:space="0" w:color="auto"/>
                                                <w:right w:val="none" w:sz="0" w:space="0" w:color="auto"/>
                                              </w:divBdr>
                                              <w:divsChild>
                                                <w:div w:id="1595702506">
                                                  <w:marLeft w:val="0"/>
                                                  <w:marRight w:val="0"/>
                                                  <w:marTop w:val="0"/>
                                                  <w:marBottom w:val="0"/>
                                                  <w:divBdr>
                                                    <w:top w:val="none" w:sz="0" w:space="0" w:color="auto"/>
                                                    <w:left w:val="none" w:sz="0" w:space="0" w:color="auto"/>
                                                    <w:bottom w:val="none" w:sz="0" w:space="0" w:color="auto"/>
                                                    <w:right w:val="none" w:sz="0" w:space="0" w:color="auto"/>
                                                  </w:divBdr>
                                                  <w:divsChild>
                                                    <w:div w:id="1050305682">
                                                      <w:marLeft w:val="0"/>
                                                      <w:marRight w:val="0"/>
                                                      <w:marTop w:val="0"/>
                                                      <w:marBottom w:val="0"/>
                                                      <w:divBdr>
                                                        <w:top w:val="none" w:sz="0" w:space="0" w:color="auto"/>
                                                        <w:left w:val="none" w:sz="0" w:space="0" w:color="auto"/>
                                                        <w:bottom w:val="none" w:sz="0" w:space="0" w:color="auto"/>
                                                        <w:right w:val="none" w:sz="0" w:space="0" w:color="auto"/>
                                                      </w:divBdr>
                                                      <w:divsChild>
                                                        <w:div w:id="82336586">
                                                          <w:marLeft w:val="0"/>
                                                          <w:marRight w:val="0"/>
                                                          <w:marTop w:val="0"/>
                                                          <w:marBottom w:val="0"/>
                                                          <w:divBdr>
                                                            <w:top w:val="none" w:sz="0" w:space="0" w:color="auto"/>
                                                            <w:left w:val="none" w:sz="0" w:space="0" w:color="auto"/>
                                                            <w:bottom w:val="none" w:sz="0" w:space="0" w:color="auto"/>
                                                            <w:right w:val="none" w:sz="0" w:space="0" w:color="auto"/>
                                                          </w:divBdr>
                                                          <w:divsChild>
                                                            <w:div w:id="897325284">
                                                              <w:marLeft w:val="0"/>
                                                              <w:marRight w:val="0"/>
                                                              <w:marTop w:val="0"/>
                                                              <w:marBottom w:val="0"/>
                                                              <w:divBdr>
                                                                <w:top w:val="none" w:sz="0" w:space="0" w:color="auto"/>
                                                                <w:left w:val="none" w:sz="0" w:space="0" w:color="auto"/>
                                                                <w:bottom w:val="none" w:sz="0" w:space="0" w:color="auto"/>
                                                                <w:right w:val="none" w:sz="0" w:space="0" w:color="auto"/>
                                                              </w:divBdr>
                                                              <w:divsChild>
                                                                <w:div w:id="2117213147">
                                                                  <w:marLeft w:val="0"/>
                                                                  <w:marRight w:val="0"/>
                                                                  <w:marTop w:val="0"/>
                                                                  <w:marBottom w:val="0"/>
                                                                  <w:divBdr>
                                                                    <w:top w:val="none" w:sz="0" w:space="0" w:color="auto"/>
                                                                    <w:left w:val="none" w:sz="0" w:space="0" w:color="auto"/>
                                                                    <w:bottom w:val="none" w:sz="0" w:space="0" w:color="auto"/>
                                                                    <w:right w:val="none" w:sz="0" w:space="0" w:color="auto"/>
                                                                  </w:divBdr>
                                                                  <w:divsChild>
                                                                    <w:div w:id="1450395586">
                                                                      <w:marLeft w:val="0"/>
                                                                      <w:marRight w:val="0"/>
                                                                      <w:marTop w:val="0"/>
                                                                      <w:marBottom w:val="0"/>
                                                                      <w:divBdr>
                                                                        <w:top w:val="none" w:sz="0" w:space="0" w:color="auto"/>
                                                                        <w:left w:val="none" w:sz="0" w:space="0" w:color="auto"/>
                                                                        <w:bottom w:val="none" w:sz="0" w:space="0" w:color="auto"/>
                                                                        <w:right w:val="none" w:sz="0" w:space="0" w:color="auto"/>
                                                                      </w:divBdr>
                                                                      <w:divsChild>
                                                                        <w:div w:id="1324234047">
                                                                          <w:marLeft w:val="0"/>
                                                                          <w:marRight w:val="0"/>
                                                                          <w:marTop w:val="0"/>
                                                                          <w:marBottom w:val="0"/>
                                                                          <w:divBdr>
                                                                            <w:top w:val="none" w:sz="0" w:space="0" w:color="auto"/>
                                                                            <w:left w:val="none" w:sz="0" w:space="0" w:color="auto"/>
                                                                            <w:bottom w:val="none" w:sz="0" w:space="0" w:color="auto"/>
                                                                            <w:right w:val="none" w:sz="0" w:space="0" w:color="auto"/>
                                                                          </w:divBdr>
                                                                          <w:divsChild>
                                                                            <w:div w:id="1162618141">
                                                                              <w:marLeft w:val="0"/>
                                                                              <w:marRight w:val="0"/>
                                                                              <w:marTop w:val="0"/>
                                                                              <w:marBottom w:val="0"/>
                                                                              <w:divBdr>
                                                                                <w:top w:val="none" w:sz="0" w:space="0" w:color="auto"/>
                                                                                <w:left w:val="none" w:sz="0" w:space="0" w:color="auto"/>
                                                                                <w:bottom w:val="none" w:sz="0" w:space="0" w:color="auto"/>
                                                                                <w:right w:val="none" w:sz="0" w:space="0" w:color="auto"/>
                                                                              </w:divBdr>
                                                                              <w:divsChild>
                                                                                <w:div w:id="1682078854">
                                                                                  <w:marLeft w:val="0"/>
                                                                                  <w:marRight w:val="0"/>
                                                                                  <w:marTop w:val="0"/>
                                                                                  <w:marBottom w:val="0"/>
                                                                                  <w:divBdr>
                                                                                    <w:top w:val="none" w:sz="0" w:space="0" w:color="auto"/>
                                                                                    <w:left w:val="none" w:sz="0" w:space="0" w:color="auto"/>
                                                                                    <w:bottom w:val="none" w:sz="0" w:space="0" w:color="auto"/>
                                                                                    <w:right w:val="none" w:sz="0" w:space="0" w:color="auto"/>
                                                                                  </w:divBdr>
                                                                                  <w:divsChild>
                                                                                    <w:div w:id="859315621">
                                                                                      <w:marLeft w:val="0"/>
                                                                                      <w:marRight w:val="0"/>
                                                                                      <w:marTop w:val="0"/>
                                                                                      <w:marBottom w:val="0"/>
                                                                                      <w:divBdr>
                                                                                        <w:top w:val="none" w:sz="0" w:space="0" w:color="auto"/>
                                                                                        <w:left w:val="none" w:sz="0" w:space="0" w:color="auto"/>
                                                                                        <w:bottom w:val="none" w:sz="0" w:space="0" w:color="auto"/>
                                                                                        <w:right w:val="none" w:sz="0" w:space="0" w:color="auto"/>
                                                                                      </w:divBdr>
                                                                                      <w:divsChild>
                                                                                        <w:div w:id="903877688">
                                                                                          <w:marLeft w:val="0"/>
                                                                                          <w:marRight w:val="0"/>
                                                                                          <w:marTop w:val="0"/>
                                                                                          <w:marBottom w:val="0"/>
                                                                                          <w:divBdr>
                                                                                            <w:top w:val="none" w:sz="0" w:space="0" w:color="auto"/>
                                                                                            <w:left w:val="none" w:sz="0" w:space="0" w:color="auto"/>
                                                                                            <w:bottom w:val="none" w:sz="0" w:space="0" w:color="auto"/>
                                                                                            <w:right w:val="none" w:sz="0" w:space="0" w:color="auto"/>
                                                                                          </w:divBdr>
                                                                                          <w:divsChild>
                                                                                            <w:div w:id="1988507877">
                                                                                              <w:marLeft w:val="0"/>
                                                                                              <w:marRight w:val="0"/>
                                                                                              <w:marTop w:val="0"/>
                                                                                              <w:marBottom w:val="0"/>
                                                                                              <w:divBdr>
                                                                                                <w:top w:val="none" w:sz="0" w:space="0" w:color="auto"/>
                                                                                                <w:left w:val="none" w:sz="0" w:space="0" w:color="auto"/>
                                                                                                <w:bottom w:val="none" w:sz="0" w:space="0" w:color="auto"/>
                                                                                                <w:right w:val="none" w:sz="0" w:space="0" w:color="auto"/>
                                                                                              </w:divBdr>
                                                                                              <w:divsChild>
                                                                                                <w:div w:id="1628509188">
                                                                                                  <w:marLeft w:val="0"/>
                                                                                                  <w:marRight w:val="0"/>
                                                                                                  <w:marTop w:val="0"/>
                                                                                                  <w:marBottom w:val="0"/>
                                                                                                  <w:divBdr>
                                                                                                    <w:top w:val="none" w:sz="0" w:space="0" w:color="auto"/>
                                                                                                    <w:left w:val="none" w:sz="0" w:space="0" w:color="auto"/>
                                                                                                    <w:bottom w:val="none" w:sz="0" w:space="0" w:color="auto"/>
                                                                                                    <w:right w:val="none" w:sz="0" w:space="0" w:color="auto"/>
                                                                                                  </w:divBdr>
                                                                                                  <w:divsChild>
                                                                                                    <w:div w:id="293411177">
                                                                                                      <w:marLeft w:val="0"/>
                                                                                                      <w:marRight w:val="0"/>
                                                                                                      <w:marTop w:val="0"/>
                                                                                                      <w:marBottom w:val="0"/>
                                                                                                      <w:divBdr>
                                                                                                        <w:top w:val="none" w:sz="0" w:space="0" w:color="auto"/>
                                                                                                        <w:left w:val="none" w:sz="0" w:space="0" w:color="auto"/>
                                                                                                        <w:bottom w:val="none" w:sz="0" w:space="0" w:color="auto"/>
                                                                                                        <w:right w:val="none" w:sz="0" w:space="0" w:color="auto"/>
                                                                                                      </w:divBdr>
                                                                                                      <w:divsChild>
                                                                                                        <w:div w:id="1489204533">
                                                                                                          <w:marLeft w:val="0"/>
                                                                                                          <w:marRight w:val="0"/>
                                                                                                          <w:marTop w:val="0"/>
                                                                                                          <w:marBottom w:val="0"/>
                                                                                                          <w:divBdr>
                                                                                                            <w:top w:val="none" w:sz="0" w:space="0" w:color="auto"/>
                                                                                                            <w:left w:val="none" w:sz="0" w:space="0" w:color="auto"/>
                                                                                                            <w:bottom w:val="none" w:sz="0" w:space="0" w:color="auto"/>
                                                                                                            <w:right w:val="none" w:sz="0" w:space="0" w:color="auto"/>
                                                                                                          </w:divBdr>
                                                                                                          <w:divsChild>
                                                                                                            <w:div w:id="812209674">
                                                                                                              <w:marLeft w:val="0"/>
                                                                                                              <w:marRight w:val="0"/>
                                                                                                              <w:marTop w:val="0"/>
                                                                                                              <w:marBottom w:val="0"/>
                                                                                                              <w:divBdr>
                                                                                                                <w:top w:val="none" w:sz="0" w:space="0" w:color="auto"/>
                                                                                                                <w:left w:val="none" w:sz="0" w:space="0" w:color="auto"/>
                                                                                                                <w:bottom w:val="none" w:sz="0" w:space="0" w:color="auto"/>
                                                                                                                <w:right w:val="none" w:sz="0" w:space="0" w:color="auto"/>
                                                                                                              </w:divBdr>
                                                                                                              <w:divsChild>
                                                                                                                <w:div w:id="305084081">
                                                                                                                  <w:marLeft w:val="0"/>
                                                                                                                  <w:marRight w:val="0"/>
                                                                                                                  <w:marTop w:val="0"/>
                                                                                                                  <w:marBottom w:val="0"/>
                                                                                                                  <w:divBdr>
                                                                                                                    <w:top w:val="none" w:sz="0" w:space="0" w:color="auto"/>
                                                                                                                    <w:left w:val="none" w:sz="0" w:space="0" w:color="auto"/>
                                                                                                                    <w:bottom w:val="none" w:sz="0" w:space="0" w:color="auto"/>
                                                                                                                    <w:right w:val="none" w:sz="0" w:space="0" w:color="auto"/>
                                                                                                                  </w:divBdr>
                                                                                                                  <w:divsChild>
                                                                                                                    <w:div w:id="1073745568">
                                                                                                                      <w:marLeft w:val="0"/>
                                                                                                                      <w:marRight w:val="0"/>
                                                                                                                      <w:marTop w:val="0"/>
                                                                                                                      <w:marBottom w:val="0"/>
                                                                                                                      <w:divBdr>
                                                                                                                        <w:top w:val="none" w:sz="0" w:space="0" w:color="auto"/>
                                                                                                                        <w:left w:val="none" w:sz="0" w:space="0" w:color="auto"/>
                                                                                                                        <w:bottom w:val="none" w:sz="0" w:space="0" w:color="auto"/>
                                                                                                                        <w:right w:val="none" w:sz="0" w:space="0" w:color="auto"/>
                                                                                                                      </w:divBdr>
                                                                                                                      <w:divsChild>
                                                                                                                        <w:div w:id="1641499031">
                                                                                                                          <w:marLeft w:val="0"/>
                                                                                                                          <w:marRight w:val="0"/>
                                                                                                                          <w:marTop w:val="0"/>
                                                                                                                          <w:marBottom w:val="0"/>
                                                                                                                          <w:divBdr>
                                                                                                                            <w:top w:val="none" w:sz="0" w:space="0" w:color="auto"/>
                                                                                                                            <w:left w:val="none" w:sz="0" w:space="0" w:color="auto"/>
                                                                                                                            <w:bottom w:val="none" w:sz="0" w:space="0" w:color="auto"/>
                                                                                                                            <w:right w:val="none" w:sz="0" w:space="0" w:color="auto"/>
                                                                                                                          </w:divBdr>
                                                                                                                          <w:divsChild>
                                                                                                                            <w:div w:id="1681080997">
                                                                                                                              <w:marLeft w:val="0"/>
                                                                                                                              <w:marRight w:val="0"/>
                                                                                                                              <w:marTop w:val="0"/>
                                                                                                                              <w:marBottom w:val="0"/>
                                                                                                                              <w:divBdr>
                                                                                                                                <w:top w:val="none" w:sz="0" w:space="0" w:color="auto"/>
                                                                                                                                <w:left w:val="none" w:sz="0" w:space="0" w:color="auto"/>
                                                                                                                                <w:bottom w:val="none" w:sz="0" w:space="0" w:color="auto"/>
                                                                                                                                <w:right w:val="none" w:sz="0" w:space="0" w:color="auto"/>
                                                                                                                              </w:divBdr>
                                                                                                                              <w:divsChild>
                                                                                                                                <w:div w:id="133996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2150563">
      <w:bodyDiv w:val="1"/>
      <w:marLeft w:val="0"/>
      <w:marRight w:val="0"/>
      <w:marTop w:val="0"/>
      <w:marBottom w:val="0"/>
      <w:divBdr>
        <w:top w:val="none" w:sz="0" w:space="0" w:color="auto"/>
        <w:left w:val="none" w:sz="0" w:space="0" w:color="auto"/>
        <w:bottom w:val="none" w:sz="0" w:space="0" w:color="auto"/>
        <w:right w:val="none" w:sz="0" w:space="0" w:color="auto"/>
      </w:divBdr>
    </w:div>
    <w:div w:id="1968927249">
      <w:bodyDiv w:val="1"/>
      <w:marLeft w:val="0"/>
      <w:marRight w:val="0"/>
      <w:marTop w:val="0"/>
      <w:marBottom w:val="0"/>
      <w:divBdr>
        <w:top w:val="none" w:sz="0" w:space="0" w:color="auto"/>
        <w:left w:val="none" w:sz="0" w:space="0" w:color="auto"/>
        <w:bottom w:val="none" w:sz="0" w:space="0" w:color="auto"/>
        <w:right w:val="none" w:sz="0" w:space="0" w:color="auto"/>
      </w:divBdr>
    </w:div>
    <w:div w:id="1986812670">
      <w:bodyDiv w:val="1"/>
      <w:marLeft w:val="0"/>
      <w:marRight w:val="0"/>
      <w:marTop w:val="0"/>
      <w:marBottom w:val="0"/>
      <w:divBdr>
        <w:top w:val="none" w:sz="0" w:space="0" w:color="auto"/>
        <w:left w:val="none" w:sz="0" w:space="0" w:color="auto"/>
        <w:bottom w:val="none" w:sz="0" w:space="0" w:color="auto"/>
        <w:right w:val="none" w:sz="0" w:space="0" w:color="auto"/>
      </w:divBdr>
    </w:div>
    <w:div w:id="2013870687">
      <w:bodyDiv w:val="1"/>
      <w:marLeft w:val="0"/>
      <w:marRight w:val="0"/>
      <w:marTop w:val="0"/>
      <w:marBottom w:val="0"/>
      <w:divBdr>
        <w:top w:val="none" w:sz="0" w:space="0" w:color="auto"/>
        <w:left w:val="none" w:sz="0" w:space="0" w:color="auto"/>
        <w:bottom w:val="none" w:sz="0" w:space="0" w:color="auto"/>
        <w:right w:val="none" w:sz="0" w:space="0" w:color="auto"/>
      </w:divBdr>
    </w:div>
    <w:div w:id="2024549206">
      <w:bodyDiv w:val="1"/>
      <w:marLeft w:val="0"/>
      <w:marRight w:val="0"/>
      <w:marTop w:val="0"/>
      <w:marBottom w:val="0"/>
      <w:divBdr>
        <w:top w:val="none" w:sz="0" w:space="0" w:color="auto"/>
        <w:left w:val="none" w:sz="0" w:space="0" w:color="auto"/>
        <w:bottom w:val="none" w:sz="0" w:space="0" w:color="auto"/>
        <w:right w:val="none" w:sz="0" w:space="0" w:color="auto"/>
      </w:divBdr>
      <w:divsChild>
        <w:div w:id="1006664849">
          <w:marLeft w:val="0"/>
          <w:marRight w:val="0"/>
          <w:marTop w:val="0"/>
          <w:marBottom w:val="0"/>
          <w:divBdr>
            <w:top w:val="none" w:sz="0" w:space="0" w:color="auto"/>
            <w:left w:val="none" w:sz="0" w:space="0" w:color="auto"/>
            <w:bottom w:val="none" w:sz="0" w:space="0" w:color="auto"/>
            <w:right w:val="none" w:sz="0" w:space="0" w:color="auto"/>
          </w:divBdr>
          <w:divsChild>
            <w:div w:id="1381133211">
              <w:marLeft w:val="0"/>
              <w:marRight w:val="0"/>
              <w:marTop w:val="0"/>
              <w:marBottom w:val="0"/>
              <w:divBdr>
                <w:top w:val="none" w:sz="0" w:space="0" w:color="auto"/>
                <w:left w:val="none" w:sz="0" w:space="0" w:color="auto"/>
                <w:bottom w:val="none" w:sz="0" w:space="0" w:color="auto"/>
                <w:right w:val="none" w:sz="0" w:space="0" w:color="auto"/>
              </w:divBdr>
              <w:divsChild>
                <w:div w:id="1118724665">
                  <w:marLeft w:val="0"/>
                  <w:marRight w:val="0"/>
                  <w:marTop w:val="0"/>
                  <w:marBottom w:val="0"/>
                  <w:divBdr>
                    <w:top w:val="none" w:sz="0" w:space="0" w:color="auto"/>
                    <w:left w:val="none" w:sz="0" w:space="0" w:color="auto"/>
                    <w:bottom w:val="none" w:sz="0" w:space="0" w:color="auto"/>
                    <w:right w:val="none" w:sz="0" w:space="0" w:color="auto"/>
                  </w:divBdr>
                  <w:divsChild>
                    <w:div w:id="1797141199">
                      <w:marLeft w:val="0"/>
                      <w:marRight w:val="0"/>
                      <w:marTop w:val="0"/>
                      <w:marBottom w:val="0"/>
                      <w:divBdr>
                        <w:top w:val="none" w:sz="0" w:space="0" w:color="auto"/>
                        <w:left w:val="none" w:sz="0" w:space="0" w:color="auto"/>
                        <w:bottom w:val="none" w:sz="0" w:space="0" w:color="auto"/>
                        <w:right w:val="none" w:sz="0" w:space="0" w:color="auto"/>
                      </w:divBdr>
                      <w:divsChild>
                        <w:div w:id="1792505603">
                          <w:marLeft w:val="0"/>
                          <w:marRight w:val="0"/>
                          <w:marTop w:val="0"/>
                          <w:marBottom w:val="0"/>
                          <w:divBdr>
                            <w:top w:val="none" w:sz="0" w:space="0" w:color="auto"/>
                            <w:left w:val="none" w:sz="0" w:space="0" w:color="auto"/>
                            <w:bottom w:val="none" w:sz="0" w:space="0" w:color="auto"/>
                            <w:right w:val="none" w:sz="0" w:space="0" w:color="auto"/>
                          </w:divBdr>
                          <w:divsChild>
                            <w:div w:id="414592876">
                              <w:marLeft w:val="0"/>
                              <w:marRight w:val="0"/>
                              <w:marTop w:val="0"/>
                              <w:marBottom w:val="0"/>
                              <w:divBdr>
                                <w:top w:val="none" w:sz="0" w:space="0" w:color="auto"/>
                                <w:left w:val="none" w:sz="0" w:space="0" w:color="auto"/>
                                <w:bottom w:val="none" w:sz="0" w:space="0" w:color="auto"/>
                                <w:right w:val="none" w:sz="0" w:space="0" w:color="auto"/>
                              </w:divBdr>
                              <w:divsChild>
                                <w:div w:id="2095852995">
                                  <w:marLeft w:val="0"/>
                                  <w:marRight w:val="0"/>
                                  <w:marTop w:val="0"/>
                                  <w:marBottom w:val="0"/>
                                  <w:divBdr>
                                    <w:top w:val="none" w:sz="0" w:space="0" w:color="auto"/>
                                    <w:left w:val="none" w:sz="0" w:space="0" w:color="auto"/>
                                    <w:bottom w:val="none" w:sz="0" w:space="0" w:color="auto"/>
                                    <w:right w:val="none" w:sz="0" w:space="0" w:color="auto"/>
                                  </w:divBdr>
                                  <w:divsChild>
                                    <w:div w:id="813446785">
                                      <w:marLeft w:val="0"/>
                                      <w:marRight w:val="0"/>
                                      <w:marTop w:val="0"/>
                                      <w:marBottom w:val="0"/>
                                      <w:divBdr>
                                        <w:top w:val="none" w:sz="0" w:space="0" w:color="auto"/>
                                        <w:left w:val="none" w:sz="0" w:space="0" w:color="auto"/>
                                        <w:bottom w:val="none" w:sz="0" w:space="0" w:color="auto"/>
                                        <w:right w:val="none" w:sz="0" w:space="0" w:color="auto"/>
                                      </w:divBdr>
                                      <w:divsChild>
                                        <w:div w:id="329867732">
                                          <w:marLeft w:val="0"/>
                                          <w:marRight w:val="0"/>
                                          <w:marTop w:val="0"/>
                                          <w:marBottom w:val="0"/>
                                          <w:divBdr>
                                            <w:top w:val="none" w:sz="0" w:space="0" w:color="auto"/>
                                            <w:left w:val="none" w:sz="0" w:space="0" w:color="auto"/>
                                            <w:bottom w:val="none" w:sz="0" w:space="0" w:color="auto"/>
                                            <w:right w:val="none" w:sz="0" w:space="0" w:color="auto"/>
                                          </w:divBdr>
                                          <w:divsChild>
                                            <w:div w:id="1319728921">
                                              <w:marLeft w:val="0"/>
                                              <w:marRight w:val="0"/>
                                              <w:marTop w:val="0"/>
                                              <w:marBottom w:val="0"/>
                                              <w:divBdr>
                                                <w:top w:val="none" w:sz="0" w:space="0" w:color="auto"/>
                                                <w:left w:val="none" w:sz="0" w:space="0" w:color="auto"/>
                                                <w:bottom w:val="none" w:sz="0" w:space="0" w:color="auto"/>
                                                <w:right w:val="none" w:sz="0" w:space="0" w:color="auto"/>
                                              </w:divBdr>
                                              <w:divsChild>
                                                <w:div w:id="195701601">
                                                  <w:marLeft w:val="0"/>
                                                  <w:marRight w:val="0"/>
                                                  <w:marTop w:val="0"/>
                                                  <w:marBottom w:val="0"/>
                                                  <w:divBdr>
                                                    <w:top w:val="none" w:sz="0" w:space="0" w:color="auto"/>
                                                    <w:left w:val="none" w:sz="0" w:space="0" w:color="auto"/>
                                                    <w:bottom w:val="none" w:sz="0" w:space="0" w:color="auto"/>
                                                    <w:right w:val="none" w:sz="0" w:space="0" w:color="auto"/>
                                                  </w:divBdr>
                                                  <w:divsChild>
                                                    <w:div w:id="2110271838">
                                                      <w:marLeft w:val="0"/>
                                                      <w:marRight w:val="0"/>
                                                      <w:marTop w:val="0"/>
                                                      <w:marBottom w:val="0"/>
                                                      <w:divBdr>
                                                        <w:top w:val="none" w:sz="0" w:space="0" w:color="auto"/>
                                                        <w:left w:val="none" w:sz="0" w:space="0" w:color="auto"/>
                                                        <w:bottom w:val="none" w:sz="0" w:space="0" w:color="auto"/>
                                                        <w:right w:val="none" w:sz="0" w:space="0" w:color="auto"/>
                                                      </w:divBdr>
                                                      <w:divsChild>
                                                        <w:div w:id="985818569">
                                                          <w:marLeft w:val="0"/>
                                                          <w:marRight w:val="0"/>
                                                          <w:marTop w:val="0"/>
                                                          <w:marBottom w:val="0"/>
                                                          <w:divBdr>
                                                            <w:top w:val="none" w:sz="0" w:space="0" w:color="auto"/>
                                                            <w:left w:val="none" w:sz="0" w:space="0" w:color="auto"/>
                                                            <w:bottom w:val="none" w:sz="0" w:space="0" w:color="auto"/>
                                                            <w:right w:val="none" w:sz="0" w:space="0" w:color="auto"/>
                                                          </w:divBdr>
                                                          <w:divsChild>
                                                            <w:div w:id="413168409">
                                                              <w:marLeft w:val="0"/>
                                                              <w:marRight w:val="0"/>
                                                              <w:marTop w:val="0"/>
                                                              <w:marBottom w:val="0"/>
                                                              <w:divBdr>
                                                                <w:top w:val="none" w:sz="0" w:space="0" w:color="auto"/>
                                                                <w:left w:val="none" w:sz="0" w:space="0" w:color="auto"/>
                                                                <w:bottom w:val="none" w:sz="0" w:space="0" w:color="auto"/>
                                                                <w:right w:val="none" w:sz="0" w:space="0" w:color="auto"/>
                                                              </w:divBdr>
                                                              <w:divsChild>
                                                                <w:div w:id="1205369652">
                                                                  <w:marLeft w:val="0"/>
                                                                  <w:marRight w:val="0"/>
                                                                  <w:marTop w:val="0"/>
                                                                  <w:marBottom w:val="0"/>
                                                                  <w:divBdr>
                                                                    <w:top w:val="none" w:sz="0" w:space="0" w:color="auto"/>
                                                                    <w:left w:val="none" w:sz="0" w:space="0" w:color="auto"/>
                                                                    <w:bottom w:val="none" w:sz="0" w:space="0" w:color="auto"/>
                                                                    <w:right w:val="none" w:sz="0" w:space="0" w:color="auto"/>
                                                                  </w:divBdr>
                                                                  <w:divsChild>
                                                                    <w:div w:id="12534557">
                                                                      <w:marLeft w:val="0"/>
                                                                      <w:marRight w:val="0"/>
                                                                      <w:marTop w:val="0"/>
                                                                      <w:marBottom w:val="0"/>
                                                                      <w:divBdr>
                                                                        <w:top w:val="none" w:sz="0" w:space="0" w:color="auto"/>
                                                                        <w:left w:val="none" w:sz="0" w:space="0" w:color="auto"/>
                                                                        <w:bottom w:val="none" w:sz="0" w:space="0" w:color="auto"/>
                                                                        <w:right w:val="none" w:sz="0" w:space="0" w:color="auto"/>
                                                                      </w:divBdr>
                                                                      <w:divsChild>
                                                                        <w:div w:id="1230922439">
                                                                          <w:marLeft w:val="0"/>
                                                                          <w:marRight w:val="0"/>
                                                                          <w:marTop w:val="0"/>
                                                                          <w:marBottom w:val="0"/>
                                                                          <w:divBdr>
                                                                            <w:top w:val="none" w:sz="0" w:space="0" w:color="auto"/>
                                                                            <w:left w:val="none" w:sz="0" w:space="0" w:color="auto"/>
                                                                            <w:bottom w:val="none" w:sz="0" w:space="0" w:color="auto"/>
                                                                            <w:right w:val="none" w:sz="0" w:space="0" w:color="auto"/>
                                                                          </w:divBdr>
                                                                          <w:divsChild>
                                                                            <w:div w:id="892428990">
                                                                              <w:marLeft w:val="0"/>
                                                                              <w:marRight w:val="0"/>
                                                                              <w:marTop w:val="0"/>
                                                                              <w:marBottom w:val="0"/>
                                                                              <w:divBdr>
                                                                                <w:top w:val="none" w:sz="0" w:space="0" w:color="auto"/>
                                                                                <w:left w:val="none" w:sz="0" w:space="0" w:color="auto"/>
                                                                                <w:bottom w:val="none" w:sz="0" w:space="0" w:color="auto"/>
                                                                                <w:right w:val="none" w:sz="0" w:space="0" w:color="auto"/>
                                                                              </w:divBdr>
                                                                              <w:divsChild>
                                                                                <w:div w:id="262496137">
                                                                                  <w:marLeft w:val="0"/>
                                                                                  <w:marRight w:val="0"/>
                                                                                  <w:marTop w:val="0"/>
                                                                                  <w:marBottom w:val="0"/>
                                                                                  <w:divBdr>
                                                                                    <w:top w:val="none" w:sz="0" w:space="0" w:color="auto"/>
                                                                                    <w:left w:val="none" w:sz="0" w:space="0" w:color="auto"/>
                                                                                    <w:bottom w:val="none" w:sz="0" w:space="0" w:color="auto"/>
                                                                                    <w:right w:val="none" w:sz="0" w:space="0" w:color="auto"/>
                                                                                  </w:divBdr>
                                                                                  <w:divsChild>
                                                                                    <w:div w:id="1554121648">
                                                                                      <w:marLeft w:val="0"/>
                                                                                      <w:marRight w:val="0"/>
                                                                                      <w:marTop w:val="0"/>
                                                                                      <w:marBottom w:val="0"/>
                                                                                      <w:divBdr>
                                                                                        <w:top w:val="none" w:sz="0" w:space="0" w:color="auto"/>
                                                                                        <w:left w:val="none" w:sz="0" w:space="0" w:color="auto"/>
                                                                                        <w:bottom w:val="none" w:sz="0" w:space="0" w:color="auto"/>
                                                                                        <w:right w:val="none" w:sz="0" w:space="0" w:color="auto"/>
                                                                                      </w:divBdr>
                                                                                      <w:divsChild>
                                                                                        <w:div w:id="1411274473">
                                                                                          <w:marLeft w:val="0"/>
                                                                                          <w:marRight w:val="0"/>
                                                                                          <w:marTop w:val="0"/>
                                                                                          <w:marBottom w:val="0"/>
                                                                                          <w:divBdr>
                                                                                            <w:top w:val="none" w:sz="0" w:space="0" w:color="auto"/>
                                                                                            <w:left w:val="none" w:sz="0" w:space="0" w:color="auto"/>
                                                                                            <w:bottom w:val="none" w:sz="0" w:space="0" w:color="auto"/>
                                                                                            <w:right w:val="none" w:sz="0" w:space="0" w:color="auto"/>
                                                                                          </w:divBdr>
                                                                                          <w:divsChild>
                                                                                            <w:div w:id="362170845">
                                                                                              <w:marLeft w:val="0"/>
                                                                                              <w:marRight w:val="0"/>
                                                                                              <w:marTop w:val="0"/>
                                                                                              <w:marBottom w:val="0"/>
                                                                                              <w:divBdr>
                                                                                                <w:top w:val="none" w:sz="0" w:space="0" w:color="auto"/>
                                                                                                <w:left w:val="none" w:sz="0" w:space="0" w:color="auto"/>
                                                                                                <w:bottom w:val="none" w:sz="0" w:space="0" w:color="auto"/>
                                                                                                <w:right w:val="none" w:sz="0" w:space="0" w:color="auto"/>
                                                                                              </w:divBdr>
                                                                                              <w:divsChild>
                                                                                                <w:div w:id="2101873038">
                                                                                                  <w:marLeft w:val="0"/>
                                                                                                  <w:marRight w:val="0"/>
                                                                                                  <w:marTop w:val="0"/>
                                                                                                  <w:marBottom w:val="0"/>
                                                                                                  <w:divBdr>
                                                                                                    <w:top w:val="none" w:sz="0" w:space="0" w:color="auto"/>
                                                                                                    <w:left w:val="none" w:sz="0" w:space="0" w:color="auto"/>
                                                                                                    <w:bottom w:val="none" w:sz="0" w:space="0" w:color="auto"/>
                                                                                                    <w:right w:val="none" w:sz="0" w:space="0" w:color="auto"/>
                                                                                                  </w:divBdr>
                                                                                                  <w:divsChild>
                                                                                                    <w:div w:id="930823002">
                                                                                                      <w:marLeft w:val="0"/>
                                                                                                      <w:marRight w:val="0"/>
                                                                                                      <w:marTop w:val="0"/>
                                                                                                      <w:marBottom w:val="0"/>
                                                                                                      <w:divBdr>
                                                                                                        <w:top w:val="none" w:sz="0" w:space="0" w:color="auto"/>
                                                                                                        <w:left w:val="none" w:sz="0" w:space="0" w:color="auto"/>
                                                                                                        <w:bottom w:val="none" w:sz="0" w:space="0" w:color="auto"/>
                                                                                                        <w:right w:val="none" w:sz="0" w:space="0" w:color="auto"/>
                                                                                                      </w:divBdr>
                                                                                                      <w:divsChild>
                                                                                                        <w:div w:id="2130274970">
                                                                                                          <w:marLeft w:val="0"/>
                                                                                                          <w:marRight w:val="0"/>
                                                                                                          <w:marTop w:val="0"/>
                                                                                                          <w:marBottom w:val="0"/>
                                                                                                          <w:divBdr>
                                                                                                            <w:top w:val="none" w:sz="0" w:space="0" w:color="auto"/>
                                                                                                            <w:left w:val="none" w:sz="0" w:space="0" w:color="auto"/>
                                                                                                            <w:bottom w:val="none" w:sz="0" w:space="0" w:color="auto"/>
                                                                                                            <w:right w:val="none" w:sz="0" w:space="0" w:color="auto"/>
                                                                                                          </w:divBdr>
                                                                                                          <w:divsChild>
                                                                                                            <w:div w:id="163008954">
                                                                                                              <w:marLeft w:val="0"/>
                                                                                                              <w:marRight w:val="0"/>
                                                                                                              <w:marTop w:val="0"/>
                                                                                                              <w:marBottom w:val="0"/>
                                                                                                              <w:divBdr>
                                                                                                                <w:top w:val="none" w:sz="0" w:space="0" w:color="auto"/>
                                                                                                                <w:left w:val="none" w:sz="0" w:space="0" w:color="auto"/>
                                                                                                                <w:bottom w:val="none" w:sz="0" w:space="0" w:color="auto"/>
                                                                                                                <w:right w:val="none" w:sz="0" w:space="0" w:color="auto"/>
                                                                                                              </w:divBdr>
                                                                                                              <w:divsChild>
                                                                                                                <w:div w:id="1570380322">
                                                                                                                  <w:marLeft w:val="0"/>
                                                                                                                  <w:marRight w:val="0"/>
                                                                                                                  <w:marTop w:val="0"/>
                                                                                                                  <w:marBottom w:val="0"/>
                                                                                                                  <w:divBdr>
                                                                                                                    <w:top w:val="none" w:sz="0" w:space="0" w:color="auto"/>
                                                                                                                    <w:left w:val="none" w:sz="0" w:space="0" w:color="auto"/>
                                                                                                                    <w:bottom w:val="none" w:sz="0" w:space="0" w:color="auto"/>
                                                                                                                    <w:right w:val="none" w:sz="0" w:space="0" w:color="auto"/>
                                                                                                                  </w:divBdr>
                                                                                                                  <w:divsChild>
                                                                                                                    <w:div w:id="419957319">
                                                                                                                      <w:marLeft w:val="0"/>
                                                                                                                      <w:marRight w:val="0"/>
                                                                                                                      <w:marTop w:val="0"/>
                                                                                                                      <w:marBottom w:val="0"/>
                                                                                                                      <w:divBdr>
                                                                                                                        <w:top w:val="none" w:sz="0" w:space="0" w:color="auto"/>
                                                                                                                        <w:left w:val="none" w:sz="0" w:space="0" w:color="auto"/>
                                                                                                                        <w:bottom w:val="none" w:sz="0" w:space="0" w:color="auto"/>
                                                                                                                        <w:right w:val="none" w:sz="0" w:space="0" w:color="auto"/>
                                                                                                                      </w:divBdr>
                                                                                                                      <w:divsChild>
                                                                                                                        <w:div w:id="364600377">
                                                                                                                          <w:marLeft w:val="0"/>
                                                                                                                          <w:marRight w:val="0"/>
                                                                                                                          <w:marTop w:val="0"/>
                                                                                                                          <w:marBottom w:val="0"/>
                                                                                                                          <w:divBdr>
                                                                                                                            <w:top w:val="none" w:sz="0" w:space="0" w:color="auto"/>
                                                                                                                            <w:left w:val="none" w:sz="0" w:space="0" w:color="auto"/>
                                                                                                                            <w:bottom w:val="none" w:sz="0" w:space="0" w:color="auto"/>
                                                                                                                            <w:right w:val="none" w:sz="0" w:space="0" w:color="auto"/>
                                                                                                                          </w:divBdr>
                                                                                                                          <w:divsChild>
                                                                                                                            <w:div w:id="1022896498">
                                                                                                                              <w:marLeft w:val="0"/>
                                                                                                                              <w:marRight w:val="0"/>
                                                                                                                              <w:marTop w:val="0"/>
                                                                                                                              <w:marBottom w:val="0"/>
                                                                                                                              <w:divBdr>
                                                                                                                                <w:top w:val="none" w:sz="0" w:space="0" w:color="auto"/>
                                                                                                                                <w:left w:val="none" w:sz="0" w:space="0" w:color="auto"/>
                                                                                                                                <w:bottom w:val="none" w:sz="0" w:space="0" w:color="auto"/>
                                                                                                                                <w:right w:val="none" w:sz="0" w:space="0" w:color="auto"/>
                                                                                                                              </w:divBdr>
                                                                                                                              <w:divsChild>
                                                                                                                                <w:div w:id="1702389579">
                                                                                                                                  <w:marLeft w:val="0"/>
                                                                                                                                  <w:marRight w:val="0"/>
                                                                                                                                  <w:marTop w:val="0"/>
                                                                                                                                  <w:marBottom w:val="0"/>
                                                                                                                                  <w:divBdr>
                                                                                                                                    <w:top w:val="none" w:sz="0" w:space="0" w:color="auto"/>
                                                                                                                                    <w:left w:val="none" w:sz="0" w:space="0" w:color="auto"/>
                                                                                                                                    <w:bottom w:val="none" w:sz="0" w:space="0" w:color="auto"/>
                                                                                                                                    <w:right w:val="none" w:sz="0" w:space="0" w:color="auto"/>
                                                                                                                                  </w:divBdr>
                                                                                                                                  <w:divsChild>
                                                                                                                                    <w:div w:id="372311637">
                                                                                                                                      <w:marLeft w:val="0"/>
                                                                                                                                      <w:marRight w:val="0"/>
                                                                                                                                      <w:marTop w:val="0"/>
                                                                                                                                      <w:marBottom w:val="0"/>
                                                                                                                                      <w:divBdr>
                                                                                                                                        <w:top w:val="none" w:sz="0" w:space="0" w:color="auto"/>
                                                                                                                                        <w:left w:val="none" w:sz="0" w:space="0" w:color="auto"/>
                                                                                                                                        <w:bottom w:val="none" w:sz="0" w:space="0" w:color="auto"/>
                                                                                                                                        <w:right w:val="none" w:sz="0" w:space="0" w:color="auto"/>
                                                                                                                                      </w:divBdr>
                                                                                                                                      <w:divsChild>
                                                                                                                                        <w:div w:id="1127698398">
                                                                                                                                          <w:marLeft w:val="0"/>
                                                                                                                                          <w:marRight w:val="0"/>
                                                                                                                                          <w:marTop w:val="0"/>
                                                                                                                                          <w:marBottom w:val="0"/>
                                                                                                                                          <w:divBdr>
                                                                                                                                            <w:top w:val="none" w:sz="0" w:space="0" w:color="auto"/>
                                                                                                                                            <w:left w:val="none" w:sz="0" w:space="0" w:color="auto"/>
                                                                                                                                            <w:bottom w:val="none" w:sz="0" w:space="0" w:color="auto"/>
                                                                                                                                            <w:right w:val="none" w:sz="0" w:space="0" w:color="auto"/>
                                                                                                                                          </w:divBdr>
                                                                                                                                        </w:div>
                                                                                                                                        <w:div w:id="438182081">
                                                                                                                                          <w:marLeft w:val="0"/>
                                                                                                                                          <w:marRight w:val="0"/>
                                                                                                                                          <w:marTop w:val="0"/>
                                                                                                                                          <w:marBottom w:val="0"/>
                                                                                                                                          <w:divBdr>
                                                                                                                                            <w:top w:val="none" w:sz="0" w:space="0" w:color="auto"/>
                                                                                                                                            <w:left w:val="none" w:sz="0" w:space="0" w:color="auto"/>
                                                                                                                                            <w:bottom w:val="none" w:sz="0" w:space="0" w:color="auto"/>
                                                                                                                                            <w:right w:val="none" w:sz="0" w:space="0" w:color="auto"/>
                                                                                                                                          </w:divBdr>
                                                                                                                                        </w:div>
                                                                                                                                        <w:div w:id="182011426">
                                                                                                                                          <w:marLeft w:val="0"/>
                                                                                                                                          <w:marRight w:val="0"/>
                                                                                                                                          <w:marTop w:val="0"/>
                                                                                                                                          <w:marBottom w:val="0"/>
                                                                                                                                          <w:divBdr>
                                                                                                                                            <w:top w:val="none" w:sz="0" w:space="0" w:color="auto"/>
                                                                                                                                            <w:left w:val="none" w:sz="0" w:space="0" w:color="auto"/>
                                                                                                                                            <w:bottom w:val="none" w:sz="0" w:space="0" w:color="auto"/>
                                                                                                                                            <w:right w:val="none" w:sz="0" w:space="0" w:color="auto"/>
                                                                                                                                          </w:divBdr>
                                                                                                                                        </w:div>
                                                                                                                                        <w:div w:id="664404806">
                                                                                                                                          <w:marLeft w:val="0"/>
                                                                                                                                          <w:marRight w:val="0"/>
                                                                                                                                          <w:marTop w:val="0"/>
                                                                                                                                          <w:marBottom w:val="0"/>
                                                                                                                                          <w:divBdr>
                                                                                                                                            <w:top w:val="none" w:sz="0" w:space="0" w:color="auto"/>
                                                                                                                                            <w:left w:val="none" w:sz="0" w:space="0" w:color="auto"/>
                                                                                                                                            <w:bottom w:val="none" w:sz="0" w:space="0" w:color="auto"/>
                                                                                                                                            <w:right w:val="none" w:sz="0" w:space="0" w:color="auto"/>
                                                                                                                                          </w:divBdr>
                                                                                                                                        </w:div>
                                                                                                                                        <w:div w:id="379089926">
                                                                                                                                          <w:marLeft w:val="0"/>
                                                                                                                                          <w:marRight w:val="0"/>
                                                                                                                                          <w:marTop w:val="0"/>
                                                                                                                                          <w:marBottom w:val="0"/>
                                                                                                                                          <w:divBdr>
                                                                                                                                            <w:top w:val="none" w:sz="0" w:space="0" w:color="auto"/>
                                                                                                                                            <w:left w:val="none" w:sz="0" w:space="0" w:color="auto"/>
                                                                                                                                            <w:bottom w:val="none" w:sz="0" w:space="0" w:color="auto"/>
                                                                                                                                            <w:right w:val="none" w:sz="0" w:space="0" w:color="auto"/>
                                                                                                                                          </w:divBdr>
                                                                                                                                        </w:div>
                                                                                                                                        <w:div w:id="972322123">
                                                                                                                                          <w:marLeft w:val="0"/>
                                                                                                                                          <w:marRight w:val="0"/>
                                                                                                                                          <w:marTop w:val="0"/>
                                                                                                                                          <w:marBottom w:val="0"/>
                                                                                                                                          <w:divBdr>
                                                                                                                                            <w:top w:val="none" w:sz="0" w:space="0" w:color="auto"/>
                                                                                                                                            <w:left w:val="none" w:sz="0" w:space="0" w:color="auto"/>
                                                                                                                                            <w:bottom w:val="none" w:sz="0" w:space="0" w:color="auto"/>
                                                                                                                                            <w:right w:val="none" w:sz="0" w:space="0" w:color="auto"/>
                                                                                                                                          </w:divBdr>
                                                                                                                                        </w:div>
                                                                                                                                        <w:div w:id="1598368906">
                                                                                                                                          <w:marLeft w:val="0"/>
                                                                                                                                          <w:marRight w:val="0"/>
                                                                                                                                          <w:marTop w:val="0"/>
                                                                                                                                          <w:marBottom w:val="0"/>
                                                                                                                                          <w:divBdr>
                                                                                                                                            <w:top w:val="none" w:sz="0" w:space="0" w:color="auto"/>
                                                                                                                                            <w:left w:val="none" w:sz="0" w:space="0" w:color="auto"/>
                                                                                                                                            <w:bottom w:val="none" w:sz="0" w:space="0" w:color="auto"/>
                                                                                                                                            <w:right w:val="none" w:sz="0" w:space="0" w:color="auto"/>
                                                                                                                                          </w:divBdr>
                                                                                                                                        </w:div>
                                                                                                                                        <w:div w:id="966398593">
                                                                                                                                          <w:marLeft w:val="0"/>
                                                                                                                                          <w:marRight w:val="0"/>
                                                                                                                                          <w:marTop w:val="0"/>
                                                                                                                                          <w:marBottom w:val="0"/>
                                                                                                                                          <w:divBdr>
                                                                                                                                            <w:top w:val="none" w:sz="0" w:space="0" w:color="auto"/>
                                                                                                                                            <w:left w:val="none" w:sz="0" w:space="0" w:color="auto"/>
                                                                                                                                            <w:bottom w:val="none" w:sz="0" w:space="0" w:color="auto"/>
                                                                                                                                            <w:right w:val="none" w:sz="0" w:space="0" w:color="auto"/>
                                                                                                                                          </w:divBdr>
                                                                                                                                        </w:div>
                                                                                                                                        <w:div w:id="1544369036">
                                                                                                                                          <w:marLeft w:val="0"/>
                                                                                                                                          <w:marRight w:val="0"/>
                                                                                                                                          <w:marTop w:val="0"/>
                                                                                                                                          <w:marBottom w:val="0"/>
                                                                                                                                          <w:divBdr>
                                                                                                                                            <w:top w:val="none" w:sz="0" w:space="0" w:color="auto"/>
                                                                                                                                            <w:left w:val="none" w:sz="0" w:space="0" w:color="auto"/>
                                                                                                                                            <w:bottom w:val="none" w:sz="0" w:space="0" w:color="auto"/>
                                                                                                                                            <w:right w:val="none" w:sz="0" w:space="0" w:color="auto"/>
                                                                                                                                          </w:divBdr>
                                                                                                                                        </w:div>
                                                                                                                                        <w:div w:id="564029730">
                                                                                                                                          <w:marLeft w:val="0"/>
                                                                                                                                          <w:marRight w:val="0"/>
                                                                                                                                          <w:marTop w:val="0"/>
                                                                                                                                          <w:marBottom w:val="0"/>
                                                                                                                                          <w:divBdr>
                                                                                                                                            <w:top w:val="none" w:sz="0" w:space="0" w:color="auto"/>
                                                                                                                                            <w:left w:val="none" w:sz="0" w:space="0" w:color="auto"/>
                                                                                                                                            <w:bottom w:val="none" w:sz="0" w:space="0" w:color="auto"/>
                                                                                                                                            <w:right w:val="none" w:sz="0" w:space="0" w:color="auto"/>
                                                                                                                                          </w:divBdr>
                                                                                                                                        </w:div>
                                                                                                                                        <w:div w:id="2003115814">
                                                                                                                                          <w:marLeft w:val="0"/>
                                                                                                                                          <w:marRight w:val="0"/>
                                                                                                                                          <w:marTop w:val="0"/>
                                                                                                                                          <w:marBottom w:val="0"/>
                                                                                                                                          <w:divBdr>
                                                                                                                                            <w:top w:val="none" w:sz="0" w:space="0" w:color="auto"/>
                                                                                                                                            <w:left w:val="none" w:sz="0" w:space="0" w:color="auto"/>
                                                                                                                                            <w:bottom w:val="none" w:sz="0" w:space="0" w:color="auto"/>
                                                                                                                                            <w:right w:val="none" w:sz="0" w:space="0" w:color="auto"/>
                                                                                                                                          </w:divBdr>
                                                                                                                                        </w:div>
                                                                                                                                        <w:div w:id="590162550">
                                                                                                                                          <w:marLeft w:val="0"/>
                                                                                                                                          <w:marRight w:val="0"/>
                                                                                                                                          <w:marTop w:val="0"/>
                                                                                                                                          <w:marBottom w:val="0"/>
                                                                                                                                          <w:divBdr>
                                                                                                                                            <w:top w:val="none" w:sz="0" w:space="0" w:color="auto"/>
                                                                                                                                            <w:left w:val="none" w:sz="0" w:space="0" w:color="auto"/>
                                                                                                                                            <w:bottom w:val="none" w:sz="0" w:space="0" w:color="auto"/>
                                                                                                                                            <w:right w:val="none" w:sz="0" w:space="0" w:color="auto"/>
                                                                                                                                          </w:divBdr>
                                                                                                                                          <w:divsChild>
                                                                                                                                            <w:div w:id="1257709701">
                                                                                                                                              <w:marLeft w:val="0"/>
                                                                                                                                              <w:marRight w:val="0"/>
                                                                                                                                              <w:marTop w:val="0"/>
                                                                                                                                              <w:marBottom w:val="0"/>
                                                                                                                                              <w:divBdr>
                                                                                                                                                <w:top w:val="none" w:sz="0" w:space="0" w:color="auto"/>
                                                                                                                                                <w:left w:val="none" w:sz="0" w:space="0" w:color="auto"/>
                                                                                                                                                <w:bottom w:val="none" w:sz="0" w:space="0" w:color="auto"/>
                                                                                                                                                <w:right w:val="none" w:sz="0" w:space="0" w:color="auto"/>
                                                                                                                                              </w:divBdr>
                                                                                                                                              <w:divsChild>
                                                                                                                                                <w:div w:id="916741665">
                                                                                                                                                  <w:marLeft w:val="0"/>
                                                                                                                                                  <w:marRight w:val="0"/>
                                                                                                                                                  <w:marTop w:val="0"/>
                                                                                                                                                  <w:marBottom w:val="0"/>
                                                                                                                                                  <w:divBdr>
                                                                                                                                                    <w:top w:val="none" w:sz="0" w:space="0" w:color="auto"/>
                                                                                                                                                    <w:left w:val="none" w:sz="0" w:space="0" w:color="auto"/>
                                                                                                                                                    <w:bottom w:val="none" w:sz="0" w:space="0" w:color="auto"/>
                                                                                                                                                    <w:right w:val="none" w:sz="0" w:space="0" w:color="auto"/>
                                                                                                                                                  </w:divBdr>
                                                                                                                                                  <w:divsChild>
                                                                                                                                                    <w:div w:id="872036981">
                                                                                                                                                      <w:marLeft w:val="0"/>
                                                                                                                                                      <w:marRight w:val="0"/>
                                                                                                                                                      <w:marTop w:val="0"/>
                                                                                                                                                      <w:marBottom w:val="0"/>
                                                                                                                                                      <w:divBdr>
                                                                                                                                                        <w:top w:val="none" w:sz="0" w:space="0" w:color="auto"/>
                                                                                                                                                        <w:left w:val="none" w:sz="0" w:space="0" w:color="auto"/>
                                                                                                                                                        <w:bottom w:val="none" w:sz="0" w:space="0" w:color="auto"/>
                                                                                                                                                        <w:right w:val="none" w:sz="0" w:space="0" w:color="auto"/>
                                                                                                                                                      </w:divBdr>
                                                                                                                                                      <w:divsChild>
                                                                                                                                                        <w:div w:id="385371436">
                                                                                                                                                          <w:marLeft w:val="0"/>
                                                                                                                                                          <w:marRight w:val="0"/>
                                                                                                                                                          <w:marTop w:val="0"/>
                                                                                                                                                          <w:marBottom w:val="0"/>
                                                                                                                                                          <w:divBdr>
                                                                                                                                                            <w:top w:val="none" w:sz="0" w:space="0" w:color="auto"/>
                                                                                                                                                            <w:left w:val="none" w:sz="0" w:space="0" w:color="auto"/>
                                                                                                                                                            <w:bottom w:val="none" w:sz="0" w:space="0" w:color="auto"/>
                                                                                                                                                            <w:right w:val="none" w:sz="0" w:space="0" w:color="auto"/>
                                                                                                                                                          </w:divBdr>
                                                                                                                                                          <w:divsChild>
                                                                                                                                                            <w:div w:id="403143866">
                                                                                                                                                              <w:marLeft w:val="0"/>
                                                                                                                                                              <w:marRight w:val="0"/>
                                                                                                                                                              <w:marTop w:val="0"/>
                                                                                                                                                              <w:marBottom w:val="0"/>
                                                                                                                                                              <w:divBdr>
                                                                                                                                                                <w:top w:val="none" w:sz="0" w:space="0" w:color="auto"/>
                                                                                                                                                                <w:left w:val="none" w:sz="0" w:space="0" w:color="auto"/>
                                                                                                                                                                <w:bottom w:val="none" w:sz="0" w:space="0" w:color="auto"/>
                                                                                                                                                                <w:right w:val="none" w:sz="0" w:space="0" w:color="auto"/>
                                                                                                                                                              </w:divBdr>
                                                                                                                                                            </w:div>
                                                                                                                                                            <w:div w:id="445661861">
                                                                                                                                                              <w:marLeft w:val="0"/>
                                                                                                                                                              <w:marRight w:val="0"/>
                                                                                                                                                              <w:marTop w:val="0"/>
                                                                                                                                                              <w:marBottom w:val="0"/>
                                                                                                                                                              <w:divBdr>
                                                                                                                                                                <w:top w:val="none" w:sz="0" w:space="0" w:color="auto"/>
                                                                                                                                                                <w:left w:val="none" w:sz="0" w:space="0" w:color="auto"/>
                                                                                                                                                                <w:bottom w:val="none" w:sz="0" w:space="0" w:color="auto"/>
                                                                                                                                                                <w:right w:val="none" w:sz="0" w:space="0" w:color="auto"/>
                                                                                                                                                              </w:divBdr>
                                                                                                                                                            </w:div>
                                                                                                                                                            <w:div w:id="1106269299">
                                                                                                                                                              <w:marLeft w:val="0"/>
                                                                                                                                                              <w:marRight w:val="0"/>
                                                                                                                                                              <w:marTop w:val="0"/>
                                                                                                                                                              <w:marBottom w:val="0"/>
                                                                                                                                                              <w:divBdr>
                                                                                                                                                                <w:top w:val="none" w:sz="0" w:space="0" w:color="auto"/>
                                                                                                                                                                <w:left w:val="none" w:sz="0" w:space="0" w:color="auto"/>
                                                                                                                                                                <w:bottom w:val="none" w:sz="0" w:space="0" w:color="auto"/>
                                                                                                                                                                <w:right w:val="none" w:sz="0" w:space="0" w:color="auto"/>
                                                                                                                                                              </w:divBdr>
                                                                                                                                                            </w:div>
                                                                                                                                                            <w:div w:id="1581720378">
                                                                                                                                                              <w:marLeft w:val="0"/>
                                                                                                                                                              <w:marRight w:val="0"/>
                                                                                                                                                              <w:marTop w:val="0"/>
                                                                                                                                                              <w:marBottom w:val="0"/>
                                                                                                                                                              <w:divBdr>
                                                                                                                                                                <w:top w:val="none" w:sz="0" w:space="0" w:color="auto"/>
                                                                                                                                                                <w:left w:val="none" w:sz="0" w:space="0" w:color="auto"/>
                                                                                                                                                                <w:bottom w:val="none" w:sz="0" w:space="0" w:color="auto"/>
                                                                                                                                                                <w:right w:val="none" w:sz="0" w:space="0" w:color="auto"/>
                                                                                                                                                              </w:divBdr>
                                                                                                                                                            </w:div>
                                                                                                                                                            <w:div w:id="1799104875">
                                                                                                                                                              <w:marLeft w:val="0"/>
                                                                                                                                                              <w:marRight w:val="0"/>
                                                                                                                                                              <w:marTop w:val="0"/>
                                                                                                                                                              <w:marBottom w:val="0"/>
                                                                                                                                                              <w:divBdr>
                                                                                                                                                                <w:top w:val="none" w:sz="0" w:space="0" w:color="auto"/>
                                                                                                                                                                <w:left w:val="none" w:sz="0" w:space="0" w:color="auto"/>
                                                                                                                                                                <w:bottom w:val="none" w:sz="0" w:space="0" w:color="auto"/>
                                                                                                                                                                <w:right w:val="none" w:sz="0" w:space="0" w:color="auto"/>
                                                                                                                                                              </w:divBdr>
                                                                                                                                                            </w:div>
                                                                                                                                                            <w:div w:id="756369117">
                                                                                                                                                              <w:marLeft w:val="0"/>
                                                                                                                                                              <w:marRight w:val="0"/>
                                                                                                                                                              <w:marTop w:val="0"/>
                                                                                                                                                              <w:marBottom w:val="0"/>
                                                                                                                                                              <w:divBdr>
                                                                                                                                                                <w:top w:val="none" w:sz="0" w:space="0" w:color="auto"/>
                                                                                                                                                                <w:left w:val="none" w:sz="0" w:space="0" w:color="auto"/>
                                                                                                                                                                <w:bottom w:val="none" w:sz="0" w:space="0" w:color="auto"/>
                                                                                                                                                                <w:right w:val="none" w:sz="0" w:space="0" w:color="auto"/>
                                                                                                                                                              </w:divBdr>
                                                                                                                                                              <w:divsChild>
                                                                                                                                                                <w:div w:id="290599584">
                                                                                                                                                                  <w:marLeft w:val="0"/>
                                                                                                                                                                  <w:marRight w:val="0"/>
                                                                                                                                                                  <w:marTop w:val="60"/>
                                                                                                                                                                  <w:marBottom w:val="0"/>
                                                                                                                                                                  <w:divBdr>
                                                                                                                                                                    <w:top w:val="none" w:sz="0" w:space="0" w:color="auto"/>
                                                                                                                                                                    <w:left w:val="none" w:sz="0" w:space="0" w:color="auto"/>
                                                                                                                                                                    <w:bottom w:val="none" w:sz="0" w:space="0" w:color="auto"/>
                                                                                                                                                                    <w:right w:val="none" w:sz="0" w:space="0" w:color="auto"/>
                                                                                                                                                                  </w:divBdr>
                                                                                                                                                                </w:div>
                                                                                                                                                                <w:div w:id="1219367171">
                                                                                                                                                                  <w:marLeft w:val="0"/>
                                                                                                                                                                  <w:marRight w:val="0"/>
                                                                                                                                                                  <w:marTop w:val="60"/>
                                                                                                                                                                  <w:marBottom w:val="0"/>
                                                                                                                                                                  <w:divBdr>
                                                                                                                                                                    <w:top w:val="none" w:sz="0" w:space="0" w:color="auto"/>
                                                                                                                                                                    <w:left w:val="none" w:sz="0" w:space="0" w:color="auto"/>
                                                                                                                                                                    <w:bottom w:val="none" w:sz="0" w:space="0" w:color="auto"/>
                                                                                                                                                                    <w:right w:val="none" w:sz="0" w:space="0" w:color="auto"/>
                                                                                                                                                                  </w:divBdr>
                                                                                                                                                                </w:div>
                                                                                                                                                                <w:div w:id="588738205">
                                                                                                                                                                  <w:marLeft w:val="0"/>
                                                                                                                                                                  <w:marRight w:val="0"/>
                                                                                                                                                                  <w:marTop w:val="60"/>
                                                                                                                                                                  <w:marBottom w:val="0"/>
                                                                                                                                                                  <w:divBdr>
                                                                                                                                                                    <w:top w:val="none" w:sz="0" w:space="0" w:color="auto"/>
                                                                                                                                                                    <w:left w:val="none" w:sz="0" w:space="0" w:color="auto"/>
                                                                                                                                                                    <w:bottom w:val="none" w:sz="0" w:space="0" w:color="auto"/>
                                                                                                                                                                    <w:right w:val="none" w:sz="0" w:space="0" w:color="auto"/>
                                                                                                                                                                  </w:divBdr>
                                                                                                                                                                </w:div>
                                                                                                                                                                <w:div w:id="511577057">
                                                                                                                                                                  <w:marLeft w:val="0"/>
                                                                                                                                                                  <w:marRight w:val="0"/>
                                                                                                                                                                  <w:marTop w:val="60"/>
                                                                                                                                                                  <w:marBottom w:val="0"/>
                                                                                                                                                                  <w:divBdr>
                                                                                                                                                                    <w:top w:val="none" w:sz="0" w:space="0" w:color="auto"/>
                                                                                                                                                                    <w:left w:val="none" w:sz="0" w:space="0" w:color="auto"/>
                                                                                                                                                                    <w:bottom w:val="none" w:sz="0" w:space="0" w:color="auto"/>
                                                                                                                                                                    <w:right w:val="none" w:sz="0" w:space="0" w:color="auto"/>
                                                                                                                                                                  </w:divBdr>
                                                                                                                                                                </w:div>
                                                                                                                                                                <w:div w:id="975572349">
                                                                                                                                                                  <w:marLeft w:val="0"/>
                                                                                                                                                                  <w:marRight w:val="0"/>
                                                                                                                                                                  <w:marTop w:val="60"/>
                                                                                                                                                                  <w:marBottom w:val="0"/>
                                                                                                                                                                  <w:divBdr>
                                                                                                                                                                    <w:top w:val="none" w:sz="0" w:space="0" w:color="auto"/>
                                                                                                                                                                    <w:left w:val="none" w:sz="0" w:space="0" w:color="auto"/>
                                                                                                                                                                    <w:bottom w:val="none" w:sz="0" w:space="0" w:color="auto"/>
                                                                                                                                                                    <w:right w:val="none" w:sz="0" w:space="0" w:color="auto"/>
                                                                                                                                                                  </w:divBdr>
                                                                                                                                                                </w:div>
                                                                                                                                                                <w:div w:id="10617454">
                                                                                                                                                                  <w:marLeft w:val="0"/>
                                                                                                                                                                  <w:marRight w:val="0"/>
                                                                                                                                                                  <w:marTop w:val="60"/>
                                                                                                                                                                  <w:marBottom w:val="0"/>
                                                                                                                                                                  <w:divBdr>
                                                                                                                                                                    <w:top w:val="none" w:sz="0" w:space="0" w:color="auto"/>
                                                                                                                                                                    <w:left w:val="none" w:sz="0" w:space="0" w:color="auto"/>
                                                                                                                                                                    <w:bottom w:val="none" w:sz="0" w:space="0" w:color="auto"/>
                                                                                                                                                                    <w:right w:val="none" w:sz="0" w:space="0" w:color="auto"/>
                                                                                                                                                                  </w:divBdr>
                                                                                                                                                                </w:div>
                                                                                                                                                                <w:div w:id="813837104">
                                                                                                                                                                  <w:marLeft w:val="0"/>
                                                                                                                                                                  <w:marRight w:val="0"/>
                                                                                                                                                                  <w:marTop w:val="60"/>
                                                                                                                                                                  <w:marBottom w:val="0"/>
                                                                                                                                                                  <w:divBdr>
                                                                                                                                                                    <w:top w:val="none" w:sz="0" w:space="0" w:color="auto"/>
                                                                                                                                                                    <w:left w:val="none" w:sz="0" w:space="0" w:color="auto"/>
                                                                                                                                                                    <w:bottom w:val="none" w:sz="0" w:space="0" w:color="auto"/>
                                                                                                                                                                    <w:right w:val="none" w:sz="0" w:space="0" w:color="auto"/>
                                                                                                                                                                  </w:divBdr>
                                                                                                                                                                </w:div>
                                                                                                                                                                <w:div w:id="1725595389">
                                                                                                                                                                  <w:marLeft w:val="0"/>
                                                                                                                                                                  <w:marRight w:val="0"/>
                                                                                                                                                                  <w:marTop w:val="60"/>
                                                                                                                                                                  <w:marBottom w:val="0"/>
                                                                                                                                                                  <w:divBdr>
                                                                                                                                                                    <w:top w:val="none" w:sz="0" w:space="0" w:color="auto"/>
                                                                                                                                                                    <w:left w:val="none" w:sz="0" w:space="0" w:color="auto"/>
                                                                                                                                                                    <w:bottom w:val="none" w:sz="0" w:space="0" w:color="auto"/>
                                                                                                                                                                    <w:right w:val="none" w:sz="0" w:space="0" w:color="auto"/>
                                                                                                                                                                  </w:divBdr>
                                                                                                                                                                </w:div>
                                                                                                                                                                <w:div w:id="1584993814">
                                                                                                                                                                  <w:marLeft w:val="0"/>
                                                                                                                                                                  <w:marRight w:val="0"/>
                                                                                                                                                                  <w:marTop w:val="60"/>
                                                                                                                                                                  <w:marBottom w:val="0"/>
                                                                                                                                                                  <w:divBdr>
                                                                                                                                                                    <w:top w:val="none" w:sz="0" w:space="0" w:color="auto"/>
                                                                                                                                                                    <w:left w:val="none" w:sz="0" w:space="0" w:color="auto"/>
                                                                                                                                                                    <w:bottom w:val="none" w:sz="0" w:space="0" w:color="auto"/>
                                                                                                                                                                    <w:right w:val="none" w:sz="0" w:space="0" w:color="auto"/>
                                                                                                                                                                  </w:divBdr>
                                                                                                                                                                </w:div>
                                                                                                                                                                <w:div w:id="1594312725">
                                                                                                                                                                  <w:marLeft w:val="0"/>
                                                                                                                                                                  <w:marRight w:val="0"/>
                                                                                                                                                                  <w:marTop w:val="60"/>
                                                                                                                                                                  <w:marBottom w:val="0"/>
                                                                                                                                                                  <w:divBdr>
                                                                                                                                                                    <w:top w:val="none" w:sz="0" w:space="0" w:color="auto"/>
                                                                                                                                                                    <w:left w:val="none" w:sz="0" w:space="0" w:color="auto"/>
                                                                                                                                                                    <w:bottom w:val="none" w:sz="0" w:space="0" w:color="auto"/>
                                                                                                                                                                    <w:right w:val="none" w:sz="0" w:space="0" w:color="auto"/>
                                                                                                                                                                  </w:divBdr>
                                                                                                                                                                </w:div>
                                                                                                                                                                <w:div w:id="1720125293">
                                                                                                                                                                  <w:marLeft w:val="0"/>
                                                                                                                                                                  <w:marRight w:val="0"/>
                                                                                                                                                                  <w:marTop w:val="60"/>
                                                                                                                                                                  <w:marBottom w:val="0"/>
                                                                                                                                                                  <w:divBdr>
                                                                                                                                                                    <w:top w:val="none" w:sz="0" w:space="0" w:color="auto"/>
                                                                                                                                                                    <w:left w:val="none" w:sz="0" w:space="0" w:color="auto"/>
                                                                                                                                                                    <w:bottom w:val="none" w:sz="0" w:space="0" w:color="auto"/>
                                                                                                                                                                    <w:right w:val="none" w:sz="0" w:space="0" w:color="auto"/>
                                                                                                                                                                  </w:divBdr>
                                                                                                                                                                </w:div>
                                                                                                                                                                <w:div w:id="1702245330">
                                                                                                                                                                  <w:marLeft w:val="0"/>
                                                                                                                                                                  <w:marRight w:val="0"/>
                                                                                                                                                                  <w:marTop w:val="60"/>
                                                                                                                                                                  <w:marBottom w:val="0"/>
                                                                                                                                                                  <w:divBdr>
                                                                                                                                                                    <w:top w:val="none" w:sz="0" w:space="0" w:color="auto"/>
                                                                                                                                                                    <w:left w:val="none" w:sz="0" w:space="0" w:color="auto"/>
                                                                                                                                                                    <w:bottom w:val="none" w:sz="0" w:space="0" w:color="auto"/>
                                                                                                                                                                    <w:right w:val="none" w:sz="0" w:space="0" w:color="auto"/>
                                                                                                                                                                  </w:divBdr>
                                                                                                                                                                </w:div>
                                                                                                                                                                <w:div w:id="333264538">
                                                                                                                                                                  <w:marLeft w:val="0"/>
                                                                                                                                                                  <w:marRight w:val="0"/>
                                                                                                                                                                  <w:marTop w:val="60"/>
                                                                                                                                                                  <w:marBottom w:val="0"/>
                                                                                                                                                                  <w:divBdr>
                                                                                                                                                                    <w:top w:val="none" w:sz="0" w:space="0" w:color="auto"/>
                                                                                                                                                                    <w:left w:val="none" w:sz="0" w:space="0" w:color="auto"/>
                                                                                                                                                                    <w:bottom w:val="none" w:sz="0" w:space="0" w:color="auto"/>
                                                                                                                                                                    <w:right w:val="none" w:sz="0" w:space="0" w:color="auto"/>
                                                                                                                                                                  </w:divBdr>
                                                                                                                                                                </w:div>
                                                                                                                                                                <w:div w:id="1411657477">
                                                                                                                                                                  <w:marLeft w:val="0"/>
                                                                                                                                                                  <w:marRight w:val="0"/>
                                                                                                                                                                  <w:marTop w:val="60"/>
                                                                                                                                                                  <w:marBottom w:val="0"/>
                                                                                                                                                                  <w:divBdr>
                                                                                                                                                                    <w:top w:val="none" w:sz="0" w:space="0" w:color="auto"/>
                                                                                                                                                                    <w:left w:val="none" w:sz="0" w:space="0" w:color="auto"/>
                                                                                                                                                                    <w:bottom w:val="none" w:sz="0" w:space="0" w:color="auto"/>
                                                                                                                                                                    <w:right w:val="none" w:sz="0" w:space="0" w:color="auto"/>
                                                                                                                                                                  </w:divBdr>
                                                                                                                                                                </w:div>
                                                                                                                                                                <w:div w:id="1497527570">
                                                                                                                                                                  <w:marLeft w:val="0"/>
                                                                                                                                                                  <w:marRight w:val="0"/>
                                                                                                                                                                  <w:marTop w:val="60"/>
                                                                                                                                                                  <w:marBottom w:val="0"/>
                                                                                                                                                                  <w:divBdr>
                                                                                                                                                                    <w:top w:val="none" w:sz="0" w:space="0" w:color="auto"/>
                                                                                                                                                                    <w:left w:val="none" w:sz="0" w:space="0" w:color="auto"/>
                                                                                                                                                                    <w:bottom w:val="none" w:sz="0" w:space="0" w:color="auto"/>
                                                                                                                                                                    <w:right w:val="none" w:sz="0" w:space="0" w:color="auto"/>
                                                                                                                                                                  </w:divBdr>
                                                                                                                                                                </w:div>
                                                                                                                                                                <w:div w:id="1867060760">
                                                                                                                                                                  <w:marLeft w:val="0"/>
                                                                                                                                                                  <w:marRight w:val="0"/>
                                                                                                                                                                  <w:marTop w:val="60"/>
                                                                                                                                                                  <w:marBottom w:val="0"/>
                                                                                                                                                                  <w:divBdr>
                                                                                                                                                                    <w:top w:val="none" w:sz="0" w:space="0" w:color="auto"/>
                                                                                                                                                                    <w:left w:val="none" w:sz="0" w:space="0" w:color="auto"/>
                                                                                                                                                                    <w:bottom w:val="none" w:sz="0" w:space="0" w:color="auto"/>
                                                                                                                                                                    <w:right w:val="none" w:sz="0" w:space="0" w:color="auto"/>
                                                                                                                                                                  </w:divBdr>
                                                                                                                                                                </w:div>
                                                                                                                                                                <w:div w:id="615913425">
                                                                                                                                                                  <w:marLeft w:val="0"/>
                                                                                                                                                                  <w:marRight w:val="0"/>
                                                                                                                                                                  <w:marTop w:val="60"/>
                                                                                                                                                                  <w:marBottom w:val="0"/>
                                                                                                                                                                  <w:divBdr>
                                                                                                                                                                    <w:top w:val="none" w:sz="0" w:space="0" w:color="auto"/>
                                                                                                                                                                    <w:left w:val="none" w:sz="0" w:space="0" w:color="auto"/>
                                                                                                                                                                    <w:bottom w:val="none" w:sz="0" w:space="0" w:color="auto"/>
                                                                                                                                                                    <w:right w:val="none" w:sz="0" w:space="0" w:color="auto"/>
                                                                                                                                                                  </w:divBdr>
                                                                                                                                                                </w:div>
                                                                                                                                                                <w:div w:id="922030987">
                                                                                                                                                                  <w:marLeft w:val="0"/>
                                                                                                                                                                  <w:marRight w:val="0"/>
                                                                                                                                                                  <w:marTop w:val="60"/>
                                                                                                                                                                  <w:marBottom w:val="0"/>
                                                                                                                                                                  <w:divBdr>
                                                                                                                                                                    <w:top w:val="none" w:sz="0" w:space="0" w:color="auto"/>
                                                                                                                                                                    <w:left w:val="none" w:sz="0" w:space="0" w:color="auto"/>
                                                                                                                                                                    <w:bottom w:val="none" w:sz="0" w:space="0" w:color="auto"/>
                                                                                                                                                                    <w:right w:val="none" w:sz="0" w:space="0" w:color="auto"/>
                                                                                                                                                                  </w:divBdr>
                                                                                                                                                                </w:div>
                                                                                                                                                                <w:div w:id="1083795359">
                                                                                                                                                                  <w:marLeft w:val="0"/>
                                                                                                                                                                  <w:marRight w:val="0"/>
                                                                                                                                                                  <w:marTop w:val="60"/>
                                                                                                                                                                  <w:marBottom w:val="0"/>
                                                                                                                                                                  <w:divBdr>
                                                                                                                                                                    <w:top w:val="none" w:sz="0" w:space="0" w:color="auto"/>
                                                                                                                                                                    <w:left w:val="none" w:sz="0" w:space="0" w:color="auto"/>
                                                                                                                                                                    <w:bottom w:val="none" w:sz="0" w:space="0" w:color="auto"/>
                                                                                                                                                                    <w:right w:val="none" w:sz="0" w:space="0" w:color="auto"/>
                                                                                                                                                                  </w:divBdr>
                                                                                                                                                                </w:div>
                                                                                                                                                                <w:div w:id="1884125119">
                                                                                                                                                                  <w:marLeft w:val="0"/>
                                                                                                                                                                  <w:marRight w:val="0"/>
                                                                                                                                                                  <w:marTop w:val="60"/>
                                                                                                                                                                  <w:marBottom w:val="0"/>
                                                                                                                                                                  <w:divBdr>
                                                                                                                                                                    <w:top w:val="none" w:sz="0" w:space="0" w:color="auto"/>
                                                                                                                                                                    <w:left w:val="none" w:sz="0" w:space="0" w:color="auto"/>
                                                                                                                                                                    <w:bottom w:val="none" w:sz="0" w:space="0" w:color="auto"/>
                                                                                                                                                                    <w:right w:val="none" w:sz="0" w:space="0" w:color="auto"/>
                                                                                                                                                                  </w:divBdr>
                                                                                                                                                                </w:div>
                                                                                                                                                                <w:div w:id="2128306258">
                                                                                                                                                                  <w:marLeft w:val="0"/>
                                                                                                                                                                  <w:marRight w:val="0"/>
                                                                                                                                                                  <w:marTop w:val="60"/>
                                                                                                                                                                  <w:marBottom w:val="0"/>
                                                                                                                                                                  <w:divBdr>
                                                                                                                                                                    <w:top w:val="none" w:sz="0" w:space="0" w:color="auto"/>
                                                                                                                                                                    <w:left w:val="none" w:sz="0" w:space="0" w:color="auto"/>
                                                                                                                                                                    <w:bottom w:val="none" w:sz="0" w:space="0" w:color="auto"/>
                                                                                                                                                                    <w:right w:val="none" w:sz="0" w:space="0" w:color="auto"/>
                                                                                                                                                                  </w:divBdr>
                                                                                                                                                                </w:div>
                                                                                                                                                                <w:div w:id="1593733509">
                                                                                                                                                                  <w:marLeft w:val="0"/>
                                                                                                                                                                  <w:marRight w:val="0"/>
                                                                                                                                                                  <w:marTop w:val="60"/>
                                                                                                                                                                  <w:marBottom w:val="0"/>
                                                                                                                                                                  <w:divBdr>
                                                                                                                                                                    <w:top w:val="none" w:sz="0" w:space="0" w:color="auto"/>
                                                                                                                                                                    <w:left w:val="none" w:sz="0" w:space="0" w:color="auto"/>
                                                                                                                                                                    <w:bottom w:val="none" w:sz="0" w:space="0" w:color="auto"/>
                                                                                                                                                                    <w:right w:val="none" w:sz="0" w:space="0" w:color="auto"/>
                                                                                                                                                                  </w:divBdr>
                                                                                                                                                                </w:div>
                                                                                                                                                                <w:div w:id="456146117">
                                                                                                                                                                  <w:marLeft w:val="0"/>
                                                                                                                                                                  <w:marRight w:val="0"/>
                                                                                                                                                                  <w:marTop w:val="60"/>
                                                                                                                                                                  <w:marBottom w:val="0"/>
                                                                                                                                                                  <w:divBdr>
                                                                                                                                                                    <w:top w:val="none" w:sz="0" w:space="0" w:color="auto"/>
                                                                                                                                                                    <w:left w:val="none" w:sz="0" w:space="0" w:color="auto"/>
                                                                                                                                                                    <w:bottom w:val="none" w:sz="0" w:space="0" w:color="auto"/>
                                                                                                                                                                    <w:right w:val="none" w:sz="0" w:space="0" w:color="auto"/>
                                                                                                                                                                  </w:divBdr>
                                                                                                                                                                </w:div>
                                                                                                                                                                <w:div w:id="1492520408">
                                                                                                                                                                  <w:marLeft w:val="0"/>
                                                                                                                                                                  <w:marRight w:val="0"/>
                                                                                                                                                                  <w:marTop w:val="60"/>
                                                                                                                                                                  <w:marBottom w:val="0"/>
                                                                                                                                                                  <w:divBdr>
                                                                                                                                                                    <w:top w:val="none" w:sz="0" w:space="0" w:color="auto"/>
                                                                                                                                                                    <w:left w:val="none" w:sz="0" w:space="0" w:color="auto"/>
                                                                                                                                                                    <w:bottom w:val="none" w:sz="0" w:space="0" w:color="auto"/>
                                                                                                                                                                    <w:right w:val="none" w:sz="0" w:space="0" w:color="auto"/>
                                                                                                                                                                  </w:divBdr>
                                                                                                                                                                </w:div>
                                                                                                                                                                <w:div w:id="765492714">
                                                                                                                                                                  <w:marLeft w:val="0"/>
                                                                                                                                                                  <w:marRight w:val="0"/>
                                                                                                                                                                  <w:marTop w:val="60"/>
                                                                                                                                                                  <w:marBottom w:val="0"/>
                                                                                                                                                                  <w:divBdr>
                                                                                                                                                                    <w:top w:val="none" w:sz="0" w:space="0" w:color="auto"/>
                                                                                                                                                                    <w:left w:val="none" w:sz="0" w:space="0" w:color="auto"/>
                                                                                                                                                                    <w:bottom w:val="none" w:sz="0" w:space="0" w:color="auto"/>
                                                                                                                                                                    <w:right w:val="none" w:sz="0" w:space="0" w:color="auto"/>
                                                                                                                                                                  </w:divBdr>
                                                                                                                                                                </w:div>
                                                                                                                                                                <w:div w:id="805004002">
                                                                                                                                                                  <w:marLeft w:val="0"/>
                                                                                                                                                                  <w:marRight w:val="0"/>
                                                                                                                                                                  <w:marTop w:val="60"/>
                                                                                                                                                                  <w:marBottom w:val="0"/>
                                                                                                                                                                  <w:divBdr>
                                                                                                                                                                    <w:top w:val="none" w:sz="0" w:space="0" w:color="auto"/>
                                                                                                                                                                    <w:left w:val="none" w:sz="0" w:space="0" w:color="auto"/>
                                                                                                                                                                    <w:bottom w:val="none" w:sz="0" w:space="0" w:color="auto"/>
                                                                                                                                                                    <w:right w:val="none" w:sz="0" w:space="0" w:color="auto"/>
                                                                                                                                                                  </w:divBdr>
                                                                                                                                                                </w:div>
                                                                                                                                                                <w:div w:id="233900894">
                                                                                                                                                                  <w:marLeft w:val="0"/>
                                                                                                                                                                  <w:marRight w:val="0"/>
                                                                                                                                                                  <w:marTop w:val="60"/>
                                                                                                                                                                  <w:marBottom w:val="0"/>
                                                                                                                                                                  <w:divBdr>
                                                                                                                                                                    <w:top w:val="none" w:sz="0" w:space="0" w:color="auto"/>
                                                                                                                                                                    <w:left w:val="none" w:sz="0" w:space="0" w:color="auto"/>
                                                                                                                                                                    <w:bottom w:val="none" w:sz="0" w:space="0" w:color="auto"/>
                                                                                                                                                                    <w:right w:val="none" w:sz="0" w:space="0" w:color="auto"/>
                                                                                                                                                                  </w:divBdr>
                                                                                                                                                                </w:div>
                                                                                                                                                                <w:div w:id="523205349">
                                                                                                                                                                  <w:marLeft w:val="0"/>
                                                                                                                                                                  <w:marRight w:val="0"/>
                                                                                                                                                                  <w:marTop w:val="60"/>
                                                                                                                                                                  <w:marBottom w:val="0"/>
                                                                                                                                                                  <w:divBdr>
                                                                                                                                                                    <w:top w:val="none" w:sz="0" w:space="0" w:color="auto"/>
                                                                                                                                                                    <w:left w:val="none" w:sz="0" w:space="0" w:color="auto"/>
                                                                                                                                                                    <w:bottom w:val="none" w:sz="0" w:space="0" w:color="auto"/>
                                                                                                                                                                    <w:right w:val="none" w:sz="0" w:space="0" w:color="auto"/>
                                                                                                                                                                  </w:divBdr>
                                                                                                                                                                </w:div>
                                                                                                                                                                <w:div w:id="1445734897">
                                                                                                                                                                  <w:marLeft w:val="0"/>
                                                                                                                                                                  <w:marRight w:val="0"/>
                                                                                                                                                                  <w:marTop w:val="60"/>
                                                                                                                                                                  <w:marBottom w:val="0"/>
                                                                                                                                                                  <w:divBdr>
                                                                                                                                                                    <w:top w:val="none" w:sz="0" w:space="0" w:color="auto"/>
                                                                                                                                                                    <w:left w:val="none" w:sz="0" w:space="0" w:color="auto"/>
                                                                                                                                                                    <w:bottom w:val="none" w:sz="0" w:space="0" w:color="auto"/>
                                                                                                                                                                    <w:right w:val="none" w:sz="0" w:space="0" w:color="auto"/>
                                                                                                                                                                  </w:divBdr>
                                                                                                                                                                </w:div>
                                                                                                                                                                <w:div w:id="32343748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2918422">
      <w:bodyDiv w:val="1"/>
      <w:marLeft w:val="0"/>
      <w:marRight w:val="0"/>
      <w:marTop w:val="0"/>
      <w:marBottom w:val="0"/>
      <w:divBdr>
        <w:top w:val="none" w:sz="0" w:space="0" w:color="auto"/>
        <w:left w:val="none" w:sz="0" w:space="0" w:color="auto"/>
        <w:bottom w:val="none" w:sz="0" w:space="0" w:color="auto"/>
        <w:right w:val="none" w:sz="0" w:space="0" w:color="auto"/>
      </w:divBdr>
      <w:divsChild>
        <w:div w:id="1071540948">
          <w:marLeft w:val="0"/>
          <w:marRight w:val="0"/>
          <w:marTop w:val="0"/>
          <w:marBottom w:val="0"/>
          <w:divBdr>
            <w:top w:val="none" w:sz="0" w:space="0" w:color="auto"/>
            <w:left w:val="none" w:sz="0" w:space="0" w:color="auto"/>
            <w:bottom w:val="none" w:sz="0" w:space="0" w:color="auto"/>
            <w:right w:val="none" w:sz="0" w:space="0" w:color="auto"/>
          </w:divBdr>
          <w:divsChild>
            <w:div w:id="2074426938">
              <w:marLeft w:val="0"/>
              <w:marRight w:val="0"/>
              <w:marTop w:val="0"/>
              <w:marBottom w:val="0"/>
              <w:divBdr>
                <w:top w:val="none" w:sz="0" w:space="0" w:color="auto"/>
                <w:left w:val="none" w:sz="0" w:space="0" w:color="auto"/>
                <w:bottom w:val="none" w:sz="0" w:space="0" w:color="auto"/>
                <w:right w:val="none" w:sz="0" w:space="0" w:color="auto"/>
              </w:divBdr>
              <w:divsChild>
                <w:div w:id="143788166">
                  <w:marLeft w:val="0"/>
                  <w:marRight w:val="0"/>
                  <w:marTop w:val="0"/>
                  <w:marBottom w:val="0"/>
                  <w:divBdr>
                    <w:top w:val="none" w:sz="0" w:space="0" w:color="auto"/>
                    <w:left w:val="none" w:sz="0" w:space="0" w:color="auto"/>
                    <w:bottom w:val="none" w:sz="0" w:space="0" w:color="auto"/>
                    <w:right w:val="none" w:sz="0" w:space="0" w:color="auto"/>
                  </w:divBdr>
                  <w:divsChild>
                    <w:div w:id="1361738974">
                      <w:marLeft w:val="0"/>
                      <w:marRight w:val="0"/>
                      <w:marTop w:val="0"/>
                      <w:marBottom w:val="0"/>
                      <w:divBdr>
                        <w:top w:val="none" w:sz="0" w:space="0" w:color="auto"/>
                        <w:left w:val="none" w:sz="0" w:space="0" w:color="auto"/>
                        <w:bottom w:val="none" w:sz="0" w:space="0" w:color="auto"/>
                        <w:right w:val="none" w:sz="0" w:space="0" w:color="auto"/>
                      </w:divBdr>
                      <w:divsChild>
                        <w:div w:id="1828746550">
                          <w:marLeft w:val="0"/>
                          <w:marRight w:val="0"/>
                          <w:marTop w:val="0"/>
                          <w:marBottom w:val="0"/>
                          <w:divBdr>
                            <w:top w:val="none" w:sz="0" w:space="0" w:color="auto"/>
                            <w:left w:val="none" w:sz="0" w:space="0" w:color="auto"/>
                            <w:bottom w:val="none" w:sz="0" w:space="0" w:color="auto"/>
                            <w:right w:val="none" w:sz="0" w:space="0" w:color="auto"/>
                          </w:divBdr>
                          <w:divsChild>
                            <w:div w:id="167336195">
                              <w:marLeft w:val="0"/>
                              <w:marRight w:val="0"/>
                              <w:marTop w:val="0"/>
                              <w:marBottom w:val="0"/>
                              <w:divBdr>
                                <w:top w:val="none" w:sz="0" w:space="0" w:color="auto"/>
                                <w:left w:val="none" w:sz="0" w:space="0" w:color="auto"/>
                                <w:bottom w:val="none" w:sz="0" w:space="0" w:color="auto"/>
                                <w:right w:val="none" w:sz="0" w:space="0" w:color="auto"/>
                              </w:divBdr>
                              <w:divsChild>
                                <w:div w:id="853879421">
                                  <w:marLeft w:val="0"/>
                                  <w:marRight w:val="0"/>
                                  <w:marTop w:val="0"/>
                                  <w:marBottom w:val="0"/>
                                  <w:divBdr>
                                    <w:top w:val="none" w:sz="0" w:space="0" w:color="auto"/>
                                    <w:left w:val="none" w:sz="0" w:space="0" w:color="auto"/>
                                    <w:bottom w:val="none" w:sz="0" w:space="0" w:color="auto"/>
                                    <w:right w:val="none" w:sz="0" w:space="0" w:color="auto"/>
                                  </w:divBdr>
                                  <w:divsChild>
                                    <w:div w:id="1359619279">
                                      <w:marLeft w:val="0"/>
                                      <w:marRight w:val="0"/>
                                      <w:marTop w:val="0"/>
                                      <w:marBottom w:val="0"/>
                                      <w:divBdr>
                                        <w:top w:val="none" w:sz="0" w:space="0" w:color="auto"/>
                                        <w:left w:val="none" w:sz="0" w:space="0" w:color="auto"/>
                                        <w:bottom w:val="none" w:sz="0" w:space="0" w:color="auto"/>
                                        <w:right w:val="none" w:sz="0" w:space="0" w:color="auto"/>
                                      </w:divBdr>
                                      <w:divsChild>
                                        <w:div w:id="504635843">
                                          <w:marLeft w:val="0"/>
                                          <w:marRight w:val="0"/>
                                          <w:marTop w:val="0"/>
                                          <w:marBottom w:val="0"/>
                                          <w:divBdr>
                                            <w:top w:val="none" w:sz="0" w:space="0" w:color="auto"/>
                                            <w:left w:val="none" w:sz="0" w:space="0" w:color="auto"/>
                                            <w:bottom w:val="none" w:sz="0" w:space="0" w:color="auto"/>
                                            <w:right w:val="none" w:sz="0" w:space="0" w:color="auto"/>
                                          </w:divBdr>
                                          <w:divsChild>
                                            <w:div w:id="1708722784">
                                              <w:marLeft w:val="0"/>
                                              <w:marRight w:val="0"/>
                                              <w:marTop w:val="0"/>
                                              <w:marBottom w:val="0"/>
                                              <w:divBdr>
                                                <w:top w:val="none" w:sz="0" w:space="0" w:color="auto"/>
                                                <w:left w:val="none" w:sz="0" w:space="0" w:color="auto"/>
                                                <w:bottom w:val="none" w:sz="0" w:space="0" w:color="auto"/>
                                                <w:right w:val="none" w:sz="0" w:space="0" w:color="auto"/>
                                              </w:divBdr>
                                              <w:divsChild>
                                                <w:div w:id="302925838">
                                                  <w:marLeft w:val="0"/>
                                                  <w:marRight w:val="0"/>
                                                  <w:marTop w:val="0"/>
                                                  <w:marBottom w:val="0"/>
                                                  <w:divBdr>
                                                    <w:top w:val="none" w:sz="0" w:space="0" w:color="auto"/>
                                                    <w:left w:val="none" w:sz="0" w:space="0" w:color="auto"/>
                                                    <w:bottom w:val="none" w:sz="0" w:space="0" w:color="auto"/>
                                                    <w:right w:val="none" w:sz="0" w:space="0" w:color="auto"/>
                                                  </w:divBdr>
                                                  <w:divsChild>
                                                    <w:div w:id="2141608129">
                                                      <w:marLeft w:val="0"/>
                                                      <w:marRight w:val="0"/>
                                                      <w:marTop w:val="0"/>
                                                      <w:marBottom w:val="0"/>
                                                      <w:divBdr>
                                                        <w:top w:val="none" w:sz="0" w:space="0" w:color="auto"/>
                                                        <w:left w:val="none" w:sz="0" w:space="0" w:color="auto"/>
                                                        <w:bottom w:val="none" w:sz="0" w:space="0" w:color="auto"/>
                                                        <w:right w:val="none" w:sz="0" w:space="0" w:color="auto"/>
                                                      </w:divBdr>
                                                      <w:divsChild>
                                                        <w:div w:id="1378626796">
                                                          <w:marLeft w:val="0"/>
                                                          <w:marRight w:val="0"/>
                                                          <w:marTop w:val="0"/>
                                                          <w:marBottom w:val="0"/>
                                                          <w:divBdr>
                                                            <w:top w:val="none" w:sz="0" w:space="0" w:color="auto"/>
                                                            <w:left w:val="none" w:sz="0" w:space="0" w:color="auto"/>
                                                            <w:bottom w:val="none" w:sz="0" w:space="0" w:color="auto"/>
                                                            <w:right w:val="none" w:sz="0" w:space="0" w:color="auto"/>
                                                          </w:divBdr>
                                                          <w:divsChild>
                                                            <w:div w:id="1343506799">
                                                              <w:marLeft w:val="0"/>
                                                              <w:marRight w:val="0"/>
                                                              <w:marTop w:val="0"/>
                                                              <w:marBottom w:val="0"/>
                                                              <w:divBdr>
                                                                <w:top w:val="none" w:sz="0" w:space="0" w:color="auto"/>
                                                                <w:left w:val="none" w:sz="0" w:space="0" w:color="auto"/>
                                                                <w:bottom w:val="none" w:sz="0" w:space="0" w:color="auto"/>
                                                                <w:right w:val="none" w:sz="0" w:space="0" w:color="auto"/>
                                                              </w:divBdr>
                                                              <w:divsChild>
                                                                <w:div w:id="158736745">
                                                                  <w:marLeft w:val="0"/>
                                                                  <w:marRight w:val="0"/>
                                                                  <w:marTop w:val="0"/>
                                                                  <w:marBottom w:val="0"/>
                                                                  <w:divBdr>
                                                                    <w:top w:val="none" w:sz="0" w:space="0" w:color="auto"/>
                                                                    <w:left w:val="none" w:sz="0" w:space="0" w:color="auto"/>
                                                                    <w:bottom w:val="none" w:sz="0" w:space="0" w:color="auto"/>
                                                                    <w:right w:val="none" w:sz="0" w:space="0" w:color="auto"/>
                                                                  </w:divBdr>
                                                                  <w:divsChild>
                                                                    <w:div w:id="270820326">
                                                                      <w:marLeft w:val="0"/>
                                                                      <w:marRight w:val="0"/>
                                                                      <w:marTop w:val="0"/>
                                                                      <w:marBottom w:val="0"/>
                                                                      <w:divBdr>
                                                                        <w:top w:val="none" w:sz="0" w:space="0" w:color="auto"/>
                                                                        <w:left w:val="none" w:sz="0" w:space="0" w:color="auto"/>
                                                                        <w:bottom w:val="none" w:sz="0" w:space="0" w:color="auto"/>
                                                                        <w:right w:val="none" w:sz="0" w:space="0" w:color="auto"/>
                                                                      </w:divBdr>
                                                                      <w:divsChild>
                                                                        <w:div w:id="2004426955">
                                                                          <w:marLeft w:val="0"/>
                                                                          <w:marRight w:val="0"/>
                                                                          <w:marTop w:val="0"/>
                                                                          <w:marBottom w:val="0"/>
                                                                          <w:divBdr>
                                                                            <w:top w:val="none" w:sz="0" w:space="0" w:color="auto"/>
                                                                            <w:left w:val="none" w:sz="0" w:space="0" w:color="auto"/>
                                                                            <w:bottom w:val="none" w:sz="0" w:space="0" w:color="auto"/>
                                                                            <w:right w:val="none" w:sz="0" w:space="0" w:color="auto"/>
                                                                          </w:divBdr>
                                                                          <w:divsChild>
                                                                            <w:div w:id="1142045319">
                                                                              <w:marLeft w:val="0"/>
                                                                              <w:marRight w:val="0"/>
                                                                              <w:marTop w:val="0"/>
                                                                              <w:marBottom w:val="0"/>
                                                                              <w:divBdr>
                                                                                <w:top w:val="none" w:sz="0" w:space="0" w:color="auto"/>
                                                                                <w:left w:val="none" w:sz="0" w:space="0" w:color="auto"/>
                                                                                <w:bottom w:val="none" w:sz="0" w:space="0" w:color="auto"/>
                                                                                <w:right w:val="none" w:sz="0" w:space="0" w:color="auto"/>
                                                                              </w:divBdr>
                                                                              <w:divsChild>
                                                                                <w:div w:id="1493062500">
                                                                                  <w:marLeft w:val="0"/>
                                                                                  <w:marRight w:val="0"/>
                                                                                  <w:marTop w:val="0"/>
                                                                                  <w:marBottom w:val="0"/>
                                                                                  <w:divBdr>
                                                                                    <w:top w:val="none" w:sz="0" w:space="0" w:color="auto"/>
                                                                                    <w:left w:val="none" w:sz="0" w:space="0" w:color="auto"/>
                                                                                    <w:bottom w:val="none" w:sz="0" w:space="0" w:color="auto"/>
                                                                                    <w:right w:val="none" w:sz="0" w:space="0" w:color="auto"/>
                                                                                  </w:divBdr>
                                                                                  <w:divsChild>
                                                                                    <w:div w:id="2066709838">
                                                                                      <w:marLeft w:val="0"/>
                                                                                      <w:marRight w:val="0"/>
                                                                                      <w:marTop w:val="0"/>
                                                                                      <w:marBottom w:val="0"/>
                                                                                      <w:divBdr>
                                                                                        <w:top w:val="none" w:sz="0" w:space="0" w:color="auto"/>
                                                                                        <w:left w:val="none" w:sz="0" w:space="0" w:color="auto"/>
                                                                                        <w:bottom w:val="none" w:sz="0" w:space="0" w:color="auto"/>
                                                                                        <w:right w:val="none" w:sz="0" w:space="0" w:color="auto"/>
                                                                                      </w:divBdr>
                                                                                      <w:divsChild>
                                                                                        <w:div w:id="917399576">
                                                                                          <w:marLeft w:val="0"/>
                                                                                          <w:marRight w:val="0"/>
                                                                                          <w:marTop w:val="0"/>
                                                                                          <w:marBottom w:val="0"/>
                                                                                          <w:divBdr>
                                                                                            <w:top w:val="none" w:sz="0" w:space="0" w:color="auto"/>
                                                                                            <w:left w:val="none" w:sz="0" w:space="0" w:color="auto"/>
                                                                                            <w:bottom w:val="none" w:sz="0" w:space="0" w:color="auto"/>
                                                                                            <w:right w:val="none" w:sz="0" w:space="0" w:color="auto"/>
                                                                                          </w:divBdr>
                                                                                          <w:divsChild>
                                                                                            <w:div w:id="2095197068">
                                                                                              <w:marLeft w:val="0"/>
                                                                                              <w:marRight w:val="0"/>
                                                                                              <w:marTop w:val="0"/>
                                                                                              <w:marBottom w:val="0"/>
                                                                                              <w:divBdr>
                                                                                                <w:top w:val="none" w:sz="0" w:space="0" w:color="auto"/>
                                                                                                <w:left w:val="none" w:sz="0" w:space="0" w:color="auto"/>
                                                                                                <w:bottom w:val="none" w:sz="0" w:space="0" w:color="auto"/>
                                                                                                <w:right w:val="none" w:sz="0" w:space="0" w:color="auto"/>
                                                                                              </w:divBdr>
                                                                                              <w:divsChild>
                                                                                                <w:div w:id="638343704">
                                                                                                  <w:marLeft w:val="0"/>
                                                                                                  <w:marRight w:val="0"/>
                                                                                                  <w:marTop w:val="0"/>
                                                                                                  <w:marBottom w:val="0"/>
                                                                                                  <w:divBdr>
                                                                                                    <w:top w:val="none" w:sz="0" w:space="0" w:color="auto"/>
                                                                                                    <w:left w:val="none" w:sz="0" w:space="0" w:color="auto"/>
                                                                                                    <w:bottom w:val="none" w:sz="0" w:space="0" w:color="auto"/>
                                                                                                    <w:right w:val="none" w:sz="0" w:space="0" w:color="auto"/>
                                                                                                  </w:divBdr>
                                                                                                  <w:divsChild>
                                                                                                    <w:div w:id="244533247">
                                                                                                      <w:marLeft w:val="0"/>
                                                                                                      <w:marRight w:val="0"/>
                                                                                                      <w:marTop w:val="0"/>
                                                                                                      <w:marBottom w:val="0"/>
                                                                                                      <w:divBdr>
                                                                                                        <w:top w:val="none" w:sz="0" w:space="0" w:color="auto"/>
                                                                                                        <w:left w:val="none" w:sz="0" w:space="0" w:color="auto"/>
                                                                                                        <w:bottom w:val="none" w:sz="0" w:space="0" w:color="auto"/>
                                                                                                        <w:right w:val="none" w:sz="0" w:space="0" w:color="auto"/>
                                                                                                      </w:divBdr>
                                                                                                      <w:divsChild>
                                                                                                        <w:div w:id="879315877">
                                                                                                          <w:marLeft w:val="0"/>
                                                                                                          <w:marRight w:val="0"/>
                                                                                                          <w:marTop w:val="0"/>
                                                                                                          <w:marBottom w:val="0"/>
                                                                                                          <w:divBdr>
                                                                                                            <w:top w:val="none" w:sz="0" w:space="0" w:color="auto"/>
                                                                                                            <w:left w:val="none" w:sz="0" w:space="0" w:color="auto"/>
                                                                                                            <w:bottom w:val="none" w:sz="0" w:space="0" w:color="auto"/>
                                                                                                            <w:right w:val="none" w:sz="0" w:space="0" w:color="auto"/>
                                                                                                          </w:divBdr>
                                                                                                          <w:divsChild>
                                                                                                            <w:div w:id="2142962413">
                                                                                                              <w:marLeft w:val="0"/>
                                                                                                              <w:marRight w:val="0"/>
                                                                                                              <w:marTop w:val="0"/>
                                                                                                              <w:marBottom w:val="0"/>
                                                                                                              <w:divBdr>
                                                                                                                <w:top w:val="none" w:sz="0" w:space="0" w:color="auto"/>
                                                                                                                <w:left w:val="none" w:sz="0" w:space="0" w:color="auto"/>
                                                                                                                <w:bottom w:val="none" w:sz="0" w:space="0" w:color="auto"/>
                                                                                                                <w:right w:val="none" w:sz="0" w:space="0" w:color="auto"/>
                                                                                                              </w:divBdr>
                                                                                                              <w:divsChild>
                                                                                                                <w:div w:id="1742019642">
                                                                                                                  <w:marLeft w:val="0"/>
                                                                                                                  <w:marRight w:val="0"/>
                                                                                                                  <w:marTop w:val="0"/>
                                                                                                                  <w:marBottom w:val="0"/>
                                                                                                                  <w:divBdr>
                                                                                                                    <w:top w:val="none" w:sz="0" w:space="0" w:color="auto"/>
                                                                                                                    <w:left w:val="none" w:sz="0" w:space="0" w:color="auto"/>
                                                                                                                    <w:bottom w:val="none" w:sz="0" w:space="0" w:color="auto"/>
                                                                                                                    <w:right w:val="none" w:sz="0" w:space="0" w:color="auto"/>
                                                                                                                  </w:divBdr>
                                                                                                                  <w:divsChild>
                                                                                                                    <w:div w:id="412968643">
                                                                                                                      <w:marLeft w:val="0"/>
                                                                                                                      <w:marRight w:val="0"/>
                                                                                                                      <w:marTop w:val="0"/>
                                                                                                                      <w:marBottom w:val="0"/>
                                                                                                                      <w:divBdr>
                                                                                                                        <w:top w:val="none" w:sz="0" w:space="0" w:color="auto"/>
                                                                                                                        <w:left w:val="none" w:sz="0" w:space="0" w:color="auto"/>
                                                                                                                        <w:bottom w:val="none" w:sz="0" w:space="0" w:color="auto"/>
                                                                                                                        <w:right w:val="none" w:sz="0" w:space="0" w:color="auto"/>
                                                                                                                      </w:divBdr>
                                                                                                                      <w:divsChild>
                                                                                                                        <w:div w:id="1886135159">
                                                                                                                          <w:marLeft w:val="0"/>
                                                                                                                          <w:marRight w:val="0"/>
                                                                                                                          <w:marTop w:val="0"/>
                                                                                                                          <w:marBottom w:val="0"/>
                                                                                                                          <w:divBdr>
                                                                                                                            <w:top w:val="none" w:sz="0" w:space="0" w:color="auto"/>
                                                                                                                            <w:left w:val="none" w:sz="0" w:space="0" w:color="auto"/>
                                                                                                                            <w:bottom w:val="none" w:sz="0" w:space="0" w:color="auto"/>
                                                                                                                            <w:right w:val="none" w:sz="0" w:space="0" w:color="auto"/>
                                                                                                                          </w:divBdr>
                                                                                                                          <w:divsChild>
                                                                                                                            <w:div w:id="658537243">
                                                                                                                              <w:marLeft w:val="0"/>
                                                                                                                              <w:marRight w:val="0"/>
                                                                                                                              <w:marTop w:val="0"/>
                                                                                                                              <w:marBottom w:val="0"/>
                                                                                                                              <w:divBdr>
                                                                                                                                <w:top w:val="none" w:sz="0" w:space="0" w:color="auto"/>
                                                                                                                                <w:left w:val="none" w:sz="0" w:space="0" w:color="auto"/>
                                                                                                                                <w:bottom w:val="none" w:sz="0" w:space="0" w:color="auto"/>
                                                                                                                                <w:right w:val="none" w:sz="0" w:space="0" w:color="auto"/>
                                                                                                                              </w:divBdr>
                                                                                                                              <w:divsChild>
                                                                                                                                <w:div w:id="167133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9089419">
      <w:bodyDiv w:val="1"/>
      <w:marLeft w:val="0"/>
      <w:marRight w:val="0"/>
      <w:marTop w:val="0"/>
      <w:marBottom w:val="0"/>
      <w:divBdr>
        <w:top w:val="none" w:sz="0" w:space="0" w:color="auto"/>
        <w:left w:val="none" w:sz="0" w:space="0" w:color="auto"/>
        <w:bottom w:val="none" w:sz="0" w:space="0" w:color="auto"/>
        <w:right w:val="none" w:sz="0" w:space="0" w:color="auto"/>
      </w:divBdr>
      <w:divsChild>
        <w:div w:id="670641769">
          <w:marLeft w:val="0"/>
          <w:marRight w:val="0"/>
          <w:marTop w:val="0"/>
          <w:marBottom w:val="0"/>
          <w:divBdr>
            <w:top w:val="none" w:sz="0" w:space="0" w:color="auto"/>
            <w:left w:val="none" w:sz="0" w:space="0" w:color="auto"/>
            <w:bottom w:val="none" w:sz="0" w:space="0" w:color="auto"/>
            <w:right w:val="none" w:sz="0" w:space="0" w:color="auto"/>
          </w:divBdr>
          <w:divsChild>
            <w:div w:id="1665663351">
              <w:marLeft w:val="0"/>
              <w:marRight w:val="0"/>
              <w:marTop w:val="0"/>
              <w:marBottom w:val="0"/>
              <w:divBdr>
                <w:top w:val="none" w:sz="0" w:space="0" w:color="auto"/>
                <w:left w:val="none" w:sz="0" w:space="0" w:color="auto"/>
                <w:bottom w:val="none" w:sz="0" w:space="0" w:color="auto"/>
                <w:right w:val="none" w:sz="0" w:space="0" w:color="auto"/>
              </w:divBdr>
              <w:divsChild>
                <w:div w:id="421337376">
                  <w:marLeft w:val="0"/>
                  <w:marRight w:val="0"/>
                  <w:marTop w:val="0"/>
                  <w:marBottom w:val="0"/>
                  <w:divBdr>
                    <w:top w:val="none" w:sz="0" w:space="0" w:color="auto"/>
                    <w:left w:val="none" w:sz="0" w:space="0" w:color="auto"/>
                    <w:bottom w:val="none" w:sz="0" w:space="0" w:color="auto"/>
                    <w:right w:val="none" w:sz="0" w:space="0" w:color="auto"/>
                  </w:divBdr>
                  <w:divsChild>
                    <w:div w:id="1985810587">
                      <w:marLeft w:val="0"/>
                      <w:marRight w:val="0"/>
                      <w:marTop w:val="0"/>
                      <w:marBottom w:val="0"/>
                      <w:divBdr>
                        <w:top w:val="none" w:sz="0" w:space="0" w:color="auto"/>
                        <w:left w:val="none" w:sz="0" w:space="0" w:color="auto"/>
                        <w:bottom w:val="none" w:sz="0" w:space="0" w:color="auto"/>
                        <w:right w:val="none" w:sz="0" w:space="0" w:color="auto"/>
                      </w:divBdr>
                      <w:divsChild>
                        <w:div w:id="1914003579">
                          <w:marLeft w:val="0"/>
                          <w:marRight w:val="0"/>
                          <w:marTop w:val="0"/>
                          <w:marBottom w:val="0"/>
                          <w:divBdr>
                            <w:top w:val="none" w:sz="0" w:space="0" w:color="auto"/>
                            <w:left w:val="none" w:sz="0" w:space="0" w:color="auto"/>
                            <w:bottom w:val="none" w:sz="0" w:space="0" w:color="auto"/>
                            <w:right w:val="none" w:sz="0" w:space="0" w:color="auto"/>
                          </w:divBdr>
                          <w:divsChild>
                            <w:div w:id="77792886">
                              <w:marLeft w:val="0"/>
                              <w:marRight w:val="0"/>
                              <w:marTop w:val="0"/>
                              <w:marBottom w:val="0"/>
                              <w:divBdr>
                                <w:top w:val="none" w:sz="0" w:space="0" w:color="auto"/>
                                <w:left w:val="none" w:sz="0" w:space="0" w:color="auto"/>
                                <w:bottom w:val="none" w:sz="0" w:space="0" w:color="auto"/>
                                <w:right w:val="none" w:sz="0" w:space="0" w:color="auto"/>
                              </w:divBdr>
                              <w:divsChild>
                                <w:div w:id="491142091">
                                  <w:marLeft w:val="0"/>
                                  <w:marRight w:val="0"/>
                                  <w:marTop w:val="0"/>
                                  <w:marBottom w:val="0"/>
                                  <w:divBdr>
                                    <w:top w:val="none" w:sz="0" w:space="0" w:color="auto"/>
                                    <w:left w:val="none" w:sz="0" w:space="0" w:color="auto"/>
                                    <w:bottom w:val="none" w:sz="0" w:space="0" w:color="auto"/>
                                    <w:right w:val="none" w:sz="0" w:space="0" w:color="auto"/>
                                  </w:divBdr>
                                  <w:divsChild>
                                    <w:div w:id="197007639">
                                      <w:marLeft w:val="0"/>
                                      <w:marRight w:val="0"/>
                                      <w:marTop w:val="0"/>
                                      <w:marBottom w:val="0"/>
                                      <w:divBdr>
                                        <w:top w:val="none" w:sz="0" w:space="0" w:color="auto"/>
                                        <w:left w:val="none" w:sz="0" w:space="0" w:color="auto"/>
                                        <w:bottom w:val="none" w:sz="0" w:space="0" w:color="auto"/>
                                        <w:right w:val="none" w:sz="0" w:space="0" w:color="auto"/>
                                      </w:divBdr>
                                      <w:divsChild>
                                        <w:div w:id="1247154377">
                                          <w:marLeft w:val="0"/>
                                          <w:marRight w:val="0"/>
                                          <w:marTop w:val="0"/>
                                          <w:marBottom w:val="0"/>
                                          <w:divBdr>
                                            <w:top w:val="none" w:sz="0" w:space="0" w:color="auto"/>
                                            <w:left w:val="none" w:sz="0" w:space="0" w:color="auto"/>
                                            <w:bottom w:val="none" w:sz="0" w:space="0" w:color="auto"/>
                                            <w:right w:val="none" w:sz="0" w:space="0" w:color="auto"/>
                                          </w:divBdr>
                                          <w:divsChild>
                                            <w:div w:id="1912931527">
                                              <w:marLeft w:val="0"/>
                                              <w:marRight w:val="0"/>
                                              <w:marTop w:val="0"/>
                                              <w:marBottom w:val="0"/>
                                              <w:divBdr>
                                                <w:top w:val="none" w:sz="0" w:space="0" w:color="auto"/>
                                                <w:left w:val="none" w:sz="0" w:space="0" w:color="auto"/>
                                                <w:bottom w:val="none" w:sz="0" w:space="0" w:color="auto"/>
                                                <w:right w:val="none" w:sz="0" w:space="0" w:color="auto"/>
                                              </w:divBdr>
                                              <w:divsChild>
                                                <w:div w:id="2020228497">
                                                  <w:marLeft w:val="0"/>
                                                  <w:marRight w:val="0"/>
                                                  <w:marTop w:val="0"/>
                                                  <w:marBottom w:val="0"/>
                                                  <w:divBdr>
                                                    <w:top w:val="none" w:sz="0" w:space="0" w:color="auto"/>
                                                    <w:left w:val="none" w:sz="0" w:space="0" w:color="auto"/>
                                                    <w:bottom w:val="none" w:sz="0" w:space="0" w:color="auto"/>
                                                    <w:right w:val="none" w:sz="0" w:space="0" w:color="auto"/>
                                                  </w:divBdr>
                                                  <w:divsChild>
                                                    <w:div w:id="330450445">
                                                      <w:marLeft w:val="0"/>
                                                      <w:marRight w:val="0"/>
                                                      <w:marTop w:val="0"/>
                                                      <w:marBottom w:val="0"/>
                                                      <w:divBdr>
                                                        <w:top w:val="none" w:sz="0" w:space="0" w:color="auto"/>
                                                        <w:left w:val="none" w:sz="0" w:space="0" w:color="auto"/>
                                                        <w:bottom w:val="none" w:sz="0" w:space="0" w:color="auto"/>
                                                        <w:right w:val="none" w:sz="0" w:space="0" w:color="auto"/>
                                                      </w:divBdr>
                                                      <w:divsChild>
                                                        <w:div w:id="138155277">
                                                          <w:marLeft w:val="0"/>
                                                          <w:marRight w:val="0"/>
                                                          <w:marTop w:val="0"/>
                                                          <w:marBottom w:val="0"/>
                                                          <w:divBdr>
                                                            <w:top w:val="none" w:sz="0" w:space="0" w:color="auto"/>
                                                            <w:left w:val="none" w:sz="0" w:space="0" w:color="auto"/>
                                                            <w:bottom w:val="none" w:sz="0" w:space="0" w:color="auto"/>
                                                            <w:right w:val="none" w:sz="0" w:space="0" w:color="auto"/>
                                                          </w:divBdr>
                                                          <w:divsChild>
                                                            <w:div w:id="1826821912">
                                                              <w:marLeft w:val="0"/>
                                                              <w:marRight w:val="0"/>
                                                              <w:marTop w:val="0"/>
                                                              <w:marBottom w:val="0"/>
                                                              <w:divBdr>
                                                                <w:top w:val="none" w:sz="0" w:space="0" w:color="auto"/>
                                                                <w:left w:val="none" w:sz="0" w:space="0" w:color="auto"/>
                                                                <w:bottom w:val="none" w:sz="0" w:space="0" w:color="auto"/>
                                                                <w:right w:val="none" w:sz="0" w:space="0" w:color="auto"/>
                                                              </w:divBdr>
                                                              <w:divsChild>
                                                                <w:div w:id="1480223230">
                                                                  <w:marLeft w:val="0"/>
                                                                  <w:marRight w:val="0"/>
                                                                  <w:marTop w:val="0"/>
                                                                  <w:marBottom w:val="0"/>
                                                                  <w:divBdr>
                                                                    <w:top w:val="none" w:sz="0" w:space="0" w:color="auto"/>
                                                                    <w:left w:val="none" w:sz="0" w:space="0" w:color="auto"/>
                                                                    <w:bottom w:val="none" w:sz="0" w:space="0" w:color="auto"/>
                                                                    <w:right w:val="none" w:sz="0" w:space="0" w:color="auto"/>
                                                                  </w:divBdr>
                                                                  <w:divsChild>
                                                                    <w:div w:id="1294293944">
                                                                      <w:marLeft w:val="0"/>
                                                                      <w:marRight w:val="0"/>
                                                                      <w:marTop w:val="0"/>
                                                                      <w:marBottom w:val="0"/>
                                                                      <w:divBdr>
                                                                        <w:top w:val="none" w:sz="0" w:space="0" w:color="auto"/>
                                                                        <w:left w:val="none" w:sz="0" w:space="0" w:color="auto"/>
                                                                        <w:bottom w:val="none" w:sz="0" w:space="0" w:color="auto"/>
                                                                        <w:right w:val="none" w:sz="0" w:space="0" w:color="auto"/>
                                                                      </w:divBdr>
                                                                      <w:divsChild>
                                                                        <w:div w:id="1442412738">
                                                                          <w:marLeft w:val="0"/>
                                                                          <w:marRight w:val="0"/>
                                                                          <w:marTop w:val="0"/>
                                                                          <w:marBottom w:val="0"/>
                                                                          <w:divBdr>
                                                                            <w:top w:val="none" w:sz="0" w:space="0" w:color="auto"/>
                                                                            <w:left w:val="none" w:sz="0" w:space="0" w:color="auto"/>
                                                                            <w:bottom w:val="none" w:sz="0" w:space="0" w:color="auto"/>
                                                                            <w:right w:val="none" w:sz="0" w:space="0" w:color="auto"/>
                                                                          </w:divBdr>
                                                                          <w:divsChild>
                                                                            <w:div w:id="89392774">
                                                                              <w:marLeft w:val="0"/>
                                                                              <w:marRight w:val="0"/>
                                                                              <w:marTop w:val="0"/>
                                                                              <w:marBottom w:val="0"/>
                                                                              <w:divBdr>
                                                                                <w:top w:val="none" w:sz="0" w:space="0" w:color="auto"/>
                                                                                <w:left w:val="none" w:sz="0" w:space="0" w:color="auto"/>
                                                                                <w:bottom w:val="none" w:sz="0" w:space="0" w:color="auto"/>
                                                                                <w:right w:val="none" w:sz="0" w:space="0" w:color="auto"/>
                                                                              </w:divBdr>
                                                                              <w:divsChild>
                                                                                <w:div w:id="682172895">
                                                                                  <w:marLeft w:val="0"/>
                                                                                  <w:marRight w:val="0"/>
                                                                                  <w:marTop w:val="280"/>
                                                                                  <w:marBottom w:val="280"/>
                                                                                  <w:divBdr>
                                                                                    <w:top w:val="none" w:sz="0" w:space="0" w:color="auto"/>
                                                                                    <w:left w:val="none" w:sz="0" w:space="0" w:color="auto"/>
                                                                                    <w:bottom w:val="none" w:sz="0" w:space="0" w:color="auto"/>
                                                                                    <w:right w:val="none" w:sz="0" w:space="0" w:color="auto"/>
                                                                                  </w:divBdr>
                                                                                </w:div>
                                                                                <w:div w:id="133446553">
                                                                                  <w:marLeft w:val="0"/>
                                                                                  <w:marRight w:val="0"/>
                                                                                  <w:marTop w:val="280"/>
                                                                                  <w:marBottom w:val="280"/>
                                                                                  <w:divBdr>
                                                                                    <w:top w:val="none" w:sz="0" w:space="0" w:color="auto"/>
                                                                                    <w:left w:val="none" w:sz="0" w:space="0" w:color="auto"/>
                                                                                    <w:bottom w:val="none" w:sz="0" w:space="0" w:color="auto"/>
                                                                                    <w:right w:val="none" w:sz="0" w:space="0" w:color="auto"/>
                                                                                  </w:divBdr>
                                                                                </w:div>
                                                                                <w:div w:id="2133134983">
                                                                                  <w:marLeft w:val="0"/>
                                                                                  <w:marRight w:val="0"/>
                                                                                  <w:marTop w:val="0"/>
                                                                                  <w:marBottom w:val="0"/>
                                                                                  <w:divBdr>
                                                                                    <w:top w:val="none" w:sz="0" w:space="0" w:color="auto"/>
                                                                                    <w:left w:val="none" w:sz="0" w:space="0" w:color="auto"/>
                                                                                    <w:bottom w:val="none" w:sz="0" w:space="0" w:color="auto"/>
                                                                                    <w:right w:val="none" w:sz="0" w:space="0" w:color="auto"/>
                                                                                  </w:divBdr>
                                                                                </w:div>
                                                                                <w:div w:id="1760638198">
                                                                                  <w:marLeft w:val="600"/>
                                                                                  <w:marRight w:val="600"/>
                                                                                  <w:marTop w:val="280"/>
                                                                                  <w:marBottom w:val="280"/>
                                                                                  <w:divBdr>
                                                                                    <w:top w:val="none" w:sz="0" w:space="0" w:color="auto"/>
                                                                                    <w:left w:val="none" w:sz="0" w:space="0" w:color="auto"/>
                                                                                    <w:bottom w:val="none" w:sz="0" w:space="0" w:color="auto"/>
                                                                                    <w:right w:val="none" w:sz="0" w:space="0" w:color="auto"/>
                                                                                  </w:divBdr>
                                                                                </w:div>
                                                                                <w:div w:id="1637635582">
                                                                                  <w:marLeft w:val="600"/>
                                                                                  <w:marRight w:val="600"/>
                                                                                  <w:marTop w:val="280"/>
                                                                                  <w:marBottom w:val="280"/>
                                                                                  <w:divBdr>
                                                                                    <w:top w:val="none" w:sz="0" w:space="0" w:color="auto"/>
                                                                                    <w:left w:val="none" w:sz="0" w:space="0" w:color="auto"/>
                                                                                    <w:bottom w:val="none" w:sz="0" w:space="0" w:color="auto"/>
                                                                                    <w:right w:val="none" w:sz="0" w:space="0" w:color="auto"/>
                                                                                  </w:divBdr>
                                                                                </w:div>
                                                                                <w:div w:id="334308202">
                                                                                  <w:marLeft w:val="600"/>
                                                                                  <w:marRight w:val="600"/>
                                                                                  <w:marTop w:val="280"/>
                                                                                  <w:marBottom w:val="280"/>
                                                                                  <w:divBdr>
                                                                                    <w:top w:val="none" w:sz="0" w:space="0" w:color="auto"/>
                                                                                    <w:left w:val="none" w:sz="0" w:space="0" w:color="auto"/>
                                                                                    <w:bottom w:val="none" w:sz="0" w:space="0" w:color="auto"/>
                                                                                    <w:right w:val="none" w:sz="0" w:space="0" w:color="auto"/>
                                                                                  </w:divBdr>
                                                                                </w:div>
                                                                                <w:div w:id="887760315">
                                                                                  <w:marLeft w:val="600"/>
                                                                                  <w:marRight w:val="600"/>
                                                                                  <w:marTop w:val="280"/>
                                                                                  <w:marBottom w:val="280"/>
                                                                                  <w:divBdr>
                                                                                    <w:top w:val="none" w:sz="0" w:space="0" w:color="auto"/>
                                                                                    <w:left w:val="none" w:sz="0" w:space="0" w:color="auto"/>
                                                                                    <w:bottom w:val="none" w:sz="0" w:space="0" w:color="auto"/>
                                                                                    <w:right w:val="none" w:sz="0" w:space="0" w:color="auto"/>
                                                                                  </w:divBdr>
                                                                                </w:div>
                                                                                <w:div w:id="187304607">
                                                                                  <w:marLeft w:val="600"/>
                                                                                  <w:marRight w:val="600"/>
                                                                                  <w:marTop w:val="280"/>
                                                                                  <w:marBottom w:val="280"/>
                                                                                  <w:divBdr>
                                                                                    <w:top w:val="none" w:sz="0" w:space="0" w:color="auto"/>
                                                                                    <w:left w:val="none" w:sz="0" w:space="0" w:color="auto"/>
                                                                                    <w:bottom w:val="none" w:sz="0" w:space="0" w:color="auto"/>
                                                                                    <w:right w:val="none" w:sz="0" w:space="0" w:color="auto"/>
                                                                                  </w:divBdr>
                                                                                </w:div>
                                                                                <w:div w:id="2121873155">
                                                                                  <w:marLeft w:val="600"/>
                                                                                  <w:marRight w:val="600"/>
                                                                                  <w:marTop w:val="280"/>
                                                                                  <w:marBottom w:val="280"/>
                                                                                  <w:divBdr>
                                                                                    <w:top w:val="none" w:sz="0" w:space="0" w:color="auto"/>
                                                                                    <w:left w:val="none" w:sz="0" w:space="0" w:color="auto"/>
                                                                                    <w:bottom w:val="none" w:sz="0" w:space="0" w:color="auto"/>
                                                                                    <w:right w:val="none" w:sz="0" w:space="0" w:color="auto"/>
                                                                                  </w:divBdr>
                                                                                </w:div>
                                                                                <w:div w:id="2024820361">
                                                                                  <w:marLeft w:val="600"/>
                                                                                  <w:marRight w:val="60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6250658">
      <w:bodyDiv w:val="1"/>
      <w:marLeft w:val="0"/>
      <w:marRight w:val="0"/>
      <w:marTop w:val="0"/>
      <w:marBottom w:val="0"/>
      <w:divBdr>
        <w:top w:val="none" w:sz="0" w:space="0" w:color="auto"/>
        <w:left w:val="none" w:sz="0" w:space="0" w:color="auto"/>
        <w:bottom w:val="none" w:sz="0" w:space="0" w:color="auto"/>
        <w:right w:val="none" w:sz="0" w:space="0" w:color="auto"/>
      </w:divBdr>
    </w:div>
    <w:div w:id="2066565159">
      <w:bodyDiv w:val="1"/>
      <w:marLeft w:val="0"/>
      <w:marRight w:val="0"/>
      <w:marTop w:val="0"/>
      <w:marBottom w:val="0"/>
      <w:divBdr>
        <w:top w:val="none" w:sz="0" w:space="0" w:color="auto"/>
        <w:left w:val="none" w:sz="0" w:space="0" w:color="auto"/>
        <w:bottom w:val="none" w:sz="0" w:space="0" w:color="auto"/>
        <w:right w:val="none" w:sz="0" w:space="0" w:color="auto"/>
      </w:divBdr>
    </w:div>
    <w:div w:id="2103604812">
      <w:bodyDiv w:val="1"/>
      <w:marLeft w:val="0"/>
      <w:marRight w:val="0"/>
      <w:marTop w:val="0"/>
      <w:marBottom w:val="0"/>
      <w:divBdr>
        <w:top w:val="none" w:sz="0" w:space="0" w:color="auto"/>
        <w:left w:val="none" w:sz="0" w:space="0" w:color="auto"/>
        <w:bottom w:val="none" w:sz="0" w:space="0" w:color="auto"/>
        <w:right w:val="none" w:sz="0" w:space="0" w:color="auto"/>
      </w:divBdr>
    </w:div>
    <w:div w:id="212842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Year>2023</b:Year>
    <b:BIBTEX_Entry>article</b:BIBTEX_Entry>
    <b:SourceType>JournalArticle</b:SourceType>
    <b:Title>The unraveling of balanced complexes in metabolic networks</b:Title>
    <b:Tag>Langary2021</b:Tag>
    <b:BIBTEX_Abstract>Balanced complexes in biochemical networks are at core of several theoretical and computational approaches that make statements about the properties of the steady states supported by the network. Recent computational approaches have employed balanced complexes to reduce metabolic networks, while ensuring preservation of particular steady-state properties; however, the underlying factors leading to the formation of balanced complexes have not been studied, yet. Here, we present a number of factorizations providing insights in mechanisms that lead to the origins of the corresponding balanced complexes. The proposed factorizations enable us to categorize balanced complexes into four distinct classes, each with specific origins and characteristics. They also provide the means to efficiently determine if a balanced complex in large-scale networks belongs to a particular class from the categorization. The results are obtained under very general conditions and irrespective of the network kinetics, rendering them broadly applicable across variety of network models. Application of the categorization shows that all classes of balanced complexes are present in large-scale metabolic models across all kingdoms of life, therefore paving the way to study their relevance with respect to different properties of steady states supported by these networks.HighlightsBalanced complexes are ubiquitous in real-world networks, and facilitate insights in steady state flux phenotypes in large-scale metabolic networks.Novel factorizations are proposed that explain the formation of balanced complexes and enable their categorization.The results also provide a computationally-efficient tool for the identification of balanced complexes in large-scale networks.Examination of metabolic network models across all kingdoms of life shows that all categories naturally arise in this type of networks.Competing Interest StatementThe authors have declared no competing interest.</b:BIBTEX_Abstract>
    <b:DOI>DOI: 10.1038/s41598-023-32666-6</b:DOI>
    <b:Author>
      <b:Author>
        <b:NameList>
          <b:Person>
            <b:Last>Langary</b:Last>
            <b:First>Damoun</b:First>
          </b:Person>
          <b:Person>
            <b:Last>Küken</b:Last>
            <b:First>Anika</b:First>
          </b:Person>
          <b:Person>
            <b:Last>Nikoloski</b:Last>
            <b:First>Zoran</b:First>
          </b:Person>
        </b:NameList>
      </b:Author>
    </b:Author>
    <b:Month>March</b:Month>
    <b:JournalName>Scientific Reports</b:JournalName>
    <b:Guid>{1C4E00A8-ABB6-4FB6-8D24-C5B1154E341A}</b:Guid>
    <b:Day>30</b:Day>
    <b:RefOrder>1</b:RefOrder>
  </b:Source>
</b:Sources>
</file>

<file path=customXml/itemProps1.xml><?xml version="1.0" encoding="utf-8"?>
<ds:datastoreItem xmlns:ds="http://schemas.openxmlformats.org/officeDocument/2006/customXml" ds:itemID="{43A37F07-05F2-44DA-98B6-473620DDF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3620</Words>
  <Characters>22812</Characters>
  <Application>Microsoft Office Word</Application>
  <DocSecurity>0</DocSecurity>
  <Lines>190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Damoon Langary</dc:creator>
  <cp:keywords/>
  <dc:description/>
  <cp:lastModifiedBy>Damoun.Langary</cp:lastModifiedBy>
  <cp:revision>3</cp:revision>
  <cp:lastPrinted>2021-07-07T09:18:00Z</cp:lastPrinted>
  <dcterms:created xsi:type="dcterms:W3CDTF">2023-04-04T10:10:00Z</dcterms:created>
  <dcterms:modified xsi:type="dcterms:W3CDTF">2023-04-04T10:52:00Z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0afcb2c2-2ce6-3adb-b8ce-360f41779829</vt:lpwstr>
  </property>
</Properties>
</file>