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D59191" w14:textId="77777777" w:rsidR="00787BA3" w:rsidRDefault="00787BA3" w:rsidP="00787BA3">
      <w:pPr>
        <w:pStyle w:val="Heading2"/>
      </w:pPr>
      <w:r>
        <w:t>Supplementary Table 1: Policy information (see a separate PDF)</w:t>
      </w:r>
    </w:p>
    <w:p w14:paraId="623E65DA" w14:textId="77777777" w:rsidR="00787BA3" w:rsidRDefault="00787BA3" w:rsidP="00787BA3"/>
    <w:p w14:paraId="0ED657E8" w14:textId="77777777" w:rsidR="00787BA3" w:rsidRDefault="00787BA3" w:rsidP="00787BA3"/>
    <w:p w14:paraId="4FF70E7C" w14:textId="77777777" w:rsidR="00787BA3" w:rsidRDefault="00787BA3" w:rsidP="00787BA3"/>
    <w:p w14:paraId="53F39585" w14:textId="77777777" w:rsidR="00787BA3" w:rsidRDefault="00787BA3" w:rsidP="00787BA3"/>
    <w:p w14:paraId="42BBED6D" w14:textId="77777777" w:rsidR="00787BA3" w:rsidRDefault="00787BA3" w:rsidP="00787BA3">
      <w:pPr>
        <w:pStyle w:val="Heading2"/>
      </w:pPr>
      <w:r>
        <w:t>Supplementary Table 2: Placebo tests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0"/>
        <w:gridCol w:w="1705"/>
        <w:gridCol w:w="1692"/>
        <w:gridCol w:w="1285"/>
        <w:gridCol w:w="1164"/>
        <w:gridCol w:w="1104"/>
        <w:gridCol w:w="1276"/>
      </w:tblGrid>
      <w:tr w:rsidR="00787BA3" w:rsidRPr="008A54ED" w14:paraId="295CB463" w14:textId="77777777" w:rsidTr="00BB5473">
        <w:trPr>
          <w:trHeight w:val="278"/>
        </w:trPr>
        <w:tc>
          <w:tcPr>
            <w:tcW w:w="1130" w:type="dxa"/>
            <w:vMerge w:val="restart"/>
            <w:tcBorders>
              <w:top w:val="single" w:sz="4" w:space="0" w:color="auto"/>
            </w:tcBorders>
            <w:noWrap/>
          </w:tcPr>
          <w:p w14:paraId="3E904DD5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Time to treatment</w:t>
            </w:r>
          </w:p>
        </w:tc>
        <w:tc>
          <w:tcPr>
            <w:tcW w:w="4682" w:type="dxa"/>
            <w:gridSpan w:val="3"/>
            <w:tcBorders>
              <w:top w:val="single" w:sz="4" w:space="0" w:color="auto"/>
            </w:tcBorders>
            <w:noWrap/>
          </w:tcPr>
          <w:p w14:paraId="4106B90C" w14:textId="77777777" w:rsidR="00787BA3" w:rsidRPr="008A54ED" w:rsidRDefault="00787BA3" w:rsidP="00BB5473">
            <w:pPr>
              <w:jc w:val="center"/>
              <w:rPr>
                <w:rFonts w:eastAsia="Times New Roman" w:cstheme="minorHAnsi"/>
                <w:b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b/>
                <w:color w:val="000000"/>
                <w:lang w:eastAsia="en-AU"/>
              </w:rPr>
              <w:t>Firm count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</w:tcBorders>
          </w:tcPr>
          <w:p w14:paraId="39F5E4F1" w14:textId="77777777" w:rsidR="00787BA3" w:rsidRPr="008A54ED" w:rsidRDefault="00787BA3" w:rsidP="00BB5473">
            <w:pPr>
              <w:jc w:val="center"/>
              <w:rPr>
                <w:rFonts w:eastAsia="Times New Roman" w:cstheme="minorHAnsi"/>
                <w:b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b/>
                <w:color w:val="000000"/>
                <w:lang w:eastAsia="en-AU"/>
              </w:rPr>
              <w:t>Investment</w:t>
            </w:r>
          </w:p>
        </w:tc>
      </w:tr>
      <w:tr w:rsidR="00787BA3" w:rsidRPr="008A54ED" w14:paraId="15D076D1" w14:textId="77777777" w:rsidTr="00BB5473">
        <w:trPr>
          <w:trHeight w:val="214"/>
        </w:trPr>
        <w:tc>
          <w:tcPr>
            <w:tcW w:w="1130" w:type="dxa"/>
            <w:vMerge/>
            <w:tcBorders>
              <w:bottom w:val="single" w:sz="4" w:space="0" w:color="auto"/>
            </w:tcBorders>
            <w:noWrap/>
          </w:tcPr>
          <w:p w14:paraId="648114B3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705" w:type="dxa"/>
            <w:tcBorders>
              <w:bottom w:val="single" w:sz="4" w:space="0" w:color="auto"/>
            </w:tcBorders>
            <w:noWrap/>
          </w:tcPr>
          <w:p w14:paraId="470415F5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Treatment effect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noWrap/>
          </w:tcPr>
          <w:p w14:paraId="02CB264F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Upper 95CI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4689510F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Lower 95CI</w:t>
            </w:r>
          </w:p>
        </w:tc>
        <w:tc>
          <w:tcPr>
            <w:tcW w:w="1164" w:type="dxa"/>
            <w:tcBorders>
              <w:bottom w:val="single" w:sz="4" w:space="0" w:color="auto"/>
            </w:tcBorders>
            <w:vAlign w:val="bottom"/>
          </w:tcPr>
          <w:p w14:paraId="1CF7744F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Treatment effect</w:t>
            </w:r>
          </w:p>
        </w:tc>
        <w:tc>
          <w:tcPr>
            <w:tcW w:w="1104" w:type="dxa"/>
            <w:tcBorders>
              <w:bottom w:val="single" w:sz="4" w:space="0" w:color="auto"/>
            </w:tcBorders>
          </w:tcPr>
          <w:p w14:paraId="5C35CC98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Upper 95CI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6F6D184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 xml:space="preserve">Lower 95CI </w:t>
            </w:r>
          </w:p>
        </w:tc>
      </w:tr>
      <w:tr w:rsidR="00787BA3" w:rsidRPr="008A54ED" w14:paraId="2C89DDB2" w14:textId="77777777" w:rsidTr="00BB5473">
        <w:trPr>
          <w:trHeight w:val="278"/>
        </w:trPr>
        <w:tc>
          <w:tcPr>
            <w:tcW w:w="1130" w:type="dxa"/>
            <w:tcBorders>
              <w:top w:val="single" w:sz="4" w:space="0" w:color="auto"/>
            </w:tcBorders>
            <w:noWrap/>
            <w:hideMark/>
          </w:tcPr>
          <w:p w14:paraId="796AFCCD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-3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noWrap/>
            <w:vAlign w:val="bottom"/>
          </w:tcPr>
          <w:p w14:paraId="18712C40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-4.11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noWrap/>
            <w:vAlign w:val="bottom"/>
          </w:tcPr>
          <w:p w14:paraId="48BB5CC1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-0.16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bottom"/>
          </w:tcPr>
          <w:p w14:paraId="56E23938" w14:textId="77777777" w:rsidR="00787BA3" w:rsidRPr="008A54ED" w:rsidRDefault="00787BA3" w:rsidP="00BB5473">
            <w:pPr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-8.06</w:t>
            </w:r>
          </w:p>
        </w:tc>
        <w:tc>
          <w:tcPr>
            <w:tcW w:w="1164" w:type="dxa"/>
            <w:tcBorders>
              <w:top w:val="single" w:sz="4" w:space="0" w:color="auto"/>
            </w:tcBorders>
            <w:vAlign w:val="bottom"/>
          </w:tcPr>
          <w:p w14:paraId="3FBA02C5" w14:textId="77777777" w:rsidR="00787BA3" w:rsidRPr="008A54ED" w:rsidRDefault="00787BA3" w:rsidP="00BB5473">
            <w:pPr>
              <w:jc w:val="right"/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-0.94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vAlign w:val="bottom"/>
          </w:tcPr>
          <w:p w14:paraId="5E0908D8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0.40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1BA53909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-2.28</w:t>
            </w:r>
          </w:p>
        </w:tc>
      </w:tr>
      <w:tr w:rsidR="00787BA3" w:rsidRPr="008A54ED" w14:paraId="2E8C4F60" w14:textId="77777777" w:rsidTr="00BB5473">
        <w:trPr>
          <w:trHeight w:val="278"/>
        </w:trPr>
        <w:tc>
          <w:tcPr>
            <w:tcW w:w="1130" w:type="dxa"/>
            <w:noWrap/>
            <w:hideMark/>
          </w:tcPr>
          <w:p w14:paraId="400ABDD2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-2</w:t>
            </w:r>
          </w:p>
        </w:tc>
        <w:tc>
          <w:tcPr>
            <w:tcW w:w="1705" w:type="dxa"/>
            <w:noWrap/>
            <w:vAlign w:val="bottom"/>
          </w:tcPr>
          <w:p w14:paraId="7720F80E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-1.40</w:t>
            </w:r>
          </w:p>
        </w:tc>
        <w:tc>
          <w:tcPr>
            <w:tcW w:w="1692" w:type="dxa"/>
            <w:noWrap/>
            <w:vAlign w:val="bottom"/>
          </w:tcPr>
          <w:p w14:paraId="46D917F6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0.29</w:t>
            </w:r>
          </w:p>
        </w:tc>
        <w:tc>
          <w:tcPr>
            <w:tcW w:w="1285" w:type="dxa"/>
            <w:vAlign w:val="bottom"/>
          </w:tcPr>
          <w:p w14:paraId="11792158" w14:textId="77777777" w:rsidR="00787BA3" w:rsidRPr="008A54ED" w:rsidRDefault="00787BA3" w:rsidP="00BB5473">
            <w:pPr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-3.08</w:t>
            </w:r>
          </w:p>
        </w:tc>
        <w:tc>
          <w:tcPr>
            <w:tcW w:w="1164" w:type="dxa"/>
            <w:vAlign w:val="bottom"/>
          </w:tcPr>
          <w:p w14:paraId="6F00F2CD" w14:textId="77777777" w:rsidR="00787BA3" w:rsidRPr="008A54ED" w:rsidRDefault="00787BA3" w:rsidP="00BB5473">
            <w:pPr>
              <w:jc w:val="right"/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-0.29</w:t>
            </w:r>
          </w:p>
        </w:tc>
        <w:tc>
          <w:tcPr>
            <w:tcW w:w="1104" w:type="dxa"/>
            <w:vAlign w:val="bottom"/>
          </w:tcPr>
          <w:p w14:paraId="126F8767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0.14</w:t>
            </w:r>
          </w:p>
        </w:tc>
        <w:tc>
          <w:tcPr>
            <w:tcW w:w="1276" w:type="dxa"/>
            <w:vAlign w:val="bottom"/>
          </w:tcPr>
          <w:p w14:paraId="5BAA47AB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-7.16</w:t>
            </w:r>
          </w:p>
        </w:tc>
      </w:tr>
      <w:tr w:rsidR="00787BA3" w:rsidRPr="008A54ED" w14:paraId="13011971" w14:textId="77777777" w:rsidTr="00BB5473">
        <w:trPr>
          <w:trHeight w:val="278"/>
        </w:trPr>
        <w:tc>
          <w:tcPr>
            <w:tcW w:w="1130" w:type="dxa"/>
            <w:noWrap/>
            <w:hideMark/>
          </w:tcPr>
          <w:p w14:paraId="57CDF110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-1</w:t>
            </w:r>
          </w:p>
        </w:tc>
        <w:tc>
          <w:tcPr>
            <w:tcW w:w="1705" w:type="dxa"/>
            <w:noWrap/>
            <w:vAlign w:val="bottom"/>
          </w:tcPr>
          <w:p w14:paraId="12A5CED4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0.00</w:t>
            </w:r>
          </w:p>
        </w:tc>
        <w:tc>
          <w:tcPr>
            <w:tcW w:w="1692" w:type="dxa"/>
            <w:noWrap/>
            <w:vAlign w:val="bottom"/>
          </w:tcPr>
          <w:p w14:paraId="7DFC5096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0.00</w:t>
            </w:r>
          </w:p>
        </w:tc>
        <w:tc>
          <w:tcPr>
            <w:tcW w:w="1285" w:type="dxa"/>
            <w:vAlign w:val="bottom"/>
          </w:tcPr>
          <w:p w14:paraId="53AC85D3" w14:textId="77777777" w:rsidR="00787BA3" w:rsidRPr="008A54ED" w:rsidRDefault="00787BA3" w:rsidP="00BB5473">
            <w:pPr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0.00</w:t>
            </w:r>
          </w:p>
        </w:tc>
        <w:tc>
          <w:tcPr>
            <w:tcW w:w="1164" w:type="dxa"/>
            <w:vAlign w:val="bottom"/>
          </w:tcPr>
          <w:p w14:paraId="1C96C8E5" w14:textId="77777777" w:rsidR="00787BA3" w:rsidRPr="008A54ED" w:rsidRDefault="00787BA3" w:rsidP="00BB5473">
            <w:pPr>
              <w:jc w:val="right"/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0.00</w:t>
            </w:r>
          </w:p>
        </w:tc>
        <w:tc>
          <w:tcPr>
            <w:tcW w:w="1104" w:type="dxa"/>
            <w:vAlign w:val="bottom"/>
          </w:tcPr>
          <w:p w14:paraId="5FA5B97A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0.00</w:t>
            </w:r>
          </w:p>
        </w:tc>
        <w:tc>
          <w:tcPr>
            <w:tcW w:w="1276" w:type="dxa"/>
            <w:vAlign w:val="bottom"/>
          </w:tcPr>
          <w:p w14:paraId="73C977AD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0.00</w:t>
            </w:r>
          </w:p>
        </w:tc>
      </w:tr>
      <w:tr w:rsidR="00787BA3" w:rsidRPr="008A54ED" w14:paraId="4C51E206" w14:textId="77777777" w:rsidTr="00BB5473">
        <w:trPr>
          <w:trHeight w:val="278"/>
        </w:trPr>
        <w:tc>
          <w:tcPr>
            <w:tcW w:w="1130" w:type="dxa"/>
            <w:noWrap/>
            <w:hideMark/>
          </w:tcPr>
          <w:p w14:paraId="2C39C59D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0</w:t>
            </w:r>
          </w:p>
        </w:tc>
        <w:tc>
          <w:tcPr>
            <w:tcW w:w="1705" w:type="dxa"/>
            <w:noWrap/>
            <w:vAlign w:val="bottom"/>
          </w:tcPr>
          <w:p w14:paraId="3F5EEF67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3.19</w:t>
            </w:r>
          </w:p>
        </w:tc>
        <w:tc>
          <w:tcPr>
            <w:tcW w:w="1692" w:type="dxa"/>
            <w:noWrap/>
            <w:vAlign w:val="bottom"/>
          </w:tcPr>
          <w:p w14:paraId="38131451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5.67</w:t>
            </w:r>
          </w:p>
        </w:tc>
        <w:tc>
          <w:tcPr>
            <w:tcW w:w="1285" w:type="dxa"/>
            <w:vAlign w:val="bottom"/>
          </w:tcPr>
          <w:p w14:paraId="4EFF2F5B" w14:textId="77777777" w:rsidR="00787BA3" w:rsidRPr="008A54ED" w:rsidRDefault="00787BA3" w:rsidP="00BB5473">
            <w:pPr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0.706</w:t>
            </w:r>
          </w:p>
        </w:tc>
        <w:tc>
          <w:tcPr>
            <w:tcW w:w="1164" w:type="dxa"/>
            <w:vAlign w:val="bottom"/>
          </w:tcPr>
          <w:p w14:paraId="2EC89E49" w14:textId="77777777" w:rsidR="00787BA3" w:rsidRPr="008A54ED" w:rsidRDefault="00787BA3" w:rsidP="00BB5473">
            <w:pPr>
              <w:jc w:val="right"/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0.44</w:t>
            </w:r>
          </w:p>
        </w:tc>
        <w:tc>
          <w:tcPr>
            <w:tcW w:w="1104" w:type="dxa"/>
            <w:vAlign w:val="bottom"/>
          </w:tcPr>
          <w:p w14:paraId="616D2365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1.07</w:t>
            </w:r>
          </w:p>
        </w:tc>
        <w:tc>
          <w:tcPr>
            <w:tcW w:w="1276" w:type="dxa"/>
            <w:vAlign w:val="bottom"/>
          </w:tcPr>
          <w:p w14:paraId="32F3C178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-1.91</w:t>
            </w:r>
          </w:p>
        </w:tc>
      </w:tr>
      <w:tr w:rsidR="00787BA3" w:rsidRPr="008A54ED" w14:paraId="0BADABB2" w14:textId="77777777" w:rsidTr="00BB5473">
        <w:trPr>
          <w:trHeight w:val="278"/>
        </w:trPr>
        <w:tc>
          <w:tcPr>
            <w:tcW w:w="1130" w:type="dxa"/>
            <w:noWrap/>
            <w:hideMark/>
          </w:tcPr>
          <w:p w14:paraId="7C58DA51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1</w:t>
            </w:r>
          </w:p>
        </w:tc>
        <w:tc>
          <w:tcPr>
            <w:tcW w:w="1705" w:type="dxa"/>
            <w:noWrap/>
            <w:vAlign w:val="bottom"/>
          </w:tcPr>
          <w:p w14:paraId="77BC42F8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7.94</w:t>
            </w:r>
          </w:p>
        </w:tc>
        <w:tc>
          <w:tcPr>
            <w:tcW w:w="1692" w:type="dxa"/>
            <w:noWrap/>
            <w:vAlign w:val="bottom"/>
          </w:tcPr>
          <w:p w14:paraId="0C621384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16.61</w:t>
            </w:r>
          </w:p>
        </w:tc>
        <w:tc>
          <w:tcPr>
            <w:tcW w:w="1285" w:type="dxa"/>
            <w:vAlign w:val="bottom"/>
          </w:tcPr>
          <w:p w14:paraId="29936654" w14:textId="77777777" w:rsidR="00787BA3" w:rsidRPr="008A54ED" w:rsidRDefault="00787BA3" w:rsidP="00BB5473">
            <w:pPr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-.23</w:t>
            </w:r>
          </w:p>
        </w:tc>
        <w:tc>
          <w:tcPr>
            <w:tcW w:w="1164" w:type="dxa"/>
            <w:vAlign w:val="bottom"/>
          </w:tcPr>
          <w:p w14:paraId="16C960E9" w14:textId="77777777" w:rsidR="00787BA3" w:rsidRPr="008A54ED" w:rsidRDefault="00787BA3" w:rsidP="00BB5473">
            <w:pPr>
              <w:jc w:val="right"/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1.43</w:t>
            </w:r>
          </w:p>
        </w:tc>
        <w:tc>
          <w:tcPr>
            <w:tcW w:w="1104" w:type="dxa"/>
            <w:vAlign w:val="bottom"/>
          </w:tcPr>
          <w:p w14:paraId="46978D8E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3.25</w:t>
            </w:r>
          </w:p>
        </w:tc>
        <w:tc>
          <w:tcPr>
            <w:tcW w:w="1276" w:type="dxa"/>
            <w:vAlign w:val="bottom"/>
          </w:tcPr>
          <w:p w14:paraId="3F1E624B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-2.47</w:t>
            </w:r>
          </w:p>
        </w:tc>
      </w:tr>
      <w:tr w:rsidR="00787BA3" w:rsidRPr="008A54ED" w14:paraId="10C3E59A" w14:textId="77777777" w:rsidTr="00BB5473">
        <w:trPr>
          <w:trHeight w:val="278"/>
        </w:trPr>
        <w:tc>
          <w:tcPr>
            <w:tcW w:w="1130" w:type="dxa"/>
            <w:tcBorders>
              <w:bottom w:val="single" w:sz="4" w:space="0" w:color="auto"/>
            </w:tcBorders>
            <w:noWrap/>
            <w:hideMark/>
          </w:tcPr>
          <w:p w14:paraId="20A073FA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eastAsia="Times New Roman" w:cstheme="minorHAnsi"/>
                <w:color w:val="000000"/>
                <w:lang w:eastAsia="en-AU"/>
              </w:rPr>
              <w:t>2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noWrap/>
            <w:vAlign w:val="bottom"/>
          </w:tcPr>
          <w:p w14:paraId="468E0D05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20.71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noWrap/>
            <w:vAlign w:val="bottom"/>
          </w:tcPr>
          <w:p w14:paraId="5296526E" w14:textId="77777777" w:rsidR="00787BA3" w:rsidRPr="008A54ED" w:rsidRDefault="00787BA3" w:rsidP="00BB5473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40.61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bottom"/>
          </w:tcPr>
          <w:p w14:paraId="6BE52917" w14:textId="77777777" w:rsidR="00787BA3" w:rsidRPr="008A54ED" w:rsidRDefault="00787BA3" w:rsidP="00BB5473">
            <w:pPr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0.81</w:t>
            </w:r>
          </w:p>
        </w:tc>
        <w:tc>
          <w:tcPr>
            <w:tcW w:w="1164" w:type="dxa"/>
            <w:tcBorders>
              <w:bottom w:val="single" w:sz="4" w:space="0" w:color="auto"/>
            </w:tcBorders>
            <w:vAlign w:val="bottom"/>
          </w:tcPr>
          <w:p w14:paraId="51663D1B" w14:textId="77777777" w:rsidR="00787BA3" w:rsidRPr="008A54ED" w:rsidRDefault="00787BA3" w:rsidP="00BB5473">
            <w:pPr>
              <w:jc w:val="right"/>
              <w:rPr>
                <w:rFonts w:cstheme="minorHAnsi"/>
                <w:color w:val="000000"/>
              </w:rPr>
            </w:pPr>
            <w:r w:rsidRPr="008A54ED">
              <w:rPr>
                <w:rFonts w:cstheme="minorHAnsi"/>
                <w:color w:val="000000"/>
              </w:rPr>
              <w:t>5.75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vAlign w:val="bottom"/>
          </w:tcPr>
          <w:p w14:paraId="5A43286C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13.98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5D729B7D" w14:textId="77777777" w:rsidR="00787BA3" w:rsidRPr="008A54ED" w:rsidRDefault="00787BA3" w:rsidP="00BB5473">
            <w:pPr>
              <w:jc w:val="right"/>
              <w:rPr>
                <w:rFonts w:eastAsia="Times New Roman" w:cstheme="minorHAnsi"/>
                <w:color w:val="000000"/>
                <w:lang w:eastAsia="en-AU"/>
              </w:rPr>
            </w:pPr>
            <w:r w:rsidRPr="008A54ED">
              <w:rPr>
                <w:rFonts w:cstheme="minorHAnsi"/>
                <w:color w:val="000000"/>
              </w:rPr>
              <w:t>-0.14</w:t>
            </w:r>
          </w:p>
        </w:tc>
      </w:tr>
    </w:tbl>
    <w:p w14:paraId="6D127899" w14:textId="77777777" w:rsidR="001760E5" w:rsidRDefault="00787BA3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BA3"/>
    <w:rsid w:val="006E225C"/>
    <w:rsid w:val="00787BA3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965FB"/>
  <w15:chartTrackingRefBased/>
  <w15:docId w15:val="{2590B275-9792-4A3C-9758-4DC9798FA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BA3"/>
    <w:rPr>
      <w:rFonts w:eastAsiaTheme="minorEastAsia"/>
      <w:lang w:val="en-AU"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7BA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87BA3"/>
    <w:rPr>
      <w:rFonts w:asciiTheme="majorHAnsi" w:eastAsiaTheme="majorEastAsia" w:hAnsiTheme="majorHAnsi" w:cstheme="majorBidi"/>
      <w:b/>
      <w:sz w:val="28"/>
      <w:szCs w:val="26"/>
      <w:lang w:val="en-AU"/>
    </w:rPr>
  </w:style>
  <w:style w:type="table" w:styleId="TableGrid">
    <w:name w:val="Table Grid"/>
    <w:basedOn w:val="TableNormal"/>
    <w:uiPriority w:val="39"/>
    <w:rsid w:val="00787BA3"/>
    <w:pPr>
      <w:spacing w:after="0" w:line="240" w:lineRule="auto"/>
    </w:pPr>
    <w:rPr>
      <w:rFonts w:eastAsiaTheme="minorEastAsia"/>
      <w:lang w:val="en-A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380</Characters>
  <Application>Microsoft Office Word</Application>
  <DocSecurity>0</DocSecurity>
  <Lines>9</Lines>
  <Paragraphs>4</Paragraphs>
  <ScaleCrop>false</ScaleCrop>
  <Company>Springer Nature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2023-05-26T05:30:00Z</dcterms:created>
  <dcterms:modified xsi:type="dcterms:W3CDTF">2023-05-26T05:30:00Z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4593be6c-6c9e-40e1-9a0e-3ef030b54c5f</vt:lpwstr>
  </property>
</Properties>
</file>