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4DE95" w14:textId="77777777" w:rsidR="00466BFC" w:rsidRDefault="00466BFC" w:rsidP="00466BFC">
      <w:pPr>
        <w:spacing w:before="120" w:after="100" w:afterAutospacing="1"/>
        <w:ind w:right="284"/>
        <w:jc w:val="both"/>
        <w:rPr>
          <w:color w:val="4472C4" w:themeColor="accent1"/>
        </w:rPr>
      </w:pPr>
      <w:r>
        <w:rPr>
          <w:color w:val="4472C4" w:themeColor="accent1"/>
        </w:rPr>
        <w:t>Appendix I: Search strategy from PubMed (MEDLINE)</w:t>
      </w:r>
    </w:p>
    <w:p w14:paraId="08CBFF21" w14:textId="77777777" w:rsidR="00466BFC" w:rsidRDefault="00466BFC" w:rsidP="00466BFC">
      <w:p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Search date: 13</w:t>
      </w:r>
      <w:r>
        <w:rPr>
          <w:color w:val="000000"/>
          <w:vertAlign w:val="superscript"/>
        </w:rPr>
        <w:t>th</w:t>
      </w:r>
      <w:r>
        <w:rPr>
          <w:color w:val="000000"/>
        </w:rPr>
        <w:t>December,2022.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1600"/>
        <w:gridCol w:w="6496"/>
        <w:gridCol w:w="1254"/>
      </w:tblGrid>
      <w:tr w:rsidR="00466BFC" w14:paraId="793608E8" w14:textId="77777777" w:rsidTr="00466BFC">
        <w:trPr>
          <w:trHeight w:val="416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7585A" w14:textId="77777777" w:rsidR="00466BFC" w:rsidRDefault="00466BFC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br w:type="page"/>
              <w:t>Search number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5337C" w14:textId="77777777" w:rsidR="00466BFC" w:rsidRDefault="00466BFC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Query/ search formula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4FE20" w14:textId="77777777" w:rsidR="00466BFC" w:rsidRDefault="00466BFC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466BFC" w14:paraId="34A775C2" w14:textId="77777777" w:rsidTr="00466BFC">
        <w:trPr>
          <w:trHeight w:val="564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0B314" w14:textId="77777777" w:rsidR="00466BFC" w:rsidRDefault="00466BFC">
            <w:pPr>
              <w:pStyle w:val="NoSpacing"/>
              <w:jc w:val="both"/>
            </w:pPr>
            <w:r>
              <w:rPr>
                <w:rFonts w:cs="Times New Roman"/>
              </w:rPr>
              <w:t>#1.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2D76A" w14:textId="77777777" w:rsidR="00466BFC" w:rsidRDefault="00466BF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Tobacco [Mesh] OR Tobacco use [Mesh] OR Tobacco use [tiab] OR Tobacco industry [Mesh] OR Tobacco industry [tiab] ORTobacco smoking [Mesh] OR Tobacco smoking [tiab] ORTobacco products [MeSH] OR Cigars [tiab] OR Bidis [tiab] OR Cigarettes [tiab] OR Kreteks [tiab] OR Kreteks Tobacco [tiab] OR Pipe Tobacco [tiab] OR Bidis Tobacco [tiab] OR Cigarillos [tiab] OR Tobacco, Smokeless [MeSH] OR Smokeless Tobacco [tiab] OR Gutka [tiab] OR Gutka Tobaccos [tiab] OR Snuff [tiab] OR Dipping Tobacco [tiab] OR Oral Tobacco [tiab] OR Chewing Tobacco [tiab] OR Snuff [tiab] OR Mint Snuff [tiab]OR </w:t>
            </w:r>
            <w:r>
              <w:rPr>
                <w:rFonts w:cs="Times New Roman"/>
                <w:color w:val="212121"/>
                <w:shd w:val="clear" w:color="auto" w:fill="FFFFFF"/>
              </w:rPr>
              <w:t xml:space="preserve">Electronic cigarettes [tiab] OR </w:t>
            </w:r>
            <w:r>
              <w:rPr>
                <w:rFonts w:cs="Times New Roman"/>
              </w:rPr>
              <w:t>Non-Cigarette Tobacco Products [tiab] NOTnon-Tobacco Products [tiab]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6ECC7C" w14:textId="77777777" w:rsidR="00466BFC" w:rsidRDefault="00466BFC">
            <w:pPr>
              <w:pStyle w:val="NoSpacing"/>
              <w:jc w:val="center"/>
              <w:rPr>
                <w:rFonts w:eastAsiaTheme="minorHAnsi"/>
              </w:rPr>
            </w:pPr>
            <w:r>
              <w:t>103,716</w:t>
            </w:r>
          </w:p>
        </w:tc>
      </w:tr>
      <w:tr w:rsidR="00466BFC" w14:paraId="4EB0C91D" w14:textId="77777777" w:rsidTr="00466BFC">
        <w:trPr>
          <w:trHeight w:val="940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5D5C9C" w14:textId="77777777" w:rsidR="00466BFC" w:rsidRDefault="00466BFC">
            <w:pPr>
              <w:pStyle w:val="NoSpacing"/>
              <w:jc w:val="both"/>
            </w:pPr>
            <w:r>
              <w:rPr>
                <w:rFonts w:cs="Times New Roman"/>
              </w:rPr>
              <w:t>#2.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68AEF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Tobacco use cessation [MeSH] OR Tobacco Cessation [tiab] OR Smokeless Tobacco Cessation [MeSH] OR Smokeless Tobacco Cessation [tiab] OR Tobacco cessation counseling [tiab] OR Tobacco Use Cessation Devices [MeSH] OR Tobacco Use Cessation Devices [tiab] OR Tobacco water pipe [Mesh] OR Nicotine[tiab] OR Tobacco consumption [tiab] OR Nicotine addiction [tiab] OR Nicotine dependence [tiab] OR Nicotine use disorder [tiab]  OR Hookah [tiab] OR Nicotine Patch [tiab] OR Nicotine OR Nicotine Polacrilex [tiab] OR Nicotine Inhalant [tiab] OR Nicotine Delivery Devices [tiab] OR Nicotine Nasal Spray [tiab] OR Smoking Cessation Products [tiab] OR Tobacco Use Cessation Products [tiab] OR Nicotine Replacement Products [tiab] OR Nicotine Lozenge [tiab] OR </w:t>
            </w:r>
            <w:r>
              <w:rPr>
                <w:rFonts w:cs="Times New Roman"/>
                <w:color w:val="202124"/>
                <w:shd w:val="clear" w:color="auto" w:fill="FFFFFF"/>
              </w:rPr>
              <w:t xml:space="preserve">Tobacco Cessation Services [tiab] OR Smoking cessations [MeSH] OR Smoking cessations [tiab] OR Tobacco cessation services [tiab] OR  Cessation assistance [tiab] </w:t>
            </w:r>
            <w:r>
              <w:rPr>
                <w:rFonts w:cs="Times New Roman"/>
              </w:rPr>
              <w:t>OR Transdermal Nicotine patch [tiab] OR Nicotine Inhalant [tiab] OR Nicotine Lozenges [tiab]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CF0DB" w14:textId="77777777" w:rsidR="00466BFC" w:rsidRDefault="00466BFC">
            <w:pPr>
              <w:pStyle w:val="NoSpacing"/>
              <w:jc w:val="center"/>
            </w:pPr>
            <w:r>
              <w:t>84,557</w:t>
            </w:r>
          </w:p>
        </w:tc>
      </w:tr>
      <w:tr w:rsidR="00466BFC" w14:paraId="657310CE" w14:textId="77777777" w:rsidTr="00466BFC">
        <w:trPr>
          <w:trHeight w:val="401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04948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#3.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830A3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Tobacco taxation [tiab] OR Taxation of Tobacco products[tiab] OR Graphic health warnings [tiab] OR Tobacco ban [tiab] ORWarning and packaging [tiab] OR Tobacco packaging and  labeling [tiab] OR Tobacco  Advertisement [tiab]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EC332" w14:textId="77777777" w:rsidR="00466BFC" w:rsidRDefault="00466BFC">
            <w:pPr>
              <w:pStyle w:val="NoSpacing"/>
              <w:jc w:val="center"/>
            </w:pPr>
            <w:r>
              <w:t>466</w:t>
            </w:r>
          </w:p>
        </w:tc>
      </w:tr>
      <w:tr w:rsidR="00466BFC" w14:paraId="54B40BCF" w14:textId="77777777" w:rsidTr="00466BFC">
        <w:trPr>
          <w:trHeight w:val="369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589F28" w14:textId="77777777" w:rsidR="00466BFC" w:rsidRDefault="00466BFC">
            <w:pPr>
              <w:pStyle w:val="NoSpacing"/>
              <w:jc w:val="both"/>
            </w:pPr>
            <w:r>
              <w:rPr>
                <w:rFonts w:cs="Times New Roman"/>
              </w:rPr>
              <w:t>#4.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E7FBA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Control [MeSH] OR Tobacco Control [tiab] OR Tobacco control policy [tiab] OR Tobacco prevention [tiab] OR </w:t>
            </w:r>
            <w:r>
              <w:rPr>
                <w:rFonts w:cs="Times New Roman"/>
                <w:color w:val="202124"/>
                <w:shd w:val="clear" w:color="auto" w:fill="FFFFFF"/>
              </w:rPr>
              <w:t>Quitting smoking [MeSH] OR Quitting smoking [tiab] OR smoke free environment [tiab] OR Tobacco control practices [tiab] OR Smoking prevention program [tiab] OR Tobacco control measures [tiab] OR Additional tobacco control measures [tiab] OR</w:t>
            </w:r>
            <w:r>
              <w:rPr>
                <w:rFonts w:cs="Times New Roman"/>
              </w:rPr>
              <w:t xml:space="preserve"> National tobacco control program [tiab] OR NTCP [tiab] OR Framework Convention on Tobacco Control [tiab] OR COTPA [tiab] OR National tobacco control program [tiab] OR NTCP [tiab] OR FCTC [tiab] OR Framework Convention on Tobacco Control [tiab] OR MPOWER [tiab] 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6ACE7" w14:textId="77777777" w:rsidR="00466BFC" w:rsidRDefault="00466BFC">
            <w:pPr>
              <w:pStyle w:val="NoSpacing"/>
              <w:jc w:val="center"/>
            </w:pPr>
            <w:r>
              <w:t>44,245</w:t>
            </w:r>
          </w:p>
        </w:tc>
      </w:tr>
      <w:tr w:rsidR="00466BFC" w14:paraId="073F6B88" w14:textId="77777777" w:rsidTr="00466BFC">
        <w:trPr>
          <w:trHeight w:val="331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5E1A3" w14:textId="77777777" w:rsidR="00466BFC" w:rsidRDefault="00466BFC">
            <w:pPr>
              <w:pStyle w:val="NoSpacing"/>
              <w:jc w:val="both"/>
            </w:pPr>
            <w:r>
              <w:rPr>
                <w:rFonts w:cs="Times New Roman"/>
              </w:rPr>
              <w:lastRenderedPageBreak/>
              <w:t>#5.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DF119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Smoke free policy [MeSH] OR Smoke free policies [tiab] OR Tobacco control strategies[tiab] OR </w:t>
            </w:r>
            <w:r>
              <w:rPr>
                <w:rFonts w:cs="Times New Roman"/>
                <w:color w:val="202124"/>
                <w:shd w:val="clear" w:color="auto" w:fill="FFFFFF"/>
              </w:rPr>
              <w:t>National Tobacco Control Cell</w:t>
            </w:r>
            <w:r>
              <w:rPr>
                <w:rFonts w:cs="Times New Roman"/>
              </w:rPr>
              <w:t xml:space="preserve">[tiab] OR </w:t>
            </w:r>
            <w:r>
              <w:rPr>
                <w:rFonts w:cs="Times New Roman"/>
                <w:color w:val="202124"/>
                <w:shd w:val="clear" w:color="auto" w:fill="FFFFFF"/>
              </w:rPr>
              <w:t xml:space="preserve">State Tobacco Control Cell </w:t>
            </w:r>
            <w:r>
              <w:rPr>
                <w:rFonts w:cs="Times New Roman"/>
              </w:rPr>
              <w:t xml:space="preserve">[tiab] OR </w:t>
            </w:r>
            <w:r>
              <w:rPr>
                <w:rFonts w:cs="Times New Roman"/>
                <w:color w:val="202124"/>
                <w:shd w:val="clear" w:color="auto" w:fill="FFFFFF"/>
              </w:rPr>
              <w:t>District Tobacco Control Cell</w:t>
            </w:r>
            <w:r>
              <w:rPr>
                <w:rFonts w:cs="Times New Roman"/>
              </w:rPr>
              <w:t>[tiab] OR Alternative employment strategies [tiab]OR Smoking Bans [MeSH] OR Smoking Bans [tiab] OR Smoking prohibition [MeSH] OR Smoking prohibition [tiab] OR Impact of tobacco use [tiab] OR Protection exposure to tobacco smoke [tiab] OR Protection exposure to second hand tobacco smoke [tiab] OR Smoke free environment [tiab] OR Public awareness [MesH] OR Public awareness [tiab]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B71F7A" w14:textId="77777777" w:rsidR="00466BFC" w:rsidRDefault="00466BFC">
            <w:pPr>
              <w:pStyle w:val="NoSpacing"/>
              <w:jc w:val="center"/>
            </w:pPr>
            <w:r>
              <w:t>13,440</w:t>
            </w:r>
          </w:p>
        </w:tc>
      </w:tr>
      <w:tr w:rsidR="00466BFC" w14:paraId="51D0E689" w14:textId="77777777" w:rsidTr="00466BFC">
        <w:trPr>
          <w:trHeight w:val="521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CFC93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#6.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267C6" w14:textId="77777777" w:rsidR="00466BFC" w:rsidRDefault="00466BFC">
            <w:pPr>
              <w:pStyle w:val="NoSpacing"/>
              <w:jc w:val="both"/>
              <w:rPr>
                <w:rFonts w:cs="Times New Roman"/>
                <w:szCs w:val="22"/>
              </w:rPr>
            </w:pPr>
            <w:r>
              <w:rPr>
                <w:rFonts w:cs="Times New Roman"/>
              </w:rPr>
              <w:t>Health communication [MeSH] OR Health communication [tiab] OR Planning techniques[MeSH] OR Planning techniques[tiab] OR Health promotion[MeSH] OR Health promotion [tiab] OR Preventive health services[MeSH] OR Preventive health services [tiab] OR School health promotion[MeSH] OR School health promotion [tiab] OR Health education[MeSH] OR Health education [tiab] OR Intervention [MeSH] OR Intervention [tiab] OR Tobacco use disorder [Mesh] OR Tobacco use disorder [tiab]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93DEA2" w14:textId="77777777" w:rsidR="00466BFC" w:rsidRDefault="00466BFC">
            <w:pPr>
              <w:pStyle w:val="NoSpacing"/>
              <w:jc w:val="center"/>
            </w:pPr>
            <w:r>
              <w:t>2,108,368</w:t>
            </w:r>
          </w:p>
        </w:tc>
      </w:tr>
      <w:tr w:rsidR="00466BFC" w14:paraId="335D481A" w14:textId="77777777" w:rsidTr="00466BFC">
        <w:trPr>
          <w:trHeight w:val="305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8EF02" w14:textId="77777777" w:rsidR="00466BFC" w:rsidRDefault="00466BFC">
            <w:pPr>
              <w:pStyle w:val="NoSpacing"/>
              <w:jc w:val="both"/>
              <w:rPr>
                <w:szCs w:val="22"/>
              </w:rPr>
            </w:pPr>
            <w:r>
              <w:rPr>
                <w:rFonts w:cs="Times New Roman"/>
              </w:rPr>
              <w:t>#7.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60660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#2 OR #3 OR #4 OR #5 OR #6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0F8B3C" w14:textId="77777777" w:rsidR="00466BFC" w:rsidRDefault="00466BFC">
            <w:pPr>
              <w:spacing w:after="0" w:line="240" w:lineRule="auto"/>
              <w:jc w:val="center"/>
              <w:rPr>
                <w:rFonts w:cs="Segoe UI"/>
                <w:color w:val="212121"/>
                <w:sz w:val="18"/>
                <w:szCs w:val="18"/>
              </w:rPr>
            </w:pPr>
            <w:r>
              <w:t>2,180,179</w:t>
            </w:r>
          </w:p>
        </w:tc>
      </w:tr>
      <w:tr w:rsidR="00466BFC" w14:paraId="05606931" w14:textId="77777777" w:rsidTr="00466BFC">
        <w:trPr>
          <w:trHeight w:val="267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3D5FA" w14:textId="77777777" w:rsidR="00466BFC" w:rsidRDefault="00466BFC">
            <w:pPr>
              <w:pStyle w:val="NoSpacing"/>
              <w:jc w:val="both"/>
              <w:rPr>
                <w:rFonts w:cs="Times New Roman"/>
                <w:szCs w:val="22"/>
              </w:rPr>
            </w:pPr>
            <w:r>
              <w:rPr>
                <w:rFonts w:cs="Times New Roman"/>
              </w:rPr>
              <w:t>#8.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4AB11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India [MeSH] OR India [tiab] OR India [pl] OR India [ad]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37D72" w14:textId="77777777" w:rsidR="00466BFC" w:rsidRDefault="00466BFC">
            <w:pPr>
              <w:pStyle w:val="NoSpacing"/>
              <w:jc w:val="center"/>
            </w:pPr>
            <w:r>
              <w:t>926,405</w:t>
            </w:r>
          </w:p>
        </w:tc>
      </w:tr>
      <w:tr w:rsidR="00466BFC" w14:paraId="621CA428" w14:textId="77777777" w:rsidTr="00466BFC">
        <w:trPr>
          <w:trHeight w:val="257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02A0E" w14:textId="77777777" w:rsidR="00466BFC" w:rsidRDefault="00466BFC">
            <w:pPr>
              <w:pStyle w:val="NoSpacing"/>
              <w:jc w:val="both"/>
            </w:pPr>
            <w:r>
              <w:rPr>
                <w:rFonts w:cs="Times New Roman"/>
              </w:rPr>
              <w:t>#9.</w:t>
            </w:r>
          </w:p>
        </w:tc>
        <w:tc>
          <w:tcPr>
            <w:tcW w:w="3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A5033" w14:textId="77777777" w:rsidR="00466BFC" w:rsidRDefault="00466BFC">
            <w:pPr>
              <w:pStyle w:val="NoSpacing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#1 AND #7 AND #8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38AB1" w14:textId="77777777" w:rsidR="00466BFC" w:rsidRDefault="00466BFC">
            <w:pPr>
              <w:pStyle w:val="NoSpacing"/>
              <w:jc w:val="center"/>
            </w:pPr>
            <w:r>
              <w:t>1,640</w:t>
            </w:r>
          </w:p>
        </w:tc>
      </w:tr>
    </w:tbl>
    <w:p w14:paraId="7FD27608" w14:textId="77777777" w:rsidR="00466BFC" w:rsidRDefault="00466BFC" w:rsidP="00466BFC"/>
    <w:p w14:paraId="3700BBE7" w14:textId="77777777" w:rsidR="001760E5" w:rsidRDefault="00466BFC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BFC"/>
    <w:rsid w:val="00466BFC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25180"/>
  <w15:chartTrackingRefBased/>
  <w15:docId w15:val="{35675F6B-588C-4BE9-BB30-05018BA8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BFC"/>
    <w:pPr>
      <w:spacing w:after="200" w:line="276" w:lineRule="auto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6BFC"/>
    <w:pPr>
      <w:spacing w:after="0" w:line="240" w:lineRule="auto"/>
    </w:pPr>
    <w:rPr>
      <w:rFonts w:eastAsiaTheme="minorEastAsia"/>
      <w:lang w:val="en-AU"/>
    </w:rPr>
  </w:style>
  <w:style w:type="table" w:styleId="TableGrid">
    <w:name w:val="Table Grid"/>
    <w:basedOn w:val="TableNormal"/>
    <w:uiPriority w:val="59"/>
    <w:rsid w:val="00466BFC"/>
    <w:pPr>
      <w:spacing w:after="0" w:line="240" w:lineRule="auto"/>
    </w:pPr>
    <w:rPr>
      <w:szCs w:val="20"/>
      <w:lang w:bidi="hi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690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3330</Characters>
  <Application>Microsoft Office Word</Application>
  <DocSecurity>0</DocSecurity>
  <Lines>27</Lines>
  <Paragraphs>7</Paragraphs>
  <ScaleCrop>false</ScaleCrop>
  <Company>Springer Nature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2023-04-05T08:25:00Z</dcterms:created>
  <dcterms:modified xsi:type="dcterms:W3CDTF">2023-04-05T08:25:00Z</dcterms:modified>
</cp:coreProperties>
</file>