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91A" w:rsidRDefault="009F47F4" w:rsidP="007F6E61">
      <w:pPr>
        <w:rPr>
          <w:rFonts w:ascii="Times New Roman" w:hAnsi="Times New Roman" w:cs="Times New Roman"/>
          <w:b/>
          <w:sz w:val="24"/>
        </w:rPr>
      </w:pPr>
      <w:bookmarkStart w:id="0" w:name="_Hlk39006277"/>
      <w:r>
        <w:rPr>
          <w:rFonts w:ascii="Times New Roman" w:hAnsi="Times New Roman" w:cs="Times New Roman" w:hint="eastAsia"/>
          <w:b/>
          <w:sz w:val="24"/>
        </w:rPr>
        <w:t>S</w:t>
      </w:r>
      <w:r>
        <w:rPr>
          <w:rFonts w:ascii="Times New Roman" w:hAnsi="Times New Roman" w:cs="Times New Roman"/>
          <w:b/>
          <w:sz w:val="24"/>
        </w:rPr>
        <w:t>upplementary Information</w:t>
      </w:r>
    </w:p>
    <w:p w:rsidR="00D9198C" w:rsidRDefault="00D9198C" w:rsidP="007F6E61">
      <w:pPr>
        <w:rPr>
          <w:rFonts w:ascii="Times New Roman" w:hAnsi="Times New Roman" w:cs="Times New Roman"/>
          <w:b/>
          <w:sz w:val="24"/>
        </w:rPr>
      </w:pPr>
    </w:p>
    <w:p w:rsidR="00D9198C" w:rsidRDefault="00C15E20" w:rsidP="007F6E61">
      <w:pPr>
        <w:rPr>
          <w:rFonts w:ascii="Times New Roman" w:hAnsi="Times New Roman" w:cs="Times New Roman"/>
          <w:b/>
          <w:sz w:val="24"/>
        </w:rPr>
      </w:pPr>
      <w:r w:rsidRPr="00C15E20">
        <w:rPr>
          <w:rFonts w:ascii="Times New Roman" w:hAnsi="Times New Roman" w:cs="Times New Roman"/>
          <w:b/>
          <w:sz w:val="24"/>
        </w:rPr>
        <w:t>A novel pre-screening kit for cerebral amyloid deposition using QPLEXTM-</w:t>
      </w:r>
      <w:proofErr w:type="spellStart"/>
      <w:r w:rsidRPr="00C15E20">
        <w:rPr>
          <w:rFonts w:ascii="Times New Roman" w:hAnsi="Times New Roman" w:cs="Times New Roman"/>
          <w:b/>
          <w:sz w:val="24"/>
        </w:rPr>
        <w:t>Alz</w:t>
      </w:r>
      <w:proofErr w:type="spellEnd"/>
      <w:r w:rsidRPr="00C15E20">
        <w:rPr>
          <w:rFonts w:ascii="Times New Roman" w:hAnsi="Times New Roman" w:cs="Times New Roman"/>
          <w:b/>
          <w:sz w:val="24"/>
        </w:rPr>
        <w:t xml:space="preserve"> plus assay kit: application to cognitively normal individuals</w:t>
      </w:r>
    </w:p>
    <w:p w:rsidR="00C15E20" w:rsidRPr="00C15E20" w:rsidRDefault="00C15E20" w:rsidP="007F6E61">
      <w:pPr>
        <w:rPr>
          <w:rFonts w:ascii="Times New Roman" w:hAnsi="Times New Roman" w:cs="Times New Roman"/>
          <w:sz w:val="24"/>
        </w:rPr>
      </w:pPr>
      <w:r w:rsidRPr="00C15E20">
        <w:rPr>
          <w:rFonts w:ascii="Times New Roman" w:hAnsi="Times New Roman" w:cs="Times New Roman" w:hint="eastAsia"/>
          <w:sz w:val="24"/>
        </w:rPr>
        <w:t>L</w:t>
      </w:r>
      <w:r w:rsidRPr="00C15E20">
        <w:rPr>
          <w:rFonts w:ascii="Times New Roman" w:hAnsi="Times New Roman" w:cs="Times New Roman"/>
          <w:sz w:val="24"/>
        </w:rPr>
        <w:t xml:space="preserve">ee </w:t>
      </w:r>
      <w:r w:rsidRPr="00C15E20">
        <w:rPr>
          <w:rFonts w:ascii="Times New Roman" w:hAnsi="Times New Roman" w:cs="Times New Roman"/>
          <w:i/>
          <w:sz w:val="24"/>
        </w:rPr>
        <w:t>et al.</w:t>
      </w:r>
    </w:p>
    <w:p w:rsidR="0096391A" w:rsidRDefault="0096391A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96391A" w:rsidRDefault="0096391A" w:rsidP="0096391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Supplementary Figure 1. The </w:t>
      </w:r>
      <w:r w:rsidRPr="002172DD">
        <w:rPr>
          <w:rFonts w:ascii="Times New Roman" w:hAnsi="Times New Roman" w:cs="Times New Roman"/>
          <w:b/>
          <w:i/>
          <w:sz w:val="24"/>
        </w:rPr>
        <w:t>QPLEX</w:t>
      </w:r>
      <w:r w:rsidRPr="002172DD">
        <w:rPr>
          <w:rFonts w:ascii="Times New Roman" w:hAnsi="Times New Roman" w:cs="Times New Roman"/>
          <w:b/>
          <w:i/>
          <w:sz w:val="24"/>
          <w:vertAlign w:val="superscript"/>
        </w:rPr>
        <w:t>TM</w:t>
      </w:r>
      <w:r w:rsidRPr="002172DD">
        <w:rPr>
          <w:rFonts w:ascii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biomarkers and cerebral amyloid deposition for all CN group (including all age-groups)</w:t>
      </w:r>
    </w:p>
    <w:p w:rsidR="003C6593" w:rsidRDefault="003C6593" w:rsidP="007F6E61">
      <w:pPr>
        <w:rPr>
          <w:rFonts w:ascii="Times New Roman" w:hAnsi="Times New Roman" w:cs="Times New Roman"/>
          <w:b/>
          <w:sz w:val="24"/>
        </w:rPr>
      </w:pPr>
      <w:r>
        <w:rPr>
          <w:rFonts w:hint="eastAsia"/>
          <w:noProof/>
        </w:rPr>
        <w:drawing>
          <wp:inline distT="0" distB="0" distL="0" distR="0" wp14:anchorId="213FD262" wp14:editId="2876BACA">
            <wp:extent cx="5731510" cy="3719800"/>
            <wp:effectExtent l="0" t="0" r="254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81D" w:rsidRDefault="0073081D" w:rsidP="0073081D">
      <w:pPr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(A-D) </w:t>
      </w:r>
      <w:r w:rsidRPr="00564011">
        <w:rPr>
          <w:rFonts w:ascii="Times New Roman" w:hAnsi="Times New Roman" w:cs="Times New Roman"/>
          <w:sz w:val="24"/>
        </w:rPr>
        <w:t>Each left graph show</w:t>
      </w:r>
      <w:r>
        <w:rPr>
          <w:rFonts w:ascii="Times New Roman" w:hAnsi="Times New Roman" w:cs="Times New Roman"/>
          <w:sz w:val="24"/>
        </w:rPr>
        <w:t>s</w:t>
      </w:r>
      <w:r w:rsidRPr="00564011">
        <w:rPr>
          <w:rFonts w:ascii="Times New Roman" w:hAnsi="Times New Roman" w:cs="Times New Roman"/>
          <w:sz w:val="24"/>
        </w:rPr>
        <w:t xml:space="preserve"> the comparison</w:t>
      </w:r>
      <w:r w:rsidRPr="00F24A6E">
        <w:rPr>
          <w:rFonts w:ascii="Times New Roman" w:hAnsi="Times New Roman" w:cs="Times New Roman"/>
          <w:sz w:val="24"/>
        </w:rPr>
        <w:t xml:space="preserve"> of </w:t>
      </w:r>
      <w:r>
        <w:rPr>
          <w:rFonts w:ascii="Times New Roman" w:hAnsi="Times New Roman" w:cs="Times New Roman"/>
          <w:sz w:val="24"/>
        </w:rPr>
        <w:t>QPLEX</w:t>
      </w:r>
      <w:r w:rsidRPr="00564011">
        <w:rPr>
          <w:rFonts w:ascii="Times New Roman" w:hAnsi="Times New Roman" w:cs="Times New Roman"/>
          <w:sz w:val="24"/>
          <w:vertAlign w:val="superscript"/>
        </w:rPr>
        <w:t>TM</w:t>
      </w:r>
      <w:r w:rsidRPr="00F24A6E">
        <w:rPr>
          <w:rFonts w:ascii="Times New Roman" w:hAnsi="Times New Roman" w:cs="Times New Roman"/>
          <w:sz w:val="24"/>
        </w:rPr>
        <w:t xml:space="preserve"> bioma</w:t>
      </w:r>
      <w:r>
        <w:rPr>
          <w:rFonts w:ascii="Times New Roman" w:hAnsi="Times New Roman" w:cs="Times New Roman"/>
          <w:sz w:val="24"/>
        </w:rPr>
        <w:t xml:space="preserve">rker levels between CN- individuals and CN+ individuals for all CN group. Two-sided </w:t>
      </w:r>
      <w:r w:rsidRPr="0073081D">
        <w:rPr>
          <w:rFonts w:ascii="Times New Roman" w:hAnsi="Times New Roman" w:cs="Times New Roman"/>
          <w:sz w:val="24"/>
        </w:rPr>
        <w:t>unpaired</w:t>
      </w:r>
      <w:r w:rsidRPr="0073081D">
        <w:rPr>
          <w:rFonts w:ascii="Times New Roman" w:hAnsi="Times New Roman" w:cs="Times New Roman"/>
          <w:i/>
          <w:sz w:val="24"/>
        </w:rPr>
        <w:t xml:space="preserve"> t</w:t>
      </w:r>
      <w:r w:rsidRPr="0073081D">
        <w:rPr>
          <w:rFonts w:ascii="Times New Roman" w:hAnsi="Times New Roman" w:cs="Times New Roman"/>
          <w:sz w:val="24"/>
        </w:rPr>
        <w:t>-test was used. Each right graph shows partial correlation analysis with correction for age and sex. P-value cut-off, *p &lt; 0.05, **p &lt; 0.01, ***p &lt; 0.001, and ****p &lt; 0.0001. CN-, cognitively normal individual with</w:t>
      </w:r>
      <w:r>
        <w:rPr>
          <w:rFonts w:ascii="Times New Roman" w:hAnsi="Times New Roman" w:cs="Times New Roman"/>
          <w:sz w:val="24"/>
        </w:rPr>
        <w:t>out</w:t>
      </w:r>
      <w:r w:rsidRPr="0073081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3081D">
        <w:rPr>
          <w:rFonts w:ascii="Times New Roman" w:hAnsi="Times New Roman" w:cs="Times New Roman"/>
          <w:sz w:val="24"/>
        </w:rPr>
        <w:t>PiB</w:t>
      </w:r>
      <w:proofErr w:type="spellEnd"/>
      <w:r w:rsidRPr="0073081D">
        <w:rPr>
          <w:rFonts w:ascii="Times New Roman" w:hAnsi="Times New Roman" w:cs="Times New Roman"/>
          <w:sz w:val="24"/>
        </w:rPr>
        <w:t xml:space="preserve">-PET </w:t>
      </w:r>
      <w:r>
        <w:rPr>
          <w:rFonts w:ascii="Times New Roman" w:hAnsi="Times New Roman" w:cs="Times New Roman"/>
          <w:sz w:val="24"/>
        </w:rPr>
        <w:t>posi</w:t>
      </w:r>
      <w:r w:rsidRPr="0073081D">
        <w:rPr>
          <w:rFonts w:ascii="Times New Roman" w:hAnsi="Times New Roman" w:cs="Times New Roman"/>
          <w:sz w:val="24"/>
        </w:rPr>
        <w:t xml:space="preserve">tivity; CN+, cognitively normal individual with </w:t>
      </w:r>
      <w:proofErr w:type="spellStart"/>
      <w:r w:rsidRPr="0073081D">
        <w:rPr>
          <w:rFonts w:ascii="Times New Roman" w:hAnsi="Times New Roman" w:cs="Times New Roman"/>
          <w:sz w:val="24"/>
        </w:rPr>
        <w:t>PiB</w:t>
      </w:r>
      <w:proofErr w:type="spellEnd"/>
      <w:r w:rsidRPr="0073081D">
        <w:rPr>
          <w:rFonts w:ascii="Times New Roman" w:hAnsi="Times New Roman" w:cs="Times New Roman"/>
          <w:sz w:val="24"/>
        </w:rPr>
        <w:t>-PET positivity; P, Pearson’s correlation P-value; R, Pearson’s correlation coefficient</w:t>
      </w:r>
      <w:r w:rsidR="00DE2EF8">
        <w:rPr>
          <w:rFonts w:ascii="Times New Roman" w:hAnsi="Times New Roman" w:cs="Times New Roman"/>
          <w:sz w:val="24"/>
        </w:rPr>
        <w:t xml:space="preserve">. Dotted lines indicate 95% confidence intervals. </w:t>
      </w:r>
      <w:bookmarkStart w:id="1" w:name="_GoBack"/>
      <w:bookmarkEnd w:id="1"/>
    </w:p>
    <w:p w:rsidR="00E82EE0" w:rsidRPr="0073081D" w:rsidRDefault="00E82EE0" w:rsidP="007F6E61">
      <w:pPr>
        <w:rPr>
          <w:rFonts w:ascii="Times New Roman" w:hAnsi="Times New Roman" w:cs="Times New Roman"/>
          <w:b/>
          <w:sz w:val="24"/>
        </w:rPr>
      </w:pPr>
    </w:p>
    <w:p w:rsidR="00E82EE0" w:rsidRDefault="00E82EE0" w:rsidP="007F6E61">
      <w:pPr>
        <w:rPr>
          <w:rFonts w:ascii="Times New Roman" w:hAnsi="Times New Roman" w:cs="Times New Roman"/>
          <w:b/>
          <w:sz w:val="24"/>
        </w:rPr>
      </w:pPr>
    </w:p>
    <w:p w:rsidR="00E82EE0" w:rsidRDefault="00E82EE0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96391A" w:rsidRDefault="0096391A" w:rsidP="007F6E61">
      <w:pPr>
        <w:rPr>
          <w:rFonts w:ascii="Times New Roman" w:hAnsi="Times New Roman" w:cs="Times New Roman"/>
          <w:b/>
          <w:sz w:val="24"/>
        </w:rPr>
      </w:pPr>
      <w:r w:rsidRPr="004C4B44"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 xml:space="preserve">Supplementary Figure 2. Receiver operating characteristic (ROC) curve analysis for </w:t>
      </w:r>
      <w:proofErr w:type="spellStart"/>
      <w:r w:rsidRPr="004C4B44">
        <w:rPr>
          <w:rFonts w:ascii="Times New Roman" w:hAnsi="Times New Roman" w:cs="Times New Roman"/>
          <w:b/>
          <w:color w:val="000000" w:themeColor="text1"/>
          <w:sz w:val="24"/>
        </w:rPr>
        <w:t>PiB</w:t>
      </w:r>
      <w:proofErr w:type="spellEnd"/>
      <w:r w:rsidRPr="004C4B44">
        <w:rPr>
          <w:rFonts w:ascii="Times New Roman" w:hAnsi="Times New Roman" w:cs="Times New Roman"/>
          <w:b/>
          <w:color w:val="000000" w:themeColor="text1"/>
          <w:sz w:val="24"/>
        </w:rPr>
        <w:t xml:space="preserve">-PET positivity for all CN group (including all age-groups) </w:t>
      </w:r>
    </w:p>
    <w:p w:rsidR="00E82EE0" w:rsidRDefault="004C4B44" w:rsidP="007F6E61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5732145" cy="3657600"/>
            <wp:effectExtent l="0" t="0" r="1905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B44" w:rsidRPr="004C4B44" w:rsidRDefault="004C4B44" w:rsidP="004C4B44">
      <w:pPr>
        <w:rPr>
          <w:rFonts w:ascii="Times New Roman" w:hAnsi="Times New Roman" w:cs="Times New Roman"/>
          <w:b/>
          <w:color w:val="000000" w:themeColor="text1"/>
          <w:sz w:val="24"/>
        </w:rPr>
      </w:pPr>
      <w:r w:rsidRPr="004C4B44">
        <w:rPr>
          <w:rFonts w:ascii="Times New Roman" w:hAnsi="Times New Roman" w:cs="Times New Roman"/>
          <w:b/>
          <w:color w:val="000000" w:themeColor="text1"/>
          <w:sz w:val="24"/>
        </w:rPr>
        <w:t>(</w:t>
      </w:r>
      <w:r w:rsidR="00E82EE0" w:rsidRPr="004C4B44">
        <w:rPr>
          <w:rFonts w:ascii="Times New Roman" w:hAnsi="Times New Roman" w:cs="Times New Roman"/>
          <w:b/>
          <w:color w:val="000000" w:themeColor="text1"/>
          <w:sz w:val="24"/>
        </w:rPr>
        <w:t>A</w:t>
      </w:r>
      <w:r w:rsidRPr="004C4B44">
        <w:rPr>
          <w:rFonts w:ascii="Times New Roman" w:hAnsi="Times New Roman" w:cs="Times New Roman"/>
          <w:b/>
          <w:color w:val="000000" w:themeColor="text1"/>
          <w:sz w:val="24"/>
        </w:rPr>
        <w:t>)</w:t>
      </w:r>
      <w:r w:rsidR="00E82EE0" w:rsidRPr="004C4B44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4C4B44">
        <w:rPr>
          <w:rFonts w:ascii="Times New Roman" w:hAnsi="Times New Roman" w:cs="Times New Roman"/>
          <w:color w:val="000000" w:themeColor="text1"/>
          <w:sz w:val="24"/>
        </w:rPr>
        <w:t>S</w:t>
      </w:r>
      <w:r w:rsidR="00E82EE0" w:rsidRPr="004C4B44">
        <w:rPr>
          <w:rFonts w:ascii="Times New Roman" w:hAnsi="Times New Roman" w:cs="Times New Roman"/>
          <w:color w:val="000000" w:themeColor="text1"/>
          <w:sz w:val="24"/>
        </w:rPr>
        <w:t xml:space="preserve">trategy for generating common diagnostic model for the </w:t>
      </w:r>
      <w:proofErr w:type="spellStart"/>
      <w:r w:rsidR="00E82EE0" w:rsidRPr="004C4B44">
        <w:rPr>
          <w:rFonts w:ascii="Times New Roman" w:hAnsi="Times New Roman" w:cs="Times New Roman"/>
          <w:color w:val="000000" w:themeColor="text1"/>
          <w:sz w:val="24"/>
        </w:rPr>
        <w:t>PiB</w:t>
      </w:r>
      <w:proofErr w:type="spellEnd"/>
      <w:r w:rsidR="00E82EE0" w:rsidRPr="004C4B44">
        <w:rPr>
          <w:rFonts w:ascii="Times New Roman" w:hAnsi="Times New Roman" w:cs="Times New Roman"/>
          <w:color w:val="000000" w:themeColor="text1"/>
          <w:sz w:val="24"/>
        </w:rPr>
        <w:t>-PET positivity within CN group including all age-groups</w:t>
      </w:r>
      <w:r w:rsidRPr="004C4B44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4C4B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(B)</w:t>
      </w:r>
      <w:r w:rsidRPr="004C4B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ROC curve analysis for cognitively normal individuals (all CN groups) grouped according to </w:t>
      </w:r>
      <w:proofErr w:type="spellStart"/>
      <w:r w:rsidRPr="004C4B44">
        <w:rPr>
          <w:rFonts w:ascii="Times New Roman" w:hAnsi="Times New Roman" w:cs="Times New Roman"/>
          <w:color w:val="000000" w:themeColor="text1"/>
          <w:sz w:val="24"/>
          <w:szCs w:val="24"/>
        </w:rPr>
        <w:t>PiB</w:t>
      </w:r>
      <w:proofErr w:type="spellEnd"/>
      <w:r w:rsidRPr="004C4B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-PET positivity. </w:t>
      </w:r>
      <w:r w:rsidRPr="004C4B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(C)</w:t>
      </w:r>
      <w:r w:rsidRPr="004C4B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Comparison of ROC curves with different combinations of age, sex, APOE genotype, and QPLEX</w:t>
      </w:r>
      <w:r w:rsidRPr="004C4B4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TM</w:t>
      </w:r>
      <w:r w:rsidRPr="004C4B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biomarkers as variables. P-values were obtained from Delong’s test (*p &lt; 0.05, **p &lt; 0.01, and ***p &lt; 0.001).</w:t>
      </w:r>
      <w:r w:rsidRPr="004C4B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(D)</w:t>
      </w:r>
      <w:r w:rsidRPr="004C4B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Interactive dot diagram (upper) and graph of sensitivity, specificity, and their 95% confidence intervals plotted against the criterion values (lower). </w:t>
      </w:r>
    </w:p>
    <w:p w:rsidR="00E82EE0" w:rsidRPr="004C4B44" w:rsidRDefault="00E82EE0" w:rsidP="007F6E61">
      <w:pPr>
        <w:rPr>
          <w:rFonts w:ascii="Times New Roman" w:hAnsi="Times New Roman" w:cs="Times New Roman"/>
          <w:b/>
          <w:sz w:val="24"/>
        </w:rPr>
      </w:pPr>
    </w:p>
    <w:p w:rsidR="00E82EE0" w:rsidRPr="00EA0F27" w:rsidRDefault="00E82EE0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</w:pPr>
      <w:r>
        <w:rPr>
          <w:rFonts w:ascii="Times" w:hAnsi="Times"/>
          <w:b/>
          <w:sz w:val="24"/>
          <w:szCs w:val="20"/>
        </w:rPr>
        <w:br w:type="page"/>
      </w:r>
    </w:p>
    <w:p w:rsidR="00741A12" w:rsidRPr="00B74A6A" w:rsidRDefault="00741A12" w:rsidP="00741A12">
      <w:pPr>
        <w:spacing w:line="480" w:lineRule="auto"/>
        <w:rPr>
          <w:rFonts w:ascii="Times" w:hAnsi="Times"/>
          <w:b/>
          <w:sz w:val="24"/>
          <w:szCs w:val="20"/>
        </w:rPr>
      </w:pPr>
      <w:r>
        <w:rPr>
          <w:rFonts w:ascii="Times" w:hAnsi="Times"/>
          <w:b/>
          <w:sz w:val="24"/>
          <w:szCs w:val="20"/>
        </w:rPr>
        <w:lastRenderedPageBreak/>
        <w:t xml:space="preserve">Supplementary </w:t>
      </w:r>
      <w:r w:rsidRPr="00B74A6A">
        <w:rPr>
          <w:rFonts w:ascii="Times" w:hAnsi="Times"/>
          <w:b/>
          <w:sz w:val="24"/>
          <w:szCs w:val="20"/>
        </w:rPr>
        <w:t>Table 1. Demographic data of the participants</w:t>
      </w:r>
      <w:r w:rsidR="00C52044">
        <w:rPr>
          <w:rFonts w:ascii="Times" w:hAnsi="Times"/>
          <w:b/>
          <w:sz w:val="24"/>
          <w:szCs w:val="20"/>
        </w:rPr>
        <w:t xml:space="preserve"> (depending on age</w:t>
      </w:r>
      <w:r w:rsidR="00950B6A">
        <w:rPr>
          <w:rFonts w:ascii="Times" w:hAnsi="Times"/>
          <w:b/>
          <w:sz w:val="24"/>
          <w:szCs w:val="20"/>
        </w:rPr>
        <w:t>-</w:t>
      </w:r>
      <w:r w:rsidR="00C52044">
        <w:rPr>
          <w:rFonts w:ascii="Times" w:hAnsi="Times"/>
          <w:b/>
          <w:sz w:val="24"/>
          <w:szCs w:val="20"/>
        </w:rPr>
        <w:t>group</w:t>
      </w:r>
      <w:r w:rsidR="00C07971">
        <w:rPr>
          <w:rFonts w:ascii="Times" w:hAnsi="Times"/>
          <w:b/>
          <w:sz w:val="24"/>
          <w:szCs w:val="20"/>
        </w:rPr>
        <w:t>s</w:t>
      </w:r>
      <w:r w:rsidR="00C52044">
        <w:rPr>
          <w:rFonts w:ascii="Times" w:hAnsi="Times"/>
          <w:b/>
          <w:sz w:val="24"/>
          <w:szCs w:val="20"/>
        </w:rPr>
        <w:t>)</w:t>
      </w:r>
    </w:p>
    <w:tbl>
      <w:tblPr>
        <w:tblStyle w:val="2"/>
        <w:tblW w:w="8931" w:type="dxa"/>
        <w:tblLayout w:type="fixed"/>
        <w:tblLook w:val="04A0" w:firstRow="1" w:lastRow="0" w:firstColumn="1" w:lastColumn="0" w:noHBand="0" w:noVBand="1"/>
      </w:tblPr>
      <w:tblGrid>
        <w:gridCol w:w="2845"/>
        <w:gridCol w:w="1319"/>
        <w:gridCol w:w="1506"/>
        <w:gridCol w:w="1418"/>
        <w:gridCol w:w="1843"/>
      </w:tblGrid>
      <w:tr w:rsidR="008C2E5E" w:rsidRPr="008C2E5E" w:rsidTr="002E10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5" w:type="dxa"/>
            <w:hideMark/>
          </w:tcPr>
          <w:p w:rsidR="002E1010" w:rsidRPr="008C2E5E" w:rsidRDefault="002E1010" w:rsidP="00741A12">
            <w:pPr>
              <w:widowControl/>
              <w:wordWrap/>
              <w:autoSpaceDE/>
              <w:spacing w:line="480" w:lineRule="auto"/>
              <w:jc w:val="left"/>
              <w:rPr>
                <w:rFonts w:ascii="Times New Roman" w:hAnsi="Times New Roman" w:cs="Times New Roman"/>
                <w:b w:val="0"/>
                <w:color w:val="000000" w:themeColor="text1"/>
                <w:szCs w:val="20"/>
              </w:rPr>
            </w:pPr>
            <w:r w:rsidRPr="008C2E5E">
              <w:rPr>
                <w:rFonts w:ascii="Times New Roman" w:hAnsi="Times New Roman" w:cs="Times New Roman"/>
                <w:color w:val="000000" w:themeColor="text1"/>
                <w:szCs w:val="20"/>
              </w:rPr>
              <w:t>Characteristics (n)</w:t>
            </w:r>
          </w:p>
        </w:tc>
        <w:tc>
          <w:tcPr>
            <w:tcW w:w="1319" w:type="dxa"/>
          </w:tcPr>
          <w:p w:rsidR="002E1010" w:rsidRPr="008C2E5E" w:rsidRDefault="002E1010" w:rsidP="00741A12">
            <w:pPr>
              <w:widowControl/>
              <w:wordWrap/>
              <w:autoSpaceDE/>
              <w:spacing w:line="48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2E5E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Y</w:t>
            </w:r>
            <w:r w:rsidRPr="008C2E5E">
              <w:rPr>
                <w:rFonts w:ascii="Times New Roman" w:hAnsi="Times New Roman" w:cs="Times New Roman"/>
                <w:color w:val="000000" w:themeColor="text1"/>
                <w:szCs w:val="20"/>
              </w:rPr>
              <w:t>oung</w:t>
            </w:r>
            <w:r w:rsidR="005D1CD4" w:rsidRPr="008C2E5E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(47)</w:t>
            </w:r>
          </w:p>
        </w:tc>
        <w:tc>
          <w:tcPr>
            <w:tcW w:w="1506" w:type="dxa"/>
          </w:tcPr>
          <w:p w:rsidR="002E1010" w:rsidRPr="008C2E5E" w:rsidRDefault="002E1010" w:rsidP="00741A12">
            <w:pPr>
              <w:widowControl/>
              <w:wordWrap/>
              <w:autoSpaceDE/>
              <w:spacing w:line="48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Cs w:val="20"/>
              </w:rPr>
            </w:pPr>
            <w:r w:rsidRPr="008C2E5E">
              <w:rPr>
                <w:rFonts w:ascii="Times New Roman" w:hAnsi="Times New Roman" w:cs="Times New Roman"/>
                <w:color w:val="000000" w:themeColor="text1"/>
                <w:szCs w:val="20"/>
              </w:rPr>
              <w:t>Mid-age</w:t>
            </w:r>
            <w:r w:rsidR="007272B8" w:rsidRPr="008C2E5E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(77)</w:t>
            </w:r>
          </w:p>
        </w:tc>
        <w:tc>
          <w:tcPr>
            <w:tcW w:w="1418" w:type="dxa"/>
          </w:tcPr>
          <w:p w:rsidR="002E1010" w:rsidRPr="008C2E5E" w:rsidRDefault="002E1010" w:rsidP="00741A12">
            <w:pPr>
              <w:widowControl/>
              <w:wordWrap/>
              <w:autoSpaceDE/>
              <w:spacing w:line="48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2E5E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O</w:t>
            </w:r>
            <w:r w:rsidRPr="008C2E5E">
              <w:rPr>
                <w:rFonts w:ascii="Times New Roman" w:hAnsi="Times New Roman" w:cs="Times New Roman"/>
                <w:color w:val="000000" w:themeColor="text1"/>
                <w:szCs w:val="20"/>
              </w:rPr>
              <w:t>ld-age</w:t>
            </w:r>
            <w:r w:rsidR="007272B8" w:rsidRPr="008C2E5E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(97)</w:t>
            </w:r>
          </w:p>
        </w:tc>
        <w:tc>
          <w:tcPr>
            <w:tcW w:w="1843" w:type="dxa"/>
          </w:tcPr>
          <w:p w:rsidR="002E1010" w:rsidRPr="008C2E5E" w:rsidRDefault="002E1010" w:rsidP="00741A12">
            <w:pPr>
              <w:widowControl/>
              <w:wordWrap/>
              <w:autoSpaceDE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18"/>
              </w:rPr>
            </w:pPr>
            <w:r w:rsidRPr="008C2E5E">
              <w:rPr>
                <w:rFonts w:ascii="Times New Roman" w:hAnsi="Times New Roman" w:cs="Times New Roman"/>
                <w:color w:val="000000" w:themeColor="text1"/>
                <w:sz w:val="18"/>
              </w:rPr>
              <w:t>P-value</w:t>
            </w:r>
          </w:p>
        </w:tc>
      </w:tr>
      <w:tr w:rsidR="008C2E5E" w:rsidRPr="008C2E5E" w:rsidTr="002E1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5" w:type="dxa"/>
          </w:tcPr>
          <w:p w:rsidR="002E1010" w:rsidRPr="008C2E5E" w:rsidRDefault="00F0566E" w:rsidP="00741A12">
            <w:pPr>
              <w:widowControl/>
              <w:wordWrap/>
              <w:autoSpaceDE/>
              <w:spacing w:line="480" w:lineRule="auto"/>
              <w:jc w:val="left"/>
              <w:rPr>
                <w:rFonts w:ascii="Times" w:hAnsi="Times" w:cs="Times"/>
                <w:b w:val="0"/>
                <w:color w:val="000000" w:themeColor="text1"/>
                <w:sz w:val="18"/>
                <w:szCs w:val="20"/>
              </w:rPr>
            </w:pPr>
            <w:r>
              <w:rPr>
                <w:rFonts w:ascii="Times" w:hAnsi="Times" w:cs="Times"/>
                <w:color w:val="000000" w:themeColor="text1"/>
                <w:sz w:val="18"/>
                <w:szCs w:val="20"/>
              </w:rPr>
              <w:t>Sex</w:t>
            </w:r>
            <w:r w:rsidR="002E1010" w:rsidRPr="008C2E5E">
              <w:rPr>
                <w:rFonts w:ascii="Times" w:hAnsi="Times" w:cs="Times"/>
                <w:color w:val="000000" w:themeColor="text1"/>
                <w:sz w:val="18"/>
                <w:szCs w:val="20"/>
              </w:rPr>
              <w:t>, M/F</w:t>
            </w:r>
          </w:p>
        </w:tc>
        <w:tc>
          <w:tcPr>
            <w:tcW w:w="1319" w:type="dxa"/>
          </w:tcPr>
          <w:p w:rsidR="002E1010" w:rsidRPr="008C2E5E" w:rsidRDefault="00BD6B61" w:rsidP="00741A12">
            <w:pPr>
              <w:widowControl/>
              <w:wordWrap/>
              <w:autoSpaceDE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8C2E5E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24/</w:t>
            </w:r>
            <w:r w:rsidRPr="008C2E5E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2</w:t>
            </w:r>
            <w:r w:rsidRPr="008C2E5E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3</w:t>
            </w:r>
          </w:p>
        </w:tc>
        <w:tc>
          <w:tcPr>
            <w:tcW w:w="1506" w:type="dxa"/>
          </w:tcPr>
          <w:p w:rsidR="002E1010" w:rsidRPr="008C2E5E" w:rsidRDefault="008C2E5E" w:rsidP="00741A12">
            <w:pPr>
              <w:widowControl/>
              <w:wordWrap/>
              <w:autoSpaceDE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32</w:t>
            </w:r>
            <w:r w:rsidRPr="008C2E5E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/</w:t>
            </w:r>
            <w:r w:rsidRPr="008C2E5E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4</w:t>
            </w:r>
            <w:r w:rsidRPr="008C2E5E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5</w:t>
            </w:r>
          </w:p>
        </w:tc>
        <w:tc>
          <w:tcPr>
            <w:tcW w:w="1418" w:type="dxa"/>
          </w:tcPr>
          <w:p w:rsidR="002E1010" w:rsidRPr="008C2E5E" w:rsidRDefault="008C2E5E" w:rsidP="00741A12">
            <w:pPr>
              <w:widowControl/>
              <w:wordWrap/>
              <w:autoSpaceDE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44/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3</w:t>
            </w:r>
          </w:p>
        </w:tc>
        <w:tc>
          <w:tcPr>
            <w:tcW w:w="1843" w:type="dxa"/>
          </w:tcPr>
          <w:p w:rsidR="002E1010" w:rsidRPr="008C2E5E" w:rsidRDefault="002E1010" w:rsidP="00741A12">
            <w:pPr>
              <w:widowControl/>
              <w:wordWrap/>
              <w:autoSpaceDE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8C2E5E">
              <w:rPr>
                <w:rFonts w:ascii="Times New Roman" w:hAnsi="Times New Roman" w:cs="Times New Roman" w:hint="eastAsia"/>
                <w:color w:val="000000" w:themeColor="text1"/>
                <w:sz w:val="18"/>
              </w:rPr>
              <w:t>0.</w:t>
            </w:r>
            <w:r w:rsidR="00332F92">
              <w:rPr>
                <w:rFonts w:ascii="Times New Roman" w:hAnsi="Times New Roman" w:cs="Times New Roman"/>
                <w:color w:val="000000" w:themeColor="text1"/>
                <w:sz w:val="18"/>
              </w:rPr>
              <w:t>5871</w:t>
            </w:r>
            <w:r w:rsidRPr="008C2E5E">
              <w:rPr>
                <w:rFonts w:ascii="Times New Roman" w:hAnsi="Times New Roman" w:cs="Times New Roman"/>
                <w:color w:val="000000" w:themeColor="text1"/>
                <w:sz w:val="18"/>
                <w:vertAlign w:val="superscript"/>
              </w:rPr>
              <w:t>†</w:t>
            </w:r>
          </w:p>
        </w:tc>
      </w:tr>
      <w:tr w:rsidR="008C2E5E" w:rsidRPr="008C2E5E" w:rsidTr="002E1010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5" w:type="dxa"/>
            <w:hideMark/>
          </w:tcPr>
          <w:p w:rsidR="002E1010" w:rsidRPr="008C2E5E" w:rsidRDefault="002E1010" w:rsidP="00741A12">
            <w:pPr>
              <w:widowControl/>
              <w:wordWrap/>
              <w:autoSpaceDE/>
              <w:spacing w:line="480" w:lineRule="auto"/>
              <w:jc w:val="left"/>
              <w:rPr>
                <w:rFonts w:ascii="Times" w:hAnsi="Times" w:cs="Times"/>
                <w:b w:val="0"/>
                <w:color w:val="000000" w:themeColor="text1"/>
                <w:sz w:val="18"/>
                <w:szCs w:val="20"/>
              </w:rPr>
            </w:pPr>
            <w:r w:rsidRPr="008C2E5E">
              <w:rPr>
                <w:rFonts w:ascii="Times" w:hAnsi="Times" w:cs="Times"/>
                <w:color w:val="000000" w:themeColor="text1"/>
                <w:sz w:val="18"/>
                <w:szCs w:val="20"/>
              </w:rPr>
              <w:t xml:space="preserve">Age, years, mean </w:t>
            </w:r>
            <w:r w:rsidRPr="008C2E5E">
              <w:rPr>
                <w:rFonts w:ascii="Times" w:eastAsia="Arial Unicode MS" w:hAnsi="Times" w:cs="Times"/>
                <w:color w:val="000000" w:themeColor="text1"/>
                <w:sz w:val="18"/>
                <w:szCs w:val="20"/>
              </w:rPr>
              <w:t>± SEM</w:t>
            </w:r>
            <w:r w:rsidR="00BD6B61" w:rsidRPr="008C2E5E">
              <w:rPr>
                <w:rFonts w:ascii="Times" w:eastAsia="Arial Unicode MS" w:hAnsi="Times" w:cs="Times"/>
                <w:color w:val="000000" w:themeColor="text1"/>
                <w:sz w:val="18"/>
                <w:szCs w:val="20"/>
              </w:rPr>
              <w:t xml:space="preserve"> (range)</w:t>
            </w:r>
          </w:p>
        </w:tc>
        <w:tc>
          <w:tcPr>
            <w:tcW w:w="1319" w:type="dxa"/>
          </w:tcPr>
          <w:p w:rsidR="008C2E5E" w:rsidRDefault="00BD6B61" w:rsidP="00741A12">
            <w:pPr>
              <w:widowControl/>
              <w:wordWrap/>
              <w:autoSpaceDE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8C2E5E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3</w:t>
            </w:r>
            <w:r w:rsidRPr="008C2E5E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2.04 ± 0.9</w:t>
            </w:r>
          </w:p>
          <w:p w:rsidR="002E1010" w:rsidRPr="008C2E5E" w:rsidRDefault="00BD6B61" w:rsidP="00741A12">
            <w:pPr>
              <w:widowControl/>
              <w:wordWrap/>
              <w:autoSpaceDE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8C2E5E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 (21 to 42)</w:t>
            </w:r>
          </w:p>
        </w:tc>
        <w:tc>
          <w:tcPr>
            <w:tcW w:w="1506" w:type="dxa"/>
          </w:tcPr>
          <w:p w:rsidR="008C2E5E" w:rsidRDefault="008C2E5E" w:rsidP="00741A12">
            <w:pPr>
              <w:widowControl/>
              <w:wordWrap/>
              <w:autoSpaceDE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6.25 </w:t>
            </w:r>
            <w:r w:rsidRPr="008C2E5E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 0.7 </w:t>
            </w:r>
          </w:p>
          <w:p w:rsidR="002E1010" w:rsidRPr="008C2E5E" w:rsidRDefault="008C2E5E" w:rsidP="00741A12">
            <w:pPr>
              <w:widowControl/>
              <w:wordWrap/>
              <w:autoSpaceDE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(43 to 65) </w:t>
            </w:r>
          </w:p>
        </w:tc>
        <w:tc>
          <w:tcPr>
            <w:tcW w:w="1418" w:type="dxa"/>
          </w:tcPr>
          <w:p w:rsidR="002E1010" w:rsidRDefault="008C2E5E" w:rsidP="00741A12">
            <w:pPr>
              <w:widowControl/>
              <w:wordWrap/>
              <w:autoSpaceDE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4.06 </w:t>
            </w:r>
            <w:r w:rsidRPr="008C2E5E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 0.5</w:t>
            </w:r>
          </w:p>
          <w:p w:rsidR="008C2E5E" w:rsidRPr="008C2E5E" w:rsidRDefault="008C2E5E" w:rsidP="00741A12">
            <w:pPr>
              <w:widowControl/>
              <w:wordWrap/>
              <w:autoSpaceDE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66 to 87)</w:t>
            </w:r>
          </w:p>
        </w:tc>
        <w:tc>
          <w:tcPr>
            <w:tcW w:w="1843" w:type="dxa"/>
          </w:tcPr>
          <w:p w:rsidR="002E1010" w:rsidRPr="008C2E5E" w:rsidRDefault="00CD4831" w:rsidP="00741A12">
            <w:pPr>
              <w:widowControl/>
              <w:wordWrap/>
              <w:autoSpaceDE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</w:rPr>
              <w:t>&lt;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</w:rPr>
              <w:t xml:space="preserve"> 0.0001*</w:t>
            </w:r>
          </w:p>
        </w:tc>
      </w:tr>
      <w:tr w:rsidR="008C2E5E" w:rsidRPr="008C2E5E" w:rsidTr="002E1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5" w:type="dxa"/>
            <w:hideMark/>
          </w:tcPr>
          <w:p w:rsidR="002E1010" w:rsidRPr="008C2E5E" w:rsidRDefault="002E1010" w:rsidP="00741A12">
            <w:pPr>
              <w:widowControl/>
              <w:wordWrap/>
              <w:autoSpaceDE/>
              <w:spacing w:line="480" w:lineRule="auto"/>
              <w:jc w:val="left"/>
              <w:rPr>
                <w:rFonts w:ascii="Times" w:hAnsi="Times" w:cs="Times"/>
                <w:b w:val="0"/>
                <w:color w:val="000000" w:themeColor="text1"/>
                <w:sz w:val="18"/>
                <w:szCs w:val="20"/>
              </w:rPr>
            </w:pPr>
            <w:r w:rsidRPr="008C2E5E">
              <w:rPr>
                <w:rFonts w:ascii="Times" w:hAnsi="Times" w:cs="Times"/>
                <w:color w:val="000000" w:themeColor="text1"/>
                <w:sz w:val="18"/>
                <w:szCs w:val="20"/>
              </w:rPr>
              <w:t xml:space="preserve">Education, mean </w:t>
            </w:r>
            <w:r w:rsidRPr="008C2E5E">
              <w:rPr>
                <w:rFonts w:ascii="Times" w:eastAsia="Arial Unicode MS" w:hAnsi="Times" w:cs="Times"/>
                <w:color w:val="000000" w:themeColor="text1"/>
                <w:sz w:val="18"/>
                <w:szCs w:val="20"/>
              </w:rPr>
              <w:t xml:space="preserve">± </w:t>
            </w:r>
            <w:r w:rsidRPr="008C2E5E">
              <w:rPr>
                <w:rFonts w:ascii="Times" w:hAnsi="Times" w:cs="Times"/>
                <w:color w:val="000000" w:themeColor="text1"/>
                <w:sz w:val="18"/>
                <w:szCs w:val="20"/>
              </w:rPr>
              <w:t>SEM</w:t>
            </w:r>
          </w:p>
        </w:tc>
        <w:tc>
          <w:tcPr>
            <w:tcW w:w="1319" w:type="dxa"/>
          </w:tcPr>
          <w:p w:rsidR="002E1010" w:rsidRPr="008C2E5E" w:rsidRDefault="00BD6B61" w:rsidP="00741A12">
            <w:pPr>
              <w:widowControl/>
              <w:wordWrap/>
              <w:autoSpaceDE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8C2E5E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1</w:t>
            </w:r>
            <w:r w:rsidRPr="008C2E5E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5.19 ± 0.</w:t>
            </w:r>
            <w:r w:rsidR="008C2E5E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3</w:t>
            </w:r>
          </w:p>
        </w:tc>
        <w:tc>
          <w:tcPr>
            <w:tcW w:w="1506" w:type="dxa"/>
          </w:tcPr>
          <w:p w:rsidR="002E1010" w:rsidRPr="008C2E5E" w:rsidRDefault="008C2E5E" w:rsidP="00741A12">
            <w:pPr>
              <w:widowControl/>
              <w:wordWrap/>
              <w:autoSpaceDE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2.83 </w:t>
            </w:r>
            <w:r w:rsidRPr="008C2E5E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 0.5</w:t>
            </w:r>
          </w:p>
        </w:tc>
        <w:tc>
          <w:tcPr>
            <w:tcW w:w="1418" w:type="dxa"/>
          </w:tcPr>
          <w:p w:rsidR="002E1010" w:rsidRPr="008C2E5E" w:rsidRDefault="008C2E5E" w:rsidP="00741A12">
            <w:pPr>
              <w:widowControl/>
              <w:wordWrap/>
              <w:autoSpaceDE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1.39 </w:t>
            </w:r>
            <w:r w:rsidRPr="008C2E5E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 0.5</w:t>
            </w:r>
          </w:p>
        </w:tc>
        <w:tc>
          <w:tcPr>
            <w:tcW w:w="1843" w:type="dxa"/>
          </w:tcPr>
          <w:p w:rsidR="002E1010" w:rsidRPr="008C2E5E" w:rsidRDefault="00CD4831" w:rsidP="00741A12">
            <w:pPr>
              <w:widowControl/>
              <w:wordWrap/>
              <w:autoSpaceDE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</w:rPr>
              <w:t>&lt;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</w:rPr>
              <w:t xml:space="preserve"> 0.0001*</w:t>
            </w:r>
          </w:p>
        </w:tc>
      </w:tr>
      <w:tr w:rsidR="008C2E5E" w:rsidRPr="008C2E5E" w:rsidTr="002E1010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5" w:type="dxa"/>
          </w:tcPr>
          <w:p w:rsidR="002E1010" w:rsidRPr="008C2E5E" w:rsidRDefault="002E1010" w:rsidP="00741A12">
            <w:pPr>
              <w:widowControl/>
              <w:wordWrap/>
              <w:autoSpaceDE/>
              <w:spacing w:line="480" w:lineRule="auto"/>
              <w:jc w:val="left"/>
              <w:rPr>
                <w:rFonts w:ascii="Times" w:hAnsi="Times" w:cs="Times"/>
                <w:b w:val="0"/>
                <w:color w:val="000000" w:themeColor="text1"/>
                <w:sz w:val="18"/>
                <w:szCs w:val="20"/>
              </w:rPr>
            </w:pPr>
            <w:r w:rsidRPr="008C2E5E">
              <w:rPr>
                <w:rFonts w:ascii="Times" w:hAnsi="Times" w:cs="Times"/>
                <w:color w:val="000000" w:themeColor="text1"/>
                <w:sz w:val="18"/>
                <w:szCs w:val="20"/>
              </w:rPr>
              <w:t xml:space="preserve">MMSE raw score, mean </w:t>
            </w:r>
            <w:r w:rsidRPr="008C2E5E">
              <w:rPr>
                <w:rFonts w:ascii="Times" w:eastAsia="Arial Unicode MS" w:hAnsi="Times" w:cs="Times"/>
                <w:color w:val="000000" w:themeColor="text1"/>
                <w:sz w:val="18"/>
                <w:szCs w:val="20"/>
              </w:rPr>
              <w:t xml:space="preserve">± </w:t>
            </w:r>
            <w:r w:rsidRPr="008C2E5E">
              <w:rPr>
                <w:rFonts w:ascii="Times" w:hAnsi="Times" w:cs="Times"/>
                <w:color w:val="000000" w:themeColor="text1"/>
                <w:sz w:val="18"/>
                <w:szCs w:val="20"/>
              </w:rPr>
              <w:t>SEM</w:t>
            </w:r>
          </w:p>
        </w:tc>
        <w:tc>
          <w:tcPr>
            <w:tcW w:w="1319" w:type="dxa"/>
          </w:tcPr>
          <w:p w:rsidR="002E1010" w:rsidRPr="008C2E5E" w:rsidRDefault="00BD6B61" w:rsidP="00741A12">
            <w:pPr>
              <w:widowControl/>
              <w:wordWrap/>
              <w:autoSpaceDE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8C2E5E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2</w:t>
            </w:r>
            <w:r w:rsidRPr="008C2E5E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9.13 ± 0.1</w:t>
            </w:r>
          </w:p>
        </w:tc>
        <w:tc>
          <w:tcPr>
            <w:tcW w:w="1506" w:type="dxa"/>
          </w:tcPr>
          <w:p w:rsidR="002E1010" w:rsidRPr="008C2E5E" w:rsidRDefault="008C2E5E" w:rsidP="00741A12">
            <w:pPr>
              <w:widowControl/>
              <w:wordWrap/>
              <w:autoSpaceDE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8.12 </w:t>
            </w:r>
            <w:r w:rsidRPr="008C2E5E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 0.2</w:t>
            </w:r>
          </w:p>
        </w:tc>
        <w:tc>
          <w:tcPr>
            <w:tcW w:w="1418" w:type="dxa"/>
          </w:tcPr>
          <w:p w:rsidR="002E1010" w:rsidRPr="008C2E5E" w:rsidRDefault="008C2E5E" w:rsidP="00741A12">
            <w:pPr>
              <w:widowControl/>
              <w:wordWrap/>
              <w:autoSpaceDE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6.64 </w:t>
            </w:r>
            <w:r w:rsidRPr="008C2E5E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 0.2</w:t>
            </w:r>
          </w:p>
        </w:tc>
        <w:tc>
          <w:tcPr>
            <w:tcW w:w="1843" w:type="dxa"/>
          </w:tcPr>
          <w:p w:rsidR="002E1010" w:rsidRPr="008C2E5E" w:rsidRDefault="00CD4831" w:rsidP="00741A12">
            <w:pPr>
              <w:widowControl/>
              <w:wordWrap/>
              <w:autoSpaceDE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</w:rPr>
              <w:t>&lt;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</w:rPr>
              <w:t xml:space="preserve"> 0.0001*</w:t>
            </w:r>
          </w:p>
        </w:tc>
      </w:tr>
      <w:tr w:rsidR="008C2E5E" w:rsidRPr="008C2E5E" w:rsidTr="002E1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5" w:type="dxa"/>
            <w:hideMark/>
          </w:tcPr>
          <w:p w:rsidR="002E1010" w:rsidRPr="008C2E5E" w:rsidRDefault="002E1010" w:rsidP="00741A12">
            <w:pPr>
              <w:widowControl/>
              <w:wordWrap/>
              <w:autoSpaceDE/>
              <w:spacing w:line="480" w:lineRule="auto"/>
              <w:jc w:val="left"/>
              <w:rPr>
                <w:rFonts w:ascii="Times" w:hAnsi="Times" w:cs="Times"/>
                <w:b w:val="0"/>
                <w:color w:val="000000" w:themeColor="text1"/>
                <w:sz w:val="18"/>
                <w:szCs w:val="20"/>
              </w:rPr>
            </w:pPr>
            <w:r w:rsidRPr="008C2E5E">
              <w:rPr>
                <w:rFonts w:ascii="Times" w:hAnsi="Times" w:cs="Times"/>
                <w:color w:val="000000" w:themeColor="text1"/>
                <w:sz w:val="18"/>
                <w:szCs w:val="20"/>
              </w:rPr>
              <w:t xml:space="preserve">MMSE z score, mean </w:t>
            </w:r>
            <w:r w:rsidRPr="008C2E5E">
              <w:rPr>
                <w:rFonts w:ascii="Times" w:eastAsia="Arial Unicode MS" w:hAnsi="Times" w:cs="Times"/>
                <w:color w:val="000000" w:themeColor="text1"/>
                <w:sz w:val="18"/>
                <w:szCs w:val="20"/>
              </w:rPr>
              <w:t xml:space="preserve">± </w:t>
            </w:r>
            <w:r w:rsidRPr="008C2E5E">
              <w:rPr>
                <w:rFonts w:ascii="Times" w:hAnsi="Times" w:cs="Times"/>
                <w:color w:val="000000" w:themeColor="text1"/>
                <w:sz w:val="18"/>
                <w:szCs w:val="20"/>
              </w:rPr>
              <w:t>SEM</w:t>
            </w:r>
          </w:p>
        </w:tc>
        <w:tc>
          <w:tcPr>
            <w:tcW w:w="1319" w:type="dxa"/>
          </w:tcPr>
          <w:p w:rsidR="002E1010" w:rsidRPr="008C2E5E" w:rsidRDefault="00BD6B61" w:rsidP="00741A12">
            <w:pPr>
              <w:widowControl/>
              <w:wordWrap/>
              <w:autoSpaceDE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8C2E5E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0</w:t>
            </w:r>
            <w:r w:rsidRPr="008C2E5E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.80 ± </w:t>
            </w:r>
            <w:r w:rsidR="008C2E5E" w:rsidRPr="008C2E5E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0.1</w:t>
            </w:r>
          </w:p>
        </w:tc>
        <w:tc>
          <w:tcPr>
            <w:tcW w:w="1506" w:type="dxa"/>
          </w:tcPr>
          <w:p w:rsidR="002E1010" w:rsidRPr="008C2E5E" w:rsidRDefault="008C2E5E" w:rsidP="00741A12">
            <w:pPr>
              <w:widowControl/>
              <w:wordWrap/>
              <w:autoSpaceDE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.55 </w:t>
            </w:r>
            <w:r w:rsidRPr="008C2E5E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 0.1</w:t>
            </w:r>
          </w:p>
        </w:tc>
        <w:tc>
          <w:tcPr>
            <w:tcW w:w="1418" w:type="dxa"/>
          </w:tcPr>
          <w:p w:rsidR="002E1010" w:rsidRPr="008C2E5E" w:rsidRDefault="008C2E5E" w:rsidP="00741A12">
            <w:pPr>
              <w:widowControl/>
              <w:wordWrap/>
              <w:autoSpaceDE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.26 </w:t>
            </w:r>
            <w:r w:rsidRPr="008C2E5E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 0.1</w:t>
            </w:r>
          </w:p>
        </w:tc>
        <w:tc>
          <w:tcPr>
            <w:tcW w:w="1843" w:type="dxa"/>
          </w:tcPr>
          <w:p w:rsidR="002E1010" w:rsidRPr="008C2E5E" w:rsidRDefault="00CD4831" w:rsidP="00741A12">
            <w:pPr>
              <w:widowControl/>
              <w:wordWrap/>
              <w:autoSpaceDE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</w:rPr>
              <w:t>&lt;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</w:rPr>
              <w:t xml:space="preserve"> 0.0001*</w:t>
            </w:r>
          </w:p>
        </w:tc>
      </w:tr>
      <w:tr w:rsidR="008C2E5E" w:rsidRPr="008C2E5E" w:rsidTr="002E1010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5" w:type="dxa"/>
          </w:tcPr>
          <w:p w:rsidR="002E1010" w:rsidRPr="008C2E5E" w:rsidRDefault="002E1010" w:rsidP="00741A12">
            <w:pPr>
              <w:widowControl/>
              <w:wordWrap/>
              <w:autoSpaceDE/>
              <w:spacing w:line="480" w:lineRule="auto"/>
              <w:jc w:val="left"/>
              <w:rPr>
                <w:rFonts w:ascii="Times" w:hAnsi="Times" w:cs="Times"/>
                <w:b w:val="0"/>
                <w:color w:val="000000" w:themeColor="text1"/>
                <w:sz w:val="18"/>
                <w:szCs w:val="20"/>
              </w:rPr>
            </w:pPr>
            <w:r w:rsidRPr="008C2E5E">
              <w:rPr>
                <w:rFonts w:ascii="Times" w:hAnsi="Times" w:cs="Times"/>
                <w:color w:val="000000" w:themeColor="text1"/>
                <w:sz w:val="18"/>
                <w:szCs w:val="20"/>
              </w:rPr>
              <w:t>CDR (n)</w:t>
            </w:r>
          </w:p>
        </w:tc>
        <w:tc>
          <w:tcPr>
            <w:tcW w:w="1319" w:type="dxa"/>
          </w:tcPr>
          <w:p w:rsidR="002E1010" w:rsidRPr="008C2E5E" w:rsidRDefault="008C2E5E" w:rsidP="00741A12">
            <w:pPr>
              <w:widowControl/>
              <w:wordWrap/>
              <w:autoSpaceDE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8C2E5E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0</w:t>
            </w:r>
            <w:r w:rsidRPr="008C2E5E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 (47)</w:t>
            </w:r>
          </w:p>
        </w:tc>
        <w:tc>
          <w:tcPr>
            <w:tcW w:w="1506" w:type="dxa"/>
          </w:tcPr>
          <w:p w:rsidR="002E1010" w:rsidRPr="008C2E5E" w:rsidRDefault="002E1010" w:rsidP="00741A12">
            <w:pPr>
              <w:widowControl/>
              <w:wordWrap/>
              <w:autoSpaceDE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8C2E5E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 (</w:t>
            </w:r>
            <w:r w:rsidR="008C2E5E" w:rsidRPr="008C2E5E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77)</w:t>
            </w:r>
          </w:p>
        </w:tc>
        <w:tc>
          <w:tcPr>
            <w:tcW w:w="1418" w:type="dxa"/>
          </w:tcPr>
          <w:p w:rsidR="002E1010" w:rsidRPr="008C2E5E" w:rsidRDefault="008C2E5E" w:rsidP="00741A12">
            <w:pPr>
              <w:widowControl/>
              <w:wordWrap/>
              <w:autoSpaceDE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8C2E5E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0</w:t>
            </w:r>
            <w:r w:rsidRPr="008C2E5E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 (97)</w:t>
            </w:r>
          </w:p>
        </w:tc>
        <w:tc>
          <w:tcPr>
            <w:tcW w:w="1843" w:type="dxa"/>
          </w:tcPr>
          <w:p w:rsidR="002E1010" w:rsidRPr="008C2E5E" w:rsidRDefault="008C2E5E" w:rsidP="00741A12">
            <w:pPr>
              <w:widowControl/>
              <w:wordWrap/>
              <w:autoSpaceDE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8C2E5E">
              <w:rPr>
                <w:rFonts w:ascii="Times New Roman" w:hAnsi="Times New Roman" w:cs="Times New Roman"/>
                <w:color w:val="000000" w:themeColor="text1"/>
                <w:sz w:val="18"/>
              </w:rPr>
              <w:t>1</w:t>
            </w:r>
          </w:p>
        </w:tc>
      </w:tr>
      <w:tr w:rsidR="008C2E5E" w:rsidRPr="008C2E5E" w:rsidTr="002E1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5" w:type="dxa"/>
            <w:hideMark/>
          </w:tcPr>
          <w:p w:rsidR="002E1010" w:rsidRPr="008C2E5E" w:rsidRDefault="002E1010" w:rsidP="00741A12">
            <w:pPr>
              <w:widowControl/>
              <w:wordWrap/>
              <w:autoSpaceDE/>
              <w:spacing w:line="480" w:lineRule="auto"/>
              <w:jc w:val="left"/>
              <w:rPr>
                <w:rFonts w:ascii="Times" w:hAnsi="Times" w:cs="Times"/>
                <w:b w:val="0"/>
                <w:color w:val="000000" w:themeColor="text1"/>
                <w:sz w:val="18"/>
                <w:szCs w:val="20"/>
              </w:rPr>
            </w:pPr>
            <w:r w:rsidRPr="008C2E5E">
              <w:rPr>
                <w:rFonts w:ascii="Times" w:hAnsi="Times" w:cs="Times"/>
                <w:color w:val="000000" w:themeColor="text1"/>
                <w:sz w:val="18"/>
                <w:szCs w:val="20"/>
              </w:rPr>
              <w:t>ApoE4 positivity, ε4+/N (%)</w:t>
            </w:r>
          </w:p>
        </w:tc>
        <w:tc>
          <w:tcPr>
            <w:tcW w:w="1319" w:type="dxa"/>
          </w:tcPr>
          <w:p w:rsidR="002E1010" w:rsidRPr="008C2E5E" w:rsidRDefault="005D1CD4" w:rsidP="00741A12">
            <w:pPr>
              <w:widowControl/>
              <w:wordWrap/>
              <w:autoSpaceDE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8C2E5E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1</w:t>
            </w:r>
            <w:r w:rsidRPr="008C2E5E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3/</w:t>
            </w:r>
            <w:r w:rsidR="007272B8" w:rsidRPr="008C2E5E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47</w:t>
            </w:r>
          </w:p>
        </w:tc>
        <w:tc>
          <w:tcPr>
            <w:tcW w:w="1506" w:type="dxa"/>
          </w:tcPr>
          <w:p w:rsidR="002E1010" w:rsidRPr="008C2E5E" w:rsidRDefault="007272B8" w:rsidP="00741A12">
            <w:pPr>
              <w:widowControl/>
              <w:wordWrap/>
              <w:autoSpaceDE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8C2E5E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15</w:t>
            </w:r>
            <w:r w:rsidR="002E1010" w:rsidRPr="008C2E5E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/</w:t>
            </w:r>
            <w:r w:rsidRPr="008C2E5E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77</w:t>
            </w:r>
            <w:r w:rsidR="002E1010" w:rsidRPr="008C2E5E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 (</w:t>
            </w:r>
            <w:r w:rsidRPr="008C2E5E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%</w:t>
            </w:r>
            <w:r w:rsidR="002E1010" w:rsidRPr="008C2E5E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)</w:t>
            </w:r>
          </w:p>
        </w:tc>
        <w:tc>
          <w:tcPr>
            <w:tcW w:w="1418" w:type="dxa"/>
          </w:tcPr>
          <w:p w:rsidR="002E1010" w:rsidRPr="008C2E5E" w:rsidRDefault="007272B8" w:rsidP="00741A12">
            <w:pPr>
              <w:widowControl/>
              <w:wordWrap/>
              <w:autoSpaceDE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8C2E5E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24</w:t>
            </w:r>
            <w:r w:rsidRPr="008C2E5E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/</w:t>
            </w:r>
            <w:r w:rsidRPr="008C2E5E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97</w:t>
            </w:r>
          </w:p>
        </w:tc>
        <w:tc>
          <w:tcPr>
            <w:tcW w:w="1843" w:type="dxa"/>
          </w:tcPr>
          <w:p w:rsidR="002E1010" w:rsidRPr="008C2E5E" w:rsidRDefault="002E1010" w:rsidP="00741A12">
            <w:pPr>
              <w:widowControl/>
              <w:wordWrap/>
              <w:autoSpaceDE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8C2E5E">
              <w:rPr>
                <w:rFonts w:ascii="Times New Roman" w:hAnsi="Times New Roman" w:cs="Times New Roman"/>
                <w:color w:val="000000" w:themeColor="text1"/>
                <w:sz w:val="18"/>
              </w:rPr>
              <w:t>0.</w:t>
            </w:r>
            <w:r w:rsidR="00332F92">
              <w:rPr>
                <w:rFonts w:ascii="Times New Roman" w:hAnsi="Times New Roman" w:cs="Times New Roman"/>
                <w:color w:val="000000" w:themeColor="text1"/>
                <w:sz w:val="18"/>
              </w:rPr>
              <w:t>5416</w:t>
            </w:r>
            <w:r w:rsidRPr="008C2E5E">
              <w:rPr>
                <w:rFonts w:ascii="Times New Roman" w:hAnsi="Times New Roman" w:cs="Times New Roman"/>
                <w:color w:val="000000" w:themeColor="text1"/>
                <w:sz w:val="18"/>
                <w:vertAlign w:val="superscript"/>
              </w:rPr>
              <w:t>†</w:t>
            </w:r>
          </w:p>
        </w:tc>
      </w:tr>
      <w:tr w:rsidR="008C2E5E" w:rsidRPr="008C2E5E" w:rsidTr="002E1010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5" w:type="dxa"/>
            <w:hideMark/>
          </w:tcPr>
          <w:p w:rsidR="002E1010" w:rsidRPr="008C2E5E" w:rsidRDefault="002E1010" w:rsidP="00741A12">
            <w:pPr>
              <w:widowControl/>
              <w:wordWrap/>
              <w:autoSpaceDE/>
              <w:spacing w:line="480" w:lineRule="auto"/>
              <w:jc w:val="left"/>
              <w:rPr>
                <w:rFonts w:ascii="Times" w:hAnsi="Times" w:cs="Times"/>
                <w:b w:val="0"/>
                <w:color w:val="000000" w:themeColor="text1"/>
                <w:sz w:val="18"/>
                <w:szCs w:val="20"/>
              </w:rPr>
            </w:pPr>
            <w:proofErr w:type="spellStart"/>
            <w:r w:rsidRPr="008C2E5E">
              <w:rPr>
                <w:rFonts w:ascii="Times" w:hAnsi="Times" w:cs="Times" w:hint="eastAsia"/>
                <w:color w:val="000000" w:themeColor="text1"/>
                <w:sz w:val="18"/>
                <w:szCs w:val="20"/>
              </w:rPr>
              <w:t>P</w:t>
            </w:r>
            <w:r w:rsidRPr="008C2E5E">
              <w:rPr>
                <w:rFonts w:ascii="Times" w:hAnsi="Times" w:cs="Times"/>
                <w:color w:val="000000" w:themeColor="text1"/>
                <w:sz w:val="18"/>
                <w:szCs w:val="20"/>
              </w:rPr>
              <w:t>iB</w:t>
            </w:r>
            <w:proofErr w:type="spellEnd"/>
            <w:r w:rsidRPr="008C2E5E">
              <w:rPr>
                <w:rFonts w:ascii="Times" w:hAnsi="Times" w:cs="Times"/>
                <w:color w:val="000000" w:themeColor="text1"/>
                <w:sz w:val="18"/>
                <w:szCs w:val="20"/>
              </w:rPr>
              <w:t xml:space="preserve"> (SUVR), mean </w:t>
            </w:r>
            <w:r w:rsidRPr="008C2E5E">
              <w:rPr>
                <w:rFonts w:ascii="Times" w:eastAsia="Arial Unicode MS" w:hAnsi="Times" w:cs="Times"/>
                <w:color w:val="000000" w:themeColor="text1"/>
                <w:sz w:val="18"/>
                <w:szCs w:val="20"/>
              </w:rPr>
              <w:t xml:space="preserve">± </w:t>
            </w:r>
            <w:r w:rsidRPr="008C2E5E">
              <w:rPr>
                <w:rFonts w:ascii="Times" w:hAnsi="Times" w:cs="Times"/>
                <w:color w:val="000000" w:themeColor="text1"/>
                <w:sz w:val="18"/>
                <w:szCs w:val="20"/>
              </w:rPr>
              <w:t>SEM</w:t>
            </w:r>
          </w:p>
        </w:tc>
        <w:tc>
          <w:tcPr>
            <w:tcW w:w="1319" w:type="dxa"/>
          </w:tcPr>
          <w:p w:rsidR="002E1010" w:rsidRPr="008C2E5E" w:rsidRDefault="008C2E5E" w:rsidP="00741A12">
            <w:pPr>
              <w:widowControl/>
              <w:wordWrap/>
              <w:autoSpaceDE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8C2E5E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1</w:t>
            </w:r>
            <w:r w:rsidRPr="008C2E5E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.08 ± 0.01</w:t>
            </w:r>
          </w:p>
        </w:tc>
        <w:tc>
          <w:tcPr>
            <w:tcW w:w="1506" w:type="dxa"/>
          </w:tcPr>
          <w:p w:rsidR="002E1010" w:rsidRPr="008C2E5E" w:rsidRDefault="008C2E5E" w:rsidP="00741A12">
            <w:pPr>
              <w:widowControl/>
              <w:wordWrap/>
              <w:autoSpaceDE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1.09 </w:t>
            </w:r>
            <w:r w:rsidRPr="008C2E5E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 0.01</w:t>
            </w:r>
          </w:p>
        </w:tc>
        <w:tc>
          <w:tcPr>
            <w:tcW w:w="1418" w:type="dxa"/>
          </w:tcPr>
          <w:p w:rsidR="002E1010" w:rsidRPr="008C2E5E" w:rsidRDefault="008C2E5E" w:rsidP="00741A12">
            <w:pPr>
              <w:widowControl/>
              <w:wordWrap/>
              <w:autoSpaceDE/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.29 </w:t>
            </w:r>
            <w:r w:rsidRPr="008C2E5E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 0.03</w:t>
            </w:r>
          </w:p>
        </w:tc>
        <w:tc>
          <w:tcPr>
            <w:tcW w:w="1843" w:type="dxa"/>
          </w:tcPr>
          <w:p w:rsidR="002E1010" w:rsidRPr="008C2E5E" w:rsidRDefault="00CD4831" w:rsidP="00741A12">
            <w:pPr>
              <w:widowControl/>
              <w:wordWrap/>
              <w:autoSpaceDE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</w:rPr>
              <w:t>&lt;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</w:rPr>
              <w:t xml:space="preserve"> 0.0001*</w:t>
            </w:r>
          </w:p>
        </w:tc>
      </w:tr>
      <w:tr w:rsidR="008C2E5E" w:rsidRPr="008C2E5E" w:rsidTr="002E1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5" w:type="dxa"/>
          </w:tcPr>
          <w:p w:rsidR="00AD4DF3" w:rsidRPr="008C2E5E" w:rsidRDefault="00AD4DF3" w:rsidP="00741A12">
            <w:pPr>
              <w:widowControl/>
              <w:wordWrap/>
              <w:autoSpaceDE/>
              <w:spacing w:line="480" w:lineRule="auto"/>
              <w:jc w:val="left"/>
              <w:rPr>
                <w:rFonts w:ascii="Times" w:hAnsi="Times" w:cs="Times"/>
                <w:color w:val="000000" w:themeColor="text1"/>
                <w:sz w:val="18"/>
                <w:szCs w:val="20"/>
              </w:rPr>
            </w:pPr>
            <w:proofErr w:type="spellStart"/>
            <w:r w:rsidRPr="008C2E5E">
              <w:rPr>
                <w:rFonts w:ascii="Times" w:hAnsi="Times" w:cs="Times" w:hint="eastAsia"/>
                <w:color w:val="000000" w:themeColor="text1"/>
                <w:sz w:val="18"/>
                <w:szCs w:val="20"/>
              </w:rPr>
              <w:t>P</w:t>
            </w:r>
            <w:r w:rsidRPr="008C2E5E">
              <w:rPr>
                <w:rFonts w:ascii="Times" w:hAnsi="Times" w:cs="Times"/>
                <w:color w:val="000000" w:themeColor="text1"/>
                <w:sz w:val="18"/>
                <w:szCs w:val="20"/>
              </w:rPr>
              <w:t>iB</w:t>
            </w:r>
            <w:proofErr w:type="spellEnd"/>
            <w:r w:rsidRPr="008C2E5E">
              <w:rPr>
                <w:rFonts w:ascii="Times" w:hAnsi="Times" w:cs="Times"/>
                <w:color w:val="000000" w:themeColor="text1"/>
                <w:sz w:val="18"/>
                <w:szCs w:val="20"/>
              </w:rPr>
              <w:t xml:space="preserve"> positivity (- / +), n</w:t>
            </w:r>
          </w:p>
        </w:tc>
        <w:tc>
          <w:tcPr>
            <w:tcW w:w="1319" w:type="dxa"/>
          </w:tcPr>
          <w:p w:rsidR="00AD4DF3" w:rsidRPr="008C2E5E" w:rsidRDefault="00194DB3" w:rsidP="00741A12">
            <w:pPr>
              <w:widowControl/>
              <w:wordWrap/>
              <w:autoSpaceDE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47</w:t>
            </w:r>
            <w:r w:rsidR="008C2E5E" w:rsidRPr="008C2E5E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</w:t>
            </w:r>
          </w:p>
        </w:tc>
        <w:tc>
          <w:tcPr>
            <w:tcW w:w="1506" w:type="dxa"/>
          </w:tcPr>
          <w:p w:rsidR="00AD4DF3" w:rsidRPr="008C2E5E" w:rsidRDefault="00194DB3" w:rsidP="00741A12">
            <w:pPr>
              <w:widowControl/>
              <w:wordWrap/>
              <w:autoSpaceDE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75</w:t>
            </w:r>
            <w:r w:rsidR="008C2E5E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2</w:t>
            </w:r>
          </w:p>
        </w:tc>
        <w:tc>
          <w:tcPr>
            <w:tcW w:w="1418" w:type="dxa"/>
          </w:tcPr>
          <w:p w:rsidR="00AD4DF3" w:rsidRPr="008C2E5E" w:rsidRDefault="00194DB3" w:rsidP="00741A12">
            <w:pPr>
              <w:widowControl/>
              <w:wordWrap/>
              <w:autoSpaceDE/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63/34</w:t>
            </w:r>
          </w:p>
        </w:tc>
        <w:tc>
          <w:tcPr>
            <w:tcW w:w="1843" w:type="dxa"/>
          </w:tcPr>
          <w:p w:rsidR="00AD4DF3" w:rsidRPr="008C2E5E" w:rsidRDefault="00332F92" w:rsidP="00741A12">
            <w:pPr>
              <w:widowControl/>
              <w:wordWrap/>
              <w:autoSpaceDE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</w:rPr>
              <w:t>&lt;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</w:rPr>
              <w:t xml:space="preserve"> 0.0001</w:t>
            </w:r>
            <w:r w:rsidRPr="008C2E5E">
              <w:rPr>
                <w:rFonts w:ascii="Times New Roman" w:hAnsi="Times New Roman" w:cs="Times New Roman"/>
                <w:color w:val="000000" w:themeColor="text1"/>
                <w:sz w:val="18"/>
                <w:vertAlign w:val="superscript"/>
              </w:rPr>
              <w:t>†</w:t>
            </w:r>
          </w:p>
        </w:tc>
      </w:tr>
    </w:tbl>
    <w:p w:rsidR="00741A12" w:rsidRDefault="00741A12" w:rsidP="00741A12">
      <w:pPr>
        <w:spacing w:line="480" w:lineRule="auto"/>
        <w:rPr>
          <w:rFonts w:ascii="Times" w:hAnsi="Times" w:cs="Times"/>
        </w:rPr>
      </w:pPr>
      <w:r w:rsidRPr="00451961">
        <w:rPr>
          <w:sz w:val="18"/>
          <w:szCs w:val="20"/>
        </w:rPr>
        <w:t xml:space="preserve"> </w:t>
      </w:r>
      <w:r w:rsidRPr="00451961">
        <w:rPr>
          <w:rFonts w:ascii="Times" w:hAnsi="Times" w:cs="Times"/>
          <w:sz w:val="18"/>
          <w:szCs w:val="20"/>
        </w:rPr>
        <w:t xml:space="preserve">- CN, cognitively normal; </w:t>
      </w:r>
      <w:proofErr w:type="spellStart"/>
      <w:r w:rsidRPr="00451961">
        <w:rPr>
          <w:rFonts w:ascii="Times" w:hAnsi="Times" w:cs="Times"/>
          <w:sz w:val="18"/>
          <w:szCs w:val="20"/>
        </w:rPr>
        <w:t>PiB</w:t>
      </w:r>
      <w:proofErr w:type="spellEnd"/>
      <w:r w:rsidRPr="00451961">
        <w:rPr>
          <w:rFonts w:ascii="Times" w:hAnsi="Times" w:cs="Times"/>
          <w:sz w:val="18"/>
          <w:szCs w:val="20"/>
        </w:rPr>
        <w:t xml:space="preserve">, Pittsburgh compound B; - or +, </w:t>
      </w:r>
      <w:proofErr w:type="spellStart"/>
      <w:r w:rsidRPr="00451961">
        <w:rPr>
          <w:rFonts w:ascii="Times" w:hAnsi="Times" w:cs="Times"/>
          <w:sz w:val="18"/>
          <w:szCs w:val="20"/>
        </w:rPr>
        <w:t>PiB</w:t>
      </w:r>
      <w:proofErr w:type="spellEnd"/>
      <w:r w:rsidRPr="00451961">
        <w:rPr>
          <w:rFonts w:ascii="Times" w:hAnsi="Times" w:cs="Times"/>
          <w:sz w:val="18"/>
          <w:szCs w:val="20"/>
        </w:rPr>
        <w:t xml:space="preserve"> positivity; SEM, Standard Error of the Mean; n, number of participants; MMSE, Mini-Mental State Examination; MMSE z score, a revised value of the MMSE score with consideration for age, </w:t>
      </w:r>
      <w:r w:rsidR="00C703AB">
        <w:rPr>
          <w:rFonts w:ascii="Times" w:hAnsi="Times" w:cs="Times"/>
          <w:sz w:val="18"/>
          <w:szCs w:val="20"/>
        </w:rPr>
        <w:t>sex</w:t>
      </w:r>
      <w:r w:rsidRPr="00451961">
        <w:rPr>
          <w:rFonts w:ascii="Times" w:hAnsi="Times" w:cs="Times"/>
          <w:sz w:val="18"/>
          <w:szCs w:val="20"/>
        </w:rPr>
        <w:t xml:space="preserve">, and education level; CDR, Clinical Dementia Rating; </w:t>
      </w:r>
      <w:proofErr w:type="spellStart"/>
      <w:r w:rsidRPr="00451961">
        <w:rPr>
          <w:rFonts w:ascii="Times" w:hAnsi="Times" w:cs="Times"/>
          <w:sz w:val="18"/>
          <w:szCs w:val="20"/>
        </w:rPr>
        <w:t>ApoE</w:t>
      </w:r>
      <w:proofErr w:type="spellEnd"/>
      <w:r w:rsidRPr="00451961">
        <w:rPr>
          <w:rFonts w:ascii="Times" w:hAnsi="Times" w:cs="Times"/>
          <w:sz w:val="18"/>
          <w:szCs w:val="20"/>
        </w:rPr>
        <w:t xml:space="preserve">, Apolipoprotein E; SUVR, standardized uptake value ratio; N, total number </w:t>
      </w:r>
      <w:r w:rsidRPr="00FB62DD">
        <w:rPr>
          <w:rFonts w:ascii="Times" w:hAnsi="Times" w:cs="Times"/>
          <w:sz w:val="18"/>
          <w:szCs w:val="20"/>
        </w:rPr>
        <w:t>of participants.</w:t>
      </w:r>
      <w:r w:rsidRPr="00FB62DD">
        <w:rPr>
          <w:rFonts w:ascii="Times" w:hAnsi="Times" w:cs="Times"/>
          <w:sz w:val="18"/>
          <w:szCs w:val="20"/>
        </w:rPr>
        <w:br/>
      </w:r>
      <w:r w:rsidRPr="00FB62DD">
        <w:rPr>
          <w:rFonts w:ascii="Times" w:hAnsi="Times" w:cs="Times"/>
        </w:rPr>
        <w:t xml:space="preserve">- *, significance by </w:t>
      </w:r>
      <w:r w:rsidRPr="00FB62DD">
        <w:rPr>
          <w:rFonts w:ascii="Times" w:hAnsi="Times" w:cs="Times"/>
          <w:i/>
        </w:rPr>
        <w:t>t</w:t>
      </w:r>
      <w:r w:rsidRPr="00FB62DD">
        <w:rPr>
          <w:rFonts w:ascii="Times" w:hAnsi="Times" w:cs="Times"/>
        </w:rPr>
        <w:t>-test; †, significance by chi-squared test.</w:t>
      </w:r>
    </w:p>
    <w:p w:rsidR="00741A12" w:rsidRDefault="00741A12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F6E61" w:rsidRPr="00F46D7E" w:rsidRDefault="007F6E61" w:rsidP="007F6E61">
      <w:pPr>
        <w:rPr>
          <w:rFonts w:ascii="Times New Roman" w:hAnsi="Times New Roman" w:cs="Times New Roman"/>
          <w:b/>
          <w:sz w:val="24"/>
          <w:szCs w:val="24"/>
        </w:rPr>
      </w:pPr>
      <w:r w:rsidRPr="00286A9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Table </w:t>
      </w:r>
      <w:r w:rsidR="00741A12">
        <w:rPr>
          <w:rFonts w:ascii="Times New Roman" w:hAnsi="Times New Roman" w:cs="Times New Roman"/>
          <w:b/>
          <w:sz w:val="24"/>
          <w:szCs w:val="24"/>
        </w:rPr>
        <w:t>2</w:t>
      </w:r>
      <w:r w:rsidRPr="00286A9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C4B44">
        <w:rPr>
          <w:rFonts w:ascii="Times New Roman" w:hAnsi="Times New Roman" w:cs="Times New Roman"/>
          <w:b/>
          <w:sz w:val="24"/>
          <w:szCs w:val="24"/>
        </w:rPr>
        <w:t xml:space="preserve">Comparison of </w:t>
      </w:r>
      <w:r w:rsidRPr="004C4B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</w:t>
      </w:r>
      <w:r w:rsidR="004C4B44" w:rsidRPr="004C4B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PLEX</w:t>
      </w:r>
      <w:r w:rsidR="004C4B44" w:rsidRPr="004C4B44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TM</w:t>
      </w:r>
      <w:r w:rsidRPr="004C4B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4C4B44">
        <w:rPr>
          <w:rFonts w:ascii="Times New Roman" w:hAnsi="Times New Roman" w:cs="Times New Roman"/>
          <w:b/>
          <w:sz w:val="24"/>
          <w:szCs w:val="24"/>
        </w:rPr>
        <w:t xml:space="preserve">biomarker levels between </w:t>
      </w:r>
      <w:r w:rsidR="00D50FB7" w:rsidRPr="004C4B44">
        <w:rPr>
          <w:rFonts w:ascii="Times New Roman" w:hAnsi="Times New Roman" w:cs="Times New Roman"/>
          <w:b/>
          <w:sz w:val="24"/>
          <w:szCs w:val="24"/>
        </w:rPr>
        <w:t>CN- and CN+</w:t>
      </w:r>
      <w:r w:rsidR="00DA109C" w:rsidRPr="004C4B44">
        <w:rPr>
          <w:rFonts w:ascii="Times New Roman" w:hAnsi="Times New Roman" w:cs="Times New Roman"/>
          <w:b/>
          <w:sz w:val="24"/>
          <w:szCs w:val="24"/>
        </w:rPr>
        <w:t xml:space="preserve"> (including all age-groups)</w:t>
      </w:r>
      <w:r w:rsidRPr="004C4B44">
        <w:rPr>
          <w:rFonts w:ascii="Times New Roman" w:hAnsi="Times New Roman" w:cs="Times New Roman"/>
          <w:b/>
          <w:sz w:val="24"/>
          <w:szCs w:val="24"/>
        </w:rPr>
        <w:t xml:space="preserve"> with co</w:t>
      </w:r>
      <w:r w:rsidRPr="00286A90">
        <w:rPr>
          <w:rFonts w:ascii="Times New Roman" w:hAnsi="Times New Roman" w:cs="Times New Roman"/>
          <w:b/>
          <w:sz w:val="24"/>
          <w:szCs w:val="24"/>
        </w:rPr>
        <w:t>rrection for age and sex</w:t>
      </w:r>
    </w:p>
    <w:tbl>
      <w:tblPr>
        <w:tblStyle w:val="2"/>
        <w:tblW w:w="8931" w:type="dxa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1842"/>
        <w:gridCol w:w="1276"/>
        <w:gridCol w:w="2552"/>
      </w:tblGrid>
      <w:tr w:rsidR="007F6E61" w:rsidRPr="00642D4A" w:rsidTr="00F46D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0CECE" w:themeFill="background2" w:themeFillShade="E6"/>
            <w:hideMark/>
          </w:tcPr>
          <w:p w:rsidR="007F6E61" w:rsidRPr="00AC02CB" w:rsidRDefault="007F6E61" w:rsidP="00F46D7E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AC02CB">
              <w:rPr>
                <w:rFonts w:ascii="Arial" w:eastAsia="굴림" w:hAnsi="Arial" w:cs="Arial"/>
                <w:kern w:val="0"/>
                <w:szCs w:val="20"/>
              </w:rPr>
              <w:t>Factors</w:t>
            </w:r>
          </w:p>
        </w:tc>
        <w:tc>
          <w:tcPr>
            <w:tcW w:w="1843" w:type="dxa"/>
            <w:shd w:val="clear" w:color="auto" w:fill="D0CECE" w:themeFill="background2" w:themeFillShade="E6"/>
            <w:hideMark/>
          </w:tcPr>
          <w:p w:rsidR="007F6E61" w:rsidRPr="00AC02CB" w:rsidRDefault="007F6E61" w:rsidP="00F46D7E">
            <w:pPr>
              <w:widowControl/>
              <w:wordWrap/>
              <w:autoSpaceDE/>
              <w:autoSpaceDN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AC02CB">
              <w:rPr>
                <w:rFonts w:ascii="Arial" w:eastAsia="굴림" w:hAnsi="Arial" w:cs="Arial"/>
                <w:kern w:val="0"/>
                <w:szCs w:val="20"/>
              </w:rPr>
              <w:t>Mean difference</w:t>
            </w:r>
          </w:p>
        </w:tc>
        <w:tc>
          <w:tcPr>
            <w:tcW w:w="1842" w:type="dxa"/>
            <w:shd w:val="clear" w:color="auto" w:fill="D0CECE" w:themeFill="background2" w:themeFillShade="E6"/>
            <w:hideMark/>
          </w:tcPr>
          <w:p w:rsidR="007F6E61" w:rsidRPr="00AC02CB" w:rsidRDefault="007F6E61" w:rsidP="00F46D7E">
            <w:pPr>
              <w:widowControl/>
              <w:wordWrap/>
              <w:autoSpaceDE/>
              <w:autoSpaceDN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AC02CB">
              <w:rPr>
                <w:rFonts w:ascii="Arial" w:eastAsia="굴림" w:hAnsi="Arial" w:cs="Arial"/>
                <w:kern w:val="0"/>
                <w:szCs w:val="20"/>
              </w:rPr>
              <w:t>Std. Error</w:t>
            </w:r>
          </w:p>
        </w:tc>
        <w:tc>
          <w:tcPr>
            <w:tcW w:w="1276" w:type="dxa"/>
            <w:shd w:val="clear" w:color="auto" w:fill="D0CECE" w:themeFill="background2" w:themeFillShade="E6"/>
            <w:hideMark/>
          </w:tcPr>
          <w:p w:rsidR="007F6E61" w:rsidRPr="00AC02CB" w:rsidRDefault="007F6E61" w:rsidP="00F46D7E">
            <w:pPr>
              <w:widowControl/>
              <w:wordWrap/>
              <w:autoSpaceDE/>
              <w:autoSpaceDN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AC02CB">
              <w:rPr>
                <w:rFonts w:ascii="Arial" w:eastAsia="굴림" w:hAnsi="Arial" w:cs="Arial"/>
                <w:kern w:val="0"/>
                <w:szCs w:val="20"/>
              </w:rPr>
              <w:t>P</w:t>
            </w:r>
            <w:r w:rsidRPr="00AC02CB">
              <w:rPr>
                <w:rFonts w:ascii="Arial" w:eastAsia="굴림" w:hAnsi="Arial" w:cs="Arial"/>
                <w:kern w:val="0"/>
                <w:szCs w:val="20"/>
                <w:vertAlign w:val="superscript"/>
              </w:rPr>
              <w:t>a</w:t>
            </w:r>
          </w:p>
        </w:tc>
        <w:tc>
          <w:tcPr>
            <w:tcW w:w="2552" w:type="dxa"/>
            <w:shd w:val="clear" w:color="auto" w:fill="D0CECE" w:themeFill="background2" w:themeFillShade="E6"/>
            <w:hideMark/>
          </w:tcPr>
          <w:p w:rsidR="007F6E61" w:rsidRPr="00AC02CB" w:rsidRDefault="007F6E61" w:rsidP="00F46D7E">
            <w:pPr>
              <w:widowControl/>
              <w:wordWrap/>
              <w:autoSpaceDE/>
              <w:autoSpaceDN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AC02CB">
              <w:rPr>
                <w:rFonts w:ascii="Arial" w:eastAsia="굴림" w:hAnsi="Arial" w:cs="Arial"/>
                <w:kern w:val="0"/>
                <w:szCs w:val="20"/>
              </w:rPr>
              <w:t xml:space="preserve">95% </w:t>
            </w:r>
            <w:proofErr w:type="spellStart"/>
            <w:r w:rsidRPr="00AC02CB">
              <w:rPr>
                <w:rFonts w:ascii="Arial" w:eastAsia="굴림" w:hAnsi="Arial" w:cs="Arial"/>
                <w:kern w:val="0"/>
                <w:szCs w:val="20"/>
              </w:rPr>
              <w:t>CI</w:t>
            </w:r>
            <w:r w:rsidRPr="00AC02CB">
              <w:rPr>
                <w:rFonts w:ascii="Arial" w:eastAsia="굴림" w:hAnsi="Arial" w:cs="Arial"/>
                <w:kern w:val="0"/>
                <w:szCs w:val="20"/>
                <w:vertAlign w:val="superscript"/>
              </w:rPr>
              <w:t>a</w:t>
            </w:r>
            <w:proofErr w:type="spellEnd"/>
          </w:p>
        </w:tc>
      </w:tr>
      <w:tr w:rsidR="007F6E61" w:rsidRPr="00642D4A" w:rsidTr="00F46D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:rsidR="007F6E61" w:rsidRPr="00554471" w:rsidRDefault="007F6E61" w:rsidP="00F46D7E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554471">
              <w:rPr>
                <w:rFonts w:ascii="Arial" w:eastAsia="굴림" w:hAnsi="Arial" w:cs="Arial"/>
                <w:kern w:val="0"/>
                <w:szCs w:val="20"/>
              </w:rPr>
              <w:t>Aβ1-40</w:t>
            </w:r>
          </w:p>
        </w:tc>
        <w:tc>
          <w:tcPr>
            <w:tcW w:w="1843" w:type="dxa"/>
            <w:shd w:val="clear" w:color="auto" w:fill="auto"/>
          </w:tcPr>
          <w:p w:rsidR="007F6E61" w:rsidRPr="00AC02CB" w:rsidRDefault="007F6E61" w:rsidP="00F46D7E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AC02CB">
              <w:rPr>
                <w:rFonts w:ascii="Arial" w:eastAsia="굴림" w:hAnsi="Arial" w:cs="Arial"/>
                <w:kern w:val="0"/>
                <w:szCs w:val="20"/>
              </w:rPr>
              <w:t>-22.3647</w:t>
            </w:r>
          </w:p>
        </w:tc>
        <w:tc>
          <w:tcPr>
            <w:tcW w:w="1842" w:type="dxa"/>
            <w:shd w:val="clear" w:color="auto" w:fill="auto"/>
          </w:tcPr>
          <w:p w:rsidR="007F6E61" w:rsidRPr="00AC02CB" w:rsidRDefault="007F6E61" w:rsidP="00F46D7E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AC02CB">
              <w:rPr>
                <w:rFonts w:ascii="Arial" w:eastAsia="굴림" w:hAnsi="Arial" w:cs="Arial"/>
                <w:kern w:val="0"/>
                <w:szCs w:val="20"/>
              </w:rPr>
              <w:t>9.7673</w:t>
            </w:r>
          </w:p>
        </w:tc>
        <w:tc>
          <w:tcPr>
            <w:tcW w:w="1276" w:type="dxa"/>
            <w:shd w:val="clear" w:color="auto" w:fill="FFFF00"/>
          </w:tcPr>
          <w:p w:rsidR="007F6E61" w:rsidRPr="00AC02CB" w:rsidRDefault="007F6E61" w:rsidP="00F46D7E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AC02CB">
              <w:rPr>
                <w:rFonts w:ascii="Arial" w:eastAsia="굴림" w:hAnsi="Arial" w:cs="Arial"/>
                <w:kern w:val="0"/>
                <w:szCs w:val="20"/>
              </w:rPr>
              <w:t>0.0230</w:t>
            </w:r>
          </w:p>
        </w:tc>
        <w:tc>
          <w:tcPr>
            <w:tcW w:w="2552" w:type="dxa"/>
            <w:shd w:val="clear" w:color="auto" w:fill="auto"/>
          </w:tcPr>
          <w:p w:rsidR="007F6E61" w:rsidRPr="00AC02CB" w:rsidRDefault="007F6E61" w:rsidP="00F46D7E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AC02CB">
              <w:rPr>
                <w:rFonts w:ascii="Arial" w:eastAsia="굴림" w:hAnsi="Arial" w:cs="Arial"/>
                <w:kern w:val="0"/>
                <w:szCs w:val="20"/>
              </w:rPr>
              <w:t>-41.6166 to -3.1128</w:t>
            </w:r>
          </w:p>
        </w:tc>
      </w:tr>
      <w:tr w:rsidR="007F6E61" w:rsidRPr="00642D4A" w:rsidTr="00F46D7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:rsidR="007F6E61" w:rsidRPr="00633695" w:rsidRDefault="007F6E61" w:rsidP="00F46D7E">
            <w:pPr>
              <w:pStyle w:val="a3"/>
              <w:rPr>
                <w:rStyle w:val="result"/>
                <w:rFonts w:ascii="Arial" w:hAnsi="Arial" w:cs="Arial"/>
                <w:sz w:val="20"/>
                <w:szCs w:val="20"/>
              </w:rPr>
            </w:pPr>
            <w:r w:rsidRPr="00633695">
              <w:rPr>
                <w:rFonts w:ascii="Arial" w:hAnsi="Arial" w:cs="Arial"/>
                <w:sz w:val="20"/>
                <w:szCs w:val="20"/>
              </w:rPr>
              <w:t>POSTN</w:t>
            </w:r>
          </w:p>
        </w:tc>
        <w:tc>
          <w:tcPr>
            <w:tcW w:w="1843" w:type="dxa"/>
            <w:shd w:val="clear" w:color="auto" w:fill="auto"/>
          </w:tcPr>
          <w:p w:rsidR="007F6E61" w:rsidRPr="00AC02CB" w:rsidRDefault="007F6E61" w:rsidP="00F46D7E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AC02CB">
              <w:rPr>
                <w:rFonts w:ascii="Arial" w:eastAsia="굴림" w:hAnsi="Arial" w:cs="Arial"/>
                <w:kern w:val="0"/>
                <w:szCs w:val="20"/>
              </w:rPr>
              <w:t>-5.1039</w:t>
            </w:r>
          </w:p>
        </w:tc>
        <w:tc>
          <w:tcPr>
            <w:tcW w:w="1842" w:type="dxa"/>
            <w:shd w:val="clear" w:color="auto" w:fill="auto"/>
          </w:tcPr>
          <w:p w:rsidR="007F6E61" w:rsidRPr="00AC02CB" w:rsidRDefault="007F6E61" w:rsidP="00F46D7E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AC02CB">
              <w:rPr>
                <w:rFonts w:ascii="Arial" w:eastAsia="굴림" w:hAnsi="Arial" w:cs="Arial"/>
                <w:kern w:val="0"/>
                <w:szCs w:val="20"/>
              </w:rPr>
              <w:t>2.0547</w:t>
            </w:r>
          </w:p>
        </w:tc>
        <w:tc>
          <w:tcPr>
            <w:tcW w:w="1276" w:type="dxa"/>
            <w:shd w:val="clear" w:color="auto" w:fill="FFFF00"/>
          </w:tcPr>
          <w:p w:rsidR="007F6E61" w:rsidRPr="00AC02CB" w:rsidRDefault="007F6E61" w:rsidP="00F46D7E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AC02CB">
              <w:rPr>
                <w:rFonts w:ascii="Arial" w:eastAsia="굴림" w:hAnsi="Arial" w:cs="Arial"/>
                <w:kern w:val="0"/>
                <w:szCs w:val="20"/>
              </w:rPr>
              <w:t>0.0138</w:t>
            </w:r>
          </w:p>
        </w:tc>
        <w:tc>
          <w:tcPr>
            <w:tcW w:w="2552" w:type="dxa"/>
            <w:shd w:val="clear" w:color="auto" w:fill="auto"/>
          </w:tcPr>
          <w:p w:rsidR="007F6E61" w:rsidRPr="00AC02CB" w:rsidRDefault="007F6E61" w:rsidP="00F46D7E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AC02CB">
              <w:rPr>
                <w:rFonts w:ascii="Arial" w:eastAsia="굴림" w:hAnsi="Arial" w:cs="Arial"/>
                <w:kern w:val="0"/>
                <w:szCs w:val="20"/>
              </w:rPr>
              <w:t>-9.1539 to -1.0540</w:t>
            </w:r>
          </w:p>
        </w:tc>
      </w:tr>
      <w:tr w:rsidR="007F6E61" w:rsidRPr="00642D4A" w:rsidTr="00F46D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:rsidR="007F6E61" w:rsidRPr="00554471" w:rsidRDefault="007F6E61" w:rsidP="00F46D7E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554471">
              <w:rPr>
                <w:rFonts w:ascii="Arial" w:eastAsia="굴림" w:hAnsi="Arial" w:cs="Arial" w:hint="eastAsia"/>
                <w:kern w:val="0"/>
                <w:szCs w:val="20"/>
              </w:rPr>
              <w:t>L</w:t>
            </w:r>
            <w:r w:rsidRPr="00554471">
              <w:rPr>
                <w:rFonts w:ascii="Arial" w:eastAsia="굴림" w:hAnsi="Arial" w:cs="Arial"/>
                <w:kern w:val="0"/>
                <w:szCs w:val="20"/>
              </w:rPr>
              <w:t>GALS3BP</w:t>
            </w:r>
          </w:p>
        </w:tc>
        <w:tc>
          <w:tcPr>
            <w:tcW w:w="1843" w:type="dxa"/>
            <w:shd w:val="clear" w:color="auto" w:fill="auto"/>
          </w:tcPr>
          <w:p w:rsidR="007F6E61" w:rsidRPr="00AC02CB" w:rsidRDefault="007F6E61" w:rsidP="00F46D7E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AC02CB">
              <w:rPr>
                <w:rFonts w:ascii="Arial" w:eastAsia="굴림" w:hAnsi="Arial" w:cs="Arial"/>
                <w:kern w:val="0"/>
                <w:szCs w:val="20"/>
              </w:rPr>
              <w:t>1801.1584</w:t>
            </w:r>
          </w:p>
        </w:tc>
        <w:tc>
          <w:tcPr>
            <w:tcW w:w="1842" w:type="dxa"/>
            <w:shd w:val="clear" w:color="auto" w:fill="auto"/>
          </w:tcPr>
          <w:p w:rsidR="007F6E61" w:rsidRPr="00AC02CB" w:rsidRDefault="007F6E61" w:rsidP="00F46D7E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AC02CB">
              <w:rPr>
                <w:rFonts w:ascii="Arial" w:eastAsia="굴림" w:hAnsi="Arial" w:cs="Arial"/>
                <w:kern w:val="0"/>
                <w:szCs w:val="20"/>
              </w:rPr>
              <w:t>390.4209</w:t>
            </w:r>
          </w:p>
        </w:tc>
        <w:tc>
          <w:tcPr>
            <w:tcW w:w="1276" w:type="dxa"/>
            <w:shd w:val="clear" w:color="auto" w:fill="FFFF00"/>
          </w:tcPr>
          <w:p w:rsidR="007F6E61" w:rsidRPr="00AC02CB" w:rsidRDefault="007F6E61" w:rsidP="00F46D7E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AC02CB">
              <w:rPr>
                <w:rFonts w:ascii="Arial" w:eastAsia="굴림" w:hAnsi="Arial" w:cs="Arial"/>
                <w:kern w:val="0"/>
                <w:szCs w:val="20"/>
              </w:rPr>
              <w:t>&lt;0.0001</w:t>
            </w:r>
          </w:p>
        </w:tc>
        <w:tc>
          <w:tcPr>
            <w:tcW w:w="2552" w:type="dxa"/>
            <w:shd w:val="clear" w:color="auto" w:fill="auto"/>
          </w:tcPr>
          <w:p w:rsidR="007F6E61" w:rsidRPr="00AC02CB" w:rsidRDefault="007F6E61" w:rsidP="00F46D7E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AC02CB">
              <w:rPr>
                <w:rFonts w:ascii="Arial" w:eastAsia="굴림" w:hAnsi="Arial" w:cs="Arial"/>
                <w:kern w:val="0"/>
                <w:szCs w:val="20"/>
              </w:rPr>
              <w:t>1031.6559 to 2570.6610</w:t>
            </w:r>
          </w:p>
        </w:tc>
      </w:tr>
      <w:tr w:rsidR="007F6E61" w:rsidRPr="00642D4A" w:rsidTr="00F46D7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:rsidR="007F6E61" w:rsidRPr="00554471" w:rsidRDefault="007F6E61" w:rsidP="00F46D7E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554471">
              <w:rPr>
                <w:rFonts w:ascii="Arial" w:eastAsia="굴림" w:hAnsi="Arial" w:cs="Arial" w:hint="eastAsia"/>
                <w:kern w:val="0"/>
                <w:szCs w:val="20"/>
              </w:rPr>
              <w:t>A</w:t>
            </w:r>
            <w:r w:rsidRPr="00554471">
              <w:rPr>
                <w:rFonts w:ascii="Arial" w:eastAsia="굴림" w:hAnsi="Arial" w:cs="Arial"/>
                <w:kern w:val="0"/>
                <w:szCs w:val="20"/>
              </w:rPr>
              <w:t>CE</w:t>
            </w:r>
          </w:p>
        </w:tc>
        <w:tc>
          <w:tcPr>
            <w:tcW w:w="1843" w:type="dxa"/>
            <w:shd w:val="clear" w:color="auto" w:fill="auto"/>
          </w:tcPr>
          <w:p w:rsidR="007F6E61" w:rsidRPr="00AC02CB" w:rsidRDefault="007F6E61" w:rsidP="00F46D7E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AC02CB">
              <w:rPr>
                <w:rFonts w:ascii="Arial" w:eastAsia="굴림" w:hAnsi="Arial" w:cs="Arial"/>
                <w:kern w:val="0"/>
                <w:szCs w:val="20"/>
              </w:rPr>
              <w:t>10.0631</w:t>
            </w:r>
          </w:p>
        </w:tc>
        <w:tc>
          <w:tcPr>
            <w:tcW w:w="1842" w:type="dxa"/>
            <w:shd w:val="clear" w:color="auto" w:fill="auto"/>
          </w:tcPr>
          <w:p w:rsidR="007F6E61" w:rsidRPr="00AC02CB" w:rsidRDefault="007F6E61" w:rsidP="00F46D7E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AC02CB">
              <w:rPr>
                <w:rFonts w:ascii="Arial" w:eastAsia="굴림" w:hAnsi="Arial" w:cs="Arial"/>
                <w:kern w:val="0"/>
                <w:szCs w:val="20"/>
              </w:rPr>
              <w:t>20.1814</w:t>
            </w:r>
          </w:p>
        </w:tc>
        <w:tc>
          <w:tcPr>
            <w:tcW w:w="1276" w:type="dxa"/>
            <w:shd w:val="clear" w:color="auto" w:fill="auto"/>
          </w:tcPr>
          <w:p w:rsidR="007F6E61" w:rsidRPr="00AC02CB" w:rsidRDefault="007F6E61" w:rsidP="00F46D7E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AC02CB">
              <w:rPr>
                <w:rFonts w:ascii="Arial" w:eastAsia="굴림" w:hAnsi="Arial" w:cs="Arial"/>
                <w:kern w:val="0"/>
                <w:szCs w:val="20"/>
              </w:rPr>
              <w:t>0.6186</w:t>
            </w:r>
          </w:p>
        </w:tc>
        <w:tc>
          <w:tcPr>
            <w:tcW w:w="2552" w:type="dxa"/>
            <w:shd w:val="clear" w:color="auto" w:fill="auto"/>
          </w:tcPr>
          <w:p w:rsidR="007F6E61" w:rsidRPr="00AC02CB" w:rsidRDefault="007F6E61" w:rsidP="00F46D7E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AC02CB">
              <w:rPr>
                <w:rFonts w:ascii="Arial" w:eastAsia="굴림" w:hAnsi="Arial" w:cs="Arial"/>
                <w:kern w:val="0"/>
                <w:szCs w:val="20"/>
              </w:rPr>
              <w:t>-29.7177 to 49.8439</w:t>
            </w:r>
          </w:p>
        </w:tc>
      </w:tr>
    </w:tbl>
    <w:p w:rsidR="007F6E61" w:rsidRDefault="007F6E61" w:rsidP="007F6E61">
      <w:pPr>
        <w:rPr>
          <w:rFonts w:ascii="Times New Roman" w:hAnsi="Times New Roman" w:cs="Times New Roman"/>
          <w:b/>
          <w:sz w:val="24"/>
        </w:rPr>
      </w:pPr>
      <w:r w:rsidRPr="00C06DE1">
        <w:rPr>
          <w:rFonts w:ascii="Arial" w:eastAsia="굴림" w:hAnsi="Arial" w:cs="Arial"/>
          <w:kern w:val="0"/>
          <w:sz w:val="18"/>
          <w:szCs w:val="18"/>
          <w:vertAlign w:val="superscript"/>
        </w:rPr>
        <w:t>a</w:t>
      </w:r>
      <w:r w:rsidRPr="00C06DE1">
        <w:rPr>
          <w:rFonts w:ascii="Arial" w:eastAsia="굴림" w:hAnsi="Arial" w:cs="Arial"/>
          <w:kern w:val="0"/>
          <w:sz w:val="18"/>
          <w:szCs w:val="18"/>
        </w:rPr>
        <w:t xml:space="preserve"> Bonferroni corrected</w:t>
      </w:r>
    </w:p>
    <w:p w:rsidR="007F6E61" w:rsidRPr="003260DD" w:rsidRDefault="007F6E61" w:rsidP="007F6E61">
      <w:pPr>
        <w:rPr>
          <w:rFonts w:ascii="Times New Roman" w:hAnsi="Times New Roman" w:cs="Times New Roman"/>
          <w:szCs w:val="20"/>
        </w:rPr>
      </w:pPr>
      <w:r w:rsidRPr="003260DD">
        <w:rPr>
          <w:rFonts w:ascii="Times New Roman" w:hAnsi="Times New Roman" w:cs="Times New Roman"/>
          <w:b/>
          <w:szCs w:val="20"/>
        </w:rPr>
        <w:t>*Abbreviations:</w:t>
      </w:r>
      <w:r w:rsidRPr="003260DD">
        <w:rPr>
          <w:rFonts w:ascii="Times New Roman" w:hAnsi="Times New Roman" w:cs="Times New Roman"/>
          <w:szCs w:val="20"/>
        </w:rPr>
        <w:t xml:space="preserve"> DF, degrees of freedom; F, F statistic; P, significance level; Std. Error, standard error; CI, confidence interval; </w:t>
      </w:r>
      <w:proofErr w:type="spellStart"/>
      <w:r w:rsidRPr="003260DD">
        <w:rPr>
          <w:rFonts w:ascii="Times New Roman" w:hAnsi="Times New Roman" w:cs="Times New Roman"/>
          <w:szCs w:val="20"/>
        </w:rPr>
        <w:t>PiB</w:t>
      </w:r>
      <w:proofErr w:type="spellEnd"/>
      <w:r w:rsidRPr="003260DD">
        <w:rPr>
          <w:rFonts w:ascii="Times New Roman" w:hAnsi="Times New Roman" w:cs="Times New Roman"/>
          <w:szCs w:val="20"/>
        </w:rPr>
        <w:t xml:space="preserve">-PET, Pittsburgh compound B positron emission tomography; Aβ1-40, amyloid beta 1-40; POSTN, </w:t>
      </w:r>
      <w:proofErr w:type="spellStart"/>
      <w:r w:rsidRPr="003260DD">
        <w:rPr>
          <w:rFonts w:ascii="Times New Roman" w:hAnsi="Times New Roman" w:cs="Times New Roman"/>
          <w:szCs w:val="20"/>
        </w:rPr>
        <w:t>periostin</w:t>
      </w:r>
      <w:proofErr w:type="spellEnd"/>
      <w:r w:rsidRPr="003260DD">
        <w:rPr>
          <w:rFonts w:ascii="Times New Roman" w:hAnsi="Times New Roman" w:cs="Times New Roman"/>
          <w:szCs w:val="20"/>
        </w:rPr>
        <w:t>; LGALS3BP, galectin-3 binding protein; ACE, angiotensin converting enzyme</w:t>
      </w:r>
    </w:p>
    <w:p w:rsidR="007F6E61" w:rsidRDefault="007F6E61" w:rsidP="007F6E61">
      <w:pPr>
        <w:rPr>
          <w:rFonts w:ascii="Times New Roman" w:hAnsi="Times New Roman" w:cs="Times New Roman"/>
          <w:color w:val="FF0000"/>
          <w:sz w:val="24"/>
        </w:rPr>
      </w:pPr>
    </w:p>
    <w:p w:rsidR="007F6E61" w:rsidRPr="003843CA" w:rsidRDefault="007F6E61" w:rsidP="007F6E61">
      <w:pPr>
        <w:rPr>
          <w:rFonts w:ascii="Times New Roman" w:hAnsi="Times New Roman" w:cs="Times New Roman"/>
          <w:color w:val="FF0000"/>
          <w:sz w:val="24"/>
        </w:rPr>
      </w:pPr>
    </w:p>
    <w:p w:rsidR="000D102D" w:rsidRDefault="000D102D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D102D" w:rsidRPr="004C4B44" w:rsidRDefault="000D102D" w:rsidP="00B74F3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C4B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Supplementary Table 3. Multiple regression analysis on </w:t>
      </w:r>
      <w:r w:rsidR="00BF3630" w:rsidRPr="004C4B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</w:t>
      </w:r>
      <w:r w:rsidR="00B74F30" w:rsidRPr="004C4B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ld-age group (&gt;</w:t>
      </w:r>
      <w:r w:rsidR="004C4B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74F30" w:rsidRPr="004C4B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65 years)</w:t>
      </w:r>
    </w:p>
    <w:p w:rsidR="00B74F30" w:rsidRPr="00F46D7E" w:rsidRDefault="00B74F30" w:rsidP="00B74F3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21"/>
        <w:tblpPr w:leftFromText="142" w:rightFromText="142" w:horzAnchor="margin" w:tblpY="800"/>
        <w:tblW w:w="8962" w:type="dxa"/>
        <w:tblLayout w:type="fixed"/>
        <w:tblLook w:val="04A0" w:firstRow="1" w:lastRow="0" w:firstColumn="1" w:lastColumn="0" w:noHBand="0" w:noVBand="1"/>
      </w:tblPr>
      <w:tblGrid>
        <w:gridCol w:w="1529"/>
        <w:gridCol w:w="888"/>
        <w:gridCol w:w="508"/>
        <w:gridCol w:w="1328"/>
        <w:gridCol w:w="850"/>
        <w:gridCol w:w="851"/>
        <w:gridCol w:w="1134"/>
        <w:gridCol w:w="1134"/>
        <w:gridCol w:w="740"/>
      </w:tblGrid>
      <w:tr w:rsidR="00B74F30" w:rsidRPr="00B74A6A" w:rsidTr="00B74F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2" w:type="dxa"/>
            <w:gridSpan w:val="9"/>
            <w:shd w:val="clear" w:color="auto" w:fill="D0CECE" w:themeFill="background2" w:themeFillShade="E6"/>
          </w:tcPr>
          <w:p w:rsidR="00B74F30" w:rsidRPr="00B74A6A" w:rsidRDefault="004C4B44" w:rsidP="00B74F30">
            <w:pPr>
              <w:widowControl/>
              <w:wordWrap/>
              <w:autoSpaceDE/>
              <w:autoSpaceDN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Cs w:val="20"/>
              </w:rPr>
              <w:t>QPLEX</w:t>
            </w:r>
            <w:r w:rsidRPr="004C4B44">
              <w:rPr>
                <w:rFonts w:ascii="Arial" w:eastAsia="굴림" w:hAnsi="Arial" w:cs="Arial"/>
                <w:kern w:val="0"/>
                <w:szCs w:val="20"/>
                <w:vertAlign w:val="superscript"/>
              </w:rPr>
              <w:t>TM</w:t>
            </w:r>
            <w:r w:rsidR="00B74F30" w:rsidRPr="00B74A6A">
              <w:rPr>
                <w:rFonts w:ascii="Arial" w:eastAsia="굴림" w:hAnsi="Arial" w:cs="Arial" w:hint="eastAsia"/>
                <w:kern w:val="0"/>
                <w:szCs w:val="20"/>
              </w:rPr>
              <w:t xml:space="preserve"> markers</w:t>
            </w:r>
          </w:p>
        </w:tc>
      </w:tr>
      <w:tr w:rsidR="00B74F30" w:rsidRPr="00B74A6A" w:rsidTr="00B74F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gridSpan w:val="2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B74A6A">
              <w:rPr>
                <w:rFonts w:ascii="Arial" w:eastAsia="굴림" w:hAnsi="Arial" w:cs="Arial" w:hint="eastAsia"/>
                <w:kern w:val="0"/>
                <w:szCs w:val="20"/>
              </w:rPr>
              <w:t>Dependent Y</w:t>
            </w:r>
          </w:p>
        </w:tc>
        <w:tc>
          <w:tcPr>
            <w:tcW w:w="6545" w:type="dxa"/>
            <w:gridSpan w:val="7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b/>
                <w:kern w:val="0"/>
                <w:szCs w:val="20"/>
              </w:rPr>
            </w:pPr>
            <w:r w:rsidRPr="00B74A6A">
              <w:rPr>
                <w:rFonts w:ascii="Arial" w:eastAsia="굴림" w:hAnsi="Arial" w:cs="Arial" w:hint="eastAsia"/>
                <w:b/>
                <w:kern w:val="0"/>
                <w:szCs w:val="20"/>
              </w:rPr>
              <w:t>Cerebral amyloid deposition (SUVR)</w:t>
            </w:r>
          </w:p>
        </w:tc>
      </w:tr>
      <w:tr w:rsidR="00B74F30" w:rsidRPr="00B74A6A" w:rsidTr="00F25CC1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gridSpan w:val="7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B74A6A">
              <w:rPr>
                <w:rFonts w:ascii="Arial" w:eastAsia="굴림" w:hAnsi="Arial" w:cs="Arial" w:hint="eastAsia"/>
                <w:kern w:val="0"/>
                <w:szCs w:val="20"/>
              </w:rPr>
              <w:t>Sample size</w:t>
            </w:r>
          </w:p>
        </w:tc>
        <w:tc>
          <w:tcPr>
            <w:tcW w:w="1874" w:type="dxa"/>
            <w:gridSpan w:val="2"/>
          </w:tcPr>
          <w:p w:rsidR="00B74F30" w:rsidRPr="00B74A6A" w:rsidRDefault="00566BBD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94</w:t>
            </w:r>
          </w:p>
        </w:tc>
      </w:tr>
      <w:tr w:rsidR="00B74F30" w:rsidRPr="00B74A6A" w:rsidTr="00F25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gridSpan w:val="7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B74A6A">
              <w:rPr>
                <w:rFonts w:ascii="Arial" w:eastAsia="굴림" w:hAnsi="Arial" w:cs="Arial" w:hint="eastAsia"/>
                <w:kern w:val="0"/>
                <w:szCs w:val="20"/>
              </w:rPr>
              <w:t>Coefficient of determination R</w:t>
            </w:r>
            <w:r w:rsidRPr="00B74A6A">
              <w:rPr>
                <w:rFonts w:ascii="Arial" w:eastAsia="굴림" w:hAnsi="Arial" w:cs="Arial" w:hint="eastAsia"/>
                <w:kern w:val="0"/>
                <w:szCs w:val="20"/>
                <w:vertAlign w:val="superscript"/>
              </w:rPr>
              <w:t>2</w:t>
            </w:r>
          </w:p>
        </w:tc>
        <w:tc>
          <w:tcPr>
            <w:tcW w:w="1874" w:type="dxa"/>
            <w:gridSpan w:val="2"/>
            <w:vAlign w:val="bottom"/>
          </w:tcPr>
          <w:p w:rsidR="00B74F30" w:rsidRPr="00B74A6A" w:rsidRDefault="00566BBD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0.2437</w:t>
            </w:r>
          </w:p>
        </w:tc>
      </w:tr>
      <w:tr w:rsidR="00B74F30" w:rsidRPr="00B74A6A" w:rsidTr="00F25CC1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gridSpan w:val="7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B74A6A">
              <w:rPr>
                <w:rFonts w:ascii="Arial" w:eastAsia="굴림" w:hAnsi="Arial" w:cs="Arial" w:hint="eastAsia"/>
                <w:kern w:val="0"/>
                <w:szCs w:val="20"/>
              </w:rPr>
              <w:t>R</w:t>
            </w:r>
            <w:r w:rsidRPr="00B74A6A">
              <w:rPr>
                <w:rFonts w:ascii="Arial" w:eastAsia="굴림" w:hAnsi="Arial" w:cs="Arial"/>
                <w:kern w:val="0"/>
                <w:szCs w:val="20"/>
                <w:vertAlign w:val="superscript"/>
              </w:rPr>
              <w:t>2</w:t>
            </w:r>
            <w:r w:rsidRPr="00B74A6A">
              <w:rPr>
                <w:rFonts w:ascii="Arial" w:eastAsia="굴림" w:hAnsi="Arial" w:cs="Arial"/>
                <w:kern w:val="0"/>
                <w:szCs w:val="20"/>
              </w:rPr>
              <w:t>- adjusted</w:t>
            </w:r>
          </w:p>
        </w:tc>
        <w:tc>
          <w:tcPr>
            <w:tcW w:w="1874" w:type="dxa"/>
            <w:gridSpan w:val="2"/>
            <w:vAlign w:val="bottom"/>
          </w:tcPr>
          <w:p w:rsidR="00B74F30" w:rsidRPr="00B74A6A" w:rsidRDefault="00566BBD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0.2097</w:t>
            </w:r>
          </w:p>
        </w:tc>
      </w:tr>
      <w:tr w:rsidR="00B74F30" w:rsidRPr="00B74A6A" w:rsidTr="00F25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gridSpan w:val="7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B74A6A">
              <w:rPr>
                <w:rFonts w:ascii="Arial" w:eastAsia="굴림" w:hAnsi="Arial" w:cs="Arial" w:hint="eastAsia"/>
                <w:kern w:val="0"/>
                <w:szCs w:val="20"/>
              </w:rPr>
              <w:t>Multiple correlation coefficient</w:t>
            </w:r>
          </w:p>
        </w:tc>
        <w:tc>
          <w:tcPr>
            <w:tcW w:w="1874" w:type="dxa"/>
            <w:gridSpan w:val="2"/>
          </w:tcPr>
          <w:p w:rsidR="00B74F30" w:rsidRPr="00B74A6A" w:rsidRDefault="00566BBD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0.4937</w:t>
            </w:r>
          </w:p>
        </w:tc>
      </w:tr>
      <w:tr w:rsidR="00B74F30" w:rsidRPr="00B74A6A" w:rsidTr="00F25CC1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gridSpan w:val="7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B74A6A">
              <w:rPr>
                <w:rFonts w:ascii="Arial" w:eastAsia="굴림" w:hAnsi="Arial" w:cs="Arial" w:hint="eastAsia"/>
                <w:kern w:val="0"/>
                <w:szCs w:val="20"/>
              </w:rPr>
              <w:t>Residual</w:t>
            </w:r>
            <w:r w:rsidRPr="00B74A6A">
              <w:rPr>
                <w:rFonts w:ascii="Arial" w:eastAsia="굴림" w:hAnsi="Arial" w:cs="Arial"/>
                <w:kern w:val="0"/>
                <w:szCs w:val="20"/>
              </w:rPr>
              <w:t xml:space="preserve"> standard deviation</w:t>
            </w:r>
          </w:p>
        </w:tc>
        <w:tc>
          <w:tcPr>
            <w:tcW w:w="1874" w:type="dxa"/>
            <w:gridSpan w:val="2"/>
          </w:tcPr>
          <w:p w:rsidR="00B74F30" w:rsidRPr="00B74A6A" w:rsidRDefault="00566BBD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0.2791</w:t>
            </w:r>
          </w:p>
        </w:tc>
      </w:tr>
      <w:tr w:rsidR="00B74F30" w:rsidRPr="00B74A6A" w:rsidTr="00F25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hideMark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B74A6A">
              <w:rPr>
                <w:rFonts w:ascii="Arial" w:eastAsia="굴림" w:hAnsi="Arial" w:cs="Arial"/>
                <w:kern w:val="0"/>
                <w:szCs w:val="20"/>
              </w:rPr>
              <w:t>Ind. variables</w:t>
            </w:r>
          </w:p>
        </w:tc>
        <w:tc>
          <w:tcPr>
            <w:tcW w:w="1396" w:type="dxa"/>
            <w:gridSpan w:val="2"/>
            <w:hideMark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b/>
                <w:kern w:val="0"/>
                <w:szCs w:val="20"/>
              </w:rPr>
            </w:pPr>
            <w:r w:rsidRPr="00B74A6A">
              <w:rPr>
                <w:rFonts w:ascii="Arial" w:eastAsia="굴림" w:hAnsi="Arial" w:cs="Arial"/>
                <w:b/>
                <w:kern w:val="0"/>
                <w:szCs w:val="20"/>
              </w:rPr>
              <w:t>Coefficient</w:t>
            </w:r>
          </w:p>
        </w:tc>
        <w:tc>
          <w:tcPr>
            <w:tcW w:w="1328" w:type="dxa"/>
            <w:hideMark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b/>
                <w:kern w:val="0"/>
                <w:szCs w:val="20"/>
              </w:rPr>
            </w:pPr>
            <w:r w:rsidRPr="00B74A6A">
              <w:rPr>
                <w:rFonts w:ascii="Arial" w:eastAsia="굴림" w:hAnsi="Arial" w:cs="Arial"/>
                <w:b/>
                <w:kern w:val="0"/>
                <w:szCs w:val="20"/>
              </w:rPr>
              <w:t>Std. Error</w:t>
            </w:r>
          </w:p>
        </w:tc>
        <w:tc>
          <w:tcPr>
            <w:tcW w:w="850" w:type="dxa"/>
            <w:hideMark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b/>
                <w:kern w:val="0"/>
                <w:szCs w:val="20"/>
              </w:rPr>
            </w:pPr>
            <w:r w:rsidRPr="00B74A6A">
              <w:rPr>
                <w:rFonts w:ascii="Arial" w:eastAsia="굴림" w:hAnsi="Arial" w:cs="Arial"/>
                <w:b/>
                <w:kern w:val="0"/>
                <w:szCs w:val="20"/>
              </w:rPr>
              <w:t>t</w:t>
            </w:r>
          </w:p>
        </w:tc>
        <w:tc>
          <w:tcPr>
            <w:tcW w:w="851" w:type="dxa"/>
            <w:hideMark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b/>
                <w:kern w:val="0"/>
                <w:szCs w:val="20"/>
              </w:rPr>
            </w:pPr>
            <w:r w:rsidRPr="00B74A6A">
              <w:rPr>
                <w:rFonts w:ascii="Arial" w:eastAsia="굴림" w:hAnsi="Arial" w:cs="Arial"/>
                <w:b/>
                <w:kern w:val="0"/>
                <w:szCs w:val="20"/>
              </w:rPr>
              <w:t>P</w:t>
            </w:r>
          </w:p>
        </w:tc>
        <w:tc>
          <w:tcPr>
            <w:tcW w:w="1134" w:type="dxa"/>
            <w:hideMark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b/>
                <w:kern w:val="0"/>
                <w:szCs w:val="20"/>
              </w:rPr>
            </w:pPr>
            <w:proofErr w:type="spellStart"/>
            <w:r w:rsidRPr="00B74A6A">
              <w:rPr>
                <w:rFonts w:ascii="Arial" w:eastAsia="굴림" w:hAnsi="Arial" w:cs="Arial"/>
                <w:b/>
                <w:kern w:val="0"/>
                <w:szCs w:val="20"/>
              </w:rPr>
              <w:t>r</w:t>
            </w:r>
            <w:r w:rsidRPr="00B74A6A">
              <w:rPr>
                <w:rFonts w:ascii="Arial" w:eastAsia="굴림" w:hAnsi="Arial" w:cs="Arial"/>
                <w:b/>
                <w:kern w:val="0"/>
                <w:sz w:val="18"/>
                <w:szCs w:val="18"/>
                <w:vertAlign w:val="subscript"/>
              </w:rPr>
              <w:t>partial</w:t>
            </w:r>
            <w:proofErr w:type="spellEnd"/>
          </w:p>
        </w:tc>
        <w:tc>
          <w:tcPr>
            <w:tcW w:w="1134" w:type="dxa"/>
            <w:hideMark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b/>
                <w:kern w:val="0"/>
                <w:szCs w:val="20"/>
              </w:rPr>
            </w:pPr>
            <w:proofErr w:type="spellStart"/>
            <w:r w:rsidRPr="00B74A6A">
              <w:rPr>
                <w:rFonts w:ascii="Arial" w:eastAsia="굴림" w:hAnsi="Arial" w:cs="Arial"/>
                <w:b/>
                <w:kern w:val="0"/>
                <w:szCs w:val="20"/>
              </w:rPr>
              <w:t>r</w:t>
            </w:r>
            <w:r w:rsidRPr="00B74A6A">
              <w:rPr>
                <w:rFonts w:ascii="Arial" w:eastAsia="굴림" w:hAnsi="Arial" w:cs="Arial"/>
                <w:b/>
                <w:kern w:val="0"/>
                <w:sz w:val="18"/>
                <w:szCs w:val="18"/>
                <w:vertAlign w:val="subscript"/>
              </w:rPr>
              <w:t>semipartial</w:t>
            </w:r>
            <w:proofErr w:type="spellEnd"/>
          </w:p>
        </w:tc>
        <w:tc>
          <w:tcPr>
            <w:tcW w:w="740" w:type="dxa"/>
            <w:hideMark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b/>
                <w:kern w:val="0"/>
                <w:szCs w:val="20"/>
              </w:rPr>
            </w:pPr>
            <w:r w:rsidRPr="00B74A6A">
              <w:rPr>
                <w:rFonts w:ascii="Arial" w:eastAsia="굴림" w:hAnsi="Arial" w:cs="Arial"/>
                <w:b/>
                <w:kern w:val="0"/>
                <w:szCs w:val="20"/>
              </w:rPr>
              <w:t>VIF</w:t>
            </w:r>
          </w:p>
        </w:tc>
      </w:tr>
      <w:tr w:rsidR="00B74F30" w:rsidRPr="00B74A6A" w:rsidTr="00F25CC1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hideMark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B74A6A">
              <w:rPr>
                <w:rFonts w:ascii="Arial" w:eastAsia="굴림" w:hAnsi="Arial" w:cs="Arial"/>
                <w:kern w:val="0"/>
                <w:szCs w:val="20"/>
              </w:rPr>
              <w:t>(Constant)</w:t>
            </w:r>
          </w:p>
        </w:tc>
        <w:tc>
          <w:tcPr>
            <w:tcW w:w="1396" w:type="dxa"/>
            <w:gridSpan w:val="2"/>
            <w:hideMark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B74F30">
              <w:rPr>
                <w:rFonts w:ascii="Arial" w:eastAsia="굴림" w:hAnsi="Arial" w:cs="Arial"/>
                <w:kern w:val="0"/>
                <w:szCs w:val="20"/>
              </w:rPr>
              <w:t>1.3670</w:t>
            </w:r>
          </w:p>
        </w:tc>
        <w:tc>
          <w:tcPr>
            <w:tcW w:w="1328" w:type="dxa"/>
            <w:hideMark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B74A6A">
              <w:rPr>
                <w:rFonts w:ascii="Arial" w:eastAsia="굴림" w:hAnsi="Arial" w:cs="Arial"/>
                <w:kern w:val="0"/>
                <w:szCs w:val="20"/>
              </w:rPr>
              <w:t> </w:t>
            </w:r>
          </w:p>
        </w:tc>
        <w:tc>
          <w:tcPr>
            <w:tcW w:w="850" w:type="dxa"/>
            <w:hideMark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B74A6A">
              <w:rPr>
                <w:rFonts w:ascii="Arial" w:eastAsia="굴림" w:hAnsi="Arial" w:cs="Arial"/>
                <w:kern w:val="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B74F30" w:rsidRPr="00B74F30" w:rsidRDefault="00B74F30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B74F30">
              <w:rPr>
                <w:rFonts w:ascii="Arial" w:eastAsia="굴림" w:hAnsi="Arial" w:cs="Arial"/>
                <w:kern w:val="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B74A6A">
              <w:rPr>
                <w:rFonts w:ascii="Arial" w:eastAsia="굴림" w:hAnsi="Arial" w:cs="Arial"/>
                <w:kern w:val="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B74A6A">
              <w:rPr>
                <w:rFonts w:ascii="Arial" w:eastAsia="굴림" w:hAnsi="Arial" w:cs="Arial"/>
                <w:kern w:val="0"/>
                <w:szCs w:val="20"/>
              </w:rPr>
              <w:t> </w:t>
            </w:r>
          </w:p>
        </w:tc>
        <w:tc>
          <w:tcPr>
            <w:tcW w:w="740" w:type="dxa"/>
            <w:hideMark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B74A6A">
              <w:rPr>
                <w:rFonts w:ascii="Arial" w:eastAsia="굴림" w:hAnsi="Arial" w:cs="Arial"/>
                <w:kern w:val="0"/>
                <w:szCs w:val="20"/>
              </w:rPr>
              <w:t> </w:t>
            </w:r>
          </w:p>
        </w:tc>
      </w:tr>
      <w:tr w:rsidR="00B74F30" w:rsidRPr="00B74A6A" w:rsidTr="00F25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hideMark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B74A6A">
              <w:rPr>
                <w:rFonts w:ascii="Arial" w:eastAsia="굴림" w:hAnsi="Arial" w:cs="Arial"/>
                <w:kern w:val="0"/>
                <w:szCs w:val="20"/>
              </w:rPr>
              <w:t>Aβ1-40</w:t>
            </w:r>
          </w:p>
        </w:tc>
        <w:tc>
          <w:tcPr>
            <w:tcW w:w="1396" w:type="dxa"/>
            <w:gridSpan w:val="2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B74F30">
              <w:rPr>
                <w:rFonts w:ascii="Arial" w:eastAsia="굴림" w:hAnsi="Arial" w:cs="Arial"/>
                <w:kern w:val="0"/>
                <w:szCs w:val="20"/>
              </w:rPr>
              <w:t>0.0008808</w:t>
            </w:r>
          </w:p>
        </w:tc>
        <w:tc>
          <w:tcPr>
            <w:tcW w:w="1328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B74F30">
              <w:rPr>
                <w:rFonts w:ascii="Arial" w:eastAsia="굴림" w:hAnsi="Arial" w:cs="Arial"/>
                <w:kern w:val="0"/>
                <w:szCs w:val="20"/>
              </w:rPr>
              <w:t>0.0005743</w:t>
            </w:r>
          </w:p>
        </w:tc>
        <w:tc>
          <w:tcPr>
            <w:tcW w:w="850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B74F30">
              <w:rPr>
                <w:rFonts w:ascii="Arial" w:eastAsia="굴림" w:hAnsi="Arial" w:cs="Arial"/>
                <w:kern w:val="0"/>
                <w:szCs w:val="20"/>
              </w:rPr>
              <w:t>1.534</w:t>
            </w:r>
          </w:p>
        </w:tc>
        <w:tc>
          <w:tcPr>
            <w:tcW w:w="851" w:type="dxa"/>
            <w:shd w:val="clear" w:color="auto" w:fill="auto"/>
          </w:tcPr>
          <w:p w:rsidR="00B74F30" w:rsidRPr="00B74F30" w:rsidRDefault="00B74F30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B74F30">
              <w:rPr>
                <w:rFonts w:ascii="Arial" w:eastAsia="굴림" w:hAnsi="Arial" w:cs="Arial"/>
                <w:kern w:val="0"/>
                <w:szCs w:val="20"/>
              </w:rPr>
              <w:t>0.1286</w:t>
            </w:r>
          </w:p>
        </w:tc>
        <w:tc>
          <w:tcPr>
            <w:tcW w:w="1134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B74F30">
              <w:rPr>
                <w:rFonts w:ascii="Arial" w:eastAsia="굴림" w:hAnsi="Arial" w:cs="Arial"/>
                <w:kern w:val="0"/>
                <w:szCs w:val="20"/>
              </w:rPr>
              <w:t>0.1605</w:t>
            </w:r>
          </w:p>
        </w:tc>
        <w:tc>
          <w:tcPr>
            <w:tcW w:w="1134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B74F30">
              <w:rPr>
                <w:rFonts w:ascii="Arial" w:eastAsia="굴림" w:hAnsi="Arial" w:cs="Arial"/>
                <w:kern w:val="0"/>
                <w:szCs w:val="20"/>
              </w:rPr>
              <w:t>0.1414</w:t>
            </w:r>
          </w:p>
        </w:tc>
        <w:tc>
          <w:tcPr>
            <w:tcW w:w="740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B74F30">
              <w:rPr>
                <w:rFonts w:ascii="Arial" w:eastAsia="굴림" w:hAnsi="Arial" w:cs="Arial"/>
                <w:kern w:val="0"/>
                <w:szCs w:val="20"/>
              </w:rPr>
              <w:t>1.165</w:t>
            </w:r>
          </w:p>
        </w:tc>
      </w:tr>
      <w:tr w:rsidR="00B74F30" w:rsidRPr="00B74A6A" w:rsidTr="00F25CC1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hideMark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B74A6A">
              <w:rPr>
                <w:rFonts w:ascii="Arial" w:eastAsia="굴림" w:hAnsi="Arial" w:cs="Arial"/>
                <w:kern w:val="0"/>
                <w:szCs w:val="20"/>
              </w:rPr>
              <w:t>LGALS3BP</w:t>
            </w:r>
          </w:p>
        </w:tc>
        <w:tc>
          <w:tcPr>
            <w:tcW w:w="1396" w:type="dxa"/>
            <w:gridSpan w:val="2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B74F30">
              <w:rPr>
                <w:rFonts w:ascii="Arial" w:eastAsia="굴림" w:hAnsi="Arial" w:cs="Arial"/>
                <w:kern w:val="0"/>
                <w:szCs w:val="20"/>
              </w:rPr>
              <w:t>-0.00005646</w:t>
            </w:r>
          </w:p>
        </w:tc>
        <w:tc>
          <w:tcPr>
            <w:tcW w:w="1328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B74F30">
              <w:rPr>
                <w:rFonts w:ascii="Arial" w:eastAsia="굴림" w:hAnsi="Arial" w:cs="Arial"/>
                <w:kern w:val="0"/>
                <w:szCs w:val="20"/>
              </w:rPr>
              <w:t>0.00001641</w:t>
            </w:r>
          </w:p>
        </w:tc>
        <w:tc>
          <w:tcPr>
            <w:tcW w:w="850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B74F30">
              <w:rPr>
                <w:rFonts w:ascii="Arial" w:eastAsia="굴림" w:hAnsi="Arial" w:cs="Arial"/>
                <w:kern w:val="0"/>
                <w:szCs w:val="20"/>
              </w:rPr>
              <w:t>-3.440</w:t>
            </w:r>
          </w:p>
        </w:tc>
        <w:tc>
          <w:tcPr>
            <w:tcW w:w="851" w:type="dxa"/>
            <w:shd w:val="clear" w:color="auto" w:fill="FFFF00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B74F30">
              <w:rPr>
                <w:rFonts w:ascii="Arial" w:eastAsia="굴림" w:hAnsi="Arial" w:cs="Arial"/>
                <w:kern w:val="0"/>
                <w:szCs w:val="20"/>
              </w:rPr>
              <w:t>0.0009</w:t>
            </w:r>
          </w:p>
        </w:tc>
        <w:tc>
          <w:tcPr>
            <w:tcW w:w="1134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B74F30">
              <w:rPr>
                <w:rFonts w:ascii="Arial" w:eastAsia="굴림" w:hAnsi="Arial" w:cs="Arial"/>
                <w:kern w:val="0"/>
                <w:szCs w:val="20"/>
              </w:rPr>
              <w:t>-0.3426</w:t>
            </w:r>
          </w:p>
        </w:tc>
        <w:tc>
          <w:tcPr>
            <w:tcW w:w="1134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B74F30">
              <w:rPr>
                <w:rFonts w:ascii="Arial" w:eastAsia="굴림" w:hAnsi="Arial" w:cs="Arial"/>
                <w:kern w:val="0"/>
                <w:szCs w:val="20"/>
              </w:rPr>
              <w:t>0.3171</w:t>
            </w:r>
          </w:p>
        </w:tc>
        <w:tc>
          <w:tcPr>
            <w:tcW w:w="740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B74F30">
              <w:rPr>
                <w:rFonts w:ascii="Arial" w:eastAsia="굴림" w:hAnsi="Arial" w:cs="Arial"/>
                <w:kern w:val="0"/>
                <w:szCs w:val="20"/>
              </w:rPr>
              <w:t>1.214</w:t>
            </w:r>
          </w:p>
        </w:tc>
      </w:tr>
      <w:tr w:rsidR="00B74F30" w:rsidRPr="00B74A6A" w:rsidTr="00F25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hideMark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B74A6A">
              <w:rPr>
                <w:rFonts w:ascii="Arial" w:eastAsia="굴림" w:hAnsi="Arial" w:cs="Arial"/>
                <w:kern w:val="0"/>
                <w:szCs w:val="20"/>
              </w:rPr>
              <w:t>ACE</w:t>
            </w:r>
          </w:p>
        </w:tc>
        <w:tc>
          <w:tcPr>
            <w:tcW w:w="1396" w:type="dxa"/>
            <w:gridSpan w:val="2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B74F30">
              <w:rPr>
                <w:rFonts w:ascii="Arial" w:eastAsia="굴림" w:hAnsi="Arial" w:cs="Arial"/>
                <w:kern w:val="0"/>
                <w:szCs w:val="20"/>
              </w:rPr>
              <w:t>-0.0008850</w:t>
            </w:r>
          </w:p>
        </w:tc>
        <w:tc>
          <w:tcPr>
            <w:tcW w:w="1328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B74F30">
              <w:rPr>
                <w:rFonts w:ascii="Arial" w:eastAsia="굴림" w:hAnsi="Arial" w:cs="Arial"/>
                <w:kern w:val="0"/>
                <w:szCs w:val="20"/>
              </w:rPr>
              <w:t>0.0004007</w:t>
            </w:r>
          </w:p>
        </w:tc>
        <w:tc>
          <w:tcPr>
            <w:tcW w:w="850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B74F30">
              <w:rPr>
                <w:rFonts w:ascii="Arial" w:eastAsia="굴림" w:hAnsi="Arial" w:cs="Arial"/>
                <w:kern w:val="0"/>
                <w:szCs w:val="20"/>
              </w:rPr>
              <w:t>-2.209</w:t>
            </w:r>
          </w:p>
        </w:tc>
        <w:tc>
          <w:tcPr>
            <w:tcW w:w="851" w:type="dxa"/>
            <w:shd w:val="clear" w:color="auto" w:fill="FFFF00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B74F30">
              <w:rPr>
                <w:rFonts w:ascii="Arial" w:eastAsia="굴림" w:hAnsi="Arial" w:cs="Arial"/>
                <w:kern w:val="0"/>
                <w:szCs w:val="20"/>
              </w:rPr>
              <w:t>0.0298</w:t>
            </w:r>
          </w:p>
        </w:tc>
        <w:tc>
          <w:tcPr>
            <w:tcW w:w="1134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B74F30">
              <w:rPr>
                <w:rFonts w:ascii="Arial" w:eastAsia="굴림" w:hAnsi="Arial" w:cs="Arial"/>
                <w:kern w:val="0"/>
                <w:szCs w:val="20"/>
              </w:rPr>
              <w:t>-0.2280</w:t>
            </w:r>
          </w:p>
        </w:tc>
        <w:tc>
          <w:tcPr>
            <w:tcW w:w="1134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B74F30">
              <w:rPr>
                <w:rFonts w:ascii="Arial" w:eastAsia="굴림" w:hAnsi="Arial" w:cs="Arial"/>
                <w:kern w:val="0"/>
                <w:szCs w:val="20"/>
              </w:rPr>
              <w:t>0.2036</w:t>
            </w:r>
          </w:p>
        </w:tc>
        <w:tc>
          <w:tcPr>
            <w:tcW w:w="740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B74F30">
              <w:rPr>
                <w:rFonts w:ascii="Arial" w:eastAsia="굴림" w:hAnsi="Arial" w:cs="Arial"/>
                <w:kern w:val="0"/>
                <w:szCs w:val="20"/>
              </w:rPr>
              <w:t>1.506</w:t>
            </w:r>
          </w:p>
        </w:tc>
      </w:tr>
      <w:tr w:rsidR="00B74F30" w:rsidRPr="00B74A6A" w:rsidTr="00F25CC1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hideMark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B74A6A">
              <w:rPr>
                <w:rFonts w:ascii="Arial" w:eastAsia="굴림" w:hAnsi="Arial" w:cs="Arial"/>
                <w:kern w:val="0"/>
                <w:szCs w:val="20"/>
              </w:rPr>
              <w:t>POSTN</w:t>
            </w:r>
          </w:p>
        </w:tc>
        <w:tc>
          <w:tcPr>
            <w:tcW w:w="1396" w:type="dxa"/>
            <w:gridSpan w:val="2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B74F30">
              <w:rPr>
                <w:rFonts w:ascii="Arial" w:eastAsia="굴림" w:hAnsi="Arial" w:cs="Arial"/>
                <w:kern w:val="0"/>
                <w:szCs w:val="20"/>
              </w:rPr>
              <w:t>0.01381</w:t>
            </w:r>
          </w:p>
        </w:tc>
        <w:tc>
          <w:tcPr>
            <w:tcW w:w="1328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B74F30">
              <w:rPr>
                <w:rFonts w:ascii="Arial" w:eastAsia="굴림" w:hAnsi="Arial" w:cs="Arial"/>
                <w:kern w:val="0"/>
                <w:szCs w:val="20"/>
              </w:rPr>
              <w:t>0.003477</w:t>
            </w:r>
          </w:p>
        </w:tc>
        <w:tc>
          <w:tcPr>
            <w:tcW w:w="850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B74F30">
              <w:rPr>
                <w:rFonts w:ascii="Arial" w:eastAsia="굴림" w:hAnsi="Arial" w:cs="Arial"/>
                <w:kern w:val="0"/>
                <w:szCs w:val="20"/>
              </w:rPr>
              <w:t>3.973</w:t>
            </w:r>
          </w:p>
        </w:tc>
        <w:tc>
          <w:tcPr>
            <w:tcW w:w="851" w:type="dxa"/>
            <w:shd w:val="clear" w:color="auto" w:fill="FFFF00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B74F30">
              <w:rPr>
                <w:rFonts w:ascii="Arial" w:eastAsia="굴림" w:hAnsi="Arial" w:cs="Arial"/>
                <w:kern w:val="0"/>
                <w:szCs w:val="20"/>
              </w:rPr>
              <w:t>0.0001</w:t>
            </w:r>
          </w:p>
        </w:tc>
        <w:tc>
          <w:tcPr>
            <w:tcW w:w="1134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B74F30">
              <w:rPr>
                <w:rFonts w:ascii="Arial" w:eastAsia="굴림" w:hAnsi="Arial" w:cs="Arial"/>
                <w:kern w:val="0"/>
                <w:szCs w:val="20"/>
              </w:rPr>
              <w:t>0.3882</w:t>
            </w:r>
          </w:p>
        </w:tc>
        <w:tc>
          <w:tcPr>
            <w:tcW w:w="1134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B74F30">
              <w:rPr>
                <w:rFonts w:ascii="Arial" w:eastAsia="굴림" w:hAnsi="Arial" w:cs="Arial"/>
                <w:kern w:val="0"/>
                <w:szCs w:val="20"/>
              </w:rPr>
              <w:t>0.3663</w:t>
            </w:r>
          </w:p>
        </w:tc>
        <w:tc>
          <w:tcPr>
            <w:tcW w:w="740" w:type="dxa"/>
          </w:tcPr>
          <w:p w:rsidR="00B74F30" w:rsidRPr="00B74A6A" w:rsidRDefault="00B74F30" w:rsidP="00B74F30">
            <w:pPr>
              <w:widowControl/>
              <w:tabs>
                <w:tab w:val="left" w:pos="312"/>
              </w:tabs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B74F30">
              <w:rPr>
                <w:rFonts w:ascii="Arial" w:eastAsia="굴림" w:hAnsi="Arial" w:cs="Arial"/>
                <w:kern w:val="0"/>
                <w:szCs w:val="20"/>
              </w:rPr>
              <w:t>1.492</w:t>
            </w:r>
          </w:p>
        </w:tc>
      </w:tr>
      <w:tr w:rsidR="00B74F30" w:rsidRPr="00B74A6A" w:rsidTr="00B74F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2" w:type="dxa"/>
            <w:gridSpan w:val="9"/>
            <w:shd w:val="clear" w:color="auto" w:fill="D0CECE" w:themeFill="background2" w:themeFillShade="E6"/>
          </w:tcPr>
          <w:p w:rsidR="00B74F30" w:rsidRPr="00B74A6A" w:rsidRDefault="004C4B44" w:rsidP="00B74F30">
            <w:pPr>
              <w:widowControl/>
              <w:wordWrap/>
              <w:autoSpaceDE/>
              <w:autoSpaceDN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Cs w:val="20"/>
              </w:rPr>
              <w:t>QPLEX</w:t>
            </w:r>
            <w:r w:rsidRPr="004C4B44">
              <w:rPr>
                <w:rFonts w:ascii="Arial" w:eastAsia="굴림" w:hAnsi="Arial" w:cs="Arial"/>
                <w:kern w:val="0"/>
                <w:szCs w:val="20"/>
                <w:vertAlign w:val="superscript"/>
              </w:rPr>
              <w:t>TM</w:t>
            </w:r>
            <w:r w:rsidR="00B74F30" w:rsidRPr="00B74A6A">
              <w:rPr>
                <w:rFonts w:ascii="Arial" w:eastAsia="굴림" w:hAnsi="Arial" w:cs="Arial" w:hint="eastAsia"/>
                <w:kern w:val="0"/>
                <w:szCs w:val="20"/>
              </w:rPr>
              <w:t xml:space="preserve"> markers + Sex + Age</w:t>
            </w:r>
          </w:p>
        </w:tc>
      </w:tr>
      <w:tr w:rsidR="00B74F30" w:rsidRPr="00B74A6A" w:rsidTr="00B74F30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B74A6A">
              <w:rPr>
                <w:rFonts w:ascii="Arial" w:eastAsia="굴림" w:hAnsi="Arial" w:cs="Arial" w:hint="eastAsia"/>
                <w:kern w:val="0"/>
                <w:szCs w:val="20"/>
              </w:rPr>
              <w:t>Dependent Y</w:t>
            </w:r>
          </w:p>
        </w:tc>
        <w:tc>
          <w:tcPr>
            <w:tcW w:w="7433" w:type="dxa"/>
            <w:gridSpan w:val="8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b/>
                <w:kern w:val="0"/>
                <w:szCs w:val="20"/>
              </w:rPr>
            </w:pPr>
            <w:r w:rsidRPr="00B74A6A">
              <w:rPr>
                <w:rFonts w:ascii="Arial" w:eastAsia="굴림" w:hAnsi="Arial" w:cs="Arial" w:hint="eastAsia"/>
                <w:b/>
                <w:kern w:val="0"/>
                <w:szCs w:val="20"/>
              </w:rPr>
              <w:t>Cerebral amyloid deposition (SUVR)</w:t>
            </w:r>
          </w:p>
        </w:tc>
      </w:tr>
      <w:tr w:rsidR="00B74F30" w:rsidRPr="00B74A6A" w:rsidTr="00F25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gridSpan w:val="7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B74A6A">
              <w:rPr>
                <w:rFonts w:ascii="Arial" w:eastAsia="굴림" w:hAnsi="Arial" w:cs="Arial" w:hint="eastAsia"/>
                <w:kern w:val="0"/>
                <w:szCs w:val="20"/>
              </w:rPr>
              <w:t>Sample size</w:t>
            </w:r>
          </w:p>
        </w:tc>
        <w:tc>
          <w:tcPr>
            <w:tcW w:w="1874" w:type="dxa"/>
            <w:gridSpan w:val="2"/>
          </w:tcPr>
          <w:p w:rsidR="00B74F30" w:rsidRPr="00B74A6A" w:rsidRDefault="00566BBD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94</w:t>
            </w:r>
          </w:p>
        </w:tc>
      </w:tr>
      <w:tr w:rsidR="00B74F30" w:rsidRPr="00B74A6A" w:rsidTr="00F25CC1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gridSpan w:val="7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B74A6A">
              <w:rPr>
                <w:rFonts w:ascii="Arial" w:eastAsia="굴림" w:hAnsi="Arial" w:cs="Arial" w:hint="eastAsia"/>
                <w:kern w:val="0"/>
                <w:szCs w:val="20"/>
              </w:rPr>
              <w:t>Coefficient of determination R</w:t>
            </w:r>
            <w:r w:rsidRPr="00B74A6A">
              <w:rPr>
                <w:rFonts w:ascii="Arial" w:eastAsia="굴림" w:hAnsi="Arial" w:cs="Arial" w:hint="eastAsia"/>
                <w:kern w:val="0"/>
                <w:szCs w:val="20"/>
                <w:vertAlign w:val="superscript"/>
              </w:rPr>
              <w:t>2</w:t>
            </w:r>
          </w:p>
        </w:tc>
        <w:tc>
          <w:tcPr>
            <w:tcW w:w="1874" w:type="dxa"/>
            <w:gridSpan w:val="2"/>
            <w:vAlign w:val="bottom"/>
          </w:tcPr>
          <w:p w:rsidR="00B74F30" w:rsidRPr="00B74A6A" w:rsidRDefault="00566BBD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0.2468</w:t>
            </w:r>
          </w:p>
        </w:tc>
      </w:tr>
      <w:tr w:rsidR="00B74F30" w:rsidRPr="00B74A6A" w:rsidTr="00F25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gridSpan w:val="7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B74A6A">
              <w:rPr>
                <w:rFonts w:ascii="Arial" w:eastAsia="굴림" w:hAnsi="Arial" w:cs="Arial" w:hint="eastAsia"/>
                <w:kern w:val="0"/>
                <w:szCs w:val="20"/>
              </w:rPr>
              <w:t>R</w:t>
            </w:r>
            <w:r w:rsidRPr="00B74A6A">
              <w:rPr>
                <w:rFonts w:ascii="Arial" w:eastAsia="굴림" w:hAnsi="Arial" w:cs="Arial"/>
                <w:kern w:val="0"/>
                <w:szCs w:val="20"/>
                <w:vertAlign w:val="superscript"/>
              </w:rPr>
              <w:t>2</w:t>
            </w:r>
            <w:r w:rsidRPr="00B74A6A">
              <w:rPr>
                <w:rFonts w:ascii="Arial" w:eastAsia="굴림" w:hAnsi="Arial" w:cs="Arial"/>
                <w:kern w:val="0"/>
                <w:szCs w:val="20"/>
              </w:rPr>
              <w:t>- adjusted</w:t>
            </w:r>
          </w:p>
        </w:tc>
        <w:tc>
          <w:tcPr>
            <w:tcW w:w="1874" w:type="dxa"/>
            <w:gridSpan w:val="2"/>
            <w:vAlign w:val="bottom"/>
          </w:tcPr>
          <w:p w:rsidR="00B74F30" w:rsidRPr="00B74A6A" w:rsidRDefault="00566BBD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0.1948</w:t>
            </w:r>
          </w:p>
        </w:tc>
      </w:tr>
      <w:tr w:rsidR="00B74F30" w:rsidRPr="00B74A6A" w:rsidTr="00F25CC1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gridSpan w:val="7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B74A6A">
              <w:rPr>
                <w:rFonts w:ascii="Arial" w:eastAsia="굴림" w:hAnsi="Arial" w:cs="Arial" w:hint="eastAsia"/>
                <w:kern w:val="0"/>
                <w:szCs w:val="20"/>
              </w:rPr>
              <w:t>Multiple correlation coefficient</w:t>
            </w:r>
          </w:p>
        </w:tc>
        <w:tc>
          <w:tcPr>
            <w:tcW w:w="1874" w:type="dxa"/>
            <w:gridSpan w:val="2"/>
          </w:tcPr>
          <w:p w:rsidR="00B74F30" w:rsidRPr="00B74A6A" w:rsidRDefault="00566BBD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0.4968</w:t>
            </w:r>
          </w:p>
        </w:tc>
      </w:tr>
      <w:tr w:rsidR="00B74F30" w:rsidRPr="00B74A6A" w:rsidTr="00F25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gridSpan w:val="7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B74A6A">
              <w:rPr>
                <w:rFonts w:ascii="Arial" w:eastAsia="굴림" w:hAnsi="Arial" w:cs="Arial" w:hint="eastAsia"/>
                <w:kern w:val="0"/>
                <w:szCs w:val="20"/>
              </w:rPr>
              <w:t>Residual</w:t>
            </w:r>
            <w:r w:rsidRPr="00B74A6A">
              <w:rPr>
                <w:rFonts w:ascii="Arial" w:eastAsia="굴림" w:hAnsi="Arial" w:cs="Arial"/>
                <w:kern w:val="0"/>
                <w:szCs w:val="20"/>
              </w:rPr>
              <w:t xml:space="preserve"> standard deviation</w:t>
            </w:r>
          </w:p>
        </w:tc>
        <w:tc>
          <w:tcPr>
            <w:tcW w:w="1874" w:type="dxa"/>
            <w:gridSpan w:val="2"/>
          </w:tcPr>
          <w:p w:rsidR="00B74F30" w:rsidRPr="00B74A6A" w:rsidRDefault="00566BBD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0.2817</w:t>
            </w:r>
          </w:p>
        </w:tc>
      </w:tr>
      <w:tr w:rsidR="00B74F30" w:rsidRPr="00B74A6A" w:rsidTr="00F25CC1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B74A6A">
              <w:rPr>
                <w:rFonts w:ascii="Arial" w:eastAsia="굴림" w:hAnsi="Arial" w:cs="Arial"/>
                <w:kern w:val="0"/>
                <w:szCs w:val="20"/>
              </w:rPr>
              <w:t>Ind. variables</w:t>
            </w:r>
          </w:p>
        </w:tc>
        <w:tc>
          <w:tcPr>
            <w:tcW w:w="1396" w:type="dxa"/>
            <w:gridSpan w:val="2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b/>
                <w:kern w:val="0"/>
                <w:szCs w:val="20"/>
              </w:rPr>
            </w:pPr>
            <w:r w:rsidRPr="00B74A6A">
              <w:rPr>
                <w:rFonts w:ascii="Arial" w:eastAsia="굴림" w:hAnsi="Arial" w:cs="Arial"/>
                <w:b/>
                <w:kern w:val="0"/>
                <w:szCs w:val="20"/>
              </w:rPr>
              <w:t>Coefficient</w:t>
            </w:r>
          </w:p>
        </w:tc>
        <w:tc>
          <w:tcPr>
            <w:tcW w:w="1328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b/>
                <w:kern w:val="0"/>
                <w:szCs w:val="20"/>
              </w:rPr>
            </w:pPr>
            <w:r w:rsidRPr="00B74A6A">
              <w:rPr>
                <w:rFonts w:ascii="Arial" w:eastAsia="굴림" w:hAnsi="Arial" w:cs="Arial"/>
                <w:b/>
                <w:kern w:val="0"/>
                <w:szCs w:val="20"/>
              </w:rPr>
              <w:t>Std. Error</w:t>
            </w:r>
          </w:p>
        </w:tc>
        <w:tc>
          <w:tcPr>
            <w:tcW w:w="850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b/>
                <w:kern w:val="0"/>
                <w:szCs w:val="20"/>
              </w:rPr>
            </w:pPr>
            <w:r w:rsidRPr="00B74A6A">
              <w:rPr>
                <w:rFonts w:ascii="Arial" w:eastAsia="굴림" w:hAnsi="Arial" w:cs="Arial"/>
                <w:b/>
                <w:kern w:val="0"/>
                <w:szCs w:val="20"/>
              </w:rPr>
              <w:t>t</w:t>
            </w:r>
          </w:p>
        </w:tc>
        <w:tc>
          <w:tcPr>
            <w:tcW w:w="851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b/>
                <w:kern w:val="0"/>
                <w:szCs w:val="20"/>
              </w:rPr>
            </w:pPr>
            <w:r w:rsidRPr="00B74A6A">
              <w:rPr>
                <w:rFonts w:ascii="Arial" w:eastAsia="굴림" w:hAnsi="Arial" w:cs="Arial"/>
                <w:b/>
                <w:kern w:val="0"/>
                <w:szCs w:val="20"/>
              </w:rPr>
              <w:t>P</w:t>
            </w:r>
          </w:p>
        </w:tc>
        <w:tc>
          <w:tcPr>
            <w:tcW w:w="1134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b/>
                <w:kern w:val="0"/>
                <w:szCs w:val="20"/>
              </w:rPr>
            </w:pPr>
            <w:proofErr w:type="spellStart"/>
            <w:r w:rsidRPr="00B74A6A">
              <w:rPr>
                <w:rFonts w:ascii="Arial" w:eastAsia="굴림" w:hAnsi="Arial" w:cs="Arial"/>
                <w:b/>
                <w:kern w:val="0"/>
                <w:szCs w:val="20"/>
              </w:rPr>
              <w:t>r</w:t>
            </w:r>
            <w:r w:rsidRPr="00B74A6A">
              <w:rPr>
                <w:rFonts w:ascii="Arial" w:eastAsia="굴림" w:hAnsi="Arial" w:cs="Arial"/>
                <w:b/>
                <w:kern w:val="0"/>
                <w:sz w:val="18"/>
                <w:szCs w:val="18"/>
                <w:vertAlign w:val="subscript"/>
              </w:rPr>
              <w:t>partial</w:t>
            </w:r>
            <w:proofErr w:type="spellEnd"/>
          </w:p>
        </w:tc>
        <w:tc>
          <w:tcPr>
            <w:tcW w:w="1134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b/>
                <w:kern w:val="0"/>
                <w:szCs w:val="20"/>
              </w:rPr>
            </w:pPr>
            <w:proofErr w:type="spellStart"/>
            <w:r w:rsidRPr="00B74A6A">
              <w:rPr>
                <w:rFonts w:ascii="Arial" w:eastAsia="굴림" w:hAnsi="Arial" w:cs="Arial"/>
                <w:b/>
                <w:kern w:val="0"/>
                <w:szCs w:val="20"/>
              </w:rPr>
              <w:t>r</w:t>
            </w:r>
            <w:r w:rsidRPr="00B74A6A">
              <w:rPr>
                <w:rFonts w:ascii="Arial" w:eastAsia="굴림" w:hAnsi="Arial" w:cs="Arial"/>
                <w:b/>
                <w:kern w:val="0"/>
                <w:sz w:val="18"/>
                <w:szCs w:val="18"/>
                <w:vertAlign w:val="subscript"/>
              </w:rPr>
              <w:t>semipartial</w:t>
            </w:r>
            <w:proofErr w:type="spellEnd"/>
          </w:p>
        </w:tc>
        <w:tc>
          <w:tcPr>
            <w:tcW w:w="740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b/>
                <w:kern w:val="0"/>
                <w:szCs w:val="20"/>
              </w:rPr>
            </w:pPr>
            <w:r w:rsidRPr="00B74A6A">
              <w:rPr>
                <w:rFonts w:ascii="Arial" w:eastAsia="굴림" w:hAnsi="Arial" w:cs="Arial"/>
                <w:b/>
                <w:kern w:val="0"/>
                <w:szCs w:val="20"/>
              </w:rPr>
              <w:t>VIF</w:t>
            </w:r>
          </w:p>
        </w:tc>
      </w:tr>
      <w:tr w:rsidR="00B74F30" w:rsidRPr="00B74A6A" w:rsidTr="00F25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B74A6A">
              <w:rPr>
                <w:rFonts w:ascii="Arial" w:eastAsia="굴림" w:hAnsi="Arial" w:cs="Arial"/>
                <w:kern w:val="0"/>
                <w:szCs w:val="20"/>
              </w:rPr>
              <w:t>(Constant)</w:t>
            </w:r>
          </w:p>
        </w:tc>
        <w:tc>
          <w:tcPr>
            <w:tcW w:w="1396" w:type="dxa"/>
            <w:gridSpan w:val="2"/>
          </w:tcPr>
          <w:p w:rsidR="00B74F30" w:rsidRPr="00B74A6A" w:rsidRDefault="00566BBD" w:rsidP="00566BBD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1.2060</w:t>
            </w:r>
          </w:p>
        </w:tc>
        <w:tc>
          <w:tcPr>
            <w:tcW w:w="1328" w:type="dxa"/>
          </w:tcPr>
          <w:p w:rsidR="00B74F30" w:rsidRPr="00B74A6A" w:rsidRDefault="00B74F30" w:rsidP="00566BBD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</w:p>
        </w:tc>
        <w:tc>
          <w:tcPr>
            <w:tcW w:w="850" w:type="dxa"/>
          </w:tcPr>
          <w:p w:rsidR="00B74F30" w:rsidRPr="00B74A6A" w:rsidRDefault="00B74F30" w:rsidP="00566BBD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</w:p>
        </w:tc>
        <w:tc>
          <w:tcPr>
            <w:tcW w:w="851" w:type="dxa"/>
          </w:tcPr>
          <w:p w:rsidR="00B74F30" w:rsidRPr="00B74A6A" w:rsidRDefault="00B74F30" w:rsidP="00566BBD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</w:p>
        </w:tc>
        <w:tc>
          <w:tcPr>
            <w:tcW w:w="1134" w:type="dxa"/>
          </w:tcPr>
          <w:p w:rsidR="00B74F30" w:rsidRPr="00B74A6A" w:rsidRDefault="00B74F30" w:rsidP="00566BBD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</w:p>
        </w:tc>
        <w:tc>
          <w:tcPr>
            <w:tcW w:w="1134" w:type="dxa"/>
          </w:tcPr>
          <w:p w:rsidR="00B74F30" w:rsidRPr="00B74A6A" w:rsidRDefault="00B74F30" w:rsidP="00566BBD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</w:p>
        </w:tc>
        <w:tc>
          <w:tcPr>
            <w:tcW w:w="740" w:type="dxa"/>
          </w:tcPr>
          <w:p w:rsidR="00B74F30" w:rsidRPr="00B74A6A" w:rsidRDefault="00B74F30" w:rsidP="00566BBD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</w:p>
        </w:tc>
      </w:tr>
      <w:tr w:rsidR="00B74F30" w:rsidRPr="00B74A6A" w:rsidTr="00F25CC1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B74A6A">
              <w:rPr>
                <w:rFonts w:ascii="Arial" w:eastAsia="굴림" w:hAnsi="Arial" w:cs="Arial"/>
                <w:kern w:val="0"/>
                <w:szCs w:val="20"/>
              </w:rPr>
              <w:t>Aβ1-40</w:t>
            </w:r>
          </w:p>
        </w:tc>
        <w:tc>
          <w:tcPr>
            <w:tcW w:w="1396" w:type="dxa"/>
            <w:gridSpan w:val="2"/>
          </w:tcPr>
          <w:p w:rsidR="00B74F30" w:rsidRPr="00B74A6A" w:rsidRDefault="00566BBD" w:rsidP="00566BBD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0.0009375</w:t>
            </w:r>
          </w:p>
        </w:tc>
        <w:tc>
          <w:tcPr>
            <w:tcW w:w="1328" w:type="dxa"/>
          </w:tcPr>
          <w:p w:rsidR="00B74F30" w:rsidRPr="00B74A6A" w:rsidRDefault="00566BBD" w:rsidP="00566BBD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0.0005877</w:t>
            </w:r>
          </w:p>
        </w:tc>
        <w:tc>
          <w:tcPr>
            <w:tcW w:w="850" w:type="dxa"/>
          </w:tcPr>
          <w:p w:rsidR="00B74F30" w:rsidRPr="00B74A6A" w:rsidRDefault="00566BBD" w:rsidP="00566BBD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1.595</w:t>
            </w:r>
          </w:p>
        </w:tc>
        <w:tc>
          <w:tcPr>
            <w:tcW w:w="851" w:type="dxa"/>
            <w:shd w:val="clear" w:color="auto" w:fill="auto"/>
          </w:tcPr>
          <w:p w:rsidR="00B74F30" w:rsidRPr="00B74A6A" w:rsidRDefault="00566BBD" w:rsidP="00566BBD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0.1143</w:t>
            </w:r>
          </w:p>
        </w:tc>
        <w:tc>
          <w:tcPr>
            <w:tcW w:w="1134" w:type="dxa"/>
          </w:tcPr>
          <w:p w:rsidR="00B74F30" w:rsidRPr="00B74A6A" w:rsidRDefault="00566BBD" w:rsidP="00566BBD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0.1686</w:t>
            </w:r>
          </w:p>
        </w:tc>
        <w:tc>
          <w:tcPr>
            <w:tcW w:w="1134" w:type="dxa"/>
          </w:tcPr>
          <w:p w:rsidR="00B74F30" w:rsidRPr="00B74A6A" w:rsidRDefault="00566BBD" w:rsidP="00566BBD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0.1484</w:t>
            </w:r>
          </w:p>
        </w:tc>
        <w:tc>
          <w:tcPr>
            <w:tcW w:w="740" w:type="dxa"/>
          </w:tcPr>
          <w:p w:rsidR="00B74F30" w:rsidRPr="00B74A6A" w:rsidRDefault="00566BBD" w:rsidP="00566BBD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1.198</w:t>
            </w:r>
          </w:p>
        </w:tc>
      </w:tr>
      <w:tr w:rsidR="00B74F30" w:rsidRPr="00B74A6A" w:rsidTr="00F25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B74A6A">
              <w:rPr>
                <w:rFonts w:ascii="Arial" w:eastAsia="굴림" w:hAnsi="Arial" w:cs="Arial"/>
                <w:kern w:val="0"/>
                <w:szCs w:val="20"/>
              </w:rPr>
              <w:t>LGALS3BP</w:t>
            </w:r>
          </w:p>
        </w:tc>
        <w:tc>
          <w:tcPr>
            <w:tcW w:w="1396" w:type="dxa"/>
            <w:gridSpan w:val="2"/>
          </w:tcPr>
          <w:p w:rsidR="00B74F30" w:rsidRPr="00B74A6A" w:rsidRDefault="00566BBD" w:rsidP="00566BBD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-0.00005411</w:t>
            </w:r>
          </w:p>
        </w:tc>
        <w:tc>
          <w:tcPr>
            <w:tcW w:w="1328" w:type="dxa"/>
          </w:tcPr>
          <w:p w:rsidR="00B74F30" w:rsidRPr="00B74A6A" w:rsidRDefault="00566BBD" w:rsidP="00566BBD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0.00001703</w:t>
            </w:r>
          </w:p>
        </w:tc>
        <w:tc>
          <w:tcPr>
            <w:tcW w:w="850" w:type="dxa"/>
          </w:tcPr>
          <w:p w:rsidR="00B74F30" w:rsidRPr="00B74A6A" w:rsidRDefault="00566BBD" w:rsidP="00566BBD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-3.178</w:t>
            </w:r>
          </w:p>
        </w:tc>
        <w:tc>
          <w:tcPr>
            <w:tcW w:w="851" w:type="dxa"/>
            <w:shd w:val="clear" w:color="auto" w:fill="FFFF00"/>
          </w:tcPr>
          <w:p w:rsidR="00B74F30" w:rsidRPr="00B74A6A" w:rsidRDefault="00566BBD" w:rsidP="00566BBD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0.0021</w:t>
            </w:r>
          </w:p>
        </w:tc>
        <w:tc>
          <w:tcPr>
            <w:tcW w:w="1134" w:type="dxa"/>
          </w:tcPr>
          <w:p w:rsidR="00B74F30" w:rsidRPr="00B74A6A" w:rsidRDefault="00566BBD" w:rsidP="00566BBD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-0.3225</w:t>
            </w:r>
          </w:p>
        </w:tc>
        <w:tc>
          <w:tcPr>
            <w:tcW w:w="1134" w:type="dxa"/>
          </w:tcPr>
          <w:p w:rsidR="00B74F30" w:rsidRPr="00B74A6A" w:rsidRDefault="00566BBD" w:rsidP="00566BBD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0.2957</w:t>
            </w:r>
          </w:p>
        </w:tc>
        <w:tc>
          <w:tcPr>
            <w:tcW w:w="740" w:type="dxa"/>
          </w:tcPr>
          <w:p w:rsidR="00B74F30" w:rsidRPr="00B74A6A" w:rsidRDefault="00566BBD" w:rsidP="00566BBD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1.282</w:t>
            </w:r>
          </w:p>
        </w:tc>
      </w:tr>
      <w:tr w:rsidR="00B74F30" w:rsidRPr="00B74A6A" w:rsidTr="00F25CC1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B74A6A">
              <w:rPr>
                <w:rFonts w:ascii="Arial" w:eastAsia="굴림" w:hAnsi="Arial" w:cs="Arial"/>
                <w:kern w:val="0"/>
                <w:szCs w:val="20"/>
              </w:rPr>
              <w:t>ACE</w:t>
            </w:r>
          </w:p>
        </w:tc>
        <w:tc>
          <w:tcPr>
            <w:tcW w:w="1396" w:type="dxa"/>
            <w:gridSpan w:val="2"/>
          </w:tcPr>
          <w:p w:rsidR="00B74F30" w:rsidRPr="00B74A6A" w:rsidRDefault="00566BBD" w:rsidP="00566BBD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-0.0008844</w:t>
            </w:r>
          </w:p>
        </w:tc>
        <w:tc>
          <w:tcPr>
            <w:tcW w:w="1328" w:type="dxa"/>
          </w:tcPr>
          <w:p w:rsidR="00B74F30" w:rsidRPr="00B74A6A" w:rsidRDefault="00566BBD" w:rsidP="00566BBD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0.0004051</w:t>
            </w:r>
          </w:p>
        </w:tc>
        <w:tc>
          <w:tcPr>
            <w:tcW w:w="850" w:type="dxa"/>
          </w:tcPr>
          <w:p w:rsidR="00B74F30" w:rsidRPr="00B74A6A" w:rsidRDefault="00566BBD" w:rsidP="00566BBD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-2.183</w:t>
            </w:r>
          </w:p>
        </w:tc>
        <w:tc>
          <w:tcPr>
            <w:tcW w:w="851" w:type="dxa"/>
            <w:shd w:val="clear" w:color="auto" w:fill="FFFF00"/>
          </w:tcPr>
          <w:p w:rsidR="00B74F30" w:rsidRPr="00B74A6A" w:rsidRDefault="00566BBD" w:rsidP="00566BBD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0.0317</w:t>
            </w:r>
          </w:p>
        </w:tc>
        <w:tc>
          <w:tcPr>
            <w:tcW w:w="1134" w:type="dxa"/>
          </w:tcPr>
          <w:p w:rsidR="00B74F30" w:rsidRPr="00B74A6A" w:rsidRDefault="00566BBD" w:rsidP="00566BBD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-0.2279</w:t>
            </w:r>
          </w:p>
        </w:tc>
        <w:tc>
          <w:tcPr>
            <w:tcW w:w="1134" w:type="dxa"/>
          </w:tcPr>
          <w:p w:rsidR="00B74F30" w:rsidRPr="00B74A6A" w:rsidRDefault="00566BBD" w:rsidP="00566BBD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0.2031</w:t>
            </w:r>
          </w:p>
        </w:tc>
        <w:tc>
          <w:tcPr>
            <w:tcW w:w="740" w:type="dxa"/>
          </w:tcPr>
          <w:p w:rsidR="00B74F30" w:rsidRPr="00B74A6A" w:rsidRDefault="00566BBD" w:rsidP="00566BBD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1.511</w:t>
            </w:r>
          </w:p>
        </w:tc>
      </w:tr>
      <w:tr w:rsidR="00B74F30" w:rsidRPr="00B74A6A" w:rsidTr="00F25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B74A6A">
              <w:rPr>
                <w:rFonts w:ascii="Arial" w:eastAsia="굴림" w:hAnsi="Arial" w:cs="Arial"/>
                <w:kern w:val="0"/>
                <w:szCs w:val="20"/>
              </w:rPr>
              <w:t>POSTN</w:t>
            </w:r>
          </w:p>
        </w:tc>
        <w:tc>
          <w:tcPr>
            <w:tcW w:w="1396" w:type="dxa"/>
            <w:gridSpan w:val="2"/>
          </w:tcPr>
          <w:p w:rsidR="00B74F30" w:rsidRPr="00B74A6A" w:rsidRDefault="00566BBD" w:rsidP="00566BBD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0.01317</w:t>
            </w:r>
          </w:p>
        </w:tc>
        <w:tc>
          <w:tcPr>
            <w:tcW w:w="1328" w:type="dxa"/>
          </w:tcPr>
          <w:p w:rsidR="00B74F30" w:rsidRPr="00B74A6A" w:rsidRDefault="00566BBD" w:rsidP="00566BBD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0.003694</w:t>
            </w:r>
          </w:p>
        </w:tc>
        <w:tc>
          <w:tcPr>
            <w:tcW w:w="850" w:type="dxa"/>
          </w:tcPr>
          <w:p w:rsidR="00B74F30" w:rsidRPr="00B74A6A" w:rsidRDefault="00566BBD" w:rsidP="00566BBD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3.565</w:t>
            </w:r>
          </w:p>
        </w:tc>
        <w:tc>
          <w:tcPr>
            <w:tcW w:w="851" w:type="dxa"/>
            <w:shd w:val="clear" w:color="auto" w:fill="FFFF00"/>
          </w:tcPr>
          <w:p w:rsidR="00B74F30" w:rsidRPr="00B74A6A" w:rsidRDefault="00566BBD" w:rsidP="00566BBD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0.0006</w:t>
            </w:r>
          </w:p>
        </w:tc>
        <w:tc>
          <w:tcPr>
            <w:tcW w:w="1134" w:type="dxa"/>
          </w:tcPr>
          <w:p w:rsidR="00B74F30" w:rsidRPr="00B74A6A" w:rsidRDefault="00566BBD" w:rsidP="00566BBD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0.3570</w:t>
            </w:r>
          </w:p>
        </w:tc>
        <w:tc>
          <w:tcPr>
            <w:tcW w:w="1134" w:type="dxa"/>
          </w:tcPr>
          <w:p w:rsidR="00B74F30" w:rsidRPr="00B74A6A" w:rsidRDefault="00566BBD" w:rsidP="00566BBD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0.3317</w:t>
            </w:r>
          </w:p>
        </w:tc>
        <w:tc>
          <w:tcPr>
            <w:tcW w:w="740" w:type="dxa"/>
          </w:tcPr>
          <w:p w:rsidR="00B74F30" w:rsidRPr="00B74A6A" w:rsidRDefault="00566BBD" w:rsidP="00566BBD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1.653</w:t>
            </w:r>
          </w:p>
        </w:tc>
      </w:tr>
      <w:tr w:rsidR="00B74F30" w:rsidRPr="00B74A6A" w:rsidTr="00F25CC1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B74A6A">
              <w:rPr>
                <w:rFonts w:ascii="Arial" w:eastAsia="굴림" w:hAnsi="Arial" w:cs="Arial"/>
                <w:kern w:val="0"/>
                <w:szCs w:val="20"/>
              </w:rPr>
              <w:t>Sex</w:t>
            </w:r>
          </w:p>
        </w:tc>
        <w:tc>
          <w:tcPr>
            <w:tcW w:w="1396" w:type="dxa"/>
            <w:gridSpan w:val="2"/>
          </w:tcPr>
          <w:p w:rsidR="00B74F30" w:rsidRPr="00B74A6A" w:rsidRDefault="00566BBD" w:rsidP="00566BBD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-0.02716</w:t>
            </w:r>
          </w:p>
        </w:tc>
        <w:tc>
          <w:tcPr>
            <w:tcW w:w="1328" w:type="dxa"/>
          </w:tcPr>
          <w:p w:rsidR="00B74F30" w:rsidRPr="00B74A6A" w:rsidRDefault="00566BBD" w:rsidP="00566BBD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0.06029</w:t>
            </w:r>
          </w:p>
        </w:tc>
        <w:tc>
          <w:tcPr>
            <w:tcW w:w="850" w:type="dxa"/>
          </w:tcPr>
          <w:p w:rsidR="00B74F30" w:rsidRPr="00B74A6A" w:rsidRDefault="00566BBD" w:rsidP="00566BBD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-0.450</w:t>
            </w:r>
          </w:p>
        </w:tc>
        <w:tc>
          <w:tcPr>
            <w:tcW w:w="851" w:type="dxa"/>
            <w:shd w:val="clear" w:color="auto" w:fill="auto"/>
          </w:tcPr>
          <w:p w:rsidR="00B74F30" w:rsidRPr="00B74A6A" w:rsidRDefault="00566BBD" w:rsidP="00566BBD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0.6535</w:t>
            </w:r>
          </w:p>
        </w:tc>
        <w:tc>
          <w:tcPr>
            <w:tcW w:w="1134" w:type="dxa"/>
          </w:tcPr>
          <w:p w:rsidR="00B74F30" w:rsidRPr="00B74A6A" w:rsidRDefault="00566BBD" w:rsidP="00566BBD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-0.0482</w:t>
            </w:r>
            <w:r w:rsidR="00461F4B">
              <w:rPr>
                <w:rFonts w:ascii="Arial" w:eastAsia="굴림" w:hAnsi="Arial" w:cs="Arial"/>
                <w:kern w:val="0"/>
                <w:szCs w:val="20"/>
              </w:rPr>
              <w:t>4</w:t>
            </w:r>
          </w:p>
        </w:tc>
        <w:tc>
          <w:tcPr>
            <w:tcW w:w="1134" w:type="dxa"/>
          </w:tcPr>
          <w:p w:rsidR="00B74F30" w:rsidRPr="00B74A6A" w:rsidRDefault="00566BBD" w:rsidP="00566BBD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0.04191</w:t>
            </w:r>
          </w:p>
        </w:tc>
        <w:tc>
          <w:tcPr>
            <w:tcW w:w="740" w:type="dxa"/>
          </w:tcPr>
          <w:p w:rsidR="00B74F30" w:rsidRPr="00B74A6A" w:rsidRDefault="00566BBD" w:rsidP="00566BBD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1.064</w:t>
            </w:r>
          </w:p>
        </w:tc>
      </w:tr>
      <w:tr w:rsidR="00B74F30" w:rsidRPr="00B74A6A" w:rsidTr="00F25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B74A6A">
              <w:rPr>
                <w:rFonts w:ascii="Arial" w:eastAsia="굴림" w:hAnsi="Arial" w:cs="Arial"/>
                <w:kern w:val="0"/>
                <w:szCs w:val="20"/>
              </w:rPr>
              <w:t>Age</w:t>
            </w:r>
          </w:p>
        </w:tc>
        <w:tc>
          <w:tcPr>
            <w:tcW w:w="1396" w:type="dxa"/>
            <w:gridSpan w:val="2"/>
          </w:tcPr>
          <w:p w:rsidR="00B74F30" w:rsidRPr="00B74A6A" w:rsidRDefault="00566BBD" w:rsidP="00566BBD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0.002239</w:t>
            </w:r>
          </w:p>
        </w:tc>
        <w:tc>
          <w:tcPr>
            <w:tcW w:w="1328" w:type="dxa"/>
          </w:tcPr>
          <w:p w:rsidR="00B74F30" w:rsidRPr="00B74A6A" w:rsidRDefault="00566BBD" w:rsidP="00566BBD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0.005912</w:t>
            </w:r>
          </w:p>
        </w:tc>
        <w:tc>
          <w:tcPr>
            <w:tcW w:w="850" w:type="dxa"/>
          </w:tcPr>
          <w:p w:rsidR="00B74F30" w:rsidRPr="00B74A6A" w:rsidRDefault="00566BBD" w:rsidP="00566BBD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0.379</w:t>
            </w:r>
          </w:p>
        </w:tc>
        <w:tc>
          <w:tcPr>
            <w:tcW w:w="851" w:type="dxa"/>
            <w:shd w:val="clear" w:color="auto" w:fill="auto"/>
          </w:tcPr>
          <w:p w:rsidR="00B74F30" w:rsidRPr="00B74A6A" w:rsidRDefault="00566BBD" w:rsidP="00566BBD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0.7058</w:t>
            </w:r>
          </w:p>
        </w:tc>
        <w:tc>
          <w:tcPr>
            <w:tcW w:w="1134" w:type="dxa"/>
          </w:tcPr>
          <w:p w:rsidR="00B74F30" w:rsidRPr="00B74A6A" w:rsidRDefault="00566BBD" w:rsidP="00566BBD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0.04057</w:t>
            </w:r>
          </w:p>
        </w:tc>
        <w:tc>
          <w:tcPr>
            <w:tcW w:w="1134" w:type="dxa"/>
          </w:tcPr>
          <w:p w:rsidR="00B74F30" w:rsidRPr="00B74A6A" w:rsidRDefault="00566BBD" w:rsidP="00566BBD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0.03523</w:t>
            </w:r>
          </w:p>
        </w:tc>
        <w:tc>
          <w:tcPr>
            <w:tcW w:w="740" w:type="dxa"/>
          </w:tcPr>
          <w:p w:rsidR="00B74F30" w:rsidRPr="00B74A6A" w:rsidRDefault="00566BBD" w:rsidP="00566BBD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1.108</w:t>
            </w:r>
          </w:p>
        </w:tc>
      </w:tr>
      <w:tr w:rsidR="00B74F30" w:rsidRPr="00B74A6A" w:rsidTr="00B74F30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2" w:type="dxa"/>
            <w:gridSpan w:val="9"/>
            <w:shd w:val="clear" w:color="auto" w:fill="D0CECE" w:themeFill="background2" w:themeFillShade="E6"/>
          </w:tcPr>
          <w:p w:rsidR="00B74F30" w:rsidRPr="00B74A6A" w:rsidRDefault="004C4B44" w:rsidP="00B74F30">
            <w:pPr>
              <w:widowControl/>
              <w:wordWrap/>
              <w:autoSpaceDE/>
              <w:autoSpaceDN/>
              <w:jc w:val="center"/>
              <w:rPr>
                <w:rFonts w:ascii="Arial" w:eastAsia="굴림" w:hAnsi="Arial" w:cs="Arial"/>
                <w:kern w:val="0"/>
                <w:szCs w:val="20"/>
              </w:rPr>
            </w:pPr>
            <w:r>
              <w:rPr>
                <w:rFonts w:ascii="Arial" w:eastAsia="굴림" w:hAnsi="Arial" w:cs="Arial" w:hint="eastAsia"/>
                <w:kern w:val="0"/>
                <w:szCs w:val="20"/>
              </w:rPr>
              <w:t>QPLEX</w:t>
            </w:r>
            <w:r w:rsidRPr="004C4B44">
              <w:rPr>
                <w:rFonts w:ascii="Arial" w:eastAsia="굴림" w:hAnsi="Arial" w:cs="Arial"/>
                <w:kern w:val="0"/>
                <w:szCs w:val="20"/>
                <w:vertAlign w:val="superscript"/>
              </w:rPr>
              <w:t>TM</w:t>
            </w:r>
            <w:r w:rsidR="00B74F30" w:rsidRPr="00B74A6A">
              <w:rPr>
                <w:rFonts w:ascii="Arial" w:eastAsia="굴림" w:hAnsi="Arial" w:cs="Arial" w:hint="eastAsia"/>
                <w:kern w:val="0"/>
                <w:szCs w:val="20"/>
              </w:rPr>
              <w:t xml:space="preserve"> markers + Sex + Age</w:t>
            </w:r>
            <w:r w:rsidR="00B74F30" w:rsidRPr="00B74A6A">
              <w:rPr>
                <w:rFonts w:ascii="Arial" w:eastAsia="굴림" w:hAnsi="Arial" w:cs="Arial"/>
                <w:kern w:val="0"/>
                <w:szCs w:val="20"/>
              </w:rPr>
              <w:t xml:space="preserve"> + </w:t>
            </w:r>
            <w:proofErr w:type="spellStart"/>
            <w:r w:rsidR="00B74F30" w:rsidRPr="00B74A6A">
              <w:rPr>
                <w:rFonts w:ascii="Arial" w:eastAsia="굴림" w:hAnsi="Arial" w:cs="Arial"/>
                <w:kern w:val="0"/>
                <w:szCs w:val="20"/>
              </w:rPr>
              <w:t>ApoE</w:t>
            </w:r>
            <w:proofErr w:type="spellEnd"/>
            <w:r w:rsidR="00B74F30" w:rsidRPr="00B74A6A">
              <w:rPr>
                <w:rFonts w:ascii="Arial" w:eastAsia="굴림" w:hAnsi="Arial" w:cs="Arial"/>
                <w:kern w:val="0"/>
                <w:szCs w:val="20"/>
              </w:rPr>
              <w:t xml:space="preserve"> genotype</w:t>
            </w:r>
          </w:p>
        </w:tc>
      </w:tr>
      <w:tr w:rsidR="00B74F30" w:rsidRPr="00B74A6A" w:rsidTr="00F25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4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B74A6A">
              <w:rPr>
                <w:rFonts w:ascii="Arial" w:eastAsia="굴림" w:hAnsi="Arial" w:cs="Arial" w:hint="eastAsia"/>
                <w:kern w:val="0"/>
                <w:szCs w:val="20"/>
              </w:rPr>
              <w:t>Dependent Y</w:t>
            </w:r>
          </w:p>
        </w:tc>
        <w:tc>
          <w:tcPr>
            <w:tcW w:w="4709" w:type="dxa"/>
            <w:gridSpan w:val="5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b/>
                <w:kern w:val="0"/>
                <w:szCs w:val="20"/>
              </w:rPr>
            </w:pPr>
            <w:r w:rsidRPr="00B74A6A">
              <w:rPr>
                <w:rFonts w:ascii="Arial" w:eastAsia="굴림" w:hAnsi="Arial" w:cs="Arial" w:hint="eastAsia"/>
                <w:b/>
                <w:kern w:val="0"/>
                <w:szCs w:val="20"/>
              </w:rPr>
              <w:t>Cerebral amyloid deposition (SUVR)</w:t>
            </w:r>
          </w:p>
        </w:tc>
      </w:tr>
      <w:tr w:rsidR="00B74F30" w:rsidRPr="00B74A6A" w:rsidTr="00F25CC1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gridSpan w:val="7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B74A6A">
              <w:rPr>
                <w:rFonts w:ascii="Arial" w:eastAsia="굴림" w:hAnsi="Arial" w:cs="Arial" w:hint="eastAsia"/>
                <w:kern w:val="0"/>
                <w:szCs w:val="20"/>
              </w:rPr>
              <w:t>Sample size</w:t>
            </w:r>
          </w:p>
        </w:tc>
        <w:tc>
          <w:tcPr>
            <w:tcW w:w="1874" w:type="dxa"/>
            <w:gridSpan w:val="2"/>
          </w:tcPr>
          <w:p w:rsidR="00B74F30" w:rsidRPr="00B74A6A" w:rsidRDefault="00566BBD" w:rsidP="00F25CC1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94</w:t>
            </w:r>
          </w:p>
        </w:tc>
      </w:tr>
      <w:tr w:rsidR="00B74F30" w:rsidRPr="00B74A6A" w:rsidTr="00F25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gridSpan w:val="7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B74A6A">
              <w:rPr>
                <w:rFonts w:ascii="Arial" w:eastAsia="굴림" w:hAnsi="Arial" w:cs="Arial" w:hint="eastAsia"/>
                <w:kern w:val="0"/>
                <w:szCs w:val="20"/>
              </w:rPr>
              <w:t>Coefficient of determination R</w:t>
            </w:r>
            <w:r w:rsidRPr="00B74A6A">
              <w:rPr>
                <w:rFonts w:ascii="Arial" w:eastAsia="굴림" w:hAnsi="Arial" w:cs="Arial" w:hint="eastAsia"/>
                <w:kern w:val="0"/>
                <w:szCs w:val="20"/>
                <w:vertAlign w:val="superscript"/>
              </w:rPr>
              <w:t>2</w:t>
            </w:r>
          </w:p>
        </w:tc>
        <w:tc>
          <w:tcPr>
            <w:tcW w:w="1874" w:type="dxa"/>
            <w:gridSpan w:val="2"/>
            <w:vAlign w:val="bottom"/>
          </w:tcPr>
          <w:p w:rsidR="00B74F30" w:rsidRPr="00B74A6A" w:rsidRDefault="00566BBD" w:rsidP="00F25CC1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0.2778</w:t>
            </w:r>
          </w:p>
        </w:tc>
      </w:tr>
      <w:tr w:rsidR="00B74F30" w:rsidRPr="00B74A6A" w:rsidTr="00F25CC1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gridSpan w:val="7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B74A6A">
              <w:rPr>
                <w:rFonts w:ascii="Arial" w:eastAsia="굴림" w:hAnsi="Arial" w:cs="Arial" w:hint="eastAsia"/>
                <w:kern w:val="0"/>
                <w:szCs w:val="20"/>
              </w:rPr>
              <w:t>R</w:t>
            </w:r>
            <w:r w:rsidRPr="00B74A6A">
              <w:rPr>
                <w:rFonts w:ascii="Arial" w:eastAsia="굴림" w:hAnsi="Arial" w:cs="Arial"/>
                <w:kern w:val="0"/>
                <w:szCs w:val="20"/>
                <w:vertAlign w:val="superscript"/>
              </w:rPr>
              <w:t>2</w:t>
            </w:r>
            <w:r w:rsidRPr="00B74A6A">
              <w:rPr>
                <w:rFonts w:ascii="Arial" w:eastAsia="굴림" w:hAnsi="Arial" w:cs="Arial"/>
                <w:kern w:val="0"/>
                <w:szCs w:val="20"/>
              </w:rPr>
              <w:t>- adjusted</w:t>
            </w:r>
          </w:p>
        </w:tc>
        <w:tc>
          <w:tcPr>
            <w:tcW w:w="1874" w:type="dxa"/>
            <w:gridSpan w:val="2"/>
            <w:vAlign w:val="bottom"/>
          </w:tcPr>
          <w:p w:rsidR="00B74F30" w:rsidRPr="00B74A6A" w:rsidRDefault="00566BBD" w:rsidP="00F25CC1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0.2190</w:t>
            </w:r>
          </w:p>
        </w:tc>
      </w:tr>
      <w:tr w:rsidR="00B74F30" w:rsidRPr="00B74A6A" w:rsidTr="00F25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gridSpan w:val="7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B74A6A">
              <w:rPr>
                <w:rFonts w:ascii="Arial" w:eastAsia="굴림" w:hAnsi="Arial" w:cs="Arial" w:hint="eastAsia"/>
                <w:kern w:val="0"/>
                <w:szCs w:val="20"/>
              </w:rPr>
              <w:t>Multiple correlation coefficient</w:t>
            </w:r>
          </w:p>
        </w:tc>
        <w:tc>
          <w:tcPr>
            <w:tcW w:w="1874" w:type="dxa"/>
            <w:gridSpan w:val="2"/>
          </w:tcPr>
          <w:p w:rsidR="00B74F30" w:rsidRPr="00B74A6A" w:rsidRDefault="00566BBD" w:rsidP="00F25CC1">
            <w:pPr>
              <w:widowControl/>
              <w:tabs>
                <w:tab w:val="left" w:pos="1136"/>
              </w:tabs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0.5270</w:t>
            </w:r>
          </w:p>
        </w:tc>
      </w:tr>
      <w:tr w:rsidR="00B74F30" w:rsidRPr="00B74A6A" w:rsidTr="00F25CC1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gridSpan w:val="7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B74A6A">
              <w:rPr>
                <w:rFonts w:ascii="Arial" w:eastAsia="굴림" w:hAnsi="Arial" w:cs="Arial" w:hint="eastAsia"/>
                <w:kern w:val="0"/>
                <w:szCs w:val="20"/>
              </w:rPr>
              <w:t>Residual</w:t>
            </w:r>
            <w:r w:rsidRPr="00B74A6A">
              <w:rPr>
                <w:rFonts w:ascii="Arial" w:eastAsia="굴림" w:hAnsi="Arial" w:cs="Arial"/>
                <w:kern w:val="0"/>
                <w:szCs w:val="20"/>
              </w:rPr>
              <w:t xml:space="preserve"> standard deviation</w:t>
            </w:r>
          </w:p>
        </w:tc>
        <w:tc>
          <w:tcPr>
            <w:tcW w:w="1874" w:type="dxa"/>
            <w:gridSpan w:val="2"/>
          </w:tcPr>
          <w:p w:rsidR="00B74F30" w:rsidRPr="00B74A6A" w:rsidRDefault="00566BBD" w:rsidP="00F25CC1">
            <w:pPr>
              <w:widowControl/>
              <w:tabs>
                <w:tab w:val="left" w:pos="1476"/>
              </w:tabs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0.2775</w:t>
            </w:r>
          </w:p>
        </w:tc>
      </w:tr>
      <w:tr w:rsidR="00B74F30" w:rsidRPr="00B74A6A" w:rsidTr="00F25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B74A6A">
              <w:rPr>
                <w:rFonts w:ascii="Arial" w:eastAsia="굴림" w:hAnsi="Arial" w:cs="Arial"/>
                <w:kern w:val="0"/>
                <w:szCs w:val="20"/>
              </w:rPr>
              <w:t>Ind. variables</w:t>
            </w:r>
          </w:p>
        </w:tc>
        <w:tc>
          <w:tcPr>
            <w:tcW w:w="1396" w:type="dxa"/>
            <w:gridSpan w:val="2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b/>
                <w:kern w:val="0"/>
                <w:szCs w:val="20"/>
              </w:rPr>
            </w:pPr>
            <w:r w:rsidRPr="00B74A6A">
              <w:rPr>
                <w:rFonts w:ascii="Arial" w:eastAsia="굴림" w:hAnsi="Arial" w:cs="Arial"/>
                <w:b/>
                <w:kern w:val="0"/>
                <w:szCs w:val="20"/>
              </w:rPr>
              <w:t>Coefficient</w:t>
            </w:r>
          </w:p>
        </w:tc>
        <w:tc>
          <w:tcPr>
            <w:tcW w:w="1328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b/>
                <w:kern w:val="0"/>
                <w:szCs w:val="20"/>
              </w:rPr>
            </w:pPr>
            <w:r w:rsidRPr="00B74A6A">
              <w:rPr>
                <w:rFonts w:ascii="Arial" w:eastAsia="굴림" w:hAnsi="Arial" w:cs="Arial"/>
                <w:b/>
                <w:kern w:val="0"/>
                <w:szCs w:val="20"/>
              </w:rPr>
              <w:t>Std. Error</w:t>
            </w:r>
          </w:p>
        </w:tc>
        <w:tc>
          <w:tcPr>
            <w:tcW w:w="850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b/>
                <w:kern w:val="0"/>
                <w:szCs w:val="20"/>
              </w:rPr>
            </w:pPr>
            <w:r w:rsidRPr="00B74A6A">
              <w:rPr>
                <w:rFonts w:ascii="Arial" w:eastAsia="굴림" w:hAnsi="Arial" w:cs="Arial"/>
                <w:b/>
                <w:kern w:val="0"/>
                <w:szCs w:val="20"/>
              </w:rPr>
              <w:t>t</w:t>
            </w:r>
          </w:p>
        </w:tc>
        <w:tc>
          <w:tcPr>
            <w:tcW w:w="851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b/>
                <w:kern w:val="0"/>
                <w:szCs w:val="20"/>
              </w:rPr>
            </w:pPr>
            <w:r w:rsidRPr="00B74A6A">
              <w:rPr>
                <w:rFonts w:ascii="Arial" w:eastAsia="굴림" w:hAnsi="Arial" w:cs="Arial"/>
                <w:b/>
                <w:kern w:val="0"/>
                <w:szCs w:val="20"/>
              </w:rPr>
              <w:t>P</w:t>
            </w:r>
          </w:p>
        </w:tc>
        <w:tc>
          <w:tcPr>
            <w:tcW w:w="1134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b/>
                <w:kern w:val="0"/>
                <w:szCs w:val="20"/>
              </w:rPr>
            </w:pPr>
            <w:proofErr w:type="spellStart"/>
            <w:r w:rsidRPr="00B74A6A">
              <w:rPr>
                <w:rFonts w:ascii="Arial" w:eastAsia="굴림" w:hAnsi="Arial" w:cs="Arial"/>
                <w:b/>
                <w:kern w:val="0"/>
                <w:szCs w:val="20"/>
              </w:rPr>
              <w:t>r</w:t>
            </w:r>
            <w:r w:rsidRPr="00B74A6A">
              <w:rPr>
                <w:rFonts w:ascii="Arial" w:eastAsia="굴림" w:hAnsi="Arial" w:cs="Arial"/>
                <w:b/>
                <w:kern w:val="0"/>
                <w:sz w:val="18"/>
                <w:szCs w:val="18"/>
                <w:vertAlign w:val="subscript"/>
              </w:rPr>
              <w:t>partial</w:t>
            </w:r>
            <w:proofErr w:type="spellEnd"/>
          </w:p>
        </w:tc>
        <w:tc>
          <w:tcPr>
            <w:tcW w:w="1134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b/>
                <w:kern w:val="0"/>
                <w:szCs w:val="20"/>
              </w:rPr>
            </w:pPr>
            <w:proofErr w:type="spellStart"/>
            <w:r w:rsidRPr="00B74A6A">
              <w:rPr>
                <w:rFonts w:ascii="Arial" w:eastAsia="굴림" w:hAnsi="Arial" w:cs="Arial"/>
                <w:b/>
                <w:kern w:val="0"/>
                <w:szCs w:val="20"/>
              </w:rPr>
              <w:t>r</w:t>
            </w:r>
            <w:r w:rsidRPr="00B74A6A">
              <w:rPr>
                <w:rFonts w:ascii="Arial" w:eastAsia="굴림" w:hAnsi="Arial" w:cs="Arial"/>
                <w:b/>
                <w:kern w:val="0"/>
                <w:sz w:val="18"/>
                <w:szCs w:val="18"/>
                <w:vertAlign w:val="subscript"/>
              </w:rPr>
              <w:t>semipartial</w:t>
            </w:r>
            <w:proofErr w:type="spellEnd"/>
          </w:p>
        </w:tc>
        <w:tc>
          <w:tcPr>
            <w:tcW w:w="740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b/>
                <w:kern w:val="0"/>
                <w:szCs w:val="20"/>
              </w:rPr>
            </w:pPr>
            <w:r w:rsidRPr="00B74A6A">
              <w:rPr>
                <w:rFonts w:ascii="Arial" w:eastAsia="굴림" w:hAnsi="Arial" w:cs="Arial"/>
                <w:b/>
                <w:kern w:val="0"/>
                <w:szCs w:val="20"/>
              </w:rPr>
              <w:t>VIF</w:t>
            </w:r>
          </w:p>
        </w:tc>
      </w:tr>
      <w:tr w:rsidR="00B74F30" w:rsidRPr="00B74A6A" w:rsidTr="00F25CC1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B74A6A">
              <w:rPr>
                <w:rFonts w:ascii="Arial" w:eastAsia="굴림" w:hAnsi="Arial" w:cs="Arial"/>
                <w:kern w:val="0"/>
                <w:szCs w:val="20"/>
              </w:rPr>
              <w:t>(Constant)</w:t>
            </w:r>
          </w:p>
        </w:tc>
        <w:tc>
          <w:tcPr>
            <w:tcW w:w="1396" w:type="dxa"/>
            <w:gridSpan w:val="2"/>
          </w:tcPr>
          <w:p w:rsidR="00B74F30" w:rsidRPr="00B74A6A" w:rsidRDefault="00566BBD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1.3271</w:t>
            </w:r>
          </w:p>
        </w:tc>
        <w:tc>
          <w:tcPr>
            <w:tcW w:w="1328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</w:p>
        </w:tc>
        <w:tc>
          <w:tcPr>
            <w:tcW w:w="850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</w:p>
        </w:tc>
        <w:tc>
          <w:tcPr>
            <w:tcW w:w="851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</w:p>
        </w:tc>
        <w:tc>
          <w:tcPr>
            <w:tcW w:w="1134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</w:p>
        </w:tc>
        <w:tc>
          <w:tcPr>
            <w:tcW w:w="1134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</w:p>
        </w:tc>
        <w:tc>
          <w:tcPr>
            <w:tcW w:w="740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</w:p>
        </w:tc>
      </w:tr>
      <w:tr w:rsidR="00B74F30" w:rsidRPr="00B74A6A" w:rsidTr="00F25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B74A6A">
              <w:rPr>
                <w:rFonts w:ascii="Arial" w:eastAsia="굴림" w:hAnsi="Arial" w:cs="Arial"/>
                <w:kern w:val="0"/>
                <w:szCs w:val="20"/>
              </w:rPr>
              <w:t>Aβ1-40</w:t>
            </w:r>
          </w:p>
        </w:tc>
        <w:tc>
          <w:tcPr>
            <w:tcW w:w="1396" w:type="dxa"/>
            <w:gridSpan w:val="2"/>
          </w:tcPr>
          <w:p w:rsidR="00B74F30" w:rsidRPr="00B74A6A" w:rsidRDefault="00566BBD" w:rsidP="00566BBD">
            <w:pPr>
              <w:widowControl/>
              <w:tabs>
                <w:tab w:val="left" w:pos="1056"/>
              </w:tabs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0.0008562</w:t>
            </w:r>
          </w:p>
        </w:tc>
        <w:tc>
          <w:tcPr>
            <w:tcW w:w="1328" w:type="dxa"/>
          </w:tcPr>
          <w:p w:rsidR="00B74F30" w:rsidRPr="00B74A6A" w:rsidRDefault="00566BBD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0.0005804</w:t>
            </w:r>
          </w:p>
        </w:tc>
        <w:tc>
          <w:tcPr>
            <w:tcW w:w="850" w:type="dxa"/>
          </w:tcPr>
          <w:p w:rsidR="00B74F30" w:rsidRPr="00B74A6A" w:rsidRDefault="00566BBD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1.475</w:t>
            </w:r>
          </w:p>
        </w:tc>
        <w:tc>
          <w:tcPr>
            <w:tcW w:w="851" w:type="dxa"/>
            <w:shd w:val="clear" w:color="auto" w:fill="auto"/>
          </w:tcPr>
          <w:p w:rsidR="00B74F30" w:rsidRPr="00B74A6A" w:rsidRDefault="00566BBD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0.1438</w:t>
            </w:r>
          </w:p>
        </w:tc>
        <w:tc>
          <w:tcPr>
            <w:tcW w:w="1134" w:type="dxa"/>
          </w:tcPr>
          <w:p w:rsidR="00B74F30" w:rsidRPr="00B74A6A" w:rsidRDefault="00566BBD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0.1571</w:t>
            </w:r>
          </w:p>
        </w:tc>
        <w:tc>
          <w:tcPr>
            <w:tcW w:w="1134" w:type="dxa"/>
          </w:tcPr>
          <w:p w:rsidR="00B74F30" w:rsidRPr="00B74A6A" w:rsidRDefault="00566BBD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0.1352</w:t>
            </w:r>
          </w:p>
        </w:tc>
        <w:tc>
          <w:tcPr>
            <w:tcW w:w="740" w:type="dxa"/>
          </w:tcPr>
          <w:p w:rsidR="00B74F30" w:rsidRPr="00B74A6A" w:rsidRDefault="00566BBD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1.204</w:t>
            </w:r>
          </w:p>
        </w:tc>
      </w:tr>
      <w:tr w:rsidR="00B74F30" w:rsidRPr="00B74A6A" w:rsidTr="00F25CC1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B74A6A">
              <w:rPr>
                <w:rFonts w:ascii="Arial" w:eastAsia="굴림" w:hAnsi="Arial" w:cs="Arial"/>
                <w:kern w:val="0"/>
                <w:szCs w:val="20"/>
              </w:rPr>
              <w:t>LGALS3BP</w:t>
            </w:r>
          </w:p>
        </w:tc>
        <w:tc>
          <w:tcPr>
            <w:tcW w:w="1396" w:type="dxa"/>
            <w:gridSpan w:val="2"/>
          </w:tcPr>
          <w:p w:rsidR="00B74F30" w:rsidRPr="00B74A6A" w:rsidRDefault="00C15242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C15242">
              <w:rPr>
                <w:rFonts w:ascii="Arial" w:eastAsia="굴림" w:hAnsi="Arial" w:cs="Arial"/>
                <w:kern w:val="0"/>
                <w:szCs w:val="20"/>
              </w:rPr>
              <w:t>-0.00005650</w:t>
            </w:r>
          </w:p>
        </w:tc>
        <w:tc>
          <w:tcPr>
            <w:tcW w:w="1328" w:type="dxa"/>
          </w:tcPr>
          <w:p w:rsidR="00B74F30" w:rsidRPr="00B74A6A" w:rsidRDefault="00C15242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C15242">
              <w:rPr>
                <w:rFonts w:ascii="Arial" w:eastAsia="굴림" w:hAnsi="Arial" w:cs="Arial"/>
                <w:kern w:val="0"/>
                <w:szCs w:val="20"/>
              </w:rPr>
              <w:t>0.00001682</w:t>
            </w:r>
          </w:p>
        </w:tc>
        <w:tc>
          <w:tcPr>
            <w:tcW w:w="850" w:type="dxa"/>
          </w:tcPr>
          <w:p w:rsidR="00B74F30" w:rsidRPr="00B74A6A" w:rsidRDefault="00C15242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C15242">
              <w:rPr>
                <w:rFonts w:ascii="Arial" w:eastAsia="굴림" w:hAnsi="Arial" w:cs="Arial"/>
                <w:kern w:val="0"/>
                <w:szCs w:val="20"/>
              </w:rPr>
              <w:t>-3.360</w:t>
            </w:r>
          </w:p>
        </w:tc>
        <w:tc>
          <w:tcPr>
            <w:tcW w:w="851" w:type="dxa"/>
            <w:shd w:val="clear" w:color="auto" w:fill="FFFF00"/>
          </w:tcPr>
          <w:p w:rsidR="00B74F30" w:rsidRPr="00B74A6A" w:rsidRDefault="00C15242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C15242">
              <w:rPr>
                <w:rFonts w:ascii="Arial" w:eastAsia="굴림" w:hAnsi="Arial" w:cs="Arial"/>
                <w:kern w:val="0"/>
                <w:szCs w:val="20"/>
              </w:rPr>
              <w:t>0.0012</w:t>
            </w:r>
          </w:p>
        </w:tc>
        <w:tc>
          <w:tcPr>
            <w:tcW w:w="1134" w:type="dxa"/>
          </w:tcPr>
          <w:p w:rsidR="00B74F30" w:rsidRPr="00B74A6A" w:rsidRDefault="00C15242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C15242">
              <w:rPr>
                <w:rFonts w:ascii="Arial" w:eastAsia="굴림" w:hAnsi="Arial" w:cs="Arial"/>
                <w:kern w:val="0"/>
                <w:szCs w:val="20"/>
              </w:rPr>
              <w:t>-0.3406</w:t>
            </w:r>
          </w:p>
        </w:tc>
        <w:tc>
          <w:tcPr>
            <w:tcW w:w="1134" w:type="dxa"/>
          </w:tcPr>
          <w:p w:rsidR="00B74F30" w:rsidRPr="00B74A6A" w:rsidRDefault="00C15242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C15242">
              <w:rPr>
                <w:rFonts w:ascii="Arial" w:eastAsia="굴림" w:hAnsi="Arial" w:cs="Arial"/>
                <w:kern w:val="0"/>
                <w:szCs w:val="20"/>
              </w:rPr>
              <w:t>0.3079</w:t>
            </w:r>
          </w:p>
        </w:tc>
        <w:tc>
          <w:tcPr>
            <w:tcW w:w="740" w:type="dxa"/>
          </w:tcPr>
          <w:p w:rsidR="00B74F30" w:rsidRPr="00B74A6A" w:rsidRDefault="00C15242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C15242">
              <w:rPr>
                <w:rFonts w:ascii="Arial" w:eastAsia="굴림" w:hAnsi="Arial" w:cs="Arial"/>
                <w:kern w:val="0"/>
                <w:szCs w:val="20"/>
              </w:rPr>
              <w:t>1.289</w:t>
            </w:r>
          </w:p>
        </w:tc>
      </w:tr>
      <w:tr w:rsidR="00B74F30" w:rsidRPr="00B74A6A" w:rsidTr="00F25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B74A6A">
              <w:rPr>
                <w:rFonts w:ascii="Arial" w:eastAsia="굴림" w:hAnsi="Arial" w:cs="Arial"/>
                <w:kern w:val="0"/>
                <w:szCs w:val="20"/>
              </w:rPr>
              <w:t>ACE</w:t>
            </w:r>
          </w:p>
        </w:tc>
        <w:tc>
          <w:tcPr>
            <w:tcW w:w="1396" w:type="dxa"/>
            <w:gridSpan w:val="2"/>
          </w:tcPr>
          <w:p w:rsidR="00B74F30" w:rsidRPr="00B74A6A" w:rsidRDefault="00566BBD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566BBD">
              <w:rPr>
                <w:rFonts w:ascii="Arial" w:eastAsia="굴림" w:hAnsi="Arial" w:cs="Arial"/>
                <w:kern w:val="0"/>
                <w:szCs w:val="20"/>
              </w:rPr>
              <w:t>-0.0007833</w:t>
            </w:r>
          </w:p>
        </w:tc>
        <w:tc>
          <w:tcPr>
            <w:tcW w:w="1328" w:type="dxa"/>
          </w:tcPr>
          <w:p w:rsidR="00B74F30" w:rsidRPr="00B74A6A" w:rsidRDefault="00C15242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C15242">
              <w:rPr>
                <w:rFonts w:ascii="Arial" w:eastAsia="굴림" w:hAnsi="Arial" w:cs="Arial"/>
                <w:kern w:val="0"/>
                <w:szCs w:val="20"/>
              </w:rPr>
              <w:t>0.0004025</w:t>
            </w:r>
          </w:p>
        </w:tc>
        <w:tc>
          <w:tcPr>
            <w:tcW w:w="850" w:type="dxa"/>
          </w:tcPr>
          <w:p w:rsidR="00B74F30" w:rsidRPr="00B74A6A" w:rsidRDefault="00C15242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C15242">
              <w:rPr>
                <w:rFonts w:ascii="Arial" w:eastAsia="굴림" w:hAnsi="Arial" w:cs="Arial"/>
                <w:kern w:val="0"/>
                <w:szCs w:val="20"/>
              </w:rPr>
              <w:t>-1.946</w:t>
            </w:r>
          </w:p>
        </w:tc>
        <w:tc>
          <w:tcPr>
            <w:tcW w:w="851" w:type="dxa"/>
            <w:shd w:val="clear" w:color="auto" w:fill="auto"/>
          </w:tcPr>
          <w:p w:rsidR="00B74F30" w:rsidRPr="00B74A6A" w:rsidRDefault="00C15242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C15242">
              <w:rPr>
                <w:rFonts w:ascii="Arial" w:eastAsia="굴림" w:hAnsi="Arial" w:cs="Arial"/>
                <w:kern w:val="0"/>
                <w:szCs w:val="20"/>
              </w:rPr>
              <w:t>0.0549</w:t>
            </w:r>
          </w:p>
        </w:tc>
        <w:tc>
          <w:tcPr>
            <w:tcW w:w="1134" w:type="dxa"/>
          </w:tcPr>
          <w:p w:rsidR="00B74F30" w:rsidRPr="00B74A6A" w:rsidRDefault="00C15242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C15242">
              <w:rPr>
                <w:rFonts w:ascii="Arial" w:eastAsia="굴림" w:hAnsi="Arial" w:cs="Arial"/>
                <w:kern w:val="0"/>
                <w:szCs w:val="20"/>
              </w:rPr>
              <w:t>-0.2054</w:t>
            </w:r>
          </w:p>
        </w:tc>
        <w:tc>
          <w:tcPr>
            <w:tcW w:w="1134" w:type="dxa"/>
          </w:tcPr>
          <w:p w:rsidR="00B74F30" w:rsidRPr="00B74A6A" w:rsidRDefault="00C15242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C15242">
              <w:rPr>
                <w:rFonts w:ascii="Arial" w:eastAsia="굴림" w:hAnsi="Arial" w:cs="Arial"/>
                <w:kern w:val="0"/>
                <w:szCs w:val="20"/>
              </w:rPr>
              <w:t>0.1784</w:t>
            </w:r>
          </w:p>
        </w:tc>
        <w:tc>
          <w:tcPr>
            <w:tcW w:w="740" w:type="dxa"/>
          </w:tcPr>
          <w:p w:rsidR="00B74F30" w:rsidRPr="00B74A6A" w:rsidRDefault="00C15242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C15242">
              <w:rPr>
                <w:rFonts w:ascii="Arial" w:eastAsia="굴림" w:hAnsi="Arial" w:cs="Arial"/>
                <w:kern w:val="0"/>
                <w:szCs w:val="20"/>
              </w:rPr>
              <w:t>1.537</w:t>
            </w:r>
          </w:p>
        </w:tc>
      </w:tr>
      <w:tr w:rsidR="00B74F30" w:rsidRPr="00B74A6A" w:rsidTr="00F25CC1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B74A6A">
              <w:rPr>
                <w:rFonts w:ascii="Arial" w:eastAsia="굴림" w:hAnsi="Arial" w:cs="Arial"/>
                <w:kern w:val="0"/>
                <w:szCs w:val="20"/>
              </w:rPr>
              <w:t>POSTN</w:t>
            </w:r>
          </w:p>
        </w:tc>
        <w:tc>
          <w:tcPr>
            <w:tcW w:w="1396" w:type="dxa"/>
            <w:gridSpan w:val="2"/>
          </w:tcPr>
          <w:p w:rsidR="00B74F30" w:rsidRPr="00B74A6A" w:rsidRDefault="00C15242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C15242">
              <w:rPr>
                <w:rFonts w:ascii="Arial" w:eastAsia="굴림" w:hAnsi="Arial" w:cs="Arial"/>
                <w:kern w:val="0"/>
                <w:szCs w:val="20"/>
              </w:rPr>
              <w:t>0.01257</w:t>
            </w:r>
          </w:p>
        </w:tc>
        <w:tc>
          <w:tcPr>
            <w:tcW w:w="1328" w:type="dxa"/>
          </w:tcPr>
          <w:p w:rsidR="00B74F30" w:rsidRPr="00B74A6A" w:rsidRDefault="00C15242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C15242">
              <w:rPr>
                <w:rFonts w:ascii="Arial" w:eastAsia="굴림" w:hAnsi="Arial" w:cs="Arial"/>
                <w:kern w:val="0"/>
                <w:szCs w:val="20"/>
              </w:rPr>
              <w:t>0.003652</w:t>
            </w:r>
          </w:p>
        </w:tc>
        <w:tc>
          <w:tcPr>
            <w:tcW w:w="850" w:type="dxa"/>
          </w:tcPr>
          <w:p w:rsidR="00B74F30" w:rsidRPr="00B74A6A" w:rsidRDefault="00C15242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C15242">
              <w:rPr>
                <w:rFonts w:ascii="Arial" w:eastAsia="굴림" w:hAnsi="Arial" w:cs="Arial"/>
                <w:kern w:val="0"/>
                <w:szCs w:val="20"/>
              </w:rPr>
              <w:t>3.442</w:t>
            </w:r>
          </w:p>
        </w:tc>
        <w:tc>
          <w:tcPr>
            <w:tcW w:w="851" w:type="dxa"/>
            <w:shd w:val="clear" w:color="auto" w:fill="FFFF00"/>
          </w:tcPr>
          <w:p w:rsidR="00B74F30" w:rsidRPr="00B74A6A" w:rsidRDefault="00C15242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C15242">
              <w:rPr>
                <w:rFonts w:ascii="Arial" w:eastAsia="굴림" w:hAnsi="Arial" w:cs="Arial"/>
                <w:kern w:val="0"/>
                <w:szCs w:val="20"/>
              </w:rPr>
              <w:t>0.0009</w:t>
            </w:r>
          </w:p>
        </w:tc>
        <w:tc>
          <w:tcPr>
            <w:tcW w:w="1134" w:type="dxa"/>
          </w:tcPr>
          <w:p w:rsidR="00B74F30" w:rsidRPr="00B74A6A" w:rsidRDefault="00C15242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C15242">
              <w:rPr>
                <w:rFonts w:ascii="Arial" w:eastAsia="굴림" w:hAnsi="Arial" w:cs="Arial"/>
                <w:kern w:val="0"/>
                <w:szCs w:val="20"/>
              </w:rPr>
              <w:t>0.3480</w:t>
            </w:r>
          </w:p>
        </w:tc>
        <w:tc>
          <w:tcPr>
            <w:tcW w:w="1134" w:type="dxa"/>
          </w:tcPr>
          <w:p w:rsidR="00B74F30" w:rsidRPr="00B74A6A" w:rsidRDefault="00C15242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C15242">
              <w:rPr>
                <w:rFonts w:ascii="Arial" w:eastAsia="굴림" w:hAnsi="Arial" w:cs="Arial"/>
                <w:kern w:val="0"/>
                <w:szCs w:val="20"/>
              </w:rPr>
              <w:t>0.3154</w:t>
            </w:r>
          </w:p>
        </w:tc>
        <w:tc>
          <w:tcPr>
            <w:tcW w:w="740" w:type="dxa"/>
          </w:tcPr>
          <w:p w:rsidR="00B74F30" w:rsidRPr="00B74A6A" w:rsidRDefault="00C15242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C15242">
              <w:rPr>
                <w:rFonts w:ascii="Arial" w:eastAsia="굴림" w:hAnsi="Arial" w:cs="Arial"/>
                <w:kern w:val="0"/>
                <w:szCs w:val="20"/>
              </w:rPr>
              <w:t>1.665</w:t>
            </w:r>
          </w:p>
        </w:tc>
      </w:tr>
      <w:tr w:rsidR="00B74F30" w:rsidRPr="00B74A6A" w:rsidTr="00F25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B74A6A">
              <w:rPr>
                <w:rFonts w:ascii="Arial" w:eastAsia="굴림" w:hAnsi="Arial" w:cs="Arial"/>
                <w:kern w:val="0"/>
                <w:szCs w:val="20"/>
              </w:rPr>
              <w:t>Sex</w:t>
            </w:r>
          </w:p>
        </w:tc>
        <w:tc>
          <w:tcPr>
            <w:tcW w:w="1396" w:type="dxa"/>
            <w:gridSpan w:val="2"/>
          </w:tcPr>
          <w:p w:rsidR="00B74F30" w:rsidRPr="00B74A6A" w:rsidRDefault="00C15242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C15242">
              <w:rPr>
                <w:rFonts w:ascii="Arial" w:eastAsia="굴림" w:hAnsi="Arial" w:cs="Arial"/>
                <w:kern w:val="0"/>
                <w:szCs w:val="20"/>
              </w:rPr>
              <w:t>-0.02361</w:t>
            </w:r>
          </w:p>
        </w:tc>
        <w:tc>
          <w:tcPr>
            <w:tcW w:w="1328" w:type="dxa"/>
          </w:tcPr>
          <w:p w:rsidR="00B74F30" w:rsidRPr="00B74A6A" w:rsidRDefault="00C15242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C15242">
              <w:rPr>
                <w:rFonts w:ascii="Arial" w:eastAsia="굴림" w:hAnsi="Arial" w:cs="Arial"/>
                <w:kern w:val="0"/>
                <w:szCs w:val="20"/>
              </w:rPr>
              <w:t>0.05941</w:t>
            </w:r>
          </w:p>
        </w:tc>
        <w:tc>
          <w:tcPr>
            <w:tcW w:w="850" w:type="dxa"/>
          </w:tcPr>
          <w:p w:rsidR="00B74F30" w:rsidRPr="00B74A6A" w:rsidRDefault="00C15242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C15242">
              <w:rPr>
                <w:rFonts w:ascii="Arial" w:eastAsia="굴림" w:hAnsi="Arial" w:cs="Arial"/>
                <w:kern w:val="0"/>
                <w:szCs w:val="20"/>
              </w:rPr>
              <w:t>-0.397</w:t>
            </w:r>
          </w:p>
        </w:tc>
        <w:tc>
          <w:tcPr>
            <w:tcW w:w="851" w:type="dxa"/>
            <w:shd w:val="clear" w:color="auto" w:fill="auto"/>
          </w:tcPr>
          <w:p w:rsidR="00B74F30" w:rsidRPr="00B74A6A" w:rsidRDefault="00C15242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C15242">
              <w:rPr>
                <w:rFonts w:ascii="Arial" w:eastAsia="굴림" w:hAnsi="Arial" w:cs="Arial"/>
                <w:kern w:val="0"/>
                <w:szCs w:val="20"/>
              </w:rPr>
              <w:t>0.6921</w:t>
            </w:r>
          </w:p>
        </w:tc>
        <w:tc>
          <w:tcPr>
            <w:tcW w:w="1134" w:type="dxa"/>
          </w:tcPr>
          <w:p w:rsidR="00B74F30" w:rsidRPr="00B74A6A" w:rsidRDefault="00C15242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C15242">
              <w:rPr>
                <w:rFonts w:ascii="Arial" w:eastAsia="굴림" w:hAnsi="Arial" w:cs="Arial"/>
                <w:kern w:val="0"/>
                <w:szCs w:val="20"/>
              </w:rPr>
              <w:t>-0.04281</w:t>
            </w:r>
          </w:p>
        </w:tc>
        <w:tc>
          <w:tcPr>
            <w:tcW w:w="1134" w:type="dxa"/>
          </w:tcPr>
          <w:p w:rsidR="00B74F30" w:rsidRPr="00B74A6A" w:rsidRDefault="00C15242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C15242">
              <w:rPr>
                <w:rFonts w:ascii="Arial" w:eastAsia="굴림" w:hAnsi="Arial" w:cs="Arial"/>
                <w:kern w:val="0"/>
                <w:szCs w:val="20"/>
              </w:rPr>
              <w:t>0.03642</w:t>
            </w:r>
          </w:p>
        </w:tc>
        <w:tc>
          <w:tcPr>
            <w:tcW w:w="740" w:type="dxa"/>
          </w:tcPr>
          <w:p w:rsidR="00B74F30" w:rsidRPr="00B74A6A" w:rsidRDefault="00C15242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C15242">
              <w:rPr>
                <w:rFonts w:ascii="Arial" w:eastAsia="굴림" w:hAnsi="Arial" w:cs="Arial"/>
                <w:kern w:val="0"/>
                <w:szCs w:val="20"/>
              </w:rPr>
              <w:t>1.065</w:t>
            </w:r>
          </w:p>
        </w:tc>
      </w:tr>
      <w:tr w:rsidR="00B74F30" w:rsidRPr="00B74A6A" w:rsidTr="00F25CC1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r w:rsidRPr="00B74A6A">
              <w:rPr>
                <w:rFonts w:ascii="Arial" w:eastAsia="굴림" w:hAnsi="Arial" w:cs="Arial"/>
                <w:kern w:val="0"/>
                <w:szCs w:val="20"/>
              </w:rPr>
              <w:t>Age</w:t>
            </w:r>
          </w:p>
        </w:tc>
        <w:tc>
          <w:tcPr>
            <w:tcW w:w="1396" w:type="dxa"/>
            <w:gridSpan w:val="2"/>
          </w:tcPr>
          <w:p w:rsidR="00B74F30" w:rsidRPr="00B74A6A" w:rsidRDefault="00C15242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C15242">
              <w:rPr>
                <w:rFonts w:ascii="Arial" w:eastAsia="굴림" w:hAnsi="Arial" w:cs="Arial"/>
                <w:kern w:val="0"/>
                <w:szCs w:val="20"/>
              </w:rPr>
              <w:t>0.0004404</w:t>
            </w:r>
          </w:p>
        </w:tc>
        <w:tc>
          <w:tcPr>
            <w:tcW w:w="1328" w:type="dxa"/>
          </w:tcPr>
          <w:p w:rsidR="00B74F30" w:rsidRPr="00B74A6A" w:rsidRDefault="00C15242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C15242">
              <w:rPr>
                <w:rFonts w:ascii="Arial" w:eastAsia="굴림" w:hAnsi="Arial" w:cs="Arial"/>
                <w:kern w:val="0"/>
                <w:szCs w:val="20"/>
              </w:rPr>
              <w:t>0.005897</w:t>
            </w:r>
          </w:p>
        </w:tc>
        <w:tc>
          <w:tcPr>
            <w:tcW w:w="850" w:type="dxa"/>
          </w:tcPr>
          <w:p w:rsidR="00B74F30" w:rsidRPr="00B74A6A" w:rsidRDefault="00C15242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C15242">
              <w:rPr>
                <w:rFonts w:ascii="Arial" w:eastAsia="굴림" w:hAnsi="Arial" w:cs="Arial"/>
                <w:kern w:val="0"/>
                <w:szCs w:val="20"/>
              </w:rPr>
              <w:t>0.0747</w:t>
            </w:r>
          </w:p>
        </w:tc>
        <w:tc>
          <w:tcPr>
            <w:tcW w:w="851" w:type="dxa"/>
            <w:shd w:val="clear" w:color="auto" w:fill="auto"/>
          </w:tcPr>
          <w:p w:rsidR="00B74F30" w:rsidRPr="00B74A6A" w:rsidRDefault="00C15242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C15242">
              <w:rPr>
                <w:rFonts w:ascii="Arial" w:eastAsia="굴림" w:hAnsi="Arial" w:cs="Arial"/>
                <w:kern w:val="0"/>
                <w:szCs w:val="20"/>
              </w:rPr>
              <w:t>0.9406</w:t>
            </w:r>
          </w:p>
        </w:tc>
        <w:tc>
          <w:tcPr>
            <w:tcW w:w="1134" w:type="dxa"/>
          </w:tcPr>
          <w:p w:rsidR="00B74F30" w:rsidRPr="00B74A6A" w:rsidRDefault="00C15242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C15242">
              <w:rPr>
                <w:rFonts w:ascii="Arial" w:eastAsia="굴림" w:hAnsi="Arial" w:cs="Arial"/>
                <w:kern w:val="0"/>
                <w:szCs w:val="20"/>
              </w:rPr>
              <w:t>0.008053</w:t>
            </w:r>
          </w:p>
        </w:tc>
        <w:tc>
          <w:tcPr>
            <w:tcW w:w="1134" w:type="dxa"/>
          </w:tcPr>
          <w:p w:rsidR="00B74F30" w:rsidRPr="00B74A6A" w:rsidRDefault="00C15242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C15242">
              <w:rPr>
                <w:rFonts w:ascii="Arial" w:eastAsia="굴림" w:hAnsi="Arial" w:cs="Arial"/>
                <w:kern w:val="0"/>
                <w:szCs w:val="20"/>
              </w:rPr>
              <w:t>0.006844</w:t>
            </w:r>
          </w:p>
        </w:tc>
        <w:tc>
          <w:tcPr>
            <w:tcW w:w="740" w:type="dxa"/>
          </w:tcPr>
          <w:p w:rsidR="00B74F30" w:rsidRPr="00B74A6A" w:rsidRDefault="00C15242" w:rsidP="00B74F30">
            <w:pPr>
              <w:widowControl/>
              <w:wordWrap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C15242">
              <w:rPr>
                <w:rFonts w:ascii="Arial" w:eastAsia="굴림" w:hAnsi="Arial" w:cs="Arial"/>
                <w:kern w:val="0"/>
                <w:szCs w:val="20"/>
              </w:rPr>
              <w:t>1.137</w:t>
            </w:r>
          </w:p>
        </w:tc>
      </w:tr>
      <w:tr w:rsidR="00B74F30" w:rsidRPr="00B74A6A" w:rsidTr="00F25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</w:tcPr>
          <w:p w:rsidR="00B74F30" w:rsidRPr="00B74A6A" w:rsidRDefault="00B74F30" w:rsidP="00B74F30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Cs w:val="20"/>
              </w:rPr>
            </w:pPr>
            <w:proofErr w:type="spellStart"/>
            <w:r w:rsidRPr="00B74A6A">
              <w:rPr>
                <w:rFonts w:ascii="Arial" w:eastAsia="굴림" w:hAnsi="Arial" w:cs="Arial" w:hint="eastAsia"/>
                <w:kern w:val="0"/>
                <w:szCs w:val="20"/>
              </w:rPr>
              <w:t>ApoE</w:t>
            </w:r>
            <w:proofErr w:type="spellEnd"/>
            <w:r w:rsidRPr="00B74A6A">
              <w:rPr>
                <w:rFonts w:ascii="Arial" w:eastAsia="굴림" w:hAnsi="Arial" w:cs="Arial" w:hint="eastAsia"/>
                <w:kern w:val="0"/>
                <w:szCs w:val="20"/>
              </w:rPr>
              <w:t xml:space="preserve"> </w:t>
            </w:r>
          </w:p>
        </w:tc>
        <w:tc>
          <w:tcPr>
            <w:tcW w:w="1396" w:type="dxa"/>
            <w:gridSpan w:val="2"/>
          </w:tcPr>
          <w:p w:rsidR="00B74F30" w:rsidRPr="00B74A6A" w:rsidRDefault="00C15242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C15242">
              <w:rPr>
                <w:rFonts w:ascii="Arial" w:eastAsia="굴림" w:hAnsi="Arial" w:cs="Arial"/>
                <w:kern w:val="0"/>
                <w:szCs w:val="20"/>
              </w:rPr>
              <w:t>0.1317</w:t>
            </w:r>
          </w:p>
        </w:tc>
        <w:tc>
          <w:tcPr>
            <w:tcW w:w="1328" w:type="dxa"/>
          </w:tcPr>
          <w:p w:rsidR="00B74F30" w:rsidRPr="00B74A6A" w:rsidRDefault="00C15242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C15242">
              <w:rPr>
                <w:rFonts w:ascii="Arial" w:eastAsia="굴림" w:hAnsi="Arial" w:cs="Arial"/>
                <w:kern w:val="0"/>
                <w:szCs w:val="20"/>
              </w:rPr>
              <w:t>0.06859</w:t>
            </w:r>
          </w:p>
        </w:tc>
        <w:tc>
          <w:tcPr>
            <w:tcW w:w="850" w:type="dxa"/>
          </w:tcPr>
          <w:p w:rsidR="00B74F30" w:rsidRPr="00B74A6A" w:rsidRDefault="00C15242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C15242">
              <w:rPr>
                <w:rFonts w:ascii="Arial" w:eastAsia="굴림" w:hAnsi="Arial" w:cs="Arial"/>
                <w:kern w:val="0"/>
                <w:szCs w:val="20"/>
              </w:rPr>
              <w:t>1.921</w:t>
            </w:r>
          </w:p>
        </w:tc>
        <w:tc>
          <w:tcPr>
            <w:tcW w:w="851" w:type="dxa"/>
            <w:shd w:val="clear" w:color="auto" w:fill="auto"/>
          </w:tcPr>
          <w:p w:rsidR="00B74F30" w:rsidRPr="00B74A6A" w:rsidRDefault="00C15242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C15242">
              <w:rPr>
                <w:rFonts w:ascii="Arial" w:eastAsia="굴림" w:hAnsi="Arial" w:cs="Arial"/>
                <w:kern w:val="0"/>
                <w:szCs w:val="20"/>
              </w:rPr>
              <w:t>0.0581</w:t>
            </w:r>
          </w:p>
        </w:tc>
        <w:tc>
          <w:tcPr>
            <w:tcW w:w="1134" w:type="dxa"/>
          </w:tcPr>
          <w:p w:rsidR="00B74F30" w:rsidRPr="00B74A6A" w:rsidRDefault="00C15242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C15242">
              <w:rPr>
                <w:rFonts w:ascii="Arial" w:eastAsia="굴림" w:hAnsi="Arial" w:cs="Arial"/>
                <w:kern w:val="0"/>
                <w:szCs w:val="20"/>
              </w:rPr>
              <w:t>0.2028</w:t>
            </w:r>
          </w:p>
        </w:tc>
        <w:tc>
          <w:tcPr>
            <w:tcW w:w="1134" w:type="dxa"/>
          </w:tcPr>
          <w:p w:rsidR="00B74F30" w:rsidRPr="00B74A6A" w:rsidRDefault="00C15242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C15242">
              <w:rPr>
                <w:rFonts w:ascii="Arial" w:eastAsia="굴림" w:hAnsi="Arial" w:cs="Arial"/>
                <w:kern w:val="0"/>
                <w:szCs w:val="20"/>
              </w:rPr>
              <w:t>0.1760</w:t>
            </w:r>
          </w:p>
        </w:tc>
        <w:tc>
          <w:tcPr>
            <w:tcW w:w="740" w:type="dxa"/>
          </w:tcPr>
          <w:p w:rsidR="00B74F30" w:rsidRPr="00B74A6A" w:rsidRDefault="00C15242" w:rsidP="00B74F30">
            <w:pPr>
              <w:widowControl/>
              <w:wordWrap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Cs w:val="20"/>
              </w:rPr>
            </w:pPr>
            <w:r w:rsidRPr="00C15242">
              <w:rPr>
                <w:rFonts w:ascii="Arial" w:eastAsia="굴림" w:hAnsi="Arial" w:cs="Arial"/>
                <w:kern w:val="0"/>
                <w:szCs w:val="20"/>
              </w:rPr>
              <w:t>1.061</w:t>
            </w:r>
          </w:p>
        </w:tc>
      </w:tr>
    </w:tbl>
    <w:p w:rsidR="00B74F30" w:rsidRPr="002B7D23" w:rsidRDefault="00B74F30" w:rsidP="00B74F30">
      <w:pPr>
        <w:rPr>
          <w:rFonts w:ascii="Times New Roman" w:hAnsi="Times New Roman" w:cs="Times New Roman"/>
          <w:szCs w:val="20"/>
        </w:rPr>
      </w:pPr>
      <w:r w:rsidRPr="002B7D23">
        <w:rPr>
          <w:rFonts w:ascii="Times New Roman" w:hAnsi="Times New Roman" w:cs="Times New Roman"/>
          <w:b/>
          <w:szCs w:val="20"/>
        </w:rPr>
        <w:t>*Abbreviations:</w:t>
      </w:r>
      <w:r w:rsidRPr="002B7D23">
        <w:rPr>
          <w:rFonts w:ascii="Times New Roman" w:hAnsi="Times New Roman" w:cs="Times New Roman"/>
          <w:szCs w:val="20"/>
        </w:rPr>
        <w:t xml:space="preserve"> SUVR, standardized uptake value ratio; Ind., independent; VIF, variance inflation factor; Aβ1-40, amyloid beta 1-40; LGALS3BP, galectin-3 binding protein; ACE, angiotensin converting enzyme; POSTN, </w:t>
      </w:r>
      <w:proofErr w:type="spellStart"/>
      <w:r w:rsidRPr="002B7D23">
        <w:rPr>
          <w:rFonts w:ascii="Times New Roman" w:hAnsi="Times New Roman" w:cs="Times New Roman"/>
          <w:szCs w:val="20"/>
        </w:rPr>
        <w:t>periostin</w:t>
      </w:r>
      <w:proofErr w:type="spellEnd"/>
      <w:r w:rsidRPr="002B7D23">
        <w:rPr>
          <w:rFonts w:ascii="Times New Roman" w:hAnsi="Times New Roman" w:cs="Times New Roman"/>
          <w:szCs w:val="20"/>
        </w:rPr>
        <w:t xml:space="preserve">; </w:t>
      </w:r>
      <w:proofErr w:type="spellStart"/>
      <w:r w:rsidRPr="002B7D23">
        <w:rPr>
          <w:rFonts w:ascii="Times New Roman" w:hAnsi="Times New Roman" w:cs="Times New Roman"/>
          <w:szCs w:val="20"/>
        </w:rPr>
        <w:t>ApoE</w:t>
      </w:r>
      <w:proofErr w:type="spellEnd"/>
      <w:r w:rsidRPr="002B7D23">
        <w:rPr>
          <w:rFonts w:ascii="Times New Roman" w:hAnsi="Times New Roman" w:cs="Times New Roman"/>
          <w:szCs w:val="20"/>
        </w:rPr>
        <w:t>, apolipoprotein E</w:t>
      </w:r>
    </w:p>
    <w:bookmarkEnd w:id="0"/>
    <w:p w:rsidR="001E57A2" w:rsidRDefault="001E57A2"/>
    <w:sectPr w:rsidR="001E57A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2E6B" w:rsidRDefault="00362E6B" w:rsidP="00F46D7E">
      <w:pPr>
        <w:spacing w:after="0" w:line="240" w:lineRule="auto"/>
      </w:pPr>
      <w:r>
        <w:separator/>
      </w:r>
    </w:p>
  </w:endnote>
  <w:endnote w:type="continuationSeparator" w:id="0">
    <w:p w:rsidR="00362E6B" w:rsidRDefault="00362E6B" w:rsidP="00F46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2E6B" w:rsidRDefault="00362E6B" w:rsidP="00F46D7E">
      <w:pPr>
        <w:spacing w:after="0" w:line="240" w:lineRule="auto"/>
      </w:pPr>
      <w:r>
        <w:separator/>
      </w:r>
    </w:p>
  </w:footnote>
  <w:footnote w:type="continuationSeparator" w:id="0">
    <w:p w:rsidR="00362E6B" w:rsidRDefault="00362E6B" w:rsidP="00F46D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2F6"/>
    <w:rsid w:val="00060CBA"/>
    <w:rsid w:val="00071084"/>
    <w:rsid w:val="000A08D9"/>
    <w:rsid w:val="000D102D"/>
    <w:rsid w:val="001064A5"/>
    <w:rsid w:val="00143C34"/>
    <w:rsid w:val="00194DB3"/>
    <w:rsid w:val="001C345D"/>
    <w:rsid w:val="001E57A2"/>
    <w:rsid w:val="002172DD"/>
    <w:rsid w:val="002953D4"/>
    <w:rsid w:val="002C608C"/>
    <w:rsid w:val="002E1010"/>
    <w:rsid w:val="00332F92"/>
    <w:rsid w:val="00362E6B"/>
    <w:rsid w:val="003B694F"/>
    <w:rsid w:val="003C6593"/>
    <w:rsid w:val="0041292F"/>
    <w:rsid w:val="00461F4B"/>
    <w:rsid w:val="00462C66"/>
    <w:rsid w:val="00467F09"/>
    <w:rsid w:val="004B5E3B"/>
    <w:rsid w:val="004C4690"/>
    <w:rsid w:val="004C4B44"/>
    <w:rsid w:val="004E1F1E"/>
    <w:rsid w:val="004F7924"/>
    <w:rsid w:val="0050472C"/>
    <w:rsid w:val="00564011"/>
    <w:rsid w:val="0056459C"/>
    <w:rsid w:val="00566BBD"/>
    <w:rsid w:val="00582D42"/>
    <w:rsid w:val="005C5480"/>
    <w:rsid w:val="005D1CD4"/>
    <w:rsid w:val="005D6282"/>
    <w:rsid w:val="005D7ABF"/>
    <w:rsid w:val="005E3F4E"/>
    <w:rsid w:val="005E42B2"/>
    <w:rsid w:val="00630EB1"/>
    <w:rsid w:val="00633695"/>
    <w:rsid w:val="00660DF3"/>
    <w:rsid w:val="006633D7"/>
    <w:rsid w:val="00695352"/>
    <w:rsid w:val="0072108A"/>
    <w:rsid w:val="007272B8"/>
    <w:rsid w:val="0073081D"/>
    <w:rsid w:val="00741A12"/>
    <w:rsid w:val="00775D70"/>
    <w:rsid w:val="00793F2F"/>
    <w:rsid w:val="007B5229"/>
    <w:rsid w:val="007F6A30"/>
    <w:rsid w:val="007F6E61"/>
    <w:rsid w:val="008654D0"/>
    <w:rsid w:val="0088009F"/>
    <w:rsid w:val="008945B7"/>
    <w:rsid w:val="00895994"/>
    <w:rsid w:val="008C2E5E"/>
    <w:rsid w:val="00941B39"/>
    <w:rsid w:val="00950B6A"/>
    <w:rsid w:val="0096391A"/>
    <w:rsid w:val="0098677F"/>
    <w:rsid w:val="009C1AA0"/>
    <w:rsid w:val="009C43FF"/>
    <w:rsid w:val="009E3865"/>
    <w:rsid w:val="009F47F4"/>
    <w:rsid w:val="00A365E3"/>
    <w:rsid w:val="00A67619"/>
    <w:rsid w:val="00A74F1B"/>
    <w:rsid w:val="00A82640"/>
    <w:rsid w:val="00AD4DF3"/>
    <w:rsid w:val="00B01722"/>
    <w:rsid w:val="00B25BC7"/>
    <w:rsid w:val="00B54064"/>
    <w:rsid w:val="00B62837"/>
    <w:rsid w:val="00B74F30"/>
    <w:rsid w:val="00B77DA8"/>
    <w:rsid w:val="00BC4773"/>
    <w:rsid w:val="00BD0699"/>
    <w:rsid w:val="00BD412C"/>
    <w:rsid w:val="00BD6B61"/>
    <w:rsid w:val="00BF3630"/>
    <w:rsid w:val="00C07971"/>
    <w:rsid w:val="00C15242"/>
    <w:rsid w:val="00C15E20"/>
    <w:rsid w:val="00C52044"/>
    <w:rsid w:val="00C703AB"/>
    <w:rsid w:val="00CA7838"/>
    <w:rsid w:val="00CD4831"/>
    <w:rsid w:val="00D000C1"/>
    <w:rsid w:val="00D32FC2"/>
    <w:rsid w:val="00D33DE7"/>
    <w:rsid w:val="00D50FB7"/>
    <w:rsid w:val="00D9198C"/>
    <w:rsid w:val="00DA109C"/>
    <w:rsid w:val="00DA1660"/>
    <w:rsid w:val="00DA412A"/>
    <w:rsid w:val="00DC6435"/>
    <w:rsid w:val="00DE2EF8"/>
    <w:rsid w:val="00DE5F07"/>
    <w:rsid w:val="00DF32F6"/>
    <w:rsid w:val="00E410D4"/>
    <w:rsid w:val="00E7648B"/>
    <w:rsid w:val="00E82EE0"/>
    <w:rsid w:val="00EA0F27"/>
    <w:rsid w:val="00EB3EBE"/>
    <w:rsid w:val="00F0566E"/>
    <w:rsid w:val="00F25CC1"/>
    <w:rsid w:val="00F31796"/>
    <w:rsid w:val="00F46D7E"/>
    <w:rsid w:val="00F948AE"/>
    <w:rsid w:val="00FA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7FDF1EC"/>
  <w14:defaultImageDpi w14:val="330"/>
  <w15:chartTrackingRefBased/>
  <w15:docId w15:val="{51E5DB61-D1B5-4166-88A6-2982EE9B7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7F6E6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3">
    <w:name w:val="Normal (Web)"/>
    <w:basedOn w:val="a"/>
    <w:uiPriority w:val="99"/>
    <w:semiHidden/>
    <w:unhideWhenUsed/>
    <w:rsid w:val="007F6E6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result">
    <w:name w:val="result"/>
    <w:basedOn w:val="a0"/>
    <w:rsid w:val="007F6E61"/>
    <w:rPr>
      <w:color w:val="000080"/>
    </w:rPr>
  </w:style>
  <w:style w:type="table" w:customStyle="1" w:styleId="21">
    <w:name w:val="일반 표 21"/>
    <w:basedOn w:val="a1"/>
    <w:next w:val="2"/>
    <w:uiPriority w:val="42"/>
    <w:rsid w:val="007F6E6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4">
    <w:name w:val="header"/>
    <w:basedOn w:val="a"/>
    <w:link w:val="Char"/>
    <w:uiPriority w:val="99"/>
    <w:unhideWhenUsed/>
    <w:rsid w:val="00F46D7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F46D7E"/>
  </w:style>
  <w:style w:type="paragraph" w:styleId="a5">
    <w:name w:val="footer"/>
    <w:basedOn w:val="a"/>
    <w:link w:val="Char0"/>
    <w:uiPriority w:val="99"/>
    <w:unhideWhenUsed/>
    <w:rsid w:val="00F46D7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F46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67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6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Jong-Chan Park</dc:creator>
  <cp:keywords/>
  <dc:description/>
  <cp:lastModifiedBy>이동준</cp:lastModifiedBy>
  <cp:revision>44</cp:revision>
  <dcterms:created xsi:type="dcterms:W3CDTF">2020-12-28T02:20:00Z</dcterms:created>
  <dcterms:modified xsi:type="dcterms:W3CDTF">2021-02-17T06:36:00Z</dcterms:modified>
</cp:coreProperties>
</file>