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F5374" w14:textId="64FD675D" w:rsidR="00204892" w:rsidRPr="00DA24EC" w:rsidRDefault="00204892" w:rsidP="00204892">
      <w:pPr>
        <w:pStyle w:val="Corpodetexto"/>
        <w:spacing w:before="37" w:line="276" w:lineRule="auto"/>
        <w:ind w:left="-284" w:right="-568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204892">
        <w:rPr>
          <w:rFonts w:ascii="Arial" w:hAnsi="Arial" w:cs="Arial"/>
          <w:lang w:val="pt-BR"/>
        </w:rPr>
        <w:t>Supplementary</w:t>
      </w:r>
      <w:proofErr w:type="spellEnd"/>
      <w:r w:rsidRPr="00204892">
        <w:rPr>
          <w:rFonts w:ascii="Arial" w:hAnsi="Arial" w:cs="Arial"/>
          <w:lang w:val="pt-BR"/>
        </w:rPr>
        <w:t xml:space="preserve"> </w:t>
      </w:r>
      <w:proofErr w:type="spellStart"/>
      <w:r w:rsidRPr="00204892">
        <w:rPr>
          <w:rFonts w:ascii="Arial" w:hAnsi="Arial" w:cs="Arial"/>
          <w:lang w:val="pt-BR"/>
        </w:rPr>
        <w:t>Table</w:t>
      </w:r>
      <w:proofErr w:type="spellEnd"/>
      <w:r w:rsidRPr="00204892">
        <w:rPr>
          <w:rFonts w:ascii="Arial" w:hAnsi="Arial" w:cs="Arial"/>
          <w:lang w:val="pt-BR"/>
        </w:rPr>
        <w:t xml:space="preserve"> 1</w:t>
      </w:r>
      <w:r>
        <w:rPr>
          <w:rFonts w:ascii="Arial" w:hAnsi="Arial" w:cs="Arial"/>
          <w:lang w:val="pt-BR"/>
        </w:rPr>
        <w:t xml:space="preserve">. </w:t>
      </w:r>
      <w:r w:rsidRPr="00DA24EC">
        <w:rPr>
          <w:rFonts w:ascii="Arial" w:hAnsi="Arial" w:cs="Arial"/>
          <w:sz w:val="22"/>
          <w:szCs w:val="22"/>
          <w:lang w:val="en-US"/>
        </w:rPr>
        <w:t>Distribution of</w:t>
      </w:r>
      <w:r>
        <w:rPr>
          <w:rFonts w:ascii="Arial" w:hAnsi="Arial" w:cs="Arial"/>
          <w:sz w:val="22"/>
          <w:szCs w:val="22"/>
          <w:lang w:val="en-US"/>
        </w:rPr>
        <w:t xml:space="preserve"> diagnosed</w:t>
      </w:r>
      <w:r>
        <w:rPr>
          <w:rFonts w:ascii="Arial" w:hAnsi="Arial" w:cs="Arial"/>
          <w:sz w:val="22"/>
          <w:szCs w:val="22"/>
          <w:lang w:val="en-US"/>
        </w:rPr>
        <w:t xml:space="preserve"> in the twenty-nine </w:t>
      </w:r>
      <w:r w:rsidR="00B64D43">
        <w:rPr>
          <w:rFonts w:ascii="Arial" w:hAnsi="Arial" w:cs="Arial"/>
          <w:sz w:val="22"/>
          <w:szCs w:val="22"/>
          <w:lang w:val="en-US"/>
        </w:rPr>
        <w:t>individuals</w:t>
      </w:r>
      <w:r>
        <w:rPr>
          <w:rFonts w:ascii="Arial" w:hAnsi="Arial" w:cs="Arial"/>
          <w:sz w:val="22"/>
          <w:szCs w:val="22"/>
          <w:lang w:val="en-US"/>
        </w:rPr>
        <w:t xml:space="preserve"> with those different</w:t>
      </w:r>
      <w:r>
        <w:rPr>
          <w:rFonts w:ascii="Arial" w:hAnsi="Arial" w:cs="Arial"/>
          <w:sz w:val="22"/>
          <w:szCs w:val="22"/>
          <w:lang w:val="en-US"/>
        </w:rPr>
        <w:t xml:space="preserve"> types of </w:t>
      </w:r>
      <w:r w:rsidRPr="00DA24EC">
        <w:rPr>
          <w:rFonts w:ascii="Arial" w:hAnsi="Arial" w:cs="Arial"/>
          <w:sz w:val="22"/>
          <w:szCs w:val="22"/>
          <w:lang w:val="en-US"/>
        </w:rPr>
        <w:t xml:space="preserve">tumors in </w:t>
      </w:r>
      <w:r>
        <w:rPr>
          <w:rFonts w:ascii="Arial" w:hAnsi="Arial" w:cs="Arial"/>
          <w:sz w:val="22"/>
          <w:szCs w:val="22"/>
          <w:lang w:val="en-US"/>
        </w:rPr>
        <w:t>group called “Others”</w:t>
      </w:r>
      <w:r w:rsidRPr="00DA24EC">
        <w:rPr>
          <w:rFonts w:ascii="Arial" w:hAnsi="Arial" w:cs="Arial"/>
          <w:sz w:val="22"/>
          <w:szCs w:val="22"/>
          <w:lang w:val="en-US"/>
        </w:rPr>
        <w:t xml:space="preserve"> </w:t>
      </w:r>
      <w:r w:rsidR="00B64D43">
        <w:rPr>
          <w:rFonts w:ascii="Arial" w:hAnsi="Arial" w:cs="Arial"/>
          <w:sz w:val="22"/>
          <w:szCs w:val="22"/>
          <w:lang w:val="en-US"/>
        </w:rPr>
        <w:t xml:space="preserve">from the patients </w:t>
      </w:r>
      <w:r w:rsidRPr="00DA24EC">
        <w:rPr>
          <w:rFonts w:ascii="Arial" w:hAnsi="Arial" w:cs="Arial"/>
          <w:sz w:val="22"/>
          <w:szCs w:val="22"/>
          <w:lang w:val="en-US"/>
        </w:rPr>
        <w:t>enrolled to the study.</w:t>
      </w:r>
    </w:p>
    <w:tbl>
      <w:tblPr>
        <w:tblpPr w:leftFromText="180" w:rightFromText="180" w:vertAnchor="page" w:horzAnchor="page" w:tblpX="2943" w:tblpY="2630"/>
        <w:tblW w:w="4780" w:type="dxa"/>
        <w:tblLook w:val="04A0" w:firstRow="1" w:lastRow="0" w:firstColumn="1" w:lastColumn="0" w:noHBand="0" w:noVBand="1"/>
      </w:tblPr>
      <w:tblGrid>
        <w:gridCol w:w="2180"/>
        <w:gridCol w:w="1300"/>
        <w:gridCol w:w="1300"/>
      </w:tblGrid>
      <w:tr w:rsidR="00204892" w:rsidRPr="00204892" w14:paraId="17F5EB61" w14:textId="77777777" w:rsidTr="00204892">
        <w:trPr>
          <w:trHeight w:val="320"/>
        </w:trPr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6AFA5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Type of tumor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D2CA0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5CE3D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204892" w:rsidRPr="00204892" w14:paraId="2C58DDD3" w14:textId="77777777" w:rsidTr="00204892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3AD52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hAnsi="Arial" w:cs="Arial"/>
                <w:sz w:val="20"/>
                <w:szCs w:val="20"/>
              </w:rPr>
              <w:t>Toxoplasmosis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0EC3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1EDE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4%</w:t>
            </w:r>
          </w:p>
        </w:tc>
      </w:tr>
      <w:tr w:rsidR="00204892" w:rsidRPr="00204892" w14:paraId="4FBD2959" w14:textId="77777777" w:rsidTr="00204892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2C3D0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hAnsi="Arial" w:cs="Arial"/>
                <w:sz w:val="20"/>
                <w:szCs w:val="20"/>
              </w:rPr>
              <w:t>Tuberculosis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EC6F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516A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3%</w:t>
            </w:r>
          </w:p>
        </w:tc>
      </w:tr>
      <w:tr w:rsidR="00204892" w:rsidRPr="00204892" w14:paraId="0505DF5D" w14:textId="77777777" w:rsidTr="00204892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80D01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hAnsi="Arial" w:cs="Arial"/>
                <w:sz w:val="20"/>
                <w:szCs w:val="20"/>
                <w:lang w:val="pt-BR"/>
              </w:rPr>
              <w:t>B</w:t>
            </w:r>
            <w:r w:rsidRPr="00204892">
              <w:rPr>
                <w:rFonts w:ascii="Arial" w:hAnsi="Arial" w:cs="Arial"/>
                <w:sz w:val="20"/>
                <w:szCs w:val="20"/>
              </w:rPr>
              <w:t xml:space="preserve">rain </w:t>
            </w:r>
            <w:r w:rsidRPr="00204892">
              <w:rPr>
                <w:rFonts w:ascii="Arial" w:hAnsi="Arial" w:cs="Arial"/>
                <w:sz w:val="20"/>
                <w:szCs w:val="20"/>
                <w:lang w:val="pt-BR"/>
              </w:rPr>
              <w:t>A</w:t>
            </w:r>
            <w:r w:rsidRPr="00204892">
              <w:rPr>
                <w:rFonts w:ascii="Arial" w:hAnsi="Arial" w:cs="Arial"/>
                <w:sz w:val="20"/>
                <w:szCs w:val="20"/>
              </w:rPr>
              <w:t>bscess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B8C1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9256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21%</w:t>
            </w:r>
          </w:p>
        </w:tc>
      </w:tr>
      <w:tr w:rsidR="00204892" w:rsidRPr="00204892" w14:paraId="59222D99" w14:textId="77777777" w:rsidTr="00204892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69879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hAnsi="Arial" w:cs="Arial"/>
                <w:sz w:val="20"/>
                <w:szCs w:val="20"/>
                <w:lang w:val="pt-BR"/>
              </w:rPr>
              <w:t>C</w:t>
            </w:r>
            <w:r w:rsidRPr="00204892">
              <w:rPr>
                <w:rFonts w:ascii="Arial" w:hAnsi="Arial" w:cs="Arial"/>
                <w:sz w:val="20"/>
                <w:szCs w:val="20"/>
              </w:rPr>
              <w:t>avern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41D0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7299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10%</w:t>
            </w:r>
          </w:p>
        </w:tc>
      </w:tr>
      <w:tr w:rsidR="00204892" w:rsidRPr="00204892" w14:paraId="5896340D" w14:textId="77777777" w:rsidTr="00204892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C3481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hAnsi="Arial" w:cs="Arial"/>
                <w:sz w:val="20"/>
                <w:szCs w:val="20"/>
                <w:lang w:val="pt-BR"/>
              </w:rPr>
              <w:t>C</w:t>
            </w:r>
            <w:r w:rsidRPr="00204892">
              <w:rPr>
                <w:rFonts w:ascii="Arial" w:hAnsi="Arial" w:cs="Arial"/>
                <w:sz w:val="20"/>
                <w:szCs w:val="20"/>
              </w:rPr>
              <w:t>rachnoid cyst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FE40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985E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24%</w:t>
            </w:r>
          </w:p>
        </w:tc>
      </w:tr>
      <w:tr w:rsidR="00204892" w:rsidRPr="00204892" w14:paraId="3E4931A8" w14:textId="77777777" w:rsidTr="00204892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7B1C3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hAnsi="Arial" w:cs="Arial"/>
                <w:sz w:val="20"/>
                <w:szCs w:val="20"/>
                <w:lang w:val="pt-BR"/>
              </w:rPr>
              <w:t>C</w:t>
            </w:r>
            <w:r w:rsidRPr="00204892">
              <w:rPr>
                <w:rFonts w:ascii="Arial" w:hAnsi="Arial" w:cs="Arial"/>
                <w:sz w:val="20"/>
                <w:szCs w:val="20"/>
              </w:rPr>
              <w:t>holesteatoma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53EA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1C30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10%</w:t>
            </w:r>
          </w:p>
        </w:tc>
      </w:tr>
      <w:tr w:rsidR="00204892" w:rsidRPr="00204892" w14:paraId="3298E7FD" w14:textId="77777777" w:rsidTr="00204892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2DA2B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hAnsi="Arial" w:cs="Arial"/>
                <w:sz w:val="20"/>
                <w:szCs w:val="20"/>
                <w:lang w:val="pt-BR"/>
              </w:rPr>
              <w:t>M</w:t>
            </w:r>
            <w:r w:rsidRPr="00204892">
              <w:rPr>
                <w:rFonts w:ascii="Arial" w:hAnsi="Arial" w:cs="Arial"/>
                <w:sz w:val="20"/>
                <w:szCs w:val="20"/>
              </w:rPr>
              <w:t>ucocele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58D3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48C8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4%</w:t>
            </w:r>
          </w:p>
        </w:tc>
      </w:tr>
      <w:tr w:rsidR="00204892" w:rsidRPr="00204892" w14:paraId="0E321D51" w14:textId="77777777" w:rsidTr="00204892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8ABC1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hAnsi="Arial" w:cs="Arial"/>
                <w:sz w:val="20"/>
                <w:szCs w:val="20"/>
                <w:lang w:val="pt-BR"/>
              </w:rPr>
              <w:t>N</w:t>
            </w:r>
            <w:r w:rsidRPr="00204892">
              <w:rPr>
                <w:rFonts w:ascii="Arial" w:hAnsi="Arial" w:cs="Arial"/>
                <w:sz w:val="20"/>
                <w:szCs w:val="20"/>
              </w:rPr>
              <w:t>eurocysticercosis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D297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F600" w14:textId="77777777" w:rsidR="00204892" w:rsidRPr="00204892" w:rsidRDefault="00204892" w:rsidP="0020489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2048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24%</w:t>
            </w:r>
          </w:p>
        </w:tc>
      </w:tr>
      <w:tr w:rsidR="00204892" w:rsidRPr="00204892" w14:paraId="4FC195C0" w14:textId="77777777" w:rsidTr="00204892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9B728F" w14:textId="77777777" w:rsidR="00204892" w:rsidRPr="00B64D43" w:rsidRDefault="00204892" w:rsidP="0020489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/>
                <w14:ligatures w14:val="none"/>
              </w:rPr>
            </w:pPr>
            <w:r w:rsidRPr="00B64D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/>
                <w14:ligatures w14:val="none"/>
              </w:rPr>
              <w:t>Total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86B263" w14:textId="77777777" w:rsidR="00204892" w:rsidRPr="00B64D43" w:rsidRDefault="00204892" w:rsidP="0020489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/>
                <w14:ligatures w14:val="none"/>
              </w:rPr>
            </w:pPr>
            <w:r w:rsidRPr="00B64D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/>
                <w14:ligatures w14:val="none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766305" w14:textId="77777777" w:rsidR="00204892" w:rsidRPr="00B64D43" w:rsidRDefault="00204892" w:rsidP="0020489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/>
                <w14:ligatures w14:val="none"/>
              </w:rPr>
            </w:pPr>
            <w:r w:rsidRPr="00B64D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/>
                <w14:ligatures w14:val="none"/>
              </w:rPr>
              <w:t>100%</w:t>
            </w:r>
          </w:p>
        </w:tc>
      </w:tr>
    </w:tbl>
    <w:p w14:paraId="0002BC46" w14:textId="22416FDF" w:rsidR="00BD65C8" w:rsidRPr="00204892" w:rsidRDefault="00BD65C8">
      <w:pPr>
        <w:rPr>
          <w:rFonts w:ascii="Arial" w:hAnsi="Arial" w:cs="Arial"/>
          <w:lang w:val="pt-BR"/>
        </w:rPr>
      </w:pPr>
    </w:p>
    <w:sectPr w:rsidR="00BD65C8" w:rsidRPr="002048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B21"/>
    <w:rsid w:val="001C7B21"/>
    <w:rsid w:val="00204892"/>
    <w:rsid w:val="004F10CE"/>
    <w:rsid w:val="00A84BFE"/>
    <w:rsid w:val="00B64D43"/>
    <w:rsid w:val="00BB3290"/>
    <w:rsid w:val="00BD65C8"/>
    <w:rsid w:val="00DD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D9167"/>
  <w15:chartTrackingRefBased/>
  <w15:docId w15:val="{F8F055F2-A64B-A64D-B8D0-06C109C4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204892"/>
    <w:pPr>
      <w:widowControl w:val="0"/>
      <w:autoSpaceDE w:val="0"/>
      <w:autoSpaceDN w:val="0"/>
    </w:pPr>
    <w:rPr>
      <w:rFonts w:ascii="Carlito" w:eastAsia="Carlito" w:hAnsi="Carlito" w:cs="Carlito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204892"/>
    <w:rPr>
      <w:rFonts w:ascii="Carlito" w:eastAsia="Carlito" w:hAnsi="Carlito" w:cs="Carlito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0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318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Orleancio Gomes Ripardo de Azevedo</dc:creator>
  <cp:keywords/>
  <dc:description/>
  <cp:lastModifiedBy>CANINDE - Etica e Pesquisa</cp:lastModifiedBy>
  <cp:revision>4</cp:revision>
  <dcterms:created xsi:type="dcterms:W3CDTF">2023-02-10T17:11:00Z</dcterms:created>
  <dcterms:modified xsi:type="dcterms:W3CDTF">2023-04-10T14:41:00Z</dcterms:modified>
</cp:coreProperties>
</file>