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647" w:rsidRDefault="00C61647" w:rsidP="00C61647">
      <w:pPr>
        <w:autoSpaceDE w:val="0"/>
        <w:autoSpaceDN w:val="0"/>
        <w:adjustRightInd w:val="0"/>
        <w:spacing w:line="600" w:lineRule="exact"/>
        <w:ind w:leftChars="-75" w:left="-180" w:firstLineChars="100" w:firstLine="240"/>
        <w:rPr>
          <w:rFonts w:ascii="Times New Roman" w:eastAsia="標楷體" w:hAnsi="Times New Roman" w:hint="eastAsia"/>
          <w:kern w:val="0"/>
          <w:szCs w:val="24"/>
        </w:rPr>
      </w:pPr>
    </w:p>
    <w:tbl>
      <w:tblPr>
        <w:tblW w:w="8670" w:type="dxa"/>
        <w:jc w:val="center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2"/>
        <w:gridCol w:w="1667"/>
        <w:gridCol w:w="1667"/>
        <w:gridCol w:w="1667"/>
        <w:gridCol w:w="1667"/>
      </w:tblGrid>
      <w:tr w:rsidR="00C61647" w:rsidRPr="002E6695" w:rsidTr="00144AC5">
        <w:trPr>
          <w:trHeight w:val="330"/>
          <w:jc w:val="center"/>
        </w:trPr>
        <w:tc>
          <w:tcPr>
            <w:tcW w:w="8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1647" w:rsidRPr="002E6695" w:rsidRDefault="00C61647" w:rsidP="00144AC5">
            <w:pPr>
              <w:widowControl/>
              <w:spacing w:line="600" w:lineRule="exact"/>
              <w:rPr>
                <w:rFonts w:ascii="Times New Roman" w:hAnsi="Times New Roman"/>
                <w:b/>
                <w:bCs/>
                <w:color w:val="000000"/>
                <w:kern w:val="0"/>
                <w:szCs w:val="24"/>
              </w:rPr>
            </w:pPr>
            <w:r w:rsidRPr="002E6695">
              <w:rPr>
                <w:rFonts w:ascii="Times New Roman" w:hAnsi="Times New Roman"/>
                <w:b/>
                <w:bCs/>
                <w:color w:val="000000"/>
                <w:kern w:val="0"/>
                <w:szCs w:val="24"/>
              </w:rPr>
              <w:t xml:space="preserve">Table 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Cs w:val="24"/>
              </w:rPr>
              <w:t>1</w:t>
            </w:r>
            <w:r w:rsidRPr="002E6695">
              <w:rPr>
                <w:rFonts w:ascii="Times New Roman" w:hAnsi="Times New Roman"/>
                <w:b/>
                <w:bCs/>
                <w:color w:val="000000"/>
                <w:kern w:val="0"/>
                <w:szCs w:val="24"/>
              </w:rPr>
              <w:t xml:space="preserve">. </w:t>
            </w:r>
            <w:r w:rsidRPr="002E6695">
              <w:rPr>
                <w:rFonts w:ascii="Times New Roman" w:hAnsi="Times New Roman"/>
                <w:color w:val="000000"/>
                <w:kern w:val="0"/>
                <w:szCs w:val="24"/>
              </w:rPr>
              <w:t xml:space="preserve">Chlorophyll fluorescence analysis of PSII efficiency in </w:t>
            </w:r>
            <w:r>
              <w:rPr>
                <w:rFonts w:ascii="Times New Roman" w:hAnsi="Times New Roman" w:hint="eastAsia"/>
                <w:color w:val="000000"/>
                <w:kern w:val="0"/>
                <w:szCs w:val="24"/>
              </w:rPr>
              <w:t>WT</w:t>
            </w:r>
            <w:r w:rsidRPr="002E6695">
              <w:rPr>
                <w:rFonts w:ascii="Times New Roman" w:hAnsi="Times New Roman"/>
                <w:color w:val="000000"/>
                <w:kern w:val="0"/>
                <w:szCs w:val="24"/>
              </w:rPr>
              <w:t xml:space="preserve"> and transgenic plants</w:t>
            </w:r>
          </w:p>
        </w:tc>
      </w:tr>
      <w:tr w:rsidR="00C61647" w:rsidRPr="002E6695" w:rsidTr="00144AC5">
        <w:trPr>
          <w:trHeight w:val="330"/>
          <w:jc w:val="center"/>
        </w:trPr>
        <w:tc>
          <w:tcPr>
            <w:tcW w:w="8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1647" w:rsidRDefault="00C61647" w:rsidP="00144AC5">
            <w:pPr>
              <w:widowControl/>
              <w:spacing w:line="276" w:lineRule="auto"/>
              <w:ind w:firstLineChars="150" w:firstLine="360"/>
              <w:rPr>
                <w:rFonts w:ascii="Times New Roman" w:hAnsi="Times New Roman" w:hint="eastAsia"/>
                <w:color w:val="000000"/>
                <w:kern w:val="0"/>
                <w:szCs w:val="24"/>
              </w:rPr>
            </w:pPr>
          </w:p>
          <w:p w:rsidR="00C61647" w:rsidRDefault="00C61647" w:rsidP="00144AC5">
            <w:pPr>
              <w:widowControl/>
              <w:spacing w:line="276" w:lineRule="auto"/>
              <w:ind w:firstLineChars="150" w:firstLine="360"/>
              <w:rPr>
                <w:rFonts w:ascii="Times New Roman" w:hAnsi="Times New Roman" w:hint="eastAsia"/>
                <w:color w:val="000000"/>
                <w:kern w:val="0"/>
                <w:szCs w:val="24"/>
              </w:rPr>
            </w:pPr>
            <w:r w:rsidRPr="002E6695">
              <w:rPr>
                <w:rFonts w:ascii="Times New Roman" w:hAnsi="Times New Roman"/>
                <w:color w:val="000000"/>
                <w:kern w:val="0"/>
                <w:szCs w:val="24"/>
              </w:rPr>
              <w:t xml:space="preserve">The values represent 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 xml:space="preserve">the </w:t>
            </w:r>
            <w:r w:rsidRPr="002E6695">
              <w:rPr>
                <w:rFonts w:ascii="Times New Roman" w:hAnsi="Times New Roman"/>
                <w:color w:val="000000"/>
                <w:kern w:val="0"/>
                <w:szCs w:val="24"/>
              </w:rPr>
              <w:t xml:space="preserve">mean ± SE of 16 individual plants. Asterisks indicate the mean values are significantly different between </w:t>
            </w:r>
            <w:r>
              <w:rPr>
                <w:rFonts w:ascii="Times New Roman" w:hAnsi="Times New Roman" w:hint="eastAsia"/>
                <w:color w:val="000000"/>
                <w:kern w:val="0"/>
                <w:szCs w:val="24"/>
              </w:rPr>
              <w:t>WT</w:t>
            </w:r>
            <w:r w:rsidRPr="002E6695">
              <w:rPr>
                <w:rFonts w:ascii="Times New Roman" w:hAnsi="Times New Roman"/>
                <w:color w:val="333333"/>
                <w:kern w:val="0"/>
                <w:szCs w:val="24"/>
              </w:rPr>
              <w:t xml:space="preserve"> and </w:t>
            </w:r>
            <w:r w:rsidRPr="002E6695">
              <w:rPr>
                <w:rFonts w:ascii="Times New Roman" w:hAnsi="Times New Roman"/>
                <w:color w:val="000000"/>
                <w:kern w:val="0"/>
                <w:szCs w:val="24"/>
              </w:rPr>
              <w:t>transgenic plants (</w:t>
            </w:r>
            <w:r w:rsidRPr="002E6695">
              <w:rPr>
                <w:rFonts w:ascii="Times New Roman" w:hAnsi="Times New Roman"/>
                <w:i/>
                <w:iCs/>
                <w:color w:val="000000"/>
                <w:kern w:val="0"/>
                <w:szCs w:val="24"/>
              </w:rPr>
              <w:t>P</w:t>
            </w:r>
            <w:r w:rsidRPr="002E6695">
              <w:rPr>
                <w:rFonts w:ascii="Times New Roman" w:hAnsi="Times New Roman"/>
                <w:color w:val="000000"/>
                <w:kern w:val="0"/>
                <w:szCs w:val="24"/>
              </w:rPr>
              <w:t xml:space="preserve"> &lt; 0.05). Fv/Fm, the maximum quantum yield. Φp, the actual quantum yield. qP, photochemical quenching. qN, nonphotochemical quenching.</w:t>
            </w:r>
          </w:p>
          <w:p w:rsidR="00C61647" w:rsidRPr="002E6695" w:rsidRDefault="00C61647" w:rsidP="00144AC5">
            <w:pPr>
              <w:widowControl/>
              <w:spacing w:line="276" w:lineRule="auto"/>
              <w:ind w:firstLineChars="150" w:firstLine="360"/>
              <w:rPr>
                <w:rFonts w:ascii="Times New Roman" w:hAnsi="Times New Roman"/>
                <w:color w:val="000000"/>
                <w:kern w:val="0"/>
                <w:szCs w:val="24"/>
              </w:rPr>
            </w:pPr>
          </w:p>
        </w:tc>
      </w:tr>
      <w:tr w:rsidR="00C61647" w:rsidRPr="002E6695" w:rsidTr="00144AC5">
        <w:trPr>
          <w:trHeight w:val="330"/>
          <w:jc w:val="center"/>
        </w:trPr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1647" w:rsidRPr="002E6695" w:rsidRDefault="00C61647" w:rsidP="00144AC5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1647" w:rsidRPr="002E6695" w:rsidRDefault="00C61647" w:rsidP="00144AC5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2E6695">
              <w:rPr>
                <w:rFonts w:ascii="Times New Roman" w:hAnsi="Times New Roman"/>
                <w:color w:val="000000"/>
                <w:kern w:val="0"/>
                <w:szCs w:val="24"/>
              </w:rPr>
              <w:t>Fv/Fm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1647" w:rsidRPr="002E6695" w:rsidRDefault="00C61647" w:rsidP="00144AC5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2E6695">
              <w:rPr>
                <w:rFonts w:ascii="Times New Roman" w:hAnsi="Times New Roman"/>
                <w:color w:val="000000"/>
                <w:kern w:val="0"/>
                <w:szCs w:val="24"/>
              </w:rPr>
              <w:t>Φp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1647" w:rsidRPr="002E6695" w:rsidRDefault="00C61647" w:rsidP="00144AC5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2E6695">
              <w:rPr>
                <w:rFonts w:ascii="Times New Roman" w:hAnsi="Times New Roman"/>
                <w:color w:val="000000"/>
                <w:kern w:val="0"/>
                <w:szCs w:val="24"/>
              </w:rPr>
              <w:t>qP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1647" w:rsidRPr="002E6695" w:rsidRDefault="00C61647" w:rsidP="00144AC5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2E6695">
              <w:rPr>
                <w:rFonts w:ascii="Times New Roman" w:hAnsi="Times New Roman"/>
                <w:color w:val="000000"/>
                <w:kern w:val="0"/>
                <w:szCs w:val="24"/>
              </w:rPr>
              <w:t>qN</w:t>
            </w:r>
          </w:p>
        </w:tc>
      </w:tr>
      <w:tr w:rsidR="00C61647" w:rsidRPr="002E6695" w:rsidTr="00144AC5">
        <w:trPr>
          <w:trHeight w:val="330"/>
          <w:jc w:val="center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1647" w:rsidRPr="002E6695" w:rsidRDefault="00C61647" w:rsidP="00144AC5">
            <w:pPr>
              <w:widowControl/>
              <w:spacing w:line="600" w:lineRule="exact"/>
              <w:jc w:val="center"/>
              <w:rPr>
                <w:rFonts w:ascii="Times New Roman" w:hAnsi="Times New Roman" w:hint="eastAsia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4"/>
              </w:rPr>
              <w:t>WT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1647" w:rsidRPr="002E6695" w:rsidRDefault="00C61647" w:rsidP="00144AC5">
            <w:pPr>
              <w:widowControl/>
              <w:spacing w:line="600" w:lineRule="exact"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2E6695">
              <w:rPr>
                <w:rFonts w:ascii="Times New Roman" w:hAnsi="Times New Roman"/>
                <w:color w:val="000000"/>
                <w:kern w:val="0"/>
                <w:szCs w:val="24"/>
              </w:rPr>
              <w:t>0.784 ± 0.02</w:t>
            </w:r>
            <w:r>
              <w:rPr>
                <w:rFonts w:ascii="Times New Roman" w:hAnsi="Times New Roman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1647" w:rsidRPr="002E6695" w:rsidRDefault="00C61647" w:rsidP="00144AC5">
            <w:pPr>
              <w:widowControl/>
              <w:spacing w:line="600" w:lineRule="exact"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2E6695">
              <w:rPr>
                <w:rFonts w:ascii="Times New Roman" w:hAnsi="Times New Roman"/>
                <w:color w:val="000000"/>
                <w:kern w:val="0"/>
                <w:szCs w:val="24"/>
              </w:rPr>
              <w:t>0.044 ± 0.01</w:t>
            </w:r>
            <w:r>
              <w:rPr>
                <w:rFonts w:ascii="Times New Roman" w:hAnsi="Times New Roman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1647" w:rsidRPr="002E6695" w:rsidRDefault="00C61647" w:rsidP="00144AC5">
            <w:pPr>
              <w:widowControl/>
              <w:spacing w:line="600" w:lineRule="exact"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2E6695">
              <w:rPr>
                <w:rFonts w:ascii="Times New Roman" w:hAnsi="Times New Roman"/>
                <w:color w:val="000000"/>
                <w:kern w:val="0"/>
                <w:szCs w:val="24"/>
              </w:rPr>
              <w:t>0.094 ± 0.04</w:t>
            </w:r>
            <w:r>
              <w:rPr>
                <w:rFonts w:ascii="Times New Roman" w:hAnsi="Times New Roman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1647" w:rsidRPr="002E6695" w:rsidRDefault="00C61647" w:rsidP="00144AC5">
            <w:pPr>
              <w:widowControl/>
              <w:spacing w:line="600" w:lineRule="exact"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2E6695">
              <w:rPr>
                <w:rFonts w:ascii="Times New Roman" w:hAnsi="Times New Roman"/>
                <w:color w:val="000000"/>
                <w:kern w:val="0"/>
                <w:szCs w:val="24"/>
              </w:rPr>
              <w:t>0.766 ± 0.06</w:t>
            </w:r>
            <w:r>
              <w:rPr>
                <w:rFonts w:ascii="Times New Roman" w:hAnsi="Times New Roman" w:hint="eastAsia"/>
                <w:color w:val="000000"/>
                <w:kern w:val="0"/>
                <w:szCs w:val="24"/>
              </w:rPr>
              <w:t>3</w:t>
            </w:r>
          </w:p>
        </w:tc>
      </w:tr>
      <w:tr w:rsidR="00C61647" w:rsidRPr="002E6695" w:rsidTr="00144AC5">
        <w:trPr>
          <w:trHeight w:val="330"/>
          <w:jc w:val="center"/>
        </w:trPr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1647" w:rsidRPr="002E6695" w:rsidRDefault="00C61647" w:rsidP="00144AC5">
            <w:pPr>
              <w:widowControl/>
              <w:spacing w:line="600" w:lineRule="exact"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4"/>
              </w:rPr>
              <w:t>T</w:t>
            </w:r>
            <w:r w:rsidRPr="002E6695">
              <w:rPr>
                <w:rFonts w:ascii="Times New Roman" w:hAnsi="Times New Roman"/>
                <w:color w:val="000000"/>
                <w:kern w:val="0"/>
                <w:szCs w:val="24"/>
              </w:rPr>
              <w:t>ransgenic plants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1647" w:rsidRPr="002E6695" w:rsidRDefault="00C61647" w:rsidP="00144AC5">
            <w:pPr>
              <w:widowControl/>
              <w:spacing w:line="600" w:lineRule="exact"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2E6695">
              <w:rPr>
                <w:rFonts w:ascii="Times New Roman" w:hAnsi="Times New Roman"/>
                <w:color w:val="000000"/>
                <w:kern w:val="0"/>
                <w:szCs w:val="24"/>
              </w:rPr>
              <w:t>0.772 ± 0.02</w:t>
            </w:r>
            <w:r>
              <w:rPr>
                <w:rFonts w:ascii="Times New Roman" w:hAnsi="Times New Roman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1647" w:rsidRPr="002E6695" w:rsidRDefault="00C61647" w:rsidP="00144AC5">
            <w:pPr>
              <w:widowControl/>
              <w:spacing w:line="600" w:lineRule="exact"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0.074</w:t>
            </w:r>
            <w:r w:rsidRPr="002E6695">
              <w:rPr>
                <w:rFonts w:ascii="Times New Roman" w:hAnsi="Times New Roman"/>
                <w:color w:val="000000"/>
                <w:kern w:val="0"/>
                <w:szCs w:val="24"/>
              </w:rPr>
              <w:t xml:space="preserve"> ± 0.02</w:t>
            </w:r>
            <w:r>
              <w:rPr>
                <w:rFonts w:ascii="Times New Roman" w:hAnsi="Times New Roman" w:hint="eastAsia"/>
                <w:color w:val="000000"/>
                <w:kern w:val="0"/>
                <w:szCs w:val="24"/>
              </w:rPr>
              <w:t>2*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1647" w:rsidRPr="002E6695" w:rsidRDefault="00C61647" w:rsidP="00144AC5">
            <w:pPr>
              <w:widowControl/>
              <w:spacing w:line="600" w:lineRule="exact"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0.164</w:t>
            </w:r>
            <w:r w:rsidRPr="002E6695">
              <w:rPr>
                <w:rFonts w:ascii="Times New Roman" w:hAnsi="Times New Roman"/>
                <w:color w:val="000000"/>
                <w:kern w:val="0"/>
                <w:szCs w:val="24"/>
              </w:rPr>
              <w:t xml:space="preserve"> ± 0.0</w:t>
            </w:r>
            <w:r>
              <w:rPr>
                <w:rFonts w:ascii="Times New Roman" w:hAnsi="Times New Roman" w:hint="eastAsia"/>
                <w:color w:val="000000"/>
                <w:kern w:val="0"/>
                <w:szCs w:val="24"/>
              </w:rPr>
              <w:t>49*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1647" w:rsidRPr="002E6695" w:rsidRDefault="00C61647" w:rsidP="00144AC5">
            <w:pPr>
              <w:widowControl/>
              <w:spacing w:line="600" w:lineRule="exact"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2E6695">
              <w:rPr>
                <w:rFonts w:ascii="Times New Roman" w:hAnsi="Times New Roman"/>
                <w:color w:val="000000"/>
                <w:kern w:val="0"/>
                <w:szCs w:val="24"/>
              </w:rPr>
              <w:t>0.797 ± 0.05</w:t>
            </w:r>
            <w:r>
              <w:rPr>
                <w:rFonts w:ascii="Times New Roman" w:hAnsi="Times New Roman" w:hint="eastAsia"/>
                <w:color w:val="000000"/>
                <w:kern w:val="0"/>
                <w:szCs w:val="24"/>
              </w:rPr>
              <w:t>1</w:t>
            </w:r>
          </w:p>
        </w:tc>
      </w:tr>
    </w:tbl>
    <w:p w:rsidR="00C61647" w:rsidRDefault="00C61647" w:rsidP="00C61647">
      <w:pPr>
        <w:autoSpaceDE w:val="0"/>
        <w:autoSpaceDN w:val="0"/>
        <w:adjustRightInd w:val="0"/>
        <w:spacing w:line="600" w:lineRule="exact"/>
        <w:rPr>
          <w:rFonts w:ascii="Times New Roman" w:hAnsi="Times New Roman" w:hint="eastAsia"/>
          <w:kern w:val="0"/>
          <w:szCs w:val="24"/>
        </w:rPr>
      </w:pPr>
    </w:p>
    <w:p w:rsidR="00C61647" w:rsidRDefault="00C61647" w:rsidP="00C61647">
      <w:pPr>
        <w:autoSpaceDE w:val="0"/>
        <w:autoSpaceDN w:val="0"/>
        <w:adjustRightInd w:val="0"/>
        <w:spacing w:line="600" w:lineRule="exact"/>
        <w:rPr>
          <w:rFonts w:ascii="Times New Roman" w:hAnsi="Times New Roman" w:hint="eastAsia"/>
          <w:kern w:val="0"/>
          <w:szCs w:val="24"/>
        </w:rPr>
      </w:pPr>
    </w:p>
    <w:p w:rsidR="00C61647" w:rsidRDefault="00C61647" w:rsidP="00C61647">
      <w:pPr>
        <w:autoSpaceDE w:val="0"/>
        <w:autoSpaceDN w:val="0"/>
        <w:adjustRightInd w:val="0"/>
        <w:spacing w:line="600" w:lineRule="exact"/>
        <w:rPr>
          <w:rFonts w:ascii="Times New Roman" w:hAnsi="Times New Roman" w:hint="eastAsia"/>
          <w:kern w:val="0"/>
          <w:szCs w:val="24"/>
        </w:rPr>
      </w:pPr>
    </w:p>
    <w:p w:rsidR="00C61647" w:rsidRDefault="00C61647" w:rsidP="00C61647">
      <w:pPr>
        <w:autoSpaceDE w:val="0"/>
        <w:autoSpaceDN w:val="0"/>
        <w:adjustRightInd w:val="0"/>
        <w:spacing w:line="600" w:lineRule="exact"/>
        <w:rPr>
          <w:rFonts w:ascii="Times New Roman" w:hAnsi="Times New Roman" w:hint="eastAsia"/>
          <w:kern w:val="0"/>
          <w:szCs w:val="24"/>
        </w:rPr>
      </w:pPr>
    </w:p>
    <w:p w:rsidR="00C61647" w:rsidRDefault="00C61647" w:rsidP="00C61647">
      <w:pPr>
        <w:autoSpaceDE w:val="0"/>
        <w:autoSpaceDN w:val="0"/>
        <w:adjustRightInd w:val="0"/>
        <w:spacing w:line="600" w:lineRule="exact"/>
        <w:rPr>
          <w:rFonts w:ascii="Times New Roman" w:hAnsi="Times New Roman" w:hint="eastAsia"/>
          <w:kern w:val="0"/>
          <w:szCs w:val="24"/>
        </w:rPr>
      </w:pPr>
    </w:p>
    <w:p w:rsidR="00C61647" w:rsidRDefault="00C61647" w:rsidP="00C61647">
      <w:pPr>
        <w:autoSpaceDE w:val="0"/>
        <w:autoSpaceDN w:val="0"/>
        <w:adjustRightInd w:val="0"/>
        <w:spacing w:line="600" w:lineRule="exact"/>
        <w:ind w:leftChars="-75" w:left="-180" w:firstLineChars="100" w:firstLine="240"/>
        <w:rPr>
          <w:rFonts w:ascii="Times New Roman" w:eastAsia="標楷體" w:hAnsi="Times New Roman" w:hint="eastAsia"/>
          <w:kern w:val="0"/>
          <w:szCs w:val="24"/>
        </w:rPr>
      </w:pPr>
    </w:p>
    <w:p w:rsidR="00C61647" w:rsidRDefault="00C61647" w:rsidP="00C61647">
      <w:pPr>
        <w:autoSpaceDE w:val="0"/>
        <w:autoSpaceDN w:val="0"/>
        <w:adjustRightInd w:val="0"/>
        <w:spacing w:line="600" w:lineRule="exact"/>
        <w:ind w:leftChars="-75" w:left="-180" w:firstLineChars="100" w:firstLine="240"/>
        <w:rPr>
          <w:rFonts w:ascii="Times New Roman" w:eastAsia="標楷體" w:hAnsi="Times New Roman" w:hint="eastAsia"/>
          <w:kern w:val="0"/>
          <w:szCs w:val="24"/>
        </w:rPr>
      </w:pPr>
    </w:p>
    <w:p w:rsidR="00C61647" w:rsidRDefault="00C61647" w:rsidP="00C61647">
      <w:pPr>
        <w:autoSpaceDE w:val="0"/>
        <w:autoSpaceDN w:val="0"/>
        <w:adjustRightInd w:val="0"/>
        <w:spacing w:line="600" w:lineRule="exact"/>
        <w:ind w:leftChars="-75" w:left="-180" w:firstLineChars="100" w:firstLine="240"/>
        <w:rPr>
          <w:rFonts w:ascii="Times New Roman" w:eastAsia="標楷體" w:hAnsi="Times New Roman" w:hint="eastAsia"/>
          <w:kern w:val="0"/>
          <w:szCs w:val="24"/>
        </w:rPr>
      </w:pPr>
    </w:p>
    <w:p w:rsidR="00C61647" w:rsidRDefault="00C61647" w:rsidP="00C61647">
      <w:pPr>
        <w:autoSpaceDE w:val="0"/>
        <w:autoSpaceDN w:val="0"/>
        <w:adjustRightInd w:val="0"/>
        <w:spacing w:line="600" w:lineRule="exact"/>
        <w:ind w:leftChars="-75" w:left="-180" w:firstLineChars="100" w:firstLine="240"/>
        <w:rPr>
          <w:rFonts w:ascii="Times New Roman" w:eastAsia="標楷體" w:hAnsi="Times New Roman" w:hint="eastAsia"/>
          <w:kern w:val="0"/>
          <w:szCs w:val="24"/>
        </w:rPr>
      </w:pPr>
    </w:p>
    <w:p w:rsidR="00C61647" w:rsidRDefault="00C61647" w:rsidP="00C61647">
      <w:pPr>
        <w:autoSpaceDE w:val="0"/>
        <w:autoSpaceDN w:val="0"/>
        <w:adjustRightInd w:val="0"/>
        <w:spacing w:line="600" w:lineRule="exact"/>
        <w:ind w:leftChars="-75" w:left="-180" w:firstLineChars="100" w:firstLine="240"/>
        <w:rPr>
          <w:rFonts w:ascii="Times New Roman" w:eastAsia="標楷體" w:hAnsi="Times New Roman" w:hint="eastAsia"/>
          <w:kern w:val="0"/>
          <w:szCs w:val="24"/>
        </w:rPr>
      </w:pPr>
    </w:p>
    <w:p w:rsidR="00C61647" w:rsidRDefault="00C61647" w:rsidP="00C61647">
      <w:pPr>
        <w:autoSpaceDE w:val="0"/>
        <w:autoSpaceDN w:val="0"/>
        <w:adjustRightInd w:val="0"/>
        <w:spacing w:line="600" w:lineRule="exact"/>
        <w:ind w:leftChars="-75" w:left="-180" w:firstLineChars="100" w:firstLine="240"/>
        <w:rPr>
          <w:rFonts w:ascii="Times New Roman" w:eastAsia="標楷體" w:hAnsi="Times New Roman"/>
          <w:kern w:val="0"/>
          <w:szCs w:val="24"/>
        </w:rPr>
      </w:pPr>
    </w:p>
    <w:p w:rsidR="00C61647" w:rsidRDefault="00C61647" w:rsidP="00C61647">
      <w:pPr>
        <w:autoSpaceDE w:val="0"/>
        <w:autoSpaceDN w:val="0"/>
        <w:adjustRightInd w:val="0"/>
        <w:spacing w:line="600" w:lineRule="exact"/>
        <w:ind w:leftChars="-75" w:left="-180" w:firstLineChars="100" w:firstLine="240"/>
        <w:rPr>
          <w:rFonts w:ascii="Times New Roman" w:eastAsia="標楷體" w:hAnsi="Times New Roman"/>
          <w:kern w:val="0"/>
          <w:szCs w:val="24"/>
        </w:rPr>
      </w:pPr>
    </w:p>
    <w:p w:rsidR="006810DB" w:rsidRDefault="006810DB">
      <w:bookmarkStart w:id="0" w:name="_GoBack"/>
      <w:bookmarkEnd w:id="0"/>
    </w:p>
    <w:sectPr w:rsidR="006810D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zsrQ0NzGwtDSwMDdW0lEKTi0uzszPAykwrAUAkKVHliwAAAA="/>
  </w:docVars>
  <w:rsids>
    <w:rsidRoot w:val="00C61647"/>
    <w:rsid w:val="006810DB"/>
    <w:rsid w:val="00C6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64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64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2021-08-28T13:12:00Z</dcterms:created>
  <dcterms:modified xsi:type="dcterms:W3CDTF">2021-08-28T13:13:00Z</dcterms:modified>
</cp:coreProperties>
</file>