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D46ED" w14:textId="77777777" w:rsidR="00B8368E" w:rsidRDefault="00B8368E" w:rsidP="00B8368E">
      <w:pPr>
        <w:widowControl w:val="0"/>
        <w:spacing w:before="0" w:after="0"/>
        <w:jc w:val="center"/>
        <w:rPr>
          <w:rFonts w:ascii="Calibri" w:eastAsia="SimSun" w:hAnsi="Calibri" w:cs="Arial"/>
          <w:kern w:val="2"/>
          <w:sz w:val="21"/>
          <w:lang w:eastAsia="zh-CN"/>
        </w:rPr>
      </w:pPr>
      <w:r>
        <w:rPr>
          <w:rFonts w:ascii="Calibri" w:eastAsia="SimSun" w:hAnsi="Calibri" w:cs="Arial" w:hint="eastAsia"/>
          <w:b/>
          <w:kern w:val="2"/>
          <w:sz w:val="21"/>
          <w:lang w:eastAsia="zh-CN"/>
        </w:rPr>
        <w:t>Table 1</w:t>
      </w:r>
      <w:r>
        <w:rPr>
          <w:rFonts w:ascii="Calibri" w:eastAsia="SimSun" w:hAnsi="Calibri" w:cs="Arial" w:hint="eastAsia"/>
          <w:kern w:val="2"/>
          <w:sz w:val="21"/>
          <w:lang w:eastAsia="zh-CN"/>
        </w:rPr>
        <w:t xml:space="preserve"> Relationship between </w:t>
      </w:r>
      <w:r>
        <w:rPr>
          <w:rFonts w:ascii="Calibri" w:eastAsia="SimSun" w:hAnsi="Calibri" w:cs="Arial"/>
          <w:kern w:val="2"/>
          <w:sz w:val="21"/>
          <w:lang w:eastAsia="zh-CN"/>
        </w:rPr>
        <w:t>DLBCL subtype</w:t>
      </w:r>
      <w:r>
        <w:rPr>
          <w:rFonts w:ascii="Calibri" w:eastAsia="SimSun" w:hAnsi="Calibri" w:cs="Arial" w:hint="eastAsia"/>
          <w:kern w:val="2"/>
          <w:sz w:val="21"/>
          <w:lang w:eastAsia="zh-CN"/>
        </w:rPr>
        <w:t xml:space="preserve"> and </w:t>
      </w:r>
      <w:r>
        <w:rPr>
          <w:rFonts w:ascii="Calibri" w:eastAsia="SimSun" w:hAnsi="Calibri" w:cs="Arial"/>
          <w:kern w:val="2"/>
          <w:sz w:val="21"/>
          <w:lang w:eastAsia="zh-CN"/>
        </w:rPr>
        <w:t>clinical</w:t>
      </w:r>
      <w:r>
        <w:rPr>
          <w:rFonts w:ascii="Calibri" w:eastAsia="SimSun" w:hAnsi="Calibri" w:cs="Arial" w:hint="eastAsia"/>
          <w:kern w:val="2"/>
          <w:sz w:val="21"/>
          <w:lang w:eastAsia="zh-CN"/>
        </w:rPr>
        <w:t xml:space="preserve"> </w:t>
      </w:r>
      <w:r>
        <w:rPr>
          <w:rFonts w:ascii="Calibri" w:eastAsia="SimSun" w:hAnsi="Calibri" w:cs="Arial"/>
          <w:kern w:val="2"/>
          <w:sz w:val="21"/>
          <w:lang w:eastAsia="zh-CN"/>
        </w:rPr>
        <w:t>characteristics</w:t>
      </w:r>
    </w:p>
    <w:tbl>
      <w:tblPr>
        <w:tblStyle w:val="101"/>
        <w:tblW w:w="5000" w:type="pct"/>
        <w:tblLook w:val="04A0" w:firstRow="1" w:lastRow="0" w:firstColumn="1" w:lastColumn="0" w:noHBand="0" w:noVBand="1"/>
      </w:tblPr>
      <w:tblGrid>
        <w:gridCol w:w="951"/>
        <w:gridCol w:w="758"/>
        <w:gridCol w:w="512"/>
        <w:gridCol w:w="512"/>
        <w:gridCol w:w="574"/>
        <w:gridCol w:w="606"/>
        <w:gridCol w:w="376"/>
        <w:gridCol w:w="397"/>
        <w:gridCol w:w="512"/>
        <w:gridCol w:w="603"/>
        <w:gridCol w:w="603"/>
        <w:gridCol w:w="606"/>
        <w:gridCol w:w="371"/>
        <w:gridCol w:w="403"/>
        <w:gridCol w:w="512"/>
        <w:gridCol w:w="512"/>
        <w:gridCol w:w="745"/>
        <w:gridCol w:w="676"/>
        <w:gridCol w:w="687"/>
        <w:gridCol w:w="462"/>
        <w:gridCol w:w="446"/>
        <w:gridCol w:w="533"/>
        <w:gridCol w:w="603"/>
      </w:tblGrid>
      <w:tr w:rsidR="00B8368E" w14:paraId="5B848270" w14:textId="77777777" w:rsidTr="00152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266D395" w14:textId="77777777" w:rsidR="00B8368E" w:rsidRDefault="00B8368E" w:rsidP="0015277D">
            <w:pPr>
              <w:widowControl w:val="0"/>
              <w:spacing w:before="0" w:after="0"/>
              <w:jc w:val="center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Variable</w:t>
            </w:r>
          </w:p>
        </w:tc>
        <w:tc>
          <w:tcPr>
            <w:tcW w:w="1306" w:type="pct"/>
            <w:gridSpan w:val="6"/>
            <w:shd w:val="clear" w:color="auto" w:fill="auto"/>
          </w:tcPr>
          <w:p w14:paraId="2DCFBAAB" w14:textId="77777777" w:rsidR="00B8368E" w:rsidRDefault="00B8368E" w:rsidP="0015277D">
            <w:pPr>
              <w:widowControl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GSE10846</w:t>
            </w: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 xml:space="preserve"> (350)</w:t>
            </w:r>
          </w:p>
        </w:tc>
        <w:tc>
          <w:tcPr>
            <w:tcW w:w="1174" w:type="pct"/>
            <w:gridSpan w:val="6"/>
            <w:shd w:val="clear" w:color="auto" w:fill="auto"/>
          </w:tcPr>
          <w:p w14:paraId="15390D29" w14:textId="77777777" w:rsidR="00B8368E" w:rsidRDefault="00B8368E" w:rsidP="0015277D">
            <w:pPr>
              <w:widowControl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 xml:space="preserve">CombatData (624)  </w:t>
            </w:r>
          </w:p>
        </w:tc>
        <w:tc>
          <w:tcPr>
            <w:tcW w:w="82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BAABF8" w14:textId="77777777" w:rsidR="00B8368E" w:rsidRDefault="00B8368E" w:rsidP="0015277D">
            <w:pPr>
              <w:widowControl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GSE31312 (426)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</w:tcPr>
          <w:p w14:paraId="3C642D46" w14:textId="77777777" w:rsidR="00B8368E" w:rsidRDefault="00B8368E" w:rsidP="0015277D">
            <w:pPr>
              <w:widowControl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069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A29AAA6" w14:textId="77777777" w:rsidR="00B8368E" w:rsidRDefault="00B8368E" w:rsidP="0015277D">
            <w:pPr>
              <w:widowControl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GSE23501(60)</w:t>
            </w:r>
          </w:p>
        </w:tc>
      </w:tr>
      <w:tr w:rsidR="00B8368E" w14:paraId="4B07221E" w14:textId="77777777" w:rsidTr="0015277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8CDE41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3715BE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N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(%)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49E15B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GCB</w:t>
            </w:r>
          </w:p>
          <w:p w14:paraId="615736E6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(183)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E20366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ABC</w:t>
            </w:r>
          </w:p>
          <w:p w14:paraId="1EA944D6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(167)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C284FB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  <m:t>χ</m:t>
                    </m:r>
                  </m:e>
                  <m:sup>
                    <m: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7476B6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i/>
                <w:iCs/>
                <w:sz w:val="15"/>
                <w:szCs w:val="15"/>
                <w:lang w:eastAsia="zh-CN"/>
              </w:rPr>
              <w:t>p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FB02A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N(%)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A2898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GCB</w:t>
            </w:r>
          </w:p>
          <w:p w14:paraId="4F82E26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(334)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35360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ABC</w:t>
            </w:r>
          </w:p>
          <w:p w14:paraId="7366A0D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(290)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35C43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  <m:t>χ</m:t>
                    </m:r>
                  </m:e>
                  <m:sup>
                    <m: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B4E63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i/>
                <w:iCs/>
                <w:sz w:val="15"/>
                <w:szCs w:val="15"/>
                <w:lang w:eastAsia="zh-CN"/>
              </w:rPr>
              <w:t>p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F0B854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N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(%)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DC3B05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GCB</w:t>
            </w:r>
          </w:p>
          <w:p w14:paraId="5AD0FF37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(227)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DBB700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ABC</w:t>
            </w:r>
          </w:p>
          <w:p w14:paraId="6E08428E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(199)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EE2D55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  <m:t>χ</m:t>
                    </m:r>
                  </m:e>
                  <m:sup>
                    <m: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4DF783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position w:val="-1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i/>
                <w:iCs/>
                <w:position w:val="-10"/>
                <w:sz w:val="15"/>
                <w:szCs w:val="15"/>
                <w:lang w:eastAsia="zh-CN"/>
              </w:rPr>
              <w:t>P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1D2A1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position w:val="-1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position w:val="-10"/>
                <w:sz w:val="15"/>
                <w:szCs w:val="15"/>
                <w:lang w:eastAsia="zh-CN"/>
              </w:rPr>
              <w:t>N(%)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E3A0F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position w:val="-1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position w:val="-10"/>
                <w:sz w:val="15"/>
                <w:szCs w:val="15"/>
                <w:lang w:eastAsia="zh-CN"/>
              </w:rPr>
              <w:t>GCB</w:t>
            </w:r>
          </w:p>
          <w:p w14:paraId="1FA33F4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position w:val="-1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position w:val="-10"/>
                <w:sz w:val="15"/>
                <w:szCs w:val="15"/>
                <w:lang w:eastAsia="zh-CN"/>
              </w:rPr>
              <w:t>(40)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BF8A4B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position w:val="-1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position w:val="-10"/>
                <w:sz w:val="15"/>
                <w:szCs w:val="15"/>
                <w:lang w:eastAsia="zh-CN"/>
              </w:rPr>
              <w:t>ABC</w:t>
            </w:r>
          </w:p>
          <w:p w14:paraId="5329309E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position w:val="-1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position w:val="-10"/>
                <w:sz w:val="15"/>
                <w:szCs w:val="15"/>
                <w:lang w:eastAsia="zh-CN"/>
              </w:rPr>
              <w:t>(20)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3B0146" w14:textId="77777777" w:rsidR="00B8368E" w:rsidRDefault="00B8368E" w:rsidP="0015277D">
            <w:pPr>
              <w:widowControl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position w:val="-10"/>
                <w:sz w:val="15"/>
                <w:szCs w:val="15"/>
                <w:lang w:eastAsia="zh-C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  <m:t>χ</m:t>
                    </m:r>
                  </m:e>
                  <m:sup>
                    <m:r>
                      <w:rPr>
                        <w:rFonts w:ascii="Cambria Math" w:eastAsia="SimSun" w:hAnsi="Cambria Math" w:cs="Arial"/>
                        <w:sz w:val="15"/>
                        <w:szCs w:val="15"/>
                        <w:lang w:eastAsia="zh-C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ACDF80" w14:textId="77777777" w:rsidR="00B8368E" w:rsidRDefault="00B8368E" w:rsidP="0015277D">
            <w:pPr>
              <w:widowControl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position w:val="-1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i/>
                <w:iCs/>
                <w:position w:val="-10"/>
                <w:sz w:val="15"/>
                <w:szCs w:val="15"/>
                <w:lang w:eastAsia="zh-CN"/>
              </w:rPr>
              <w:t>p</w:t>
            </w:r>
          </w:p>
        </w:tc>
      </w:tr>
      <w:tr w:rsidR="00B8368E" w14:paraId="4068172A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top w:val="single" w:sz="4" w:space="0" w:color="auto"/>
            </w:tcBorders>
            <w:shd w:val="clear" w:color="auto" w:fill="auto"/>
          </w:tcPr>
          <w:p w14:paraId="6BB4B2F6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Age,</w:t>
            </w: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year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</w:tcPr>
          <w:p w14:paraId="0E426DF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</w:tcPr>
          <w:p w14:paraId="2580AA0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</w:tcPr>
          <w:p w14:paraId="540731C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</w:tcPr>
          <w:p w14:paraId="330D35F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14:paraId="1CDD52E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C2248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</w:tcPr>
          <w:p w14:paraId="4000739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top w:val="single" w:sz="4" w:space="0" w:color="auto"/>
            </w:tcBorders>
            <w:shd w:val="clear" w:color="auto" w:fill="auto"/>
          </w:tcPr>
          <w:p w14:paraId="6C5F16D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top w:val="single" w:sz="4" w:space="0" w:color="auto"/>
            </w:tcBorders>
            <w:shd w:val="clear" w:color="auto" w:fill="auto"/>
          </w:tcPr>
          <w:p w14:paraId="16FBE55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auto"/>
          </w:tcPr>
          <w:p w14:paraId="5898F25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951FD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</w:tcPr>
          <w:p w14:paraId="39F32B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</w:tcPr>
          <w:p w14:paraId="40E1A0C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2AE248E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46130EB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</w:tcPr>
          <w:p w14:paraId="6427A18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auto"/>
          </w:tcPr>
          <w:p w14:paraId="5F6C69D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auto"/>
          </w:tcPr>
          <w:p w14:paraId="5D2661D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top w:val="single" w:sz="4" w:space="0" w:color="auto"/>
            </w:tcBorders>
            <w:shd w:val="clear" w:color="auto" w:fill="auto"/>
          </w:tcPr>
          <w:p w14:paraId="24840FB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top w:val="single" w:sz="4" w:space="0" w:color="auto"/>
            </w:tcBorders>
            <w:shd w:val="clear" w:color="auto" w:fill="auto"/>
          </w:tcPr>
          <w:p w14:paraId="795B58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4B16EF53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744D6B44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＞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 xml:space="preserve">60 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5918F4B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196(44.0)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D7097E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90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3802BB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106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771A118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7.239</w:t>
            </w: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3E1F402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/>
                <w:sz w:val="15"/>
                <w:szCs w:val="15"/>
                <w:lang w:eastAsia="zh-CN"/>
              </w:rPr>
              <w:t>0.0071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4FED2FB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279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(44.7)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94D9DD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135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11ACE05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144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3027ACB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11.356</w:t>
            </w: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7D19E86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  <w:t>0.000</w:t>
            </w:r>
            <w:r>
              <w:rPr>
                <w:rFonts w:ascii="Calibri" w:eastAsia="SimSun" w:hAnsi="Calibri" w:cs="Arial" w:hint="eastAsia"/>
                <w:b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65F4D3C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244(57.3)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7C6CC9D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111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7488FDF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133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4683250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13.9397</w:t>
            </w: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3030379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/>
                <w:sz w:val="15"/>
                <w:szCs w:val="15"/>
                <w:lang w:eastAsia="zh-CN"/>
              </w:rPr>
              <w:t>0.00019</w:t>
            </w: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44D2531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35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(58.3)</w:t>
            </w: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53CB212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24</w:t>
            </w: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32C4AA8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3DCF5F4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0.137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786026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0.7111</w:t>
            </w:r>
          </w:p>
        </w:tc>
      </w:tr>
      <w:tr w:rsidR="00B8368E" w14:paraId="411F0391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49E82F0C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≤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 xml:space="preserve">60 </w:t>
            </w:r>
          </w:p>
        </w:tc>
        <w:tc>
          <w:tcPr>
            <w:tcW w:w="291" w:type="pct"/>
            <w:shd w:val="clear" w:color="auto" w:fill="auto"/>
          </w:tcPr>
          <w:p w14:paraId="6B61CEC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154(56.0)</w:t>
            </w:r>
          </w:p>
        </w:tc>
        <w:tc>
          <w:tcPr>
            <w:tcW w:w="194" w:type="pct"/>
            <w:shd w:val="clear" w:color="auto" w:fill="auto"/>
          </w:tcPr>
          <w:p w14:paraId="224685F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93</w:t>
            </w:r>
          </w:p>
        </w:tc>
        <w:tc>
          <w:tcPr>
            <w:tcW w:w="194" w:type="pct"/>
            <w:shd w:val="clear" w:color="auto" w:fill="auto"/>
          </w:tcPr>
          <w:p w14:paraId="068DBD9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61</w:t>
            </w:r>
          </w:p>
        </w:tc>
        <w:tc>
          <w:tcPr>
            <w:tcW w:w="219" w:type="pct"/>
            <w:shd w:val="clear" w:color="auto" w:fill="auto"/>
          </w:tcPr>
          <w:p w14:paraId="06AEABB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75FF246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5823C2A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207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(33.2)</w:t>
            </w:r>
          </w:p>
        </w:tc>
        <w:tc>
          <w:tcPr>
            <w:tcW w:w="194" w:type="pct"/>
            <w:shd w:val="clear" w:color="auto" w:fill="auto"/>
          </w:tcPr>
          <w:p w14:paraId="6EF0697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132</w:t>
            </w:r>
          </w:p>
        </w:tc>
        <w:tc>
          <w:tcPr>
            <w:tcW w:w="230" w:type="pct"/>
            <w:shd w:val="clear" w:color="auto" w:fill="auto"/>
          </w:tcPr>
          <w:p w14:paraId="180A2B4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75</w:t>
            </w:r>
          </w:p>
        </w:tc>
        <w:tc>
          <w:tcPr>
            <w:tcW w:w="230" w:type="pct"/>
            <w:shd w:val="clear" w:color="auto" w:fill="auto"/>
          </w:tcPr>
          <w:p w14:paraId="592A4BB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46A82D1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3CD66AE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182(42.7)</w:t>
            </w:r>
          </w:p>
        </w:tc>
        <w:tc>
          <w:tcPr>
            <w:tcW w:w="194" w:type="pct"/>
            <w:shd w:val="clear" w:color="auto" w:fill="auto"/>
          </w:tcPr>
          <w:p w14:paraId="08CFE57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116</w:t>
            </w:r>
          </w:p>
        </w:tc>
        <w:tc>
          <w:tcPr>
            <w:tcW w:w="194" w:type="pct"/>
            <w:shd w:val="clear" w:color="auto" w:fill="auto"/>
          </w:tcPr>
          <w:p w14:paraId="2AA25C3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66</w:t>
            </w:r>
          </w:p>
        </w:tc>
        <w:tc>
          <w:tcPr>
            <w:tcW w:w="286" w:type="pct"/>
            <w:shd w:val="clear" w:color="auto" w:fill="auto"/>
          </w:tcPr>
          <w:p w14:paraId="31B7C7D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7279C57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4498471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25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(41.7)</w:t>
            </w:r>
          </w:p>
        </w:tc>
        <w:tc>
          <w:tcPr>
            <w:tcW w:w="175" w:type="pct"/>
            <w:shd w:val="clear" w:color="auto" w:fill="auto"/>
          </w:tcPr>
          <w:p w14:paraId="20EBD1F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16</w:t>
            </w:r>
          </w:p>
        </w:tc>
        <w:tc>
          <w:tcPr>
            <w:tcW w:w="169" w:type="pct"/>
            <w:shd w:val="clear" w:color="auto" w:fill="auto"/>
          </w:tcPr>
          <w:p w14:paraId="11E2A25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206" w:type="pct"/>
            <w:shd w:val="clear" w:color="auto" w:fill="auto"/>
          </w:tcPr>
          <w:p w14:paraId="3E7A7A2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7BAD443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1241D50F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5DD8A8D1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unknown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5BD13D4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528C77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8786DE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0F1C282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463E459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5E00029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138(22.1)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416FAA0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73D9B1B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0183B30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34776BE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647379B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D12914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C5B4C5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258BBA3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7C745E7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1759172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4FDA333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00EBD57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726831A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2246D40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5609DBFA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02976E3B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Sex</w:t>
            </w:r>
          </w:p>
        </w:tc>
        <w:tc>
          <w:tcPr>
            <w:tcW w:w="291" w:type="pct"/>
            <w:shd w:val="clear" w:color="auto" w:fill="auto"/>
          </w:tcPr>
          <w:p w14:paraId="066C6F6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08F99A9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6AAC156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shd w:val="clear" w:color="auto" w:fill="auto"/>
          </w:tcPr>
          <w:p w14:paraId="66BD950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120A9EC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3C7A40D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3915437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7FC9957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7377549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43F4E96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25AB692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3BED578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1B44B56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35EF3F6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366115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458B9EA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1852EA0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3FE7E0B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3DA4705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6877C69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74944229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5348F936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Female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318D5BF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152(43.4)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70DFA4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79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E47770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73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66AEC77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0.026</w:t>
            </w: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5A283F8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0.8714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551B246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200(32.1)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D51040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115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78151EC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85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D4A404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0.90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0492015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0.342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704992D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183(43.0)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192F2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103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D76EBC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80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264087E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1.158</w:t>
            </w: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14A9F1B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0.2818</w:t>
            </w: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56AA188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17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(28.3)</w:t>
            </w: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567BA4D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6070D0D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630862B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0.164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3BF7F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0.685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</w:t>
            </w:r>
          </w:p>
        </w:tc>
      </w:tr>
      <w:tr w:rsidR="00B8368E" w14:paraId="164D2E15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76BB0A30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Male</w:t>
            </w:r>
          </w:p>
        </w:tc>
        <w:tc>
          <w:tcPr>
            <w:tcW w:w="291" w:type="pct"/>
            <w:shd w:val="clear" w:color="auto" w:fill="auto"/>
          </w:tcPr>
          <w:p w14:paraId="0082D7D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184(52.6)</w:t>
            </w:r>
          </w:p>
        </w:tc>
        <w:tc>
          <w:tcPr>
            <w:tcW w:w="194" w:type="pct"/>
            <w:shd w:val="clear" w:color="auto" w:fill="auto"/>
          </w:tcPr>
          <w:p w14:paraId="369F051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94</w:t>
            </w:r>
          </w:p>
        </w:tc>
        <w:tc>
          <w:tcPr>
            <w:tcW w:w="194" w:type="pct"/>
            <w:shd w:val="clear" w:color="auto" w:fill="auto"/>
          </w:tcPr>
          <w:p w14:paraId="0D92D66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90</w:t>
            </w:r>
          </w:p>
        </w:tc>
        <w:tc>
          <w:tcPr>
            <w:tcW w:w="219" w:type="pct"/>
            <w:shd w:val="clear" w:color="auto" w:fill="auto"/>
          </w:tcPr>
          <w:p w14:paraId="55377E8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4CFD4CA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2C73173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286(45.8)</w:t>
            </w:r>
          </w:p>
        </w:tc>
        <w:tc>
          <w:tcPr>
            <w:tcW w:w="194" w:type="pct"/>
            <w:shd w:val="clear" w:color="auto" w:fill="auto"/>
          </w:tcPr>
          <w:p w14:paraId="564F2DD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152</w:t>
            </w:r>
          </w:p>
        </w:tc>
        <w:tc>
          <w:tcPr>
            <w:tcW w:w="230" w:type="pct"/>
            <w:shd w:val="clear" w:color="auto" w:fill="auto"/>
          </w:tcPr>
          <w:p w14:paraId="369E712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134</w:t>
            </w:r>
          </w:p>
        </w:tc>
        <w:tc>
          <w:tcPr>
            <w:tcW w:w="230" w:type="pct"/>
            <w:shd w:val="clear" w:color="auto" w:fill="auto"/>
          </w:tcPr>
          <w:p w14:paraId="77682CD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728D83C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3A06632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243(57.0)</w:t>
            </w:r>
          </w:p>
        </w:tc>
        <w:tc>
          <w:tcPr>
            <w:tcW w:w="194" w:type="pct"/>
            <w:shd w:val="clear" w:color="auto" w:fill="auto"/>
          </w:tcPr>
          <w:p w14:paraId="2216CFF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124</w:t>
            </w:r>
          </w:p>
        </w:tc>
        <w:tc>
          <w:tcPr>
            <w:tcW w:w="194" w:type="pct"/>
            <w:shd w:val="clear" w:color="auto" w:fill="auto"/>
          </w:tcPr>
          <w:p w14:paraId="6035402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119</w:t>
            </w:r>
          </w:p>
        </w:tc>
        <w:tc>
          <w:tcPr>
            <w:tcW w:w="286" w:type="pct"/>
            <w:shd w:val="clear" w:color="auto" w:fill="auto"/>
          </w:tcPr>
          <w:p w14:paraId="75EAD09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4C51021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5AC98F3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43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(71.7)</w:t>
            </w:r>
          </w:p>
        </w:tc>
        <w:tc>
          <w:tcPr>
            <w:tcW w:w="175" w:type="pct"/>
            <w:shd w:val="clear" w:color="auto" w:fill="auto"/>
          </w:tcPr>
          <w:p w14:paraId="0187CB3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28</w:t>
            </w:r>
          </w:p>
        </w:tc>
        <w:tc>
          <w:tcPr>
            <w:tcW w:w="169" w:type="pct"/>
            <w:shd w:val="clear" w:color="auto" w:fill="auto"/>
          </w:tcPr>
          <w:p w14:paraId="518B79C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15</w:t>
            </w:r>
          </w:p>
        </w:tc>
        <w:tc>
          <w:tcPr>
            <w:tcW w:w="206" w:type="pct"/>
            <w:shd w:val="clear" w:color="auto" w:fill="auto"/>
          </w:tcPr>
          <w:p w14:paraId="6ECAE89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7949910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0E50126D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29ED9733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Unknow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1ACE428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14(4.0)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75DA844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B10F50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3494DC9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4DDF7EE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1214029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138(22.1)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4B3335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09C47E9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238803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5C9B2A9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47BD218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DBBB62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65487B1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28A6272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0938ACD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5E4B1A8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024695C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68EBAA4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33EF991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09D0120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147976DC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30DF9373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Stage</w:t>
            </w:r>
            <w:r>
              <w:rPr>
                <w:rFonts w:ascii="Calibri" w:eastAsia="SimSun" w:hAnsi="Calibri" w:cs="Arial" w:hint="eastAsia"/>
                <w:sz w:val="15"/>
                <w:szCs w:val="15"/>
                <w:vertAlign w:val="superscript"/>
                <w:lang w:eastAsia="zh-CN"/>
              </w:rPr>
              <w:t>a</w:t>
            </w:r>
          </w:p>
        </w:tc>
        <w:tc>
          <w:tcPr>
            <w:tcW w:w="291" w:type="pct"/>
            <w:shd w:val="clear" w:color="auto" w:fill="auto"/>
          </w:tcPr>
          <w:p w14:paraId="0C2870E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06811F4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229883F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shd w:val="clear" w:color="auto" w:fill="auto"/>
          </w:tcPr>
          <w:p w14:paraId="500C3B0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0042602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0D6E95E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66787B9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3729D6B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5B1F9A8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6678EC2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4808D20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156E87C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4C5A9A7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4AE5305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557C09F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12962CF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264774A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1E5295E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614DFFC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085A8A5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12198AC6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12D18E32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Ⅰ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/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Ⅱ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0C48D77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160(45.7)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617E34F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94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41C2A79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66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63A35C9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5.404</w:t>
            </w: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0D23CA7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/>
                <w:sz w:val="15"/>
                <w:szCs w:val="15"/>
                <w:lang w:eastAsia="zh-CN"/>
              </w:rPr>
              <w:t>0.0201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311A5D1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203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(32.5)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B7227D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121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456FB0A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82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68D819E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8.30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6</w:t>
            </w: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4566B81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  <w:t>0.00</w:t>
            </w:r>
            <w:r>
              <w:rPr>
                <w:rFonts w:ascii="Calibri" w:eastAsia="SimSun" w:hAnsi="Calibri" w:cs="Arial" w:hint="eastAsia"/>
                <w:b/>
                <w:sz w:val="15"/>
                <w:szCs w:val="15"/>
                <w:lang w:eastAsia="zh-CN"/>
              </w:rPr>
              <w:t>40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10B0356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203(47.7)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2FD5FF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121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D58A09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82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2C158A5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8.306</w:t>
            </w: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5169CC8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/>
                <w:sz w:val="15"/>
                <w:szCs w:val="15"/>
                <w:lang w:eastAsia="zh-CN"/>
              </w:rPr>
              <w:t>0.0040</w:t>
            </w: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62D8407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1D2E04E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097DD19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3ADDEA3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6E6E21F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</w:p>
        </w:tc>
      </w:tr>
      <w:tr w:rsidR="00B8368E" w14:paraId="7AD55F83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78ED8E97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Ⅲ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/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Ⅳ</w:t>
            </w:r>
          </w:p>
        </w:tc>
        <w:tc>
          <w:tcPr>
            <w:tcW w:w="291" w:type="pct"/>
            <w:shd w:val="clear" w:color="auto" w:fill="auto"/>
          </w:tcPr>
          <w:p w14:paraId="4C842DB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184(52.6)</w:t>
            </w:r>
          </w:p>
        </w:tc>
        <w:tc>
          <w:tcPr>
            <w:tcW w:w="194" w:type="pct"/>
            <w:shd w:val="clear" w:color="auto" w:fill="auto"/>
          </w:tcPr>
          <w:p w14:paraId="05D9BC7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85</w:t>
            </w:r>
          </w:p>
        </w:tc>
        <w:tc>
          <w:tcPr>
            <w:tcW w:w="194" w:type="pct"/>
            <w:shd w:val="clear" w:color="auto" w:fill="auto"/>
          </w:tcPr>
          <w:p w14:paraId="0D1EE61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99</w:t>
            </w:r>
          </w:p>
        </w:tc>
        <w:tc>
          <w:tcPr>
            <w:tcW w:w="219" w:type="pct"/>
            <w:shd w:val="clear" w:color="auto" w:fill="auto"/>
          </w:tcPr>
          <w:p w14:paraId="756CB15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65DBC23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3AB6F55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203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(32.5)</w:t>
            </w:r>
          </w:p>
        </w:tc>
        <w:tc>
          <w:tcPr>
            <w:tcW w:w="194" w:type="pct"/>
            <w:shd w:val="clear" w:color="auto" w:fill="auto"/>
          </w:tcPr>
          <w:p w14:paraId="17EE4B3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92</w:t>
            </w:r>
          </w:p>
        </w:tc>
        <w:tc>
          <w:tcPr>
            <w:tcW w:w="230" w:type="pct"/>
            <w:shd w:val="clear" w:color="auto" w:fill="auto"/>
          </w:tcPr>
          <w:p w14:paraId="2BC8638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111</w:t>
            </w:r>
          </w:p>
        </w:tc>
        <w:tc>
          <w:tcPr>
            <w:tcW w:w="230" w:type="pct"/>
            <w:shd w:val="clear" w:color="auto" w:fill="auto"/>
          </w:tcPr>
          <w:p w14:paraId="41A031F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39AA132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4CAE402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203(47.7)</w:t>
            </w:r>
          </w:p>
        </w:tc>
        <w:tc>
          <w:tcPr>
            <w:tcW w:w="194" w:type="pct"/>
            <w:shd w:val="clear" w:color="auto" w:fill="auto"/>
          </w:tcPr>
          <w:p w14:paraId="53E0B2D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92</w:t>
            </w:r>
          </w:p>
        </w:tc>
        <w:tc>
          <w:tcPr>
            <w:tcW w:w="194" w:type="pct"/>
            <w:shd w:val="clear" w:color="auto" w:fill="auto"/>
          </w:tcPr>
          <w:p w14:paraId="6E3AFB8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111</w:t>
            </w:r>
          </w:p>
        </w:tc>
        <w:tc>
          <w:tcPr>
            <w:tcW w:w="286" w:type="pct"/>
            <w:shd w:val="clear" w:color="auto" w:fill="auto"/>
          </w:tcPr>
          <w:p w14:paraId="67CFBD0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2792EFA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4B0007F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5B3F9BE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324DA83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683B2D0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413A763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2E6B54EF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66BE0E63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Unknown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243AD81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6(1.7)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080A1F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61D1DEF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4B627A1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1BF2FF6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543BEE1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218(35.0)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A2A285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E59B99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3330B91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6F3A1AF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2328A37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20(4.6)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6913AEE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32A716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7E4D0B7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6CBE34B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57F931D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0DF8D09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1D678E3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28C6DD5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70274AB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7F7F92B3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gridSpan w:val="2"/>
            <w:shd w:val="clear" w:color="auto" w:fill="auto"/>
          </w:tcPr>
          <w:p w14:paraId="66A61CAE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NES</w:t>
            </w:r>
            <w:r>
              <w:rPr>
                <w:rFonts w:ascii="Calibri" w:eastAsia="SimSun" w:hAnsi="Calibri" w:cs="Arial" w:hint="eastAsia"/>
                <w:sz w:val="15"/>
                <w:szCs w:val="15"/>
                <w:vertAlign w:val="superscript"/>
                <w:lang w:eastAsia="zh-CN"/>
              </w:rPr>
              <w:t>a</w:t>
            </w:r>
          </w:p>
        </w:tc>
        <w:tc>
          <w:tcPr>
            <w:tcW w:w="194" w:type="pct"/>
            <w:shd w:val="clear" w:color="auto" w:fill="auto"/>
          </w:tcPr>
          <w:p w14:paraId="0DA7207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5F956C9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shd w:val="clear" w:color="auto" w:fill="auto"/>
          </w:tcPr>
          <w:p w14:paraId="0273C44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2E3CE4E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712746D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0AD5A8C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41B8D21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6A611A4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2A3A89D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22C6A15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3929900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0A883B1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274E7D5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092BA37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6A29CCF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60A7F77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26CC853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0F20512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65D6E0E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59237F7E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5C2BDC7B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＜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19B6337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299(85.4)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7DE18C2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155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0CAED9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144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140A8F7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0.032</w:t>
            </w: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742E32C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0.8571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2B5FBE4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337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(54.0)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312D77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183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4E018B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154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3420F85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0.669</w:t>
            </w: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6FE36BC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0.413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02ABAE0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337(79.1)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F3F330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183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696800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154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56B9374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0.669</w:t>
            </w: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1A8B3A6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0.4133</w:t>
            </w: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6A4C221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05C4875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5F88531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0BE9892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1940770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22A870AC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41DEDBD7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≥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91" w:type="pct"/>
            <w:shd w:val="clear" w:color="auto" w:fill="auto"/>
          </w:tcPr>
          <w:p w14:paraId="1DA4A37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26(7.4)</w:t>
            </w:r>
          </w:p>
        </w:tc>
        <w:tc>
          <w:tcPr>
            <w:tcW w:w="194" w:type="pct"/>
            <w:shd w:val="clear" w:color="auto" w:fill="auto"/>
          </w:tcPr>
          <w:p w14:paraId="5020F13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13</w:t>
            </w:r>
          </w:p>
        </w:tc>
        <w:tc>
          <w:tcPr>
            <w:tcW w:w="194" w:type="pct"/>
            <w:shd w:val="clear" w:color="auto" w:fill="auto"/>
          </w:tcPr>
          <w:p w14:paraId="1AD1A52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13</w:t>
            </w:r>
          </w:p>
        </w:tc>
        <w:tc>
          <w:tcPr>
            <w:tcW w:w="219" w:type="pct"/>
            <w:shd w:val="clear" w:color="auto" w:fill="auto"/>
          </w:tcPr>
          <w:p w14:paraId="77BA173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3919ACD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29078FF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89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(14.3)</w:t>
            </w:r>
          </w:p>
        </w:tc>
        <w:tc>
          <w:tcPr>
            <w:tcW w:w="194" w:type="pct"/>
            <w:shd w:val="clear" w:color="auto" w:fill="auto"/>
          </w:tcPr>
          <w:p w14:paraId="2229C50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44</w:t>
            </w:r>
          </w:p>
        </w:tc>
        <w:tc>
          <w:tcPr>
            <w:tcW w:w="230" w:type="pct"/>
            <w:shd w:val="clear" w:color="auto" w:fill="auto"/>
          </w:tcPr>
          <w:p w14:paraId="3777708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45</w:t>
            </w:r>
          </w:p>
        </w:tc>
        <w:tc>
          <w:tcPr>
            <w:tcW w:w="230" w:type="pct"/>
            <w:shd w:val="clear" w:color="auto" w:fill="auto"/>
          </w:tcPr>
          <w:p w14:paraId="7C2501F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32C89A6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54D7194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89(20.9)</w:t>
            </w:r>
          </w:p>
        </w:tc>
        <w:tc>
          <w:tcPr>
            <w:tcW w:w="194" w:type="pct"/>
            <w:shd w:val="clear" w:color="auto" w:fill="auto"/>
          </w:tcPr>
          <w:p w14:paraId="5AF1D92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44</w:t>
            </w:r>
          </w:p>
        </w:tc>
        <w:tc>
          <w:tcPr>
            <w:tcW w:w="194" w:type="pct"/>
            <w:shd w:val="clear" w:color="auto" w:fill="auto"/>
          </w:tcPr>
          <w:p w14:paraId="0B2408D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45</w:t>
            </w:r>
          </w:p>
        </w:tc>
        <w:tc>
          <w:tcPr>
            <w:tcW w:w="286" w:type="pct"/>
            <w:shd w:val="clear" w:color="auto" w:fill="auto"/>
          </w:tcPr>
          <w:p w14:paraId="0073833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6A7C779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4403D92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62AFA76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07B617A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6FB51C9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12174B1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0ADF395C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32F73C9E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Unknown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51DD53D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25(7.2)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2E61BC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40C53FE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6A31056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75A9897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040AE7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198(31.7)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168BA9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19CAFB8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1B2097F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4C7235A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5481CCA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294A28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6B2B943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01E2024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567D769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263C60A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755565B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682C4F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06FBBDE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02B23D1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454E5978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30A83E44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LDH</w:t>
            </w:r>
            <w:r>
              <w:rPr>
                <w:rFonts w:ascii="Calibri" w:eastAsia="SimSun" w:hAnsi="Calibri" w:cs="Arial" w:hint="eastAsia"/>
                <w:sz w:val="15"/>
                <w:szCs w:val="15"/>
                <w:vertAlign w:val="superscript"/>
                <w:lang w:eastAsia="zh-CN"/>
              </w:rPr>
              <w:t>a</w:t>
            </w:r>
          </w:p>
        </w:tc>
        <w:tc>
          <w:tcPr>
            <w:tcW w:w="291" w:type="pct"/>
            <w:shd w:val="clear" w:color="auto" w:fill="auto"/>
          </w:tcPr>
          <w:p w14:paraId="416977E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0628E4B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69DC21B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shd w:val="clear" w:color="auto" w:fill="auto"/>
          </w:tcPr>
          <w:p w14:paraId="3D0566E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1348AEF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666C07E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5978E7A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0E5C331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021F992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1143F4D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7714BD5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71B180C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41A67D5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2B23D9E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196B8EE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4E56ADF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6E5C48A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655BEE6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12D6E1F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58A822D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4CD0D56E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69CB1A9F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&lt;=1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2FC9314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144(41.2)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4748A1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88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5E2ACF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56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3413197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6.738</w:t>
            </w: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5BC49C8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b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/>
                <w:sz w:val="15"/>
                <w:szCs w:val="15"/>
                <w:lang w:eastAsia="zh-CN"/>
              </w:rPr>
              <w:t>0.0094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20B4FC7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133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(21.3)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A4762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75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7FA3B4E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58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465F6C9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1.175</w:t>
            </w: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55D4B32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0.278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5BE95C5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133(31.2)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287936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75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462D9EB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58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5F2DDDD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1.175</w:t>
            </w: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7DA37BE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0.2783</w:t>
            </w: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03D4689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06BD3A7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2478469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3537D4A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39E622C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2BE19B30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0298AC17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&gt;1</w:t>
            </w:r>
          </w:p>
        </w:tc>
        <w:tc>
          <w:tcPr>
            <w:tcW w:w="291" w:type="pct"/>
            <w:shd w:val="clear" w:color="auto" w:fill="auto"/>
          </w:tcPr>
          <w:p w14:paraId="360E9AA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152(43.4)</w:t>
            </w:r>
          </w:p>
        </w:tc>
        <w:tc>
          <w:tcPr>
            <w:tcW w:w="194" w:type="pct"/>
            <w:shd w:val="clear" w:color="auto" w:fill="auto"/>
          </w:tcPr>
          <w:p w14:paraId="694F467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70</w:t>
            </w:r>
          </w:p>
        </w:tc>
        <w:tc>
          <w:tcPr>
            <w:tcW w:w="194" w:type="pct"/>
            <w:shd w:val="clear" w:color="auto" w:fill="auto"/>
          </w:tcPr>
          <w:p w14:paraId="214F3F9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82</w:t>
            </w:r>
          </w:p>
        </w:tc>
        <w:tc>
          <w:tcPr>
            <w:tcW w:w="219" w:type="pct"/>
            <w:shd w:val="clear" w:color="auto" w:fill="auto"/>
          </w:tcPr>
          <w:p w14:paraId="7848319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04A3599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09B14A9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253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(40.5)</w:t>
            </w:r>
          </w:p>
        </w:tc>
        <w:tc>
          <w:tcPr>
            <w:tcW w:w="194" w:type="pct"/>
            <w:shd w:val="clear" w:color="auto" w:fill="auto"/>
          </w:tcPr>
          <w:p w14:paraId="7186DD3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128</w:t>
            </w:r>
          </w:p>
        </w:tc>
        <w:tc>
          <w:tcPr>
            <w:tcW w:w="230" w:type="pct"/>
            <w:shd w:val="clear" w:color="auto" w:fill="auto"/>
          </w:tcPr>
          <w:p w14:paraId="5DE2665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125</w:t>
            </w:r>
          </w:p>
        </w:tc>
        <w:tc>
          <w:tcPr>
            <w:tcW w:w="230" w:type="pct"/>
            <w:shd w:val="clear" w:color="auto" w:fill="auto"/>
          </w:tcPr>
          <w:p w14:paraId="517C26B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22E5120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48F1FD3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253(59.4)</w:t>
            </w:r>
          </w:p>
        </w:tc>
        <w:tc>
          <w:tcPr>
            <w:tcW w:w="194" w:type="pct"/>
            <w:shd w:val="clear" w:color="auto" w:fill="auto"/>
          </w:tcPr>
          <w:p w14:paraId="068D3E2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128</w:t>
            </w:r>
          </w:p>
        </w:tc>
        <w:tc>
          <w:tcPr>
            <w:tcW w:w="194" w:type="pct"/>
            <w:shd w:val="clear" w:color="auto" w:fill="auto"/>
          </w:tcPr>
          <w:p w14:paraId="7395C64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125</w:t>
            </w:r>
          </w:p>
        </w:tc>
        <w:tc>
          <w:tcPr>
            <w:tcW w:w="286" w:type="pct"/>
            <w:shd w:val="clear" w:color="auto" w:fill="auto"/>
          </w:tcPr>
          <w:p w14:paraId="53E3FAB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6C161A6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27004FD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5203C45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75904A9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3B8B89C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7330A2C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4729E0B7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090B53B0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ECOG</w:t>
            </w:r>
            <w:r>
              <w:rPr>
                <w:rFonts w:ascii="Calibri" w:eastAsia="SimSun" w:hAnsi="Calibri" w:cs="Arial" w:hint="eastAsia"/>
                <w:sz w:val="15"/>
                <w:szCs w:val="15"/>
                <w:vertAlign w:val="superscript"/>
                <w:lang w:eastAsia="zh-CN"/>
              </w:rPr>
              <w:t>a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129632D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729733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7C36E52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61018B3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1345AD0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730C5B7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C1D76E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166C52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6EA5FEB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712ACB3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11C2D12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79DD91D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4431B1F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4184185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03A64E0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1E0CDBA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6E547A5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39E5B35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3C1F08A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0D9C7B1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7ABD2F4B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2C9EA665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＜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91" w:type="pct"/>
            <w:shd w:val="clear" w:color="auto" w:fill="auto"/>
          </w:tcPr>
          <w:p w14:paraId="5D62495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256(73.2)</w:t>
            </w:r>
          </w:p>
        </w:tc>
        <w:tc>
          <w:tcPr>
            <w:tcW w:w="194" w:type="pct"/>
            <w:shd w:val="clear" w:color="auto" w:fill="auto"/>
          </w:tcPr>
          <w:p w14:paraId="1EA4172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146</w:t>
            </w:r>
          </w:p>
        </w:tc>
        <w:tc>
          <w:tcPr>
            <w:tcW w:w="194" w:type="pct"/>
            <w:shd w:val="clear" w:color="auto" w:fill="auto"/>
          </w:tcPr>
          <w:p w14:paraId="1818DB6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110</w:t>
            </w:r>
          </w:p>
        </w:tc>
        <w:tc>
          <w:tcPr>
            <w:tcW w:w="219" w:type="pct"/>
            <w:shd w:val="clear" w:color="auto" w:fill="auto"/>
          </w:tcPr>
          <w:p w14:paraId="0CA5ED0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8.484</w:t>
            </w:r>
          </w:p>
        </w:tc>
        <w:tc>
          <w:tcPr>
            <w:tcW w:w="266" w:type="pct"/>
            <w:shd w:val="clear" w:color="auto" w:fill="auto"/>
          </w:tcPr>
          <w:p w14:paraId="548269D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0.0036</w:t>
            </w:r>
          </w:p>
        </w:tc>
        <w:tc>
          <w:tcPr>
            <w:tcW w:w="291" w:type="pct"/>
            <w:gridSpan w:val="2"/>
            <w:shd w:val="clear" w:color="auto" w:fill="auto"/>
          </w:tcPr>
          <w:p w14:paraId="2A22A66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339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(54.3)</w:t>
            </w:r>
          </w:p>
        </w:tc>
        <w:tc>
          <w:tcPr>
            <w:tcW w:w="194" w:type="pct"/>
            <w:shd w:val="clear" w:color="auto" w:fill="auto"/>
          </w:tcPr>
          <w:p w14:paraId="0E56CD0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181</w:t>
            </w:r>
          </w:p>
        </w:tc>
        <w:tc>
          <w:tcPr>
            <w:tcW w:w="230" w:type="pct"/>
            <w:shd w:val="clear" w:color="auto" w:fill="auto"/>
          </w:tcPr>
          <w:p w14:paraId="330573C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158</w:t>
            </w:r>
          </w:p>
        </w:tc>
        <w:tc>
          <w:tcPr>
            <w:tcW w:w="230" w:type="pct"/>
            <w:shd w:val="clear" w:color="auto" w:fill="auto"/>
          </w:tcPr>
          <w:p w14:paraId="7338073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0.007</w:t>
            </w:r>
          </w:p>
        </w:tc>
        <w:tc>
          <w:tcPr>
            <w:tcW w:w="231" w:type="pct"/>
            <w:shd w:val="clear" w:color="auto" w:fill="auto"/>
          </w:tcPr>
          <w:p w14:paraId="4778B17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0.931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291" w:type="pct"/>
            <w:gridSpan w:val="2"/>
            <w:shd w:val="clear" w:color="auto" w:fill="auto"/>
          </w:tcPr>
          <w:p w14:paraId="7C3D64A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339(79.6)</w:t>
            </w:r>
          </w:p>
        </w:tc>
        <w:tc>
          <w:tcPr>
            <w:tcW w:w="194" w:type="pct"/>
            <w:shd w:val="clear" w:color="auto" w:fill="auto"/>
          </w:tcPr>
          <w:p w14:paraId="5A4BDBA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181</w:t>
            </w:r>
          </w:p>
        </w:tc>
        <w:tc>
          <w:tcPr>
            <w:tcW w:w="194" w:type="pct"/>
            <w:shd w:val="clear" w:color="auto" w:fill="auto"/>
          </w:tcPr>
          <w:p w14:paraId="2B37308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158</w:t>
            </w:r>
          </w:p>
        </w:tc>
        <w:tc>
          <w:tcPr>
            <w:tcW w:w="286" w:type="pct"/>
            <w:shd w:val="clear" w:color="auto" w:fill="auto"/>
          </w:tcPr>
          <w:p w14:paraId="7F4D52C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0.007</w:t>
            </w:r>
          </w:p>
        </w:tc>
        <w:tc>
          <w:tcPr>
            <w:tcW w:w="259" w:type="pct"/>
            <w:shd w:val="clear" w:color="auto" w:fill="auto"/>
          </w:tcPr>
          <w:p w14:paraId="546C9A4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0.9311</w:t>
            </w:r>
          </w:p>
        </w:tc>
        <w:tc>
          <w:tcPr>
            <w:tcW w:w="289" w:type="pct"/>
            <w:shd w:val="clear" w:color="auto" w:fill="auto"/>
          </w:tcPr>
          <w:p w14:paraId="6568038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625CAC3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1848513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29616A0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192D525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487F072A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46CC3FF7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≥</w:t>
            </w: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24BEB9F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74(21.1)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43F17E1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28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27F232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46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02737C9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23803B6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0974746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87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(14.0)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3A27FE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46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1C120E7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41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7BC10E7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3854F06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2D968A8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87(20.4)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34D86A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46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034A40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41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0E8603E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464F9CF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77457B7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3F9F100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5436973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4D53D51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2422074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2257FB2E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4C42A934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Unknown</w:t>
            </w:r>
          </w:p>
        </w:tc>
        <w:tc>
          <w:tcPr>
            <w:tcW w:w="291" w:type="pct"/>
            <w:shd w:val="clear" w:color="auto" w:fill="auto"/>
          </w:tcPr>
          <w:p w14:paraId="34620CA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20(5.7)</w:t>
            </w:r>
          </w:p>
        </w:tc>
        <w:tc>
          <w:tcPr>
            <w:tcW w:w="194" w:type="pct"/>
            <w:shd w:val="clear" w:color="auto" w:fill="auto"/>
          </w:tcPr>
          <w:p w14:paraId="308C379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0E3C617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shd w:val="clear" w:color="auto" w:fill="auto"/>
          </w:tcPr>
          <w:p w14:paraId="3D72BC2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75A94CC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7AF27C7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198(31.7)</w:t>
            </w:r>
          </w:p>
        </w:tc>
        <w:tc>
          <w:tcPr>
            <w:tcW w:w="194" w:type="pct"/>
            <w:shd w:val="clear" w:color="auto" w:fill="auto"/>
          </w:tcPr>
          <w:p w14:paraId="439E319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26E1E6B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435BF6E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3A1BFD9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5EDD805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7291AA0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5934A44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538E706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1A7A5BD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6321DA5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24C2EF6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65676FE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4C3BD15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2DDA14A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1E9B450C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244BCE62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Treatment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0B3941B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E9A171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6873B30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39A7004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56C3B37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2CC88AC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4802CF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6449B63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7ADFC4C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758BEE1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143AABD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9DE76A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67B871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5BFA58B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2E29684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059132F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2E5C43A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249B6FE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7A20A06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0B72F3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356E8AB5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45B49EB2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CHOP</w:t>
            </w:r>
            <w:r>
              <w:rPr>
                <w:rFonts w:ascii="Calibri" w:eastAsia="SimSun" w:hAnsi="Calibri" w:cs="Arial" w:hint="eastAsia"/>
                <w:sz w:val="15"/>
                <w:szCs w:val="15"/>
                <w:vertAlign w:val="superscript"/>
                <w:lang w:eastAsia="zh-CN"/>
              </w:rPr>
              <w:t>a</w:t>
            </w:r>
          </w:p>
        </w:tc>
        <w:tc>
          <w:tcPr>
            <w:tcW w:w="291" w:type="pct"/>
            <w:shd w:val="clear" w:color="auto" w:fill="auto"/>
          </w:tcPr>
          <w:p w14:paraId="3D38FB7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150(42.9)</w:t>
            </w:r>
          </w:p>
        </w:tc>
        <w:tc>
          <w:tcPr>
            <w:tcW w:w="194" w:type="pct"/>
            <w:shd w:val="clear" w:color="auto" w:fill="auto"/>
          </w:tcPr>
          <w:p w14:paraId="4E14C8A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76</w:t>
            </w:r>
          </w:p>
        </w:tc>
        <w:tc>
          <w:tcPr>
            <w:tcW w:w="194" w:type="pct"/>
            <w:shd w:val="clear" w:color="auto" w:fill="auto"/>
          </w:tcPr>
          <w:p w14:paraId="0E63354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74</w:t>
            </w:r>
          </w:p>
        </w:tc>
        <w:tc>
          <w:tcPr>
            <w:tcW w:w="219" w:type="pct"/>
            <w:shd w:val="clear" w:color="auto" w:fill="auto"/>
          </w:tcPr>
          <w:p w14:paraId="0F004AA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0.276</w:t>
            </w:r>
          </w:p>
        </w:tc>
        <w:tc>
          <w:tcPr>
            <w:tcW w:w="266" w:type="pct"/>
            <w:shd w:val="clear" w:color="auto" w:fill="auto"/>
          </w:tcPr>
          <w:p w14:paraId="193D8CD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0.5995</w:t>
            </w:r>
          </w:p>
        </w:tc>
        <w:tc>
          <w:tcPr>
            <w:tcW w:w="291" w:type="pct"/>
            <w:gridSpan w:val="2"/>
            <w:shd w:val="clear" w:color="auto" w:fill="auto"/>
          </w:tcPr>
          <w:p w14:paraId="694FE9B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39C60F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7E567B9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56D0E11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265926D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453327D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0(0)</w:t>
            </w:r>
          </w:p>
        </w:tc>
        <w:tc>
          <w:tcPr>
            <w:tcW w:w="194" w:type="pct"/>
            <w:shd w:val="clear" w:color="auto" w:fill="auto"/>
          </w:tcPr>
          <w:p w14:paraId="568C765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65A4BE8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7C2DE92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085577A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51DBDB1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7A700B1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376765F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14BFE6D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2107705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6EEF2149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6CCC234F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R-CHOP</w:t>
            </w:r>
            <w:r>
              <w:rPr>
                <w:rFonts w:ascii="Calibri" w:eastAsia="SimSun" w:hAnsi="Calibri" w:cs="Arial" w:hint="eastAsia"/>
                <w:sz w:val="15"/>
                <w:szCs w:val="15"/>
                <w:vertAlign w:val="superscript"/>
                <w:lang w:eastAsia="zh-CN"/>
              </w:rPr>
              <w:t>a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6E737A9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200(57.1)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F320A0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107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DB7AA6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93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2A10EE9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669CC62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276BB19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6988063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2263D74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6B45BFF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6DE1468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765BC26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426(100)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93E7C2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D2ECD8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77904FB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764F3A3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5878E08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304AED8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4586C38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5E09204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1F287A7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6BBEFF5B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66DCE999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IPI</w:t>
            </w:r>
            <w:r>
              <w:rPr>
                <w:rFonts w:ascii="Calibri" w:eastAsia="SimSun" w:hAnsi="Calibri" w:cs="Arial" w:hint="eastAsia"/>
                <w:sz w:val="15"/>
                <w:szCs w:val="15"/>
                <w:vertAlign w:val="superscript"/>
                <w:lang w:eastAsia="zh-CN"/>
              </w:rPr>
              <w:t>a</w:t>
            </w:r>
          </w:p>
        </w:tc>
        <w:tc>
          <w:tcPr>
            <w:tcW w:w="291" w:type="pct"/>
            <w:shd w:val="clear" w:color="auto" w:fill="auto"/>
          </w:tcPr>
          <w:p w14:paraId="43FA8AF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7DB3082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584C2D0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shd w:val="clear" w:color="auto" w:fill="auto"/>
          </w:tcPr>
          <w:p w14:paraId="7D698C8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5540654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227AB0B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57D9EE0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5E8CD64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5C0494C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36CC078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4C49CE9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4686423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27A6A13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3E83195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466FE31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4D67C3F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20D4E58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2276DC0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44E43D9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031C323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1636E0B3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195739AE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lastRenderedPageBreak/>
              <w:t>0-2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424C76B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195(55.7)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A74292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111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55B4D4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84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3AB078A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4.818</w:t>
            </w: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1F11930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0.028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0042771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277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(44.4)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0E0923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164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12570DE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113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30BDDDD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8.57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7EF3B16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0.0034</w:t>
            </w: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65EAF42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250(58.7)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01A617C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145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BEACDF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105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59EC37B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9.989</w:t>
            </w: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5621B17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0.00157</w:t>
            </w: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65A1B0C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27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(45.0)</w:t>
            </w: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0707323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19</w:t>
            </w: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3A1D0CE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07845C2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0.4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30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7BD0D98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0.5121</w:t>
            </w:r>
          </w:p>
        </w:tc>
      </w:tr>
      <w:tr w:rsidR="00B8368E" w14:paraId="3D790C29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5256EAD9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3-5</w:t>
            </w:r>
          </w:p>
        </w:tc>
        <w:tc>
          <w:tcPr>
            <w:tcW w:w="291" w:type="pct"/>
            <w:shd w:val="clear" w:color="auto" w:fill="auto"/>
          </w:tcPr>
          <w:p w14:paraId="6B7C6D0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76(21.7)</w:t>
            </w:r>
          </w:p>
        </w:tc>
        <w:tc>
          <w:tcPr>
            <w:tcW w:w="194" w:type="pct"/>
            <w:shd w:val="clear" w:color="auto" w:fill="auto"/>
          </w:tcPr>
          <w:p w14:paraId="1F6FC2D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32</w:t>
            </w:r>
          </w:p>
        </w:tc>
        <w:tc>
          <w:tcPr>
            <w:tcW w:w="194" w:type="pct"/>
            <w:shd w:val="clear" w:color="auto" w:fill="auto"/>
          </w:tcPr>
          <w:p w14:paraId="1D91AFF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44</w:t>
            </w:r>
          </w:p>
        </w:tc>
        <w:tc>
          <w:tcPr>
            <w:tcW w:w="219" w:type="pct"/>
            <w:shd w:val="clear" w:color="auto" w:fill="auto"/>
          </w:tcPr>
          <w:p w14:paraId="7918104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2B35A8E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449D341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165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(26.4)</w:t>
            </w:r>
          </w:p>
        </w:tc>
        <w:tc>
          <w:tcPr>
            <w:tcW w:w="194" w:type="pct"/>
            <w:shd w:val="clear" w:color="auto" w:fill="auto"/>
          </w:tcPr>
          <w:p w14:paraId="5DE3C9C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74</w:t>
            </w:r>
          </w:p>
        </w:tc>
        <w:tc>
          <w:tcPr>
            <w:tcW w:w="230" w:type="pct"/>
            <w:shd w:val="clear" w:color="auto" w:fill="auto"/>
          </w:tcPr>
          <w:p w14:paraId="06C050A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91</w:t>
            </w:r>
          </w:p>
        </w:tc>
        <w:tc>
          <w:tcPr>
            <w:tcW w:w="230" w:type="pct"/>
            <w:shd w:val="clear" w:color="auto" w:fill="auto"/>
          </w:tcPr>
          <w:p w14:paraId="1AE1DD9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65FEF76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0165BC1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136(31.9)</w:t>
            </w:r>
          </w:p>
        </w:tc>
        <w:tc>
          <w:tcPr>
            <w:tcW w:w="194" w:type="pct"/>
            <w:shd w:val="clear" w:color="auto" w:fill="auto"/>
          </w:tcPr>
          <w:p w14:paraId="36EE063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56</w:t>
            </w:r>
          </w:p>
        </w:tc>
        <w:tc>
          <w:tcPr>
            <w:tcW w:w="194" w:type="pct"/>
            <w:shd w:val="clear" w:color="auto" w:fill="auto"/>
          </w:tcPr>
          <w:p w14:paraId="647049F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80</w:t>
            </w:r>
          </w:p>
        </w:tc>
        <w:tc>
          <w:tcPr>
            <w:tcW w:w="286" w:type="pct"/>
            <w:shd w:val="clear" w:color="auto" w:fill="auto"/>
          </w:tcPr>
          <w:p w14:paraId="42D3391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3C41FA7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4A31F87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29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(48.3)</w:t>
            </w:r>
          </w:p>
        </w:tc>
        <w:tc>
          <w:tcPr>
            <w:tcW w:w="175" w:type="pct"/>
            <w:shd w:val="clear" w:color="auto" w:fill="auto"/>
          </w:tcPr>
          <w:p w14:paraId="7A162CF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18</w:t>
            </w:r>
          </w:p>
        </w:tc>
        <w:tc>
          <w:tcPr>
            <w:tcW w:w="169" w:type="pct"/>
            <w:shd w:val="clear" w:color="auto" w:fill="auto"/>
          </w:tcPr>
          <w:p w14:paraId="3FC81F5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206" w:type="pct"/>
            <w:shd w:val="clear" w:color="auto" w:fill="auto"/>
          </w:tcPr>
          <w:p w14:paraId="7B66AF7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2D66027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1C7394C7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67D44993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Unknown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56176D9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79(22.6)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BD3DD8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69E622D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3CD35EA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13E42B7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3364C13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182(29.2)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B55F37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6B68E4F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3224599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378E579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6AC406B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40(9.4)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7D435F4B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CABA9E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00A1948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51CBCCD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127D5C9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4(6.7)</w:t>
            </w: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6E56236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7998639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6631241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0641916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11872B32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shd w:val="clear" w:color="auto" w:fill="auto"/>
          </w:tcPr>
          <w:p w14:paraId="191F5BE7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Overall survival,year</w:t>
            </w:r>
          </w:p>
        </w:tc>
        <w:tc>
          <w:tcPr>
            <w:tcW w:w="291" w:type="pct"/>
            <w:shd w:val="clear" w:color="auto" w:fill="auto"/>
          </w:tcPr>
          <w:p w14:paraId="63157CF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4A67031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6CEE658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shd w:val="clear" w:color="auto" w:fill="auto"/>
          </w:tcPr>
          <w:p w14:paraId="10B962D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33112BD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34CAD1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63DCE6D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2C90EC9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4ED1744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5466F20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0C5FEAC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56BDE3C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4DD71D5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508D24E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51CCFE9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404FD6C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51F0382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07A8486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5DED7AE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7A906BD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249D915D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0990E746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median survival time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17050E32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NA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7FE5C9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2.45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34340C0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35.4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4BBEB20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2.72e-9</w:t>
            </w: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6DC07A9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0C2B56E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NA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75B1E5B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5.00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44C6526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14.350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0753365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2e-04</w:t>
            </w: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1E5999E7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6E72000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NA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677962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5.01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54C779C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11.1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0397C8E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0.000875</w:t>
            </w: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7103C25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3843CE83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NA</w:t>
            </w: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1C564CF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NA</w:t>
            </w: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35D2426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4.1</w:t>
            </w: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5E49E0C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0.04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5341F69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4CF3FB38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gridSpan w:val="3"/>
            <w:shd w:val="clear" w:color="auto" w:fill="auto"/>
          </w:tcPr>
          <w:p w14:paraId="4BDE7174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Progress Free Survival</w:t>
            </w:r>
          </w:p>
        </w:tc>
        <w:tc>
          <w:tcPr>
            <w:tcW w:w="194" w:type="pct"/>
            <w:shd w:val="clear" w:color="auto" w:fill="auto"/>
          </w:tcPr>
          <w:p w14:paraId="2FB352B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19" w:type="pct"/>
            <w:shd w:val="clear" w:color="auto" w:fill="auto"/>
          </w:tcPr>
          <w:p w14:paraId="0D79460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66" w:type="pct"/>
            <w:shd w:val="clear" w:color="auto" w:fill="auto"/>
          </w:tcPr>
          <w:p w14:paraId="0080EEB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6D537AD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369D3E9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4976DED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704F38C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1" w:type="pct"/>
            <w:shd w:val="clear" w:color="auto" w:fill="auto"/>
          </w:tcPr>
          <w:p w14:paraId="2A428C0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14:paraId="5603B38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670A1B1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94" w:type="pct"/>
            <w:shd w:val="clear" w:color="auto" w:fill="auto"/>
          </w:tcPr>
          <w:p w14:paraId="09BE99F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6" w:type="pct"/>
            <w:shd w:val="clear" w:color="auto" w:fill="auto"/>
          </w:tcPr>
          <w:p w14:paraId="7025C40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59" w:type="pct"/>
            <w:shd w:val="clear" w:color="auto" w:fill="auto"/>
          </w:tcPr>
          <w:p w14:paraId="73DDB02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shd w:val="clear" w:color="auto" w:fill="auto"/>
          </w:tcPr>
          <w:p w14:paraId="1ABAEA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75" w:type="pct"/>
            <w:shd w:val="clear" w:color="auto" w:fill="auto"/>
          </w:tcPr>
          <w:p w14:paraId="0FCBF4C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169" w:type="pct"/>
            <w:shd w:val="clear" w:color="auto" w:fill="auto"/>
          </w:tcPr>
          <w:p w14:paraId="1E7B59C1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06" w:type="pct"/>
            <w:shd w:val="clear" w:color="auto" w:fill="auto"/>
          </w:tcPr>
          <w:p w14:paraId="7D2F0F8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30" w:type="pct"/>
            <w:shd w:val="clear" w:color="auto" w:fill="auto"/>
          </w:tcPr>
          <w:p w14:paraId="1174E7F9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  <w:tr w:rsidR="00B8368E" w14:paraId="4826D199" w14:textId="77777777" w:rsidTr="001527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tcBorders>
              <w:left w:val="nil"/>
              <w:right w:val="nil"/>
            </w:tcBorders>
            <w:shd w:val="clear" w:color="auto" w:fill="auto"/>
          </w:tcPr>
          <w:p w14:paraId="46F98349" w14:textId="77777777" w:rsidR="00B8368E" w:rsidRDefault="00B8368E" w:rsidP="0015277D">
            <w:pPr>
              <w:widowControl w:val="0"/>
              <w:spacing w:before="0" w:after="0"/>
              <w:jc w:val="both"/>
              <w:rPr>
                <w:rFonts w:ascii="Calibri" w:eastAsia="SimSun" w:hAnsi="Calibri" w:cs="Arial"/>
                <w:bCs w:val="0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b w:val="0"/>
                <w:sz w:val="15"/>
                <w:szCs w:val="15"/>
                <w:lang w:eastAsia="zh-CN"/>
              </w:rPr>
              <w:t>median survival time</w:t>
            </w:r>
          </w:p>
        </w:tc>
        <w:tc>
          <w:tcPr>
            <w:tcW w:w="291" w:type="pct"/>
            <w:tcBorders>
              <w:right w:val="nil"/>
            </w:tcBorders>
            <w:shd w:val="clear" w:color="auto" w:fill="auto"/>
          </w:tcPr>
          <w:p w14:paraId="6D2E6F9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297BFF8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506815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219" w:type="pct"/>
            <w:tcBorders>
              <w:right w:val="nil"/>
            </w:tcBorders>
            <w:shd w:val="clear" w:color="auto" w:fill="auto"/>
          </w:tcPr>
          <w:p w14:paraId="359C88E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266" w:type="pct"/>
            <w:tcBorders>
              <w:right w:val="nil"/>
            </w:tcBorders>
            <w:shd w:val="clear" w:color="auto" w:fill="auto"/>
          </w:tcPr>
          <w:p w14:paraId="513DA6E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45394F6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NA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42A7E794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3.46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3E6BE558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1</w:t>
            </w: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5.434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4C4A2CDF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</w:t>
            </w: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e-05</w:t>
            </w:r>
          </w:p>
        </w:tc>
        <w:tc>
          <w:tcPr>
            <w:tcW w:w="231" w:type="pct"/>
            <w:tcBorders>
              <w:right w:val="nil"/>
            </w:tcBorders>
            <w:shd w:val="clear" w:color="auto" w:fill="auto"/>
          </w:tcPr>
          <w:p w14:paraId="54A840E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right w:val="nil"/>
            </w:tcBorders>
            <w:shd w:val="clear" w:color="auto" w:fill="auto"/>
          </w:tcPr>
          <w:p w14:paraId="55CF9CBD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NA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8BCD3EE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3.60</w:t>
            </w:r>
          </w:p>
        </w:tc>
        <w:tc>
          <w:tcPr>
            <w:tcW w:w="194" w:type="pct"/>
            <w:tcBorders>
              <w:right w:val="nil"/>
            </w:tcBorders>
            <w:shd w:val="clear" w:color="auto" w:fill="auto"/>
          </w:tcPr>
          <w:p w14:paraId="1F1B201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11.7</w:t>
            </w:r>
          </w:p>
        </w:tc>
        <w:tc>
          <w:tcPr>
            <w:tcW w:w="286" w:type="pct"/>
            <w:tcBorders>
              <w:right w:val="nil"/>
            </w:tcBorders>
            <w:shd w:val="clear" w:color="auto" w:fill="auto"/>
          </w:tcPr>
          <w:p w14:paraId="6EA9CE0A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0.000623</w:t>
            </w:r>
          </w:p>
        </w:tc>
        <w:tc>
          <w:tcPr>
            <w:tcW w:w="259" w:type="pct"/>
            <w:tcBorders>
              <w:right w:val="nil"/>
            </w:tcBorders>
            <w:shd w:val="clear" w:color="auto" w:fill="auto"/>
          </w:tcPr>
          <w:p w14:paraId="035259BC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  <w:tc>
          <w:tcPr>
            <w:tcW w:w="289" w:type="pct"/>
            <w:tcBorders>
              <w:right w:val="nil"/>
            </w:tcBorders>
            <w:shd w:val="clear" w:color="auto" w:fill="auto"/>
          </w:tcPr>
          <w:p w14:paraId="09493DC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NA</w:t>
            </w:r>
          </w:p>
        </w:tc>
        <w:tc>
          <w:tcPr>
            <w:tcW w:w="175" w:type="pct"/>
            <w:tcBorders>
              <w:right w:val="nil"/>
            </w:tcBorders>
            <w:shd w:val="clear" w:color="auto" w:fill="auto"/>
          </w:tcPr>
          <w:p w14:paraId="59D35215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3.46</w:t>
            </w:r>
          </w:p>
        </w:tc>
        <w:tc>
          <w:tcPr>
            <w:tcW w:w="169" w:type="pct"/>
            <w:tcBorders>
              <w:right w:val="nil"/>
            </w:tcBorders>
            <w:shd w:val="clear" w:color="auto" w:fill="auto"/>
          </w:tcPr>
          <w:p w14:paraId="1B00E43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 w:hint="eastAsia"/>
                <w:sz w:val="15"/>
                <w:szCs w:val="15"/>
                <w:lang w:eastAsia="zh-CN"/>
              </w:rPr>
              <w:t>9.0</w:t>
            </w:r>
          </w:p>
        </w:tc>
        <w:tc>
          <w:tcPr>
            <w:tcW w:w="206" w:type="pct"/>
            <w:tcBorders>
              <w:right w:val="nil"/>
            </w:tcBorders>
            <w:shd w:val="clear" w:color="auto" w:fill="auto"/>
          </w:tcPr>
          <w:p w14:paraId="0C3FA816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  <w:r>
              <w:rPr>
                <w:rFonts w:ascii="Calibri" w:eastAsia="SimSun" w:hAnsi="Calibri" w:cs="Arial"/>
                <w:sz w:val="15"/>
                <w:szCs w:val="15"/>
                <w:lang w:eastAsia="zh-CN"/>
              </w:rPr>
              <w:t>0.003</w:t>
            </w:r>
          </w:p>
        </w:tc>
        <w:tc>
          <w:tcPr>
            <w:tcW w:w="230" w:type="pct"/>
            <w:tcBorders>
              <w:right w:val="nil"/>
            </w:tcBorders>
            <w:shd w:val="clear" w:color="auto" w:fill="auto"/>
          </w:tcPr>
          <w:p w14:paraId="01201DE0" w14:textId="77777777" w:rsidR="00B8368E" w:rsidRDefault="00B8368E" w:rsidP="0015277D">
            <w:pPr>
              <w:widowControl w:val="0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Arial"/>
                <w:sz w:val="15"/>
                <w:szCs w:val="15"/>
                <w:lang w:eastAsia="zh-CN"/>
              </w:rPr>
            </w:pPr>
          </w:p>
        </w:tc>
      </w:tr>
    </w:tbl>
    <w:p w14:paraId="1443AF68" w14:textId="77777777" w:rsidR="00B8368E" w:rsidRDefault="00B8368E" w:rsidP="00B8368E">
      <w:pPr>
        <w:widowControl w:val="0"/>
        <w:spacing w:before="0" w:after="0"/>
        <w:jc w:val="both"/>
        <w:rPr>
          <w:rFonts w:ascii="Calibri" w:eastAsia="SimSun" w:hAnsi="Calibri" w:cs="Arial"/>
          <w:kern w:val="2"/>
          <w:sz w:val="15"/>
          <w:szCs w:val="15"/>
          <w:lang w:eastAsia="zh-CN"/>
        </w:rPr>
      </w:pPr>
      <w:r>
        <w:rPr>
          <w:rFonts w:ascii="Calibri" w:eastAsia="SimSun" w:hAnsi="Calibri" w:cs="Arial"/>
          <w:b/>
          <w:kern w:val="2"/>
          <w:sz w:val="15"/>
          <w:szCs w:val="15"/>
          <w:vertAlign w:val="superscript"/>
          <w:lang w:eastAsia="zh-CN"/>
        </w:rPr>
        <w:t>a</w:t>
      </w:r>
      <w:r>
        <w:rPr>
          <w:rFonts w:ascii="Calibri" w:eastAsia="SimSun" w:hAnsi="Calibri" w:cs="Arial" w:hint="eastAsia"/>
          <w:b/>
          <w:kern w:val="2"/>
          <w:sz w:val="15"/>
          <w:szCs w:val="15"/>
          <w:lang w:eastAsia="zh-CN"/>
        </w:rPr>
        <w:t>A</w:t>
      </w:r>
      <w:r>
        <w:rPr>
          <w:rFonts w:ascii="Calibri" w:eastAsia="SimSun" w:hAnsi="Calibri" w:cs="Arial"/>
          <w:b/>
          <w:kern w:val="2"/>
          <w:sz w:val="15"/>
          <w:szCs w:val="15"/>
          <w:lang w:eastAsia="zh-CN"/>
        </w:rPr>
        <w:t>bbreviation</w:t>
      </w:r>
      <w:r>
        <w:rPr>
          <w:rFonts w:ascii="Calibri" w:eastAsia="SimSun" w:hAnsi="Calibri" w:cs="Arial" w:hint="eastAsia"/>
          <w:b/>
          <w:kern w:val="2"/>
          <w:sz w:val="15"/>
          <w:szCs w:val="15"/>
          <w:lang w:eastAsia="zh-CN"/>
        </w:rPr>
        <w:t>: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Stage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: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Ann Arbor disease stage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;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NES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: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number of extranodal sites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; LDH: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serum Lactate dehydrogenase levels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;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ECOG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: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performance status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;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CHOP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>: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 xml:space="preserve"> cyclophosphamide, doxorubicin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hydrochloride, vincristine, and prednisone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; R-CHOP: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rituximab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,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cyclophosphamide, doxorubicin hydrochloride, vincristine, and prednisone</w:t>
      </w:r>
      <w:r>
        <w:rPr>
          <w:rFonts w:ascii="Calibri" w:eastAsia="SimSun" w:hAnsi="Calibri" w:cs="Arial" w:hint="eastAsia"/>
          <w:kern w:val="2"/>
          <w:sz w:val="15"/>
          <w:szCs w:val="15"/>
          <w:lang w:eastAsia="zh-CN"/>
        </w:rPr>
        <w:t xml:space="preserve">; IPI: </w:t>
      </w:r>
      <w:r>
        <w:rPr>
          <w:rFonts w:ascii="Calibri" w:eastAsia="SimSun" w:hAnsi="Calibri" w:cs="Arial"/>
          <w:kern w:val="2"/>
          <w:sz w:val="15"/>
          <w:szCs w:val="15"/>
          <w:lang w:eastAsia="zh-CN"/>
        </w:rPr>
        <w:t>International Prognostic Index</w:t>
      </w:r>
    </w:p>
    <w:p w14:paraId="1A4B9C20" w14:textId="77777777" w:rsidR="00D10C5B" w:rsidRDefault="00D10C5B"/>
    <w:sectPr w:rsidR="00D10C5B" w:rsidSect="00B836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8E"/>
    <w:rsid w:val="00B8368E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8DDEE"/>
  <w15:chartTrackingRefBased/>
  <w15:docId w15:val="{088823D4-955D-439D-BE95-DC1626B4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68E"/>
    <w:pPr>
      <w:spacing w:before="120" w:after="240" w:line="24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01">
    <w:name w:val="浅色底纹101"/>
    <w:basedOn w:val="TableNormal"/>
    <w:uiPriority w:val="60"/>
    <w:qFormat/>
    <w:rsid w:val="00B8368E"/>
    <w:pPr>
      <w:spacing w:after="0" w:line="240" w:lineRule="auto"/>
    </w:pPr>
    <w:rPr>
      <w:rFonts w:ascii="Calibri" w:eastAsia="SimSun" w:hAnsi="Calibri" w:cs="Times New Roman"/>
      <w:color w:val="000000"/>
      <w:kern w:val="2"/>
      <w:sz w:val="21"/>
      <w:szCs w:val="2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2378</Characters>
  <Application>Microsoft Office Word</Application>
  <DocSecurity>0</DocSecurity>
  <Lines>19</Lines>
  <Paragraphs>5</Paragraphs>
  <ScaleCrop>false</ScaleCrop>
  <Company>Springer Nature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2023-02-14T07:19:00Z</dcterms:created>
  <dcterms:modified xsi:type="dcterms:W3CDTF">2023-02-14T07:19:00Z</dcterms:modified>
</cp:coreProperties>
</file>