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8CDC7" w14:textId="77777777" w:rsidR="009A4E06" w:rsidRPr="00F92E08" w:rsidRDefault="009A4E06" w:rsidP="009A4E06">
      <w:pPr>
        <w:spacing w:line="480" w:lineRule="auto"/>
        <w:jc w:val="center"/>
        <w:rPr>
          <w:rFonts w:ascii="Times New Roman" w:hAnsi="Times New Roman"/>
          <w:b/>
          <w:bCs/>
          <w:sz w:val="28"/>
          <w:szCs w:val="36"/>
        </w:rPr>
      </w:pPr>
      <w:bookmarkStart w:id="0" w:name="_Hlk40824216"/>
      <w:bookmarkEnd w:id="0"/>
      <w:r w:rsidRPr="00F92E08">
        <w:rPr>
          <w:rFonts w:ascii="Times New Roman" w:hAnsi="Times New Roman"/>
          <w:b/>
          <w:bCs/>
          <w:sz w:val="28"/>
          <w:szCs w:val="36"/>
        </w:rPr>
        <w:t>Supplementary Materials</w:t>
      </w:r>
    </w:p>
    <w:p w14:paraId="5EDB572F" w14:textId="77777777" w:rsidR="009A4E06" w:rsidRPr="00F92E08" w:rsidRDefault="009A4E06" w:rsidP="009A4E06">
      <w:pPr>
        <w:spacing w:line="480" w:lineRule="auto"/>
        <w:jc w:val="center"/>
        <w:rPr>
          <w:rFonts w:ascii="Times New Roman" w:hAnsi="Times New Roman"/>
          <w:i/>
          <w:iCs/>
          <w:sz w:val="28"/>
          <w:szCs w:val="36"/>
        </w:rPr>
      </w:pPr>
      <w:r w:rsidRPr="00F92E08">
        <w:rPr>
          <w:rFonts w:ascii="Times New Roman" w:hAnsi="Times New Roman" w:hint="eastAsia"/>
          <w:i/>
          <w:iCs/>
          <w:sz w:val="28"/>
          <w:szCs w:val="36"/>
        </w:rPr>
        <w:t>for</w:t>
      </w:r>
    </w:p>
    <w:p w14:paraId="6E0A69F6" w14:textId="77777777" w:rsidR="009A4E06" w:rsidRPr="009A4E06" w:rsidRDefault="009A4E06" w:rsidP="009A4E06">
      <w:pPr>
        <w:spacing w:line="480" w:lineRule="auto"/>
        <w:jc w:val="center"/>
        <w:rPr>
          <w:rFonts w:ascii="Times New Roman" w:hAnsi="Times New Roman" w:cs="Times New Roman"/>
          <w:b/>
          <w:bCs/>
          <w:i/>
          <w:color w:val="000000" w:themeColor="text1"/>
          <w:sz w:val="32"/>
          <w:szCs w:val="32"/>
        </w:rPr>
      </w:pPr>
      <w:r w:rsidRPr="009A4E06">
        <w:rPr>
          <w:rFonts w:ascii="Times New Roman" w:hAnsi="Times New Roman" w:cs="Times New Roman"/>
          <w:b/>
          <w:bCs/>
          <w:color w:val="000000" w:themeColor="text1"/>
          <w:sz w:val="32"/>
          <w:szCs w:val="32"/>
        </w:rPr>
        <w:t xml:space="preserve">A new integrated strategy for high purity </w:t>
      </w:r>
      <w:proofErr w:type="spellStart"/>
      <w:r w:rsidRPr="009A4E06">
        <w:rPr>
          <w:rFonts w:ascii="Times New Roman" w:hAnsi="Times New Roman" w:cs="Times New Roman"/>
          <w:b/>
          <w:bCs/>
          <w:color w:val="000000" w:themeColor="text1"/>
          <w:sz w:val="32"/>
          <w:szCs w:val="32"/>
        </w:rPr>
        <w:t>pinolenic</w:t>
      </w:r>
      <w:proofErr w:type="spellEnd"/>
      <w:r w:rsidRPr="009A4E06">
        <w:rPr>
          <w:rFonts w:ascii="Times New Roman" w:hAnsi="Times New Roman" w:cs="Times New Roman"/>
          <w:b/>
          <w:bCs/>
          <w:color w:val="000000" w:themeColor="text1"/>
          <w:sz w:val="32"/>
          <w:szCs w:val="32"/>
        </w:rPr>
        <w:t xml:space="preserve"> acid production from </w:t>
      </w:r>
      <w:r w:rsidRPr="009A4E06">
        <w:rPr>
          <w:rFonts w:ascii="Times New Roman" w:hAnsi="Times New Roman" w:cs="Times New Roman"/>
          <w:b/>
          <w:bCs/>
          <w:i/>
          <w:iCs/>
          <w:color w:val="000000" w:themeColor="text1"/>
          <w:sz w:val="32"/>
          <w:szCs w:val="32"/>
        </w:rPr>
        <w:t xml:space="preserve">Pinus </w:t>
      </w:r>
      <w:proofErr w:type="spellStart"/>
      <w:r w:rsidRPr="009A4E06">
        <w:rPr>
          <w:rFonts w:ascii="Times New Roman" w:hAnsi="Times New Roman" w:cs="Times New Roman"/>
          <w:b/>
          <w:bCs/>
          <w:i/>
          <w:iCs/>
          <w:color w:val="000000" w:themeColor="text1"/>
          <w:sz w:val="32"/>
          <w:szCs w:val="32"/>
        </w:rPr>
        <w:t>koraiensis</w:t>
      </w:r>
      <w:proofErr w:type="spellEnd"/>
      <w:r w:rsidRPr="009A4E06">
        <w:rPr>
          <w:rFonts w:ascii="Times New Roman" w:hAnsi="Times New Roman" w:cs="Times New Roman"/>
          <w:b/>
          <w:bCs/>
          <w:i/>
          <w:iCs/>
          <w:color w:val="000000" w:themeColor="text1"/>
          <w:sz w:val="32"/>
          <w:szCs w:val="32"/>
        </w:rPr>
        <w:t> </w:t>
      </w:r>
      <w:r w:rsidRPr="009A4E06">
        <w:rPr>
          <w:rFonts w:ascii="Times New Roman" w:hAnsi="Times New Roman" w:cs="Times New Roman"/>
          <w:b/>
          <w:bCs/>
          <w:color w:val="000000" w:themeColor="text1"/>
          <w:sz w:val="32"/>
          <w:szCs w:val="32"/>
        </w:rPr>
        <w:t xml:space="preserve">seed oil </w:t>
      </w:r>
      <w:r w:rsidRPr="009A4E06">
        <w:rPr>
          <w:rFonts w:ascii="Times New Roman" w:hAnsi="Times New Roman" w:cs="Times New Roman"/>
          <w:b/>
          <w:bCs/>
          <w:color w:val="000000" w:themeColor="text1"/>
          <w:kern w:val="36"/>
          <w:sz w:val="32"/>
          <w:szCs w:val="32"/>
        </w:rPr>
        <w:t xml:space="preserve">and evaluation of its </w:t>
      </w:r>
      <w:bookmarkStart w:id="1" w:name="_Hlk86690041"/>
      <w:r w:rsidRPr="009A4E06">
        <w:rPr>
          <w:rFonts w:ascii="Times New Roman" w:hAnsi="Times New Roman" w:cs="Times New Roman"/>
          <w:b/>
          <w:bCs/>
          <w:color w:val="000000" w:themeColor="text1"/>
          <w:sz w:val="32"/>
          <w:szCs w:val="32"/>
        </w:rPr>
        <w:t>hypolipidemic activity</w:t>
      </w:r>
      <w:bookmarkEnd w:id="1"/>
      <w:r w:rsidRPr="009A4E06">
        <w:rPr>
          <w:rFonts w:ascii="Times New Roman" w:hAnsi="Times New Roman" w:cs="Times New Roman"/>
          <w:b/>
          <w:bCs/>
          <w:color w:val="000000" w:themeColor="text1"/>
          <w:sz w:val="32"/>
          <w:szCs w:val="32"/>
        </w:rPr>
        <w:t xml:space="preserve"> </w:t>
      </w:r>
      <w:r w:rsidRPr="009A4E06">
        <w:rPr>
          <w:rFonts w:ascii="Times New Roman" w:hAnsi="Times New Roman" w:cs="Times New Roman"/>
          <w:b/>
          <w:bCs/>
          <w:i/>
          <w:color w:val="000000" w:themeColor="text1"/>
          <w:sz w:val="32"/>
          <w:szCs w:val="32"/>
        </w:rPr>
        <w:t>in vivo</w:t>
      </w:r>
    </w:p>
    <w:p w14:paraId="208FFCCD" w14:textId="62D081A6" w:rsidR="009A4E06" w:rsidRPr="00AF7793" w:rsidRDefault="009A4E06" w:rsidP="009A4E06">
      <w:pPr>
        <w:spacing w:line="480" w:lineRule="auto"/>
        <w:jc w:val="center"/>
        <w:rPr>
          <w:rFonts w:ascii="Times New Roman" w:hAnsi="Times New Roman" w:cs="Times New Roman"/>
          <w:b/>
          <w:bCs/>
          <w:color w:val="000000" w:themeColor="text1"/>
          <w:sz w:val="22"/>
        </w:rPr>
      </w:pPr>
      <w:proofErr w:type="spellStart"/>
      <w:r w:rsidRPr="00AF7793">
        <w:rPr>
          <w:rFonts w:ascii="Times New Roman" w:hAnsi="Times New Roman" w:cs="Times New Roman"/>
          <w:b/>
          <w:bCs/>
          <w:color w:val="000000" w:themeColor="text1"/>
          <w:sz w:val="22"/>
        </w:rPr>
        <w:t>Xiaodan</w:t>
      </w:r>
      <w:proofErr w:type="spellEnd"/>
      <w:r w:rsidRPr="00AF7793">
        <w:rPr>
          <w:rFonts w:ascii="Times New Roman" w:hAnsi="Times New Roman" w:cs="Times New Roman"/>
          <w:b/>
          <w:bCs/>
          <w:color w:val="000000" w:themeColor="text1"/>
          <w:sz w:val="22"/>
        </w:rPr>
        <w:t xml:space="preserve"> Wu</w:t>
      </w:r>
      <w:bookmarkStart w:id="2" w:name="_Hlk77344340"/>
      <w:r w:rsidRPr="00AF7793">
        <w:rPr>
          <w:rFonts w:ascii="Times New Roman" w:hAnsi="Times New Roman" w:cs="Times New Roman"/>
          <w:b/>
          <w:bCs/>
          <w:color w:val="000000" w:themeColor="text1"/>
          <w:sz w:val="22"/>
        </w:rPr>
        <w:t xml:space="preserve"> </w:t>
      </w:r>
      <w:r w:rsidRPr="00AF7793">
        <w:rPr>
          <w:rFonts w:ascii="Times New Roman" w:hAnsi="Times New Roman" w:cs="Times New Roman"/>
          <w:b/>
          <w:bCs/>
          <w:color w:val="000000" w:themeColor="text1"/>
          <w:sz w:val="22"/>
          <w:vertAlign w:val="superscript"/>
        </w:rPr>
        <w:t>a, b, c, 1</w:t>
      </w:r>
      <w:bookmarkEnd w:id="2"/>
      <w:r w:rsidRPr="00AF7793">
        <w:rPr>
          <w:rFonts w:ascii="Times New Roman" w:hAnsi="Times New Roman" w:cs="Times New Roman"/>
          <w:b/>
          <w:bCs/>
          <w:color w:val="000000" w:themeColor="text1"/>
          <w:sz w:val="22"/>
        </w:rPr>
        <w:t xml:space="preserve">, </w:t>
      </w:r>
      <w:proofErr w:type="spellStart"/>
      <w:r w:rsidRPr="00AF7793">
        <w:rPr>
          <w:rFonts w:ascii="Times New Roman" w:hAnsi="Times New Roman" w:cs="Times New Roman"/>
          <w:b/>
          <w:bCs/>
          <w:color w:val="000000" w:themeColor="text1"/>
          <w:sz w:val="22"/>
        </w:rPr>
        <w:t>Sansan</w:t>
      </w:r>
      <w:proofErr w:type="spellEnd"/>
      <w:r w:rsidRPr="00AF7793">
        <w:rPr>
          <w:rFonts w:ascii="Times New Roman" w:hAnsi="Times New Roman" w:cs="Times New Roman"/>
          <w:b/>
          <w:bCs/>
          <w:color w:val="000000" w:themeColor="text1"/>
          <w:sz w:val="22"/>
        </w:rPr>
        <w:t xml:space="preserve"> Bao </w:t>
      </w:r>
      <w:r w:rsidRPr="00AF7793">
        <w:rPr>
          <w:rFonts w:ascii="Times New Roman" w:hAnsi="Times New Roman" w:cs="Times New Roman"/>
          <w:b/>
          <w:bCs/>
          <w:color w:val="000000" w:themeColor="text1"/>
          <w:sz w:val="22"/>
          <w:vertAlign w:val="superscript"/>
        </w:rPr>
        <w:t>a, b, c, 1</w:t>
      </w:r>
      <w:r w:rsidRPr="00AF7793">
        <w:rPr>
          <w:rFonts w:ascii="Times New Roman" w:hAnsi="Times New Roman" w:cs="Times New Roman"/>
          <w:b/>
          <w:bCs/>
          <w:color w:val="000000" w:themeColor="text1"/>
          <w:sz w:val="22"/>
        </w:rPr>
        <w:t xml:space="preserve">, </w:t>
      </w:r>
      <w:r>
        <w:rPr>
          <w:rFonts w:ascii="Times New Roman" w:hAnsi="Times New Roman" w:cs="Times New Roman"/>
          <w:b/>
          <w:bCs/>
          <w:color w:val="000000" w:themeColor="text1"/>
          <w:sz w:val="22"/>
        </w:rPr>
        <w:t>Liang Yu</w:t>
      </w:r>
      <w:r w:rsidRPr="00C25AD0">
        <w:rPr>
          <w:rFonts w:ascii="Times New Roman" w:hAnsi="Times New Roman" w:cs="Times New Roman"/>
          <w:b/>
          <w:bCs/>
          <w:color w:val="000000" w:themeColor="text1"/>
          <w:sz w:val="22"/>
          <w:vertAlign w:val="superscript"/>
        </w:rPr>
        <w:t xml:space="preserve"> </w:t>
      </w:r>
      <w:r w:rsidRPr="00AF7793">
        <w:rPr>
          <w:rFonts w:ascii="Times New Roman" w:hAnsi="Times New Roman" w:cs="Times New Roman"/>
          <w:b/>
          <w:bCs/>
          <w:color w:val="000000" w:themeColor="text1"/>
          <w:sz w:val="22"/>
          <w:vertAlign w:val="superscript"/>
        </w:rPr>
        <w:t>a, b, c</w:t>
      </w:r>
      <w:r>
        <w:rPr>
          <w:rFonts w:ascii="Times New Roman" w:hAnsi="Times New Roman" w:cs="Times New Roman"/>
          <w:b/>
          <w:bCs/>
          <w:color w:val="000000" w:themeColor="text1"/>
          <w:sz w:val="22"/>
        </w:rPr>
        <w:t xml:space="preserve">, </w:t>
      </w:r>
      <w:r w:rsidRPr="00AF7793">
        <w:rPr>
          <w:rFonts w:ascii="Times New Roman" w:hAnsi="Times New Roman" w:cs="Times New Roman"/>
          <w:b/>
          <w:bCs/>
          <w:color w:val="000000" w:themeColor="text1"/>
          <w:sz w:val="22"/>
        </w:rPr>
        <w:t xml:space="preserve">Tao wang </w:t>
      </w:r>
      <w:r w:rsidRPr="00AF7793">
        <w:rPr>
          <w:rFonts w:ascii="Times New Roman" w:hAnsi="Times New Roman" w:cs="Times New Roman"/>
          <w:b/>
          <w:bCs/>
          <w:color w:val="000000" w:themeColor="text1"/>
          <w:sz w:val="22"/>
          <w:vertAlign w:val="superscript"/>
        </w:rPr>
        <w:t>a, b, c</w:t>
      </w:r>
      <w:r w:rsidRPr="00AF7793">
        <w:rPr>
          <w:rFonts w:ascii="Times New Roman" w:hAnsi="Times New Roman" w:cs="Times New Roman"/>
          <w:b/>
          <w:bCs/>
          <w:color w:val="000000" w:themeColor="text1"/>
          <w:sz w:val="22"/>
        </w:rPr>
        <w:t xml:space="preserve"> </w:t>
      </w:r>
      <w:proofErr w:type="spellStart"/>
      <w:r w:rsidRPr="00AF7793">
        <w:rPr>
          <w:rFonts w:ascii="Times New Roman" w:hAnsi="Times New Roman" w:cs="Times New Roman"/>
          <w:b/>
          <w:bCs/>
          <w:color w:val="000000" w:themeColor="text1"/>
          <w:sz w:val="22"/>
        </w:rPr>
        <w:t>Bingyang</w:t>
      </w:r>
      <w:proofErr w:type="spellEnd"/>
      <w:r w:rsidRPr="00AF7793">
        <w:rPr>
          <w:rFonts w:ascii="Times New Roman" w:hAnsi="Times New Roman" w:cs="Times New Roman"/>
          <w:b/>
          <w:bCs/>
          <w:color w:val="000000" w:themeColor="text1"/>
          <w:sz w:val="22"/>
        </w:rPr>
        <w:t xml:space="preserve"> Qin </w:t>
      </w:r>
      <w:r w:rsidRPr="00AF7793">
        <w:rPr>
          <w:rFonts w:ascii="Times New Roman" w:hAnsi="Times New Roman" w:cs="Times New Roman"/>
          <w:b/>
          <w:bCs/>
          <w:color w:val="000000" w:themeColor="text1"/>
          <w:sz w:val="22"/>
          <w:vertAlign w:val="superscript"/>
        </w:rPr>
        <w:t>a, b, c</w:t>
      </w:r>
      <w:r w:rsidRPr="00AF7793">
        <w:rPr>
          <w:rFonts w:ascii="Times New Roman" w:hAnsi="Times New Roman" w:cs="Times New Roman"/>
          <w:b/>
          <w:bCs/>
          <w:color w:val="000000" w:themeColor="text1"/>
          <w:sz w:val="22"/>
        </w:rPr>
        <w:t xml:space="preserve">, </w:t>
      </w:r>
      <w:proofErr w:type="spellStart"/>
      <w:r w:rsidRPr="00AF7793">
        <w:rPr>
          <w:rFonts w:ascii="Times New Roman" w:hAnsi="Times New Roman" w:cs="Times New Roman"/>
          <w:b/>
          <w:bCs/>
          <w:color w:val="000000" w:themeColor="text1"/>
          <w:sz w:val="22"/>
        </w:rPr>
        <w:t>Guansong</w:t>
      </w:r>
      <w:proofErr w:type="spellEnd"/>
      <w:r w:rsidRPr="00AF7793">
        <w:rPr>
          <w:rFonts w:ascii="Times New Roman" w:hAnsi="Times New Roman" w:cs="Times New Roman"/>
          <w:b/>
          <w:bCs/>
          <w:color w:val="000000" w:themeColor="text1"/>
          <w:sz w:val="22"/>
        </w:rPr>
        <w:t xml:space="preserve"> Shao </w:t>
      </w:r>
      <w:r w:rsidRPr="00AF7793">
        <w:rPr>
          <w:rFonts w:ascii="Times New Roman" w:hAnsi="Times New Roman" w:cs="Times New Roman"/>
          <w:b/>
          <w:bCs/>
          <w:color w:val="000000" w:themeColor="text1"/>
          <w:sz w:val="22"/>
          <w:vertAlign w:val="superscript"/>
        </w:rPr>
        <w:t>a, b, c</w:t>
      </w:r>
      <w:r w:rsidRPr="00AF7793">
        <w:rPr>
          <w:rFonts w:ascii="Times New Roman" w:hAnsi="Times New Roman" w:cs="Times New Roman"/>
          <w:b/>
          <w:bCs/>
          <w:color w:val="000000" w:themeColor="text1"/>
          <w:sz w:val="22"/>
        </w:rPr>
        <w:t xml:space="preserve">, Zihan Wang </w:t>
      </w:r>
      <w:r w:rsidRPr="00AF7793">
        <w:rPr>
          <w:rFonts w:ascii="Times New Roman" w:hAnsi="Times New Roman" w:cs="Times New Roman"/>
          <w:b/>
          <w:bCs/>
          <w:color w:val="000000" w:themeColor="text1"/>
          <w:sz w:val="22"/>
          <w:vertAlign w:val="superscript"/>
        </w:rPr>
        <w:t>a, b, c</w:t>
      </w:r>
      <w:r w:rsidRPr="00AF7793">
        <w:rPr>
          <w:rFonts w:ascii="Times New Roman" w:hAnsi="Times New Roman" w:cs="Times New Roman"/>
          <w:b/>
          <w:bCs/>
          <w:color w:val="000000" w:themeColor="text1"/>
          <w:sz w:val="22"/>
        </w:rPr>
        <w:t>,</w:t>
      </w:r>
      <w:r>
        <w:rPr>
          <w:rFonts w:ascii="Times New Roman" w:hAnsi="Times New Roman" w:cs="Times New Roman"/>
          <w:b/>
          <w:bCs/>
          <w:color w:val="000000" w:themeColor="text1"/>
          <w:sz w:val="22"/>
        </w:rPr>
        <w:t xml:space="preserve"> </w:t>
      </w:r>
      <w:proofErr w:type="spellStart"/>
      <w:r w:rsidRPr="00AF7793">
        <w:rPr>
          <w:rFonts w:ascii="Times New Roman" w:hAnsi="Times New Roman" w:cs="Times New Roman"/>
          <w:b/>
          <w:bCs/>
          <w:color w:val="000000" w:themeColor="text1"/>
          <w:sz w:val="22"/>
        </w:rPr>
        <w:t>Yujie</w:t>
      </w:r>
      <w:proofErr w:type="spellEnd"/>
      <w:r w:rsidRPr="00AF7793">
        <w:rPr>
          <w:rFonts w:ascii="Times New Roman" w:hAnsi="Times New Roman" w:cs="Times New Roman"/>
          <w:b/>
          <w:bCs/>
          <w:color w:val="000000" w:themeColor="text1"/>
          <w:sz w:val="22"/>
        </w:rPr>
        <w:t xml:space="preserve"> Fu </w:t>
      </w:r>
      <w:r w:rsidRPr="00AF7793">
        <w:rPr>
          <w:rFonts w:ascii="Times New Roman" w:hAnsi="Times New Roman" w:cs="Times New Roman"/>
          <w:b/>
          <w:bCs/>
          <w:color w:val="000000" w:themeColor="text1"/>
          <w:sz w:val="22"/>
          <w:vertAlign w:val="superscript"/>
        </w:rPr>
        <w:t xml:space="preserve">a, b, </w:t>
      </w:r>
      <w:r>
        <w:rPr>
          <w:rFonts w:ascii="Times New Roman" w:hAnsi="Times New Roman" w:cs="Times New Roman"/>
          <w:b/>
          <w:bCs/>
          <w:color w:val="000000" w:themeColor="text1"/>
          <w:sz w:val="22"/>
          <w:vertAlign w:val="superscript"/>
        </w:rPr>
        <w:t>d</w:t>
      </w:r>
      <w:r w:rsidRPr="00AF7793">
        <w:rPr>
          <w:rFonts w:ascii="Times New Roman" w:hAnsi="Times New Roman" w:cs="Times New Roman"/>
          <w:b/>
          <w:bCs/>
          <w:color w:val="000000" w:themeColor="text1"/>
          <w:sz w:val="22"/>
          <w:vertAlign w:val="superscript"/>
        </w:rPr>
        <w:t xml:space="preserve"> *</w:t>
      </w:r>
    </w:p>
    <w:p w14:paraId="4EE216D1" w14:textId="77777777" w:rsidR="009A4E06" w:rsidRPr="00AF7793" w:rsidRDefault="009A4E06" w:rsidP="009A4E06">
      <w:pPr>
        <w:spacing w:line="480" w:lineRule="auto"/>
        <w:rPr>
          <w:rFonts w:ascii="Times New Roman" w:hAnsi="Times New Roman" w:cs="Times New Roman"/>
          <w:color w:val="000000" w:themeColor="text1"/>
          <w:sz w:val="22"/>
        </w:rPr>
      </w:pPr>
      <w:bookmarkStart w:id="3" w:name="_Hlk63094274"/>
      <w:proofErr w:type="spellStart"/>
      <w:r w:rsidRPr="00AF7793">
        <w:rPr>
          <w:rFonts w:ascii="Times New Roman" w:hAnsi="Times New Roman" w:cs="Times New Roman"/>
          <w:color w:val="000000" w:themeColor="text1"/>
          <w:sz w:val="22"/>
          <w:vertAlign w:val="superscript"/>
        </w:rPr>
        <w:t>a</w:t>
      </w:r>
      <w:r w:rsidRPr="00AF7793">
        <w:rPr>
          <w:rFonts w:ascii="Times New Roman" w:hAnsi="Times New Roman" w:cs="Times New Roman"/>
          <w:color w:val="000000" w:themeColor="text1"/>
          <w:sz w:val="22"/>
        </w:rPr>
        <w:t>Key</w:t>
      </w:r>
      <w:proofErr w:type="spellEnd"/>
      <w:r w:rsidRPr="00AF7793">
        <w:rPr>
          <w:rFonts w:ascii="Times New Roman" w:hAnsi="Times New Roman" w:cs="Times New Roman"/>
          <w:color w:val="000000" w:themeColor="text1"/>
          <w:sz w:val="22"/>
        </w:rPr>
        <w:t xml:space="preserve"> Laboratory of Forest Plant Ecology</w:t>
      </w:r>
      <w:bookmarkEnd w:id="3"/>
      <w:r w:rsidRPr="00AF7793">
        <w:rPr>
          <w:rFonts w:ascii="Times New Roman" w:hAnsi="Times New Roman" w:cs="Times New Roman"/>
          <w:color w:val="000000" w:themeColor="text1"/>
          <w:sz w:val="22"/>
        </w:rPr>
        <w:t xml:space="preserve">, Ministry of Education, </w:t>
      </w:r>
      <w:bookmarkStart w:id="4" w:name="OLE_LINK1"/>
      <w:bookmarkStart w:id="5" w:name="OLE_LINK14"/>
      <w:r w:rsidRPr="00AF7793">
        <w:rPr>
          <w:rFonts w:ascii="Times New Roman" w:hAnsi="Times New Roman" w:cs="Times New Roman"/>
          <w:color w:val="000000" w:themeColor="text1"/>
          <w:sz w:val="22"/>
        </w:rPr>
        <w:t>Northeast Forestry University, 150040, Harbin, PR China</w:t>
      </w:r>
      <w:bookmarkEnd w:id="4"/>
      <w:bookmarkEnd w:id="5"/>
      <w:r w:rsidRPr="00AF7793">
        <w:rPr>
          <w:rFonts w:ascii="Times New Roman" w:hAnsi="Times New Roman" w:cs="Times New Roman"/>
          <w:color w:val="000000" w:themeColor="text1"/>
          <w:sz w:val="22"/>
        </w:rPr>
        <w:t xml:space="preserve">. </w:t>
      </w:r>
    </w:p>
    <w:p w14:paraId="529241AB" w14:textId="77777777" w:rsidR="009A4E06" w:rsidRPr="00AF7793" w:rsidRDefault="009A4E06" w:rsidP="009A4E06">
      <w:pPr>
        <w:spacing w:line="480" w:lineRule="auto"/>
        <w:rPr>
          <w:rFonts w:ascii="Times New Roman" w:hAnsi="Times New Roman" w:cs="Times New Roman"/>
          <w:color w:val="000000" w:themeColor="text1"/>
          <w:sz w:val="22"/>
        </w:rPr>
      </w:pPr>
      <w:proofErr w:type="spellStart"/>
      <w:r w:rsidRPr="00AF7793">
        <w:rPr>
          <w:rFonts w:ascii="Times New Roman" w:hAnsi="Times New Roman" w:cs="Times New Roman"/>
          <w:color w:val="000000" w:themeColor="text1"/>
          <w:sz w:val="22"/>
          <w:vertAlign w:val="superscript"/>
        </w:rPr>
        <w:t>b</w:t>
      </w:r>
      <w:bookmarkStart w:id="6" w:name="OLE_LINK13"/>
      <w:r w:rsidRPr="00AF7793">
        <w:rPr>
          <w:rFonts w:ascii="Times New Roman" w:hAnsi="Times New Roman" w:cs="Times New Roman"/>
          <w:color w:val="000000" w:themeColor="text1"/>
          <w:sz w:val="22"/>
        </w:rPr>
        <w:t>Engineering</w:t>
      </w:r>
      <w:proofErr w:type="spellEnd"/>
      <w:r w:rsidRPr="00AF7793">
        <w:rPr>
          <w:rFonts w:ascii="Times New Roman" w:hAnsi="Times New Roman" w:cs="Times New Roman"/>
          <w:color w:val="000000" w:themeColor="text1"/>
          <w:sz w:val="22"/>
        </w:rPr>
        <w:t xml:space="preserve"> Research Center of Forest Bio-preparation, Ministry of Education, Northeast Forestry University, Harbin 150040, China</w:t>
      </w:r>
    </w:p>
    <w:p w14:paraId="4FEE0C9F" w14:textId="77777777" w:rsidR="009A4E06" w:rsidRPr="00AF7793" w:rsidRDefault="009A4E06" w:rsidP="009A4E06">
      <w:pPr>
        <w:spacing w:line="480" w:lineRule="auto"/>
        <w:rPr>
          <w:rFonts w:ascii="Times New Roman" w:hAnsi="Times New Roman" w:cs="Times New Roman"/>
          <w:color w:val="000000" w:themeColor="text1"/>
          <w:sz w:val="22"/>
        </w:rPr>
      </w:pPr>
      <w:bookmarkStart w:id="7" w:name="OLE_LINK17"/>
      <w:bookmarkStart w:id="8" w:name="OLE_LINK18"/>
      <w:bookmarkEnd w:id="6"/>
      <w:proofErr w:type="spellStart"/>
      <w:r w:rsidRPr="00AF7793">
        <w:rPr>
          <w:rFonts w:ascii="Times New Roman" w:hAnsi="Times New Roman" w:cs="Times New Roman"/>
          <w:color w:val="000000" w:themeColor="text1"/>
          <w:sz w:val="22"/>
          <w:vertAlign w:val="superscript"/>
        </w:rPr>
        <w:t>c</w:t>
      </w:r>
      <w:r w:rsidRPr="00AF7793">
        <w:rPr>
          <w:rFonts w:ascii="Times New Roman" w:hAnsi="Times New Roman" w:cs="Times New Roman"/>
          <w:color w:val="000000" w:themeColor="text1"/>
          <w:sz w:val="22"/>
        </w:rPr>
        <w:t>The</w:t>
      </w:r>
      <w:proofErr w:type="spellEnd"/>
      <w:r w:rsidRPr="00AF7793">
        <w:rPr>
          <w:rFonts w:ascii="Times New Roman" w:hAnsi="Times New Roman" w:cs="Times New Roman"/>
          <w:color w:val="000000" w:themeColor="text1"/>
          <w:sz w:val="22"/>
        </w:rPr>
        <w:t xml:space="preserve"> College of Chemistry, Chemical Engineering and Resource Utilization, </w:t>
      </w:r>
      <w:bookmarkStart w:id="9" w:name="OLE_LINK8"/>
      <w:bookmarkStart w:id="10" w:name="OLE_LINK9"/>
      <w:r w:rsidRPr="00AF7793">
        <w:rPr>
          <w:rFonts w:ascii="Times New Roman" w:hAnsi="Times New Roman" w:cs="Times New Roman"/>
          <w:color w:val="000000" w:themeColor="text1"/>
          <w:sz w:val="22"/>
        </w:rPr>
        <w:t>Northeast Forestry University</w:t>
      </w:r>
      <w:bookmarkEnd w:id="9"/>
      <w:bookmarkEnd w:id="10"/>
      <w:r w:rsidRPr="00AF7793">
        <w:rPr>
          <w:rFonts w:ascii="Times New Roman" w:hAnsi="Times New Roman" w:cs="Times New Roman"/>
          <w:color w:val="000000" w:themeColor="text1"/>
          <w:sz w:val="22"/>
        </w:rPr>
        <w:t>, 150040, Harbin, PR China.</w:t>
      </w:r>
      <w:bookmarkEnd w:id="7"/>
      <w:bookmarkEnd w:id="8"/>
      <w:r w:rsidRPr="00AF7793">
        <w:rPr>
          <w:rFonts w:ascii="Times New Roman" w:hAnsi="Times New Roman" w:cs="Times New Roman"/>
          <w:color w:val="000000" w:themeColor="text1"/>
          <w:sz w:val="22"/>
        </w:rPr>
        <w:t xml:space="preserve"> </w:t>
      </w:r>
    </w:p>
    <w:p w14:paraId="1562A280" w14:textId="094E001C" w:rsidR="009A4E06" w:rsidRPr="006949F4" w:rsidRDefault="009A4E06" w:rsidP="009A4E06">
      <w:pPr>
        <w:spacing w:line="480" w:lineRule="auto"/>
        <w:rPr>
          <w:rFonts w:ascii="Times New Roman" w:hAnsi="Times New Roman" w:cs="Times New Roman"/>
          <w:color w:val="000000" w:themeColor="text1"/>
          <w:sz w:val="22"/>
        </w:rPr>
      </w:pPr>
      <w:proofErr w:type="spellStart"/>
      <w:r w:rsidRPr="00AF7793">
        <w:rPr>
          <w:rFonts w:ascii="Times New Roman" w:hAnsi="Times New Roman" w:cs="Times New Roman"/>
          <w:color w:val="000000" w:themeColor="text1"/>
          <w:sz w:val="22"/>
          <w:vertAlign w:val="superscript"/>
        </w:rPr>
        <w:t>d</w:t>
      </w:r>
      <w:r w:rsidRPr="00AF7793">
        <w:rPr>
          <w:rFonts w:ascii="Times New Roman" w:hAnsi="Times New Roman" w:cs="Times New Roman"/>
          <w:color w:val="000000" w:themeColor="text1"/>
          <w:sz w:val="22"/>
        </w:rPr>
        <w:t>The</w:t>
      </w:r>
      <w:proofErr w:type="spellEnd"/>
      <w:r w:rsidRPr="00AF7793">
        <w:rPr>
          <w:rFonts w:ascii="Times New Roman" w:hAnsi="Times New Roman" w:cs="Times New Roman"/>
          <w:color w:val="000000" w:themeColor="text1"/>
          <w:sz w:val="22"/>
        </w:rPr>
        <w:t xml:space="preserve"> College of Forestry, Beijing Forestry University, 100083, Beijing, PR China.</w:t>
      </w:r>
    </w:p>
    <w:p w14:paraId="3351C7EF" w14:textId="77777777" w:rsidR="00E705A2" w:rsidRPr="00E705A2" w:rsidRDefault="00E705A2" w:rsidP="00E705A2">
      <w:pPr>
        <w:spacing w:line="480" w:lineRule="auto"/>
        <w:rPr>
          <w:rFonts w:ascii="Times New Roman" w:eastAsia="宋体" w:hAnsi="Times New Roman" w:cs="Times New Roman"/>
          <w:color w:val="000000" w:themeColor="text1"/>
          <w:kern w:val="0"/>
          <w:sz w:val="22"/>
        </w:rPr>
      </w:pPr>
      <w:bookmarkStart w:id="11" w:name="_Hlk118921267"/>
      <w:r w:rsidRPr="00E705A2">
        <w:rPr>
          <w:rFonts w:ascii="Times New Roman" w:eastAsia="宋体" w:hAnsi="Times New Roman" w:cs="Times New Roman"/>
          <w:color w:val="000000" w:themeColor="text1"/>
          <w:kern w:val="0"/>
          <w:sz w:val="22"/>
        </w:rPr>
        <w:t>* Corresponding author. Tel./fax: +86 010 62336292. E-mail address:</w:t>
      </w:r>
      <w:r w:rsidRPr="00E705A2">
        <w:rPr>
          <w:rFonts w:ascii="Times New Roman" w:eastAsia="宋体" w:hAnsi="Times New Roman" w:cs="Times New Roman"/>
          <w:i/>
          <w:iCs/>
          <w:color w:val="000000" w:themeColor="text1"/>
          <w:kern w:val="0"/>
          <w:sz w:val="22"/>
        </w:rPr>
        <w:t xml:space="preserve"> </w:t>
      </w:r>
      <w:hyperlink r:id="rId6" w:history="1">
        <w:r w:rsidRPr="00E705A2">
          <w:rPr>
            <w:rFonts w:ascii="Times New Roman" w:eastAsia="宋体" w:hAnsi="Times New Roman" w:cs="Times New Roman"/>
            <w:color w:val="0000FF"/>
            <w:kern w:val="0"/>
            <w:sz w:val="22"/>
            <w:u w:val="single"/>
          </w:rPr>
          <w:t>yujie_fu@163.com</w:t>
        </w:r>
      </w:hyperlink>
      <w:r w:rsidRPr="00E705A2">
        <w:rPr>
          <w:rFonts w:ascii="Times New Roman" w:eastAsia="宋体" w:hAnsi="Times New Roman" w:cs="Times New Roman"/>
          <w:color w:val="000000" w:themeColor="text1"/>
          <w:kern w:val="0"/>
          <w:sz w:val="22"/>
        </w:rPr>
        <w:t>.</w:t>
      </w:r>
    </w:p>
    <w:p w14:paraId="08F2E4E3" w14:textId="2C21EA6D" w:rsidR="00E705A2" w:rsidRDefault="00E705A2" w:rsidP="00E705A2">
      <w:pPr>
        <w:spacing w:line="480" w:lineRule="auto"/>
        <w:rPr>
          <w:rFonts w:ascii="Times New Roman" w:eastAsia="宋体" w:hAnsi="Times New Roman" w:cs="Times New Roman"/>
          <w:color w:val="000000" w:themeColor="text1"/>
          <w:kern w:val="0"/>
          <w:sz w:val="22"/>
        </w:rPr>
      </w:pPr>
      <w:proofErr w:type="spellStart"/>
      <w:r w:rsidRPr="00E705A2">
        <w:rPr>
          <w:rFonts w:ascii="Times New Roman" w:eastAsia="宋体" w:hAnsi="Times New Roman" w:cs="Times New Roman"/>
          <w:color w:val="000000" w:themeColor="text1"/>
          <w:kern w:val="0"/>
          <w:sz w:val="22"/>
        </w:rPr>
        <w:t>Xiaodan</w:t>
      </w:r>
      <w:proofErr w:type="spellEnd"/>
      <w:r w:rsidRPr="00E705A2">
        <w:rPr>
          <w:rFonts w:ascii="Times New Roman" w:eastAsia="宋体" w:hAnsi="Times New Roman" w:cs="Times New Roman"/>
          <w:color w:val="000000" w:themeColor="text1"/>
          <w:kern w:val="0"/>
          <w:sz w:val="22"/>
        </w:rPr>
        <w:t xml:space="preserve"> Wu: </w:t>
      </w:r>
      <w:hyperlink r:id="rId7" w:history="1">
        <w:r w:rsidRPr="00E705A2">
          <w:rPr>
            <w:rStyle w:val="a9"/>
            <w:rFonts w:ascii="Times New Roman" w:eastAsia="宋体" w:hAnsi="Times New Roman" w:cs="Times New Roman"/>
            <w:kern w:val="0"/>
            <w:sz w:val="22"/>
          </w:rPr>
          <w:t>972387940@qq.com</w:t>
        </w:r>
      </w:hyperlink>
      <w:r w:rsidR="004053AE">
        <w:rPr>
          <w:rFonts w:ascii="Times New Roman" w:eastAsia="宋体" w:hAnsi="Times New Roman" w:cs="Times New Roman" w:hint="eastAsia"/>
          <w:color w:val="000000" w:themeColor="text1"/>
          <w:kern w:val="0"/>
          <w:sz w:val="22"/>
        </w:rPr>
        <w:t>;</w:t>
      </w:r>
      <w:r w:rsidR="004053AE">
        <w:rPr>
          <w:rFonts w:ascii="Times New Roman" w:eastAsia="宋体" w:hAnsi="Times New Roman" w:cs="Times New Roman"/>
          <w:color w:val="000000" w:themeColor="text1"/>
          <w:kern w:val="0"/>
          <w:sz w:val="22"/>
        </w:rPr>
        <w:t xml:space="preserve"> </w:t>
      </w:r>
      <w:proofErr w:type="spellStart"/>
      <w:r w:rsidRPr="00E705A2">
        <w:rPr>
          <w:rFonts w:ascii="Times New Roman" w:eastAsia="宋体" w:hAnsi="Times New Roman" w:cs="Times New Roman"/>
          <w:color w:val="000000" w:themeColor="text1"/>
          <w:kern w:val="0"/>
          <w:sz w:val="22"/>
        </w:rPr>
        <w:t>Sansan</w:t>
      </w:r>
      <w:proofErr w:type="spellEnd"/>
      <w:r w:rsidRPr="00E705A2">
        <w:rPr>
          <w:rFonts w:ascii="Times New Roman" w:eastAsia="宋体" w:hAnsi="Times New Roman" w:cs="Times New Roman"/>
          <w:color w:val="000000" w:themeColor="text1"/>
          <w:kern w:val="0"/>
          <w:sz w:val="22"/>
        </w:rPr>
        <w:t xml:space="preserve"> Bao: </w:t>
      </w:r>
      <w:hyperlink r:id="rId8" w:history="1">
        <w:r w:rsidR="004053AE" w:rsidRPr="00E705A2">
          <w:rPr>
            <w:rStyle w:val="a9"/>
            <w:rFonts w:ascii="Times New Roman" w:eastAsia="宋体" w:hAnsi="Times New Roman" w:cs="Times New Roman"/>
            <w:kern w:val="0"/>
            <w:sz w:val="22"/>
          </w:rPr>
          <w:t>402837684@qq.com</w:t>
        </w:r>
      </w:hyperlink>
      <w:r w:rsidR="004053AE">
        <w:rPr>
          <w:rFonts w:ascii="Times New Roman" w:eastAsia="宋体" w:hAnsi="Times New Roman" w:cs="Times New Roman"/>
          <w:color w:val="000000" w:themeColor="text1"/>
          <w:kern w:val="0"/>
          <w:sz w:val="22"/>
        </w:rPr>
        <w:t>;</w:t>
      </w:r>
      <w:r w:rsidR="004053AE">
        <w:rPr>
          <w:rFonts w:ascii="Times New Roman" w:eastAsia="宋体" w:hAnsi="Times New Roman" w:cs="Times New Roman" w:hint="eastAsia"/>
          <w:color w:val="000000" w:themeColor="text1"/>
          <w:kern w:val="0"/>
          <w:sz w:val="22"/>
        </w:rPr>
        <w:t xml:space="preserve"> </w:t>
      </w:r>
      <w:r w:rsidRPr="00E705A2">
        <w:rPr>
          <w:rFonts w:ascii="Times New Roman" w:eastAsia="宋体" w:hAnsi="Times New Roman" w:cs="Times New Roman"/>
          <w:color w:val="000000" w:themeColor="text1"/>
          <w:kern w:val="0"/>
          <w:sz w:val="22"/>
        </w:rPr>
        <w:t xml:space="preserve">Liang Yu: </w:t>
      </w:r>
      <w:hyperlink r:id="rId9" w:history="1">
        <w:r w:rsidRPr="00E705A2">
          <w:rPr>
            <w:rStyle w:val="a9"/>
            <w:rFonts w:ascii="Times New Roman" w:eastAsia="宋体" w:hAnsi="Times New Roman" w:cs="Times New Roman"/>
            <w:kern w:val="0"/>
            <w:sz w:val="22"/>
          </w:rPr>
          <w:t>1002187854@qq.com</w:t>
        </w:r>
      </w:hyperlink>
      <w:r w:rsidR="004053AE">
        <w:rPr>
          <w:rFonts w:ascii="Times New Roman" w:eastAsia="宋体" w:hAnsi="Times New Roman" w:cs="Times New Roman" w:hint="eastAsia"/>
          <w:color w:val="000000" w:themeColor="text1"/>
          <w:kern w:val="0"/>
          <w:sz w:val="22"/>
        </w:rPr>
        <w:t>;</w:t>
      </w:r>
      <w:r>
        <w:rPr>
          <w:rFonts w:ascii="Times New Roman" w:eastAsia="宋体" w:hAnsi="Times New Roman" w:cs="Times New Roman" w:hint="eastAsia"/>
          <w:color w:val="000000" w:themeColor="text1"/>
          <w:kern w:val="0"/>
          <w:sz w:val="22"/>
        </w:rPr>
        <w:t xml:space="preserve"> </w:t>
      </w:r>
      <w:r w:rsidRPr="00E705A2">
        <w:rPr>
          <w:rFonts w:ascii="Times New Roman" w:eastAsia="宋体" w:hAnsi="Times New Roman" w:cs="Times New Roman"/>
          <w:color w:val="000000" w:themeColor="text1"/>
          <w:kern w:val="0"/>
          <w:sz w:val="22"/>
        </w:rPr>
        <w:t xml:space="preserve">Tao wang: </w:t>
      </w:r>
      <w:hyperlink r:id="rId10" w:history="1">
        <w:r w:rsidR="004053AE" w:rsidRPr="00E705A2">
          <w:rPr>
            <w:rStyle w:val="a9"/>
            <w:rFonts w:ascii="Times New Roman" w:eastAsia="宋体" w:hAnsi="Times New Roman" w:cs="Times New Roman"/>
            <w:kern w:val="0"/>
            <w:sz w:val="22"/>
          </w:rPr>
          <w:t>w971105xd@163.com</w:t>
        </w:r>
      </w:hyperlink>
      <w:r w:rsidR="004053AE">
        <w:rPr>
          <w:rFonts w:ascii="Times New Roman" w:eastAsia="宋体" w:hAnsi="Times New Roman" w:cs="Times New Roman"/>
          <w:color w:val="000000" w:themeColor="text1"/>
          <w:kern w:val="0"/>
          <w:sz w:val="22"/>
        </w:rPr>
        <w:t>;</w:t>
      </w:r>
      <w:r w:rsidR="004053AE">
        <w:rPr>
          <w:rFonts w:ascii="Times New Roman" w:eastAsia="宋体" w:hAnsi="Times New Roman" w:cs="Times New Roman" w:hint="eastAsia"/>
          <w:color w:val="000000" w:themeColor="text1"/>
          <w:kern w:val="0"/>
          <w:sz w:val="22"/>
        </w:rPr>
        <w:t xml:space="preserve"> </w:t>
      </w:r>
      <w:proofErr w:type="spellStart"/>
      <w:r w:rsidRPr="00E705A2">
        <w:rPr>
          <w:rFonts w:ascii="Times New Roman" w:eastAsia="宋体" w:hAnsi="Times New Roman" w:cs="Times New Roman"/>
          <w:color w:val="000000" w:themeColor="text1"/>
          <w:kern w:val="0"/>
          <w:sz w:val="22"/>
        </w:rPr>
        <w:t>Bingyang</w:t>
      </w:r>
      <w:proofErr w:type="spellEnd"/>
      <w:r w:rsidRPr="00E705A2">
        <w:rPr>
          <w:rFonts w:ascii="Times New Roman" w:eastAsia="宋体" w:hAnsi="Times New Roman" w:cs="Times New Roman"/>
          <w:color w:val="000000" w:themeColor="text1"/>
          <w:kern w:val="0"/>
          <w:sz w:val="22"/>
        </w:rPr>
        <w:t xml:space="preserve"> Qin: </w:t>
      </w:r>
      <w:hyperlink r:id="rId11" w:history="1">
        <w:r w:rsidRPr="00E705A2">
          <w:rPr>
            <w:rStyle w:val="a9"/>
            <w:rFonts w:ascii="Times New Roman" w:eastAsia="宋体" w:hAnsi="Times New Roman" w:cs="Times New Roman"/>
            <w:kern w:val="0"/>
            <w:sz w:val="22"/>
          </w:rPr>
          <w:t>572030667@qq.com</w:t>
        </w:r>
      </w:hyperlink>
      <w:r w:rsidR="004053AE">
        <w:rPr>
          <w:rFonts w:ascii="Times New Roman" w:eastAsia="宋体" w:hAnsi="Times New Roman" w:cs="Times New Roman"/>
          <w:color w:val="000000" w:themeColor="text1"/>
          <w:kern w:val="0"/>
          <w:sz w:val="22"/>
        </w:rPr>
        <w:t xml:space="preserve">; </w:t>
      </w:r>
      <w:proofErr w:type="spellStart"/>
      <w:r w:rsidRPr="00E705A2">
        <w:rPr>
          <w:rFonts w:ascii="Times New Roman" w:eastAsia="宋体" w:hAnsi="Times New Roman" w:cs="Times New Roman"/>
          <w:color w:val="000000" w:themeColor="text1"/>
          <w:kern w:val="0"/>
          <w:sz w:val="22"/>
        </w:rPr>
        <w:t>Guansong</w:t>
      </w:r>
      <w:proofErr w:type="spellEnd"/>
      <w:r w:rsidRPr="00E705A2">
        <w:rPr>
          <w:rFonts w:ascii="Times New Roman" w:eastAsia="宋体" w:hAnsi="Times New Roman" w:cs="Times New Roman"/>
          <w:color w:val="000000" w:themeColor="text1"/>
          <w:kern w:val="0"/>
          <w:sz w:val="22"/>
        </w:rPr>
        <w:t xml:space="preserve"> Shao: </w:t>
      </w:r>
      <w:hyperlink r:id="rId12" w:history="1">
        <w:r w:rsidR="004053AE" w:rsidRPr="00E705A2">
          <w:rPr>
            <w:rStyle w:val="a9"/>
            <w:rFonts w:ascii="Times New Roman" w:eastAsia="宋体" w:hAnsi="Times New Roman" w:cs="Times New Roman"/>
            <w:kern w:val="0"/>
            <w:sz w:val="22"/>
          </w:rPr>
          <w:t>SGS_study@163.com</w:t>
        </w:r>
      </w:hyperlink>
      <w:r w:rsidR="004053AE">
        <w:rPr>
          <w:rFonts w:ascii="Times New Roman" w:eastAsia="宋体" w:hAnsi="Times New Roman" w:cs="Times New Roman"/>
          <w:color w:val="000000" w:themeColor="text1"/>
          <w:kern w:val="0"/>
          <w:sz w:val="22"/>
        </w:rPr>
        <w:t>;</w:t>
      </w:r>
      <w:r w:rsidR="004053AE">
        <w:rPr>
          <w:rFonts w:ascii="Times New Roman" w:eastAsia="宋体" w:hAnsi="Times New Roman" w:cs="Times New Roman" w:hint="eastAsia"/>
          <w:color w:val="000000" w:themeColor="text1"/>
          <w:kern w:val="0"/>
          <w:sz w:val="22"/>
        </w:rPr>
        <w:t xml:space="preserve"> </w:t>
      </w:r>
      <w:r w:rsidRPr="00E705A2">
        <w:rPr>
          <w:rFonts w:ascii="Times New Roman" w:eastAsia="宋体" w:hAnsi="Times New Roman" w:cs="Times New Roman"/>
          <w:color w:val="000000" w:themeColor="text1"/>
          <w:kern w:val="0"/>
          <w:sz w:val="22"/>
        </w:rPr>
        <w:t xml:space="preserve">Zihan Wang: </w:t>
      </w:r>
      <w:hyperlink r:id="rId13" w:history="1">
        <w:r w:rsidRPr="00E705A2">
          <w:rPr>
            <w:rStyle w:val="a9"/>
            <w:rFonts w:ascii="Times New Roman" w:eastAsia="宋体" w:hAnsi="Times New Roman" w:cs="Times New Roman"/>
            <w:kern w:val="0"/>
            <w:sz w:val="22"/>
          </w:rPr>
          <w:t>1633220466@qq.com</w:t>
        </w:r>
      </w:hyperlink>
      <w:r>
        <w:rPr>
          <w:rFonts w:ascii="Times New Roman" w:eastAsia="宋体" w:hAnsi="Times New Roman" w:cs="Times New Roman" w:hint="eastAsia"/>
          <w:color w:val="000000" w:themeColor="text1"/>
          <w:kern w:val="0"/>
          <w:sz w:val="22"/>
        </w:rPr>
        <w:t xml:space="preserve"> </w:t>
      </w:r>
    </w:p>
    <w:p w14:paraId="1DEECA5B" w14:textId="5020D437" w:rsidR="00E705A2" w:rsidRDefault="00E705A2" w:rsidP="00E705A2">
      <w:pPr>
        <w:spacing w:line="480" w:lineRule="auto"/>
        <w:rPr>
          <w:rFonts w:ascii="Times New Roman" w:eastAsia="宋体" w:hAnsi="Times New Roman" w:cs="Times New Roman"/>
          <w:color w:val="000000" w:themeColor="text1"/>
          <w:kern w:val="0"/>
          <w:sz w:val="22"/>
        </w:rPr>
      </w:pPr>
      <w:r w:rsidRPr="00E705A2">
        <w:rPr>
          <w:rFonts w:ascii="Times New Roman" w:eastAsia="宋体" w:hAnsi="Times New Roman" w:cs="Times New Roman"/>
          <w:color w:val="000000" w:themeColor="text1"/>
          <w:kern w:val="0"/>
          <w:sz w:val="22"/>
          <w:vertAlign w:val="superscript"/>
        </w:rPr>
        <w:t>1</w:t>
      </w:r>
      <w:r w:rsidRPr="00E705A2">
        <w:rPr>
          <w:rFonts w:ascii="Times New Roman" w:eastAsia="宋体" w:hAnsi="Times New Roman" w:cs="Times New Roman"/>
          <w:color w:val="000000" w:themeColor="text1"/>
          <w:kern w:val="0"/>
          <w:sz w:val="22"/>
        </w:rPr>
        <w:t xml:space="preserve"> These authors contributed equally to this work.</w:t>
      </w:r>
    </w:p>
    <w:p w14:paraId="62396D3E" w14:textId="669E0C8B" w:rsidR="00E705A2" w:rsidRPr="00E705A2" w:rsidRDefault="00E705A2" w:rsidP="00E705A2">
      <w:pPr>
        <w:widowControl/>
        <w:jc w:val="left"/>
        <w:rPr>
          <w:rFonts w:ascii="Times New Roman" w:eastAsia="宋体" w:hAnsi="Times New Roman" w:cs="Times New Roman" w:hint="eastAsia"/>
          <w:color w:val="000000" w:themeColor="text1"/>
          <w:kern w:val="0"/>
          <w:sz w:val="22"/>
        </w:rPr>
      </w:pPr>
      <w:r>
        <w:rPr>
          <w:rFonts w:ascii="Times New Roman" w:eastAsia="宋体" w:hAnsi="Times New Roman" w:cs="Times New Roman"/>
          <w:color w:val="000000" w:themeColor="text1"/>
          <w:kern w:val="0"/>
          <w:sz w:val="22"/>
        </w:rPr>
        <w:br w:type="page"/>
      </w:r>
    </w:p>
    <w:p w14:paraId="08E380BA" w14:textId="77777777" w:rsidR="002913F7" w:rsidRPr="005B331E" w:rsidRDefault="002913F7" w:rsidP="002913F7">
      <w:pPr>
        <w:spacing w:line="480" w:lineRule="auto"/>
        <w:rPr>
          <w:rFonts w:ascii="Times New Roman" w:hAnsi="Times New Roman" w:cs="Times New Roman"/>
          <w:color w:val="000000" w:themeColor="text1"/>
          <w:sz w:val="28"/>
          <w:szCs w:val="28"/>
        </w:rPr>
      </w:pPr>
      <w:r w:rsidRPr="005B331E">
        <w:rPr>
          <w:rFonts w:ascii="Times New Roman" w:hAnsi="Times New Roman" w:cs="Times New Roman"/>
          <w:i/>
          <w:iCs/>
          <w:color w:val="000000" w:themeColor="text1"/>
          <w:sz w:val="28"/>
          <w:szCs w:val="28"/>
        </w:rPr>
        <w:lastRenderedPageBreak/>
        <w:t xml:space="preserve">2.7 GC-MS analysis </w:t>
      </w:r>
    </w:p>
    <w:bookmarkEnd w:id="11"/>
    <w:p w14:paraId="1ACE27E1" w14:textId="77777777" w:rsidR="002913F7" w:rsidRPr="005B331E" w:rsidRDefault="002913F7" w:rsidP="002913F7">
      <w:pPr>
        <w:spacing w:line="480" w:lineRule="auto"/>
        <w:rPr>
          <w:rFonts w:ascii="Times New Roman" w:hAnsi="Times New Roman" w:cs="Times New Roman"/>
          <w:color w:val="000000" w:themeColor="text1"/>
        </w:rPr>
      </w:pPr>
      <w:r w:rsidRPr="005B331E">
        <w:rPr>
          <w:rFonts w:ascii="Times New Roman" w:hAnsi="Times New Roman" w:cs="Times New Roman"/>
          <w:i/>
          <w:iCs/>
          <w:color w:val="000000" w:themeColor="text1"/>
        </w:rPr>
        <w:t xml:space="preserve">P. </w:t>
      </w:r>
      <w:proofErr w:type="spellStart"/>
      <w:r w:rsidRPr="005B331E">
        <w:rPr>
          <w:rFonts w:ascii="Times New Roman" w:hAnsi="Times New Roman" w:cs="Times New Roman"/>
          <w:i/>
          <w:iCs/>
          <w:color w:val="000000" w:themeColor="text1"/>
        </w:rPr>
        <w:t>koraiensis</w:t>
      </w:r>
      <w:proofErr w:type="spellEnd"/>
      <w:r w:rsidRPr="005B331E">
        <w:rPr>
          <w:rFonts w:ascii="Times New Roman" w:hAnsi="Times New Roman" w:cs="Times New Roman"/>
          <w:color w:val="000000" w:themeColor="text1"/>
        </w:rPr>
        <w:t xml:space="preserve"> seed oil fatty acid: A Varian 450-GC/240-MS gas chromatography/mass spectrometer (Varian, Santa Clara, CA, USA) installed with an HP-5 silica capillary column (30 m × 0.32 mm </w:t>
      </w:r>
      <w:proofErr w:type="spellStart"/>
      <w:r w:rsidRPr="005B331E">
        <w:rPr>
          <w:rFonts w:ascii="Times New Roman" w:hAnsi="Times New Roman" w:cs="Times New Roman"/>
          <w:color w:val="000000" w:themeColor="text1"/>
        </w:rPr>
        <w:t>i.d.</w:t>
      </w:r>
      <w:proofErr w:type="spellEnd"/>
      <w:r w:rsidRPr="005B331E">
        <w:rPr>
          <w:rFonts w:ascii="Times New Roman" w:hAnsi="Times New Roman" w:cs="Times New Roman"/>
          <w:color w:val="000000" w:themeColor="text1"/>
        </w:rPr>
        <w:t xml:space="preserve">; film thickness 0.2 </w:t>
      </w:r>
      <w:proofErr w:type="spellStart"/>
      <w:r w:rsidRPr="005B331E">
        <w:rPr>
          <w:rFonts w:ascii="Times New Roman" w:hAnsi="Times New Roman" w:cs="Times New Roman"/>
          <w:color w:val="000000" w:themeColor="text1"/>
          <w:shd w:val="clear" w:color="auto" w:fill="FFFFFF"/>
        </w:rPr>
        <w:t>μ</w:t>
      </w:r>
      <w:r w:rsidRPr="005B331E">
        <w:rPr>
          <w:rFonts w:ascii="Times New Roman" w:hAnsi="Times New Roman" w:cs="Times New Roman"/>
          <w:color w:val="000000" w:themeColor="text1"/>
        </w:rPr>
        <w:t>m</w:t>
      </w:r>
      <w:proofErr w:type="spellEnd"/>
      <w:r w:rsidRPr="005B331E">
        <w:rPr>
          <w:rFonts w:ascii="Times New Roman" w:hAnsi="Times New Roman" w:cs="Times New Roman"/>
          <w:color w:val="000000" w:themeColor="text1"/>
        </w:rPr>
        <w:t xml:space="preserve">) was used to analyze the composition of </w:t>
      </w:r>
      <w:r w:rsidRPr="005B331E">
        <w:rPr>
          <w:rFonts w:ascii="Times New Roman" w:hAnsi="Times New Roman" w:cs="Times New Roman"/>
          <w:color w:val="000000" w:themeColor="text1"/>
          <w:lang w:bidi="ar"/>
        </w:rPr>
        <w:t>FAEE</w:t>
      </w:r>
      <w:r w:rsidRPr="005B331E">
        <w:rPr>
          <w:rFonts w:ascii="Times New Roman" w:hAnsi="Times New Roman" w:cs="Times New Roman"/>
          <w:color w:val="000000" w:themeColor="text1"/>
        </w:rPr>
        <w:t>. The following analytical conditions were applied: injector temperature 240</w:t>
      </w:r>
      <w:r w:rsidRPr="005B331E">
        <w:rPr>
          <w:rFonts w:ascii="Times New Roman" w:hAnsi="Times New Roman" w:cs="Times New Roman"/>
          <w:color w:val="000000" w:themeColor="text1"/>
          <w:vertAlign w:val="superscript"/>
        </w:rPr>
        <w:t>o</w:t>
      </w:r>
      <w:r w:rsidRPr="005B331E">
        <w:rPr>
          <w:rFonts w:ascii="Times New Roman" w:hAnsi="Times New Roman" w:cs="Times New Roman"/>
          <w:color w:val="000000" w:themeColor="text1"/>
        </w:rPr>
        <w:t>C; detector temperature 290</w:t>
      </w:r>
      <w:r w:rsidRPr="005B331E">
        <w:rPr>
          <w:rFonts w:ascii="Times New Roman" w:hAnsi="Times New Roman" w:cs="Times New Roman"/>
          <w:color w:val="000000" w:themeColor="text1"/>
          <w:vertAlign w:val="superscript"/>
        </w:rPr>
        <w:t>o</w:t>
      </w:r>
      <w:r w:rsidRPr="005B331E">
        <w:rPr>
          <w:rFonts w:ascii="Times New Roman" w:hAnsi="Times New Roman" w:cs="Times New Roman"/>
          <w:color w:val="000000" w:themeColor="text1"/>
        </w:rPr>
        <w:t>C; split ratio 1:40 (Helium was used as carrier gas); The oven temperature program was started at 150</w:t>
      </w:r>
      <w:r w:rsidRPr="005B331E">
        <w:rPr>
          <w:rFonts w:ascii="Times New Roman" w:hAnsi="Times New Roman" w:cs="Times New Roman"/>
          <w:color w:val="000000" w:themeColor="text1"/>
          <w:vertAlign w:val="superscript"/>
        </w:rPr>
        <w:t>o</w:t>
      </w:r>
      <w:r w:rsidRPr="005B331E">
        <w:rPr>
          <w:rFonts w:ascii="Times New Roman" w:hAnsi="Times New Roman" w:cs="Times New Roman"/>
          <w:color w:val="000000" w:themeColor="text1"/>
        </w:rPr>
        <w:t>C (held for 0 min) and then heated at a rate of 10</w:t>
      </w:r>
      <w:r w:rsidRPr="005B331E">
        <w:rPr>
          <w:rFonts w:ascii="Times New Roman" w:hAnsi="Times New Roman" w:cs="Times New Roman"/>
          <w:color w:val="000000" w:themeColor="text1"/>
          <w:vertAlign w:val="superscript"/>
        </w:rPr>
        <w:t>o</w:t>
      </w:r>
      <w:r w:rsidRPr="005B331E">
        <w:rPr>
          <w:rFonts w:ascii="Times New Roman" w:hAnsi="Times New Roman" w:cs="Times New Roman"/>
          <w:color w:val="000000" w:themeColor="text1"/>
        </w:rPr>
        <w:t>C/min to 180</w:t>
      </w:r>
      <w:r w:rsidRPr="005B331E">
        <w:rPr>
          <w:rFonts w:ascii="Times New Roman" w:hAnsi="Times New Roman" w:cs="Times New Roman"/>
          <w:color w:val="000000" w:themeColor="text1"/>
          <w:vertAlign w:val="superscript"/>
        </w:rPr>
        <w:t>o</w:t>
      </w:r>
      <w:r w:rsidRPr="005B331E">
        <w:rPr>
          <w:rFonts w:ascii="Times New Roman" w:hAnsi="Times New Roman" w:cs="Times New Roman"/>
          <w:color w:val="000000" w:themeColor="text1"/>
        </w:rPr>
        <w:t>C (held for 2 min), 2</w:t>
      </w:r>
      <w:r w:rsidRPr="005B331E">
        <w:rPr>
          <w:rFonts w:ascii="Times New Roman" w:hAnsi="Times New Roman" w:cs="Times New Roman"/>
          <w:color w:val="000000" w:themeColor="text1"/>
          <w:vertAlign w:val="superscript"/>
        </w:rPr>
        <w:t>o</w:t>
      </w:r>
      <w:r w:rsidRPr="005B331E">
        <w:rPr>
          <w:rFonts w:ascii="Times New Roman" w:hAnsi="Times New Roman" w:cs="Times New Roman"/>
          <w:color w:val="000000" w:themeColor="text1"/>
        </w:rPr>
        <w:t>C min</w:t>
      </w:r>
      <w:r w:rsidRPr="005B331E">
        <w:rPr>
          <w:rFonts w:ascii="Times New Roman" w:hAnsi="Times New Roman" w:cs="Times New Roman"/>
          <w:color w:val="000000" w:themeColor="text1"/>
          <w:vertAlign w:val="superscript"/>
        </w:rPr>
        <w:t>-1</w:t>
      </w:r>
      <w:r w:rsidRPr="005B331E">
        <w:rPr>
          <w:rFonts w:ascii="Times New Roman" w:hAnsi="Times New Roman" w:cs="Times New Roman"/>
          <w:color w:val="000000" w:themeColor="text1"/>
        </w:rPr>
        <w:t xml:space="preserve"> to 188</w:t>
      </w:r>
      <w:r w:rsidRPr="005B331E">
        <w:rPr>
          <w:rFonts w:ascii="Times New Roman" w:hAnsi="Times New Roman" w:cs="Times New Roman"/>
          <w:color w:val="000000" w:themeColor="text1"/>
          <w:vertAlign w:val="superscript"/>
        </w:rPr>
        <w:t>o</w:t>
      </w:r>
      <w:r w:rsidRPr="005B331E">
        <w:rPr>
          <w:rFonts w:ascii="Times New Roman" w:hAnsi="Times New Roman" w:cs="Times New Roman"/>
          <w:color w:val="000000" w:themeColor="text1"/>
        </w:rPr>
        <w:t>C (held for 2 min), 0.2</w:t>
      </w:r>
      <w:r w:rsidRPr="005B331E">
        <w:rPr>
          <w:rFonts w:ascii="Times New Roman" w:hAnsi="Times New Roman" w:cs="Times New Roman"/>
          <w:color w:val="000000" w:themeColor="text1"/>
          <w:vertAlign w:val="superscript"/>
        </w:rPr>
        <w:t>o</w:t>
      </w:r>
      <w:r w:rsidRPr="005B331E">
        <w:rPr>
          <w:rFonts w:ascii="Times New Roman" w:hAnsi="Times New Roman" w:cs="Times New Roman"/>
          <w:color w:val="000000" w:themeColor="text1"/>
        </w:rPr>
        <w:t>C min</w:t>
      </w:r>
      <w:r w:rsidRPr="005B331E">
        <w:rPr>
          <w:rFonts w:ascii="Times New Roman" w:hAnsi="Times New Roman" w:cs="Times New Roman"/>
          <w:color w:val="000000" w:themeColor="text1"/>
          <w:vertAlign w:val="superscript"/>
        </w:rPr>
        <w:t>-1</w:t>
      </w:r>
      <w:r w:rsidRPr="005B331E">
        <w:rPr>
          <w:rFonts w:ascii="Times New Roman" w:hAnsi="Times New Roman" w:cs="Times New Roman"/>
          <w:color w:val="000000" w:themeColor="text1"/>
        </w:rPr>
        <w:t xml:space="preserve"> to 190</w:t>
      </w:r>
      <w:r w:rsidRPr="005B331E">
        <w:rPr>
          <w:rFonts w:ascii="Times New Roman" w:hAnsi="Times New Roman" w:cs="Times New Roman"/>
          <w:color w:val="000000" w:themeColor="text1"/>
          <w:vertAlign w:val="superscript"/>
        </w:rPr>
        <w:t>o</w:t>
      </w:r>
      <w:r w:rsidRPr="005B331E">
        <w:rPr>
          <w:rFonts w:ascii="Times New Roman" w:hAnsi="Times New Roman" w:cs="Times New Roman"/>
          <w:color w:val="000000" w:themeColor="text1"/>
        </w:rPr>
        <w:t>C (held for 2 min), 5</w:t>
      </w:r>
      <w:r w:rsidRPr="005B331E">
        <w:rPr>
          <w:rFonts w:ascii="Times New Roman" w:hAnsi="Times New Roman" w:cs="Times New Roman"/>
          <w:color w:val="000000" w:themeColor="text1"/>
          <w:vertAlign w:val="superscript"/>
        </w:rPr>
        <w:t>o</w:t>
      </w:r>
      <w:r w:rsidRPr="005B331E">
        <w:rPr>
          <w:rFonts w:ascii="Times New Roman" w:hAnsi="Times New Roman" w:cs="Times New Roman"/>
          <w:color w:val="000000" w:themeColor="text1"/>
        </w:rPr>
        <w:t>C min</w:t>
      </w:r>
      <w:r w:rsidRPr="005B331E">
        <w:rPr>
          <w:rFonts w:ascii="Times New Roman" w:hAnsi="Times New Roman" w:cs="Times New Roman"/>
          <w:color w:val="000000" w:themeColor="text1"/>
          <w:vertAlign w:val="superscript"/>
        </w:rPr>
        <w:t>-1</w:t>
      </w:r>
      <w:r w:rsidRPr="005B331E">
        <w:rPr>
          <w:rFonts w:ascii="Times New Roman" w:hAnsi="Times New Roman" w:cs="Times New Roman"/>
          <w:color w:val="000000" w:themeColor="text1"/>
        </w:rPr>
        <w:t xml:space="preserve"> to 220</w:t>
      </w:r>
      <w:r w:rsidRPr="005B331E">
        <w:rPr>
          <w:rFonts w:ascii="Times New Roman" w:hAnsi="Times New Roman" w:cs="Times New Roman"/>
          <w:color w:val="000000" w:themeColor="text1"/>
          <w:vertAlign w:val="superscript"/>
        </w:rPr>
        <w:t>o</w:t>
      </w:r>
      <w:r w:rsidRPr="005B331E">
        <w:rPr>
          <w:rFonts w:ascii="Times New Roman" w:hAnsi="Times New Roman" w:cs="Times New Roman"/>
          <w:color w:val="000000" w:themeColor="text1"/>
        </w:rPr>
        <w:t>C (held for 2 min), finally increased to 260</w:t>
      </w:r>
      <w:r w:rsidRPr="005B331E">
        <w:rPr>
          <w:rFonts w:ascii="Times New Roman" w:hAnsi="Times New Roman" w:cs="Times New Roman"/>
          <w:color w:val="000000" w:themeColor="text1"/>
          <w:vertAlign w:val="superscript"/>
        </w:rPr>
        <w:t>o</w:t>
      </w:r>
      <w:r w:rsidRPr="005B331E">
        <w:rPr>
          <w:rFonts w:ascii="Times New Roman" w:hAnsi="Times New Roman" w:cs="Times New Roman"/>
          <w:color w:val="000000" w:themeColor="text1"/>
        </w:rPr>
        <w:t>C at 10</w:t>
      </w:r>
      <w:r w:rsidRPr="005B331E">
        <w:rPr>
          <w:rFonts w:ascii="Times New Roman" w:hAnsi="Times New Roman" w:cs="Times New Roman"/>
          <w:color w:val="000000" w:themeColor="text1"/>
          <w:vertAlign w:val="superscript"/>
        </w:rPr>
        <w:t>o</w:t>
      </w:r>
      <w:r w:rsidRPr="005B331E">
        <w:rPr>
          <w:rFonts w:ascii="Times New Roman" w:hAnsi="Times New Roman" w:cs="Times New Roman"/>
          <w:color w:val="000000" w:themeColor="text1"/>
        </w:rPr>
        <w:t>C min</w:t>
      </w:r>
      <w:r w:rsidRPr="005B331E">
        <w:rPr>
          <w:rFonts w:ascii="Times New Roman" w:hAnsi="Times New Roman" w:cs="Times New Roman"/>
          <w:color w:val="000000" w:themeColor="text1"/>
          <w:vertAlign w:val="superscript"/>
        </w:rPr>
        <w:t>-1</w:t>
      </w:r>
      <w:r w:rsidRPr="005B331E">
        <w:rPr>
          <w:rFonts w:ascii="Times New Roman" w:hAnsi="Times New Roman" w:cs="Times New Roman"/>
          <w:color w:val="000000" w:themeColor="text1"/>
        </w:rPr>
        <w:t xml:space="preserve">. The components of </w:t>
      </w:r>
      <w:r w:rsidRPr="005B331E">
        <w:rPr>
          <w:rFonts w:ascii="Times New Roman" w:hAnsi="Times New Roman" w:cs="Times New Roman"/>
          <w:i/>
          <w:color w:val="000000" w:themeColor="text1"/>
        </w:rPr>
        <w:t xml:space="preserve">P. </w:t>
      </w:r>
      <w:proofErr w:type="spellStart"/>
      <w:r w:rsidRPr="005B331E">
        <w:rPr>
          <w:rFonts w:ascii="Times New Roman" w:hAnsi="Times New Roman" w:cs="Times New Roman"/>
          <w:i/>
          <w:color w:val="000000" w:themeColor="text1"/>
        </w:rPr>
        <w:t>koraiensis</w:t>
      </w:r>
      <w:proofErr w:type="spellEnd"/>
      <w:r w:rsidRPr="005B331E">
        <w:rPr>
          <w:rStyle w:val="apple-converted-space"/>
          <w:rFonts w:ascii="Times New Roman" w:hAnsi="Times New Roman" w:cs="Times New Roman"/>
          <w:i/>
          <w:color w:val="000000" w:themeColor="text1"/>
        </w:rPr>
        <w:t> </w:t>
      </w:r>
      <w:r w:rsidRPr="005B331E">
        <w:rPr>
          <w:rFonts w:ascii="Times New Roman" w:hAnsi="Times New Roman" w:cs="Times New Roman"/>
          <w:iCs/>
          <w:color w:val="000000" w:themeColor="text1"/>
        </w:rPr>
        <w:t>seed oil fatty acid</w:t>
      </w:r>
      <w:r w:rsidRPr="005B331E">
        <w:rPr>
          <w:rFonts w:ascii="Times New Roman" w:hAnsi="Times New Roman" w:cs="Times New Roman"/>
          <w:i/>
          <w:iCs/>
          <w:color w:val="000000" w:themeColor="text1"/>
          <w:lang w:bidi="ar"/>
        </w:rPr>
        <w:t xml:space="preserve"> </w:t>
      </w:r>
      <w:r w:rsidRPr="005B331E">
        <w:rPr>
          <w:rFonts w:ascii="Times New Roman" w:hAnsi="Times New Roman" w:cs="Times New Roman"/>
          <w:color w:val="000000" w:themeColor="text1"/>
        </w:rPr>
        <w:t>w</w:t>
      </w:r>
      <w:r w:rsidRPr="005B331E">
        <w:rPr>
          <w:rFonts w:ascii="Times New Roman" w:hAnsi="Times New Roman" w:cs="Times New Roman" w:hint="eastAsia"/>
          <w:color w:val="000000" w:themeColor="text1"/>
        </w:rPr>
        <w:t>as</w:t>
      </w:r>
      <w:r w:rsidRPr="005B331E">
        <w:rPr>
          <w:rFonts w:ascii="Times New Roman" w:hAnsi="Times New Roman" w:cs="Times New Roman"/>
          <w:color w:val="000000" w:themeColor="text1"/>
        </w:rPr>
        <w:t xml:space="preserve"> identified by comparing with the published data and computer matching with the National Institute of Standards and Technology (NIST, 3.0) libraries provided by the GC–MS system. </w:t>
      </w:r>
    </w:p>
    <w:p w14:paraId="71DCA113" w14:textId="77777777" w:rsidR="002913F7" w:rsidRPr="005B331E" w:rsidRDefault="002913F7" w:rsidP="002913F7">
      <w:pPr>
        <w:spacing w:line="480" w:lineRule="auto"/>
        <w:rPr>
          <w:rFonts w:ascii="Times New Roman" w:hAnsi="Times New Roman" w:cs="Times New Roman"/>
          <w:color w:val="000000" w:themeColor="text1"/>
        </w:rPr>
      </w:pPr>
      <w:r w:rsidRPr="005B331E">
        <w:rPr>
          <w:rFonts w:ascii="Times New Roman" w:hAnsi="Times New Roman" w:cs="Times New Roman"/>
          <w:color w:val="000000" w:themeColor="text1"/>
        </w:rPr>
        <w:t xml:space="preserve">PNAEE: Use HP-5 silica gel capillary column (30 m×0.32 mm×0.2 </w:t>
      </w:r>
      <w:proofErr w:type="spellStart"/>
      <w:r w:rsidRPr="005B331E">
        <w:rPr>
          <w:rFonts w:ascii="Times New Roman" w:hAnsi="Times New Roman" w:cs="Times New Roman"/>
          <w:color w:val="000000" w:themeColor="text1"/>
        </w:rPr>
        <w:t>μm</w:t>
      </w:r>
      <w:proofErr w:type="spellEnd"/>
      <w:r w:rsidRPr="005B331E">
        <w:rPr>
          <w:rFonts w:ascii="Times New Roman" w:hAnsi="Times New Roman" w:cs="Times New Roman"/>
          <w:color w:val="000000" w:themeColor="text1"/>
        </w:rPr>
        <w:t xml:space="preserve">); oven heating program: start the heating program at 150°C, increase to 185°C at a rate of 5°C/min, then keep at constant temperature for 2 minutes. The temperature is increased to 192°C at a rate of ℃/min, then kept at a constant temperature for 2 minutes, and finally heated to 280°C at a rate of 10°C/min; the hydrogen flame ion detector; the inlet temperature and the detector temperature are 240°C and 290°C, respectively; The gas is high-purity helium with a split ratio of 1:40; the gas is high-purity hydrogen, and the combustion-supporting gas is compressed air; the sample injection volume is 1 </w:t>
      </w:r>
      <w:proofErr w:type="spellStart"/>
      <w:r w:rsidRPr="005B331E">
        <w:rPr>
          <w:rFonts w:ascii="Times New Roman" w:hAnsi="Times New Roman" w:cs="Times New Roman"/>
          <w:color w:val="000000" w:themeColor="text1"/>
        </w:rPr>
        <w:t>μL</w:t>
      </w:r>
      <w:proofErr w:type="spellEnd"/>
      <w:r w:rsidRPr="005B331E">
        <w:rPr>
          <w:rFonts w:ascii="Times New Roman" w:hAnsi="Times New Roman" w:cs="Times New Roman"/>
          <w:color w:val="000000" w:themeColor="text1"/>
        </w:rPr>
        <w:t>.</w:t>
      </w:r>
    </w:p>
    <w:p w14:paraId="381C5AE7" w14:textId="77777777" w:rsidR="002913F7" w:rsidRPr="005B331E" w:rsidRDefault="002913F7" w:rsidP="002913F7">
      <w:pPr>
        <w:spacing w:line="480" w:lineRule="auto"/>
        <w:rPr>
          <w:rFonts w:ascii="Times New Roman" w:hAnsi="Times New Roman" w:cs="Times New Roman"/>
          <w:color w:val="000000" w:themeColor="text1"/>
        </w:rPr>
      </w:pPr>
      <w:bookmarkStart w:id="12" w:name="_Hlk118921291"/>
      <w:r w:rsidRPr="005B331E">
        <w:rPr>
          <w:rFonts w:ascii="Times New Roman" w:hAnsi="Times New Roman" w:cs="Times New Roman"/>
          <w:bCs/>
          <w:i/>
          <w:color w:val="000000" w:themeColor="text1"/>
          <w:sz w:val="28"/>
          <w:szCs w:val="28"/>
        </w:rPr>
        <w:t>2.8</w:t>
      </w:r>
      <w:r w:rsidRPr="005B331E">
        <w:rPr>
          <w:rFonts w:ascii="Times New Roman" w:hAnsi="Times New Roman" w:cs="Times New Roman"/>
          <w:color w:val="000000" w:themeColor="text1"/>
          <w:sz w:val="30"/>
          <w:szCs w:val="30"/>
        </w:rPr>
        <w:t xml:space="preserve"> </w:t>
      </w:r>
      <w:r w:rsidRPr="005B331E">
        <w:rPr>
          <w:rFonts w:ascii="Times New Roman" w:hAnsi="Times New Roman" w:cs="Times New Roman"/>
          <w:bCs/>
          <w:i/>
          <w:color w:val="000000" w:themeColor="text1"/>
          <w:sz w:val="28"/>
          <w:szCs w:val="28"/>
        </w:rPr>
        <w:t>Qualitative analysis of PNAEE</w:t>
      </w:r>
    </w:p>
    <w:p w14:paraId="07880990" w14:textId="0F5B1E9B" w:rsidR="002913F7" w:rsidRPr="002913F7" w:rsidRDefault="002913F7" w:rsidP="002913F7">
      <w:pPr>
        <w:spacing w:before="100" w:beforeAutospacing="1" w:after="100" w:afterAutospacing="1" w:line="480" w:lineRule="auto"/>
        <w:rPr>
          <w:rFonts w:ascii="Times New Roman" w:hAnsi="Times New Roman" w:cs="Times New Roman"/>
          <w:bCs/>
          <w:i/>
          <w:color w:val="000000" w:themeColor="text1"/>
          <w:sz w:val="30"/>
          <w:szCs w:val="30"/>
        </w:rPr>
      </w:pPr>
      <w:bookmarkStart w:id="13" w:name="_Hlk118921306"/>
      <w:bookmarkEnd w:id="12"/>
      <w:r w:rsidRPr="005B331E">
        <w:rPr>
          <w:rFonts w:ascii="Times New Roman" w:hAnsi="Times New Roman" w:cs="Times New Roman"/>
          <w:bCs/>
          <w:iCs/>
          <w:color w:val="000000" w:themeColor="text1"/>
        </w:rPr>
        <w:t xml:space="preserve">The purified sample of urea inclusion was qualitative analyzed by </w:t>
      </w:r>
      <w:r w:rsidRPr="005B331E">
        <w:rPr>
          <w:rFonts w:ascii="Times New Roman" w:hAnsi="Times New Roman" w:cs="Times New Roman"/>
          <w:iCs/>
          <w:color w:val="000000" w:themeColor="text1"/>
          <w:shd w:val="clear" w:color="auto" w:fill="FFFFFF"/>
        </w:rPr>
        <w:t xml:space="preserve">FT-IR and </w:t>
      </w:r>
      <w:r w:rsidRPr="005B331E">
        <w:rPr>
          <w:rFonts w:ascii="Times New Roman" w:hAnsi="Times New Roman" w:cs="Times New Roman"/>
          <w:bCs/>
          <w:iCs/>
          <w:color w:val="000000" w:themeColor="text1"/>
        </w:rPr>
        <w:t>NMR proton spectroscopy</w:t>
      </w:r>
      <w:bookmarkEnd w:id="13"/>
      <w:r w:rsidRPr="005B331E">
        <w:rPr>
          <w:rFonts w:ascii="Times New Roman" w:hAnsi="Times New Roman" w:cs="Times New Roman"/>
          <w:bCs/>
          <w:iCs/>
          <w:color w:val="000000" w:themeColor="text1"/>
        </w:rPr>
        <w:t>.</w:t>
      </w:r>
      <w:r w:rsidRPr="005B331E">
        <w:rPr>
          <w:rFonts w:ascii="Times New Roman" w:hAnsi="Times New Roman" w:cs="Times New Roman"/>
          <w:bCs/>
          <w:i/>
          <w:color w:val="000000" w:themeColor="text1"/>
          <w:sz w:val="30"/>
          <w:szCs w:val="30"/>
        </w:rPr>
        <w:t xml:space="preserve"> </w:t>
      </w:r>
      <w:r w:rsidRPr="005B331E">
        <w:rPr>
          <w:rFonts w:ascii="Times New Roman" w:hAnsi="Times New Roman" w:cs="Times New Roman"/>
          <w:bCs/>
          <w:iCs/>
          <w:color w:val="000000" w:themeColor="text1"/>
        </w:rPr>
        <w:t xml:space="preserve">FT-IR: </w:t>
      </w:r>
      <w:r w:rsidRPr="005B331E">
        <w:rPr>
          <w:rFonts w:ascii="Times New Roman" w:hAnsi="Times New Roman" w:cs="Times New Roman"/>
          <w:iCs/>
          <w:color w:val="000000" w:themeColor="text1"/>
        </w:rPr>
        <w:t>The samples purified by urea inclusion were measured using the FT-IR method. The sample was mixed with potassium bromide (KBr) at a mass ratio of 1:250, and then pressed and subjected to FT-IR. Spectra were obtained from 64 scans at a resolution of 4 cm</w:t>
      </w:r>
      <w:r w:rsidRPr="005B331E">
        <w:rPr>
          <w:rFonts w:ascii="Times New Roman" w:hAnsi="Times New Roman" w:cs="Times New Roman"/>
          <w:iCs/>
          <w:color w:val="000000" w:themeColor="text1"/>
          <w:vertAlign w:val="superscript"/>
        </w:rPr>
        <w:t>−1</w:t>
      </w:r>
      <w:r w:rsidRPr="005B331E">
        <w:rPr>
          <w:rStyle w:val="apple-converted-space"/>
          <w:rFonts w:ascii="Times New Roman" w:hAnsi="Times New Roman" w:cs="Times New Roman"/>
          <w:iCs/>
          <w:color w:val="000000" w:themeColor="text1"/>
        </w:rPr>
        <w:t> </w:t>
      </w:r>
      <w:r w:rsidRPr="005B331E">
        <w:rPr>
          <w:rFonts w:ascii="Times New Roman" w:hAnsi="Times New Roman" w:cs="Times New Roman"/>
          <w:iCs/>
          <w:color w:val="000000" w:themeColor="text1"/>
        </w:rPr>
        <w:t>from a potassium bromide sample pan in a range of 4000 cm</w:t>
      </w:r>
      <w:r w:rsidRPr="005B331E">
        <w:rPr>
          <w:rFonts w:ascii="Times New Roman" w:hAnsi="Times New Roman" w:cs="Times New Roman"/>
          <w:iCs/>
          <w:color w:val="000000" w:themeColor="text1"/>
          <w:vertAlign w:val="superscript"/>
        </w:rPr>
        <w:t>−1</w:t>
      </w:r>
      <w:r w:rsidRPr="005B331E">
        <w:rPr>
          <w:rStyle w:val="apple-converted-space"/>
          <w:rFonts w:ascii="Times New Roman" w:hAnsi="Times New Roman" w:cs="Times New Roman"/>
          <w:iCs/>
          <w:color w:val="000000" w:themeColor="text1"/>
        </w:rPr>
        <w:t> </w:t>
      </w:r>
      <w:r w:rsidRPr="005B331E">
        <w:rPr>
          <w:rFonts w:ascii="Times New Roman" w:hAnsi="Times New Roman" w:cs="Times New Roman"/>
          <w:iCs/>
          <w:color w:val="000000" w:themeColor="text1"/>
        </w:rPr>
        <w:t>to 400 cm</w:t>
      </w:r>
      <w:r w:rsidRPr="005B331E">
        <w:rPr>
          <w:rFonts w:ascii="Times New Roman" w:hAnsi="Times New Roman" w:cs="Times New Roman"/>
          <w:iCs/>
          <w:color w:val="000000" w:themeColor="text1"/>
          <w:vertAlign w:val="superscript"/>
        </w:rPr>
        <w:t>−1</w:t>
      </w:r>
      <w:r w:rsidRPr="005B331E">
        <w:rPr>
          <w:rStyle w:val="apple-converted-space"/>
          <w:rFonts w:ascii="Times New Roman" w:hAnsi="Times New Roman" w:cs="Times New Roman"/>
          <w:iCs/>
          <w:color w:val="000000" w:themeColor="text1"/>
        </w:rPr>
        <w:t> </w:t>
      </w:r>
      <w:r w:rsidRPr="005B331E">
        <w:rPr>
          <w:rFonts w:ascii="Times New Roman" w:hAnsi="Times New Roman" w:cs="Times New Roman"/>
          <w:iCs/>
          <w:color w:val="000000" w:themeColor="text1"/>
        </w:rPr>
        <w:t>by using a PerkinElmer Spectrum RXI FT-IR spectrometer (PerkinElmer Instruments, Massachusetts, USA).</w:t>
      </w:r>
      <w:r w:rsidRPr="005B331E">
        <w:rPr>
          <w:rFonts w:ascii="Times New Roman" w:hAnsi="Times New Roman" w:cs="Times New Roman"/>
          <w:bCs/>
          <w:i/>
          <w:color w:val="000000" w:themeColor="text1"/>
          <w:sz w:val="30"/>
          <w:szCs w:val="30"/>
        </w:rPr>
        <w:t xml:space="preserve"> </w:t>
      </w:r>
      <w:r w:rsidRPr="005B331E">
        <w:rPr>
          <w:rFonts w:ascii="Times New Roman" w:hAnsi="Times New Roman" w:cs="Times New Roman"/>
          <w:color w:val="000000" w:themeColor="text1"/>
        </w:rPr>
        <w:t xml:space="preserve">NMR: Took about 20μL of the purified sample in a glass centrifuge tube, added about 0.5mL of deuterated chloroform containing 0.03% </w:t>
      </w:r>
      <w:proofErr w:type="spellStart"/>
      <w:r w:rsidRPr="005B331E">
        <w:rPr>
          <w:rFonts w:ascii="Times New Roman" w:hAnsi="Times New Roman" w:cs="Times New Roman"/>
          <w:color w:val="000000" w:themeColor="text1"/>
        </w:rPr>
        <w:t>tetramethylsilane</w:t>
      </w:r>
      <w:proofErr w:type="spellEnd"/>
      <w:r w:rsidRPr="005B331E">
        <w:rPr>
          <w:rFonts w:ascii="Times New Roman" w:hAnsi="Times New Roman" w:cs="Times New Roman"/>
          <w:color w:val="000000" w:themeColor="text1"/>
        </w:rPr>
        <w:t xml:space="preserve"> (TMS). After mixed them well and put them into a 5mm diameter NMR tube to be tested. Collected the hydrogen spectrum data of the sample with Bruker nuclear magnetic resonance spectrometer for integration. The peak of the TMS internal standard was used as the zero point of the chemical shift. The sample was scanned 16 times and the acquisition time was 4.0895s. The frequency was 500.13MHz and the spectral width was 10330.58Hz.</w:t>
      </w:r>
    </w:p>
    <w:p w14:paraId="477351C1" w14:textId="77777777" w:rsidR="00D404E0" w:rsidRDefault="00D404E0">
      <w:pPr>
        <w:widowControl/>
        <w:jc w:val="left"/>
        <w:rPr>
          <w:rFonts w:ascii="Times New Roman" w:hAnsi="Times New Roman"/>
          <w:b/>
          <w:bCs/>
          <w:sz w:val="24"/>
        </w:rPr>
      </w:pPr>
      <w:r>
        <w:rPr>
          <w:rFonts w:ascii="Times New Roman" w:hAnsi="Times New Roman"/>
          <w:b/>
          <w:bCs/>
          <w:sz w:val="24"/>
        </w:rPr>
        <w:br w:type="page"/>
      </w:r>
    </w:p>
    <w:p w14:paraId="6471033F" w14:textId="5D7114CB" w:rsidR="00903348" w:rsidRDefault="00903348" w:rsidP="00903348">
      <w:pPr>
        <w:spacing w:line="480" w:lineRule="auto"/>
        <w:jc w:val="left"/>
        <w:rPr>
          <w:rFonts w:ascii="Times New Roman" w:hAnsi="Times New Roman"/>
          <w:b/>
          <w:bCs/>
          <w:sz w:val="24"/>
        </w:rPr>
      </w:pPr>
      <w:r w:rsidRPr="00F92E08">
        <w:rPr>
          <w:rFonts w:ascii="Times New Roman" w:hAnsi="Times New Roman" w:hint="eastAsia"/>
          <w:b/>
          <w:bCs/>
          <w:sz w:val="24"/>
        </w:rPr>
        <w:t xml:space="preserve">Supplementary </w:t>
      </w:r>
      <w:r>
        <w:rPr>
          <w:rFonts w:ascii="Times New Roman" w:hAnsi="Times New Roman"/>
          <w:b/>
          <w:bCs/>
          <w:sz w:val="24"/>
        </w:rPr>
        <w:t>Figure</w:t>
      </w:r>
      <w:r w:rsidRPr="00F92E08">
        <w:rPr>
          <w:rFonts w:ascii="Times New Roman" w:hAnsi="Times New Roman" w:hint="eastAsia"/>
          <w:b/>
          <w:bCs/>
          <w:sz w:val="24"/>
        </w:rPr>
        <w:t>.</w:t>
      </w:r>
    </w:p>
    <w:p w14:paraId="48D8E476" w14:textId="77777777" w:rsidR="00903348" w:rsidRDefault="00903348" w:rsidP="00903348">
      <w:pPr>
        <w:spacing w:line="480" w:lineRule="auto"/>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14:anchorId="6C0E5D6C" wp14:editId="7E22F7FC">
            <wp:extent cx="5270500" cy="36709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0500" cy="3670935"/>
                    </a:xfrm>
                    <a:prstGeom prst="rect">
                      <a:avLst/>
                    </a:prstGeom>
                  </pic:spPr>
                </pic:pic>
              </a:graphicData>
            </a:graphic>
          </wp:inline>
        </w:drawing>
      </w:r>
    </w:p>
    <w:p w14:paraId="43C15CB5" w14:textId="14DC7E29" w:rsidR="00903348" w:rsidRPr="001F0ECD" w:rsidRDefault="00903348" w:rsidP="00903348">
      <w:pPr>
        <w:pStyle w:val="a4"/>
        <w:spacing w:before="100" w:beforeAutospacing="1" w:after="100" w:afterAutospacing="1" w:line="480" w:lineRule="auto"/>
        <w:ind w:left="360" w:firstLineChars="0" w:firstLine="0"/>
        <w:jc w:val="center"/>
        <w:rPr>
          <w:rFonts w:ascii="Times New Roman" w:hAnsi="Times New Roman" w:cs="Times New Roman"/>
          <w:bCs/>
          <w:iCs/>
          <w:color w:val="000000" w:themeColor="text1"/>
          <w:sz w:val="21"/>
          <w:szCs w:val="21"/>
        </w:rPr>
      </w:pPr>
      <w:r w:rsidRPr="005B331E">
        <w:rPr>
          <w:rFonts w:ascii="Times New Roman" w:hAnsi="Times New Roman" w:cs="Times New Roman"/>
          <w:b/>
          <w:iCs/>
          <w:color w:val="000000" w:themeColor="text1"/>
          <w:sz w:val="21"/>
          <w:szCs w:val="21"/>
        </w:rPr>
        <w:t xml:space="preserve">Figure </w:t>
      </w:r>
      <w:r>
        <w:rPr>
          <w:rFonts w:ascii="Times New Roman" w:hAnsi="Times New Roman" w:cs="Times New Roman"/>
          <w:b/>
          <w:iCs/>
          <w:color w:val="000000" w:themeColor="text1"/>
          <w:sz w:val="21"/>
          <w:szCs w:val="21"/>
        </w:rPr>
        <w:t>S1</w:t>
      </w:r>
      <w:r w:rsidRPr="005B331E">
        <w:rPr>
          <w:rFonts w:ascii="Times New Roman" w:hAnsi="Times New Roman" w:cs="Times New Roman"/>
          <w:b/>
          <w:iCs/>
          <w:color w:val="000000" w:themeColor="text1"/>
          <w:sz w:val="21"/>
          <w:szCs w:val="21"/>
        </w:rPr>
        <w:t>.</w:t>
      </w:r>
      <w:r w:rsidRPr="005B331E">
        <w:rPr>
          <w:rFonts w:ascii="Times New Roman" w:hAnsi="Times New Roman" w:cs="Times New Roman"/>
          <w:bCs/>
          <w:iCs/>
          <w:color w:val="000000" w:themeColor="text1"/>
          <w:sz w:val="21"/>
          <w:szCs w:val="21"/>
        </w:rPr>
        <w:t xml:space="preserve"> The </w:t>
      </w:r>
      <w:r>
        <w:rPr>
          <w:rFonts w:ascii="Times New Roman" w:hAnsi="Times New Roman" w:cs="Times New Roman"/>
          <w:bCs/>
          <w:iCs/>
          <w:color w:val="000000" w:themeColor="text1"/>
          <w:sz w:val="21"/>
          <w:szCs w:val="21"/>
        </w:rPr>
        <w:t>e</w:t>
      </w:r>
      <w:r w:rsidRPr="001F0ECD">
        <w:rPr>
          <w:rFonts w:ascii="Times New Roman" w:hAnsi="Times New Roman" w:cs="Times New Roman"/>
          <w:bCs/>
          <w:iCs/>
          <w:color w:val="000000" w:themeColor="text1"/>
          <w:sz w:val="21"/>
          <w:szCs w:val="21"/>
        </w:rPr>
        <w:t>valuation of Urea Recycling</w:t>
      </w:r>
      <w:r w:rsidRPr="005B331E">
        <w:rPr>
          <w:rFonts w:ascii="Times New Roman" w:hAnsi="Times New Roman" w:cs="Times New Roman"/>
          <w:bCs/>
          <w:iCs/>
          <w:color w:val="000000" w:themeColor="text1"/>
          <w:sz w:val="21"/>
          <w:szCs w:val="21"/>
        </w:rPr>
        <w:t xml:space="preserve"> of PNAEE.</w:t>
      </w:r>
    </w:p>
    <w:p w14:paraId="6E3438B9" w14:textId="5E967368" w:rsidR="00903348" w:rsidRDefault="00903348">
      <w:pPr>
        <w:widowControl/>
        <w:jc w:val="left"/>
        <w:rPr>
          <w:rFonts w:ascii="Times New Roman" w:hAnsi="Times New Roman"/>
          <w:b/>
          <w:bCs/>
          <w:sz w:val="24"/>
        </w:rPr>
      </w:pPr>
    </w:p>
    <w:p w14:paraId="72476821" w14:textId="12FF7B92" w:rsidR="009A4E06" w:rsidRDefault="009A4E06" w:rsidP="009A4E06">
      <w:pPr>
        <w:spacing w:line="480" w:lineRule="auto"/>
        <w:jc w:val="left"/>
        <w:rPr>
          <w:rFonts w:ascii="Times New Roman" w:hAnsi="Times New Roman"/>
          <w:b/>
          <w:bCs/>
          <w:sz w:val="24"/>
        </w:rPr>
      </w:pPr>
      <w:r w:rsidRPr="00F92E08">
        <w:rPr>
          <w:rFonts w:ascii="Times New Roman" w:hAnsi="Times New Roman" w:hint="eastAsia"/>
          <w:b/>
          <w:bCs/>
          <w:sz w:val="24"/>
        </w:rPr>
        <w:t>Supplementary tables.</w:t>
      </w:r>
    </w:p>
    <w:p w14:paraId="4CD223A3" w14:textId="6ECD841A" w:rsidR="002E636F" w:rsidRPr="008A17AC" w:rsidRDefault="002E636F" w:rsidP="002E636F">
      <w:pPr>
        <w:spacing w:line="480" w:lineRule="auto"/>
        <w:rPr>
          <w:rFonts w:ascii="Times New Roman" w:hAnsi="Times New Roman" w:cs="Times New Roman"/>
        </w:rPr>
      </w:pPr>
      <w:r w:rsidRPr="008A17AC">
        <w:rPr>
          <w:rFonts w:ascii="Times New Roman" w:hAnsi="Times New Roman" w:cs="Times New Roman"/>
          <w:b/>
          <w:bCs/>
        </w:rPr>
        <w:t xml:space="preserve">Table </w:t>
      </w:r>
      <w:r w:rsidRPr="008A17AC">
        <w:rPr>
          <w:rFonts w:ascii="Times New Roman" w:hAnsi="Times New Roman" w:cs="Times New Roman" w:hint="eastAsia"/>
          <w:b/>
          <w:bCs/>
        </w:rPr>
        <w:t>S</w:t>
      </w:r>
      <w:r w:rsidR="0050756C">
        <w:rPr>
          <w:rFonts w:ascii="Times New Roman" w:hAnsi="Times New Roman" w:cs="Times New Roman"/>
          <w:b/>
          <w:bCs/>
        </w:rPr>
        <w:t>1</w:t>
      </w:r>
      <w:r w:rsidRPr="008A17AC">
        <w:rPr>
          <w:rFonts w:ascii="Times New Roman" w:hAnsi="Times New Roman" w:cs="Times New Roman"/>
        </w:rPr>
        <w:t xml:space="preserve"> Design and results of response surface methodology.</w:t>
      </w:r>
    </w:p>
    <w:tbl>
      <w:tblPr>
        <w:tblW w:w="9158" w:type="dxa"/>
        <w:jc w:val="center"/>
        <w:tblBorders>
          <w:top w:val="single" w:sz="12" w:space="0" w:color="auto"/>
          <w:bottom w:val="single" w:sz="12" w:space="0" w:color="auto"/>
          <w:insideH w:val="single" w:sz="4" w:space="0" w:color="auto"/>
          <w:insideV w:val="single" w:sz="4" w:space="0" w:color="auto"/>
        </w:tblBorders>
        <w:tblLook w:val="00A0" w:firstRow="1" w:lastRow="0" w:firstColumn="1" w:lastColumn="0" w:noHBand="0" w:noVBand="0"/>
      </w:tblPr>
      <w:tblGrid>
        <w:gridCol w:w="851"/>
        <w:gridCol w:w="2268"/>
        <w:gridCol w:w="2126"/>
        <w:gridCol w:w="1985"/>
        <w:gridCol w:w="1928"/>
      </w:tblGrid>
      <w:tr w:rsidR="002E636F" w:rsidRPr="008A17AC" w14:paraId="24866FF8" w14:textId="77777777" w:rsidTr="00630680">
        <w:trPr>
          <w:trHeight w:val="397"/>
          <w:jc w:val="center"/>
        </w:trPr>
        <w:tc>
          <w:tcPr>
            <w:tcW w:w="851" w:type="dxa"/>
          </w:tcPr>
          <w:p w14:paraId="34ADFE0E"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No.</w:t>
            </w:r>
          </w:p>
        </w:tc>
        <w:tc>
          <w:tcPr>
            <w:tcW w:w="2268" w:type="dxa"/>
          </w:tcPr>
          <w:p w14:paraId="11F830C3" w14:textId="77777777" w:rsidR="002E636F" w:rsidRPr="008A17AC" w:rsidRDefault="002E636F" w:rsidP="00630680">
            <w:pPr>
              <w:spacing w:line="480" w:lineRule="auto"/>
              <w:rPr>
                <w:rFonts w:ascii="Times New Roman" w:hAnsi="Times New Roman" w:cs="Times New Roman"/>
                <w:bCs/>
                <w:vertAlign w:val="subscript"/>
              </w:rPr>
            </w:pPr>
            <w:r w:rsidRPr="008A17AC">
              <w:rPr>
                <w:rFonts w:ascii="Times New Roman" w:hAnsi="Times New Roman" w:cs="Times New Roman"/>
                <w:bCs/>
                <w:i/>
              </w:rPr>
              <w:t>X</w:t>
            </w:r>
            <w:r w:rsidRPr="008A17AC">
              <w:rPr>
                <w:rFonts w:ascii="Times New Roman" w:hAnsi="Times New Roman" w:cs="Times New Roman"/>
                <w:bCs/>
                <w:vertAlign w:val="subscript"/>
              </w:rPr>
              <w:t>1</w:t>
            </w:r>
          </w:p>
        </w:tc>
        <w:tc>
          <w:tcPr>
            <w:tcW w:w="2126" w:type="dxa"/>
          </w:tcPr>
          <w:p w14:paraId="79735BDD" w14:textId="77777777" w:rsidR="002E636F" w:rsidRPr="008A17AC" w:rsidRDefault="002E636F" w:rsidP="00630680">
            <w:pPr>
              <w:spacing w:line="480" w:lineRule="auto"/>
              <w:rPr>
                <w:rFonts w:ascii="Times New Roman" w:hAnsi="Times New Roman" w:cs="Times New Roman"/>
                <w:bCs/>
                <w:vertAlign w:val="subscript"/>
              </w:rPr>
            </w:pPr>
            <w:r w:rsidRPr="008A17AC">
              <w:rPr>
                <w:rFonts w:ascii="Times New Roman" w:hAnsi="Times New Roman" w:cs="Times New Roman"/>
                <w:bCs/>
                <w:i/>
              </w:rPr>
              <w:t>X</w:t>
            </w:r>
            <w:r w:rsidRPr="008A17AC">
              <w:rPr>
                <w:rFonts w:ascii="Times New Roman" w:hAnsi="Times New Roman" w:cs="Times New Roman"/>
                <w:bCs/>
                <w:vertAlign w:val="subscript"/>
              </w:rPr>
              <w:t>2</w:t>
            </w:r>
          </w:p>
        </w:tc>
        <w:tc>
          <w:tcPr>
            <w:tcW w:w="1985" w:type="dxa"/>
          </w:tcPr>
          <w:p w14:paraId="599821DF" w14:textId="77777777" w:rsidR="002E636F" w:rsidRPr="008A17AC" w:rsidRDefault="002E636F" w:rsidP="00630680">
            <w:pPr>
              <w:spacing w:line="480" w:lineRule="auto"/>
              <w:rPr>
                <w:rFonts w:ascii="Times New Roman" w:hAnsi="Times New Roman" w:cs="Times New Roman"/>
                <w:bCs/>
                <w:vertAlign w:val="subscript"/>
              </w:rPr>
            </w:pPr>
            <w:r w:rsidRPr="008A17AC">
              <w:rPr>
                <w:rFonts w:ascii="Times New Roman" w:hAnsi="Times New Roman" w:cs="Times New Roman"/>
                <w:bCs/>
                <w:i/>
              </w:rPr>
              <w:t>X3</w:t>
            </w:r>
          </w:p>
        </w:tc>
        <w:tc>
          <w:tcPr>
            <w:tcW w:w="1928" w:type="dxa"/>
          </w:tcPr>
          <w:p w14:paraId="3C585A21" w14:textId="77777777" w:rsidR="002E636F" w:rsidRPr="008A17AC" w:rsidRDefault="002E636F" w:rsidP="00630680">
            <w:pPr>
              <w:spacing w:line="480" w:lineRule="auto"/>
              <w:rPr>
                <w:rFonts w:ascii="Times New Roman" w:hAnsi="Times New Roman" w:cs="Times New Roman"/>
                <w:i/>
              </w:rPr>
            </w:pPr>
            <w:r w:rsidRPr="008A17AC">
              <w:rPr>
                <w:rFonts w:ascii="Times New Roman" w:hAnsi="Times New Roman" w:cs="Times New Roman"/>
                <w:i/>
              </w:rPr>
              <w:t>Y</w:t>
            </w:r>
          </w:p>
        </w:tc>
      </w:tr>
      <w:tr w:rsidR="002E636F" w:rsidRPr="008A17AC" w14:paraId="6056B55F" w14:textId="77777777" w:rsidTr="00630680">
        <w:trPr>
          <w:trHeight w:val="397"/>
          <w:jc w:val="center"/>
        </w:trPr>
        <w:tc>
          <w:tcPr>
            <w:tcW w:w="851" w:type="dxa"/>
          </w:tcPr>
          <w:p w14:paraId="5482379D"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w:t>
            </w:r>
          </w:p>
        </w:tc>
        <w:tc>
          <w:tcPr>
            <w:tcW w:w="2268" w:type="dxa"/>
          </w:tcPr>
          <w:p w14:paraId="229C568E"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2:1</w:t>
            </w:r>
          </w:p>
        </w:tc>
        <w:tc>
          <w:tcPr>
            <w:tcW w:w="2126" w:type="dxa"/>
          </w:tcPr>
          <w:p w14:paraId="62B15B3A"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6:1</w:t>
            </w:r>
          </w:p>
        </w:tc>
        <w:tc>
          <w:tcPr>
            <w:tcW w:w="1985" w:type="dxa"/>
          </w:tcPr>
          <w:p w14:paraId="4905B183"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-20</w:t>
            </w:r>
          </w:p>
        </w:tc>
        <w:tc>
          <w:tcPr>
            <w:tcW w:w="1928" w:type="dxa"/>
          </w:tcPr>
          <w:p w14:paraId="7A77C893" w14:textId="446E70CF" w:rsidR="002E636F" w:rsidRPr="008A17AC" w:rsidRDefault="000359A3" w:rsidP="00630680">
            <w:pPr>
              <w:spacing w:line="480" w:lineRule="auto"/>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8.42</w:t>
            </w:r>
          </w:p>
        </w:tc>
      </w:tr>
      <w:tr w:rsidR="002E636F" w:rsidRPr="008A17AC" w14:paraId="4E5B4A7F" w14:textId="77777777" w:rsidTr="00630680">
        <w:trPr>
          <w:trHeight w:val="397"/>
          <w:jc w:val="center"/>
        </w:trPr>
        <w:tc>
          <w:tcPr>
            <w:tcW w:w="851" w:type="dxa"/>
          </w:tcPr>
          <w:p w14:paraId="7978F505"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2</w:t>
            </w:r>
          </w:p>
        </w:tc>
        <w:tc>
          <w:tcPr>
            <w:tcW w:w="2268" w:type="dxa"/>
          </w:tcPr>
          <w:p w14:paraId="305CB628"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3:1</w:t>
            </w:r>
          </w:p>
        </w:tc>
        <w:tc>
          <w:tcPr>
            <w:tcW w:w="2126" w:type="dxa"/>
          </w:tcPr>
          <w:p w14:paraId="6FC4E163"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5:1</w:t>
            </w:r>
          </w:p>
        </w:tc>
        <w:tc>
          <w:tcPr>
            <w:tcW w:w="1985" w:type="dxa"/>
          </w:tcPr>
          <w:p w14:paraId="6F079064"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0</w:t>
            </w:r>
          </w:p>
        </w:tc>
        <w:tc>
          <w:tcPr>
            <w:tcW w:w="1928" w:type="dxa"/>
          </w:tcPr>
          <w:p w14:paraId="103B4F3B" w14:textId="0F69BF1C"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3</w:t>
            </w:r>
            <w:r w:rsidR="000359A3">
              <w:rPr>
                <w:rFonts w:ascii="Times New Roman" w:hAnsi="Times New Roman" w:cs="Times New Roman"/>
              </w:rPr>
              <w:t>4.35</w:t>
            </w:r>
          </w:p>
        </w:tc>
      </w:tr>
      <w:tr w:rsidR="002E636F" w:rsidRPr="008A17AC" w14:paraId="10B47DF4" w14:textId="77777777" w:rsidTr="00630680">
        <w:trPr>
          <w:trHeight w:val="397"/>
          <w:jc w:val="center"/>
        </w:trPr>
        <w:tc>
          <w:tcPr>
            <w:tcW w:w="851" w:type="dxa"/>
          </w:tcPr>
          <w:p w14:paraId="1F45CF98"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3</w:t>
            </w:r>
          </w:p>
        </w:tc>
        <w:tc>
          <w:tcPr>
            <w:tcW w:w="2268" w:type="dxa"/>
          </w:tcPr>
          <w:p w14:paraId="5439AB72"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3:1</w:t>
            </w:r>
          </w:p>
        </w:tc>
        <w:tc>
          <w:tcPr>
            <w:tcW w:w="2126" w:type="dxa"/>
          </w:tcPr>
          <w:p w14:paraId="43731B37"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6:1</w:t>
            </w:r>
          </w:p>
        </w:tc>
        <w:tc>
          <w:tcPr>
            <w:tcW w:w="1985" w:type="dxa"/>
          </w:tcPr>
          <w:p w14:paraId="31E7EEEA"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-10</w:t>
            </w:r>
          </w:p>
        </w:tc>
        <w:tc>
          <w:tcPr>
            <w:tcW w:w="1928" w:type="dxa"/>
          </w:tcPr>
          <w:p w14:paraId="29C549FF" w14:textId="6471E631" w:rsidR="002E636F" w:rsidRPr="008A17AC" w:rsidRDefault="000359A3" w:rsidP="00630680">
            <w:pPr>
              <w:spacing w:line="480" w:lineRule="auto"/>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5.14</w:t>
            </w:r>
          </w:p>
        </w:tc>
      </w:tr>
      <w:tr w:rsidR="002E636F" w:rsidRPr="008A17AC" w14:paraId="6169CAC0" w14:textId="77777777" w:rsidTr="00630680">
        <w:trPr>
          <w:trHeight w:val="397"/>
          <w:jc w:val="center"/>
        </w:trPr>
        <w:tc>
          <w:tcPr>
            <w:tcW w:w="851" w:type="dxa"/>
          </w:tcPr>
          <w:p w14:paraId="7750A399"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4</w:t>
            </w:r>
          </w:p>
        </w:tc>
        <w:tc>
          <w:tcPr>
            <w:tcW w:w="2268" w:type="dxa"/>
          </w:tcPr>
          <w:p w14:paraId="6BA119FE"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3:1</w:t>
            </w:r>
          </w:p>
        </w:tc>
        <w:tc>
          <w:tcPr>
            <w:tcW w:w="2126" w:type="dxa"/>
          </w:tcPr>
          <w:p w14:paraId="1E6F1764"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6:1</w:t>
            </w:r>
          </w:p>
        </w:tc>
        <w:tc>
          <w:tcPr>
            <w:tcW w:w="1985" w:type="dxa"/>
          </w:tcPr>
          <w:p w14:paraId="26E12362"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-10</w:t>
            </w:r>
          </w:p>
        </w:tc>
        <w:tc>
          <w:tcPr>
            <w:tcW w:w="1928" w:type="dxa"/>
          </w:tcPr>
          <w:p w14:paraId="26172817" w14:textId="28C7D33E" w:rsidR="002E636F" w:rsidRPr="008A17AC" w:rsidRDefault="000359A3" w:rsidP="00630680">
            <w:pPr>
              <w:spacing w:line="480" w:lineRule="auto"/>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4.59</w:t>
            </w:r>
          </w:p>
        </w:tc>
      </w:tr>
      <w:tr w:rsidR="002E636F" w:rsidRPr="008A17AC" w14:paraId="09E1A174" w14:textId="77777777" w:rsidTr="00630680">
        <w:trPr>
          <w:trHeight w:val="397"/>
          <w:jc w:val="center"/>
        </w:trPr>
        <w:tc>
          <w:tcPr>
            <w:tcW w:w="851" w:type="dxa"/>
          </w:tcPr>
          <w:p w14:paraId="32942422"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5</w:t>
            </w:r>
          </w:p>
        </w:tc>
        <w:tc>
          <w:tcPr>
            <w:tcW w:w="2268" w:type="dxa"/>
          </w:tcPr>
          <w:p w14:paraId="783AF3E8"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3:1</w:t>
            </w:r>
          </w:p>
        </w:tc>
        <w:tc>
          <w:tcPr>
            <w:tcW w:w="2126" w:type="dxa"/>
          </w:tcPr>
          <w:p w14:paraId="08ABF708"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6:1</w:t>
            </w:r>
          </w:p>
        </w:tc>
        <w:tc>
          <w:tcPr>
            <w:tcW w:w="1985" w:type="dxa"/>
          </w:tcPr>
          <w:p w14:paraId="4830A92D"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-10</w:t>
            </w:r>
          </w:p>
        </w:tc>
        <w:tc>
          <w:tcPr>
            <w:tcW w:w="1928" w:type="dxa"/>
          </w:tcPr>
          <w:p w14:paraId="0DD6F0D4"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93.88</w:t>
            </w:r>
          </w:p>
        </w:tc>
      </w:tr>
      <w:tr w:rsidR="002E636F" w:rsidRPr="008A17AC" w14:paraId="3B9A4E08" w14:textId="77777777" w:rsidTr="00630680">
        <w:trPr>
          <w:trHeight w:val="397"/>
          <w:jc w:val="center"/>
        </w:trPr>
        <w:tc>
          <w:tcPr>
            <w:tcW w:w="851" w:type="dxa"/>
          </w:tcPr>
          <w:p w14:paraId="2FFB879A"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6</w:t>
            </w:r>
          </w:p>
        </w:tc>
        <w:tc>
          <w:tcPr>
            <w:tcW w:w="2268" w:type="dxa"/>
          </w:tcPr>
          <w:p w14:paraId="5F8DFC14"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4:1</w:t>
            </w:r>
          </w:p>
        </w:tc>
        <w:tc>
          <w:tcPr>
            <w:tcW w:w="2126" w:type="dxa"/>
          </w:tcPr>
          <w:p w14:paraId="650C8300"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6:1</w:t>
            </w:r>
          </w:p>
        </w:tc>
        <w:tc>
          <w:tcPr>
            <w:tcW w:w="1985" w:type="dxa"/>
          </w:tcPr>
          <w:p w14:paraId="2C0A7AE2"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0</w:t>
            </w:r>
          </w:p>
        </w:tc>
        <w:tc>
          <w:tcPr>
            <w:tcW w:w="1928" w:type="dxa"/>
          </w:tcPr>
          <w:p w14:paraId="2918E873" w14:textId="75AFDEC2" w:rsidR="002E636F" w:rsidRPr="008A17AC" w:rsidRDefault="000359A3" w:rsidP="00630680">
            <w:pPr>
              <w:spacing w:line="480" w:lineRule="auto"/>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8.68</w:t>
            </w:r>
          </w:p>
        </w:tc>
      </w:tr>
      <w:tr w:rsidR="002E636F" w:rsidRPr="008A17AC" w14:paraId="74334C6A" w14:textId="77777777" w:rsidTr="00630680">
        <w:trPr>
          <w:trHeight w:val="397"/>
          <w:jc w:val="center"/>
        </w:trPr>
        <w:tc>
          <w:tcPr>
            <w:tcW w:w="851" w:type="dxa"/>
          </w:tcPr>
          <w:p w14:paraId="29B062F9"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7</w:t>
            </w:r>
          </w:p>
        </w:tc>
        <w:tc>
          <w:tcPr>
            <w:tcW w:w="2268" w:type="dxa"/>
          </w:tcPr>
          <w:p w14:paraId="6ED1AAAB"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3:1</w:t>
            </w:r>
          </w:p>
        </w:tc>
        <w:tc>
          <w:tcPr>
            <w:tcW w:w="2126" w:type="dxa"/>
          </w:tcPr>
          <w:p w14:paraId="7C8D5582"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6:1</w:t>
            </w:r>
          </w:p>
        </w:tc>
        <w:tc>
          <w:tcPr>
            <w:tcW w:w="1985" w:type="dxa"/>
          </w:tcPr>
          <w:p w14:paraId="551651F0"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-10</w:t>
            </w:r>
          </w:p>
        </w:tc>
        <w:tc>
          <w:tcPr>
            <w:tcW w:w="1928" w:type="dxa"/>
          </w:tcPr>
          <w:p w14:paraId="54524BD0" w14:textId="2EBFEC2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9</w:t>
            </w:r>
            <w:r w:rsidR="000359A3">
              <w:rPr>
                <w:rFonts w:ascii="Times New Roman" w:hAnsi="Times New Roman" w:cs="Times New Roman"/>
              </w:rPr>
              <w:t>5.79</w:t>
            </w:r>
          </w:p>
        </w:tc>
      </w:tr>
      <w:tr w:rsidR="002E636F" w:rsidRPr="008A17AC" w14:paraId="4584DE67" w14:textId="77777777" w:rsidTr="00630680">
        <w:trPr>
          <w:trHeight w:val="397"/>
          <w:jc w:val="center"/>
        </w:trPr>
        <w:tc>
          <w:tcPr>
            <w:tcW w:w="851" w:type="dxa"/>
          </w:tcPr>
          <w:p w14:paraId="6F078740"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8</w:t>
            </w:r>
          </w:p>
        </w:tc>
        <w:tc>
          <w:tcPr>
            <w:tcW w:w="2268" w:type="dxa"/>
          </w:tcPr>
          <w:p w14:paraId="0EDC8F20"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3:1</w:t>
            </w:r>
          </w:p>
        </w:tc>
        <w:tc>
          <w:tcPr>
            <w:tcW w:w="2126" w:type="dxa"/>
          </w:tcPr>
          <w:p w14:paraId="3E6B6F41"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6:1</w:t>
            </w:r>
          </w:p>
        </w:tc>
        <w:tc>
          <w:tcPr>
            <w:tcW w:w="1985" w:type="dxa"/>
          </w:tcPr>
          <w:p w14:paraId="3A97E608"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-10</w:t>
            </w:r>
          </w:p>
        </w:tc>
        <w:tc>
          <w:tcPr>
            <w:tcW w:w="1928" w:type="dxa"/>
          </w:tcPr>
          <w:p w14:paraId="70609D71" w14:textId="29A98EF4"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9</w:t>
            </w:r>
            <w:r w:rsidR="000359A3">
              <w:rPr>
                <w:rFonts w:ascii="Times New Roman" w:hAnsi="Times New Roman" w:cs="Times New Roman"/>
              </w:rPr>
              <w:t>4.23</w:t>
            </w:r>
          </w:p>
        </w:tc>
      </w:tr>
      <w:tr w:rsidR="002E636F" w:rsidRPr="008A17AC" w14:paraId="65651102" w14:textId="77777777" w:rsidTr="00630680">
        <w:trPr>
          <w:trHeight w:val="397"/>
          <w:jc w:val="center"/>
        </w:trPr>
        <w:tc>
          <w:tcPr>
            <w:tcW w:w="851" w:type="dxa"/>
          </w:tcPr>
          <w:p w14:paraId="1554F40E"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9</w:t>
            </w:r>
          </w:p>
        </w:tc>
        <w:tc>
          <w:tcPr>
            <w:tcW w:w="2268" w:type="dxa"/>
          </w:tcPr>
          <w:p w14:paraId="7723805E"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4:1</w:t>
            </w:r>
          </w:p>
        </w:tc>
        <w:tc>
          <w:tcPr>
            <w:tcW w:w="2126" w:type="dxa"/>
          </w:tcPr>
          <w:p w14:paraId="28009AB3"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6:1</w:t>
            </w:r>
          </w:p>
        </w:tc>
        <w:tc>
          <w:tcPr>
            <w:tcW w:w="1985" w:type="dxa"/>
          </w:tcPr>
          <w:p w14:paraId="3A3B84F1"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-20</w:t>
            </w:r>
          </w:p>
        </w:tc>
        <w:tc>
          <w:tcPr>
            <w:tcW w:w="1928" w:type="dxa"/>
          </w:tcPr>
          <w:p w14:paraId="1867E912" w14:textId="27C63169"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5</w:t>
            </w:r>
            <w:r w:rsidR="000359A3">
              <w:rPr>
                <w:rFonts w:ascii="Times New Roman" w:hAnsi="Times New Roman" w:cs="Times New Roman"/>
              </w:rPr>
              <w:t>4.15</w:t>
            </w:r>
          </w:p>
        </w:tc>
      </w:tr>
      <w:tr w:rsidR="002E636F" w:rsidRPr="008A17AC" w14:paraId="0E80B833" w14:textId="77777777" w:rsidTr="00630680">
        <w:trPr>
          <w:trHeight w:val="397"/>
          <w:jc w:val="center"/>
        </w:trPr>
        <w:tc>
          <w:tcPr>
            <w:tcW w:w="851" w:type="dxa"/>
          </w:tcPr>
          <w:p w14:paraId="714A5FC7"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10</w:t>
            </w:r>
          </w:p>
        </w:tc>
        <w:tc>
          <w:tcPr>
            <w:tcW w:w="2268" w:type="dxa"/>
          </w:tcPr>
          <w:p w14:paraId="4D493E44"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3:1</w:t>
            </w:r>
          </w:p>
        </w:tc>
        <w:tc>
          <w:tcPr>
            <w:tcW w:w="2126" w:type="dxa"/>
          </w:tcPr>
          <w:p w14:paraId="0DE6A2FA"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7:1</w:t>
            </w:r>
          </w:p>
        </w:tc>
        <w:tc>
          <w:tcPr>
            <w:tcW w:w="1985" w:type="dxa"/>
          </w:tcPr>
          <w:p w14:paraId="6407165A"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0</w:t>
            </w:r>
          </w:p>
        </w:tc>
        <w:tc>
          <w:tcPr>
            <w:tcW w:w="1928" w:type="dxa"/>
          </w:tcPr>
          <w:p w14:paraId="7EF16A1C" w14:textId="5D7A139D"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3</w:t>
            </w:r>
            <w:r w:rsidR="000359A3">
              <w:rPr>
                <w:rFonts w:ascii="Times New Roman" w:hAnsi="Times New Roman" w:cs="Times New Roman"/>
              </w:rPr>
              <w:t>2.52</w:t>
            </w:r>
          </w:p>
        </w:tc>
      </w:tr>
      <w:tr w:rsidR="002E636F" w:rsidRPr="008A17AC" w14:paraId="7B5A13B7" w14:textId="77777777" w:rsidTr="00630680">
        <w:trPr>
          <w:trHeight w:val="397"/>
          <w:jc w:val="center"/>
        </w:trPr>
        <w:tc>
          <w:tcPr>
            <w:tcW w:w="851" w:type="dxa"/>
          </w:tcPr>
          <w:p w14:paraId="7B273219"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11</w:t>
            </w:r>
          </w:p>
        </w:tc>
        <w:tc>
          <w:tcPr>
            <w:tcW w:w="2268" w:type="dxa"/>
          </w:tcPr>
          <w:p w14:paraId="29B9E46A"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2:1</w:t>
            </w:r>
          </w:p>
        </w:tc>
        <w:tc>
          <w:tcPr>
            <w:tcW w:w="2126" w:type="dxa"/>
          </w:tcPr>
          <w:p w14:paraId="5B7C8FBF"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6:1</w:t>
            </w:r>
          </w:p>
        </w:tc>
        <w:tc>
          <w:tcPr>
            <w:tcW w:w="1985" w:type="dxa"/>
          </w:tcPr>
          <w:p w14:paraId="54A3790A"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0</w:t>
            </w:r>
          </w:p>
        </w:tc>
        <w:tc>
          <w:tcPr>
            <w:tcW w:w="1928" w:type="dxa"/>
          </w:tcPr>
          <w:p w14:paraId="1E6748A1" w14:textId="4AB3EAF0" w:rsidR="002E636F" w:rsidRPr="008A17AC" w:rsidRDefault="000359A3" w:rsidP="00630680">
            <w:pPr>
              <w:spacing w:line="480" w:lineRule="auto"/>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0.98</w:t>
            </w:r>
          </w:p>
        </w:tc>
      </w:tr>
      <w:tr w:rsidR="002E636F" w:rsidRPr="008A17AC" w14:paraId="5B87EF7B" w14:textId="77777777" w:rsidTr="00630680">
        <w:trPr>
          <w:trHeight w:val="397"/>
          <w:jc w:val="center"/>
        </w:trPr>
        <w:tc>
          <w:tcPr>
            <w:tcW w:w="851" w:type="dxa"/>
          </w:tcPr>
          <w:p w14:paraId="49B33B68"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12</w:t>
            </w:r>
          </w:p>
        </w:tc>
        <w:tc>
          <w:tcPr>
            <w:tcW w:w="2268" w:type="dxa"/>
          </w:tcPr>
          <w:p w14:paraId="7BFADC38"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4:1</w:t>
            </w:r>
          </w:p>
        </w:tc>
        <w:tc>
          <w:tcPr>
            <w:tcW w:w="2126" w:type="dxa"/>
          </w:tcPr>
          <w:p w14:paraId="61DF4F92"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7:1</w:t>
            </w:r>
          </w:p>
        </w:tc>
        <w:tc>
          <w:tcPr>
            <w:tcW w:w="1985" w:type="dxa"/>
          </w:tcPr>
          <w:p w14:paraId="4EFC7E5D"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-10</w:t>
            </w:r>
          </w:p>
        </w:tc>
        <w:tc>
          <w:tcPr>
            <w:tcW w:w="1928" w:type="dxa"/>
          </w:tcPr>
          <w:p w14:paraId="478885F5" w14:textId="5BD8E935" w:rsidR="002E636F" w:rsidRPr="008A17AC" w:rsidRDefault="000359A3" w:rsidP="00630680">
            <w:pPr>
              <w:spacing w:line="480" w:lineRule="auto"/>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6.23</w:t>
            </w:r>
          </w:p>
        </w:tc>
      </w:tr>
      <w:tr w:rsidR="002E636F" w:rsidRPr="008A17AC" w14:paraId="79903273" w14:textId="77777777" w:rsidTr="00630680">
        <w:trPr>
          <w:trHeight w:val="397"/>
          <w:jc w:val="center"/>
        </w:trPr>
        <w:tc>
          <w:tcPr>
            <w:tcW w:w="851" w:type="dxa"/>
          </w:tcPr>
          <w:p w14:paraId="08FB159B"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13</w:t>
            </w:r>
          </w:p>
        </w:tc>
        <w:tc>
          <w:tcPr>
            <w:tcW w:w="2268" w:type="dxa"/>
          </w:tcPr>
          <w:p w14:paraId="23789F92"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4:1</w:t>
            </w:r>
          </w:p>
        </w:tc>
        <w:tc>
          <w:tcPr>
            <w:tcW w:w="2126" w:type="dxa"/>
          </w:tcPr>
          <w:p w14:paraId="658E69B8"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5:1</w:t>
            </w:r>
          </w:p>
        </w:tc>
        <w:tc>
          <w:tcPr>
            <w:tcW w:w="1985" w:type="dxa"/>
          </w:tcPr>
          <w:p w14:paraId="237AB533"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-10</w:t>
            </w:r>
          </w:p>
        </w:tc>
        <w:tc>
          <w:tcPr>
            <w:tcW w:w="1928" w:type="dxa"/>
          </w:tcPr>
          <w:p w14:paraId="35863AF2" w14:textId="6A122F71"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4</w:t>
            </w:r>
            <w:r w:rsidR="000359A3">
              <w:rPr>
                <w:rFonts w:ascii="Times New Roman" w:hAnsi="Times New Roman" w:cs="Times New Roman"/>
              </w:rPr>
              <w:t>8</w:t>
            </w:r>
            <w:r w:rsidR="000359A3">
              <w:rPr>
                <w:rFonts w:ascii="Times New Roman" w:hAnsi="Times New Roman" w:cs="Times New Roman" w:hint="eastAsia"/>
              </w:rPr>
              <w:t>.</w:t>
            </w:r>
            <w:r w:rsidR="000359A3">
              <w:rPr>
                <w:rFonts w:ascii="Times New Roman" w:hAnsi="Times New Roman" w:cs="Times New Roman"/>
              </w:rPr>
              <w:t>89</w:t>
            </w:r>
          </w:p>
        </w:tc>
      </w:tr>
      <w:tr w:rsidR="002E636F" w:rsidRPr="008A17AC" w14:paraId="29263665" w14:textId="77777777" w:rsidTr="00630680">
        <w:trPr>
          <w:trHeight w:val="397"/>
          <w:jc w:val="center"/>
        </w:trPr>
        <w:tc>
          <w:tcPr>
            <w:tcW w:w="851" w:type="dxa"/>
          </w:tcPr>
          <w:p w14:paraId="2BEC4C22"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14</w:t>
            </w:r>
          </w:p>
        </w:tc>
        <w:tc>
          <w:tcPr>
            <w:tcW w:w="2268" w:type="dxa"/>
          </w:tcPr>
          <w:p w14:paraId="23316CA0"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2:1</w:t>
            </w:r>
          </w:p>
        </w:tc>
        <w:tc>
          <w:tcPr>
            <w:tcW w:w="2126" w:type="dxa"/>
          </w:tcPr>
          <w:p w14:paraId="3A20F969"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5:1</w:t>
            </w:r>
          </w:p>
        </w:tc>
        <w:tc>
          <w:tcPr>
            <w:tcW w:w="1985" w:type="dxa"/>
          </w:tcPr>
          <w:p w14:paraId="1E0D0F55"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-10</w:t>
            </w:r>
          </w:p>
        </w:tc>
        <w:tc>
          <w:tcPr>
            <w:tcW w:w="1928" w:type="dxa"/>
          </w:tcPr>
          <w:p w14:paraId="7611EFB7" w14:textId="78583D57" w:rsidR="002E636F" w:rsidRPr="008A17AC" w:rsidRDefault="000359A3" w:rsidP="00630680">
            <w:pPr>
              <w:spacing w:line="480" w:lineRule="auto"/>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2.79</w:t>
            </w:r>
          </w:p>
        </w:tc>
      </w:tr>
      <w:tr w:rsidR="002E636F" w:rsidRPr="008A17AC" w14:paraId="7891A016" w14:textId="77777777" w:rsidTr="00630680">
        <w:trPr>
          <w:trHeight w:val="397"/>
          <w:jc w:val="center"/>
        </w:trPr>
        <w:tc>
          <w:tcPr>
            <w:tcW w:w="851" w:type="dxa"/>
          </w:tcPr>
          <w:p w14:paraId="3A017E5C"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15</w:t>
            </w:r>
          </w:p>
        </w:tc>
        <w:tc>
          <w:tcPr>
            <w:tcW w:w="2268" w:type="dxa"/>
          </w:tcPr>
          <w:p w14:paraId="665955B4"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3:1</w:t>
            </w:r>
          </w:p>
        </w:tc>
        <w:tc>
          <w:tcPr>
            <w:tcW w:w="2126" w:type="dxa"/>
          </w:tcPr>
          <w:p w14:paraId="0C39C2C5"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5:1</w:t>
            </w:r>
          </w:p>
        </w:tc>
        <w:tc>
          <w:tcPr>
            <w:tcW w:w="1985" w:type="dxa"/>
          </w:tcPr>
          <w:p w14:paraId="1EF1B405"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-20</w:t>
            </w:r>
          </w:p>
        </w:tc>
        <w:tc>
          <w:tcPr>
            <w:tcW w:w="1928" w:type="dxa"/>
          </w:tcPr>
          <w:p w14:paraId="3993DCFD" w14:textId="58F7EC45" w:rsidR="002E636F" w:rsidRPr="008A17AC" w:rsidRDefault="000359A3" w:rsidP="00630680">
            <w:pPr>
              <w:spacing w:line="480" w:lineRule="auto"/>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5.21</w:t>
            </w:r>
          </w:p>
        </w:tc>
      </w:tr>
      <w:tr w:rsidR="002E636F" w:rsidRPr="008A17AC" w14:paraId="2A492916" w14:textId="77777777" w:rsidTr="00630680">
        <w:trPr>
          <w:trHeight w:val="397"/>
          <w:jc w:val="center"/>
        </w:trPr>
        <w:tc>
          <w:tcPr>
            <w:tcW w:w="851" w:type="dxa"/>
          </w:tcPr>
          <w:p w14:paraId="05B76574"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16</w:t>
            </w:r>
          </w:p>
        </w:tc>
        <w:tc>
          <w:tcPr>
            <w:tcW w:w="2268" w:type="dxa"/>
          </w:tcPr>
          <w:p w14:paraId="67BBD78C"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3:1</w:t>
            </w:r>
          </w:p>
        </w:tc>
        <w:tc>
          <w:tcPr>
            <w:tcW w:w="2126" w:type="dxa"/>
          </w:tcPr>
          <w:p w14:paraId="2C490FD8"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7:1</w:t>
            </w:r>
          </w:p>
        </w:tc>
        <w:tc>
          <w:tcPr>
            <w:tcW w:w="1985" w:type="dxa"/>
          </w:tcPr>
          <w:p w14:paraId="09F1A039"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-20</w:t>
            </w:r>
          </w:p>
        </w:tc>
        <w:tc>
          <w:tcPr>
            <w:tcW w:w="1928" w:type="dxa"/>
          </w:tcPr>
          <w:p w14:paraId="159C5A84" w14:textId="24151D2D" w:rsidR="002E636F" w:rsidRPr="008A17AC" w:rsidRDefault="000359A3" w:rsidP="00630680">
            <w:pPr>
              <w:spacing w:line="480" w:lineRule="auto"/>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1.45</w:t>
            </w:r>
          </w:p>
        </w:tc>
      </w:tr>
      <w:tr w:rsidR="002E636F" w:rsidRPr="008A17AC" w14:paraId="21544F08" w14:textId="77777777" w:rsidTr="00630680">
        <w:trPr>
          <w:trHeight w:val="397"/>
          <w:jc w:val="center"/>
        </w:trPr>
        <w:tc>
          <w:tcPr>
            <w:tcW w:w="851" w:type="dxa"/>
          </w:tcPr>
          <w:p w14:paraId="53B9EE22"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17</w:t>
            </w:r>
          </w:p>
        </w:tc>
        <w:tc>
          <w:tcPr>
            <w:tcW w:w="2268" w:type="dxa"/>
          </w:tcPr>
          <w:p w14:paraId="1EF17096"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2:1</w:t>
            </w:r>
          </w:p>
        </w:tc>
        <w:tc>
          <w:tcPr>
            <w:tcW w:w="2126" w:type="dxa"/>
          </w:tcPr>
          <w:p w14:paraId="2F78E2FD"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7:1</w:t>
            </w:r>
          </w:p>
        </w:tc>
        <w:tc>
          <w:tcPr>
            <w:tcW w:w="1985" w:type="dxa"/>
          </w:tcPr>
          <w:p w14:paraId="4BA8DC1A" w14:textId="77777777" w:rsidR="002E636F" w:rsidRPr="008A17AC" w:rsidRDefault="002E636F" w:rsidP="00630680">
            <w:pPr>
              <w:spacing w:line="480" w:lineRule="auto"/>
              <w:rPr>
                <w:rFonts w:ascii="Times New Roman" w:hAnsi="Times New Roman" w:cs="Times New Roman"/>
              </w:rPr>
            </w:pPr>
            <w:r w:rsidRPr="008A17AC">
              <w:rPr>
                <w:rFonts w:ascii="Times New Roman" w:hAnsi="Times New Roman" w:cs="Times New Roman"/>
              </w:rPr>
              <w:t>-10</w:t>
            </w:r>
          </w:p>
        </w:tc>
        <w:tc>
          <w:tcPr>
            <w:tcW w:w="1928" w:type="dxa"/>
          </w:tcPr>
          <w:p w14:paraId="2810A345" w14:textId="17987801" w:rsidR="002E636F" w:rsidRPr="008A17AC" w:rsidRDefault="000359A3" w:rsidP="00630680">
            <w:pPr>
              <w:spacing w:line="480" w:lineRule="auto"/>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7.72</w:t>
            </w:r>
          </w:p>
        </w:tc>
      </w:tr>
    </w:tbl>
    <w:p w14:paraId="345FCDBE" w14:textId="77777777" w:rsidR="00D404E0" w:rsidRDefault="00D404E0" w:rsidP="002E636F">
      <w:pPr>
        <w:widowControl/>
        <w:spacing w:line="480" w:lineRule="auto"/>
        <w:ind w:firstLineChars="200" w:firstLine="482"/>
        <w:jc w:val="left"/>
        <w:rPr>
          <w:rFonts w:ascii="Times New Roman" w:eastAsia="宋体" w:hAnsi="Times New Roman" w:cs="Times New Roman"/>
          <w:b/>
          <w:bCs/>
          <w:kern w:val="0"/>
          <w:sz w:val="24"/>
          <w:szCs w:val="24"/>
        </w:rPr>
      </w:pPr>
    </w:p>
    <w:p w14:paraId="63F9DC7A" w14:textId="77777777" w:rsidR="00D404E0" w:rsidRDefault="00D404E0">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br w:type="page"/>
      </w:r>
    </w:p>
    <w:p w14:paraId="1AA178B3" w14:textId="4CC2D2A5" w:rsidR="002E636F" w:rsidRPr="002E636F" w:rsidRDefault="002E636F" w:rsidP="002E636F">
      <w:pPr>
        <w:widowControl/>
        <w:spacing w:line="480" w:lineRule="auto"/>
        <w:ind w:firstLineChars="200" w:firstLine="482"/>
        <w:jc w:val="left"/>
        <w:rPr>
          <w:rFonts w:ascii="Times New Roman" w:eastAsia="宋体" w:hAnsi="Times New Roman" w:cs="Times New Roman"/>
          <w:b/>
          <w:bCs/>
          <w:kern w:val="0"/>
          <w:sz w:val="24"/>
          <w:szCs w:val="24"/>
        </w:rPr>
      </w:pPr>
      <w:r w:rsidRPr="002E636F">
        <w:rPr>
          <w:rFonts w:ascii="Times New Roman" w:eastAsia="宋体" w:hAnsi="Times New Roman" w:cs="Times New Roman"/>
          <w:b/>
          <w:bCs/>
          <w:kern w:val="0"/>
          <w:sz w:val="24"/>
          <w:szCs w:val="24"/>
        </w:rPr>
        <w:t xml:space="preserve">Table </w:t>
      </w:r>
      <w:r w:rsidRPr="002E636F">
        <w:rPr>
          <w:rFonts w:ascii="Times New Roman" w:eastAsia="宋体" w:hAnsi="Times New Roman" w:cs="Times New Roman" w:hint="eastAsia"/>
          <w:b/>
          <w:bCs/>
          <w:kern w:val="0"/>
          <w:sz w:val="24"/>
          <w:szCs w:val="24"/>
        </w:rPr>
        <w:t>S</w:t>
      </w:r>
      <w:r w:rsidR="0050756C">
        <w:rPr>
          <w:rFonts w:ascii="Times New Roman" w:eastAsia="宋体" w:hAnsi="Times New Roman" w:cs="Times New Roman"/>
          <w:b/>
          <w:bCs/>
          <w:kern w:val="0"/>
          <w:sz w:val="24"/>
          <w:szCs w:val="24"/>
        </w:rPr>
        <w:t>2</w:t>
      </w:r>
      <w:r w:rsidR="0072057B">
        <w:rPr>
          <w:rFonts w:ascii="Times New Roman" w:eastAsia="宋体" w:hAnsi="Times New Roman" w:cs="Times New Roman"/>
          <w:b/>
          <w:bCs/>
          <w:kern w:val="0"/>
          <w:sz w:val="24"/>
          <w:szCs w:val="24"/>
        </w:rPr>
        <w:t xml:space="preserve"> </w:t>
      </w:r>
      <w:r w:rsidRPr="002E636F">
        <w:rPr>
          <w:rFonts w:ascii="Times New Roman" w:eastAsia="宋体" w:hAnsi="Times New Roman" w:cs="Times New Roman"/>
          <w:kern w:val="0"/>
          <w:sz w:val="24"/>
          <w:szCs w:val="24"/>
        </w:rPr>
        <w:t>Analysis of variance (ANOVA) for regression equation</w:t>
      </w:r>
    </w:p>
    <w:tbl>
      <w:tblPr>
        <w:tblW w:w="5000" w:type="pct"/>
        <w:jc w:val="center"/>
        <w:tblBorders>
          <w:top w:val="single" w:sz="12" w:space="0" w:color="auto"/>
          <w:bottom w:val="single" w:sz="12" w:space="0" w:color="auto"/>
          <w:insideH w:val="single" w:sz="4" w:space="0" w:color="auto"/>
          <w:insideV w:val="single" w:sz="4" w:space="0" w:color="auto"/>
        </w:tblBorders>
        <w:tblLook w:val="00A0" w:firstRow="1" w:lastRow="0" w:firstColumn="1" w:lastColumn="0" w:noHBand="0" w:noVBand="0"/>
      </w:tblPr>
      <w:tblGrid>
        <w:gridCol w:w="1234"/>
        <w:gridCol w:w="1363"/>
        <w:gridCol w:w="554"/>
        <w:gridCol w:w="1113"/>
        <w:gridCol w:w="1108"/>
        <w:gridCol w:w="1012"/>
        <w:gridCol w:w="1922"/>
      </w:tblGrid>
      <w:tr w:rsidR="00567E2F" w:rsidRPr="002E636F" w14:paraId="00FC5B69" w14:textId="77777777" w:rsidTr="00C61D5D">
        <w:trPr>
          <w:trHeight w:val="397"/>
          <w:jc w:val="center"/>
        </w:trPr>
        <w:tc>
          <w:tcPr>
            <w:tcW w:w="745" w:type="pct"/>
          </w:tcPr>
          <w:p w14:paraId="3FA03774" w14:textId="306A5F35" w:rsidR="002E636F" w:rsidRPr="002E636F" w:rsidRDefault="00567E2F" w:rsidP="002E636F">
            <w:pPr>
              <w:widowControl/>
              <w:spacing w:line="480" w:lineRule="auto"/>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S</w:t>
            </w:r>
            <w:r w:rsidR="002E636F" w:rsidRPr="002E636F">
              <w:rPr>
                <w:rFonts w:ascii="Times New Roman" w:eastAsia="宋体" w:hAnsi="Times New Roman" w:cs="Times New Roman"/>
                <w:kern w:val="0"/>
                <w:sz w:val="24"/>
                <w:szCs w:val="24"/>
              </w:rPr>
              <w:t>ources</w:t>
            </w:r>
          </w:p>
        </w:tc>
        <w:tc>
          <w:tcPr>
            <w:tcW w:w="822" w:type="pct"/>
          </w:tcPr>
          <w:p w14:paraId="007C4179" w14:textId="70EF885A" w:rsidR="002E636F" w:rsidRPr="002E636F" w:rsidRDefault="00567E2F" w:rsidP="002E636F">
            <w:pPr>
              <w:widowControl/>
              <w:spacing w:line="480" w:lineRule="auto"/>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S</w:t>
            </w:r>
            <w:r w:rsidR="002E636F" w:rsidRPr="002E636F">
              <w:rPr>
                <w:rFonts w:ascii="Times New Roman" w:eastAsia="宋体" w:hAnsi="Times New Roman" w:cs="Times New Roman"/>
                <w:kern w:val="0"/>
                <w:sz w:val="24"/>
                <w:szCs w:val="24"/>
              </w:rPr>
              <w:t>um of squares</w:t>
            </w:r>
          </w:p>
        </w:tc>
        <w:tc>
          <w:tcPr>
            <w:tcW w:w="335" w:type="pct"/>
          </w:tcPr>
          <w:p w14:paraId="39E87AC0" w14:textId="4220D36B" w:rsidR="002E636F" w:rsidRPr="002E636F" w:rsidRDefault="00567E2F" w:rsidP="002E636F">
            <w:pPr>
              <w:widowControl/>
              <w:spacing w:line="480" w:lineRule="auto"/>
              <w:jc w:val="left"/>
              <w:rPr>
                <w:rFonts w:ascii="Times New Roman" w:eastAsia="宋体" w:hAnsi="Times New Roman" w:cs="Times New Roman"/>
                <w:kern w:val="0"/>
                <w:sz w:val="24"/>
                <w:szCs w:val="24"/>
              </w:rPr>
            </w:pPr>
            <w:proofErr w:type="spellStart"/>
            <w:r>
              <w:rPr>
                <w:rFonts w:ascii="Times New Roman" w:eastAsia="宋体" w:hAnsi="Times New Roman" w:cs="Times New Roman"/>
                <w:kern w:val="0"/>
                <w:sz w:val="24"/>
                <w:szCs w:val="24"/>
              </w:rPr>
              <w:t>df</w:t>
            </w:r>
            <w:proofErr w:type="spellEnd"/>
          </w:p>
        </w:tc>
        <w:tc>
          <w:tcPr>
            <w:tcW w:w="672" w:type="pct"/>
          </w:tcPr>
          <w:p w14:paraId="26B9EFA5" w14:textId="58FE935C" w:rsidR="002E636F" w:rsidRPr="002E636F" w:rsidRDefault="00567E2F" w:rsidP="002E636F">
            <w:pPr>
              <w:widowControl/>
              <w:spacing w:line="480" w:lineRule="auto"/>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M</w:t>
            </w:r>
            <w:r w:rsidR="002E636F" w:rsidRPr="002E636F">
              <w:rPr>
                <w:rFonts w:ascii="Times New Roman" w:eastAsia="宋体" w:hAnsi="Times New Roman" w:cs="Times New Roman"/>
                <w:kern w:val="0"/>
                <w:sz w:val="24"/>
                <w:szCs w:val="24"/>
              </w:rPr>
              <w:t>ean square</w:t>
            </w:r>
          </w:p>
        </w:tc>
        <w:tc>
          <w:tcPr>
            <w:tcW w:w="669" w:type="pct"/>
          </w:tcPr>
          <w:p w14:paraId="462B4E5B"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i/>
                <w:kern w:val="0"/>
                <w:sz w:val="24"/>
                <w:szCs w:val="24"/>
              </w:rPr>
              <w:t>F</w:t>
            </w:r>
            <w:r w:rsidRPr="002E636F">
              <w:rPr>
                <w:rFonts w:ascii="Times New Roman" w:eastAsia="宋体" w:hAnsi="Times New Roman" w:cs="Times New Roman"/>
                <w:kern w:val="0"/>
                <w:sz w:val="24"/>
                <w:szCs w:val="24"/>
              </w:rPr>
              <w:t xml:space="preserve"> value</w:t>
            </w:r>
          </w:p>
        </w:tc>
        <w:tc>
          <w:tcPr>
            <w:tcW w:w="598" w:type="pct"/>
          </w:tcPr>
          <w:p w14:paraId="0669C27E"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i/>
                <w:kern w:val="0"/>
                <w:sz w:val="24"/>
                <w:szCs w:val="24"/>
              </w:rPr>
              <w:t>P</w:t>
            </w:r>
            <w:r w:rsidRPr="002E636F">
              <w:rPr>
                <w:rFonts w:ascii="Times New Roman" w:eastAsia="宋体" w:hAnsi="Times New Roman" w:cs="Times New Roman"/>
                <w:kern w:val="0"/>
                <w:sz w:val="24"/>
                <w:szCs w:val="24"/>
              </w:rPr>
              <w:t xml:space="preserve"> value</w:t>
            </w:r>
          </w:p>
        </w:tc>
        <w:tc>
          <w:tcPr>
            <w:tcW w:w="1159" w:type="pct"/>
          </w:tcPr>
          <w:p w14:paraId="22570F8D" w14:textId="76BAEAFF"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r>
      <w:tr w:rsidR="00567E2F" w:rsidRPr="002E636F" w14:paraId="1867F82A" w14:textId="77777777" w:rsidTr="00C61D5D">
        <w:trPr>
          <w:trHeight w:val="397"/>
          <w:jc w:val="center"/>
        </w:trPr>
        <w:tc>
          <w:tcPr>
            <w:tcW w:w="745" w:type="pct"/>
          </w:tcPr>
          <w:p w14:paraId="6C4B6DAF"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Model</w:t>
            </w:r>
          </w:p>
        </w:tc>
        <w:tc>
          <w:tcPr>
            <w:tcW w:w="822" w:type="pct"/>
          </w:tcPr>
          <w:p w14:paraId="24BBC8AA" w14:textId="3BD4D560"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994</w:t>
            </w:r>
            <w:r w:rsidR="00567E2F">
              <w:rPr>
                <w:rFonts w:ascii="Times New Roman" w:eastAsia="宋体" w:hAnsi="Times New Roman" w:cs="Times New Roman"/>
                <w:kern w:val="0"/>
                <w:sz w:val="24"/>
                <w:szCs w:val="24"/>
              </w:rPr>
              <w:t>7</w:t>
            </w:r>
            <w:r w:rsidRPr="002E636F">
              <w:rPr>
                <w:rFonts w:ascii="Times New Roman" w:eastAsia="宋体" w:hAnsi="Times New Roman" w:cs="Times New Roman"/>
                <w:kern w:val="0"/>
                <w:sz w:val="24"/>
                <w:szCs w:val="24"/>
              </w:rPr>
              <w:t>.</w:t>
            </w:r>
            <w:r w:rsidR="00567E2F">
              <w:rPr>
                <w:rFonts w:ascii="Times New Roman" w:eastAsia="宋体" w:hAnsi="Times New Roman" w:cs="Times New Roman"/>
                <w:kern w:val="0"/>
                <w:sz w:val="24"/>
                <w:szCs w:val="24"/>
              </w:rPr>
              <w:t>07</w:t>
            </w:r>
          </w:p>
        </w:tc>
        <w:tc>
          <w:tcPr>
            <w:tcW w:w="335" w:type="pct"/>
          </w:tcPr>
          <w:p w14:paraId="530DEAF6"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9</w:t>
            </w:r>
          </w:p>
        </w:tc>
        <w:tc>
          <w:tcPr>
            <w:tcW w:w="672" w:type="pct"/>
          </w:tcPr>
          <w:p w14:paraId="57FBCAF7" w14:textId="6F2FF222"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110</w:t>
            </w:r>
            <w:r w:rsidR="00567E2F">
              <w:rPr>
                <w:rFonts w:ascii="Times New Roman" w:eastAsia="宋体" w:hAnsi="Times New Roman" w:cs="Times New Roman"/>
                <w:kern w:val="0"/>
                <w:sz w:val="24"/>
                <w:szCs w:val="24"/>
              </w:rPr>
              <w:t>5</w:t>
            </w:r>
            <w:r w:rsidRPr="002E636F">
              <w:rPr>
                <w:rFonts w:ascii="Times New Roman" w:eastAsia="宋体" w:hAnsi="Times New Roman" w:cs="Times New Roman"/>
                <w:kern w:val="0"/>
                <w:sz w:val="24"/>
                <w:szCs w:val="24"/>
              </w:rPr>
              <w:t>.</w:t>
            </w:r>
            <w:r w:rsidR="00567E2F">
              <w:rPr>
                <w:rFonts w:ascii="Times New Roman" w:eastAsia="宋体" w:hAnsi="Times New Roman" w:cs="Times New Roman"/>
                <w:kern w:val="0"/>
                <w:sz w:val="24"/>
                <w:szCs w:val="24"/>
              </w:rPr>
              <w:t>23</w:t>
            </w:r>
          </w:p>
        </w:tc>
        <w:tc>
          <w:tcPr>
            <w:tcW w:w="669" w:type="pct"/>
          </w:tcPr>
          <w:p w14:paraId="71A63946" w14:textId="22C4A38C" w:rsidR="002E636F" w:rsidRPr="002E636F" w:rsidRDefault="00567E2F" w:rsidP="002E636F">
            <w:pPr>
              <w:widowControl/>
              <w:spacing w:line="480" w:lineRule="auto"/>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9</w:t>
            </w:r>
            <w:r>
              <w:rPr>
                <w:rFonts w:ascii="Times New Roman" w:eastAsia="宋体" w:hAnsi="Times New Roman" w:cs="Times New Roman"/>
                <w:kern w:val="0"/>
                <w:sz w:val="24"/>
                <w:szCs w:val="24"/>
              </w:rPr>
              <w:t>15.88</w:t>
            </w:r>
          </w:p>
        </w:tc>
        <w:tc>
          <w:tcPr>
            <w:tcW w:w="598" w:type="pct"/>
          </w:tcPr>
          <w:p w14:paraId="10F02094"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&lt;0.0001</w:t>
            </w:r>
          </w:p>
        </w:tc>
        <w:tc>
          <w:tcPr>
            <w:tcW w:w="1159" w:type="pct"/>
          </w:tcPr>
          <w:p w14:paraId="671E81D7" w14:textId="2414ED65" w:rsidR="002E636F" w:rsidRPr="002E636F" w:rsidRDefault="00567E2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significance</w:t>
            </w:r>
          </w:p>
        </w:tc>
      </w:tr>
      <w:tr w:rsidR="00567E2F" w:rsidRPr="002E636F" w14:paraId="0DC8A3C2" w14:textId="77777777" w:rsidTr="00C61D5D">
        <w:trPr>
          <w:trHeight w:val="397"/>
          <w:jc w:val="center"/>
        </w:trPr>
        <w:tc>
          <w:tcPr>
            <w:tcW w:w="745" w:type="pct"/>
          </w:tcPr>
          <w:p w14:paraId="67A81BAD"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bCs/>
                <w:i/>
                <w:kern w:val="0"/>
                <w:sz w:val="24"/>
                <w:szCs w:val="24"/>
              </w:rPr>
              <w:t>X</w:t>
            </w:r>
            <w:r w:rsidRPr="002E636F">
              <w:rPr>
                <w:rFonts w:ascii="Times New Roman" w:eastAsia="宋体" w:hAnsi="Times New Roman" w:cs="Times New Roman"/>
                <w:bCs/>
                <w:kern w:val="0"/>
                <w:sz w:val="24"/>
                <w:szCs w:val="24"/>
                <w:vertAlign w:val="subscript"/>
              </w:rPr>
              <w:t>1</w:t>
            </w:r>
          </w:p>
        </w:tc>
        <w:tc>
          <w:tcPr>
            <w:tcW w:w="822" w:type="pct"/>
          </w:tcPr>
          <w:p w14:paraId="373AB36F" w14:textId="5F115FF4"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17.</w:t>
            </w:r>
            <w:r w:rsidR="00567E2F">
              <w:rPr>
                <w:rFonts w:ascii="Times New Roman" w:eastAsia="宋体" w:hAnsi="Times New Roman" w:cs="Times New Roman"/>
                <w:kern w:val="0"/>
                <w:sz w:val="24"/>
                <w:szCs w:val="24"/>
              </w:rPr>
              <w:t>88</w:t>
            </w:r>
          </w:p>
        </w:tc>
        <w:tc>
          <w:tcPr>
            <w:tcW w:w="335" w:type="pct"/>
          </w:tcPr>
          <w:p w14:paraId="62027F44"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w:t>
            </w:r>
          </w:p>
        </w:tc>
        <w:tc>
          <w:tcPr>
            <w:tcW w:w="672" w:type="pct"/>
          </w:tcPr>
          <w:p w14:paraId="14D93AA8" w14:textId="23700065"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17.</w:t>
            </w:r>
            <w:r w:rsidR="00567E2F">
              <w:rPr>
                <w:rFonts w:ascii="Times New Roman" w:eastAsia="宋体" w:hAnsi="Times New Roman" w:cs="Times New Roman"/>
                <w:kern w:val="0"/>
                <w:sz w:val="24"/>
                <w:szCs w:val="24"/>
              </w:rPr>
              <w:t>88</w:t>
            </w:r>
          </w:p>
        </w:tc>
        <w:tc>
          <w:tcPr>
            <w:tcW w:w="669" w:type="pct"/>
          </w:tcPr>
          <w:p w14:paraId="6CAC0889" w14:textId="04C1F0A5"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14.</w:t>
            </w:r>
            <w:r w:rsidR="00567E2F">
              <w:rPr>
                <w:rFonts w:ascii="Times New Roman" w:eastAsia="宋体" w:hAnsi="Times New Roman" w:cs="Times New Roman"/>
                <w:kern w:val="0"/>
                <w:sz w:val="24"/>
                <w:szCs w:val="24"/>
              </w:rPr>
              <w:t>82</w:t>
            </w:r>
          </w:p>
        </w:tc>
        <w:tc>
          <w:tcPr>
            <w:tcW w:w="598" w:type="pct"/>
          </w:tcPr>
          <w:p w14:paraId="1ED050E1" w14:textId="438BC3DA"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0.00</w:t>
            </w:r>
            <w:r w:rsidR="00567E2F">
              <w:rPr>
                <w:rFonts w:ascii="Times New Roman" w:eastAsia="宋体" w:hAnsi="Times New Roman" w:cs="Times New Roman"/>
                <w:kern w:val="0"/>
                <w:sz w:val="24"/>
                <w:szCs w:val="24"/>
              </w:rPr>
              <w:t>63</w:t>
            </w:r>
          </w:p>
        </w:tc>
        <w:tc>
          <w:tcPr>
            <w:tcW w:w="1159" w:type="pct"/>
          </w:tcPr>
          <w:p w14:paraId="38BB8ACD" w14:textId="07D7F651"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r>
      <w:tr w:rsidR="00567E2F" w:rsidRPr="002E636F" w14:paraId="4F9DE9D2" w14:textId="77777777" w:rsidTr="00C61D5D">
        <w:trPr>
          <w:trHeight w:val="397"/>
          <w:jc w:val="center"/>
        </w:trPr>
        <w:tc>
          <w:tcPr>
            <w:tcW w:w="745" w:type="pct"/>
          </w:tcPr>
          <w:p w14:paraId="653EEF50"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bCs/>
                <w:i/>
                <w:kern w:val="0"/>
                <w:sz w:val="24"/>
                <w:szCs w:val="24"/>
              </w:rPr>
              <w:t>X</w:t>
            </w:r>
            <w:r w:rsidRPr="002E636F">
              <w:rPr>
                <w:rFonts w:ascii="Times New Roman" w:eastAsia="宋体" w:hAnsi="Times New Roman" w:cs="Times New Roman"/>
                <w:bCs/>
                <w:kern w:val="0"/>
                <w:sz w:val="24"/>
                <w:szCs w:val="24"/>
                <w:vertAlign w:val="subscript"/>
              </w:rPr>
              <w:t>2</w:t>
            </w:r>
          </w:p>
        </w:tc>
        <w:tc>
          <w:tcPr>
            <w:tcW w:w="822" w:type="pct"/>
          </w:tcPr>
          <w:p w14:paraId="3A6FC5DA" w14:textId="08B7B3A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22.</w:t>
            </w:r>
            <w:r w:rsidR="00567E2F">
              <w:rPr>
                <w:rFonts w:ascii="Times New Roman" w:eastAsia="宋体" w:hAnsi="Times New Roman" w:cs="Times New Roman"/>
                <w:kern w:val="0"/>
                <w:sz w:val="24"/>
                <w:szCs w:val="24"/>
              </w:rPr>
              <w:t>18</w:t>
            </w:r>
          </w:p>
        </w:tc>
        <w:tc>
          <w:tcPr>
            <w:tcW w:w="335" w:type="pct"/>
          </w:tcPr>
          <w:p w14:paraId="6D060459"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w:t>
            </w:r>
          </w:p>
        </w:tc>
        <w:tc>
          <w:tcPr>
            <w:tcW w:w="672" w:type="pct"/>
          </w:tcPr>
          <w:p w14:paraId="1AE1C777" w14:textId="443DB3E6" w:rsidR="002E636F" w:rsidRPr="002E636F" w:rsidRDefault="00567E2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22.</w:t>
            </w:r>
            <w:r>
              <w:rPr>
                <w:rFonts w:ascii="Times New Roman" w:eastAsia="宋体" w:hAnsi="Times New Roman" w:cs="Times New Roman"/>
                <w:kern w:val="0"/>
                <w:sz w:val="24"/>
                <w:szCs w:val="24"/>
              </w:rPr>
              <w:t>18</w:t>
            </w:r>
          </w:p>
        </w:tc>
        <w:tc>
          <w:tcPr>
            <w:tcW w:w="669" w:type="pct"/>
          </w:tcPr>
          <w:p w14:paraId="62ADE0E4" w14:textId="59A04174"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18.</w:t>
            </w:r>
            <w:r w:rsidR="00567E2F">
              <w:rPr>
                <w:rFonts w:ascii="Times New Roman" w:eastAsia="宋体" w:hAnsi="Times New Roman" w:cs="Times New Roman"/>
                <w:kern w:val="0"/>
                <w:sz w:val="24"/>
                <w:szCs w:val="24"/>
              </w:rPr>
              <w:t>38</w:t>
            </w:r>
          </w:p>
        </w:tc>
        <w:tc>
          <w:tcPr>
            <w:tcW w:w="598" w:type="pct"/>
          </w:tcPr>
          <w:p w14:paraId="439981AA" w14:textId="6F67C9B1"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0.003</w:t>
            </w:r>
            <w:r w:rsidR="00567E2F">
              <w:rPr>
                <w:rFonts w:ascii="Times New Roman" w:eastAsia="宋体" w:hAnsi="Times New Roman" w:cs="Times New Roman"/>
                <w:kern w:val="0"/>
                <w:sz w:val="24"/>
                <w:szCs w:val="24"/>
              </w:rPr>
              <w:t>6</w:t>
            </w:r>
          </w:p>
        </w:tc>
        <w:tc>
          <w:tcPr>
            <w:tcW w:w="1159" w:type="pct"/>
          </w:tcPr>
          <w:p w14:paraId="731033BE" w14:textId="479D02C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r>
      <w:tr w:rsidR="00567E2F" w:rsidRPr="002E636F" w14:paraId="5F50FE24" w14:textId="77777777" w:rsidTr="00C61D5D">
        <w:trPr>
          <w:trHeight w:val="397"/>
          <w:jc w:val="center"/>
        </w:trPr>
        <w:tc>
          <w:tcPr>
            <w:tcW w:w="745" w:type="pct"/>
          </w:tcPr>
          <w:p w14:paraId="78200968"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bCs/>
                <w:i/>
                <w:kern w:val="0"/>
                <w:sz w:val="24"/>
                <w:szCs w:val="24"/>
              </w:rPr>
              <w:t>X</w:t>
            </w:r>
            <w:r w:rsidRPr="002E636F">
              <w:rPr>
                <w:rFonts w:ascii="Times New Roman" w:eastAsia="宋体" w:hAnsi="Times New Roman" w:cs="Times New Roman"/>
                <w:bCs/>
                <w:kern w:val="0"/>
                <w:sz w:val="24"/>
                <w:szCs w:val="24"/>
                <w:vertAlign w:val="subscript"/>
              </w:rPr>
              <w:t>3</w:t>
            </w:r>
          </w:p>
        </w:tc>
        <w:tc>
          <w:tcPr>
            <w:tcW w:w="822" w:type="pct"/>
          </w:tcPr>
          <w:p w14:paraId="0015DF1C" w14:textId="7F8F1B60"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158</w:t>
            </w:r>
            <w:r w:rsidR="00567E2F">
              <w:rPr>
                <w:rFonts w:ascii="Times New Roman" w:eastAsia="宋体" w:hAnsi="Times New Roman" w:cs="Times New Roman"/>
                <w:kern w:val="0"/>
                <w:sz w:val="24"/>
                <w:szCs w:val="24"/>
              </w:rPr>
              <w:t>7.66</w:t>
            </w:r>
          </w:p>
        </w:tc>
        <w:tc>
          <w:tcPr>
            <w:tcW w:w="335" w:type="pct"/>
          </w:tcPr>
          <w:p w14:paraId="621CE041"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w:t>
            </w:r>
          </w:p>
        </w:tc>
        <w:tc>
          <w:tcPr>
            <w:tcW w:w="672" w:type="pct"/>
          </w:tcPr>
          <w:p w14:paraId="08D40877" w14:textId="2054E545" w:rsidR="002E636F" w:rsidRPr="002E636F" w:rsidRDefault="00567E2F" w:rsidP="002E636F">
            <w:pPr>
              <w:widowControl/>
              <w:spacing w:line="480" w:lineRule="auto"/>
              <w:jc w:val="left"/>
              <w:rPr>
                <w:rFonts w:ascii="Times New Roman" w:eastAsia="宋体" w:hAnsi="Times New Roman" w:cs="Times New Roman"/>
                <w:kern w:val="0"/>
                <w:sz w:val="24"/>
                <w:szCs w:val="24"/>
              </w:rPr>
            </w:pPr>
            <w:r w:rsidRPr="00567E2F">
              <w:rPr>
                <w:rFonts w:ascii="Times New Roman" w:eastAsia="宋体" w:hAnsi="Times New Roman" w:cs="Times New Roman"/>
                <w:kern w:val="0"/>
                <w:sz w:val="24"/>
                <w:szCs w:val="24"/>
              </w:rPr>
              <w:t>1587.66</w:t>
            </w:r>
          </w:p>
        </w:tc>
        <w:tc>
          <w:tcPr>
            <w:tcW w:w="669" w:type="pct"/>
          </w:tcPr>
          <w:p w14:paraId="49557F18" w14:textId="2710571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w:t>
            </w:r>
            <w:r w:rsidR="00567E2F">
              <w:rPr>
                <w:rFonts w:ascii="Times New Roman" w:eastAsia="宋体" w:hAnsi="Times New Roman" w:cs="Times New Roman"/>
                <w:kern w:val="0"/>
                <w:sz w:val="24"/>
                <w:szCs w:val="24"/>
              </w:rPr>
              <w:t>315.66</w:t>
            </w:r>
          </w:p>
        </w:tc>
        <w:tc>
          <w:tcPr>
            <w:tcW w:w="598" w:type="pct"/>
          </w:tcPr>
          <w:p w14:paraId="6FF98898"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&lt;0.0001</w:t>
            </w:r>
          </w:p>
        </w:tc>
        <w:tc>
          <w:tcPr>
            <w:tcW w:w="1159" w:type="pct"/>
          </w:tcPr>
          <w:p w14:paraId="52FA16FE" w14:textId="71FD8D79"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r>
      <w:tr w:rsidR="00567E2F" w:rsidRPr="002E636F" w14:paraId="538A1F39" w14:textId="77777777" w:rsidTr="00C61D5D">
        <w:trPr>
          <w:trHeight w:val="397"/>
          <w:jc w:val="center"/>
        </w:trPr>
        <w:tc>
          <w:tcPr>
            <w:tcW w:w="745" w:type="pct"/>
          </w:tcPr>
          <w:p w14:paraId="41328C2F"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bCs/>
                <w:i/>
                <w:kern w:val="0"/>
                <w:sz w:val="24"/>
                <w:szCs w:val="24"/>
              </w:rPr>
              <w:t>X</w:t>
            </w:r>
            <w:r w:rsidRPr="002E636F">
              <w:rPr>
                <w:rFonts w:ascii="Times New Roman" w:eastAsia="宋体" w:hAnsi="Times New Roman" w:cs="Times New Roman"/>
                <w:bCs/>
                <w:kern w:val="0"/>
                <w:sz w:val="24"/>
                <w:szCs w:val="24"/>
                <w:vertAlign w:val="subscript"/>
              </w:rPr>
              <w:t>1</w:t>
            </w:r>
            <w:r w:rsidRPr="002E636F">
              <w:rPr>
                <w:rFonts w:ascii="Times New Roman" w:eastAsia="宋体" w:hAnsi="Times New Roman" w:cs="Times New Roman"/>
                <w:bCs/>
                <w:i/>
                <w:kern w:val="0"/>
                <w:sz w:val="24"/>
                <w:szCs w:val="24"/>
              </w:rPr>
              <w:t>X</w:t>
            </w:r>
            <w:r w:rsidRPr="002E636F">
              <w:rPr>
                <w:rFonts w:ascii="Times New Roman" w:eastAsia="宋体" w:hAnsi="Times New Roman" w:cs="Times New Roman"/>
                <w:bCs/>
                <w:kern w:val="0"/>
                <w:sz w:val="24"/>
                <w:szCs w:val="24"/>
                <w:vertAlign w:val="subscript"/>
              </w:rPr>
              <w:t>2</w:t>
            </w:r>
          </w:p>
        </w:tc>
        <w:tc>
          <w:tcPr>
            <w:tcW w:w="822" w:type="pct"/>
          </w:tcPr>
          <w:p w14:paraId="4B38D07F" w14:textId="4C477F08"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w:t>
            </w:r>
            <w:r w:rsidR="00567E2F">
              <w:rPr>
                <w:rFonts w:ascii="Times New Roman" w:eastAsia="宋体" w:hAnsi="Times New Roman" w:cs="Times New Roman"/>
                <w:kern w:val="0"/>
                <w:sz w:val="24"/>
                <w:szCs w:val="24"/>
              </w:rPr>
              <w:t>45</w:t>
            </w:r>
          </w:p>
        </w:tc>
        <w:tc>
          <w:tcPr>
            <w:tcW w:w="335" w:type="pct"/>
          </w:tcPr>
          <w:p w14:paraId="5DA387C7"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w:t>
            </w:r>
          </w:p>
        </w:tc>
        <w:tc>
          <w:tcPr>
            <w:tcW w:w="672" w:type="pct"/>
          </w:tcPr>
          <w:p w14:paraId="659CCFDB" w14:textId="779DBF4E"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w:t>
            </w:r>
            <w:r w:rsidR="00567E2F">
              <w:rPr>
                <w:rFonts w:ascii="Times New Roman" w:eastAsia="宋体" w:hAnsi="Times New Roman" w:cs="Times New Roman"/>
                <w:kern w:val="0"/>
                <w:sz w:val="24"/>
                <w:szCs w:val="24"/>
              </w:rPr>
              <w:t>45</w:t>
            </w:r>
          </w:p>
        </w:tc>
        <w:tc>
          <w:tcPr>
            <w:tcW w:w="669" w:type="pct"/>
          </w:tcPr>
          <w:p w14:paraId="4BDEFA58" w14:textId="7FA502DA"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1.2</w:t>
            </w:r>
            <w:r w:rsidR="00567E2F">
              <w:rPr>
                <w:rFonts w:ascii="Times New Roman" w:eastAsia="宋体" w:hAnsi="Times New Roman" w:cs="Times New Roman"/>
                <w:kern w:val="0"/>
                <w:sz w:val="24"/>
                <w:szCs w:val="24"/>
              </w:rPr>
              <w:t>0</w:t>
            </w:r>
          </w:p>
        </w:tc>
        <w:tc>
          <w:tcPr>
            <w:tcW w:w="598" w:type="pct"/>
          </w:tcPr>
          <w:p w14:paraId="4436F07D" w14:textId="1D7DBFC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0.30</w:t>
            </w:r>
            <w:r w:rsidR="00567E2F">
              <w:rPr>
                <w:rFonts w:ascii="Times New Roman" w:eastAsia="宋体" w:hAnsi="Times New Roman" w:cs="Times New Roman"/>
                <w:kern w:val="0"/>
                <w:sz w:val="24"/>
                <w:szCs w:val="24"/>
              </w:rPr>
              <w:t>90</w:t>
            </w:r>
          </w:p>
        </w:tc>
        <w:tc>
          <w:tcPr>
            <w:tcW w:w="1159" w:type="pct"/>
          </w:tcPr>
          <w:p w14:paraId="0AB4C22E"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r>
      <w:tr w:rsidR="00567E2F" w:rsidRPr="002E636F" w14:paraId="71732856" w14:textId="77777777" w:rsidTr="00C61D5D">
        <w:trPr>
          <w:trHeight w:val="397"/>
          <w:jc w:val="center"/>
        </w:trPr>
        <w:tc>
          <w:tcPr>
            <w:tcW w:w="745" w:type="pct"/>
          </w:tcPr>
          <w:p w14:paraId="74DCB69B"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bCs/>
                <w:i/>
                <w:kern w:val="0"/>
                <w:sz w:val="24"/>
                <w:szCs w:val="24"/>
              </w:rPr>
              <w:t>X</w:t>
            </w:r>
            <w:r w:rsidRPr="002E636F">
              <w:rPr>
                <w:rFonts w:ascii="Times New Roman" w:eastAsia="宋体" w:hAnsi="Times New Roman" w:cs="Times New Roman"/>
                <w:bCs/>
                <w:kern w:val="0"/>
                <w:sz w:val="24"/>
                <w:szCs w:val="24"/>
                <w:vertAlign w:val="subscript"/>
              </w:rPr>
              <w:t>1</w:t>
            </w:r>
            <w:r w:rsidRPr="002E636F">
              <w:rPr>
                <w:rFonts w:ascii="Times New Roman" w:eastAsia="宋体" w:hAnsi="Times New Roman" w:cs="Times New Roman"/>
                <w:bCs/>
                <w:i/>
                <w:kern w:val="0"/>
                <w:sz w:val="24"/>
                <w:szCs w:val="24"/>
              </w:rPr>
              <w:t>X</w:t>
            </w:r>
            <w:r w:rsidRPr="002E636F">
              <w:rPr>
                <w:rFonts w:ascii="Times New Roman" w:eastAsia="宋体" w:hAnsi="Times New Roman" w:cs="Times New Roman"/>
                <w:bCs/>
                <w:kern w:val="0"/>
                <w:sz w:val="24"/>
                <w:szCs w:val="24"/>
                <w:vertAlign w:val="subscript"/>
              </w:rPr>
              <w:t>3</w:t>
            </w:r>
          </w:p>
        </w:tc>
        <w:tc>
          <w:tcPr>
            <w:tcW w:w="822" w:type="pct"/>
          </w:tcPr>
          <w:p w14:paraId="52563D89" w14:textId="5D039826" w:rsidR="002E636F" w:rsidRPr="002E636F" w:rsidRDefault="00567E2F" w:rsidP="002E636F">
            <w:pPr>
              <w:widowControl/>
              <w:spacing w:line="480" w:lineRule="auto"/>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0</w:t>
            </w:r>
            <w:r>
              <w:rPr>
                <w:rFonts w:ascii="Times New Roman" w:eastAsia="宋体" w:hAnsi="Times New Roman" w:cs="Times New Roman"/>
                <w:kern w:val="0"/>
                <w:sz w:val="24"/>
                <w:szCs w:val="24"/>
              </w:rPr>
              <w:t>.97</w:t>
            </w:r>
          </w:p>
        </w:tc>
        <w:tc>
          <w:tcPr>
            <w:tcW w:w="335" w:type="pct"/>
          </w:tcPr>
          <w:p w14:paraId="518399E5"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w:t>
            </w:r>
          </w:p>
        </w:tc>
        <w:tc>
          <w:tcPr>
            <w:tcW w:w="672" w:type="pct"/>
          </w:tcPr>
          <w:p w14:paraId="40B3B9F6" w14:textId="13295B26" w:rsidR="002E636F" w:rsidRPr="002E636F" w:rsidRDefault="00567E2F" w:rsidP="002E636F">
            <w:pPr>
              <w:widowControl/>
              <w:spacing w:line="480" w:lineRule="auto"/>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0</w:t>
            </w:r>
            <w:r>
              <w:rPr>
                <w:rFonts w:ascii="Times New Roman" w:eastAsia="宋体" w:hAnsi="Times New Roman" w:cs="Times New Roman"/>
                <w:kern w:val="0"/>
                <w:sz w:val="24"/>
                <w:szCs w:val="24"/>
              </w:rPr>
              <w:t>.97</w:t>
            </w:r>
          </w:p>
        </w:tc>
        <w:tc>
          <w:tcPr>
            <w:tcW w:w="669" w:type="pct"/>
          </w:tcPr>
          <w:p w14:paraId="49F1EF0E" w14:textId="0F30CBDC"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0.</w:t>
            </w:r>
            <w:r w:rsidR="00567E2F">
              <w:rPr>
                <w:rFonts w:ascii="Times New Roman" w:eastAsia="宋体" w:hAnsi="Times New Roman" w:cs="Times New Roman"/>
                <w:kern w:val="0"/>
                <w:sz w:val="24"/>
                <w:szCs w:val="24"/>
              </w:rPr>
              <w:t>80</w:t>
            </w:r>
          </w:p>
        </w:tc>
        <w:tc>
          <w:tcPr>
            <w:tcW w:w="598" w:type="pct"/>
          </w:tcPr>
          <w:p w14:paraId="616CBA02" w14:textId="65879992"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0.3</w:t>
            </w:r>
            <w:r w:rsidR="00567E2F">
              <w:rPr>
                <w:rFonts w:ascii="Times New Roman" w:eastAsia="宋体" w:hAnsi="Times New Roman" w:cs="Times New Roman"/>
                <w:kern w:val="0"/>
                <w:sz w:val="24"/>
                <w:szCs w:val="24"/>
              </w:rPr>
              <w:t>997</w:t>
            </w:r>
          </w:p>
        </w:tc>
        <w:tc>
          <w:tcPr>
            <w:tcW w:w="1159" w:type="pct"/>
          </w:tcPr>
          <w:p w14:paraId="2328DB56"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r>
      <w:tr w:rsidR="00567E2F" w:rsidRPr="002E636F" w14:paraId="2408E839" w14:textId="77777777" w:rsidTr="00C61D5D">
        <w:trPr>
          <w:trHeight w:val="397"/>
          <w:jc w:val="center"/>
        </w:trPr>
        <w:tc>
          <w:tcPr>
            <w:tcW w:w="745" w:type="pct"/>
          </w:tcPr>
          <w:p w14:paraId="69DF70FD"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bCs/>
                <w:i/>
                <w:kern w:val="0"/>
                <w:sz w:val="24"/>
                <w:szCs w:val="24"/>
              </w:rPr>
              <w:t>X</w:t>
            </w:r>
            <w:r w:rsidRPr="002E636F">
              <w:rPr>
                <w:rFonts w:ascii="Times New Roman" w:eastAsia="宋体" w:hAnsi="Times New Roman" w:cs="Times New Roman"/>
                <w:bCs/>
                <w:kern w:val="0"/>
                <w:sz w:val="24"/>
                <w:szCs w:val="24"/>
                <w:vertAlign w:val="subscript"/>
              </w:rPr>
              <w:t>2</w:t>
            </w:r>
            <w:r w:rsidRPr="002E636F">
              <w:rPr>
                <w:rFonts w:ascii="Times New Roman" w:eastAsia="宋体" w:hAnsi="Times New Roman" w:cs="Times New Roman"/>
                <w:bCs/>
                <w:i/>
                <w:kern w:val="0"/>
                <w:sz w:val="24"/>
                <w:szCs w:val="24"/>
              </w:rPr>
              <w:t>X</w:t>
            </w:r>
            <w:r w:rsidRPr="002E636F">
              <w:rPr>
                <w:rFonts w:ascii="Times New Roman" w:eastAsia="宋体" w:hAnsi="Times New Roman" w:cs="Times New Roman"/>
                <w:bCs/>
                <w:kern w:val="0"/>
                <w:sz w:val="24"/>
                <w:szCs w:val="24"/>
                <w:vertAlign w:val="subscript"/>
              </w:rPr>
              <w:t>3</w:t>
            </w:r>
          </w:p>
        </w:tc>
        <w:tc>
          <w:tcPr>
            <w:tcW w:w="822" w:type="pct"/>
          </w:tcPr>
          <w:p w14:paraId="3BFE7C97" w14:textId="2EC78FBE"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0.</w:t>
            </w:r>
            <w:r w:rsidR="00567E2F">
              <w:rPr>
                <w:rFonts w:ascii="Times New Roman" w:eastAsia="宋体" w:hAnsi="Times New Roman" w:cs="Times New Roman"/>
                <w:kern w:val="0"/>
                <w:sz w:val="24"/>
                <w:szCs w:val="24"/>
              </w:rPr>
              <w:t>93</w:t>
            </w:r>
          </w:p>
        </w:tc>
        <w:tc>
          <w:tcPr>
            <w:tcW w:w="335" w:type="pct"/>
          </w:tcPr>
          <w:p w14:paraId="2CFE8F2A"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w:t>
            </w:r>
          </w:p>
        </w:tc>
        <w:tc>
          <w:tcPr>
            <w:tcW w:w="672" w:type="pct"/>
          </w:tcPr>
          <w:p w14:paraId="3CC6FDB9" w14:textId="41173011"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0.</w:t>
            </w:r>
            <w:r w:rsidR="00567E2F">
              <w:rPr>
                <w:rFonts w:ascii="Times New Roman" w:eastAsia="宋体" w:hAnsi="Times New Roman" w:cs="Times New Roman"/>
                <w:kern w:val="0"/>
                <w:sz w:val="24"/>
                <w:szCs w:val="24"/>
              </w:rPr>
              <w:t>93</w:t>
            </w:r>
          </w:p>
        </w:tc>
        <w:tc>
          <w:tcPr>
            <w:tcW w:w="669" w:type="pct"/>
          </w:tcPr>
          <w:p w14:paraId="39007647" w14:textId="647F65AC"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0.</w:t>
            </w:r>
            <w:r w:rsidR="00567E2F">
              <w:rPr>
                <w:rFonts w:ascii="Times New Roman" w:eastAsia="宋体" w:hAnsi="Times New Roman" w:cs="Times New Roman"/>
                <w:kern w:val="0"/>
                <w:sz w:val="24"/>
                <w:szCs w:val="24"/>
              </w:rPr>
              <w:t>77</w:t>
            </w:r>
          </w:p>
        </w:tc>
        <w:tc>
          <w:tcPr>
            <w:tcW w:w="598" w:type="pct"/>
          </w:tcPr>
          <w:p w14:paraId="61C653FD" w14:textId="28CFA431"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0.4</w:t>
            </w:r>
            <w:r w:rsidR="00567E2F">
              <w:rPr>
                <w:rFonts w:ascii="Times New Roman" w:eastAsia="宋体" w:hAnsi="Times New Roman" w:cs="Times New Roman"/>
                <w:kern w:val="0"/>
                <w:sz w:val="24"/>
                <w:szCs w:val="24"/>
              </w:rPr>
              <w:t>088</w:t>
            </w:r>
          </w:p>
        </w:tc>
        <w:tc>
          <w:tcPr>
            <w:tcW w:w="1159" w:type="pct"/>
          </w:tcPr>
          <w:p w14:paraId="1090F4B8"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r>
      <w:tr w:rsidR="00567E2F" w:rsidRPr="002E636F" w14:paraId="57B70F86" w14:textId="77777777" w:rsidTr="00C61D5D">
        <w:trPr>
          <w:trHeight w:val="397"/>
          <w:jc w:val="center"/>
        </w:trPr>
        <w:tc>
          <w:tcPr>
            <w:tcW w:w="745" w:type="pct"/>
          </w:tcPr>
          <w:p w14:paraId="04C1A116"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bCs/>
                <w:i/>
                <w:kern w:val="0"/>
                <w:sz w:val="24"/>
                <w:szCs w:val="24"/>
              </w:rPr>
              <w:t>X</w:t>
            </w:r>
            <w:r w:rsidRPr="002E636F">
              <w:rPr>
                <w:rFonts w:ascii="Times New Roman" w:eastAsia="宋体" w:hAnsi="Times New Roman" w:cs="Times New Roman"/>
                <w:bCs/>
                <w:kern w:val="0"/>
                <w:sz w:val="24"/>
                <w:szCs w:val="24"/>
                <w:vertAlign w:val="subscript"/>
              </w:rPr>
              <w:t>1</w:t>
            </w:r>
            <w:r w:rsidRPr="002E636F">
              <w:rPr>
                <w:rFonts w:ascii="Times New Roman" w:eastAsia="宋体" w:hAnsi="Times New Roman" w:cs="Times New Roman"/>
                <w:kern w:val="0"/>
                <w:sz w:val="24"/>
                <w:szCs w:val="24"/>
                <w:vertAlign w:val="superscript"/>
              </w:rPr>
              <w:t>2</w:t>
            </w:r>
          </w:p>
        </w:tc>
        <w:tc>
          <w:tcPr>
            <w:tcW w:w="822" w:type="pct"/>
          </w:tcPr>
          <w:p w14:paraId="134D7C52" w14:textId="5C025D33"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27</w:t>
            </w:r>
            <w:r w:rsidR="00567E2F">
              <w:rPr>
                <w:rFonts w:ascii="Times New Roman" w:eastAsia="宋体" w:hAnsi="Times New Roman" w:cs="Times New Roman"/>
                <w:kern w:val="0"/>
                <w:sz w:val="24"/>
                <w:szCs w:val="24"/>
              </w:rPr>
              <w:t>91.35</w:t>
            </w:r>
          </w:p>
        </w:tc>
        <w:tc>
          <w:tcPr>
            <w:tcW w:w="335" w:type="pct"/>
          </w:tcPr>
          <w:p w14:paraId="1EA71987"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w:t>
            </w:r>
          </w:p>
        </w:tc>
        <w:tc>
          <w:tcPr>
            <w:tcW w:w="672" w:type="pct"/>
          </w:tcPr>
          <w:p w14:paraId="0B8B0B51" w14:textId="0D5F8D13"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27</w:t>
            </w:r>
            <w:r w:rsidR="00567E2F">
              <w:rPr>
                <w:rFonts w:ascii="Times New Roman" w:eastAsia="宋体" w:hAnsi="Times New Roman" w:cs="Times New Roman"/>
                <w:kern w:val="0"/>
                <w:sz w:val="24"/>
                <w:szCs w:val="24"/>
              </w:rPr>
              <w:t>91.35</w:t>
            </w:r>
          </w:p>
        </w:tc>
        <w:tc>
          <w:tcPr>
            <w:tcW w:w="669" w:type="pct"/>
          </w:tcPr>
          <w:p w14:paraId="703DC989" w14:textId="4A18C775" w:rsidR="002E636F" w:rsidRPr="002E636F" w:rsidRDefault="00567E2F" w:rsidP="002E636F">
            <w:pPr>
              <w:widowControl/>
              <w:spacing w:line="480" w:lineRule="auto"/>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2313.14</w:t>
            </w:r>
          </w:p>
        </w:tc>
        <w:tc>
          <w:tcPr>
            <w:tcW w:w="598" w:type="pct"/>
          </w:tcPr>
          <w:p w14:paraId="0D6985EF"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&lt;0.0001</w:t>
            </w:r>
          </w:p>
        </w:tc>
        <w:tc>
          <w:tcPr>
            <w:tcW w:w="1159" w:type="pct"/>
          </w:tcPr>
          <w:p w14:paraId="2443CA5D" w14:textId="75876913"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r>
      <w:tr w:rsidR="00567E2F" w:rsidRPr="002E636F" w14:paraId="6DDDFFE7" w14:textId="77777777" w:rsidTr="00C61D5D">
        <w:trPr>
          <w:trHeight w:val="397"/>
          <w:jc w:val="center"/>
        </w:trPr>
        <w:tc>
          <w:tcPr>
            <w:tcW w:w="745" w:type="pct"/>
          </w:tcPr>
          <w:p w14:paraId="24DB7B4C"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bCs/>
                <w:i/>
                <w:kern w:val="0"/>
                <w:sz w:val="24"/>
                <w:szCs w:val="24"/>
              </w:rPr>
              <w:t>X</w:t>
            </w:r>
            <w:r w:rsidRPr="002E636F">
              <w:rPr>
                <w:rFonts w:ascii="Times New Roman" w:eastAsia="宋体" w:hAnsi="Times New Roman" w:cs="Times New Roman"/>
                <w:bCs/>
                <w:kern w:val="0"/>
                <w:sz w:val="24"/>
                <w:szCs w:val="24"/>
                <w:vertAlign w:val="subscript"/>
              </w:rPr>
              <w:t>2</w:t>
            </w:r>
            <w:r w:rsidRPr="002E636F">
              <w:rPr>
                <w:rFonts w:ascii="Times New Roman" w:eastAsia="宋体" w:hAnsi="Times New Roman" w:cs="Times New Roman"/>
                <w:kern w:val="0"/>
                <w:sz w:val="24"/>
                <w:szCs w:val="24"/>
                <w:vertAlign w:val="superscript"/>
              </w:rPr>
              <w:t>2</w:t>
            </w:r>
          </w:p>
        </w:tc>
        <w:tc>
          <w:tcPr>
            <w:tcW w:w="822" w:type="pct"/>
          </w:tcPr>
          <w:p w14:paraId="1315D081" w14:textId="278D782E"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175</w:t>
            </w:r>
            <w:r w:rsidR="00567E2F">
              <w:rPr>
                <w:rFonts w:ascii="Times New Roman" w:eastAsia="宋体" w:hAnsi="Times New Roman" w:cs="Times New Roman"/>
                <w:kern w:val="0"/>
                <w:sz w:val="24"/>
                <w:szCs w:val="24"/>
              </w:rPr>
              <w:t>6</w:t>
            </w:r>
            <w:r w:rsidRPr="002E636F">
              <w:rPr>
                <w:rFonts w:ascii="Times New Roman" w:eastAsia="宋体" w:hAnsi="Times New Roman" w:cs="Times New Roman"/>
                <w:kern w:val="0"/>
                <w:sz w:val="24"/>
                <w:szCs w:val="24"/>
              </w:rPr>
              <w:t>.1</w:t>
            </w:r>
            <w:r w:rsidR="00567E2F">
              <w:rPr>
                <w:rFonts w:ascii="Times New Roman" w:eastAsia="宋体" w:hAnsi="Times New Roman" w:cs="Times New Roman"/>
                <w:kern w:val="0"/>
                <w:sz w:val="24"/>
                <w:szCs w:val="24"/>
              </w:rPr>
              <w:t>6</w:t>
            </w:r>
          </w:p>
        </w:tc>
        <w:tc>
          <w:tcPr>
            <w:tcW w:w="335" w:type="pct"/>
          </w:tcPr>
          <w:p w14:paraId="46EC99B0"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w:t>
            </w:r>
          </w:p>
        </w:tc>
        <w:tc>
          <w:tcPr>
            <w:tcW w:w="672" w:type="pct"/>
          </w:tcPr>
          <w:p w14:paraId="7DD0D0F2" w14:textId="1920DF2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175</w:t>
            </w:r>
            <w:r w:rsidR="00567E2F">
              <w:rPr>
                <w:rFonts w:ascii="Times New Roman" w:eastAsia="宋体" w:hAnsi="Times New Roman" w:cs="Times New Roman"/>
                <w:kern w:val="0"/>
                <w:sz w:val="24"/>
                <w:szCs w:val="24"/>
              </w:rPr>
              <w:t>6</w:t>
            </w:r>
            <w:r w:rsidRPr="002E636F">
              <w:rPr>
                <w:rFonts w:ascii="Times New Roman" w:eastAsia="宋体" w:hAnsi="Times New Roman" w:cs="Times New Roman"/>
                <w:kern w:val="0"/>
                <w:sz w:val="24"/>
                <w:szCs w:val="24"/>
              </w:rPr>
              <w:t>.</w:t>
            </w:r>
            <w:r w:rsidR="00567E2F">
              <w:rPr>
                <w:rFonts w:ascii="Times New Roman" w:eastAsia="宋体" w:hAnsi="Times New Roman" w:cs="Times New Roman"/>
                <w:kern w:val="0"/>
                <w:sz w:val="24"/>
                <w:szCs w:val="24"/>
              </w:rPr>
              <w:t>16</w:t>
            </w:r>
          </w:p>
        </w:tc>
        <w:tc>
          <w:tcPr>
            <w:tcW w:w="669" w:type="pct"/>
          </w:tcPr>
          <w:p w14:paraId="4EECD637" w14:textId="06E31820" w:rsidR="002E636F" w:rsidRPr="002E636F" w:rsidRDefault="00567E2F" w:rsidP="002E636F">
            <w:pPr>
              <w:widowControl/>
              <w:spacing w:line="480" w:lineRule="auto"/>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1455.30</w:t>
            </w:r>
          </w:p>
        </w:tc>
        <w:tc>
          <w:tcPr>
            <w:tcW w:w="598" w:type="pct"/>
          </w:tcPr>
          <w:p w14:paraId="6EE2D106"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&lt;0.0001</w:t>
            </w:r>
          </w:p>
        </w:tc>
        <w:tc>
          <w:tcPr>
            <w:tcW w:w="1159" w:type="pct"/>
          </w:tcPr>
          <w:p w14:paraId="0E79B33E" w14:textId="5E979DBB"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r>
      <w:tr w:rsidR="00567E2F" w:rsidRPr="002E636F" w14:paraId="646779C1" w14:textId="77777777" w:rsidTr="00C61D5D">
        <w:trPr>
          <w:trHeight w:val="397"/>
          <w:jc w:val="center"/>
        </w:trPr>
        <w:tc>
          <w:tcPr>
            <w:tcW w:w="745" w:type="pct"/>
          </w:tcPr>
          <w:p w14:paraId="78AF2B76"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bCs/>
                <w:i/>
                <w:kern w:val="0"/>
                <w:sz w:val="24"/>
                <w:szCs w:val="24"/>
              </w:rPr>
              <w:t>X</w:t>
            </w:r>
            <w:r w:rsidRPr="002E636F">
              <w:rPr>
                <w:rFonts w:ascii="Times New Roman" w:eastAsia="宋体" w:hAnsi="Times New Roman" w:cs="Times New Roman"/>
                <w:bCs/>
                <w:kern w:val="0"/>
                <w:sz w:val="24"/>
                <w:szCs w:val="24"/>
                <w:vertAlign w:val="subscript"/>
              </w:rPr>
              <w:t>3</w:t>
            </w:r>
            <w:r w:rsidRPr="002E636F">
              <w:rPr>
                <w:rFonts w:ascii="Times New Roman" w:eastAsia="宋体" w:hAnsi="Times New Roman" w:cs="Times New Roman"/>
                <w:kern w:val="0"/>
                <w:sz w:val="24"/>
                <w:szCs w:val="24"/>
                <w:vertAlign w:val="superscript"/>
              </w:rPr>
              <w:t>2</w:t>
            </w:r>
          </w:p>
        </w:tc>
        <w:tc>
          <w:tcPr>
            <w:tcW w:w="822" w:type="pct"/>
          </w:tcPr>
          <w:p w14:paraId="73235975" w14:textId="62D22B29"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290</w:t>
            </w:r>
            <w:r w:rsidR="00567E2F">
              <w:rPr>
                <w:rFonts w:ascii="Times New Roman" w:eastAsia="宋体" w:hAnsi="Times New Roman" w:cs="Times New Roman"/>
                <w:kern w:val="0"/>
                <w:sz w:val="24"/>
                <w:szCs w:val="24"/>
              </w:rPr>
              <w:t>6</w:t>
            </w:r>
            <w:r w:rsidRPr="002E636F">
              <w:rPr>
                <w:rFonts w:ascii="Times New Roman" w:eastAsia="宋体" w:hAnsi="Times New Roman" w:cs="Times New Roman"/>
                <w:kern w:val="0"/>
                <w:sz w:val="24"/>
                <w:szCs w:val="24"/>
              </w:rPr>
              <w:t>.</w:t>
            </w:r>
            <w:r w:rsidR="00567E2F">
              <w:rPr>
                <w:rFonts w:ascii="Times New Roman" w:eastAsia="宋体" w:hAnsi="Times New Roman" w:cs="Times New Roman"/>
                <w:kern w:val="0"/>
                <w:sz w:val="24"/>
                <w:szCs w:val="24"/>
              </w:rPr>
              <w:t>35</w:t>
            </w:r>
          </w:p>
        </w:tc>
        <w:tc>
          <w:tcPr>
            <w:tcW w:w="335" w:type="pct"/>
          </w:tcPr>
          <w:p w14:paraId="2E2BC6A1"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w:t>
            </w:r>
          </w:p>
        </w:tc>
        <w:tc>
          <w:tcPr>
            <w:tcW w:w="672" w:type="pct"/>
          </w:tcPr>
          <w:p w14:paraId="606FE255" w14:textId="45273539"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290</w:t>
            </w:r>
            <w:r w:rsidR="00567E2F">
              <w:rPr>
                <w:rFonts w:ascii="Times New Roman" w:eastAsia="宋体" w:hAnsi="Times New Roman" w:cs="Times New Roman"/>
                <w:kern w:val="0"/>
                <w:sz w:val="24"/>
                <w:szCs w:val="24"/>
              </w:rPr>
              <w:t>6</w:t>
            </w:r>
            <w:r w:rsidRPr="002E636F">
              <w:rPr>
                <w:rFonts w:ascii="Times New Roman" w:eastAsia="宋体" w:hAnsi="Times New Roman" w:cs="Times New Roman"/>
                <w:kern w:val="0"/>
                <w:sz w:val="24"/>
                <w:szCs w:val="24"/>
              </w:rPr>
              <w:t>.</w:t>
            </w:r>
            <w:r w:rsidR="00567E2F">
              <w:rPr>
                <w:rFonts w:ascii="Times New Roman" w:eastAsia="宋体" w:hAnsi="Times New Roman" w:cs="Times New Roman"/>
                <w:kern w:val="0"/>
                <w:sz w:val="24"/>
                <w:szCs w:val="24"/>
              </w:rPr>
              <w:t>35</w:t>
            </w:r>
          </w:p>
        </w:tc>
        <w:tc>
          <w:tcPr>
            <w:tcW w:w="669" w:type="pct"/>
          </w:tcPr>
          <w:p w14:paraId="3F4ABA89" w14:textId="73A9E385"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2</w:t>
            </w:r>
            <w:r w:rsidR="00567E2F">
              <w:rPr>
                <w:rFonts w:ascii="Times New Roman" w:eastAsia="宋体" w:hAnsi="Times New Roman" w:cs="Times New Roman"/>
                <w:kern w:val="0"/>
                <w:sz w:val="24"/>
                <w:szCs w:val="24"/>
              </w:rPr>
              <w:t>408.43</w:t>
            </w:r>
          </w:p>
        </w:tc>
        <w:tc>
          <w:tcPr>
            <w:tcW w:w="598" w:type="pct"/>
          </w:tcPr>
          <w:p w14:paraId="30E2E393"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&lt;0.0001</w:t>
            </w:r>
          </w:p>
        </w:tc>
        <w:tc>
          <w:tcPr>
            <w:tcW w:w="1159" w:type="pct"/>
          </w:tcPr>
          <w:p w14:paraId="0B415506" w14:textId="65A2B0F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r>
      <w:tr w:rsidR="00567E2F" w:rsidRPr="002E636F" w14:paraId="0310256B" w14:textId="77777777" w:rsidTr="00C61D5D">
        <w:trPr>
          <w:trHeight w:val="397"/>
          <w:jc w:val="center"/>
        </w:trPr>
        <w:tc>
          <w:tcPr>
            <w:tcW w:w="745" w:type="pct"/>
          </w:tcPr>
          <w:p w14:paraId="70B6D241"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residual</w:t>
            </w:r>
          </w:p>
        </w:tc>
        <w:tc>
          <w:tcPr>
            <w:tcW w:w="822" w:type="pct"/>
          </w:tcPr>
          <w:p w14:paraId="30ACEC18" w14:textId="189D05F0"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8.8</w:t>
            </w:r>
            <w:r w:rsidR="00567E2F">
              <w:rPr>
                <w:rFonts w:ascii="Times New Roman" w:eastAsia="宋体" w:hAnsi="Times New Roman" w:cs="Times New Roman"/>
                <w:kern w:val="0"/>
                <w:sz w:val="24"/>
                <w:szCs w:val="24"/>
              </w:rPr>
              <w:t>5</w:t>
            </w:r>
          </w:p>
        </w:tc>
        <w:tc>
          <w:tcPr>
            <w:tcW w:w="335" w:type="pct"/>
          </w:tcPr>
          <w:p w14:paraId="74EA1E85"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7</w:t>
            </w:r>
          </w:p>
        </w:tc>
        <w:tc>
          <w:tcPr>
            <w:tcW w:w="672" w:type="pct"/>
          </w:tcPr>
          <w:p w14:paraId="54A1D14C" w14:textId="66164FA3"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1.2</w:t>
            </w:r>
            <w:r w:rsidR="00567E2F">
              <w:rPr>
                <w:rFonts w:ascii="Times New Roman" w:eastAsia="宋体" w:hAnsi="Times New Roman" w:cs="Times New Roman"/>
                <w:kern w:val="0"/>
                <w:sz w:val="24"/>
                <w:szCs w:val="24"/>
              </w:rPr>
              <w:t>1</w:t>
            </w:r>
          </w:p>
        </w:tc>
        <w:tc>
          <w:tcPr>
            <w:tcW w:w="669" w:type="pct"/>
          </w:tcPr>
          <w:p w14:paraId="5EE7298C"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c>
          <w:tcPr>
            <w:tcW w:w="598" w:type="pct"/>
          </w:tcPr>
          <w:p w14:paraId="6531D100"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c>
          <w:tcPr>
            <w:tcW w:w="1159" w:type="pct"/>
          </w:tcPr>
          <w:p w14:paraId="432BD17B"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r>
      <w:tr w:rsidR="00567E2F" w:rsidRPr="002E636F" w14:paraId="3A9B9B50" w14:textId="77777777" w:rsidTr="00C61D5D">
        <w:trPr>
          <w:trHeight w:val="397"/>
          <w:jc w:val="center"/>
        </w:trPr>
        <w:tc>
          <w:tcPr>
            <w:tcW w:w="745" w:type="pct"/>
          </w:tcPr>
          <w:p w14:paraId="1D782329"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lack of fit</w:t>
            </w:r>
          </w:p>
        </w:tc>
        <w:tc>
          <w:tcPr>
            <w:tcW w:w="822" w:type="pct"/>
          </w:tcPr>
          <w:p w14:paraId="24E99299" w14:textId="30C7B1E5"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6.6</w:t>
            </w:r>
            <w:r w:rsidR="00567E2F">
              <w:rPr>
                <w:rFonts w:ascii="Times New Roman" w:eastAsia="宋体" w:hAnsi="Times New Roman" w:cs="Times New Roman"/>
                <w:kern w:val="0"/>
                <w:sz w:val="24"/>
                <w:szCs w:val="24"/>
              </w:rPr>
              <w:t>6</w:t>
            </w:r>
          </w:p>
        </w:tc>
        <w:tc>
          <w:tcPr>
            <w:tcW w:w="335" w:type="pct"/>
          </w:tcPr>
          <w:p w14:paraId="2FA9B2A0"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3</w:t>
            </w:r>
          </w:p>
        </w:tc>
        <w:tc>
          <w:tcPr>
            <w:tcW w:w="672" w:type="pct"/>
          </w:tcPr>
          <w:p w14:paraId="1C368310"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2.22</w:t>
            </w:r>
          </w:p>
        </w:tc>
        <w:tc>
          <w:tcPr>
            <w:tcW w:w="669" w:type="pct"/>
          </w:tcPr>
          <w:p w14:paraId="724EB59B" w14:textId="443805CF"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4.</w:t>
            </w:r>
            <w:r w:rsidR="00567E2F">
              <w:rPr>
                <w:rFonts w:ascii="Times New Roman" w:eastAsia="宋体" w:hAnsi="Times New Roman" w:cs="Times New Roman"/>
                <w:kern w:val="0"/>
                <w:sz w:val="24"/>
                <w:szCs w:val="24"/>
              </w:rPr>
              <w:t>98</w:t>
            </w:r>
          </w:p>
        </w:tc>
        <w:tc>
          <w:tcPr>
            <w:tcW w:w="598" w:type="pct"/>
          </w:tcPr>
          <w:p w14:paraId="5099EF5F" w14:textId="08FF15CA"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0.</w:t>
            </w:r>
            <w:r w:rsidR="006B308F">
              <w:rPr>
                <w:rFonts w:ascii="Times New Roman" w:eastAsia="宋体" w:hAnsi="Times New Roman" w:cs="Times New Roman"/>
                <w:kern w:val="0"/>
                <w:sz w:val="24"/>
                <w:szCs w:val="24"/>
              </w:rPr>
              <w:t>0775</w:t>
            </w:r>
          </w:p>
        </w:tc>
        <w:tc>
          <w:tcPr>
            <w:tcW w:w="1159" w:type="pct"/>
          </w:tcPr>
          <w:p w14:paraId="3C80F74A" w14:textId="35049291" w:rsidR="002E636F" w:rsidRPr="002E636F" w:rsidRDefault="00567E2F" w:rsidP="00C61D5D">
            <w:pPr>
              <w:widowControl/>
              <w:spacing w:line="480" w:lineRule="auto"/>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Not </w:t>
            </w:r>
            <w:r w:rsidRPr="002E636F">
              <w:rPr>
                <w:rFonts w:ascii="Times New Roman" w:eastAsia="宋体" w:hAnsi="Times New Roman" w:cs="Times New Roman"/>
                <w:kern w:val="0"/>
                <w:sz w:val="24"/>
                <w:szCs w:val="24"/>
              </w:rPr>
              <w:t>significance</w:t>
            </w:r>
          </w:p>
        </w:tc>
      </w:tr>
      <w:tr w:rsidR="00567E2F" w:rsidRPr="002E636F" w14:paraId="7D136C43" w14:textId="77777777" w:rsidTr="00C61D5D">
        <w:trPr>
          <w:trHeight w:val="397"/>
          <w:jc w:val="center"/>
        </w:trPr>
        <w:tc>
          <w:tcPr>
            <w:tcW w:w="745" w:type="pct"/>
          </w:tcPr>
          <w:p w14:paraId="7EA22633"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pure error</w:t>
            </w:r>
          </w:p>
        </w:tc>
        <w:tc>
          <w:tcPr>
            <w:tcW w:w="822" w:type="pct"/>
          </w:tcPr>
          <w:p w14:paraId="2DA06013" w14:textId="74A1E3DF" w:rsidR="002E636F" w:rsidRPr="002E636F" w:rsidRDefault="00567E2F" w:rsidP="002E636F">
            <w:pPr>
              <w:widowControl/>
              <w:spacing w:line="480" w:lineRule="auto"/>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.78</w:t>
            </w:r>
          </w:p>
        </w:tc>
        <w:tc>
          <w:tcPr>
            <w:tcW w:w="335" w:type="pct"/>
          </w:tcPr>
          <w:p w14:paraId="7C9281F4"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4</w:t>
            </w:r>
          </w:p>
        </w:tc>
        <w:tc>
          <w:tcPr>
            <w:tcW w:w="672" w:type="pct"/>
          </w:tcPr>
          <w:p w14:paraId="1B9071AB" w14:textId="16207C3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0.</w:t>
            </w:r>
            <w:r w:rsidR="00567E2F">
              <w:rPr>
                <w:rFonts w:ascii="Times New Roman" w:eastAsia="宋体" w:hAnsi="Times New Roman" w:cs="Times New Roman"/>
                <w:kern w:val="0"/>
                <w:sz w:val="24"/>
                <w:szCs w:val="24"/>
              </w:rPr>
              <w:t>45</w:t>
            </w:r>
          </w:p>
        </w:tc>
        <w:tc>
          <w:tcPr>
            <w:tcW w:w="669" w:type="pct"/>
          </w:tcPr>
          <w:p w14:paraId="0F6562B3"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c>
          <w:tcPr>
            <w:tcW w:w="598" w:type="pct"/>
          </w:tcPr>
          <w:p w14:paraId="3F881BA2"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c>
          <w:tcPr>
            <w:tcW w:w="1159" w:type="pct"/>
          </w:tcPr>
          <w:p w14:paraId="6398EEF1"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r>
      <w:tr w:rsidR="00567E2F" w:rsidRPr="002E636F" w14:paraId="7BFD53C6" w14:textId="77777777" w:rsidTr="00C61D5D">
        <w:trPr>
          <w:trHeight w:val="397"/>
          <w:jc w:val="center"/>
        </w:trPr>
        <w:tc>
          <w:tcPr>
            <w:tcW w:w="745" w:type="pct"/>
          </w:tcPr>
          <w:p w14:paraId="6D2D48F0" w14:textId="2CF05FC5" w:rsidR="002E636F" w:rsidRPr="002E636F" w:rsidRDefault="00567E2F" w:rsidP="002E636F">
            <w:pPr>
              <w:widowControl/>
              <w:spacing w:line="480" w:lineRule="auto"/>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Cor Total</w:t>
            </w:r>
          </w:p>
        </w:tc>
        <w:tc>
          <w:tcPr>
            <w:tcW w:w="822" w:type="pct"/>
          </w:tcPr>
          <w:p w14:paraId="7D54101A" w14:textId="134017BC"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99</w:t>
            </w:r>
            <w:r w:rsidR="00567E2F">
              <w:rPr>
                <w:rFonts w:ascii="Times New Roman" w:eastAsia="宋体" w:hAnsi="Times New Roman" w:cs="Times New Roman"/>
                <w:kern w:val="0"/>
                <w:sz w:val="24"/>
                <w:szCs w:val="24"/>
              </w:rPr>
              <w:t>55</w:t>
            </w:r>
            <w:r w:rsidRPr="002E636F">
              <w:rPr>
                <w:rFonts w:ascii="Times New Roman" w:eastAsia="宋体" w:hAnsi="Times New Roman" w:cs="Times New Roman"/>
                <w:kern w:val="0"/>
                <w:sz w:val="24"/>
                <w:szCs w:val="24"/>
              </w:rPr>
              <w:t>.</w:t>
            </w:r>
            <w:r w:rsidR="00567E2F">
              <w:rPr>
                <w:rFonts w:ascii="Times New Roman" w:eastAsia="宋体" w:hAnsi="Times New Roman" w:cs="Times New Roman"/>
                <w:kern w:val="0"/>
                <w:sz w:val="24"/>
                <w:szCs w:val="24"/>
              </w:rPr>
              <w:t>52</w:t>
            </w:r>
          </w:p>
        </w:tc>
        <w:tc>
          <w:tcPr>
            <w:tcW w:w="335" w:type="pct"/>
          </w:tcPr>
          <w:p w14:paraId="1CFAAB76"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r w:rsidRPr="002E636F">
              <w:rPr>
                <w:rFonts w:ascii="Times New Roman" w:eastAsia="宋体" w:hAnsi="Times New Roman" w:cs="Times New Roman"/>
                <w:kern w:val="0"/>
                <w:sz w:val="24"/>
                <w:szCs w:val="24"/>
              </w:rPr>
              <w:t>16</w:t>
            </w:r>
          </w:p>
        </w:tc>
        <w:tc>
          <w:tcPr>
            <w:tcW w:w="672" w:type="pct"/>
          </w:tcPr>
          <w:p w14:paraId="579084A3"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c>
          <w:tcPr>
            <w:tcW w:w="669" w:type="pct"/>
          </w:tcPr>
          <w:p w14:paraId="5E3D58F3"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c>
          <w:tcPr>
            <w:tcW w:w="598" w:type="pct"/>
          </w:tcPr>
          <w:p w14:paraId="728A4627"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c>
          <w:tcPr>
            <w:tcW w:w="1159" w:type="pct"/>
          </w:tcPr>
          <w:p w14:paraId="3DB24B3E" w14:textId="77777777" w:rsidR="002E636F" w:rsidRPr="002E636F" w:rsidRDefault="002E636F" w:rsidP="002E636F">
            <w:pPr>
              <w:widowControl/>
              <w:spacing w:line="480" w:lineRule="auto"/>
              <w:jc w:val="left"/>
              <w:rPr>
                <w:rFonts w:ascii="Times New Roman" w:eastAsia="宋体" w:hAnsi="Times New Roman" w:cs="Times New Roman"/>
                <w:kern w:val="0"/>
                <w:sz w:val="24"/>
                <w:szCs w:val="24"/>
              </w:rPr>
            </w:pPr>
          </w:p>
        </w:tc>
      </w:tr>
    </w:tbl>
    <w:p w14:paraId="51FAC228" w14:textId="528738D1" w:rsidR="0072057B" w:rsidRDefault="0072057B" w:rsidP="002E636F">
      <w:pPr>
        <w:widowControl/>
        <w:jc w:val="left"/>
        <w:rPr>
          <w:rFonts w:ascii="Times New Roman" w:hAnsi="Times New Roman" w:cs="Times New Roman"/>
          <w:b/>
          <w:bCs/>
        </w:rPr>
      </w:pPr>
    </w:p>
    <w:p w14:paraId="289B8437" w14:textId="77777777" w:rsidR="0072057B" w:rsidRDefault="0072057B">
      <w:pPr>
        <w:widowControl/>
        <w:jc w:val="left"/>
        <w:rPr>
          <w:rFonts w:ascii="Times New Roman" w:hAnsi="Times New Roman" w:cs="Times New Roman"/>
          <w:b/>
          <w:bCs/>
        </w:rPr>
      </w:pPr>
      <w:r>
        <w:rPr>
          <w:rFonts w:ascii="Times New Roman" w:hAnsi="Times New Roman" w:cs="Times New Roman"/>
          <w:b/>
          <w:bCs/>
        </w:rPr>
        <w:br w:type="page"/>
      </w:r>
    </w:p>
    <w:p w14:paraId="05CBE165" w14:textId="77777777" w:rsidR="0072057B" w:rsidRPr="0072057B" w:rsidRDefault="0072057B" w:rsidP="0072057B">
      <w:pPr>
        <w:spacing w:line="480" w:lineRule="auto"/>
        <w:jc w:val="left"/>
        <w:rPr>
          <w:rFonts w:ascii="Times New Roman" w:hAnsi="Times New Roman" w:cs="Times New Roman"/>
          <w:bCs/>
          <w:iCs/>
          <w:color w:val="000000" w:themeColor="text1"/>
          <w:sz w:val="24"/>
          <w:szCs w:val="24"/>
        </w:rPr>
      </w:pPr>
      <w:r w:rsidRPr="0072057B">
        <w:rPr>
          <w:rFonts w:ascii="Times New Roman" w:hAnsi="Times New Roman" w:cs="Times New Roman" w:hint="eastAsia"/>
          <w:b/>
          <w:bCs/>
          <w:color w:val="000000"/>
          <w:sz w:val="24"/>
          <w:szCs w:val="24"/>
          <w:shd w:val="clear" w:color="auto" w:fill="FFFFFF"/>
        </w:rPr>
        <w:t>Table</w:t>
      </w:r>
      <w:r w:rsidRPr="0072057B">
        <w:rPr>
          <w:rFonts w:ascii="Times New Roman" w:hAnsi="Times New Roman" w:cs="Times New Roman"/>
          <w:b/>
          <w:bCs/>
          <w:color w:val="000000"/>
          <w:sz w:val="24"/>
          <w:szCs w:val="24"/>
          <w:shd w:val="clear" w:color="auto" w:fill="FFFFFF"/>
        </w:rPr>
        <w:t xml:space="preserve"> </w:t>
      </w:r>
      <w:r w:rsidRPr="0072057B">
        <w:rPr>
          <w:rFonts w:ascii="Times New Roman" w:hAnsi="Times New Roman" w:cs="Times New Roman" w:hint="eastAsia"/>
          <w:b/>
          <w:bCs/>
          <w:color w:val="000000"/>
          <w:sz w:val="24"/>
          <w:szCs w:val="24"/>
          <w:shd w:val="clear" w:color="auto" w:fill="FFFFFF"/>
        </w:rPr>
        <w:t>S3</w:t>
      </w:r>
      <w:r w:rsidRPr="0072057B">
        <w:rPr>
          <w:rFonts w:ascii="Times New Roman" w:hAnsi="Times New Roman" w:cs="Times New Roman"/>
          <w:b/>
          <w:bCs/>
          <w:color w:val="000000"/>
          <w:sz w:val="24"/>
          <w:szCs w:val="24"/>
          <w:shd w:val="clear" w:color="auto" w:fill="FFFFFF"/>
        </w:rPr>
        <w:t>.</w:t>
      </w:r>
      <w:r w:rsidRPr="0072057B">
        <w:rPr>
          <w:sz w:val="24"/>
          <w:szCs w:val="24"/>
        </w:rPr>
        <w:t xml:space="preserve"> </w:t>
      </w:r>
      <w:r w:rsidRPr="0072057B">
        <w:rPr>
          <w:rFonts w:ascii="Times New Roman" w:hAnsi="Times New Roman" w:cs="Times New Roman"/>
          <w:color w:val="000000"/>
          <w:sz w:val="24"/>
          <w:szCs w:val="24"/>
          <w:shd w:val="clear" w:color="auto" w:fill="FFFFFF"/>
        </w:rPr>
        <w:t>1H-NMR analysis of the urea inclusion purified sample</w:t>
      </w:r>
    </w:p>
    <w:tbl>
      <w:tblPr>
        <w:tblW w:w="5000" w:type="pct"/>
        <w:jc w:val="center"/>
        <w:tblBorders>
          <w:top w:val="single" w:sz="12" w:space="0" w:color="auto"/>
          <w:bottom w:val="single" w:sz="12" w:space="0" w:color="auto"/>
          <w:insideH w:val="single" w:sz="4" w:space="0" w:color="auto"/>
          <w:insideV w:val="single" w:sz="4" w:space="0" w:color="auto"/>
        </w:tblBorders>
        <w:tblLook w:val="00A0" w:firstRow="1" w:lastRow="0" w:firstColumn="1" w:lastColumn="0" w:noHBand="0" w:noVBand="0"/>
      </w:tblPr>
      <w:tblGrid>
        <w:gridCol w:w="1134"/>
        <w:gridCol w:w="2836"/>
        <w:gridCol w:w="4336"/>
      </w:tblGrid>
      <w:tr w:rsidR="0072057B" w:rsidRPr="005D0F30" w14:paraId="7B0302CF" w14:textId="77777777" w:rsidTr="0072057B">
        <w:trPr>
          <w:trHeight w:val="397"/>
          <w:jc w:val="center"/>
        </w:trPr>
        <w:tc>
          <w:tcPr>
            <w:tcW w:w="683" w:type="pct"/>
          </w:tcPr>
          <w:p w14:paraId="79928D05" w14:textId="79D8EEB2" w:rsidR="0072057B" w:rsidRPr="005D0F30" w:rsidRDefault="0072057B" w:rsidP="00E50D2E">
            <w:pPr>
              <w:spacing w:line="480" w:lineRule="auto"/>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eak</w:t>
            </w:r>
          </w:p>
        </w:tc>
        <w:tc>
          <w:tcPr>
            <w:tcW w:w="1707" w:type="pct"/>
          </w:tcPr>
          <w:p w14:paraId="0638F4E7" w14:textId="595B45A9" w:rsidR="0072057B" w:rsidRPr="005D0F30" w:rsidRDefault="0072057B" w:rsidP="00E50D2E">
            <w:pPr>
              <w:spacing w:line="480" w:lineRule="auto"/>
              <w:rPr>
                <w:rFonts w:ascii="Times New Roman" w:hAnsi="Times New Roman" w:cs="Times New Roman"/>
              </w:rPr>
            </w:pPr>
            <w:r>
              <w:rPr>
                <w:rFonts w:ascii="Times New Roman" w:hAnsi="Times New Roman" w:cs="Times New Roman"/>
              </w:rPr>
              <w:t>C</w:t>
            </w:r>
            <w:r w:rsidRPr="0072057B">
              <w:rPr>
                <w:rFonts w:ascii="Times New Roman" w:hAnsi="Times New Roman" w:cs="Times New Roman"/>
              </w:rPr>
              <w:t>hemical shift</w:t>
            </w:r>
            <w:r>
              <w:rPr>
                <w:rFonts w:ascii="Times New Roman" w:hAnsi="Times New Roman" w:cs="Times New Roman"/>
              </w:rPr>
              <w:t xml:space="preserve"> (</w:t>
            </w:r>
            <w:r w:rsidR="00AF262F">
              <w:rPr>
                <w:rFonts w:ascii="Times New Roman" w:hAnsi="Times New Roman" w:cs="Times New Roman"/>
              </w:rPr>
              <w:t>ppm</w:t>
            </w:r>
            <w:r>
              <w:rPr>
                <w:rFonts w:ascii="Times New Roman" w:hAnsi="Times New Roman" w:cs="Times New Roman"/>
              </w:rPr>
              <w:t>)</w:t>
            </w:r>
          </w:p>
        </w:tc>
        <w:tc>
          <w:tcPr>
            <w:tcW w:w="2611" w:type="pct"/>
          </w:tcPr>
          <w:p w14:paraId="5217ED9A" w14:textId="68DC183F" w:rsidR="0072057B" w:rsidRPr="005D0F30" w:rsidRDefault="0072057B" w:rsidP="00E50D2E">
            <w:pPr>
              <w:spacing w:line="480" w:lineRule="auto"/>
              <w:rPr>
                <w:rFonts w:ascii="Times New Roman" w:hAnsi="Times New Roman" w:cs="Times New Roman"/>
              </w:rPr>
            </w:pPr>
            <w:r>
              <w:rPr>
                <w:rFonts w:ascii="Times New Roman" w:hAnsi="Times New Roman" w:cs="Times New Roman"/>
              </w:rPr>
              <w:t>S</w:t>
            </w:r>
            <w:r w:rsidRPr="0072057B">
              <w:rPr>
                <w:rFonts w:ascii="Times New Roman" w:hAnsi="Times New Roman" w:cs="Times New Roman"/>
              </w:rPr>
              <w:t>ignal peak</w:t>
            </w:r>
          </w:p>
        </w:tc>
      </w:tr>
      <w:tr w:rsidR="0072057B" w:rsidRPr="005D0F30" w14:paraId="6A218B21" w14:textId="77777777" w:rsidTr="0072057B">
        <w:trPr>
          <w:trHeight w:val="397"/>
          <w:jc w:val="center"/>
        </w:trPr>
        <w:tc>
          <w:tcPr>
            <w:tcW w:w="683" w:type="pct"/>
          </w:tcPr>
          <w:p w14:paraId="3D8FC58C" w14:textId="4239842F" w:rsidR="0072057B" w:rsidRPr="005D0F30" w:rsidRDefault="0072057B" w:rsidP="00E50D2E">
            <w:pPr>
              <w:spacing w:line="480" w:lineRule="auto"/>
              <w:rPr>
                <w:rFonts w:ascii="Times New Roman" w:hAnsi="Times New Roman" w:cs="Times New Roman"/>
              </w:rPr>
            </w:pPr>
            <w:r>
              <w:rPr>
                <w:rFonts w:ascii="Times New Roman" w:hAnsi="Times New Roman" w:cs="Times New Roman"/>
              </w:rPr>
              <w:t>a</w:t>
            </w:r>
          </w:p>
        </w:tc>
        <w:tc>
          <w:tcPr>
            <w:tcW w:w="1707" w:type="pct"/>
          </w:tcPr>
          <w:p w14:paraId="4F9A598F" w14:textId="78C97632"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δ 0.87</w:t>
            </w:r>
          </w:p>
        </w:tc>
        <w:tc>
          <w:tcPr>
            <w:tcW w:w="2611" w:type="pct"/>
          </w:tcPr>
          <w:p w14:paraId="6F6AAAA6" w14:textId="1F28CFC4"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-C-CH</w:t>
            </w:r>
            <w:r w:rsidRPr="005B331E">
              <w:rPr>
                <w:rFonts w:ascii="Times New Roman" w:hAnsi="Times New Roman" w:cs="Times New Roman"/>
                <w:color w:val="000000" w:themeColor="text1"/>
                <w:vertAlign w:val="subscript"/>
              </w:rPr>
              <w:t>3</w:t>
            </w:r>
          </w:p>
        </w:tc>
      </w:tr>
      <w:tr w:rsidR="0072057B" w:rsidRPr="005D0F30" w14:paraId="7EB21DE7" w14:textId="77777777" w:rsidTr="0072057B">
        <w:trPr>
          <w:trHeight w:val="397"/>
          <w:jc w:val="center"/>
        </w:trPr>
        <w:tc>
          <w:tcPr>
            <w:tcW w:w="683" w:type="pct"/>
          </w:tcPr>
          <w:p w14:paraId="23E34F53" w14:textId="58E79D93" w:rsidR="0072057B" w:rsidRPr="005D0F30" w:rsidRDefault="0072057B" w:rsidP="00E50D2E">
            <w:pPr>
              <w:spacing w:line="480" w:lineRule="auto"/>
              <w:rPr>
                <w:rFonts w:ascii="Times New Roman" w:hAnsi="Times New Roman" w:cs="Times New Roman"/>
                <w:bCs/>
                <w:i/>
              </w:rPr>
            </w:pPr>
            <w:r>
              <w:rPr>
                <w:rFonts w:ascii="Times New Roman" w:hAnsi="Times New Roman" w:cs="Times New Roman" w:hint="eastAsia"/>
                <w:bCs/>
                <w:i/>
              </w:rPr>
              <w:t>b</w:t>
            </w:r>
          </w:p>
        </w:tc>
        <w:tc>
          <w:tcPr>
            <w:tcW w:w="1707" w:type="pct"/>
          </w:tcPr>
          <w:p w14:paraId="6266F0ED" w14:textId="161E6617"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δ 1.24</w:t>
            </w:r>
          </w:p>
        </w:tc>
        <w:tc>
          <w:tcPr>
            <w:tcW w:w="2611" w:type="pct"/>
          </w:tcPr>
          <w:p w14:paraId="2235A2C5" w14:textId="410482DE"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-C-CH</w:t>
            </w:r>
            <w:r w:rsidRPr="005B331E">
              <w:rPr>
                <w:rFonts w:ascii="Times New Roman" w:hAnsi="Times New Roman" w:cs="Times New Roman"/>
                <w:color w:val="000000" w:themeColor="text1"/>
                <w:vertAlign w:val="subscript"/>
              </w:rPr>
              <w:t>2</w:t>
            </w:r>
            <w:r w:rsidRPr="005B331E">
              <w:rPr>
                <w:rFonts w:ascii="Times New Roman" w:hAnsi="Times New Roman" w:cs="Times New Roman"/>
                <w:color w:val="000000" w:themeColor="text1"/>
              </w:rPr>
              <w:t>-C-</w:t>
            </w:r>
          </w:p>
        </w:tc>
      </w:tr>
      <w:tr w:rsidR="0072057B" w:rsidRPr="005D0F30" w14:paraId="539FAE13" w14:textId="77777777" w:rsidTr="0072057B">
        <w:trPr>
          <w:trHeight w:val="397"/>
          <w:jc w:val="center"/>
        </w:trPr>
        <w:tc>
          <w:tcPr>
            <w:tcW w:w="683" w:type="pct"/>
          </w:tcPr>
          <w:p w14:paraId="12322BEB" w14:textId="456EB0B4" w:rsidR="0072057B" w:rsidRPr="005D0F30" w:rsidRDefault="0072057B" w:rsidP="00E50D2E">
            <w:pPr>
              <w:spacing w:line="480" w:lineRule="auto"/>
              <w:rPr>
                <w:rFonts w:ascii="Times New Roman" w:hAnsi="Times New Roman" w:cs="Times New Roman"/>
              </w:rPr>
            </w:pPr>
            <w:r>
              <w:rPr>
                <w:rFonts w:ascii="Times New Roman" w:hAnsi="Times New Roman" w:cs="Times New Roman" w:hint="eastAsia"/>
              </w:rPr>
              <w:t>c</w:t>
            </w:r>
          </w:p>
        </w:tc>
        <w:tc>
          <w:tcPr>
            <w:tcW w:w="1707" w:type="pct"/>
          </w:tcPr>
          <w:p w14:paraId="29CB99BC" w14:textId="0568B1A5"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δ 1.67</w:t>
            </w:r>
          </w:p>
        </w:tc>
        <w:tc>
          <w:tcPr>
            <w:tcW w:w="2611" w:type="pct"/>
          </w:tcPr>
          <w:p w14:paraId="02D58017" w14:textId="268D77E0"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-C(=O)-CH</w:t>
            </w:r>
            <w:r w:rsidRPr="005B331E">
              <w:rPr>
                <w:rFonts w:ascii="Times New Roman" w:hAnsi="Times New Roman" w:cs="Times New Roman"/>
                <w:color w:val="000000" w:themeColor="text1"/>
                <w:vertAlign w:val="subscript"/>
              </w:rPr>
              <w:t>2</w:t>
            </w:r>
            <w:r w:rsidRPr="005B331E">
              <w:rPr>
                <w:rFonts w:ascii="Times New Roman" w:hAnsi="Times New Roman" w:cs="Times New Roman"/>
                <w:color w:val="000000" w:themeColor="text1"/>
              </w:rPr>
              <w:t>-</w:t>
            </w:r>
          </w:p>
        </w:tc>
      </w:tr>
      <w:tr w:rsidR="0072057B" w:rsidRPr="005D0F30" w14:paraId="5610EB9D" w14:textId="77777777" w:rsidTr="0072057B">
        <w:trPr>
          <w:trHeight w:val="397"/>
          <w:jc w:val="center"/>
        </w:trPr>
        <w:tc>
          <w:tcPr>
            <w:tcW w:w="683" w:type="pct"/>
          </w:tcPr>
          <w:p w14:paraId="2FE5DFD4" w14:textId="7ADEF7D9" w:rsidR="0072057B" w:rsidRPr="005D0F30" w:rsidRDefault="0072057B" w:rsidP="00E50D2E">
            <w:pPr>
              <w:spacing w:line="480" w:lineRule="auto"/>
              <w:rPr>
                <w:rFonts w:ascii="Times New Roman" w:hAnsi="Times New Roman" w:cs="Times New Roman"/>
              </w:rPr>
            </w:pPr>
            <w:r>
              <w:rPr>
                <w:rFonts w:ascii="Times New Roman" w:hAnsi="Times New Roman" w:cs="Times New Roman" w:hint="eastAsia"/>
              </w:rPr>
              <w:t>d</w:t>
            </w:r>
          </w:p>
        </w:tc>
        <w:tc>
          <w:tcPr>
            <w:tcW w:w="1707" w:type="pct"/>
          </w:tcPr>
          <w:p w14:paraId="20C89917" w14:textId="0E4DA117"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δ 2.05</w:t>
            </w:r>
          </w:p>
        </w:tc>
        <w:tc>
          <w:tcPr>
            <w:tcW w:w="2611" w:type="pct"/>
          </w:tcPr>
          <w:p w14:paraId="4AA5CF5C" w14:textId="72259312"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-C=C-CH</w:t>
            </w:r>
            <w:r w:rsidRPr="005B331E">
              <w:rPr>
                <w:rFonts w:ascii="Times New Roman" w:hAnsi="Times New Roman" w:cs="Times New Roman"/>
                <w:color w:val="000000" w:themeColor="text1"/>
                <w:vertAlign w:val="subscript"/>
              </w:rPr>
              <w:t>2</w:t>
            </w:r>
            <w:r w:rsidRPr="005B331E">
              <w:rPr>
                <w:rFonts w:ascii="Times New Roman" w:hAnsi="Times New Roman" w:cs="Times New Roman"/>
                <w:color w:val="000000" w:themeColor="text1"/>
              </w:rPr>
              <w:t>-</w:t>
            </w:r>
          </w:p>
        </w:tc>
      </w:tr>
      <w:tr w:rsidR="0072057B" w:rsidRPr="005D0F30" w14:paraId="3D37F490" w14:textId="77777777" w:rsidTr="0072057B">
        <w:trPr>
          <w:trHeight w:val="397"/>
          <w:jc w:val="center"/>
        </w:trPr>
        <w:tc>
          <w:tcPr>
            <w:tcW w:w="683" w:type="pct"/>
          </w:tcPr>
          <w:p w14:paraId="622BD527" w14:textId="6EC905C4" w:rsidR="0072057B" w:rsidRPr="005D0F30" w:rsidRDefault="0072057B" w:rsidP="00E50D2E">
            <w:pPr>
              <w:spacing w:line="480" w:lineRule="auto"/>
              <w:rPr>
                <w:rFonts w:ascii="Times New Roman" w:hAnsi="Times New Roman" w:cs="Times New Roman"/>
              </w:rPr>
            </w:pPr>
            <w:r>
              <w:rPr>
                <w:rFonts w:ascii="Times New Roman" w:hAnsi="Times New Roman" w:cs="Times New Roman"/>
                <w:bCs/>
              </w:rPr>
              <w:t>e</w:t>
            </w:r>
          </w:p>
        </w:tc>
        <w:tc>
          <w:tcPr>
            <w:tcW w:w="1707" w:type="pct"/>
          </w:tcPr>
          <w:p w14:paraId="469D2151" w14:textId="78FF24A6"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δ 2.27</w:t>
            </w:r>
          </w:p>
        </w:tc>
        <w:tc>
          <w:tcPr>
            <w:tcW w:w="2611" w:type="pct"/>
          </w:tcPr>
          <w:p w14:paraId="15140CB3" w14:textId="7B0D3F0C"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-CC(=O)-O-CH</w:t>
            </w:r>
            <w:r w:rsidRPr="005B331E">
              <w:rPr>
                <w:rFonts w:ascii="Times New Roman" w:hAnsi="Times New Roman" w:cs="Times New Roman"/>
                <w:color w:val="000000" w:themeColor="text1"/>
                <w:vertAlign w:val="subscript"/>
              </w:rPr>
              <w:t>2</w:t>
            </w:r>
            <w:r w:rsidRPr="005B331E">
              <w:rPr>
                <w:rFonts w:ascii="Times New Roman" w:hAnsi="Times New Roman" w:cs="Times New Roman"/>
                <w:color w:val="000000" w:themeColor="text1"/>
              </w:rPr>
              <w:t>-</w:t>
            </w:r>
          </w:p>
        </w:tc>
      </w:tr>
      <w:tr w:rsidR="0072057B" w:rsidRPr="005D0F30" w14:paraId="7D20E104" w14:textId="77777777" w:rsidTr="0072057B">
        <w:trPr>
          <w:trHeight w:val="397"/>
          <w:jc w:val="center"/>
        </w:trPr>
        <w:tc>
          <w:tcPr>
            <w:tcW w:w="683" w:type="pct"/>
          </w:tcPr>
          <w:p w14:paraId="26AE015F" w14:textId="1CB57C72" w:rsidR="0072057B" w:rsidRPr="005D0F30" w:rsidRDefault="0072057B" w:rsidP="00E50D2E">
            <w:pPr>
              <w:spacing w:line="480" w:lineRule="auto"/>
              <w:rPr>
                <w:rFonts w:ascii="Times New Roman" w:hAnsi="Times New Roman" w:cs="Times New Roman"/>
              </w:rPr>
            </w:pPr>
            <w:r>
              <w:rPr>
                <w:rFonts w:ascii="Times New Roman" w:hAnsi="Times New Roman" w:cs="Times New Roman" w:hint="eastAsia"/>
              </w:rPr>
              <w:t>f</w:t>
            </w:r>
          </w:p>
        </w:tc>
        <w:tc>
          <w:tcPr>
            <w:tcW w:w="1707" w:type="pct"/>
          </w:tcPr>
          <w:p w14:paraId="7C7750CE" w14:textId="45BFAF61"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δ 2.76</w:t>
            </w:r>
          </w:p>
        </w:tc>
        <w:tc>
          <w:tcPr>
            <w:tcW w:w="2611" w:type="pct"/>
          </w:tcPr>
          <w:p w14:paraId="0863F0FD" w14:textId="48390483"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-OCH</w:t>
            </w:r>
            <w:r w:rsidRPr="005B331E">
              <w:rPr>
                <w:rFonts w:ascii="Times New Roman" w:hAnsi="Times New Roman" w:cs="Times New Roman"/>
                <w:color w:val="000000" w:themeColor="text1"/>
                <w:vertAlign w:val="subscript"/>
              </w:rPr>
              <w:t>2</w:t>
            </w:r>
            <w:r w:rsidRPr="005B331E">
              <w:rPr>
                <w:rFonts w:ascii="Times New Roman" w:hAnsi="Times New Roman" w:cs="Times New Roman"/>
                <w:color w:val="000000" w:themeColor="text1"/>
              </w:rPr>
              <w:t>-</w:t>
            </w:r>
          </w:p>
        </w:tc>
      </w:tr>
      <w:tr w:rsidR="0072057B" w:rsidRPr="005D0F30" w14:paraId="693E1C11" w14:textId="77777777" w:rsidTr="0072057B">
        <w:trPr>
          <w:trHeight w:val="397"/>
          <w:jc w:val="center"/>
        </w:trPr>
        <w:tc>
          <w:tcPr>
            <w:tcW w:w="683" w:type="pct"/>
          </w:tcPr>
          <w:p w14:paraId="71653EC0" w14:textId="3962F7A9" w:rsidR="0072057B" w:rsidRPr="005D0F30" w:rsidRDefault="0072057B" w:rsidP="00E50D2E">
            <w:pPr>
              <w:spacing w:line="480" w:lineRule="auto"/>
              <w:rPr>
                <w:rFonts w:ascii="Times New Roman" w:hAnsi="Times New Roman" w:cs="Times New Roman"/>
              </w:rPr>
            </w:pPr>
            <w:r>
              <w:rPr>
                <w:rFonts w:ascii="Times New Roman" w:hAnsi="Times New Roman" w:cs="Times New Roman" w:hint="eastAsia"/>
              </w:rPr>
              <w:t>g</w:t>
            </w:r>
          </w:p>
        </w:tc>
        <w:tc>
          <w:tcPr>
            <w:tcW w:w="1707" w:type="pct"/>
          </w:tcPr>
          <w:p w14:paraId="542545F5" w14:textId="6C12F8E3"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δ 4.10</w:t>
            </w:r>
          </w:p>
        </w:tc>
        <w:tc>
          <w:tcPr>
            <w:tcW w:w="2611" w:type="pct"/>
          </w:tcPr>
          <w:p w14:paraId="34F9ABBC" w14:textId="446E96B7"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the solvent deuterated methanol</w:t>
            </w:r>
          </w:p>
        </w:tc>
      </w:tr>
      <w:tr w:rsidR="0072057B" w:rsidRPr="005D0F30" w14:paraId="2FB809FA" w14:textId="77777777" w:rsidTr="0072057B">
        <w:trPr>
          <w:trHeight w:val="397"/>
          <w:jc w:val="center"/>
        </w:trPr>
        <w:tc>
          <w:tcPr>
            <w:tcW w:w="683" w:type="pct"/>
          </w:tcPr>
          <w:p w14:paraId="579E6ABA" w14:textId="17C844D8" w:rsidR="0072057B" w:rsidRPr="005D0F30" w:rsidRDefault="0072057B" w:rsidP="00E50D2E">
            <w:pPr>
              <w:spacing w:line="480" w:lineRule="auto"/>
              <w:rPr>
                <w:rFonts w:ascii="Times New Roman" w:hAnsi="Times New Roman" w:cs="Times New Roman"/>
              </w:rPr>
            </w:pPr>
            <w:r>
              <w:rPr>
                <w:rFonts w:ascii="Times New Roman" w:hAnsi="Times New Roman" w:cs="Times New Roman" w:hint="eastAsia"/>
              </w:rPr>
              <w:t>h</w:t>
            </w:r>
          </w:p>
        </w:tc>
        <w:tc>
          <w:tcPr>
            <w:tcW w:w="1707" w:type="pct"/>
          </w:tcPr>
          <w:p w14:paraId="737145F9" w14:textId="5F620441"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δ 5.46</w:t>
            </w:r>
          </w:p>
        </w:tc>
        <w:tc>
          <w:tcPr>
            <w:tcW w:w="2611" w:type="pct"/>
          </w:tcPr>
          <w:p w14:paraId="5B964A94" w14:textId="5319C60F" w:rsidR="0072057B" w:rsidRPr="005D0F30" w:rsidRDefault="0072057B" w:rsidP="00E50D2E">
            <w:pPr>
              <w:spacing w:line="480" w:lineRule="auto"/>
              <w:rPr>
                <w:rFonts w:ascii="Times New Roman" w:hAnsi="Times New Roman" w:cs="Times New Roman"/>
              </w:rPr>
            </w:pPr>
            <w:r w:rsidRPr="005B331E">
              <w:rPr>
                <w:rFonts w:ascii="Times New Roman" w:hAnsi="Times New Roman" w:cs="Times New Roman"/>
                <w:color w:val="000000" w:themeColor="text1"/>
              </w:rPr>
              <w:t>-CH=</w:t>
            </w:r>
          </w:p>
        </w:tc>
      </w:tr>
    </w:tbl>
    <w:p w14:paraId="1E64A382" w14:textId="77777777" w:rsidR="00080CB5" w:rsidRPr="005B331E" w:rsidRDefault="00080CB5" w:rsidP="00080CB5">
      <w:pPr>
        <w:spacing w:line="480" w:lineRule="auto"/>
        <w:rPr>
          <w:rFonts w:ascii="Times New Roman" w:hAnsi="Times New Roman" w:cs="Times New Roman"/>
          <w:bCs/>
          <w:iCs/>
          <w:color w:val="000000" w:themeColor="text1"/>
          <w:szCs w:val="21"/>
        </w:rPr>
      </w:pPr>
    </w:p>
    <w:p w14:paraId="30373F61" w14:textId="77777777" w:rsidR="003C0848" w:rsidRPr="002E636F" w:rsidRDefault="003C0848" w:rsidP="002E636F">
      <w:pPr>
        <w:widowControl/>
        <w:jc w:val="left"/>
        <w:rPr>
          <w:rFonts w:ascii="Times New Roman" w:hAnsi="Times New Roman" w:cs="Times New Roman"/>
          <w:b/>
          <w:bCs/>
        </w:rPr>
      </w:pPr>
    </w:p>
    <w:sectPr w:rsidR="003C0848" w:rsidRPr="002E636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443B10" w14:textId="77777777" w:rsidR="00937D1A" w:rsidRDefault="00937D1A" w:rsidP="00E038E8">
      <w:r>
        <w:separator/>
      </w:r>
    </w:p>
  </w:endnote>
  <w:endnote w:type="continuationSeparator" w:id="0">
    <w:p w14:paraId="33317C1F" w14:textId="77777777" w:rsidR="00937D1A" w:rsidRDefault="00937D1A" w:rsidP="00E038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2FF794" w14:textId="77777777" w:rsidR="00937D1A" w:rsidRDefault="00937D1A" w:rsidP="00E038E8">
      <w:r>
        <w:separator/>
      </w:r>
    </w:p>
  </w:footnote>
  <w:footnote w:type="continuationSeparator" w:id="0">
    <w:p w14:paraId="58DA9DC6" w14:textId="77777777" w:rsidR="00937D1A" w:rsidRDefault="00937D1A" w:rsidP="00E038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IxMza2NLYwNzG1MDVT0lEKTi0uzszPAykwrwUADtEWziwAAAA="/>
  </w:docVars>
  <w:rsids>
    <w:rsidRoot w:val="009A4E06"/>
    <w:rsid w:val="000359A3"/>
    <w:rsid w:val="00080CB5"/>
    <w:rsid w:val="00123032"/>
    <w:rsid w:val="001D0CDC"/>
    <w:rsid w:val="00250432"/>
    <w:rsid w:val="0026190A"/>
    <w:rsid w:val="002913F7"/>
    <w:rsid w:val="002E636F"/>
    <w:rsid w:val="003940DE"/>
    <w:rsid w:val="003B04AF"/>
    <w:rsid w:val="003C0848"/>
    <w:rsid w:val="004053AE"/>
    <w:rsid w:val="0044435E"/>
    <w:rsid w:val="00492534"/>
    <w:rsid w:val="004E1F35"/>
    <w:rsid w:val="0050756C"/>
    <w:rsid w:val="00567E2F"/>
    <w:rsid w:val="00607E20"/>
    <w:rsid w:val="006949F4"/>
    <w:rsid w:val="006B308F"/>
    <w:rsid w:val="0072057B"/>
    <w:rsid w:val="00817BD0"/>
    <w:rsid w:val="00903348"/>
    <w:rsid w:val="00937D1A"/>
    <w:rsid w:val="009454F5"/>
    <w:rsid w:val="009A4E06"/>
    <w:rsid w:val="00AF262F"/>
    <w:rsid w:val="00BC6430"/>
    <w:rsid w:val="00C61D5D"/>
    <w:rsid w:val="00CE7E89"/>
    <w:rsid w:val="00D404E0"/>
    <w:rsid w:val="00D4689C"/>
    <w:rsid w:val="00DC5DF4"/>
    <w:rsid w:val="00E038E8"/>
    <w:rsid w:val="00E06045"/>
    <w:rsid w:val="00E705A2"/>
    <w:rsid w:val="00EC7B5B"/>
    <w:rsid w:val="00FF4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4B8DFC"/>
  <w15:chartTrackingRefBased/>
  <w15:docId w15:val="{3738719E-6BCB-4E6B-A14F-EAADAD361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4E0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A4E06"/>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940DE"/>
    <w:pPr>
      <w:widowControl/>
      <w:ind w:firstLineChars="200" w:firstLine="420"/>
      <w:jc w:val="left"/>
    </w:pPr>
    <w:rPr>
      <w:rFonts w:ascii="宋体" w:eastAsia="宋体" w:hAnsi="宋体" w:cs="宋体"/>
      <w:kern w:val="0"/>
      <w:sz w:val="24"/>
      <w:szCs w:val="24"/>
    </w:rPr>
  </w:style>
  <w:style w:type="paragraph" w:styleId="a5">
    <w:name w:val="header"/>
    <w:basedOn w:val="a"/>
    <w:link w:val="a6"/>
    <w:uiPriority w:val="99"/>
    <w:unhideWhenUsed/>
    <w:rsid w:val="00E038E8"/>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038E8"/>
    <w:rPr>
      <w:sz w:val="18"/>
      <w:szCs w:val="18"/>
    </w:rPr>
  </w:style>
  <w:style w:type="paragraph" w:styleId="a7">
    <w:name w:val="footer"/>
    <w:basedOn w:val="a"/>
    <w:link w:val="a8"/>
    <w:uiPriority w:val="99"/>
    <w:unhideWhenUsed/>
    <w:rsid w:val="00E038E8"/>
    <w:pPr>
      <w:tabs>
        <w:tab w:val="center" w:pos="4153"/>
        <w:tab w:val="right" w:pos="8306"/>
      </w:tabs>
      <w:snapToGrid w:val="0"/>
      <w:jc w:val="left"/>
    </w:pPr>
    <w:rPr>
      <w:sz w:val="18"/>
      <w:szCs w:val="18"/>
    </w:rPr>
  </w:style>
  <w:style w:type="character" w:customStyle="1" w:styleId="a8">
    <w:name w:val="页脚 字符"/>
    <w:basedOn w:val="a0"/>
    <w:link w:val="a7"/>
    <w:uiPriority w:val="99"/>
    <w:rsid w:val="00E038E8"/>
    <w:rPr>
      <w:sz w:val="18"/>
      <w:szCs w:val="18"/>
    </w:rPr>
  </w:style>
  <w:style w:type="character" w:customStyle="1" w:styleId="apple-converted-space">
    <w:name w:val="apple-converted-space"/>
    <w:basedOn w:val="a0"/>
    <w:rsid w:val="002913F7"/>
  </w:style>
  <w:style w:type="character" w:styleId="a9">
    <w:name w:val="Hyperlink"/>
    <w:basedOn w:val="a0"/>
    <w:uiPriority w:val="99"/>
    <w:unhideWhenUsed/>
    <w:rsid w:val="00E705A2"/>
    <w:rPr>
      <w:color w:val="0563C1" w:themeColor="hyperlink"/>
      <w:u w:val="single"/>
    </w:rPr>
  </w:style>
  <w:style w:type="character" w:styleId="aa">
    <w:name w:val="Unresolved Mention"/>
    <w:basedOn w:val="a0"/>
    <w:uiPriority w:val="99"/>
    <w:semiHidden/>
    <w:unhideWhenUsed/>
    <w:rsid w:val="00E705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417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402837684@qq.com" TargetMode="External"/><Relationship Id="rId13" Type="http://schemas.openxmlformats.org/officeDocument/2006/relationships/hyperlink" Target="mailto:1633220466@qq.com" TargetMode="External"/><Relationship Id="rId3" Type="http://schemas.openxmlformats.org/officeDocument/2006/relationships/webSettings" Target="webSettings.xml"/><Relationship Id="rId7" Type="http://schemas.openxmlformats.org/officeDocument/2006/relationships/hyperlink" Target="mailto:972387940@qq.com" TargetMode="External"/><Relationship Id="rId12" Type="http://schemas.openxmlformats.org/officeDocument/2006/relationships/hyperlink" Target="mailto:SGS_study@163.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yujie_fu@163.com" TargetMode="External"/><Relationship Id="rId11" Type="http://schemas.openxmlformats.org/officeDocument/2006/relationships/hyperlink" Target="mailto:572030667@qq.com"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w971105xd@163.com" TargetMode="External"/><Relationship Id="rId4" Type="http://schemas.openxmlformats.org/officeDocument/2006/relationships/footnotes" Target="footnotes.xml"/><Relationship Id="rId9" Type="http://schemas.openxmlformats.org/officeDocument/2006/relationships/hyperlink" Target="mailto:1002187854@qq.com" TargetMode="External"/><Relationship Id="rId14"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7</Pages>
  <Words>854</Words>
  <Characters>4868</Characters>
  <Application>Microsoft Office Word</Application>
  <DocSecurity>0</DocSecurity>
  <Lines>40</Lines>
  <Paragraphs>11</Paragraphs>
  <ScaleCrop>false</ScaleCrop>
  <Company/>
  <LinksUpToDate>false</LinksUpToDate>
  <CharactersWithSpaces>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武 晓丹</dc:creator>
  <cp:keywords/>
  <dc:description/>
  <cp:lastModifiedBy>武 晓丹</cp:lastModifiedBy>
  <cp:revision>22</cp:revision>
  <dcterms:created xsi:type="dcterms:W3CDTF">2022-02-25T09:13:00Z</dcterms:created>
  <dcterms:modified xsi:type="dcterms:W3CDTF">2023-04-04T11:51:00Z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6dc5d09930ab98a489b69d4147602c665e38a750b575e7a050e14967321e19ca</vt:lpwstr>
  </property>
</Properties>
</file>