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AEA44" w14:textId="65412975" w:rsidR="007822A7" w:rsidRPr="0083305A" w:rsidRDefault="007822A7" w:rsidP="007822A7">
      <w:pPr>
        <w:widowControl/>
        <w:jc w:val="center"/>
        <w:rPr>
          <w:rFonts w:ascii="Times New Roman" w:hAnsi="Times New Roman" w:cs="Times New Roman"/>
          <w:b/>
          <w:sz w:val="24"/>
        </w:rPr>
      </w:pPr>
      <w:bookmarkStart w:id="0" w:name="_Hlk130799853"/>
      <w:bookmarkEnd w:id="0"/>
      <w:r w:rsidRPr="0083305A">
        <w:rPr>
          <w:rFonts w:ascii="Times New Roman" w:hAnsi="Times New Roman" w:cs="Times New Roman" w:hint="eastAsia"/>
          <w:b/>
          <w:sz w:val="24"/>
        </w:rPr>
        <w:t>Supplementary Materials</w:t>
      </w:r>
    </w:p>
    <w:p w14:paraId="3EEDFB1C" w14:textId="77777777" w:rsidR="007822A7" w:rsidRPr="0083305A" w:rsidRDefault="007822A7" w:rsidP="007822A7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83305A">
        <w:rPr>
          <w:rFonts w:ascii="Times New Roman" w:hAnsi="Times New Roman" w:cs="Times New Roman"/>
          <w:b/>
          <w:bCs/>
          <w:szCs w:val="21"/>
        </w:rPr>
        <w:t>Title</w:t>
      </w:r>
    </w:p>
    <w:p w14:paraId="4AC74953" w14:textId="4FC749A5" w:rsidR="007822A7" w:rsidRPr="0083305A" w:rsidRDefault="007822A7" w:rsidP="007822A7">
      <w:pPr>
        <w:spacing w:line="480" w:lineRule="auto"/>
        <w:rPr>
          <w:rFonts w:ascii="Times New Roman" w:hAnsi="Times New Roman" w:cs="Times New Roman"/>
          <w:szCs w:val="21"/>
        </w:rPr>
      </w:pPr>
      <w:bookmarkStart w:id="1" w:name="OLE_LINK2"/>
      <w:bookmarkStart w:id="2" w:name="OLE_LINK4"/>
      <w:r w:rsidRPr="0083305A">
        <w:rPr>
          <w:rFonts w:ascii="Times New Roman" w:hAnsi="Times New Roman" w:cs="Times New Roman"/>
          <w:szCs w:val="21"/>
        </w:rPr>
        <w:t xml:space="preserve">Leaf litter </w:t>
      </w:r>
      <w:bookmarkEnd w:id="1"/>
      <w:bookmarkEnd w:id="2"/>
      <w:r w:rsidRPr="0083305A">
        <w:rPr>
          <w:rFonts w:ascii="Times New Roman" w:hAnsi="Times New Roman" w:cs="Times New Roman"/>
          <w:szCs w:val="21"/>
        </w:rPr>
        <w:t xml:space="preserve">contributes to the obstacles of </w:t>
      </w:r>
      <w:proofErr w:type="spellStart"/>
      <w:r w:rsidRPr="0083305A">
        <w:rPr>
          <w:rFonts w:ascii="Times New Roman" w:hAnsi="Times New Roman" w:cs="Times New Roman"/>
          <w:i/>
          <w:iCs/>
          <w:szCs w:val="21"/>
        </w:rPr>
        <w:t>Cynanchum</w:t>
      </w:r>
      <w:proofErr w:type="spellEnd"/>
      <w:r w:rsidRPr="0083305A">
        <w:rPr>
          <w:rFonts w:ascii="Times New Roman" w:hAnsi="Times New Roman" w:cs="Times New Roman"/>
          <w:i/>
          <w:iCs/>
          <w:szCs w:val="21"/>
        </w:rPr>
        <w:t xml:space="preserve"> </w:t>
      </w:r>
      <w:proofErr w:type="spellStart"/>
      <w:r w:rsidRPr="0083305A">
        <w:rPr>
          <w:rFonts w:ascii="Times New Roman" w:hAnsi="Times New Roman" w:cs="Times New Roman"/>
          <w:i/>
          <w:iCs/>
          <w:szCs w:val="21"/>
        </w:rPr>
        <w:t>auriculatum</w:t>
      </w:r>
      <w:proofErr w:type="spellEnd"/>
      <w:r w:rsidRPr="0083305A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83305A">
        <w:rPr>
          <w:rFonts w:ascii="Times New Roman" w:hAnsi="Times New Roman" w:cs="Times New Roman"/>
          <w:szCs w:val="21"/>
        </w:rPr>
        <w:t>Royle</w:t>
      </w:r>
      <w:proofErr w:type="spellEnd"/>
      <w:r w:rsidRPr="0083305A">
        <w:rPr>
          <w:rFonts w:ascii="Times New Roman" w:hAnsi="Times New Roman" w:cs="Times New Roman"/>
          <w:szCs w:val="21"/>
        </w:rPr>
        <w:t xml:space="preserve"> ex Wight continuous cropping</w:t>
      </w:r>
    </w:p>
    <w:p w14:paraId="5A54D210" w14:textId="77777777" w:rsidR="007822A7" w:rsidRPr="0083305A" w:rsidRDefault="007822A7" w:rsidP="007822A7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83305A">
        <w:rPr>
          <w:rFonts w:ascii="Times New Roman" w:hAnsi="Times New Roman" w:cs="Times New Roman"/>
          <w:b/>
          <w:bCs/>
          <w:szCs w:val="21"/>
        </w:rPr>
        <w:t>Authors</w:t>
      </w:r>
    </w:p>
    <w:p w14:paraId="030B92A6" w14:textId="77777777" w:rsidR="007822A7" w:rsidRPr="0083305A" w:rsidRDefault="007822A7" w:rsidP="007822A7">
      <w:pPr>
        <w:spacing w:line="480" w:lineRule="auto"/>
        <w:rPr>
          <w:rFonts w:ascii="Times New Roman" w:hAnsi="Times New Roman" w:cs="Times New Roman"/>
          <w:szCs w:val="21"/>
        </w:rPr>
      </w:pPr>
      <w:r w:rsidRPr="0083305A">
        <w:rPr>
          <w:rFonts w:ascii="Times New Roman" w:hAnsi="Times New Roman" w:cs="Times New Roman" w:hint="eastAsia"/>
          <w:szCs w:val="21"/>
        </w:rPr>
        <w:t>Min</w:t>
      </w:r>
      <w:r w:rsidRPr="0083305A">
        <w:rPr>
          <w:rFonts w:ascii="Times New Roman" w:hAnsi="Times New Roman" w:cs="Times New Roman"/>
          <w:szCs w:val="21"/>
        </w:rPr>
        <w:t xml:space="preserve"> Shen </w:t>
      </w:r>
      <w:proofErr w:type="spellStart"/>
      <w:r w:rsidRPr="0083305A">
        <w:rPr>
          <w:rFonts w:ascii="Times New Roman" w:hAnsi="Times New Roman" w:cs="Times New Roman"/>
          <w:szCs w:val="21"/>
          <w:vertAlign w:val="superscript"/>
        </w:rPr>
        <w:t>abc</w:t>
      </w:r>
      <w:proofErr w:type="spellEnd"/>
      <w:r w:rsidRPr="0083305A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83305A">
        <w:rPr>
          <w:rFonts w:ascii="Times New Roman" w:hAnsi="Times New Roman" w:cs="Times New Roman"/>
          <w:szCs w:val="21"/>
        </w:rPr>
        <w:t>Limeng</w:t>
      </w:r>
      <w:proofErr w:type="spellEnd"/>
      <w:r w:rsidRPr="0083305A">
        <w:rPr>
          <w:rFonts w:ascii="Times New Roman" w:hAnsi="Times New Roman" w:cs="Times New Roman"/>
          <w:szCs w:val="21"/>
        </w:rPr>
        <w:t xml:space="preserve"> Wu</w:t>
      </w:r>
      <w:r w:rsidRPr="0083305A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Pr="0083305A">
        <w:rPr>
          <w:rFonts w:ascii="Times New Roman" w:hAnsi="Times New Roman" w:cs="Times New Roman" w:hint="eastAsia"/>
          <w:szCs w:val="21"/>
          <w:vertAlign w:val="superscript"/>
        </w:rPr>
        <w:t>b</w:t>
      </w:r>
      <w:r w:rsidRPr="0083305A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83305A">
        <w:rPr>
          <w:rFonts w:ascii="Times New Roman" w:hAnsi="Times New Roman" w:cs="Times New Roman" w:hint="eastAsia"/>
          <w:szCs w:val="21"/>
        </w:rPr>
        <w:t>Yanzhou</w:t>
      </w:r>
      <w:proofErr w:type="spellEnd"/>
      <w:r w:rsidRPr="0083305A">
        <w:rPr>
          <w:rFonts w:ascii="Times New Roman" w:hAnsi="Times New Roman" w:cs="Times New Roman" w:hint="eastAsia"/>
          <w:szCs w:val="21"/>
        </w:rPr>
        <w:t xml:space="preserve"> Zhang </w:t>
      </w:r>
      <w:r w:rsidRPr="0083305A">
        <w:rPr>
          <w:rFonts w:ascii="Times New Roman" w:hAnsi="Times New Roman" w:cs="Times New Roman" w:hint="eastAsia"/>
          <w:szCs w:val="21"/>
          <w:vertAlign w:val="superscript"/>
        </w:rPr>
        <w:t>a</w:t>
      </w:r>
      <w:r w:rsidRPr="0083305A"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 w:rsidRPr="0083305A">
        <w:rPr>
          <w:rFonts w:ascii="Times New Roman" w:hAnsi="Times New Roman" w:cs="Times New Roman" w:hint="eastAsia"/>
          <w:szCs w:val="21"/>
        </w:rPr>
        <w:t>Huanli</w:t>
      </w:r>
      <w:proofErr w:type="spellEnd"/>
      <w:r w:rsidRPr="0083305A">
        <w:rPr>
          <w:rFonts w:ascii="Times New Roman" w:hAnsi="Times New Roman" w:cs="Times New Roman" w:hint="eastAsia"/>
          <w:szCs w:val="21"/>
        </w:rPr>
        <w:t xml:space="preserve"> Wang</w:t>
      </w:r>
      <w:r w:rsidRPr="0083305A">
        <w:rPr>
          <w:rFonts w:ascii="Times New Roman" w:hAnsi="Times New Roman" w:cs="Times New Roman" w:hint="eastAsia"/>
          <w:szCs w:val="21"/>
          <w:vertAlign w:val="superscript"/>
        </w:rPr>
        <w:t xml:space="preserve"> a</w:t>
      </w:r>
      <w:r w:rsidRPr="0083305A"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 w:rsidRPr="0083305A">
        <w:rPr>
          <w:rFonts w:ascii="Times New Roman" w:hAnsi="Times New Roman" w:cs="Times New Roman"/>
          <w:szCs w:val="21"/>
        </w:rPr>
        <w:t>Jiaxin</w:t>
      </w:r>
      <w:proofErr w:type="spellEnd"/>
      <w:r w:rsidRPr="0083305A">
        <w:rPr>
          <w:rFonts w:ascii="Times New Roman" w:hAnsi="Times New Roman" w:cs="Times New Roman"/>
          <w:szCs w:val="21"/>
        </w:rPr>
        <w:t xml:space="preserve"> Xiao </w:t>
      </w:r>
      <w:r w:rsidRPr="0083305A">
        <w:rPr>
          <w:rFonts w:ascii="Times New Roman" w:hAnsi="Times New Roman" w:cs="Times New Roman"/>
          <w:szCs w:val="21"/>
          <w:vertAlign w:val="superscript"/>
        </w:rPr>
        <w:t>b</w:t>
      </w:r>
      <w:r w:rsidRPr="0083305A">
        <w:rPr>
          <w:rFonts w:ascii="Times New Roman" w:hAnsi="Times New Roman" w:cs="Times New Roman"/>
          <w:szCs w:val="21"/>
        </w:rPr>
        <w:t>, Yijun Kang</w:t>
      </w:r>
      <w:r w:rsidRPr="0083305A">
        <w:rPr>
          <w:rFonts w:ascii="Times New Roman" w:hAnsi="Times New Roman" w:cs="Times New Roman"/>
          <w:szCs w:val="21"/>
          <w:vertAlign w:val="superscript"/>
        </w:rPr>
        <w:t xml:space="preserve"> </w:t>
      </w:r>
      <w:proofErr w:type="spellStart"/>
      <w:proofErr w:type="gramStart"/>
      <w:r w:rsidRPr="0083305A">
        <w:rPr>
          <w:rFonts w:ascii="Times New Roman" w:hAnsi="Times New Roman" w:cs="Times New Roman"/>
          <w:szCs w:val="21"/>
          <w:vertAlign w:val="superscript"/>
        </w:rPr>
        <w:t>a,c</w:t>
      </w:r>
      <w:proofErr w:type="spellEnd"/>
      <w:proofErr w:type="gramEnd"/>
      <w:r w:rsidRPr="0083305A">
        <w:rPr>
          <w:rFonts w:ascii="Times New Roman" w:hAnsi="Times New Roman" w:cs="Times New Roman"/>
          <w:szCs w:val="21"/>
          <w:vertAlign w:val="superscript"/>
        </w:rPr>
        <w:t>*</w:t>
      </w:r>
    </w:p>
    <w:p w14:paraId="6E058DD1" w14:textId="7499EA88" w:rsidR="007822A7" w:rsidRPr="0083305A" w:rsidRDefault="007822A7" w:rsidP="007822A7">
      <w:pPr>
        <w:spacing w:line="480" w:lineRule="auto"/>
        <w:rPr>
          <w:rFonts w:ascii="Times New Roman" w:hAnsi="Times New Roman" w:cs="Times New Roman"/>
          <w:i/>
          <w:iCs/>
          <w:szCs w:val="21"/>
        </w:rPr>
      </w:pPr>
      <w:r w:rsidRPr="0083305A">
        <w:rPr>
          <w:rFonts w:ascii="Times New Roman" w:hAnsi="Times New Roman" w:cs="Times New Roman" w:hint="eastAsia"/>
          <w:i/>
          <w:iCs/>
          <w:szCs w:val="21"/>
          <w:vertAlign w:val="superscript"/>
        </w:rPr>
        <w:t>a</w:t>
      </w:r>
      <w:r w:rsidRPr="0083305A">
        <w:rPr>
          <w:rFonts w:ascii="Times New Roman" w:hAnsi="Times New Roman" w:cs="Times New Roman"/>
          <w:i/>
          <w:iCs/>
          <w:szCs w:val="21"/>
        </w:rPr>
        <w:t xml:space="preserve"> </w:t>
      </w:r>
      <w:r w:rsidR="0021308E" w:rsidRPr="0083305A">
        <w:rPr>
          <w:rFonts w:ascii="Times New Roman" w:hAnsi="Times New Roman" w:cs="Times New Roman" w:hint="eastAsia"/>
          <w:i/>
          <w:iCs/>
          <w:szCs w:val="21"/>
        </w:rPr>
        <w:t>C</w:t>
      </w:r>
      <w:r w:rsidR="0021308E" w:rsidRPr="0083305A">
        <w:rPr>
          <w:rFonts w:ascii="Times New Roman" w:hAnsi="Times New Roman" w:cs="Times New Roman"/>
          <w:i/>
          <w:iCs/>
          <w:szCs w:val="21"/>
        </w:rPr>
        <w:t>ollege of Life Sciences, Anhui Normal University, Wuhu, Anhui, China</w:t>
      </w:r>
    </w:p>
    <w:p w14:paraId="661E8EE0" w14:textId="28CDA75A" w:rsidR="007822A7" w:rsidRPr="0083305A" w:rsidRDefault="007822A7" w:rsidP="007822A7">
      <w:pPr>
        <w:spacing w:line="480" w:lineRule="auto"/>
        <w:rPr>
          <w:rFonts w:ascii="Times New Roman" w:hAnsi="Times New Roman" w:cs="Times New Roman"/>
          <w:i/>
          <w:iCs/>
          <w:szCs w:val="21"/>
        </w:rPr>
      </w:pPr>
      <w:r w:rsidRPr="0083305A">
        <w:rPr>
          <w:rFonts w:ascii="Times New Roman" w:hAnsi="Times New Roman" w:cs="Times New Roman"/>
          <w:i/>
          <w:iCs/>
          <w:szCs w:val="21"/>
          <w:vertAlign w:val="superscript"/>
        </w:rPr>
        <w:t xml:space="preserve">b </w:t>
      </w:r>
      <w:r w:rsidR="0021308E" w:rsidRPr="0083305A">
        <w:rPr>
          <w:rFonts w:ascii="Times New Roman" w:hAnsi="Times New Roman" w:cs="Times New Roman"/>
          <w:i/>
          <w:iCs/>
          <w:szCs w:val="21"/>
        </w:rPr>
        <w:t>Jiangsu Key Laboratory for Bioresources of Saline Soils, Yancheng Teachers University, Yancheng, Jiangsu, China</w:t>
      </w:r>
    </w:p>
    <w:p w14:paraId="3D5C1333" w14:textId="77777777" w:rsidR="007822A7" w:rsidRPr="0083305A" w:rsidRDefault="007822A7" w:rsidP="007822A7">
      <w:pPr>
        <w:spacing w:line="480" w:lineRule="auto"/>
        <w:rPr>
          <w:rFonts w:ascii="Times New Roman" w:hAnsi="Times New Roman" w:cs="Times New Roman"/>
          <w:i/>
          <w:iCs/>
          <w:szCs w:val="21"/>
        </w:rPr>
      </w:pPr>
      <w:r w:rsidRPr="0083305A">
        <w:rPr>
          <w:rFonts w:ascii="Times New Roman" w:hAnsi="Times New Roman" w:cs="Times New Roman"/>
          <w:i/>
          <w:iCs/>
          <w:szCs w:val="21"/>
          <w:vertAlign w:val="superscript"/>
        </w:rPr>
        <w:t xml:space="preserve">c </w:t>
      </w:r>
      <w:r w:rsidRPr="0083305A">
        <w:rPr>
          <w:rFonts w:ascii="Times New Roman" w:hAnsi="Times New Roman" w:cs="Times New Roman"/>
          <w:i/>
          <w:iCs/>
          <w:szCs w:val="21"/>
        </w:rPr>
        <w:t>Jiangsu Key Laboratory for Bioresources of Saline Soils, Jiangsu Provincial Key Laboratory of Coastal Wetland Bioresources and Environmental Protection, Yancheng Teachers University, Yancheng, China</w:t>
      </w:r>
    </w:p>
    <w:p w14:paraId="10594D9E" w14:textId="77777777" w:rsidR="007822A7" w:rsidRPr="0083305A" w:rsidRDefault="007822A7" w:rsidP="007822A7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83305A">
        <w:rPr>
          <w:rFonts w:ascii="Times New Roman" w:hAnsi="Times New Roman" w:cs="Times New Roman"/>
          <w:b/>
          <w:bCs/>
          <w:szCs w:val="21"/>
        </w:rPr>
        <w:t>Running title</w:t>
      </w:r>
    </w:p>
    <w:p w14:paraId="4D0361D1" w14:textId="77777777" w:rsidR="007822A7" w:rsidRPr="0083305A" w:rsidRDefault="007822A7" w:rsidP="007822A7">
      <w:pPr>
        <w:spacing w:line="480" w:lineRule="auto"/>
        <w:rPr>
          <w:rFonts w:ascii="Times New Roman" w:hAnsi="Times New Roman" w:cs="Times New Roman"/>
          <w:szCs w:val="21"/>
        </w:rPr>
      </w:pPr>
      <w:r w:rsidRPr="0083305A">
        <w:rPr>
          <w:rFonts w:ascii="Times New Roman" w:hAnsi="Times New Roman" w:cs="Times New Roman"/>
          <w:szCs w:val="21"/>
        </w:rPr>
        <w:t>Leaf litter contributes to CCO</w:t>
      </w:r>
    </w:p>
    <w:p w14:paraId="15CC6A57" w14:textId="77777777" w:rsidR="007822A7" w:rsidRPr="0083305A" w:rsidRDefault="007822A7" w:rsidP="007822A7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83305A">
        <w:rPr>
          <w:rFonts w:ascii="Times New Roman" w:hAnsi="Times New Roman" w:cs="Times New Roman"/>
          <w:b/>
          <w:szCs w:val="21"/>
        </w:rPr>
        <w:t>Corresponding author</w:t>
      </w:r>
    </w:p>
    <w:p w14:paraId="5E185628" w14:textId="77777777" w:rsidR="007822A7" w:rsidRPr="0083305A" w:rsidRDefault="007822A7" w:rsidP="007822A7">
      <w:pPr>
        <w:spacing w:line="480" w:lineRule="auto"/>
        <w:rPr>
          <w:rFonts w:ascii="Times New Roman" w:hAnsi="Times New Roman" w:cs="Times New Roman"/>
          <w:szCs w:val="21"/>
        </w:rPr>
      </w:pPr>
      <w:r w:rsidRPr="0083305A">
        <w:rPr>
          <w:rFonts w:ascii="Times New Roman" w:hAnsi="Times New Roman" w:cs="Times New Roman"/>
          <w:szCs w:val="21"/>
        </w:rPr>
        <w:t>Yijun Kang</w:t>
      </w:r>
    </w:p>
    <w:p w14:paraId="66AE3277" w14:textId="77777777" w:rsidR="007822A7" w:rsidRPr="0083305A" w:rsidRDefault="007822A7" w:rsidP="007822A7">
      <w:pPr>
        <w:spacing w:line="480" w:lineRule="auto"/>
        <w:rPr>
          <w:rFonts w:ascii="Times New Roman" w:hAnsi="Times New Roman" w:cs="Times New Roman"/>
          <w:szCs w:val="21"/>
        </w:rPr>
      </w:pPr>
      <w:r w:rsidRPr="0083305A">
        <w:rPr>
          <w:rFonts w:ascii="Times New Roman" w:hAnsi="Times New Roman" w:cs="Times New Roman"/>
          <w:szCs w:val="21"/>
        </w:rPr>
        <w:t>Mailing address: 2 South Hope Avenue, Yancheng Teachers University, Yancheng, Jiangsu, P. R. China, 224007</w:t>
      </w:r>
    </w:p>
    <w:p w14:paraId="43D2FBB0" w14:textId="77777777" w:rsidR="007822A7" w:rsidRPr="0083305A" w:rsidRDefault="007822A7" w:rsidP="007822A7">
      <w:pPr>
        <w:spacing w:line="480" w:lineRule="auto"/>
        <w:rPr>
          <w:rFonts w:ascii="Times New Roman" w:hAnsi="Times New Roman" w:cs="Times New Roman"/>
          <w:szCs w:val="21"/>
        </w:rPr>
      </w:pPr>
      <w:r w:rsidRPr="0083305A">
        <w:rPr>
          <w:rFonts w:ascii="Times New Roman" w:hAnsi="Times New Roman" w:cs="Times New Roman"/>
          <w:szCs w:val="21"/>
        </w:rPr>
        <w:t xml:space="preserve">E-mail: </w:t>
      </w:r>
      <w:hyperlink r:id="rId6" w:history="1">
        <w:r w:rsidRPr="0083305A">
          <w:rPr>
            <w:rStyle w:val="ab"/>
            <w:rFonts w:ascii="Times New Roman" w:hAnsi="Times New Roman" w:cs="Times New Roman"/>
            <w:color w:val="auto"/>
            <w:szCs w:val="21"/>
          </w:rPr>
          <w:t>yjkang@yctu.edu.cn</w:t>
        </w:r>
      </w:hyperlink>
    </w:p>
    <w:p w14:paraId="46359DE1" w14:textId="100E5D77" w:rsidR="007822A7" w:rsidRPr="0083305A" w:rsidRDefault="007822A7" w:rsidP="007822A7">
      <w:pPr>
        <w:widowControl/>
        <w:jc w:val="left"/>
        <w:rPr>
          <w:rFonts w:ascii="Times New Roman" w:hAnsi="Times New Roman" w:cs="Times New Roman"/>
          <w:sz w:val="24"/>
        </w:rPr>
      </w:pPr>
      <w:r w:rsidRPr="0083305A">
        <w:rPr>
          <w:rFonts w:ascii="Times New Roman" w:hAnsi="Times New Roman" w:cs="Times New Roman"/>
          <w:szCs w:val="21"/>
        </w:rPr>
        <w:t>Tel/Fax: +86 (0) 515 88233660</w:t>
      </w:r>
    </w:p>
    <w:p w14:paraId="2BAA7ACC" w14:textId="1104FDF1" w:rsidR="007822A7" w:rsidRPr="0083305A" w:rsidRDefault="007822A7">
      <w:pPr>
        <w:widowControl/>
        <w:jc w:val="left"/>
        <w:rPr>
          <w:rFonts w:ascii="Times New Roman" w:hAnsi="Times New Roman" w:cs="Times New Roman"/>
          <w:sz w:val="24"/>
        </w:rPr>
      </w:pPr>
      <w:r w:rsidRPr="0083305A">
        <w:rPr>
          <w:rFonts w:ascii="Times New Roman" w:hAnsi="Times New Roman" w:cs="Times New Roman"/>
          <w:sz w:val="24"/>
        </w:rPr>
        <w:br w:type="page"/>
      </w:r>
    </w:p>
    <w:p w14:paraId="1C477616" w14:textId="10CC2DED" w:rsidR="006B33DA" w:rsidRPr="0083305A" w:rsidRDefault="006B33DA" w:rsidP="006B33DA">
      <w:pPr>
        <w:jc w:val="center"/>
        <w:rPr>
          <w:rFonts w:ascii="Times New Roman" w:hAnsi="Times New Roman" w:cs="Times New Roman"/>
          <w:sz w:val="24"/>
        </w:rPr>
      </w:pPr>
      <w:r w:rsidRPr="0083305A">
        <w:rPr>
          <w:rFonts w:ascii="Times New Roman" w:hAnsi="Times New Roman" w:cs="Times New Roman" w:hint="eastAsia"/>
          <w:sz w:val="24"/>
        </w:rPr>
        <w:lastRenderedPageBreak/>
        <w:t>F</w:t>
      </w:r>
      <w:r w:rsidRPr="0083305A">
        <w:rPr>
          <w:rFonts w:ascii="Times New Roman" w:hAnsi="Times New Roman" w:cs="Times New Roman"/>
          <w:sz w:val="24"/>
        </w:rPr>
        <w:t>ig. S1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3305A" w:rsidRPr="0083305A" w14:paraId="7548178B" w14:textId="77777777" w:rsidTr="00FB7CDD">
        <w:tc>
          <w:tcPr>
            <w:tcW w:w="8522" w:type="dxa"/>
          </w:tcPr>
          <w:p w14:paraId="27E0C73C" w14:textId="426A6A56" w:rsidR="00FB7CDD" w:rsidRPr="0083305A" w:rsidRDefault="00FB7CDD" w:rsidP="00FB7CD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78EC665" w14:textId="029A4755" w:rsidR="006B33DA" w:rsidRPr="0083305A" w:rsidRDefault="00631258" w:rsidP="00C562FC">
      <w:pPr>
        <w:widowControl/>
        <w:jc w:val="center"/>
        <w:rPr>
          <w:rFonts w:ascii="Times New Roman" w:hAnsi="Times New Roman" w:cs="Times New Roman"/>
          <w:sz w:val="24"/>
        </w:rPr>
      </w:pPr>
      <w:r w:rsidRPr="0083305A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73AF325C" wp14:editId="0B01E38E">
                <wp:simplePos x="0" y="0"/>
                <wp:positionH relativeFrom="column">
                  <wp:posOffset>3983809</wp:posOffset>
                </wp:positionH>
                <wp:positionV relativeFrom="paragraph">
                  <wp:posOffset>327206</wp:posOffset>
                </wp:positionV>
                <wp:extent cx="385948" cy="1404620"/>
                <wp:effectExtent l="0" t="0" r="0" b="635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94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C67FE" w14:textId="77777777" w:rsidR="00631258" w:rsidRPr="003278AA" w:rsidRDefault="00631258" w:rsidP="0063125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(</w:t>
                            </w:r>
                            <w:r w:rsidRPr="003278AA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AF325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13.7pt;margin-top:25.75pt;width:30.4pt;height:110.6pt;z-index:251649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qygDQIAAPY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" stroked="f">
                <v:textbox style="mso-fit-shape-to-text:t">
                  <w:txbxContent>
                    <w:p w14:paraId="62BC67FE" w14:textId="77777777" w:rsidR="00631258" w:rsidRPr="003278AA" w:rsidRDefault="00631258" w:rsidP="0063125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(</w:t>
                      </w:r>
                      <w:r w:rsidRPr="003278AA">
                        <w:rPr>
                          <w:rFonts w:ascii="Times New Roman" w:hAnsi="Times New Roman" w:cs="Times New Roman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562FC" w:rsidRPr="0083305A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EA9BFF8" wp14:editId="51367E9C">
            <wp:extent cx="4044043" cy="2426426"/>
            <wp:effectExtent l="0" t="0" r="0" b="0"/>
            <wp:docPr id="1" name="图片 1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条形图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2341" cy="2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2C78B" w14:textId="24C094E9" w:rsidR="006B33DA" w:rsidRPr="0083305A" w:rsidRDefault="006B33DA">
      <w:pPr>
        <w:widowControl/>
        <w:jc w:val="left"/>
        <w:rPr>
          <w:rFonts w:ascii="Times New Roman" w:hAnsi="Times New Roman" w:cs="Times New Roman"/>
          <w:sz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FB7CDD" w:rsidRPr="0083305A" w14:paraId="1ACAFED0" w14:textId="77777777" w:rsidTr="00FB7CDD">
        <w:tc>
          <w:tcPr>
            <w:tcW w:w="8522" w:type="dxa"/>
          </w:tcPr>
          <w:p w14:paraId="6078F139" w14:textId="48F8D316" w:rsidR="00FB7CDD" w:rsidRPr="0083305A" w:rsidRDefault="00A84D21" w:rsidP="00FB7CD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83305A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1824" behindDoc="0" locked="0" layoutInCell="1" allowOverlap="1" wp14:anchorId="2F97467B" wp14:editId="628383D1">
                      <wp:simplePos x="0" y="0"/>
                      <wp:positionH relativeFrom="column">
                        <wp:posOffset>4063728</wp:posOffset>
                      </wp:positionH>
                      <wp:positionV relativeFrom="paragraph">
                        <wp:posOffset>257175</wp:posOffset>
                      </wp:positionV>
                      <wp:extent cx="385948" cy="1404620"/>
                      <wp:effectExtent l="0" t="0" r="0" b="6350"/>
                      <wp:wrapNone/>
                      <wp:docPr id="13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5948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A9FD9E" w14:textId="77777777" w:rsidR="00A84D21" w:rsidRPr="003278AA" w:rsidRDefault="00A84D21" w:rsidP="00A84D2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F97467B" id="_x0000_s1027" type="#_x0000_t202" style="position:absolute;left:0;text-align:left;margin-left:320pt;margin-top:20.25pt;width:30.4pt;height:110.6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" stroked="f">
                      <v:textbox style="mso-fit-shape-to-text:t">
                        <w:txbxContent>
                          <w:p w14:paraId="64A9FD9E" w14:textId="77777777" w:rsidR="00A84D21" w:rsidRPr="003278AA" w:rsidRDefault="00A84D21" w:rsidP="00A84D2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62FC" w:rsidRPr="0083305A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6BD2BBBA" wp14:editId="5BA9838D">
                  <wp:extent cx="3967843" cy="2378301"/>
                  <wp:effectExtent l="0" t="0" r="0" b="3175"/>
                  <wp:docPr id="5" name="图片 5" descr="图表, 条形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图表, 条形图&#10;&#10;描述已自动生成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6230" cy="2389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B490DF" w14:textId="619BC47F" w:rsidR="0021308E" w:rsidRPr="0083305A" w:rsidRDefault="0021308E">
      <w:pPr>
        <w:widowControl/>
        <w:jc w:val="left"/>
        <w:rPr>
          <w:rFonts w:ascii="Times New Roman" w:hAnsi="Times New Roman" w:cs="Times New Roman"/>
          <w:sz w:val="24"/>
        </w:rPr>
      </w:pPr>
    </w:p>
    <w:p w14:paraId="7861AAAC" w14:textId="77777777" w:rsidR="00E50FFA" w:rsidRPr="0083305A" w:rsidRDefault="00E50FFA">
      <w:pPr>
        <w:widowControl/>
        <w:jc w:val="left"/>
        <w:rPr>
          <w:rFonts w:ascii="Times New Roman" w:hAnsi="Times New Roman" w:cs="Times New Roman"/>
          <w:sz w:val="24"/>
        </w:rPr>
      </w:pPr>
      <w:r w:rsidRPr="0083305A">
        <w:rPr>
          <w:rFonts w:ascii="Times New Roman" w:hAnsi="Times New Roman" w:cs="Times New Roman"/>
          <w:sz w:val="24"/>
        </w:rPr>
        <w:br w:type="page"/>
      </w:r>
    </w:p>
    <w:p w14:paraId="24588D9A" w14:textId="0BF95C96" w:rsidR="00B510C7" w:rsidRPr="0083305A" w:rsidRDefault="000734A4" w:rsidP="000734A4">
      <w:pPr>
        <w:jc w:val="center"/>
        <w:rPr>
          <w:rFonts w:ascii="Times New Roman" w:hAnsi="Times New Roman" w:cs="Times New Roman"/>
          <w:sz w:val="24"/>
        </w:rPr>
      </w:pPr>
      <w:r w:rsidRPr="0083305A">
        <w:rPr>
          <w:rFonts w:ascii="Times New Roman" w:hAnsi="Times New Roman" w:cs="Times New Roman" w:hint="eastAsia"/>
          <w:sz w:val="24"/>
        </w:rPr>
        <w:lastRenderedPageBreak/>
        <w:t>F</w:t>
      </w:r>
      <w:r w:rsidRPr="0083305A">
        <w:rPr>
          <w:rFonts w:ascii="Times New Roman" w:hAnsi="Times New Roman" w:cs="Times New Roman"/>
          <w:sz w:val="24"/>
        </w:rPr>
        <w:t>ig. S</w:t>
      </w:r>
      <w:r w:rsidR="002254B5" w:rsidRPr="0083305A">
        <w:rPr>
          <w:rFonts w:ascii="Times New Roman" w:hAnsi="Times New Roman" w:cs="Times New Roman"/>
          <w:sz w:val="24"/>
        </w:rPr>
        <w:t>2</w:t>
      </w:r>
    </w:p>
    <w:p w14:paraId="215C0683" w14:textId="12968CAD" w:rsidR="00627260" w:rsidRPr="0083305A" w:rsidRDefault="00627260" w:rsidP="000734A4">
      <w:pPr>
        <w:jc w:val="center"/>
        <w:rPr>
          <w:rFonts w:ascii="Times New Roman" w:hAnsi="Times New Roman" w:cs="Times New Roman"/>
          <w:sz w:val="24"/>
        </w:rPr>
      </w:pPr>
    </w:p>
    <w:p w14:paraId="39A8DD57" w14:textId="2EDA865B" w:rsidR="00627260" w:rsidRPr="0083305A" w:rsidRDefault="00A941EB" w:rsidP="000734A4">
      <w:pPr>
        <w:jc w:val="center"/>
        <w:rPr>
          <w:rFonts w:ascii="Times New Roman" w:hAnsi="Times New Roman" w:cs="Times New Roman"/>
          <w:sz w:val="24"/>
        </w:rPr>
      </w:pPr>
      <w:r w:rsidRPr="0083305A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6EDC250" wp14:editId="3CA13A77">
                <wp:simplePos x="0" y="0"/>
                <wp:positionH relativeFrom="column">
                  <wp:posOffset>5394355</wp:posOffset>
                </wp:positionH>
                <wp:positionV relativeFrom="paragraph">
                  <wp:posOffset>44843</wp:posOffset>
                </wp:positionV>
                <wp:extent cx="385948" cy="1404620"/>
                <wp:effectExtent l="0" t="0" r="0" b="635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94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BE686" w14:textId="69C8D608" w:rsidR="003278AA" w:rsidRPr="003278AA" w:rsidRDefault="003278AA" w:rsidP="003278A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(</w:t>
                            </w:r>
                            <w:r w:rsidR="00837D33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EDC250" id="_x0000_s1028" type="#_x0000_t202" style="position:absolute;left:0;text-align:left;margin-left:424.75pt;margin-top:3.55pt;width:30.4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" stroked="f">
                <v:textbox style="mso-fit-shape-to-text:t">
                  <w:txbxContent>
                    <w:p w14:paraId="1EABE686" w14:textId="69C8D608" w:rsidR="003278AA" w:rsidRPr="003278AA" w:rsidRDefault="003278AA" w:rsidP="003278A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(</w:t>
                      </w:r>
                      <w:r w:rsidR="00837D33">
                        <w:rPr>
                          <w:rFonts w:ascii="Times New Roman" w:hAnsi="Times New Roman" w:cs="Times New Roman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C14E9" w:rsidRPr="0083305A">
        <w:rPr>
          <w:noProof/>
        </w:rPr>
        <w:drawing>
          <wp:inline distT="0" distB="0" distL="0" distR="0" wp14:anchorId="149C95F4" wp14:editId="373245F6">
            <wp:extent cx="5274310" cy="14427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DF4AC" w14:textId="18160F65" w:rsidR="008E5A93" w:rsidRPr="0083305A" w:rsidRDefault="00627260" w:rsidP="000734A4">
      <w:pPr>
        <w:jc w:val="center"/>
        <w:rPr>
          <w:rFonts w:ascii="Times New Roman" w:hAnsi="Times New Roman" w:cs="Times New Roman"/>
          <w:sz w:val="24"/>
        </w:rPr>
      </w:pPr>
      <w:r w:rsidRPr="0083305A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F1B900B" wp14:editId="6AEF8619">
                <wp:simplePos x="0" y="0"/>
                <wp:positionH relativeFrom="column">
                  <wp:posOffset>4740748</wp:posOffset>
                </wp:positionH>
                <wp:positionV relativeFrom="paragraph">
                  <wp:posOffset>410343</wp:posOffset>
                </wp:positionV>
                <wp:extent cx="385948" cy="1404620"/>
                <wp:effectExtent l="0" t="0" r="0" b="635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94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97894" w14:textId="055AA04F" w:rsidR="003278AA" w:rsidRPr="003278AA" w:rsidRDefault="003278AA" w:rsidP="003278A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(</w:t>
                            </w:r>
                            <w:r w:rsidR="00837D33"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1B900B" id="_x0000_s1029" type="#_x0000_t202" style="position:absolute;left:0;text-align:left;margin-left:373.3pt;margin-top:32.3pt;width:30.4pt;height:110.6pt;z-index:251665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" stroked="f">
                <v:textbox style="mso-fit-shape-to-text:t">
                  <w:txbxContent>
                    <w:p w14:paraId="40A97894" w14:textId="055AA04F" w:rsidR="003278AA" w:rsidRPr="003278AA" w:rsidRDefault="003278AA" w:rsidP="003278A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(</w:t>
                      </w:r>
                      <w:r w:rsidR="00837D33">
                        <w:rPr>
                          <w:rFonts w:ascii="Times New Roman" w:hAnsi="Times New Roman" w:cs="Times New Roman"/>
                        </w:rPr>
                        <w:t>B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C14E9" w:rsidRPr="0083305A">
        <w:rPr>
          <w:noProof/>
        </w:rPr>
        <w:drawing>
          <wp:inline distT="0" distB="0" distL="0" distR="0" wp14:anchorId="5FBC2154" wp14:editId="7370FFC3">
            <wp:extent cx="5274310" cy="526161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6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92537" w14:textId="5EBBB1CB" w:rsidR="00AE348F" w:rsidRPr="0083305A" w:rsidRDefault="00AE348F" w:rsidP="000734A4">
      <w:pPr>
        <w:jc w:val="center"/>
        <w:rPr>
          <w:rFonts w:ascii="Times New Roman" w:hAnsi="Times New Roman" w:cs="Times New Roman"/>
          <w:sz w:val="24"/>
        </w:rPr>
      </w:pPr>
    </w:p>
    <w:p w14:paraId="7B128EC6" w14:textId="5DE076AF" w:rsidR="003D0BDF" w:rsidRPr="0083305A" w:rsidRDefault="00AE348F" w:rsidP="00627260">
      <w:pPr>
        <w:widowControl/>
        <w:jc w:val="center"/>
        <w:rPr>
          <w:rFonts w:ascii="Times New Roman" w:hAnsi="Times New Roman" w:cs="Times New Roman"/>
          <w:sz w:val="24"/>
        </w:rPr>
      </w:pPr>
      <w:r w:rsidRPr="0083305A">
        <w:rPr>
          <w:rFonts w:ascii="Times New Roman" w:hAnsi="Times New Roman" w:cs="Times New Roman"/>
          <w:sz w:val="24"/>
        </w:rPr>
        <w:br w:type="page"/>
      </w:r>
      <w:r w:rsidRPr="0083305A">
        <w:rPr>
          <w:rFonts w:ascii="Times New Roman" w:hAnsi="Times New Roman" w:cs="Times New Roman" w:hint="eastAsia"/>
          <w:sz w:val="24"/>
        </w:rPr>
        <w:lastRenderedPageBreak/>
        <w:t>Fig</w:t>
      </w:r>
      <w:r w:rsidRPr="0083305A">
        <w:rPr>
          <w:rFonts w:ascii="Times New Roman" w:hAnsi="Times New Roman" w:cs="Times New Roman"/>
          <w:sz w:val="24"/>
        </w:rPr>
        <w:t>. S</w:t>
      </w:r>
      <w:r w:rsidR="002254B5" w:rsidRPr="0083305A">
        <w:rPr>
          <w:rFonts w:ascii="Times New Roman" w:hAnsi="Times New Roman" w:cs="Times New Roman"/>
          <w:sz w:val="24"/>
        </w:rPr>
        <w:t>3</w:t>
      </w:r>
    </w:p>
    <w:p w14:paraId="72BE547C" w14:textId="5CDDA60D" w:rsidR="00AE348F" w:rsidRPr="0083305A" w:rsidRDefault="00AE348F" w:rsidP="000734A4">
      <w:pPr>
        <w:jc w:val="center"/>
        <w:rPr>
          <w:rFonts w:ascii="Times New Roman" w:hAnsi="Times New Roman" w:cs="Times New Roman"/>
          <w:sz w:val="24"/>
        </w:rPr>
      </w:pPr>
      <w:r w:rsidRPr="0083305A">
        <w:rPr>
          <w:noProof/>
        </w:rPr>
        <w:drawing>
          <wp:inline distT="0" distB="0" distL="0" distR="0" wp14:anchorId="68C0ED73" wp14:editId="77CF2674">
            <wp:extent cx="5274310" cy="5274310"/>
            <wp:effectExtent l="0" t="0" r="254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1C0C9" w14:textId="77777777" w:rsidR="003D0BDF" w:rsidRPr="0083305A" w:rsidRDefault="003D0BDF">
      <w:pPr>
        <w:widowControl/>
        <w:jc w:val="left"/>
        <w:rPr>
          <w:rFonts w:ascii="Times New Roman" w:hAnsi="Times New Roman" w:cs="Times New Roman"/>
          <w:b/>
          <w:bCs/>
          <w:sz w:val="28"/>
          <w:szCs w:val="24"/>
        </w:rPr>
      </w:pPr>
      <w:r w:rsidRPr="0083305A">
        <w:rPr>
          <w:rFonts w:ascii="Times New Roman" w:hAnsi="Times New Roman" w:cs="Times New Roman"/>
          <w:b/>
          <w:bCs/>
          <w:sz w:val="28"/>
          <w:szCs w:val="24"/>
        </w:rPr>
        <w:br w:type="page"/>
      </w:r>
    </w:p>
    <w:p w14:paraId="69BF9C0C" w14:textId="39EB7A8D" w:rsidR="006B6AC2" w:rsidRPr="0083305A" w:rsidRDefault="006B6AC2" w:rsidP="006B6AC2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83305A">
        <w:rPr>
          <w:rFonts w:ascii="Times New Roman" w:hAnsi="Times New Roman" w:cs="Times New Roman" w:hint="eastAsia"/>
          <w:b/>
          <w:bCs/>
          <w:sz w:val="28"/>
          <w:szCs w:val="24"/>
        </w:rPr>
        <w:lastRenderedPageBreak/>
        <w:t>F</w:t>
      </w:r>
      <w:r w:rsidRPr="0083305A">
        <w:rPr>
          <w:rFonts w:ascii="Times New Roman" w:hAnsi="Times New Roman" w:cs="Times New Roman"/>
          <w:b/>
          <w:bCs/>
          <w:sz w:val="28"/>
          <w:szCs w:val="24"/>
        </w:rPr>
        <w:t>igure legends:</w:t>
      </w:r>
    </w:p>
    <w:p w14:paraId="4461C5F6" w14:textId="688657E7" w:rsidR="00132A94" w:rsidRPr="0083305A" w:rsidRDefault="002629D3" w:rsidP="00132A94">
      <w:pPr>
        <w:rPr>
          <w:rFonts w:ascii="Times New Roman" w:hAnsi="Times New Roman" w:cs="Times New Roman"/>
          <w:sz w:val="24"/>
          <w:szCs w:val="28"/>
        </w:rPr>
      </w:pPr>
      <w:r w:rsidRPr="0083305A">
        <w:rPr>
          <w:rFonts w:ascii="Times New Roman" w:hAnsi="Times New Roman" w:cs="Times New Roman" w:hint="eastAsia"/>
          <w:sz w:val="24"/>
          <w:szCs w:val="28"/>
        </w:rPr>
        <w:t>F</w:t>
      </w:r>
      <w:r w:rsidRPr="0083305A">
        <w:rPr>
          <w:rFonts w:ascii="Times New Roman" w:hAnsi="Times New Roman" w:cs="Times New Roman"/>
          <w:sz w:val="24"/>
          <w:szCs w:val="28"/>
        </w:rPr>
        <w:t xml:space="preserve">ig. S1 </w:t>
      </w:r>
      <w:r w:rsidR="0083305A">
        <w:rPr>
          <w:rFonts w:ascii="Times New Roman" w:hAnsi="Times New Roman" w:cs="Times New Roman"/>
          <w:sz w:val="24"/>
          <w:szCs w:val="28"/>
        </w:rPr>
        <w:t>Changes in</w:t>
      </w:r>
      <w:r w:rsidR="00D604C7" w:rsidRPr="0083305A">
        <w:rPr>
          <w:rFonts w:ascii="Times New Roman" w:hAnsi="Times New Roman" w:cs="Times New Roman"/>
          <w:sz w:val="24"/>
          <w:szCs w:val="28"/>
        </w:rPr>
        <w:t xml:space="preserve"> pH </w:t>
      </w:r>
      <w:r w:rsidR="0083305A">
        <w:rPr>
          <w:rFonts w:ascii="Times New Roman" w:hAnsi="Times New Roman" w:cs="Times New Roman"/>
          <w:sz w:val="24"/>
          <w:szCs w:val="28"/>
        </w:rPr>
        <w:t>of s</w:t>
      </w:r>
      <w:r w:rsidR="0083305A" w:rsidRPr="0083305A">
        <w:rPr>
          <w:rFonts w:ascii="Times New Roman" w:hAnsi="Times New Roman" w:cs="Times New Roman"/>
          <w:sz w:val="24"/>
          <w:szCs w:val="28"/>
        </w:rPr>
        <w:t>oil</w:t>
      </w:r>
      <w:r w:rsidR="0083305A">
        <w:rPr>
          <w:rFonts w:ascii="Times New Roman" w:hAnsi="Times New Roman" w:cs="Times New Roman"/>
          <w:sz w:val="24"/>
          <w:szCs w:val="28"/>
        </w:rPr>
        <w:t xml:space="preserve">s planting of </w:t>
      </w:r>
      <w:r w:rsidR="0083305A" w:rsidRPr="0083305A">
        <w:rPr>
          <w:rFonts w:ascii="Times New Roman" w:hAnsi="Times New Roman" w:cs="Times New Roman"/>
          <w:i/>
          <w:iCs/>
          <w:sz w:val="24"/>
          <w:szCs w:val="28"/>
        </w:rPr>
        <w:t>CA</w:t>
      </w:r>
      <w:r w:rsidR="0083305A" w:rsidRPr="0083305A">
        <w:rPr>
          <w:rFonts w:ascii="Times New Roman" w:hAnsi="Times New Roman" w:cs="Times New Roman"/>
          <w:sz w:val="24"/>
          <w:szCs w:val="28"/>
        </w:rPr>
        <w:t xml:space="preserve"> </w:t>
      </w:r>
      <w:r w:rsidR="0083305A">
        <w:rPr>
          <w:rFonts w:ascii="Times New Roman" w:hAnsi="Times New Roman" w:cs="Times New Roman"/>
          <w:sz w:val="24"/>
          <w:szCs w:val="28"/>
        </w:rPr>
        <w:t>with</w:t>
      </w:r>
      <w:r w:rsidR="00D604C7" w:rsidRPr="0083305A">
        <w:rPr>
          <w:rFonts w:ascii="Times New Roman" w:hAnsi="Times New Roman" w:cs="Times New Roman"/>
          <w:sz w:val="24"/>
          <w:szCs w:val="28"/>
        </w:rPr>
        <w:t xml:space="preserve"> different continuous cropping histories</w:t>
      </w:r>
      <w:r w:rsidR="0083305A">
        <w:rPr>
          <w:rFonts w:ascii="Times New Roman" w:hAnsi="Times New Roman" w:cs="Times New Roman"/>
          <w:sz w:val="24"/>
          <w:szCs w:val="28"/>
        </w:rPr>
        <w:t xml:space="preserve"> </w:t>
      </w:r>
      <w:r w:rsidR="00D604C7" w:rsidRPr="0083305A">
        <w:rPr>
          <w:rFonts w:ascii="Times New Roman" w:hAnsi="Times New Roman" w:cs="Times New Roman"/>
          <w:sz w:val="24"/>
          <w:szCs w:val="28"/>
        </w:rPr>
        <w:t xml:space="preserve">(A), </w:t>
      </w:r>
      <w:r w:rsidR="0083305A">
        <w:rPr>
          <w:rFonts w:ascii="Times New Roman" w:hAnsi="Times New Roman" w:cs="Times New Roman"/>
          <w:sz w:val="24"/>
          <w:szCs w:val="28"/>
        </w:rPr>
        <w:t>and comparisons of</w:t>
      </w:r>
      <w:r w:rsidR="00D604C7" w:rsidRPr="0083305A">
        <w:rPr>
          <w:rFonts w:ascii="Times New Roman" w:hAnsi="Times New Roman" w:cs="Times New Roman"/>
          <w:sz w:val="24"/>
          <w:szCs w:val="28"/>
        </w:rPr>
        <w:t xml:space="preserve"> soil pH </w:t>
      </w:r>
      <w:r w:rsidR="0083305A">
        <w:rPr>
          <w:rFonts w:ascii="Times New Roman" w:hAnsi="Times New Roman" w:cs="Times New Roman"/>
          <w:sz w:val="24"/>
          <w:szCs w:val="28"/>
        </w:rPr>
        <w:t>with</w:t>
      </w:r>
      <w:r w:rsidR="00D604C7" w:rsidRPr="0083305A">
        <w:rPr>
          <w:rFonts w:ascii="Times New Roman" w:hAnsi="Times New Roman" w:cs="Times New Roman"/>
          <w:sz w:val="24"/>
          <w:szCs w:val="28"/>
        </w:rPr>
        <w:t xml:space="preserve"> different </w:t>
      </w:r>
      <w:r w:rsidR="0083305A">
        <w:rPr>
          <w:rFonts w:ascii="Times New Roman" w:hAnsi="Times New Roman" w:cs="Times New Roman"/>
          <w:sz w:val="24"/>
          <w:szCs w:val="28"/>
        </w:rPr>
        <w:t>treatments</w:t>
      </w:r>
      <w:r w:rsidR="005112C5" w:rsidRPr="0083305A">
        <w:rPr>
          <w:rFonts w:ascii="Times New Roman" w:hAnsi="Times New Roman" w:cs="Times New Roman"/>
          <w:sz w:val="24"/>
          <w:szCs w:val="28"/>
        </w:rPr>
        <w:t xml:space="preserve"> </w:t>
      </w:r>
      <w:r w:rsidRPr="0083305A">
        <w:rPr>
          <w:rFonts w:ascii="Times New Roman" w:hAnsi="Times New Roman" w:cs="Times New Roman"/>
          <w:sz w:val="24"/>
          <w:szCs w:val="28"/>
        </w:rPr>
        <w:t>(B)</w:t>
      </w:r>
      <w:r w:rsidR="00F04D11" w:rsidRPr="0083305A">
        <w:rPr>
          <w:rFonts w:ascii="Times New Roman" w:hAnsi="Times New Roman" w:cs="Times New Roman"/>
          <w:sz w:val="24"/>
          <w:szCs w:val="28"/>
        </w:rPr>
        <w:t>.</w:t>
      </w:r>
      <w:r w:rsidR="00132A94" w:rsidRPr="0083305A">
        <w:rPr>
          <w:rFonts w:ascii="Times New Roman" w:hAnsi="Times New Roman" w:cs="Times New Roman"/>
          <w:sz w:val="24"/>
          <w:szCs w:val="28"/>
        </w:rPr>
        <w:t xml:space="preserve"> 0 a, 2 a, and 3 </w:t>
      </w:r>
      <w:proofErr w:type="gramStart"/>
      <w:r w:rsidR="00132A94" w:rsidRPr="0083305A">
        <w:rPr>
          <w:rFonts w:ascii="Times New Roman" w:hAnsi="Times New Roman" w:cs="Times New Roman"/>
          <w:sz w:val="24"/>
          <w:szCs w:val="28"/>
        </w:rPr>
        <w:t>a</w:t>
      </w:r>
      <w:proofErr w:type="gramEnd"/>
      <w:r w:rsidR="00132A94" w:rsidRPr="0083305A">
        <w:rPr>
          <w:rFonts w:ascii="Times New Roman" w:hAnsi="Times New Roman" w:cs="Times New Roman"/>
          <w:sz w:val="24"/>
          <w:szCs w:val="28"/>
        </w:rPr>
        <w:t xml:space="preserve"> indicated that soils have been planted with </w:t>
      </w:r>
      <w:r w:rsidR="00132A94" w:rsidRPr="0083305A">
        <w:rPr>
          <w:rFonts w:ascii="Times New Roman" w:hAnsi="Times New Roman" w:cs="Times New Roman"/>
          <w:i/>
          <w:iCs/>
          <w:sz w:val="24"/>
          <w:szCs w:val="28"/>
        </w:rPr>
        <w:t>CA</w:t>
      </w:r>
      <w:r w:rsidR="00132A94" w:rsidRPr="0083305A">
        <w:rPr>
          <w:rFonts w:ascii="Times New Roman" w:hAnsi="Times New Roman" w:cs="Times New Roman"/>
          <w:sz w:val="24"/>
          <w:szCs w:val="28"/>
        </w:rPr>
        <w:t xml:space="preserve"> for 0, 2, and 3 years, respectively. Different letters at one sampling time indicates significant differences among treatments (Duncan’s multiple range test, P≤0.05).</w:t>
      </w:r>
      <w:r w:rsidR="0083305A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FDE4B2C" w14:textId="77777777" w:rsidR="003C6AC8" w:rsidRPr="0083305A" w:rsidRDefault="003C6AC8" w:rsidP="002629D3">
      <w:pPr>
        <w:rPr>
          <w:rFonts w:ascii="Times New Roman" w:hAnsi="Times New Roman" w:cs="Times New Roman"/>
          <w:sz w:val="24"/>
          <w:szCs w:val="28"/>
        </w:rPr>
      </w:pPr>
    </w:p>
    <w:p w14:paraId="6F264DC9" w14:textId="19F25F43" w:rsidR="00CA63BF" w:rsidRPr="0083305A" w:rsidRDefault="006B6AC2" w:rsidP="00CA63BF">
      <w:pPr>
        <w:rPr>
          <w:rFonts w:ascii="Times New Roman" w:hAnsi="Times New Roman" w:cs="Times New Roman"/>
          <w:sz w:val="24"/>
          <w:szCs w:val="28"/>
        </w:rPr>
      </w:pPr>
      <w:r w:rsidRPr="0083305A">
        <w:rPr>
          <w:rFonts w:ascii="Times New Roman" w:hAnsi="Times New Roman" w:cs="Times New Roman" w:hint="eastAsia"/>
          <w:sz w:val="24"/>
          <w:szCs w:val="28"/>
        </w:rPr>
        <w:t>F</w:t>
      </w:r>
      <w:r w:rsidRPr="0083305A">
        <w:rPr>
          <w:rFonts w:ascii="Times New Roman" w:hAnsi="Times New Roman" w:cs="Times New Roman"/>
          <w:sz w:val="24"/>
          <w:szCs w:val="28"/>
        </w:rPr>
        <w:t>ig. S</w:t>
      </w:r>
      <w:r w:rsidR="002254B5" w:rsidRPr="0083305A">
        <w:rPr>
          <w:rFonts w:ascii="Times New Roman" w:hAnsi="Times New Roman" w:cs="Times New Roman"/>
          <w:sz w:val="24"/>
          <w:szCs w:val="28"/>
        </w:rPr>
        <w:t>2</w:t>
      </w:r>
      <w:r w:rsidRPr="0083305A">
        <w:rPr>
          <w:rFonts w:ascii="Times New Roman" w:hAnsi="Times New Roman" w:cs="Times New Roman"/>
          <w:sz w:val="24"/>
          <w:szCs w:val="28"/>
        </w:rPr>
        <w:t xml:space="preserve"> </w:t>
      </w:r>
      <w:r w:rsidR="003913E5" w:rsidRPr="0083305A">
        <w:rPr>
          <w:rFonts w:ascii="Times New Roman" w:hAnsi="Times New Roman" w:cs="Times New Roman"/>
          <w:sz w:val="24"/>
          <w:szCs w:val="28"/>
        </w:rPr>
        <w:t xml:space="preserve">Effects of LE and/or strain D1 on the bacterial community with time (A), and </w:t>
      </w:r>
      <w:bookmarkStart w:id="3" w:name="OLE_LINK87"/>
      <w:r w:rsidR="003913E5" w:rsidRPr="0083305A">
        <w:rPr>
          <w:rFonts w:ascii="Times New Roman" w:hAnsi="Times New Roman" w:cs="Times New Roman"/>
          <w:sz w:val="24"/>
          <w:szCs w:val="28"/>
        </w:rPr>
        <w:t xml:space="preserve">the changes in bacterial composition among different treatments </w:t>
      </w:r>
      <w:bookmarkEnd w:id="3"/>
      <w:r w:rsidR="003913E5" w:rsidRPr="0083305A">
        <w:rPr>
          <w:rFonts w:ascii="Times New Roman" w:hAnsi="Times New Roman" w:cs="Times New Roman"/>
          <w:sz w:val="24"/>
          <w:szCs w:val="28"/>
        </w:rPr>
        <w:t xml:space="preserve">during 50 days using Principal component analysis (PCA) (B). 0d represents the initial bacterial community, 15d and 50d represents day 15 and day 50, respectively. </w:t>
      </w:r>
      <w:bookmarkStart w:id="4" w:name="OLE_LINK41"/>
      <w:r w:rsidR="003913E5" w:rsidRPr="0083305A">
        <w:rPr>
          <w:rFonts w:ascii="Times New Roman" w:hAnsi="Times New Roman" w:cs="Times New Roman"/>
          <w:sz w:val="24"/>
          <w:szCs w:val="28"/>
        </w:rPr>
        <w:t xml:space="preserve">Those relative abundance lower than 1% </w:t>
      </w:r>
      <w:bookmarkStart w:id="5" w:name="OLE_LINK42"/>
      <w:r w:rsidR="003913E5" w:rsidRPr="0083305A">
        <w:rPr>
          <w:rFonts w:ascii="Times New Roman" w:hAnsi="Times New Roman" w:cs="Times New Roman"/>
          <w:sz w:val="24"/>
          <w:szCs w:val="28"/>
        </w:rPr>
        <w:t>were categorized to</w:t>
      </w:r>
      <w:bookmarkEnd w:id="5"/>
      <w:r w:rsidR="003913E5" w:rsidRPr="0083305A">
        <w:rPr>
          <w:rFonts w:ascii="Times New Roman" w:hAnsi="Times New Roman" w:cs="Times New Roman"/>
          <w:sz w:val="24"/>
          <w:szCs w:val="28"/>
        </w:rPr>
        <w:t xml:space="preserve"> “others”</w:t>
      </w:r>
      <w:bookmarkEnd w:id="4"/>
      <w:r w:rsidR="00CA63BF" w:rsidRPr="0083305A">
        <w:rPr>
          <w:rFonts w:ascii="Times New Roman" w:hAnsi="Times New Roman" w:cs="Times New Roman"/>
          <w:sz w:val="24"/>
          <w:szCs w:val="28"/>
        </w:rPr>
        <w:t>.</w:t>
      </w:r>
    </w:p>
    <w:p w14:paraId="0643DD77" w14:textId="7493D3A7" w:rsidR="00006914" w:rsidRPr="0083305A" w:rsidRDefault="00006914" w:rsidP="00CA63BF">
      <w:pPr>
        <w:rPr>
          <w:rFonts w:ascii="Times New Roman" w:hAnsi="Times New Roman" w:cs="Times New Roman"/>
          <w:sz w:val="24"/>
          <w:szCs w:val="28"/>
        </w:rPr>
      </w:pPr>
    </w:p>
    <w:p w14:paraId="267396CE" w14:textId="7A0054F6" w:rsidR="00C25986" w:rsidRPr="0083305A" w:rsidRDefault="00006914" w:rsidP="006D57F8">
      <w:pPr>
        <w:rPr>
          <w:rFonts w:ascii="Times New Roman" w:hAnsi="Times New Roman" w:cs="Times New Roman"/>
          <w:b/>
          <w:bCs/>
          <w:sz w:val="24"/>
        </w:rPr>
      </w:pPr>
      <w:r w:rsidRPr="0083305A">
        <w:rPr>
          <w:rFonts w:ascii="Times New Roman" w:hAnsi="Times New Roman" w:cs="Times New Roman" w:hint="eastAsia"/>
          <w:sz w:val="24"/>
          <w:szCs w:val="28"/>
        </w:rPr>
        <w:t>F</w:t>
      </w:r>
      <w:r w:rsidRPr="0083305A">
        <w:rPr>
          <w:rFonts w:ascii="Times New Roman" w:hAnsi="Times New Roman" w:cs="Times New Roman"/>
          <w:sz w:val="24"/>
          <w:szCs w:val="28"/>
        </w:rPr>
        <w:t xml:space="preserve">ig. </w:t>
      </w:r>
      <w:r w:rsidR="002254B5" w:rsidRPr="0083305A">
        <w:rPr>
          <w:rFonts w:ascii="Times New Roman" w:hAnsi="Times New Roman" w:cs="Times New Roman"/>
          <w:sz w:val="24"/>
          <w:szCs w:val="28"/>
        </w:rPr>
        <w:t xml:space="preserve">S3 </w:t>
      </w:r>
      <w:r w:rsidRPr="0083305A">
        <w:rPr>
          <w:rFonts w:ascii="Times New Roman" w:hAnsi="Times New Roman" w:cs="Times New Roman"/>
          <w:sz w:val="24"/>
          <w:szCs w:val="28"/>
        </w:rPr>
        <w:t>The top 30 dominant taxonomies at the genus level. Different colors represent different phylum for each genus.</w:t>
      </w:r>
    </w:p>
    <w:sectPr w:rsidR="00C25986" w:rsidRPr="00833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7988E" w14:textId="77777777" w:rsidR="006D3539" w:rsidRDefault="006D3539" w:rsidP="008E5A93">
      <w:r>
        <w:separator/>
      </w:r>
    </w:p>
  </w:endnote>
  <w:endnote w:type="continuationSeparator" w:id="0">
    <w:p w14:paraId="2A7E5C07" w14:textId="77777777" w:rsidR="006D3539" w:rsidRDefault="006D3539" w:rsidP="008E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2D4F" w14:textId="77777777" w:rsidR="006D3539" w:rsidRDefault="006D3539" w:rsidP="008E5A93">
      <w:r>
        <w:separator/>
      </w:r>
    </w:p>
  </w:footnote>
  <w:footnote w:type="continuationSeparator" w:id="0">
    <w:p w14:paraId="6D3C4543" w14:textId="77777777" w:rsidR="006D3539" w:rsidRDefault="006D3539" w:rsidP="008E5A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56B"/>
    <w:rsid w:val="00001BDA"/>
    <w:rsid w:val="00003C79"/>
    <w:rsid w:val="00006914"/>
    <w:rsid w:val="000519C5"/>
    <w:rsid w:val="000669BA"/>
    <w:rsid w:val="000734A4"/>
    <w:rsid w:val="000D1E2E"/>
    <w:rsid w:val="0013017B"/>
    <w:rsid w:val="00132A94"/>
    <w:rsid w:val="001D1A84"/>
    <w:rsid w:val="00206C3B"/>
    <w:rsid w:val="0021308E"/>
    <w:rsid w:val="00214C9D"/>
    <w:rsid w:val="002254B5"/>
    <w:rsid w:val="002629D3"/>
    <w:rsid w:val="002C14E9"/>
    <w:rsid w:val="003278AA"/>
    <w:rsid w:val="00335136"/>
    <w:rsid w:val="00343B4A"/>
    <w:rsid w:val="003913E5"/>
    <w:rsid w:val="003C6AC8"/>
    <w:rsid w:val="003D0BDF"/>
    <w:rsid w:val="003F06F8"/>
    <w:rsid w:val="003F758D"/>
    <w:rsid w:val="004F456B"/>
    <w:rsid w:val="005112C5"/>
    <w:rsid w:val="005F6960"/>
    <w:rsid w:val="00627260"/>
    <w:rsid w:val="00631258"/>
    <w:rsid w:val="00646432"/>
    <w:rsid w:val="006A06D3"/>
    <w:rsid w:val="006B33DA"/>
    <w:rsid w:val="006B6AC2"/>
    <w:rsid w:val="006D3539"/>
    <w:rsid w:val="006D57F8"/>
    <w:rsid w:val="006F3A7E"/>
    <w:rsid w:val="006F5D14"/>
    <w:rsid w:val="00705BEA"/>
    <w:rsid w:val="007822A7"/>
    <w:rsid w:val="007C5A67"/>
    <w:rsid w:val="007D5DCB"/>
    <w:rsid w:val="007F0ADB"/>
    <w:rsid w:val="00832881"/>
    <w:rsid w:val="0083305A"/>
    <w:rsid w:val="00836531"/>
    <w:rsid w:val="00837D33"/>
    <w:rsid w:val="008E3961"/>
    <w:rsid w:val="008E5A93"/>
    <w:rsid w:val="0090095F"/>
    <w:rsid w:val="00945C81"/>
    <w:rsid w:val="009476DE"/>
    <w:rsid w:val="00992146"/>
    <w:rsid w:val="009B271C"/>
    <w:rsid w:val="00A84D21"/>
    <w:rsid w:val="00A941EB"/>
    <w:rsid w:val="00AE348F"/>
    <w:rsid w:val="00B510C7"/>
    <w:rsid w:val="00B57F14"/>
    <w:rsid w:val="00B8434B"/>
    <w:rsid w:val="00BB6251"/>
    <w:rsid w:val="00C25986"/>
    <w:rsid w:val="00C562FC"/>
    <w:rsid w:val="00CA63BF"/>
    <w:rsid w:val="00CD4D37"/>
    <w:rsid w:val="00D604C7"/>
    <w:rsid w:val="00E24513"/>
    <w:rsid w:val="00E50FFA"/>
    <w:rsid w:val="00E54E49"/>
    <w:rsid w:val="00EA646D"/>
    <w:rsid w:val="00EB6807"/>
    <w:rsid w:val="00F02769"/>
    <w:rsid w:val="00F04D11"/>
    <w:rsid w:val="00FB7CDD"/>
    <w:rsid w:val="00FE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1B62D7"/>
  <w14:defaultImageDpi w14:val="32767"/>
  <w15:docId w15:val="{149EE62B-B752-497D-A29F-157C1579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A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5A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5A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5A93"/>
    <w:rPr>
      <w:sz w:val="18"/>
      <w:szCs w:val="18"/>
    </w:rPr>
  </w:style>
  <w:style w:type="paragraph" w:styleId="a7">
    <w:name w:val="No Spacing"/>
    <w:link w:val="a8"/>
    <w:uiPriority w:val="1"/>
    <w:qFormat/>
    <w:rsid w:val="00B8434B"/>
    <w:pPr>
      <w:widowControl w:val="0"/>
      <w:jc w:val="both"/>
    </w:pPr>
  </w:style>
  <w:style w:type="character" w:customStyle="1" w:styleId="a8">
    <w:name w:val="无间隔 字符"/>
    <w:basedOn w:val="a0"/>
    <w:link w:val="a7"/>
    <w:uiPriority w:val="1"/>
    <w:rsid w:val="00B8434B"/>
  </w:style>
  <w:style w:type="character" w:customStyle="1" w:styleId="font11">
    <w:name w:val="font11"/>
    <w:basedOn w:val="a0"/>
    <w:rsid w:val="00B8434B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7822A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822A7"/>
    <w:rPr>
      <w:sz w:val="18"/>
      <w:szCs w:val="18"/>
    </w:rPr>
  </w:style>
  <w:style w:type="character" w:styleId="ab">
    <w:name w:val="Hyperlink"/>
    <w:basedOn w:val="a0"/>
    <w:uiPriority w:val="99"/>
    <w:unhideWhenUsed/>
    <w:rsid w:val="007822A7"/>
    <w:rPr>
      <w:color w:val="0563C1" w:themeColor="hyperlink"/>
      <w:u w:val="single"/>
    </w:rPr>
  </w:style>
  <w:style w:type="table" w:styleId="ac">
    <w:name w:val="Table Grid"/>
    <w:basedOn w:val="a1"/>
    <w:uiPriority w:val="39"/>
    <w:unhideWhenUsed/>
    <w:rsid w:val="00FB7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225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jkang@yctu.edu.cn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 Jerome</dc:creator>
  <cp:keywords/>
  <dc:description/>
  <cp:lastModifiedBy>Kang Jerome</cp:lastModifiedBy>
  <cp:revision>17</cp:revision>
  <dcterms:created xsi:type="dcterms:W3CDTF">2023-03-27T01:33:00Z</dcterms:created>
  <dcterms:modified xsi:type="dcterms:W3CDTF">2023-04-03T11:45:00Z</dcterms:modified>
</cp:coreProperties>
</file>