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57EC8" w14:textId="28200DB0" w:rsidR="002443C4" w:rsidRPr="00CB7306" w:rsidRDefault="00362456" w:rsidP="00CB7306">
      <w:pPr>
        <w:pBdr>
          <w:bottom w:val="single" w:sz="4" w:space="1" w:color="auto"/>
        </w:pBdr>
        <w:tabs>
          <w:tab w:val="left" w:pos="4320"/>
        </w:tabs>
        <w:spacing w:line="360" w:lineRule="auto"/>
        <w:jc w:val="both"/>
        <w:rPr>
          <w:rFonts w:ascii="Arial Narrow" w:hAnsi="Arial Narrow" w:cs="Open Sans"/>
          <w:b/>
          <w:lang w:val="en-US"/>
        </w:rPr>
      </w:pPr>
      <w:r w:rsidRPr="005E0B55">
        <w:rPr>
          <w:rFonts w:ascii="Arial Narrow" w:hAnsi="Arial Narrow" w:cs="Open Sans"/>
          <w:lang w:val="en-US"/>
        </w:rPr>
        <w:t>A</w:t>
      </w:r>
      <w:r w:rsidR="003A47E2" w:rsidRPr="005E0B55">
        <w:rPr>
          <w:rFonts w:ascii="Arial Narrow" w:hAnsi="Arial Narrow" w:cs="Open Sans"/>
          <w:lang w:val="en-US"/>
        </w:rPr>
        <w:t>nnex</w:t>
      </w:r>
      <w:r w:rsidR="004E3FE5" w:rsidRPr="005E0B55">
        <w:rPr>
          <w:rFonts w:ascii="Arial Narrow" w:hAnsi="Arial Narrow" w:cs="Open Sans"/>
          <w:lang w:val="en-US"/>
        </w:rPr>
        <w:t xml:space="preserve"> </w:t>
      </w:r>
      <w:r w:rsidR="005E0B55" w:rsidRPr="005E0B55">
        <w:rPr>
          <w:rFonts w:ascii="Arial Narrow" w:hAnsi="Arial Narrow" w:cs="Open Sans"/>
          <w:lang w:val="en-US"/>
        </w:rPr>
        <w:t xml:space="preserve">A. </w:t>
      </w:r>
      <w:r w:rsidR="00DB0843">
        <w:rPr>
          <w:rFonts w:ascii="Arial Narrow" w:hAnsi="Arial Narrow" w:cs="Open Sans"/>
          <w:b/>
          <w:lang w:val="en-US"/>
        </w:rPr>
        <w:t>D</w:t>
      </w:r>
      <w:r w:rsidR="00DB0843" w:rsidRPr="00CB7306">
        <w:rPr>
          <w:rFonts w:ascii="Arial Narrow" w:hAnsi="Arial Narrow" w:cs="Open Sans"/>
          <w:b/>
          <w:lang w:val="en-US"/>
        </w:rPr>
        <w:t>efinition</w:t>
      </w:r>
      <w:r w:rsidR="00DB0843">
        <w:rPr>
          <w:rFonts w:ascii="Arial Narrow" w:hAnsi="Arial Narrow" w:cs="Open Sans"/>
          <w:b/>
          <w:lang w:val="en-US"/>
        </w:rPr>
        <w:t>s</w:t>
      </w:r>
      <w:r w:rsidR="00DB0843" w:rsidRPr="00CB7306">
        <w:rPr>
          <w:rFonts w:ascii="Arial Narrow" w:hAnsi="Arial Narrow" w:cs="Open Sans"/>
          <w:b/>
          <w:lang w:val="en-US"/>
        </w:rPr>
        <w:t xml:space="preserve"> </w:t>
      </w:r>
      <w:r w:rsidR="00DB0843">
        <w:rPr>
          <w:rFonts w:ascii="Arial Narrow" w:hAnsi="Arial Narrow" w:cs="Open Sans"/>
          <w:b/>
          <w:lang w:val="en-US"/>
        </w:rPr>
        <w:t>of the q</w:t>
      </w:r>
      <w:r w:rsidR="002443C4" w:rsidRPr="00CB7306">
        <w:rPr>
          <w:rFonts w:ascii="Arial Narrow" w:hAnsi="Arial Narrow" w:cs="Open Sans"/>
          <w:b/>
          <w:lang w:val="en-US"/>
        </w:rPr>
        <w:t>uality groups</w:t>
      </w:r>
      <w:r w:rsidR="00040697" w:rsidRPr="00CB7306">
        <w:rPr>
          <w:rFonts w:ascii="Arial Narrow" w:hAnsi="Arial Narrow" w:cs="Open Sans"/>
          <w:b/>
          <w:lang w:val="en-US"/>
        </w:rPr>
        <w:t>*</w:t>
      </w:r>
      <w:r w:rsidR="002443C4" w:rsidRPr="00CB7306">
        <w:rPr>
          <w:rFonts w:ascii="Arial Narrow" w:hAnsi="Arial Narrow" w:cs="Open Sans"/>
          <w:b/>
          <w:lang w:val="en-US"/>
        </w:rPr>
        <w:t xml:space="preserve"> of causes of death and </w:t>
      </w:r>
      <w:r w:rsidR="005E0B55">
        <w:rPr>
          <w:rFonts w:ascii="Arial Narrow" w:hAnsi="Arial Narrow" w:cs="Open Sans"/>
          <w:b/>
          <w:lang w:val="en-US"/>
        </w:rPr>
        <w:t xml:space="preserve">their </w:t>
      </w:r>
      <w:r w:rsidR="002443C4" w:rsidRPr="00CB7306">
        <w:rPr>
          <w:rFonts w:ascii="Arial Narrow" w:hAnsi="Arial Narrow" w:cs="Open Sans"/>
          <w:b/>
          <w:lang w:val="en-US"/>
        </w:rPr>
        <w:t>codes</w:t>
      </w:r>
      <w:r w:rsidR="00040697" w:rsidRPr="00CB7306">
        <w:rPr>
          <w:rFonts w:ascii="Arial Narrow" w:hAnsi="Arial Narrow" w:cs="Open Sans"/>
          <w:b/>
          <w:lang w:val="en-US"/>
        </w:rPr>
        <w:t>**</w:t>
      </w:r>
      <w:r w:rsidR="002443C4" w:rsidRPr="00CB7306">
        <w:rPr>
          <w:rFonts w:ascii="Arial Narrow" w:hAnsi="Arial Narrow" w:cs="Open Sans"/>
          <w:b/>
          <w:lang w:val="en-US"/>
        </w:rPr>
        <w:t xml:space="preserve"> according to the </w:t>
      </w:r>
      <w:r w:rsidR="005E0B55">
        <w:rPr>
          <w:rFonts w:ascii="Arial Narrow" w:hAnsi="Arial Narrow" w:cs="Open Sans"/>
          <w:b/>
          <w:lang w:val="en-US"/>
        </w:rPr>
        <w:t>9</w:t>
      </w:r>
      <w:r w:rsidR="005E0B55" w:rsidRPr="005E0B55">
        <w:rPr>
          <w:rFonts w:ascii="Arial Narrow" w:hAnsi="Arial Narrow" w:cs="Open Sans"/>
          <w:b/>
          <w:vertAlign w:val="superscript"/>
          <w:lang w:val="en-US"/>
        </w:rPr>
        <w:t>th</w:t>
      </w:r>
      <w:r w:rsidR="005E0B55">
        <w:rPr>
          <w:rFonts w:ascii="Arial Narrow" w:hAnsi="Arial Narrow" w:cs="Open Sans"/>
          <w:b/>
          <w:lang w:val="en-US"/>
        </w:rPr>
        <w:t xml:space="preserve"> and </w:t>
      </w:r>
      <w:r w:rsidR="002443C4" w:rsidRPr="00CB7306">
        <w:rPr>
          <w:rFonts w:ascii="Arial Narrow" w:hAnsi="Arial Narrow" w:cs="Open Sans"/>
          <w:b/>
          <w:lang w:val="en-US"/>
        </w:rPr>
        <w:t>10</w:t>
      </w:r>
      <w:r w:rsidR="002443C4" w:rsidRPr="00CB7306">
        <w:rPr>
          <w:rFonts w:ascii="Arial Narrow" w:hAnsi="Arial Narrow" w:cs="Open Sans"/>
          <w:b/>
          <w:vertAlign w:val="superscript"/>
          <w:lang w:val="en-US"/>
        </w:rPr>
        <w:t>th</w:t>
      </w:r>
      <w:r w:rsidR="002443C4" w:rsidRPr="00CB7306">
        <w:rPr>
          <w:rFonts w:ascii="Arial Narrow" w:hAnsi="Arial Narrow" w:cs="Open Sans"/>
          <w:b/>
          <w:lang w:val="en-US"/>
        </w:rPr>
        <w:t xml:space="preserve"> revision</w:t>
      </w:r>
      <w:r w:rsidR="005E0B55">
        <w:rPr>
          <w:rFonts w:ascii="Arial Narrow" w:hAnsi="Arial Narrow" w:cs="Open Sans"/>
          <w:b/>
          <w:lang w:val="en-US"/>
        </w:rPr>
        <w:t>s</w:t>
      </w:r>
      <w:r w:rsidR="002443C4" w:rsidRPr="00CB7306">
        <w:rPr>
          <w:rFonts w:ascii="Arial Narrow" w:hAnsi="Arial Narrow" w:cs="Open Sans"/>
          <w:b/>
          <w:lang w:val="en-US"/>
        </w:rPr>
        <w:t xml:space="preserve"> of the International Classification of Diseases (ICD).</w:t>
      </w:r>
    </w:p>
    <w:p w14:paraId="188A1039" w14:textId="77777777" w:rsidR="00C85377" w:rsidRPr="00CB7306" w:rsidRDefault="00C85377" w:rsidP="00CB7306">
      <w:pPr>
        <w:spacing w:line="360" w:lineRule="auto"/>
        <w:jc w:val="both"/>
        <w:rPr>
          <w:rFonts w:ascii="Arial Narrow" w:hAnsi="Arial Narrow" w:cs="Open Sans"/>
          <w:b/>
          <w:lang w:val="en-US"/>
        </w:rPr>
      </w:pPr>
    </w:p>
    <w:p w14:paraId="7F4FA00A" w14:textId="6D412BBF" w:rsidR="00140360" w:rsidRPr="00CB7306" w:rsidRDefault="00140360" w:rsidP="00CB7306">
      <w:pPr>
        <w:spacing w:line="360" w:lineRule="auto"/>
        <w:jc w:val="both"/>
        <w:rPr>
          <w:rFonts w:ascii="Arial Narrow" w:hAnsi="Arial Narrow" w:cs="Open Sans"/>
          <w:b/>
          <w:u w:val="single"/>
          <w:lang w:val="en-US"/>
        </w:rPr>
      </w:pPr>
      <w:r w:rsidRPr="00CB7306">
        <w:rPr>
          <w:rFonts w:ascii="Arial Narrow" w:hAnsi="Arial Narrow" w:cs="Open Sans"/>
          <w:b/>
          <w:u w:val="single"/>
          <w:lang w:val="en-US"/>
        </w:rPr>
        <w:t>Definitions</w:t>
      </w:r>
    </w:p>
    <w:p w14:paraId="4D2AA893" w14:textId="68A437F6" w:rsidR="00831687" w:rsidRPr="00CB7306" w:rsidRDefault="00AB0303" w:rsidP="00CB7306">
      <w:pPr>
        <w:spacing w:line="360" w:lineRule="auto"/>
        <w:jc w:val="both"/>
        <w:rPr>
          <w:rFonts w:ascii="Arial Narrow" w:hAnsi="Arial Narrow" w:cs="Open Sans"/>
          <w:b/>
          <w:lang w:val="en-US"/>
        </w:rPr>
      </w:pPr>
      <w:r w:rsidRPr="00CB7306">
        <w:rPr>
          <w:rFonts w:ascii="Arial Narrow" w:hAnsi="Arial Narrow" w:cs="Open Sans"/>
          <w:b/>
          <w:lang w:val="en-US"/>
        </w:rPr>
        <w:t xml:space="preserve">Ill-defined causes </w:t>
      </w:r>
      <w:r w:rsidRPr="00CB7306">
        <w:rPr>
          <w:rFonts w:ascii="Arial Narrow" w:hAnsi="Arial Narrow" w:cs="Open Sans"/>
          <w:lang w:val="en-US"/>
        </w:rPr>
        <w:t xml:space="preserve">= </w:t>
      </w:r>
      <w:r w:rsidR="006924CA" w:rsidRPr="00CB7306">
        <w:rPr>
          <w:rFonts w:ascii="Arial Narrow" w:hAnsi="Arial Narrow" w:cs="Open Sans"/>
          <w:lang w:val="en-US"/>
        </w:rPr>
        <w:t>All of the codes from chapter XVI of the ICD-9 (Symptoms, Signs, and Ill-Defined Conditions), besides c</w:t>
      </w:r>
      <w:r w:rsidR="00831687" w:rsidRPr="00CB7306">
        <w:rPr>
          <w:rFonts w:ascii="Arial Narrow" w:hAnsi="Arial Narrow" w:cs="Open Sans"/>
          <w:lang w:val="en-US"/>
        </w:rPr>
        <w:t>hapter XVIII of ICD-10 (</w:t>
      </w:r>
      <w:r w:rsidR="00831687" w:rsidRPr="00CB7306">
        <w:rPr>
          <w:rFonts w:ascii="Arial Narrow" w:hAnsi="Arial Narrow" w:cs="Open Sans"/>
          <w:i/>
          <w:lang w:val="en-US"/>
        </w:rPr>
        <w:t>Symptoms, signs and abnormal clinical and laboratory findings, not elsewhere classified</w:t>
      </w:r>
      <w:r w:rsidR="00831687" w:rsidRPr="00CB7306">
        <w:rPr>
          <w:rFonts w:ascii="Arial Narrow" w:hAnsi="Arial Narrow" w:cs="Open Sans"/>
          <w:lang w:val="en-US"/>
        </w:rPr>
        <w:t>),</w:t>
      </w:r>
      <w:r w:rsidR="004D553C" w:rsidRPr="00CB7306">
        <w:rPr>
          <w:rFonts w:ascii="Arial Narrow" w:hAnsi="Arial Narrow" w:cs="Open Sans"/>
          <w:lang w:val="en-US"/>
        </w:rPr>
        <w:t xml:space="preserve"> </w:t>
      </w:r>
      <w:r w:rsidR="006924CA" w:rsidRPr="00CB7306">
        <w:rPr>
          <w:rFonts w:ascii="Arial Narrow" w:hAnsi="Arial Narrow" w:cs="Open Sans"/>
          <w:lang w:val="en-US"/>
        </w:rPr>
        <w:t>and</w:t>
      </w:r>
      <w:r w:rsidR="00F6510A" w:rsidRPr="00CB7306">
        <w:rPr>
          <w:rFonts w:ascii="Arial Narrow" w:hAnsi="Arial Narrow" w:cs="Open Sans"/>
          <w:lang w:val="en-US"/>
        </w:rPr>
        <w:t xml:space="preserve"> i</w:t>
      </w:r>
      <w:r w:rsidR="00CE2054" w:rsidRPr="00CB7306">
        <w:rPr>
          <w:rFonts w:ascii="Arial Narrow" w:hAnsi="Arial Narrow"/>
          <w:lang w:val="en-US"/>
        </w:rPr>
        <w:t xml:space="preserve">ll-defined conditions list of the </w:t>
      </w:r>
      <w:r w:rsidR="00362456" w:rsidRPr="00CB7306">
        <w:rPr>
          <w:rFonts w:ascii="Arial Narrow" w:hAnsi="Arial Narrow"/>
          <w:i/>
          <w:lang w:val="en-US"/>
        </w:rPr>
        <w:t>instruction</w:t>
      </w:r>
      <w:r w:rsidR="00CE2054" w:rsidRPr="00CB7306">
        <w:rPr>
          <w:rFonts w:ascii="Arial Narrow" w:hAnsi="Arial Narrow"/>
          <w:i/>
          <w:lang w:val="en-US"/>
        </w:rPr>
        <w:t xml:space="preserve"> manual</w:t>
      </w:r>
      <w:r w:rsidR="00CE2054" w:rsidRPr="00CB7306">
        <w:rPr>
          <w:rFonts w:ascii="Arial Narrow" w:hAnsi="Arial Narrow"/>
          <w:lang w:val="en-US"/>
        </w:rPr>
        <w:t xml:space="preserve"> of ICD</w:t>
      </w:r>
      <w:r w:rsidR="007E60E7" w:rsidRPr="00CB7306">
        <w:rPr>
          <w:rFonts w:ascii="Arial Narrow" w:hAnsi="Arial Narrow"/>
          <w:lang w:val="en-US"/>
        </w:rPr>
        <w:t>-</w:t>
      </w:r>
      <w:r w:rsidR="00CE2054" w:rsidRPr="00CB7306">
        <w:rPr>
          <w:rFonts w:ascii="Arial Narrow" w:hAnsi="Arial Narrow"/>
          <w:lang w:val="en-US"/>
        </w:rPr>
        <w:t>10 (p</w:t>
      </w:r>
      <w:r w:rsidR="00CE2054" w:rsidRPr="00CB7306">
        <w:rPr>
          <w:rFonts w:ascii="Arial Narrow" w:hAnsi="Arial Narrow" w:cs="Times New Roman"/>
          <w:lang w:val="en-US"/>
        </w:rPr>
        <w:t xml:space="preserve">. 213), </w:t>
      </w:r>
      <w:r w:rsidR="00F6510A" w:rsidRPr="00CB7306">
        <w:rPr>
          <w:rFonts w:ascii="Arial Narrow" w:hAnsi="Arial Narrow" w:cs="Times New Roman"/>
          <w:lang w:val="en-US"/>
        </w:rPr>
        <w:t xml:space="preserve">and other </w:t>
      </w:r>
      <w:r w:rsidR="00831687" w:rsidRPr="00CB7306">
        <w:rPr>
          <w:rFonts w:ascii="Arial Narrow" w:hAnsi="Arial Narrow" w:cs="Open Sans"/>
          <w:lang w:val="en-US"/>
        </w:rPr>
        <w:t>codes</w:t>
      </w:r>
      <w:r w:rsidR="00CE2054" w:rsidRPr="00CB7306">
        <w:rPr>
          <w:rFonts w:ascii="Arial Narrow" w:hAnsi="Arial Narrow" w:cs="Open Sans"/>
          <w:lang w:val="en-US"/>
        </w:rPr>
        <w:t xml:space="preserve"> </w:t>
      </w:r>
      <w:r w:rsidR="00F6510A" w:rsidRPr="00CB7306">
        <w:rPr>
          <w:rFonts w:ascii="Arial Narrow" w:hAnsi="Arial Narrow" w:cs="Open Sans"/>
          <w:lang w:val="en-US"/>
        </w:rPr>
        <w:t xml:space="preserve">included </w:t>
      </w:r>
      <w:r w:rsidR="00831687" w:rsidRPr="00CB7306">
        <w:rPr>
          <w:rFonts w:ascii="Arial Narrow" w:hAnsi="Arial Narrow" w:cs="Open Sans"/>
          <w:lang w:val="en-US"/>
        </w:rPr>
        <w:t xml:space="preserve">by </w:t>
      </w:r>
      <w:r w:rsidR="00CE2054" w:rsidRPr="00CB7306">
        <w:rPr>
          <w:rFonts w:ascii="Arial Narrow" w:hAnsi="Arial Narrow" w:cs="Open Sans"/>
          <w:lang w:val="en-US"/>
        </w:rPr>
        <w:t xml:space="preserve">the </w:t>
      </w:r>
      <w:r w:rsidR="00831687" w:rsidRPr="00CB7306">
        <w:rPr>
          <w:rFonts w:ascii="Arial Narrow" w:hAnsi="Arial Narrow" w:cs="Open Sans"/>
          <w:lang w:val="en-US"/>
        </w:rPr>
        <w:t>Sp</w:t>
      </w:r>
      <w:r w:rsidR="00F6510A" w:rsidRPr="00CB7306">
        <w:rPr>
          <w:rFonts w:ascii="Arial Narrow" w:hAnsi="Arial Narrow" w:cs="Open Sans"/>
          <w:lang w:val="en-US"/>
        </w:rPr>
        <w:t>an</w:t>
      </w:r>
      <w:r w:rsidR="00831687" w:rsidRPr="00CB7306">
        <w:rPr>
          <w:rFonts w:ascii="Arial Narrow" w:hAnsi="Arial Narrow" w:cs="Open Sans"/>
          <w:lang w:val="en-US"/>
        </w:rPr>
        <w:t>i</w:t>
      </w:r>
      <w:r w:rsidR="00F6510A" w:rsidRPr="00CB7306">
        <w:rPr>
          <w:rFonts w:ascii="Arial Narrow" w:hAnsi="Arial Narrow" w:cs="Open Sans"/>
          <w:lang w:val="en-US"/>
        </w:rPr>
        <w:t>ard</w:t>
      </w:r>
      <w:r w:rsidR="00831687" w:rsidRPr="00CB7306">
        <w:rPr>
          <w:rFonts w:ascii="Arial Narrow" w:hAnsi="Arial Narrow" w:cs="Open Sans"/>
          <w:lang w:val="en-US"/>
        </w:rPr>
        <w:t xml:space="preserve"> consensus</w:t>
      </w:r>
      <w:r w:rsidR="00CE2054" w:rsidRPr="00CB7306">
        <w:rPr>
          <w:rFonts w:ascii="Arial Narrow" w:hAnsi="Arial Narrow" w:cs="Times New Roman"/>
          <w:lang w:val="en-US"/>
        </w:rPr>
        <w:t>.</w:t>
      </w:r>
    </w:p>
    <w:p w14:paraId="630B8432" w14:textId="2C570824" w:rsidR="00140360" w:rsidRPr="00CB7306" w:rsidRDefault="00DB0843" w:rsidP="00CB7306">
      <w:pPr>
        <w:spacing w:line="360" w:lineRule="auto"/>
        <w:jc w:val="both"/>
        <w:rPr>
          <w:rFonts w:ascii="Arial Narrow" w:hAnsi="Arial Narrow" w:cs="Open Sans"/>
          <w:lang w:val="en-US"/>
        </w:rPr>
      </w:pPr>
      <w:r>
        <w:rPr>
          <w:rFonts w:ascii="Arial Narrow" w:hAnsi="Arial Narrow" w:cs="Open Sans"/>
          <w:b/>
          <w:lang w:val="en-US"/>
        </w:rPr>
        <w:t>Non</w:t>
      </w:r>
      <w:r w:rsidR="00CB7306" w:rsidRPr="00CB7306">
        <w:rPr>
          <w:rFonts w:ascii="Arial Narrow" w:hAnsi="Arial Narrow" w:cs="Open Sans"/>
          <w:b/>
          <w:lang w:val="en-US"/>
        </w:rPr>
        <w:t>specifi</w:t>
      </w:r>
      <w:r>
        <w:rPr>
          <w:rFonts w:ascii="Arial Narrow" w:hAnsi="Arial Narrow" w:cs="Open Sans"/>
          <w:b/>
          <w:lang w:val="en-US"/>
        </w:rPr>
        <w:t>c</w:t>
      </w:r>
      <w:r w:rsidR="00831687" w:rsidRPr="00CB7306">
        <w:rPr>
          <w:rFonts w:ascii="Arial Narrow" w:hAnsi="Arial Narrow" w:cs="Open Sans"/>
          <w:b/>
          <w:lang w:val="en-US"/>
        </w:rPr>
        <w:t xml:space="preserve"> causes </w:t>
      </w:r>
      <w:r w:rsidR="00831687" w:rsidRPr="00CB7306">
        <w:rPr>
          <w:rFonts w:ascii="Arial Narrow" w:hAnsi="Arial Narrow" w:cs="Open Sans"/>
          <w:lang w:val="en-US"/>
        </w:rPr>
        <w:t xml:space="preserve">= </w:t>
      </w:r>
      <w:r w:rsidR="00F6510A" w:rsidRPr="00CB7306">
        <w:rPr>
          <w:rFonts w:ascii="Arial Narrow" w:hAnsi="Arial Narrow" w:cs="Open Sans"/>
          <w:lang w:val="en-US"/>
        </w:rPr>
        <w:t>C</w:t>
      </w:r>
      <w:r w:rsidR="00831687" w:rsidRPr="00CB7306">
        <w:rPr>
          <w:rFonts w:ascii="Arial Narrow" w:hAnsi="Arial Narrow" w:cs="Open Sans"/>
          <w:lang w:val="en-US"/>
        </w:rPr>
        <w:t>odes</w:t>
      </w:r>
      <w:r w:rsidR="00F6510A" w:rsidRPr="00CB7306">
        <w:rPr>
          <w:rFonts w:ascii="Arial Narrow" w:hAnsi="Arial Narrow" w:cs="Open Sans"/>
          <w:lang w:val="en-US"/>
        </w:rPr>
        <w:t xml:space="preserve"> with</w:t>
      </w:r>
      <w:r w:rsidR="00831687" w:rsidRPr="00CB7306">
        <w:rPr>
          <w:rFonts w:ascii="Arial Narrow" w:hAnsi="Arial Narrow" w:cs="Open Sans"/>
          <w:lang w:val="en-US"/>
        </w:rPr>
        <w:t xml:space="preserve"> </w:t>
      </w:r>
      <w:r w:rsidR="00F6510A" w:rsidRPr="00CB7306">
        <w:rPr>
          <w:rFonts w:ascii="Arial Narrow" w:hAnsi="Arial Narrow" w:cs="Open Sans"/>
          <w:lang w:val="en-US"/>
        </w:rPr>
        <w:t xml:space="preserve">four character </w:t>
      </w:r>
      <w:r w:rsidR="00831687" w:rsidRPr="00CB7306">
        <w:rPr>
          <w:rFonts w:ascii="Arial Narrow" w:hAnsi="Arial Narrow" w:cs="Open Sans"/>
          <w:lang w:val="en-US"/>
        </w:rPr>
        <w:t>“.9”</w:t>
      </w:r>
      <w:r w:rsidR="00F6510A" w:rsidRPr="00CB7306">
        <w:rPr>
          <w:rFonts w:ascii="Arial Narrow" w:hAnsi="Arial Narrow" w:cs="Open Sans"/>
          <w:lang w:val="en-US"/>
        </w:rPr>
        <w:t xml:space="preserve">, </w:t>
      </w:r>
      <w:r w:rsidR="00831687" w:rsidRPr="00CB7306">
        <w:rPr>
          <w:rFonts w:ascii="Arial Narrow" w:hAnsi="Arial Narrow" w:cs="Open Sans"/>
          <w:lang w:val="en-US"/>
        </w:rPr>
        <w:t xml:space="preserve">which do not indicate the organ affected, but instead provided only the affected system, in addition to other causes </w:t>
      </w:r>
      <w:r w:rsidR="007E60E7" w:rsidRPr="00CB7306">
        <w:rPr>
          <w:rFonts w:ascii="Arial Narrow" w:hAnsi="Arial Narrow" w:cs="Open Sans"/>
          <w:lang w:val="en-US"/>
        </w:rPr>
        <w:t>applied</w:t>
      </w:r>
      <w:r w:rsidR="00831687" w:rsidRPr="00CB7306">
        <w:rPr>
          <w:rFonts w:ascii="Arial Narrow" w:hAnsi="Arial Narrow" w:cs="Open Sans"/>
          <w:lang w:val="en-US"/>
        </w:rPr>
        <w:t xml:space="preserve"> without sufficient information, or </w:t>
      </w:r>
      <w:r w:rsidR="007E60E7" w:rsidRPr="00CB7306">
        <w:rPr>
          <w:rFonts w:ascii="Arial Narrow" w:hAnsi="Arial Narrow" w:cs="Open Sans"/>
          <w:lang w:val="en-US"/>
        </w:rPr>
        <w:t xml:space="preserve">other </w:t>
      </w:r>
      <w:r w:rsidR="00C46F49" w:rsidRPr="00CB7306">
        <w:rPr>
          <w:rFonts w:ascii="Arial Narrow" w:hAnsi="Arial Narrow" w:cs="Open Sans"/>
          <w:lang w:val="en-US"/>
        </w:rPr>
        <w:t xml:space="preserve">external </w:t>
      </w:r>
      <w:r w:rsidR="00831687" w:rsidRPr="00CB7306">
        <w:rPr>
          <w:rFonts w:ascii="Arial Narrow" w:hAnsi="Arial Narrow" w:cs="Open Sans"/>
          <w:lang w:val="en-US"/>
        </w:rPr>
        <w:t xml:space="preserve">causes </w:t>
      </w:r>
      <w:r w:rsidR="00CB7306" w:rsidRPr="00CB7306">
        <w:rPr>
          <w:rFonts w:ascii="Arial Narrow" w:hAnsi="Arial Narrow" w:cs="Open Sans"/>
          <w:lang w:val="en-US"/>
        </w:rPr>
        <w:t>which</w:t>
      </w:r>
      <w:r w:rsidR="00C46F49" w:rsidRPr="00CB7306">
        <w:rPr>
          <w:rFonts w:ascii="Arial Narrow" w:hAnsi="Arial Narrow" w:cs="Open Sans"/>
          <w:lang w:val="en-US"/>
        </w:rPr>
        <w:t xml:space="preserve"> </w:t>
      </w:r>
      <w:r w:rsidR="00CB7306" w:rsidRPr="00CB7306">
        <w:rPr>
          <w:rFonts w:ascii="Arial Narrow" w:hAnsi="Arial Narrow" w:cs="Open Sans"/>
          <w:lang w:val="en-US"/>
        </w:rPr>
        <w:t xml:space="preserve">were </w:t>
      </w:r>
      <w:r>
        <w:rPr>
          <w:rFonts w:ascii="Arial Narrow" w:hAnsi="Arial Narrow" w:cs="Open Sans"/>
          <w:lang w:val="en-US"/>
        </w:rPr>
        <w:t>not s</w:t>
      </w:r>
      <w:r w:rsidR="00C46F49" w:rsidRPr="00CB7306">
        <w:rPr>
          <w:rFonts w:ascii="Arial Narrow" w:hAnsi="Arial Narrow"/>
          <w:color w:val="000033"/>
          <w:shd w:val="clear" w:color="auto" w:fill="FFFFFF"/>
        </w:rPr>
        <w:t xml:space="preserve">pecified </w:t>
      </w:r>
      <w:r w:rsidR="00CB7306" w:rsidRPr="00CB7306">
        <w:rPr>
          <w:rFonts w:ascii="Arial Narrow" w:hAnsi="Arial Narrow"/>
          <w:color w:val="000033"/>
          <w:shd w:val="clear" w:color="auto" w:fill="FFFFFF"/>
        </w:rPr>
        <w:t xml:space="preserve">to a </w:t>
      </w:r>
      <w:r w:rsidR="00C46F49" w:rsidRPr="00CB7306">
        <w:rPr>
          <w:rFonts w:ascii="Arial Narrow" w:hAnsi="Arial Narrow"/>
          <w:color w:val="000033"/>
          <w:shd w:val="clear" w:color="auto" w:fill="FFFFFF"/>
        </w:rPr>
        <w:t xml:space="preserve">cause </w:t>
      </w:r>
      <w:r>
        <w:rPr>
          <w:rFonts w:ascii="Arial Narrow" w:hAnsi="Arial Narrow"/>
          <w:color w:val="000033"/>
          <w:shd w:val="clear" w:color="auto" w:fill="FFFFFF"/>
        </w:rPr>
        <w:t>or</w:t>
      </w:r>
      <w:r w:rsidR="00C46F49" w:rsidRPr="00CB7306">
        <w:rPr>
          <w:rFonts w:ascii="Arial Narrow" w:hAnsi="Arial Narrow"/>
          <w:color w:val="000033"/>
          <w:shd w:val="clear" w:color="auto" w:fill="FFFFFF"/>
        </w:rPr>
        <w:t xml:space="preserve"> manner of death</w:t>
      </w:r>
      <w:r w:rsidR="00831687" w:rsidRPr="00CB7306">
        <w:rPr>
          <w:rFonts w:ascii="Arial Narrow" w:hAnsi="Arial Narrow" w:cs="Open Sans"/>
          <w:lang w:val="en-US"/>
        </w:rPr>
        <w:t xml:space="preserve">.  </w:t>
      </w:r>
    </w:p>
    <w:p w14:paraId="59DBDF1F" w14:textId="4BDB6D7F" w:rsidR="00140360" w:rsidRPr="00CB7306" w:rsidRDefault="00140360" w:rsidP="00CB7306">
      <w:pPr>
        <w:spacing w:line="360" w:lineRule="auto"/>
        <w:jc w:val="both"/>
        <w:rPr>
          <w:rFonts w:ascii="Arial Narrow" w:hAnsi="Arial Narrow" w:cs="Open Sans"/>
          <w:b/>
          <w:u w:val="single"/>
          <w:lang w:val="en-US"/>
        </w:rPr>
      </w:pPr>
      <w:r w:rsidRPr="00CB7306">
        <w:rPr>
          <w:rFonts w:ascii="Arial Narrow" w:hAnsi="Arial Narrow" w:cs="Open Sans"/>
          <w:b/>
          <w:u w:val="single"/>
          <w:lang w:val="en-US"/>
        </w:rPr>
        <w:t>Codes</w:t>
      </w:r>
    </w:p>
    <w:p w14:paraId="19720037" w14:textId="77777777" w:rsidR="00F6510A" w:rsidRPr="00CB7306" w:rsidRDefault="00831687" w:rsidP="00CB7306">
      <w:pPr>
        <w:pStyle w:val="NormalWeb"/>
        <w:spacing w:after="159" w:line="360" w:lineRule="auto"/>
        <w:jc w:val="both"/>
        <w:rPr>
          <w:rFonts w:ascii="Arial Narrow" w:hAnsi="Arial Narrow"/>
          <w:b/>
          <w:sz w:val="22"/>
          <w:szCs w:val="22"/>
          <w:lang w:val="en-US"/>
        </w:rPr>
      </w:pPr>
      <w:r w:rsidRPr="00CB7306">
        <w:rPr>
          <w:rFonts w:ascii="Arial Narrow" w:hAnsi="Arial Narrow"/>
          <w:b/>
          <w:sz w:val="22"/>
          <w:szCs w:val="22"/>
          <w:lang w:val="en-US"/>
        </w:rPr>
        <w:t xml:space="preserve">Ill-defined </w:t>
      </w:r>
      <w:r w:rsidR="00AB0303" w:rsidRPr="00CB7306">
        <w:rPr>
          <w:rFonts w:ascii="Arial Narrow" w:hAnsi="Arial Narrow"/>
          <w:b/>
          <w:sz w:val="22"/>
          <w:szCs w:val="22"/>
          <w:lang w:val="en-US"/>
        </w:rPr>
        <w:t>causes</w:t>
      </w:r>
    </w:p>
    <w:p w14:paraId="5BCC3A3F" w14:textId="7A3DAD38" w:rsidR="006924CA" w:rsidRPr="00CB7306" w:rsidRDefault="006924CA" w:rsidP="00CB7306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CB7306">
        <w:rPr>
          <w:rFonts w:ascii="Arial Narrow" w:hAnsi="Arial Narrow" w:cs="Times New Roman"/>
          <w:sz w:val="22"/>
          <w:szCs w:val="22"/>
          <w:lang w:val="en-US"/>
        </w:rPr>
        <w:t>- ICD9: 4275, 4289, 4589, 4590, 765, 768, 7799, 780-799 (except 7958).</w:t>
      </w:r>
    </w:p>
    <w:p w14:paraId="2A77189A" w14:textId="65317799" w:rsidR="00831687" w:rsidRPr="00CB7306" w:rsidRDefault="006924CA" w:rsidP="00CB7306">
      <w:pPr>
        <w:pStyle w:val="Default"/>
        <w:spacing w:line="360" w:lineRule="auto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CB7306">
        <w:rPr>
          <w:rFonts w:ascii="Arial Narrow" w:hAnsi="Arial Narrow" w:cs="Times New Roman"/>
          <w:sz w:val="22"/>
          <w:szCs w:val="22"/>
          <w:lang w:val="en-US"/>
        </w:rPr>
        <w:t xml:space="preserve">- ICD10: </w:t>
      </w:r>
      <w:r w:rsidR="00831687" w:rsidRPr="00CB7306">
        <w:rPr>
          <w:rFonts w:ascii="Arial Narrow" w:hAnsi="Arial Narrow" w:cs="Times New Roman"/>
          <w:sz w:val="22"/>
          <w:szCs w:val="22"/>
          <w:lang w:val="en-US"/>
        </w:rPr>
        <w:t>I46, I509, I959, I99, J960, J969, P07, P20, P21, P285, P95, P969, R00-R74, R76-R94, R96-R99.</w:t>
      </w:r>
    </w:p>
    <w:p w14:paraId="35F78D6F" w14:textId="059216AC" w:rsidR="00831687" w:rsidRPr="00CB7306" w:rsidRDefault="005E0B55" w:rsidP="00CB7306">
      <w:pPr>
        <w:pStyle w:val="NormalWeb"/>
        <w:spacing w:line="360" w:lineRule="auto"/>
        <w:jc w:val="both"/>
        <w:rPr>
          <w:rFonts w:ascii="Arial Narrow" w:hAnsi="Arial Narrow"/>
          <w:b/>
          <w:sz w:val="22"/>
          <w:szCs w:val="22"/>
          <w:lang w:val="en-US"/>
        </w:rPr>
      </w:pPr>
      <w:r>
        <w:rPr>
          <w:rFonts w:ascii="Arial Narrow" w:hAnsi="Arial Narrow"/>
          <w:b/>
          <w:sz w:val="22"/>
          <w:szCs w:val="22"/>
          <w:lang w:val="en-US"/>
        </w:rPr>
        <w:t>Un</w:t>
      </w:r>
      <w:bookmarkStart w:id="0" w:name="_GoBack"/>
      <w:bookmarkEnd w:id="0"/>
      <w:r w:rsidR="00DB0843">
        <w:rPr>
          <w:rFonts w:ascii="Arial Narrow" w:hAnsi="Arial Narrow"/>
          <w:b/>
          <w:sz w:val="22"/>
          <w:szCs w:val="22"/>
          <w:lang w:val="en-US"/>
        </w:rPr>
        <w:t>s</w:t>
      </w:r>
      <w:r w:rsidR="00CB7306" w:rsidRPr="00CB7306">
        <w:rPr>
          <w:rFonts w:ascii="Arial Narrow" w:hAnsi="Arial Narrow"/>
          <w:b/>
          <w:sz w:val="22"/>
          <w:szCs w:val="22"/>
          <w:lang w:val="en-US"/>
        </w:rPr>
        <w:t>pecifi</w:t>
      </w:r>
      <w:r w:rsidR="00DB0843">
        <w:rPr>
          <w:rFonts w:ascii="Arial Narrow" w:hAnsi="Arial Narrow"/>
          <w:b/>
          <w:sz w:val="22"/>
          <w:szCs w:val="22"/>
          <w:lang w:val="en-US"/>
        </w:rPr>
        <w:t>c</w:t>
      </w:r>
      <w:r w:rsidR="00831687" w:rsidRPr="00CB7306">
        <w:rPr>
          <w:rFonts w:ascii="Arial Narrow" w:hAnsi="Arial Narrow"/>
          <w:b/>
          <w:sz w:val="22"/>
          <w:szCs w:val="22"/>
          <w:lang w:val="en-US"/>
        </w:rPr>
        <w:t xml:space="preserve"> causes</w:t>
      </w:r>
    </w:p>
    <w:p w14:paraId="50C37AD6" w14:textId="4ACCA278" w:rsidR="006924CA" w:rsidRPr="00CB7306" w:rsidRDefault="006924CA" w:rsidP="00CB7306">
      <w:pPr>
        <w:pStyle w:val="NormalWeb"/>
        <w:spacing w:after="159" w:line="360" w:lineRule="auto"/>
        <w:jc w:val="both"/>
        <w:rPr>
          <w:rFonts w:ascii="Arial Narrow" w:hAnsi="Arial Narrow"/>
          <w:b/>
          <w:sz w:val="22"/>
          <w:szCs w:val="22"/>
          <w:lang w:val="en-US"/>
        </w:rPr>
      </w:pPr>
      <w:r w:rsidRPr="00CB7306">
        <w:rPr>
          <w:rFonts w:ascii="Arial Narrow" w:hAnsi="Arial Narrow"/>
          <w:sz w:val="22"/>
          <w:szCs w:val="22"/>
          <w:lang w:val="en-US"/>
        </w:rPr>
        <w:t>- ICD9: 1369, 1398, 1499, 1599, 1659, 1849, 1879, 1899, 1929, 195, 199, 2119, 2129, 2219, 2299, 2239, 2249</w:t>
      </w:r>
      <w:r w:rsidR="00740BC1">
        <w:rPr>
          <w:rFonts w:ascii="Arial Narrow" w:hAnsi="Arial Narrow"/>
          <w:sz w:val="22"/>
          <w:szCs w:val="22"/>
          <w:lang w:val="en-US"/>
        </w:rPr>
        <w:t>, 2309, 2298, 2259, 2279, 2319,</w:t>
      </w:r>
      <w:r w:rsidRPr="00CB7306">
        <w:rPr>
          <w:rFonts w:ascii="Arial Narrow" w:hAnsi="Arial Narrow"/>
          <w:sz w:val="22"/>
          <w:szCs w:val="22"/>
          <w:lang w:val="en-US"/>
        </w:rPr>
        <w:t xml:space="preserve"> 2333, 2336, 2339, 2349, 2389, 2390, 2391, 2599, 2779, 2799, 2899, 3159, 3481, 3499, 3799, 3889 4599, 5089, 514, 5199, 5999, 6089, 6259, 6299, 6469, 6559, 6569, 6599, 6749, 7042, 7079, 7099, 7189, 7399, 7609, 7619, 7639, 7709, 7779, 7798, E98</w:t>
      </w:r>
      <w:r w:rsidR="00773D8F" w:rsidRPr="00CB7306">
        <w:rPr>
          <w:rFonts w:ascii="Arial Narrow" w:hAnsi="Arial Narrow"/>
          <w:sz w:val="22"/>
          <w:szCs w:val="22"/>
          <w:lang w:val="en-US"/>
        </w:rPr>
        <w:t>89</w:t>
      </w:r>
      <w:r w:rsidRPr="00CB7306">
        <w:rPr>
          <w:rFonts w:ascii="Arial Narrow" w:hAnsi="Arial Narrow"/>
          <w:sz w:val="22"/>
          <w:szCs w:val="22"/>
          <w:lang w:val="en-US"/>
        </w:rPr>
        <w:t>.</w:t>
      </w:r>
    </w:p>
    <w:p w14:paraId="293DAE3A" w14:textId="2B10707E" w:rsidR="00831687" w:rsidRPr="00CB7306" w:rsidRDefault="006924CA" w:rsidP="00CB7306">
      <w:pPr>
        <w:pStyle w:val="NormalWeb"/>
        <w:spacing w:after="159" w:line="360" w:lineRule="auto"/>
        <w:jc w:val="both"/>
        <w:rPr>
          <w:rFonts w:ascii="Arial Narrow" w:hAnsi="Arial Narrow"/>
          <w:sz w:val="22"/>
          <w:szCs w:val="22"/>
          <w:lang w:val="en-US"/>
        </w:rPr>
      </w:pPr>
      <w:r w:rsidRPr="00CB7306">
        <w:rPr>
          <w:rFonts w:ascii="Arial Narrow" w:hAnsi="Arial Narrow"/>
          <w:sz w:val="22"/>
          <w:szCs w:val="22"/>
          <w:lang w:val="en-US"/>
        </w:rPr>
        <w:t xml:space="preserve">- ICD10: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 xml:space="preserve">B89, B949, B99, C269, C399, C579, C639, C689, C729, C76, C80, C969, D019, </w:t>
      </w:r>
      <w:r w:rsidR="00085AB7" w:rsidRPr="00CB7306">
        <w:rPr>
          <w:rFonts w:ascii="Arial Narrow" w:hAnsi="Arial Narrow"/>
          <w:sz w:val="22"/>
          <w:szCs w:val="22"/>
          <w:lang w:val="en-US"/>
        </w:rPr>
        <w:t xml:space="preserve">D024,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 xml:space="preserve">D073, D076, D091, </w:t>
      </w:r>
      <w:r w:rsidR="00085AB7" w:rsidRPr="00CB7306">
        <w:rPr>
          <w:rFonts w:ascii="Arial Narrow" w:hAnsi="Arial Narrow"/>
          <w:sz w:val="22"/>
          <w:szCs w:val="22"/>
          <w:lang w:val="en-US"/>
        </w:rPr>
        <w:t xml:space="preserve">D099,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 xml:space="preserve">D139, D144, D159, D289, D299, D309, </w:t>
      </w:r>
      <w:r w:rsidR="00491B48" w:rsidRPr="00CB7306">
        <w:rPr>
          <w:rFonts w:ascii="Arial Narrow" w:hAnsi="Arial Narrow"/>
          <w:sz w:val="22"/>
          <w:szCs w:val="22"/>
          <w:lang w:val="en-US"/>
        </w:rPr>
        <w:t xml:space="preserve">D339, D359,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 xml:space="preserve">D369, D379, D386, D409, D419, </w:t>
      </w:r>
      <w:r w:rsidR="00491B48" w:rsidRPr="00CB7306">
        <w:rPr>
          <w:rFonts w:ascii="Arial Narrow" w:hAnsi="Arial Narrow"/>
          <w:sz w:val="22"/>
          <w:szCs w:val="22"/>
          <w:lang w:val="en-US"/>
        </w:rPr>
        <w:t xml:space="preserve">D439,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 xml:space="preserve">D489, D759, D899, E349, E639, E649, E889, F89, F99, G931, G969, G98, H579, H939, I879, J709, J81, J989, </w:t>
      </w:r>
      <w:r w:rsidR="00DE09DD" w:rsidRPr="00CB7306">
        <w:rPr>
          <w:rFonts w:ascii="Arial Narrow" w:hAnsi="Arial Narrow"/>
          <w:sz w:val="22"/>
          <w:szCs w:val="22"/>
          <w:lang w:val="en-US"/>
        </w:rPr>
        <w:t xml:space="preserve">L29, </w:t>
      </w:r>
      <w:r w:rsidR="00831687" w:rsidRPr="00CB7306">
        <w:rPr>
          <w:rFonts w:ascii="Arial Narrow" w:hAnsi="Arial Narrow"/>
          <w:sz w:val="22"/>
          <w:szCs w:val="22"/>
          <w:lang w:val="en-US"/>
        </w:rPr>
        <w:t>L679, L89, L989, M249, N179, N399, N509, N949, O269, O359, O369, O759, O909, O95, O96, O97, P009, P019, P039, P289, P299, P789, P968, Y34.</w:t>
      </w:r>
    </w:p>
    <w:p w14:paraId="03CBEB9D" w14:textId="411AAABF" w:rsidR="00040697" w:rsidRPr="00CB7306" w:rsidRDefault="00040697" w:rsidP="00CB7306">
      <w:pPr>
        <w:pStyle w:val="NormalWeb"/>
        <w:spacing w:after="159" w:line="360" w:lineRule="auto"/>
        <w:jc w:val="both"/>
        <w:rPr>
          <w:rFonts w:ascii="Arial Narrow" w:hAnsi="Arial Narrow"/>
          <w:sz w:val="22"/>
          <w:szCs w:val="22"/>
          <w:lang w:val="en-US"/>
        </w:rPr>
      </w:pPr>
      <w:r w:rsidRPr="00CB7306">
        <w:rPr>
          <w:rFonts w:ascii="Arial Narrow" w:hAnsi="Arial Narrow"/>
          <w:sz w:val="22"/>
          <w:szCs w:val="22"/>
          <w:lang w:val="en-US"/>
        </w:rPr>
        <w:t>-------------</w:t>
      </w:r>
    </w:p>
    <w:p w14:paraId="4E7F69CE" w14:textId="7BAA644F" w:rsidR="00040697" w:rsidRPr="00CB7306" w:rsidRDefault="00040697" w:rsidP="00CB7306">
      <w:pPr>
        <w:spacing w:line="360" w:lineRule="auto"/>
        <w:jc w:val="both"/>
        <w:rPr>
          <w:rFonts w:ascii="Arial Narrow" w:hAnsi="Arial Narrow" w:cs="Times New Roman"/>
          <w:lang w:val="en-US"/>
        </w:rPr>
      </w:pPr>
      <w:r w:rsidRPr="00CB7306">
        <w:rPr>
          <w:rFonts w:ascii="Arial Narrow" w:hAnsi="Arial Narrow" w:cs="Times New Roman"/>
          <w:lang w:val="en-US"/>
        </w:rPr>
        <w:t xml:space="preserve">* Sorted by the first three characters and for the fourth one if ICD </w:t>
      </w:r>
      <w:r w:rsidR="0030191F" w:rsidRPr="00CB7306">
        <w:rPr>
          <w:rFonts w:ascii="Arial Narrow" w:hAnsi="Arial Narrow" w:cs="Times New Roman"/>
          <w:lang w:val="en-US"/>
        </w:rPr>
        <w:t xml:space="preserve">code was </w:t>
      </w:r>
      <w:r w:rsidRPr="00CB7306">
        <w:rPr>
          <w:rFonts w:ascii="Arial Narrow" w:hAnsi="Arial Narrow" w:cs="Times New Roman"/>
          <w:lang w:val="en-US"/>
        </w:rPr>
        <w:t>available.</w:t>
      </w:r>
    </w:p>
    <w:p w14:paraId="140D54A4" w14:textId="090AEE17" w:rsidR="00F6510A" w:rsidRPr="00CB7306" w:rsidRDefault="00040697" w:rsidP="00CB7306">
      <w:pPr>
        <w:spacing w:line="360" w:lineRule="auto"/>
        <w:jc w:val="both"/>
        <w:rPr>
          <w:rFonts w:ascii="Arial Narrow" w:hAnsi="Arial Narrow" w:cs="Times New Roman"/>
          <w:lang w:val="en-US"/>
        </w:rPr>
      </w:pPr>
      <w:r w:rsidRPr="00CB7306">
        <w:rPr>
          <w:rFonts w:ascii="Arial Narrow" w:hAnsi="Arial Narrow" w:cs="Times New Roman"/>
          <w:lang w:val="en-US"/>
        </w:rPr>
        <w:t xml:space="preserve">** </w:t>
      </w:r>
      <w:r w:rsidR="00831687" w:rsidRPr="00CB7306">
        <w:rPr>
          <w:rFonts w:ascii="Arial Narrow" w:hAnsi="Arial Narrow" w:cs="Times New Roman"/>
          <w:lang w:val="en-US"/>
        </w:rPr>
        <w:t>Three character codes include all fourth possible ones.</w:t>
      </w:r>
      <w:r w:rsidR="008E7E71" w:rsidRPr="00CB7306">
        <w:rPr>
          <w:rFonts w:ascii="Arial Narrow" w:hAnsi="Arial Narrow" w:cs="Times New Roman"/>
          <w:lang w:val="en-US"/>
        </w:rPr>
        <w:t xml:space="preserve"> </w:t>
      </w:r>
    </w:p>
    <w:p w14:paraId="7E0345E2" w14:textId="65997182" w:rsidR="00831687" w:rsidRPr="00CB7306" w:rsidRDefault="00831687" w:rsidP="00CB7306">
      <w:pPr>
        <w:spacing w:line="360" w:lineRule="auto"/>
        <w:jc w:val="both"/>
        <w:rPr>
          <w:rFonts w:ascii="Arial Narrow" w:hAnsi="Arial Narrow" w:cs="Times New Roman"/>
          <w:lang w:val="en-US"/>
        </w:rPr>
      </w:pPr>
      <w:r w:rsidRPr="00CB7306">
        <w:rPr>
          <w:rFonts w:ascii="Arial Narrow" w:hAnsi="Arial Narrow" w:cs="Times New Roman"/>
          <w:lang w:val="en-US"/>
        </w:rPr>
        <w:t>Own elaboration</w:t>
      </w:r>
      <w:r w:rsidR="007E60E7" w:rsidRPr="00CB7306">
        <w:rPr>
          <w:rFonts w:ascii="Arial Narrow" w:hAnsi="Arial Narrow" w:cs="Times New Roman"/>
          <w:lang w:val="en-US"/>
        </w:rPr>
        <w:t>.</w:t>
      </w:r>
    </w:p>
    <w:p w14:paraId="5E9CE38A" w14:textId="0B54E515" w:rsidR="006A2494" w:rsidRPr="00CB7306" w:rsidRDefault="00831687" w:rsidP="00CB7306">
      <w:pPr>
        <w:spacing w:line="360" w:lineRule="auto"/>
        <w:jc w:val="both"/>
        <w:rPr>
          <w:rFonts w:ascii="Arial Narrow" w:hAnsi="Arial Narrow" w:cs="Times New Roman"/>
          <w:lang w:val="en-US"/>
        </w:rPr>
      </w:pPr>
      <w:r w:rsidRPr="00CB7306">
        <w:rPr>
          <w:rFonts w:ascii="Arial Narrow" w:hAnsi="Arial Narrow" w:cs="Times New Roman"/>
          <w:lang w:val="en-US"/>
        </w:rPr>
        <w:t xml:space="preserve">Source: Mortality Working Group, </w:t>
      </w:r>
      <w:r w:rsidR="00746D86" w:rsidRPr="00CB7306">
        <w:rPr>
          <w:rFonts w:ascii="Arial Narrow" w:hAnsi="Arial Narrow" w:cs="Times New Roman"/>
          <w:lang w:val="en-US"/>
        </w:rPr>
        <w:t xml:space="preserve">Spanish </w:t>
      </w:r>
      <w:r w:rsidR="00740BC1" w:rsidRPr="00740BC1">
        <w:rPr>
          <w:rFonts w:ascii="Arial Narrow" w:hAnsi="Arial Narrow" w:cs="Times New Roman"/>
          <w:lang w:val="en-US"/>
        </w:rPr>
        <w:t xml:space="preserve">Society of </w:t>
      </w:r>
      <w:r w:rsidR="00746D86" w:rsidRPr="00CB7306">
        <w:rPr>
          <w:rFonts w:ascii="Arial Narrow" w:hAnsi="Arial Narrow" w:cs="Times New Roman"/>
          <w:lang w:val="en-US"/>
        </w:rPr>
        <w:t>Epidemiolog</w:t>
      </w:r>
      <w:r w:rsidR="00740BC1">
        <w:rPr>
          <w:rFonts w:ascii="Arial Narrow" w:hAnsi="Arial Narrow" w:cs="Times New Roman"/>
          <w:lang w:val="en-US"/>
        </w:rPr>
        <w:t>y</w:t>
      </w:r>
      <w:r w:rsidR="00746D86" w:rsidRPr="00CB7306">
        <w:rPr>
          <w:rFonts w:ascii="Arial Narrow" w:hAnsi="Arial Narrow" w:cs="Times New Roman"/>
          <w:lang w:val="en-US"/>
        </w:rPr>
        <w:t>.</w:t>
      </w:r>
    </w:p>
    <w:sectPr w:rsidR="006A2494" w:rsidRPr="00CB7306" w:rsidSect="000736D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C7C07" w14:textId="77777777" w:rsidR="00B009ED" w:rsidRDefault="00B009ED" w:rsidP="000E48E1">
      <w:pPr>
        <w:spacing w:after="0" w:line="240" w:lineRule="auto"/>
      </w:pPr>
      <w:r>
        <w:separator/>
      </w:r>
    </w:p>
  </w:endnote>
  <w:endnote w:type="continuationSeparator" w:id="0">
    <w:p w14:paraId="2B128B68" w14:textId="77777777" w:rsidR="00B009ED" w:rsidRDefault="00B009ED" w:rsidP="000E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78152" w14:textId="77777777" w:rsidR="00B009ED" w:rsidRDefault="00B009ED" w:rsidP="000E48E1">
      <w:pPr>
        <w:spacing w:after="0" w:line="240" w:lineRule="auto"/>
      </w:pPr>
      <w:r>
        <w:separator/>
      </w:r>
    </w:p>
  </w:footnote>
  <w:footnote w:type="continuationSeparator" w:id="0">
    <w:p w14:paraId="5731168F" w14:textId="77777777" w:rsidR="00B009ED" w:rsidRDefault="00B009ED" w:rsidP="000E4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87"/>
    <w:rsid w:val="00025987"/>
    <w:rsid w:val="00040697"/>
    <w:rsid w:val="00044A5F"/>
    <w:rsid w:val="00065916"/>
    <w:rsid w:val="000736DB"/>
    <w:rsid w:val="00085AB7"/>
    <w:rsid w:val="000A0D7B"/>
    <w:rsid w:val="000C2287"/>
    <w:rsid w:val="000D34F6"/>
    <w:rsid w:val="000E48E1"/>
    <w:rsid w:val="000F5C12"/>
    <w:rsid w:val="00140360"/>
    <w:rsid w:val="00172C30"/>
    <w:rsid w:val="00181ECC"/>
    <w:rsid w:val="00183580"/>
    <w:rsid w:val="002211C2"/>
    <w:rsid w:val="002443C4"/>
    <w:rsid w:val="002F6CAA"/>
    <w:rsid w:val="0030191F"/>
    <w:rsid w:val="00311BD5"/>
    <w:rsid w:val="00340452"/>
    <w:rsid w:val="00362456"/>
    <w:rsid w:val="003A0E52"/>
    <w:rsid w:val="003A47E2"/>
    <w:rsid w:val="003F4C73"/>
    <w:rsid w:val="004426DE"/>
    <w:rsid w:val="00460DE3"/>
    <w:rsid w:val="00491B48"/>
    <w:rsid w:val="004D553C"/>
    <w:rsid w:val="004E3FE5"/>
    <w:rsid w:val="0051539E"/>
    <w:rsid w:val="00524AAB"/>
    <w:rsid w:val="00527556"/>
    <w:rsid w:val="005E0B55"/>
    <w:rsid w:val="006924CA"/>
    <w:rsid w:val="0069364F"/>
    <w:rsid w:val="006A2494"/>
    <w:rsid w:val="006B1A55"/>
    <w:rsid w:val="007059DA"/>
    <w:rsid w:val="00707051"/>
    <w:rsid w:val="00740BC1"/>
    <w:rsid w:val="00746D86"/>
    <w:rsid w:val="007678B4"/>
    <w:rsid w:val="00773D8F"/>
    <w:rsid w:val="0078574A"/>
    <w:rsid w:val="007A287B"/>
    <w:rsid w:val="007C4979"/>
    <w:rsid w:val="007E60E7"/>
    <w:rsid w:val="00820D61"/>
    <w:rsid w:val="00831687"/>
    <w:rsid w:val="00850135"/>
    <w:rsid w:val="008E5489"/>
    <w:rsid w:val="008E7E71"/>
    <w:rsid w:val="008F0E19"/>
    <w:rsid w:val="00924DE9"/>
    <w:rsid w:val="00965187"/>
    <w:rsid w:val="009E184F"/>
    <w:rsid w:val="009E792B"/>
    <w:rsid w:val="00A03994"/>
    <w:rsid w:val="00A741F6"/>
    <w:rsid w:val="00AB0303"/>
    <w:rsid w:val="00AC54A4"/>
    <w:rsid w:val="00AF1A50"/>
    <w:rsid w:val="00B009ED"/>
    <w:rsid w:val="00B046B8"/>
    <w:rsid w:val="00C46F49"/>
    <w:rsid w:val="00C55EEB"/>
    <w:rsid w:val="00C85377"/>
    <w:rsid w:val="00CB7306"/>
    <w:rsid w:val="00CE2054"/>
    <w:rsid w:val="00D72EE9"/>
    <w:rsid w:val="00D85291"/>
    <w:rsid w:val="00D940F5"/>
    <w:rsid w:val="00DA0026"/>
    <w:rsid w:val="00DB0843"/>
    <w:rsid w:val="00DE09DD"/>
    <w:rsid w:val="00E3095A"/>
    <w:rsid w:val="00EE623D"/>
    <w:rsid w:val="00F549B8"/>
    <w:rsid w:val="00F6510A"/>
    <w:rsid w:val="00F83DAA"/>
    <w:rsid w:val="00F9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D605"/>
  <w15:chartTrackingRefBased/>
  <w15:docId w15:val="{A466FB0C-AD63-4299-9599-F366928C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687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val="es-ES_tradnl" w:eastAsia="es-ES_tradnl"/>
    </w:rPr>
  </w:style>
  <w:style w:type="paragraph" w:customStyle="1" w:styleId="Default">
    <w:name w:val="Default"/>
    <w:rsid w:val="008316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E4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8E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E4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8E1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0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9DD"/>
    <w:rPr>
      <w:rFonts w:ascii="Segoe U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040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Lluís Cirera Suárez</dc:creator>
  <cp:keywords/>
  <dc:description/>
  <cp:lastModifiedBy>Lluís Cirera</cp:lastModifiedBy>
  <cp:revision>2</cp:revision>
  <dcterms:created xsi:type="dcterms:W3CDTF">2023-03-16T10:16:00Z</dcterms:created>
  <dcterms:modified xsi:type="dcterms:W3CDTF">2023-03-16T10:16:00Z</dcterms:modified>
</cp:coreProperties>
</file>