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82C92" w14:textId="28A0D6AD" w:rsidR="00A204E0" w:rsidRPr="00962832" w:rsidRDefault="00A204E0" w:rsidP="00602ACB">
      <w:pPr>
        <w:spacing w:line="360" w:lineRule="auto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962832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APPENDICES </w:t>
      </w:r>
    </w:p>
    <w:p w14:paraId="160CCD6F" w14:textId="77777777" w:rsidR="0025697F" w:rsidRPr="00FF4EC6" w:rsidRDefault="0025697F" w:rsidP="0025697F">
      <w:pPr>
        <w:spacing w:line="480" w:lineRule="auto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FF4EC6">
        <w:rPr>
          <w:rFonts w:ascii="Times New Roman" w:hAnsi="Times New Roman" w:cs="Times New Roman"/>
          <w:b/>
          <w:bCs/>
          <w:noProof/>
          <w:sz w:val="20"/>
          <w:szCs w:val="20"/>
        </w:rPr>
        <w:t>Association of Sperm Mitochondrial DNA Copy Number</w:t>
      </w:r>
      <w:r w:rsidRPr="00FF4EC6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FF4EC6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with Concentration of Urinary Cadmium and Selenium </w:t>
      </w:r>
    </w:p>
    <w:p w14:paraId="0431EA61" w14:textId="77777777" w:rsidR="0025697F" w:rsidRPr="00FF4EC6" w:rsidRDefault="0025697F" w:rsidP="0025697F">
      <w:pPr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09F9308E" w14:textId="77777777" w:rsidR="0025697F" w:rsidRPr="00FF4EC6" w:rsidRDefault="0025697F" w:rsidP="0025697F">
      <w:pPr>
        <w:spacing w:line="480" w:lineRule="auto"/>
        <w:rPr>
          <w:rFonts w:ascii="Times New Roman" w:eastAsia="MS PMincho" w:hAnsi="Times New Roman" w:cs="Times New Roman"/>
          <w:noProof/>
          <w:sz w:val="20"/>
          <w:szCs w:val="20"/>
        </w:rPr>
      </w:pPr>
      <w:r w:rsidRPr="00FF4EC6">
        <w:rPr>
          <w:rFonts w:ascii="Times New Roman" w:eastAsia="MS PMincho" w:hAnsi="Times New Roman" w:cs="Times New Roman"/>
          <w:noProof/>
          <w:sz w:val="20"/>
          <w:szCs w:val="20"/>
        </w:rPr>
        <w:t>Cindy Rahman Aisyah</w:t>
      </w:r>
      <w:r w:rsidRPr="00FF4EC6">
        <w:rPr>
          <w:rFonts w:ascii="Times New Roman" w:eastAsia="MS PMincho" w:hAnsi="Times New Roman" w:cs="Times New Roman"/>
          <w:noProof/>
          <w:sz w:val="20"/>
          <w:szCs w:val="20"/>
          <w:vertAlign w:val="superscript"/>
        </w:rPr>
        <w:t>1</w:t>
      </w:r>
      <w:r w:rsidRPr="00FF4EC6">
        <w:rPr>
          <w:rFonts w:ascii="Times New Roman" w:eastAsia="MS PMincho" w:hAnsi="Times New Roman" w:cs="Times New Roman"/>
          <w:noProof/>
          <w:sz w:val="20"/>
          <w:szCs w:val="20"/>
        </w:rPr>
        <w:t>, Yuki Mizuno</w:t>
      </w:r>
      <w:r w:rsidRPr="00FF4EC6">
        <w:rPr>
          <w:rFonts w:ascii="Times New Roman" w:eastAsia="MS PMincho" w:hAnsi="Times New Roman" w:cs="Times New Roman"/>
          <w:noProof/>
          <w:sz w:val="20"/>
          <w:szCs w:val="20"/>
          <w:vertAlign w:val="superscript"/>
        </w:rPr>
        <w:t>1</w:t>
      </w:r>
      <w:r w:rsidRPr="00FF4EC6">
        <w:rPr>
          <w:rFonts w:ascii="Times New Roman" w:eastAsia="MS PMincho" w:hAnsi="Times New Roman" w:cs="Times New Roman"/>
          <w:noProof/>
          <w:sz w:val="20"/>
          <w:szCs w:val="20"/>
        </w:rPr>
        <w:t>, Momoka Masuda</w:t>
      </w:r>
      <w:r w:rsidRPr="00FF4EC6">
        <w:rPr>
          <w:rFonts w:ascii="Times New Roman" w:eastAsia="MS PMincho" w:hAnsi="Times New Roman" w:cs="Times New Roman"/>
          <w:noProof/>
          <w:sz w:val="20"/>
          <w:szCs w:val="20"/>
          <w:vertAlign w:val="superscript"/>
        </w:rPr>
        <w:t>1</w:t>
      </w:r>
      <w:r w:rsidRPr="00FF4EC6">
        <w:rPr>
          <w:rFonts w:ascii="Times New Roman" w:eastAsia="MS PMincho" w:hAnsi="Times New Roman" w:cs="Times New Roman"/>
          <w:noProof/>
          <w:sz w:val="20"/>
          <w:szCs w:val="20"/>
        </w:rPr>
        <w:t>, Teruaki Iwamoto</w:t>
      </w:r>
      <w:r w:rsidRPr="00FF4EC6">
        <w:rPr>
          <w:rFonts w:ascii="Times New Roman" w:eastAsia="MS PMincho" w:hAnsi="Times New Roman" w:cs="Times New Roman"/>
          <w:noProof/>
          <w:sz w:val="20"/>
          <w:szCs w:val="20"/>
          <w:vertAlign w:val="superscript"/>
        </w:rPr>
        <w:t>2,3</w:t>
      </w:r>
      <w:r w:rsidRPr="00FF4EC6">
        <w:rPr>
          <w:rFonts w:ascii="Times New Roman" w:eastAsia="MS PMincho" w:hAnsi="Times New Roman" w:cs="Times New Roman"/>
          <w:noProof/>
          <w:sz w:val="20"/>
          <w:szCs w:val="20"/>
        </w:rPr>
        <w:t>, Kazumitsu Yamasaki</w:t>
      </w:r>
      <w:r w:rsidRPr="00FF4EC6">
        <w:rPr>
          <w:rFonts w:ascii="Times New Roman" w:eastAsia="MS PMincho" w:hAnsi="Times New Roman" w:cs="Times New Roman"/>
          <w:noProof/>
          <w:sz w:val="20"/>
          <w:szCs w:val="20"/>
          <w:vertAlign w:val="superscript"/>
        </w:rPr>
        <w:t>3,4</w:t>
      </w:r>
      <w:r w:rsidRPr="00FF4EC6">
        <w:rPr>
          <w:rFonts w:ascii="Times New Roman" w:eastAsia="MS PMincho" w:hAnsi="Times New Roman" w:cs="Times New Roman"/>
          <w:noProof/>
          <w:sz w:val="20"/>
          <w:szCs w:val="20"/>
        </w:rPr>
        <w:t xml:space="preserve">, </w:t>
      </w:r>
    </w:p>
    <w:p w14:paraId="37C87C99" w14:textId="77777777" w:rsidR="0025697F" w:rsidRPr="00FF4EC6" w:rsidRDefault="0025697F" w:rsidP="0025697F">
      <w:pPr>
        <w:spacing w:line="480" w:lineRule="auto"/>
        <w:rPr>
          <w:rFonts w:ascii="Times New Roman" w:eastAsia="MS PMincho" w:hAnsi="Times New Roman" w:cs="Times New Roman"/>
          <w:noProof/>
          <w:sz w:val="20"/>
          <w:szCs w:val="20"/>
        </w:rPr>
      </w:pPr>
      <w:r w:rsidRPr="00FF4EC6">
        <w:rPr>
          <w:rFonts w:ascii="Times New Roman" w:eastAsia="MS PMincho" w:hAnsi="Times New Roman" w:cs="Times New Roman"/>
          <w:noProof/>
          <w:sz w:val="20"/>
          <w:szCs w:val="20"/>
        </w:rPr>
        <w:t>Masahiro Uchida</w:t>
      </w:r>
      <w:r w:rsidRPr="00FF4EC6">
        <w:rPr>
          <w:rFonts w:ascii="Times New Roman" w:eastAsia="MS PMincho" w:hAnsi="Times New Roman" w:cs="Times New Roman"/>
          <w:noProof/>
          <w:sz w:val="20"/>
          <w:szCs w:val="20"/>
          <w:vertAlign w:val="superscript"/>
        </w:rPr>
        <w:t>4</w:t>
      </w:r>
      <w:r w:rsidRPr="00FF4EC6">
        <w:rPr>
          <w:rFonts w:ascii="Times New Roman" w:eastAsia="MS PMincho" w:hAnsi="Times New Roman" w:cs="Times New Roman"/>
          <w:noProof/>
          <w:sz w:val="20"/>
          <w:szCs w:val="20"/>
        </w:rPr>
        <w:t>, Fumiko Kariya</w:t>
      </w:r>
      <w:r w:rsidRPr="00FF4EC6">
        <w:rPr>
          <w:rFonts w:ascii="Times New Roman" w:eastAsia="MS PMincho" w:hAnsi="Times New Roman" w:cs="Times New Roman"/>
          <w:noProof/>
          <w:sz w:val="20"/>
          <w:szCs w:val="20"/>
          <w:vertAlign w:val="superscript"/>
        </w:rPr>
        <w:t>1</w:t>
      </w:r>
      <w:r w:rsidRPr="00FF4EC6">
        <w:rPr>
          <w:rFonts w:ascii="Times New Roman" w:eastAsia="MS PMincho" w:hAnsi="Times New Roman" w:cs="Times New Roman"/>
          <w:noProof/>
          <w:sz w:val="20"/>
          <w:szCs w:val="20"/>
        </w:rPr>
        <w:t>, Shogo Higaki</w:t>
      </w:r>
      <w:r w:rsidRPr="00FF4EC6">
        <w:rPr>
          <w:rFonts w:ascii="Times New Roman" w:eastAsia="MS PMincho" w:hAnsi="Times New Roman" w:cs="Times New Roman"/>
          <w:noProof/>
          <w:sz w:val="20"/>
          <w:szCs w:val="20"/>
          <w:vertAlign w:val="superscript"/>
        </w:rPr>
        <w:t>5</w:t>
      </w:r>
      <w:r w:rsidRPr="00FF4EC6">
        <w:rPr>
          <w:rFonts w:ascii="Times New Roman" w:eastAsia="MS PMincho" w:hAnsi="Times New Roman" w:cs="Times New Roman"/>
          <w:noProof/>
          <w:sz w:val="20"/>
          <w:szCs w:val="20"/>
        </w:rPr>
        <w:t>, Shoko Konishi</w:t>
      </w:r>
      <w:r w:rsidRPr="00FF4EC6">
        <w:rPr>
          <w:rFonts w:ascii="Times New Roman" w:eastAsia="MS PMincho" w:hAnsi="Times New Roman" w:cs="Times New Roman"/>
          <w:noProof/>
          <w:sz w:val="20"/>
          <w:szCs w:val="20"/>
          <w:vertAlign w:val="superscript"/>
        </w:rPr>
        <w:t>1</w:t>
      </w:r>
    </w:p>
    <w:p w14:paraId="2160B839" w14:textId="77777777" w:rsidR="0025697F" w:rsidRPr="00FF4EC6" w:rsidRDefault="0025697F" w:rsidP="0025697F">
      <w:pPr>
        <w:spacing w:line="480" w:lineRule="auto"/>
        <w:rPr>
          <w:rFonts w:ascii="Times New Roman" w:eastAsia="MS PMincho" w:hAnsi="Times New Roman" w:cs="Times New Roman"/>
          <w:noProof/>
          <w:sz w:val="20"/>
          <w:szCs w:val="20"/>
        </w:rPr>
      </w:pPr>
    </w:p>
    <w:p w14:paraId="168836DB" w14:textId="77777777" w:rsidR="0025697F" w:rsidRPr="00FF4EC6" w:rsidRDefault="0025697F" w:rsidP="0025697F">
      <w:pPr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  <w:r w:rsidRPr="00FF4EC6">
        <w:rPr>
          <w:rFonts w:ascii="Times New Roman" w:hAnsi="Times New Roman" w:cs="Times New Roman"/>
          <w:noProof/>
          <w:sz w:val="20"/>
          <w:szCs w:val="20"/>
          <w:vertAlign w:val="superscript"/>
        </w:rPr>
        <w:t xml:space="preserve">1 </w:t>
      </w:r>
      <w:r w:rsidRPr="00FF4EC6">
        <w:rPr>
          <w:rFonts w:ascii="Times New Roman" w:hAnsi="Times New Roman" w:cs="Times New Roman"/>
          <w:noProof/>
          <w:sz w:val="20"/>
          <w:szCs w:val="20"/>
        </w:rPr>
        <w:t xml:space="preserve">Department of Human Ecology, The University of Tokyo, Japan, </w:t>
      </w:r>
      <w:r w:rsidRPr="00FF4EC6">
        <w:rPr>
          <w:rFonts w:ascii="Times New Roman" w:hAnsi="Times New Roman" w:cs="Times New Roman"/>
          <w:noProof/>
          <w:sz w:val="20"/>
          <w:szCs w:val="20"/>
          <w:vertAlign w:val="superscript"/>
        </w:rPr>
        <w:t xml:space="preserve">2 </w:t>
      </w:r>
      <w:r w:rsidRPr="00FF4EC6">
        <w:rPr>
          <w:rFonts w:ascii="Times New Roman" w:hAnsi="Times New Roman" w:cs="Times New Roman"/>
          <w:noProof/>
          <w:sz w:val="20"/>
          <w:szCs w:val="20"/>
        </w:rPr>
        <w:t xml:space="preserve">International University of Health and Welfare, </w:t>
      </w:r>
      <w:r w:rsidRPr="00FF4EC6">
        <w:rPr>
          <w:rFonts w:ascii="Times New Roman" w:hAnsi="Times New Roman" w:cs="Times New Roman"/>
          <w:noProof/>
          <w:sz w:val="20"/>
          <w:szCs w:val="20"/>
          <w:vertAlign w:val="superscript"/>
        </w:rPr>
        <w:t>3</w:t>
      </w:r>
      <w:r w:rsidRPr="00FF4EC6">
        <w:rPr>
          <w:rFonts w:ascii="Times New Roman" w:hAnsi="Times New Roman" w:cs="Times New Roman"/>
          <w:noProof/>
          <w:sz w:val="20"/>
          <w:szCs w:val="20"/>
        </w:rPr>
        <w:t xml:space="preserve"> Sanno Hospital, </w:t>
      </w:r>
      <w:r w:rsidRPr="00FF4EC6">
        <w:rPr>
          <w:rFonts w:ascii="Times New Roman" w:hAnsi="Times New Roman" w:cs="Times New Roman"/>
          <w:noProof/>
          <w:sz w:val="20"/>
          <w:szCs w:val="20"/>
          <w:vertAlign w:val="superscript"/>
        </w:rPr>
        <w:t>4</w:t>
      </w:r>
      <w:r w:rsidRPr="00FF4EC6">
        <w:rPr>
          <w:rFonts w:ascii="Times New Roman" w:hAnsi="Times New Roman" w:cs="Times New Roman"/>
          <w:noProof/>
          <w:sz w:val="20"/>
          <w:szCs w:val="20"/>
        </w:rPr>
        <w:t xml:space="preserve"> Tsukuba Gakuen Hospital, </w:t>
      </w:r>
      <w:r w:rsidRPr="00FF4EC6">
        <w:rPr>
          <w:rFonts w:ascii="Times New Roman" w:hAnsi="Times New Roman" w:cs="Times New Roman"/>
          <w:noProof/>
          <w:sz w:val="20"/>
          <w:szCs w:val="20"/>
          <w:vertAlign w:val="superscript"/>
        </w:rPr>
        <w:t>5</w:t>
      </w:r>
      <w:r w:rsidRPr="00FF4EC6">
        <w:rPr>
          <w:rFonts w:ascii="Times New Roman" w:hAnsi="Times New Roman" w:cs="Times New Roman"/>
          <w:noProof/>
          <w:sz w:val="20"/>
          <w:szCs w:val="20"/>
        </w:rPr>
        <w:t xml:space="preserve"> Isotope Science Center, The University of Tokyo</w:t>
      </w:r>
    </w:p>
    <w:p w14:paraId="02AD225D" w14:textId="77777777" w:rsidR="0025697F" w:rsidRPr="00FF4EC6" w:rsidRDefault="0025697F" w:rsidP="0025697F">
      <w:pPr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470C031B" w14:textId="77777777" w:rsidR="0025697F" w:rsidRPr="00FF4EC6" w:rsidRDefault="0025697F" w:rsidP="0025697F">
      <w:pPr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  <w:r w:rsidRPr="00FF4EC6">
        <w:rPr>
          <w:rFonts w:ascii="Times New Roman" w:hAnsi="Times New Roman" w:cs="Times New Roman"/>
          <w:noProof/>
          <w:sz w:val="20"/>
          <w:szCs w:val="20"/>
        </w:rPr>
        <w:t xml:space="preserve">16-digit ORCIDs </w:t>
      </w:r>
    </w:p>
    <w:p w14:paraId="32DFFAEE" w14:textId="77777777" w:rsidR="0025697F" w:rsidRPr="00FF4EC6" w:rsidRDefault="0025697F" w:rsidP="0025697F">
      <w:pPr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  <w:r w:rsidRPr="00FF4EC6">
        <w:rPr>
          <w:rFonts w:ascii="Times New Roman" w:hAnsi="Times New Roman" w:cs="Times New Roman"/>
          <w:noProof/>
          <w:sz w:val="20"/>
          <w:szCs w:val="20"/>
        </w:rPr>
        <w:t>Cindy Rahman Aisyah (0000-0003-3915-9804)</w:t>
      </w:r>
    </w:p>
    <w:p w14:paraId="55AA37F4" w14:textId="77777777" w:rsidR="0025697F" w:rsidRPr="00FF4EC6" w:rsidRDefault="0025697F" w:rsidP="0025697F">
      <w:pPr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  <w:r w:rsidRPr="00FF4EC6">
        <w:rPr>
          <w:rFonts w:ascii="Times New Roman" w:hAnsi="Times New Roman" w:cs="Times New Roman"/>
          <w:noProof/>
          <w:sz w:val="20"/>
          <w:szCs w:val="20"/>
        </w:rPr>
        <w:t>Yuki Mizuno (0000-0002-7383-4706)</w:t>
      </w:r>
    </w:p>
    <w:p w14:paraId="7E316E05" w14:textId="77777777" w:rsidR="0025697F" w:rsidRPr="00FF4EC6" w:rsidRDefault="0025697F" w:rsidP="0025697F">
      <w:pPr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  <w:r w:rsidRPr="00FF4EC6">
        <w:rPr>
          <w:rFonts w:ascii="Times New Roman" w:hAnsi="Times New Roman" w:cs="Times New Roman"/>
          <w:noProof/>
          <w:sz w:val="20"/>
          <w:szCs w:val="20"/>
        </w:rPr>
        <w:t>Momoka Masuda (0009-0009-7522-2664)</w:t>
      </w:r>
    </w:p>
    <w:p w14:paraId="4956A29D" w14:textId="77777777" w:rsidR="0025697F" w:rsidRPr="00FF4EC6" w:rsidRDefault="0025697F" w:rsidP="0025697F">
      <w:pPr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  <w:r w:rsidRPr="00FF4EC6">
        <w:rPr>
          <w:rFonts w:ascii="Times New Roman" w:hAnsi="Times New Roman" w:cs="Times New Roman"/>
          <w:noProof/>
          <w:sz w:val="20"/>
          <w:szCs w:val="20"/>
        </w:rPr>
        <w:t>Kazumitsu Yamasaki (0000-0002-8414-2393)</w:t>
      </w:r>
    </w:p>
    <w:p w14:paraId="1BA930FC" w14:textId="77777777" w:rsidR="0025697F" w:rsidRPr="00FF4EC6" w:rsidRDefault="0025697F" w:rsidP="0025697F">
      <w:pPr>
        <w:spacing w:line="480" w:lineRule="auto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FF4EC6">
        <w:rPr>
          <w:rFonts w:ascii="Times New Roman" w:hAnsi="Times New Roman" w:cs="Times New Roman"/>
          <w:noProof/>
          <w:sz w:val="20"/>
          <w:szCs w:val="20"/>
        </w:rPr>
        <w:t>Shogo Higaki (0000-0002-5098-6475)</w:t>
      </w:r>
    </w:p>
    <w:p w14:paraId="44C9061E" w14:textId="77777777" w:rsidR="0025697F" w:rsidRPr="00FF4EC6" w:rsidRDefault="0025697F" w:rsidP="0025697F">
      <w:pPr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  <w:r w:rsidRPr="00FF4EC6">
        <w:rPr>
          <w:rFonts w:ascii="Times New Roman" w:hAnsi="Times New Roman" w:cs="Times New Roman"/>
          <w:noProof/>
          <w:sz w:val="20"/>
          <w:szCs w:val="20"/>
        </w:rPr>
        <w:t>Shoko Konishi (0000-0002-7282-0863)</w:t>
      </w:r>
    </w:p>
    <w:p w14:paraId="6EFC8D2E" w14:textId="77777777" w:rsidR="0025697F" w:rsidRPr="00FF4EC6" w:rsidRDefault="0025697F" w:rsidP="0025697F">
      <w:pPr>
        <w:spacing w:line="480" w:lineRule="auto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69C10735" w14:textId="77777777" w:rsidR="0025697F" w:rsidRPr="00FF4EC6" w:rsidRDefault="0025697F" w:rsidP="0025697F">
      <w:pPr>
        <w:spacing w:line="480" w:lineRule="auto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FF4EC6">
        <w:rPr>
          <w:rFonts w:ascii="Times New Roman" w:hAnsi="Times New Roman" w:cs="Times New Roman"/>
          <w:b/>
          <w:bCs/>
          <w:noProof/>
          <w:sz w:val="20"/>
          <w:szCs w:val="20"/>
        </w:rPr>
        <w:t>Corresponding author</w:t>
      </w:r>
    </w:p>
    <w:p w14:paraId="2D3E72DE" w14:textId="77777777" w:rsidR="0025697F" w:rsidRPr="00FF4EC6" w:rsidRDefault="0025697F" w:rsidP="0025697F">
      <w:pPr>
        <w:tabs>
          <w:tab w:val="left" w:pos="664"/>
        </w:tabs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  <w:r w:rsidRPr="00FF4EC6">
        <w:rPr>
          <w:rFonts w:ascii="Times New Roman" w:hAnsi="Times New Roman" w:cs="Times New Roman"/>
          <w:noProof/>
          <w:sz w:val="20"/>
          <w:szCs w:val="20"/>
        </w:rPr>
        <w:t xml:space="preserve">Correspondence to Shoko Konishi (email: </w:t>
      </w:r>
      <w:hyperlink r:id="rId7" w:history="1">
        <w:r w:rsidRPr="00FF4EC6">
          <w:rPr>
            <w:rStyle w:val="Hyperlink"/>
            <w:rFonts w:ascii="Times New Roman" w:hAnsi="Times New Roman" w:cs="Times New Roman"/>
            <w:noProof/>
            <w:sz w:val="20"/>
            <w:szCs w:val="20"/>
          </w:rPr>
          <w:t>moe@humeco.m.u-tokyo.ac.jp</w:t>
        </w:r>
      </w:hyperlink>
      <w:r w:rsidRPr="00FF4EC6">
        <w:rPr>
          <w:rStyle w:val="Hyperlink"/>
          <w:rFonts w:ascii="Times New Roman" w:hAnsi="Times New Roman" w:cs="Times New Roman"/>
          <w:noProof/>
          <w:sz w:val="20"/>
          <w:szCs w:val="20"/>
        </w:rPr>
        <w:t>)</w:t>
      </w:r>
    </w:p>
    <w:p w14:paraId="3D587CE5" w14:textId="77777777" w:rsidR="00A204E0" w:rsidRPr="00962832" w:rsidRDefault="00A204E0" w:rsidP="00602ACB">
      <w:pPr>
        <w:spacing w:line="360" w:lineRule="auto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4412C916" w14:textId="77777777" w:rsidR="00A204E0" w:rsidRPr="00962832" w:rsidRDefault="00A204E0" w:rsidP="00602ACB">
      <w:pPr>
        <w:spacing w:line="36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1FB927FC" w14:textId="205206DE" w:rsidR="00A204E0" w:rsidRPr="00962832" w:rsidRDefault="00A204E0" w:rsidP="00602ACB">
      <w:pPr>
        <w:spacing w:line="360" w:lineRule="auto"/>
        <w:rPr>
          <w:rFonts w:ascii="Times New Roman" w:hAnsi="Times New Roman" w:cs="Times New Roman"/>
          <w:noProof/>
          <w:sz w:val="20"/>
          <w:szCs w:val="20"/>
        </w:rPr>
      </w:pPr>
      <w:r w:rsidRPr="00962832">
        <w:rPr>
          <w:rFonts w:ascii="Times New Roman" w:hAnsi="Times New Roman" w:cs="Times New Roman"/>
          <w:b/>
          <w:bCs/>
          <w:noProof/>
          <w:sz w:val="20"/>
          <w:szCs w:val="20"/>
        </w:rPr>
        <w:t>Appendix 1</w:t>
      </w:r>
      <w:r w:rsidRPr="00962832">
        <w:rPr>
          <w:rFonts w:ascii="Times New Roman" w:hAnsi="Times New Roman" w:cs="Times New Roman"/>
          <w:noProof/>
          <w:sz w:val="20"/>
          <w:szCs w:val="20"/>
        </w:rPr>
        <w:t>. Detection limit and inter- and intra-assay CVs (%) of urinary Cd</w:t>
      </w:r>
      <w:r w:rsidR="003F1476" w:rsidRPr="00962832">
        <w:rPr>
          <w:rFonts w:ascii="Times New Roman" w:hAnsi="Times New Roman" w:cs="Times New Roman"/>
          <w:noProof/>
          <w:sz w:val="20"/>
          <w:szCs w:val="20"/>
        </w:rPr>
        <w:t xml:space="preserve"> and Se</w:t>
      </w:r>
      <w:r w:rsidRPr="00962832">
        <w:rPr>
          <w:rFonts w:ascii="Times New Roman" w:hAnsi="Times New Roman" w:cs="Times New Roman"/>
          <w:noProof/>
          <w:sz w:val="20"/>
          <w:szCs w:val="20"/>
        </w:rPr>
        <w:t xml:space="preserve"> measuremen</w:t>
      </w:r>
      <w:r w:rsidR="001E348D" w:rsidRPr="00962832">
        <w:rPr>
          <w:rFonts w:ascii="Times New Roman" w:hAnsi="Times New Roman" w:cs="Times New Roman"/>
          <w:noProof/>
          <w:sz w:val="20"/>
          <w:szCs w:val="20"/>
        </w:rPr>
        <w:t>t</w:t>
      </w:r>
    </w:p>
    <w:tbl>
      <w:tblPr>
        <w:tblStyle w:val="TableGrid"/>
        <w:tblW w:w="94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08"/>
        <w:gridCol w:w="2268"/>
        <w:gridCol w:w="2127"/>
        <w:gridCol w:w="2268"/>
      </w:tblGrid>
      <w:tr w:rsidR="00A204E0" w:rsidRPr="00962832" w14:paraId="6F49C12D" w14:textId="77777777" w:rsidTr="006E6F68">
        <w:trPr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FC3F8" w14:textId="77777777" w:rsidR="00A204E0" w:rsidRPr="00962832" w:rsidRDefault="00A204E0" w:rsidP="00602A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Elements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DB745" w14:textId="77777777" w:rsidR="00A204E0" w:rsidRPr="00962832" w:rsidRDefault="00A204E0" w:rsidP="00602A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m/z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C920E" w14:textId="234C6880" w:rsidR="00A204E0" w:rsidRPr="00962832" w:rsidRDefault="00A204E0" w:rsidP="00602A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Detection limit (µg/</w:t>
            </w:r>
            <w:r w:rsidR="006E6F68" w:rsidRPr="0096283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L</w:t>
            </w:r>
            <w:r w:rsidRPr="0096283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)</w:t>
            </w:r>
            <w:r w:rsidR="002E6321" w:rsidRPr="0096283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C0192" w14:textId="60DEB123" w:rsidR="00A204E0" w:rsidRPr="00962832" w:rsidRDefault="00A204E0" w:rsidP="00602A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Intra-assay CV (%)</w:t>
            </w:r>
            <w:r w:rsidR="002E6321" w:rsidRPr="0096283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519C1" w14:textId="273E753D" w:rsidR="00A204E0" w:rsidRPr="00962832" w:rsidRDefault="00A204E0" w:rsidP="00602A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Inter-assay CV (%)</w:t>
            </w:r>
            <w:r w:rsidR="002E6321" w:rsidRPr="0096283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</w:rPr>
              <w:t>b</w:t>
            </w:r>
          </w:p>
        </w:tc>
      </w:tr>
      <w:tr w:rsidR="00A204E0" w:rsidRPr="00962832" w14:paraId="2F920DF4" w14:textId="77777777" w:rsidTr="006E6F68">
        <w:trPr>
          <w:jc w:val="center"/>
        </w:trPr>
        <w:tc>
          <w:tcPr>
            <w:tcW w:w="2127" w:type="dxa"/>
            <w:vAlign w:val="center"/>
          </w:tcPr>
          <w:p w14:paraId="0DED6F0F" w14:textId="77777777" w:rsidR="00A204E0" w:rsidRPr="00962832" w:rsidRDefault="00A204E0" w:rsidP="00602ACB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Cadmium (Cd)</w:t>
            </w:r>
          </w:p>
        </w:tc>
        <w:tc>
          <w:tcPr>
            <w:tcW w:w="708" w:type="dxa"/>
          </w:tcPr>
          <w:p w14:paraId="68CA50A3" w14:textId="77777777" w:rsidR="00A204E0" w:rsidRPr="00962832" w:rsidRDefault="00A204E0" w:rsidP="00602ACB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111</w:t>
            </w:r>
          </w:p>
        </w:tc>
        <w:tc>
          <w:tcPr>
            <w:tcW w:w="2268" w:type="dxa"/>
          </w:tcPr>
          <w:p w14:paraId="34847447" w14:textId="65C7AAE0" w:rsidR="00A204E0" w:rsidRPr="00962832" w:rsidRDefault="00A204E0" w:rsidP="00602ACB">
            <w:pPr>
              <w:spacing w:line="360" w:lineRule="auto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0.005</w:t>
            </w:r>
          </w:p>
        </w:tc>
        <w:tc>
          <w:tcPr>
            <w:tcW w:w="2127" w:type="dxa"/>
          </w:tcPr>
          <w:p w14:paraId="586D9352" w14:textId="7B28F2C0" w:rsidR="00A204E0" w:rsidRPr="00962832" w:rsidRDefault="002E6321" w:rsidP="00602ACB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6</w:t>
            </w:r>
            <w:r w:rsidR="00A204E0"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.19, 1.</w:t>
            </w: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09</w:t>
            </w:r>
          </w:p>
        </w:tc>
        <w:tc>
          <w:tcPr>
            <w:tcW w:w="2268" w:type="dxa"/>
          </w:tcPr>
          <w:p w14:paraId="7EB98E39" w14:textId="4E838E5F" w:rsidR="00A204E0" w:rsidRPr="00962832" w:rsidRDefault="00296D18" w:rsidP="00602ACB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48.3</w:t>
            </w:r>
            <w:r w:rsidR="00A204E0"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1</w:t>
            </w:r>
            <w:r w:rsidR="00A204E0"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.5</w:t>
            </w:r>
            <w:r w:rsidR="002E6321"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</w:p>
        </w:tc>
      </w:tr>
      <w:tr w:rsidR="00A204E0" w:rsidRPr="00962832" w14:paraId="3E2D2DBC" w14:textId="77777777" w:rsidTr="006E6F68">
        <w:trPr>
          <w:jc w:val="center"/>
        </w:trPr>
        <w:tc>
          <w:tcPr>
            <w:tcW w:w="2127" w:type="dxa"/>
            <w:vAlign w:val="center"/>
          </w:tcPr>
          <w:p w14:paraId="112E1D30" w14:textId="77777777" w:rsidR="00A204E0" w:rsidRPr="00962832" w:rsidRDefault="00A204E0" w:rsidP="00602ACB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Selenium (Se)</w:t>
            </w:r>
          </w:p>
        </w:tc>
        <w:tc>
          <w:tcPr>
            <w:tcW w:w="708" w:type="dxa"/>
          </w:tcPr>
          <w:p w14:paraId="31228238" w14:textId="77777777" w:rsidR="00A204E0" w:rsidRPr="00962832" w:rsidRDefault="00A204E0" w:rsidP="00602ACB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78</w:t>
            </w:r>
          </w:p>
        </w:tc>
        <w:tc>
          <w:tcPr>
            <w:tcW w:w="2268" w:type="dxa"/>
          </w:tcPr>
          <w:p w14:paraId="13EA78A3" w14:textId="08D8806B" w:rsidR="00A204E0" w:rsidRPr="00962832" w:rsidRDefault="00A204E0" w:rsidP="00602ACB">
            <w:pPr>
              <w:spacing w:line="360" w:lineRule="auto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0.4</w:t>
            </w:r>
          </w:p>
        </w:tc>
        <w:tc>
          <w:tcPr>
            <w:tcW w:w="2127" w:type="dxa"/>
          </w:tcPr>
          <w:p w14:paraId="2522B3F9" w14:textId="0C0AAE52" w:rsidR="00A204E0" w:rsidRPr="00962832" w:rsidRDefault="00A204E0" w:rsidP="00602ACB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296D18"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.</w:t>
            </w:r>
            <w:r w:rsidR="00296D18"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4</w:t>
            </w: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="00296D18"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.</w:t>
            </w:r>
            <w:r w:rsidR="00296D18"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31</w:t>
            </w:r>
          </w:p>
        </w:tc>
        <w:tc>
          <w:tcPr>
            <w:tcW w:w="2268" w:type="dxa"/>
          </w:tcPr>
          <w:p w14:paraId="3F5F181F" w14:textId="42C25530" w:rsidR="00A204E0" w:rsidRPr="00962832" w:rsidRDefault="00296D18" w:rsidP="00602ACB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3.44</w:t>
            </w:r>
            <w:r w:rsidR="00A204E0"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, 2.</w:t>
            </w: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43</w:t>
            </w:r>
          </w:p>
        </w:tc>
      </w:tr>
      <w:tr w:rsidR="00A204E0" w:rsidRPr="00962832" w14:paraId="664675C3" w14:textId="77777777" w:rsidTr="006E0137">
        <w:trPr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</w:tcBorders>
            <w:vAlign w:val="center"/>
          </w:tcPr>
          <w:p w14:paraId="1984E278" w14:textId="34AB03D3" w:rsidR="002E6321" w:rsidRPr="00962832" w:rsidRDefault="00A204E0" w:rsidP="00602ACB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vertAlign w:val="superscript"/>
              </w:rPr>
              <w:t>a</w:t>
            </w:r>
            <w:r w:rsidR="002E6321"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Detection limit obtained by </w:t>
            </w:r>
            <w:r w:rsidR="00903089"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calculating the </w:t>
            </w:r>
            <w:r w:rsidR="00F844DA"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mean</w:t>
            </w:r>
            <w:r w:rsidR="002E6321"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F844DA"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of </w:t>
            </w:r>
            <w:r w:rsidR="002E6321"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all detection limits in each </w:t>
            </w:r>
            <w:r w:rsidR="00F844DA"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measurement</w:t>
            </w:r>
            <w:r w:rsidR="002E6321"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(n=5).</w:t>
            </w:r>
          </w:p>
          <w:p w14:paraId="4F074DF4" w14:textId="0A6862DF" w:rsidR="00A204E0" w:rsidRPr="00962832" w:rsidRDefault="002E6321" w:rsidP="00602ACB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b</w:t>
            </w:r>
            <w:r w:rsidR="00A204E0"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The values of intra- and inter-assay CV (%) were shown for each of Seronorm Trace Elements Urine L-1 and L-2</w:t>
            </w:r>
            <w:r w:rsidR="00F844DA"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respectively. </w:t>
            </w:r>
          </w:p>
        </w:tc>
      </w:tr>
    </w:tbl>
    <w:p w14:paraId="3A62B67A" w14:textId="77777777" w:rsidR="00A204E0" w:rsidRPr="00962832" w:rsidRDefault="00A204E0" w:rsidP="00602ACB">
      <w:pPr>
        <w:spacing w:line="36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17A6270D" w14:textId="1D7F4838" w:rsidR="00A204E0" w:rsidRPr="00962832" w:rsidRDefault="00A204E0" w:rsidP="00602ACB">
      <w:pPr>
        <w:spacing w:line="360" w:lineRule="auto"/>
        <w:rPr>
          <w:rFonts w:ascii="Times New Roman" w:hAnsi="Times New Roman" w:cs="Times New Roman"/>
          <w:noProof/>
          <w:sz w:val="20"/>
          <w:szCs w:val="20"/>
        </w:rPr>
      </w:pPr>
      <w:r w:rsidRPr="00962832">
        <w:rPr>
          <w:rFonts w:ascii="Times New Roman" w:hAnsi="Times New Roman" w:cs="Times New Roman"/>
          <w:noProof/>
          <w:sz w:val="20"/>
          <w:szCs w:val="20"/>
        </w:rPr>
        <w:br w:type="page"/>
      </w:r>
    </w:p>
    <w:p w14:paraId="5C34D518" w14:textId="093ACA28" w:rsidR="00A204E0" w:rsidRPr="00962832" w:rsidRDefault="00A204E0" w:rsidP="00962832">
      <w:pPr>
        <w:spacing w:line="360" w:lineRule="auto"/>
        <w:ind w:left="142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962832"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t>Appendix 2.</w:t>
      </w:r>
      <w:r w:rsidRPr="00962832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641270" w:rsidRPr="00962832">
        <w:rPr>
          <w:rFonts w:ascii="Times New Roman" w:hAnsi="Times New Roman" w:cs="Times New Roman"/>
          <w:noProof/>
          <w:sz w:val="20"/>
          <w:szCs w:val="20"/>
        </w:rPr>
        <w:t>Ranges of o</w:t>
      </w:r>
      <w:r w:rsidRPr="00962832">
        <w:rPr>
          <w:rFonts w:ascii="Times New Roman" w:hAnsi="Times New Roman" w:cs="Times New Roman"/>
          <w:noProof/>
          <w:sz w:val="20"/>
          <w:szCs w:val="20"/>
        </w:rPr>
        <w:t xml:space="preserve">bserved </w:t>
      </w:r>
      <w:r w:rsidR="00641270" w:rsidRPr="00962832">
        <w:rPr>
          <w:rFonts w:ascii="Times New Roman" w:hAnsi="Times New Roman" w:cs="Times New Roman"/>
          <w:noProof/>
          <w:sz w:val="20"/>
          <w:szCs w:val="20"/>
        </w:rPr>
        <w:t xml:space="preserve">and reference </w:t>
      </w:r>
      <w:r w:rsidRPr="00962832">
        <w:rPr>
          <w:rFonts w:ascii="Times New Roman" w:hAnsi="Times New Roman" w:cs="Times New Roman"/>
          <w:noProof/>
          <w:sz w:val="20"/>
          <w:szCs w:val="20"/>
        </w:rPr>
        <w:t xml:space="preserve">concentrations of Cd </w:t>
      </w:r>
      <w:r w:rsidR="003F1476" w:rsidRPr="00962832">
        <w:rPr>
          <w:rFonts w:ascii="Times New Roman" w:hAnsi="Times New Roman" w:cs="Times New Roman"/>
          <w:noProof/>
          <w:sz w:val="20"/>
          <w:szCs w:val="20"/>
        </w:rPr>
        <w:t xml:space="preserve">and Se </w:t>
      </w:r>
      <w:r w:rsidRPr="00962832">
        <w:rPr>
          <w:rFonts w:ascii="Times New Roman" w:hAnsi="Times New Roman" w:cs="Times New Roman"/>
          <w:noProof/>
          <w:sz w:val="20"/>
          <w:szCs w:val="20"/>
        </w:rPr>
        <w:t>in Seronorm Trace Elements Urine L-1 and L-2 (µg/L)</w:t>
      </w:r>
    </w:p>
    <w:p w14:paraId="3419F73B" w14:textId="77777777" w:rsidR="00A204E0" w:rsidRPr="00962832" w:rsidRDefault="00A204E0" w:rsidP="00602ACB">
      <w:pPr>
        <w:spacing w:line="360" w:lineRule="auto"/>
        <w:rPr>
          <w:rFonts w:ascii="Times New Roman" w:hAnsi="Times New Roman" w:cs="Times New Roman"/>
          <w:noProof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XSpec="center" w:tblpY="2266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4"/>
        <w:gridCol w:w="2060"/>
        <w:gridCol w:w="2268"/>
        <w:gridCol w:w="2126"/>
        <w:gridCol w:w="2268"/>
      </w:tblGrid>
      <w:tr w:rsidR="00D6700F" w:rsidRPr="00962832" w14:paraId="6DF73E75" w14:textId="77777777" w:rsidTr="00296D18">
        <w:tc>
          <w:tcPr>
            <w:tcW w:w="1484" w:type="dxa"/>
            <w:vMerge w:val="restart"/>
            <w:tcBorders>
              <w:top w:val="single" w:sz="4" w:space="0" w:color="auto"/>
            </w:tcBorders>
            <w:vAlign w:val="center"/>
          </w:tcPr>
          <w:p w14:paraId="632E7437" w14:textId="77777777" w:rsidR="00A204E0" w:rsidRPr="00962832" w:rsidRDefault="00A204E0" w:rsidP="00602ACB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Elements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</w:tcBorders>
            <w:vAlign w:val="center"/>
          </w:tcPr>
          <w:p w14:paraId="082D3D66" w14:textId="77777777" w:rsidR="00A204E0" w:rsidRPr="00962832" w:rsidRDefault="00A204E0" w:rsidP="00602ACB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Seronorm L-1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</w:tcBorders>
            <w:vAlign w:val="center"/>
          </w:tcPr>
          <w:p w14:paraId="4A99163F" w14:textId="77777777" w:rsidR="00A204E0" w:rsidRPr="00962832" w:rsidRDefault="00A204E0" w:rsidP="00602ACB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Seronorm L-2</w:t>
            </w:r>
          </w:p>
        </w:tc>
      </w:tr>
      <w:tr w:rsidR="00D6700F" w:rsidRPr="00962832" w14:paraId="7D38449D" w14:textId="77777777" w:rsidTr="00296D18">
        <w:tc>
          <w:tcPr>
            <w:tcW w:w="1484" w:type="dxa"/>
            <w:vMerge/>
            <w:tcBorders>
              <w:bottom w:val="single" w:sz="4" w:space="0" w:color="auto"/>
            </w:tcBorders>
          </w:tcPr>
          <w:p w14:paraId="41240AF6" w14:textId="77777777" w:rsidR="00A204E0" w:rsidRPr="00962832" w:rsidRDefault="00A204E0" w:rsidP="00602ACB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060" w:type="dxa"/>
            <w:tcBorders>
              <w:bottom w:val="single" w:sz="4" w:space="0" w:color="auto"/>
            </w:tcBorders>
            <w:vAlign w:val="center"/>
          </w:tcPr>
          <w:p w14:paraId="1EC54DF8" w14:textId="2F6A0AF1" w:rsidR="00A204E0" w:rsidRPr="00962832" w:rsidRDefault="00D852F9" w:rsidP="00602ACB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O</w:t>
            </w:r>
            <w:r w:rsidR="00A204E0"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bserved </w:t>
            </w:r>
            <w:r w:rsidR="00296D18"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(µg/L)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24CEB54" w14:textId="3919AFAD" w:rsidR="00A204E0" w:rsidRPr="00962832" w:rsidRDefault="00A204E0" w:rsidP="00602ACB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Reference </w:t>
            </w:r>
            <w:r w:rsidR="00296D18"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(µg/L)</w:t>
            </w: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</w:t>
            </w:r>
            <w:r w:rsidR="00D6700F" w:rsidRPr="00962832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BECACE4" w14:textId="1232920D" w:rsidR="00A204E0" w:rsidRPr="00962832" w:rsidRDefault="00D852F9" w:rsidP="00602ACB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O</w:t>
            </w:r>
            <w:r w:rsidR="00A204E0"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bserved </w:t>
            </w: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(</w:t>
            </w:r>
            <w:r w:rsidR="00296D18"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µg/L</w:t>
            </w: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1B16339" w14:textId="2975471B" w:rsidR="00A204E0" w:rsidRPr="00962832" w:rsidRDefault="00A204E0" w:rsidP="00602ACB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Reference </w:t>
            </w:r>
            <w:r w:rsidR="00296D18"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(µg/L)</w:t>
            </w:r>
            <w:r w:rsidR="00D6700F" w:rsidRPr="00962832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a</w:t>
            </w:r>
          </w:p>
        </w:tc>
      </w:tr>
      <w:tr w:rsidR="00D6700F" w:rsidRPr="00962832" w14:paraId="38926529" w14:textId="77777777" w:rsidTr="00296D18">
        <w:tc>
          <w:tcPr>
            <w:tcW w:w="1484" w:type="dxa"/>
            <w:tcBorders>
              <w:bottom w:val="single" w:sz="4" w:space="0" w:color="auto"/>
            </w:tcBorders>
          </w:tcPr>
          <w:p w14:paraId="5FDE1A4F" w14:textId="32575DCF" w:rsidR="00D6700F" w:rsidRPr="00962832" w:rsidRDefault="00D6700F" w:rsidP="00602ACB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Cadmium (Cd)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center"/>
          </w:tcPr>
          <w:p w14:paraId="66A4278E" w14:textId="165A9529" w:rsidR="00D6700F" w:rsidRPr="00962832" w:rsidRDefault="00D6700F" w:rsidP="00602ACB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0.0</w:t>
            </w:r>
            <w:r w:rsidR="00D852F9"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6</w:t>
            </w: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– 0.</w:t>
            </w:r>
            <w:r w:rsidR="00D852F9"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28E7124" w14:textId="17029243" w:rsidR="00D6700F" w:rsidRPr="00962832" w:rsidRDefault="00D6700F" w:rsidP="00602ACB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JP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0.0</w:t>
            </w:r>
            <w:r w:rsidR="00D852F9"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5</w:t>
            </w: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790E91"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– 0.07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D9743E6" w14:textId="6DFA7145" w:rsidR="00D6700F" w:rsidRPr="00962832" w:rsidRDefault="00D852F9" w:rsidP="00602ACB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4.41 – 4.65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F14B5E1" w14:textId="137A9ACE" w:rsidR="00D6700F" w:rsidRPr="00962832" w:rsidRDefault="00D852F9" w:rsidP="00602ACB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3.7 </w:t>
            </w:r>
            <w:r w:rsidR="00790E91"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– 5.6</w:t>
            </w:r>
          </w:p>
        </w:tc>
      </w:tr>
      <w:tr w:rsidR="00D6700F" w:rsidRPr="00962832" w14:paraId="28365EE0" w14:textId="77777777" w:rsidTr="00296D18">
        <w:tc>
          <w:tcPr>
            <w:tcW w:w="1484" w:type="dxa"/>
            <w:tcBorders>
              <w:bottom w:val="single" w:sz="4" w:space="0" w:color="auto"/>
            </w:tcBorders>
          </w:tcPr>
          <w:p w14:paraId="633FA95D" w14:textId="4A5123A5" w:rsidR="00D6700F" w:rsidRPr="00962832" w:rsidRDefault="00D6700F" w:rsidP="00602ACB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Selenium (Se)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center"/>
          </w:tcPr>
          <w:p w14:paraId="1C513BF7" w14:textId="396E9D5A" w:rsidR="00D6700F" w:rsidRPr="00962832" w:rsidRDefault="00D852F9" w:rsidP="00602ACB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11.3 – 12.4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3762AC6" w14:textId="1392EF6D" w:rsidR="00D6700F" w:rsidRPr="00962832" w:rsidRDefault="00D852F9" w:rsidP="00602ACB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8.4 </w:t>
            </w:r>
            <w:r w:rsidR="00790E91"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– 12.6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753E90A" w14:textId="5784797D" w:rsidR="00D6700F" w:rsidRPr="00962832" w:rsidRDefault="00D852F9" w:rsidP="00602ACB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61.9 – 66.7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91FE8E5" w14:textId="63C78C76" w:rsidR="00D6700F" w:rsidRPr="00962832" w:rsidRDefault="00D852F9" w:rsidP="00602ACB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51.9 </w:t>
            </w:r>
            <w:r w:rsidR="00790E91"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–</w:t>
            </w: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790E91"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80.6</w:t>
            </w:r>
          </w:p>
        </w:tc>
      </w:tr>
      <w:tr w:rsidR="00D23FFC" w:rsidRPr="00962832" w14:paraId="13684352" w14:textId="77777777" w:rsidTr="00296D18">
        <w:tc>
          <w:tcPr>
            <w:tcW w:w="10206" w:type="dxa"/>
            <w:gridSpan w:val="5"/>
            <w:tcBorders>
              <w:top w:val="single" w:sz="4" w:space="0" w:color="auto"/>
            </w:tcBorders>
          </w:tcPr>
          <w:p w14:paraId="47B204A0" w14:textId="7C1A8D3D" w:rsidR="00D23FFC" w:rsidRPr="00962832" w:rsidRDefault="00D23FFC" w:rsidP="00D23FFC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47E5D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vertAlign w:val="superscript"/>
              </w:rPr>
              <w:t>a</w:t>
            </w:r>
            <w:r w:rsidRPr="00C47E5D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 xml:space="preserve">Reference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we</w:t>
            </w:r>
            <w:r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 xml:space="preserve">re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analytical uncertainty 95% confidence interval as written in m</w:t>
            </w:r>
            <w:r w:rsidRPr="00C47E5D">
              <w:rPr>
                <w:rFonts w:ascii="Times New Roman" w:hAnsi="Times New Roman" w:cs="Times New Roman"/>
                <w:noProof/>
                <w:sz w:val="20"/>
                <w:szCs w:val="20"/>
              </w:rPr>
              <w:t>anual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of Seronorm </w:t>
            </w:r>
            <w:r w:rsidRPr="00C47E5D">
              <w:rPr>
                <w:rFonts w:ascii="Times New Roman" w:hAnsi="Times New Roman" w:cs="Times New Roman"/>
                <w:noProof/>
                <w:sz w:val="20"/>
                <w:szCs w:val="20"/>
              </w:rPr>
              <w:t>man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u</w:t>
            </w:r>
            <w:r w:rsidRPr="00C47E5D">
              <w:rPr>
                <w:rFonts w:ascii="Times New Roman" w:hAnsi="Times New Roman" w:cs="Times New Roman"/>
                <w:noProof/>
                <w:sz w:val="20"/>
                <w:szCs w:val="20"/>
              </w:rPr>
              <w:t>facture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r. </w:t>
            </w:r>
          </w:p>
        </w:tc>
      </w:tr>
    </w:tbl>
    <w:p w14:paraId="21EB686C" w14:textId="77777777" w:rsidR="00A204E0" w:rsidRPr="00962832" w:rsidRDefault="00A204E0" w:rsidP="00602ACB">
      <w:pPr>
        <w:spacing w:line="36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5F11C396" w14:textId="77777777" w:rsidR="00A204E0" w:rsidRPr="00962832" w:rsidRDefault="00A204E0" w:rsidP="00602ACB">
      <w:pPr>
        <w:spacing w:line="360" w:lineRule="auto"/>
        <w:rPr>
          <w:rFonts w:ascii="Times New Roman" w:hAnsi="Times New Roman" w:cs="Times New Roman"/>
          <w:noProof/>
          <w:sz w:val="20"/>
          <w:szCs w:val="20"/>
        </w:rPr>
      </w:pPr>
      <w:r w:rsidRPr="00962832">
        <w:rPr>
          <w:rFonts w:ascii="Times New Roman" w:hAnsi="Times New Roman" w:cs="Times New Roman"/>
          <w:noProof/>
          <w:sz w:val="20"/>
          <w:szCs w:val="20"/>
        </w:rPr>
        <w:br w:type="page"/>
      </w:r>
    </w:p>
    <w:p w14:paraId="159FE188" w14:textId="01C445CD" w:rsidR="00D23FFC" w:rsidRPr="00C47E5D" w:rsidRDefault="00A204E0" w:rsidP="00D23FFC">
      <w:pPr>
        <w:spacing w:line="360" w:lineRule="auto"/>
        <w:ind w:left="284"/>
        <w:rPr>
          <w:rFonts w:ascii="Times New Roman" w:hAnsi="Times New Roman" w:cs="Times New Roman"/>
          <w:noProof/>
          <w:sz w:val="20"/>
          <w:szCs w:val="20"/>
        </w:rPr>
      </w:pPr>
      <w:r w:rsidRPr="00962832"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t>Appendix 3</w:t>
      </w:r>
      <w:r w:rsidRPr="00962832">
        <w:rPr>
          <w:rFonts w:ascii="Times New Roman" w:hAnsi="Times New Roman" w:cs="Times New Roman"/>
          <w:noProof/>
          <w:sz w:val="20"/>
          <w:szCs w:val="20"/>
        </w:rPr>
        <w:t xml:space="preserve">. DNA sequences used for quantification of MinorArc and RNaseP </w:t>
      </w:r>
      <w:r w:rsidR="00D23FFC" w:rsidRPr="00C47E5D">
        <w:rPr>
          <w:rFonts w:ascii="Times New Roman" w:hAnsi="Times New Roman" w:cs="Times New Roman"/>
          <w:noProof/>
          <w:sz w:val="20"/>
          <w:szCs w:val="20"/>
        </w:rPr>
        <w:t xml:space="preserve">by </w:t>
      </w:r>
      <w:r w:rsidR="00D23FFC" w:rsidRPr="00BA4781">
        <w:rPr>
          <w:rFonts w:ascii="Times New Roman" w:hAnsi="Times New Roman" w:cs="Times New Roman"/>
          <w:noProof/>
          <w:sz w:val="20"/>
          <w:szCs w:val="20"/>
        </w:rPr>
        <w:t>multiplex real-time quantitative polymerase chain reaction (qPCR)</w:t>
      </w:r>
    </w:p>
    <w:p w14:paraId="47892EDA" w14:textId="319BDAF3" w:rsidR="00A204E0" w:rsidRPr="00962832" w:rsidRDefault="00A204E0" w:rsidP="00962832">
      <w:pPr>
        <w:spacing w:line="360" w:lineRule="auto"/>
        <w:ind w:left="284"/>
        <w:jc w:val="both"/>
        <w:rPr>
          <w:rFonts w:ascii="Times New Roman" w:hAnsi="Times New Roman" w:cs="Times New Roman"/>
          <w:noProof/>
          <w:sz w:val="20"/>
          <w:szCs w:val="20"/>
        </w:rPr>
      </w:pPr>
    </w:p>
    <w:tbl>
      <w:tblPr>
        <w:tblStyle w:val="TableGrid"/>
        <w:tblW w:w="8930" w:type="dxa"/>
        <w:tblInd w:w="239" w:type="dxa"/>
        <w:tblLook w:val="04A0" w:firstRow="1" w:lastRow="0" w:firstColumn="1" w:lastColumn="0" w:noHBand="0" w:noVBand="1"/>
      </w:tblPr>
      <w:tblGrid>
        <w:gridCol w:w="2268"/>
        <w:gridCol w:w="6662"/>
      </w:tblGrid>
      <w:tr w:rsidR="00A204E0" w:rsidRPr="00962832" w14:paraId="01DDC47A" w14:textId="77777777" w:rsidTr="006E0137">
        <w:tc>
          <w:tcPr>
            <w:tcW w:w="8930" w:type="dxa"/>
            <w:gridSpan w:val="2"/>
          </w:tcPr>
          <w:p w14:paraId="74D74778" w14:textId="77777777" w:rsidR="00A204E0" w:rsidRPr="00962832" w:rsidRDefault="00A204E0" w:rsidP="00602ACB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Primer Sequences</w:t>
            </w:r>
          </w:p>
        </w:tc>
      </w:tr>
      <w:tr w:rsidR="00A204E0" w:rsidRPr="00962832" w14:paraId="26B7DE4E" w14:textId="77777777" w:rsidTr="006E0137">
        <w:tc>
          <w:tcPr>
            <w:tcW w:w="2268" w:type="dxa"/>
          </w:tcPr>
          <w:p w14:paraId="33C735CB" w14:textId="6CC54464" w:rsidR="00A204E0" w:rsidRPr="00962832" w:rsidRDefault="00A204E0" w:rsidP="00602ACB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F</w:t>
            </w:r>
            <w:r w:rsidR="00A37FC6">
              <w:rPr>
                <w:rFonts w:ascii="Times New Roman" w:hAnsi="Times New Roman" w:cs="Times New Roman"/>
                <w:noProof/>
                <w:sz w:val="20"/>
                <w:szCs w:val="20"/>
              </w:rPr>
              <w:t>orward</w:t>
            </w: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MinorArc</w:t>
            </w:r>
          </w:p>
        </w:tc>
        <w:tc>
          <w:tcPr>
            <w:tcW w:w="6662" w:type="dxa"/>
          </w:tcPr>
          <w:p w14:paraId="7C676C6F" w14:textId="77777777" w:rsidR="00A204E0" w:rsidRPr="00962832" w:rsidRDefault="00A204E0" w:rsidP="00602ACB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5’-CTA AAT AGC CCA CAC GTT CCC-3’</w:t>
            </w:r>
          </w:p>
        </w:tc>
      </w:tr>
      <w:tr w:rsidR="00A204E0" w:rsidRPr="00962832" w14:paraId="70FE1BC7" w14:textId="77777777" w:rsidTr="006E0137">
        <w:tc>
          <w:tcPr>
            <w:tcW w:w="2268" w:type="dxa"/>
          </w:tcPr>
          <w:p w14:paraId="76D8131A" w14:textId="32C81ACD" w:rsidR="00A204E0" w:rsidRPr="00962832" w:rsidRDefault="00A204E0" w:rsidP="00602ACB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R</w:t>
            </w:r>
            <w:r w:rsidR="00A37FC6">
              <w:rPr>
                <w:rFonts w:ascii="Times New Roman" w:hAnsi="Times New Roman" w:cs="Times New Roman"/>
                <w:noProof/>
                <w:sz w:val="20"/>
                <w:szCs w:val="20"/>
              </w:rPr>
              <w:t>everse</w:t>
            </w: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MinorArc</w:t>
            </w:r>
          </w:p>
        </w:tc>
        <w:tc>
          <w:tcPr>
            <w:tcW w:w="6662" w:type="dxa"/>
          </w:tcPr>
          <w:p w14:paraId="5A61B232" w14:textId="77777777" w:rsidR="00A204E0" w:rsidRPr="00962832" w:rsidRDefault="00A204E0" w:rsidP="00602ACB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5’-AGA GCT CCC GTG AGT GGT TA-3’</w:t>
            </w:r>
          </w:p>
        </w:tc>
      </w:tr>
      <w:tr w:rsidR="00A204E0" w:rsidRPr="00962832" w14:paraId="1E18931D" w14:textId="77777777" w:rsidTr="006E0137">
        <w:tc>
          <w:tcPr>
            <w:tcW w:w="2268" w:type="dxa"/>
          </w:tcPr>
          <w:p w14:paraId="5F7C858C" w14:textId="50EF2131" w:rsidR="00A204E0" w:rsidRPr="00962832" w:rsidRDefault="00A204E0" w:rsidP="00602ACB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F</w:t>
            </w:r>
            <w:r w:rsidR="00A37FC6">
              <w:rPr>
                <w:rFonts w:ascii="Times New Roman" w:hAnsi="Times New Roman" w:cs="Times New Roman"/>
                <w:noProof/>
                <w:sz w:val="20"/>
                <w:szCs w:val="20"/>
              </w:rPr>
              <w:t>orward</w:t>
            </w: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RNaseP</w:t>
            </w:r>
          </w:p>
        </w:tc>
        <w:tc>
          <w:tcPr>
            <w:tcW w:w="6662" w:type="dxa"/>
          </w:tcPr>
          <w:p w14:paraId="471C2732" w14:textId="77777777" w:rsidR="00A204E0" w:rsidRPr="00962832" w:rsidRDefault="00A204E0" w:rsidP="00602ACB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5’-AGA TTT GGA CCT GCG AGC G-3’</w:t>
            </w:r>
          </w:p>
        </w:tc>
      </w:tr>
      <w:tr w:rsidR="00A204E0" w:rsidRPr="00962832" w14:paraId="5DEAEE37" w14:textId="77777777" w:rsidTr="006E0137">
        <w:tc>
          <w:tcPr>
            <w:tcW w:w="2268" w:type="dxa"/>
          </w:tcPr>
          <w:p w14:paraId="2FD0933B" w14:textId="5E739571" w:rsidR="00A204E0" w:rsidRPr="00962832" w:rsidRDefault="00A204E0" w:rsidP="00602ACB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R</w:t>
            </w:r>
            <w:r w:rsidR="00A37FC6">
              <w:rPr>
                <w:rFonts w:ascii="Times New Roman" w:hAnsi="Times New Roman" w:cs="Times New Roman"/>
                <w:noProof/>
                <w:sz w:val="20"/>
                <w:szCs w:val="20"/>
              </w:rPr>
              <w:t>everse</w:t>
            </w: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RNaseP</w:t>
            </w:r>
          </w:p>
        </w:tc>
        <w:tc>
          <w:tcPr>
            <w:tcW w:w="6662" w:type="dxa"/>
          </w:tcPr>
          <w:p w14:paraId="6FAD1426" w14:textId="77777777" w:rsidR="00A204E0" w:rsidRPr="00962832" w:rsidRDefault="00A204E0" w:rsidP="00602ACB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5’-GAG CGG CTG TCT CCA CAA GT-3’</w:t>
            </w:r>
          </w:p>
        </w:tc>
      </w:tr>
      <w:tr w:rsidR="00A204E0" w:rsidRPr="00962832" w14:paraId="53D509AF" w14:textId="77777777" w:rsidTr="006E0137">
        <w:tc>
          <w:tcPr>
            <w:tcW w:w="8930" w:type="dxa"/>
            <w:gridSpan w:val="2"/>
            <w:vAlign w:val="center"/>
          </w:tcPr>
          <w:p w14:paraId="18C189ED" w14:textId="77777777" w:rsidR="00A204E0" w:rsidRPr="00962832" w:rsidRDefault="00A204E0" w:rsidP="00602ACB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Probe Sequences</w:t>
            </w:r>
          </w:p>
        </w:tc>
      </w:tr>
      <w:tr w:rsidR="00A204E0" w:rsidRPr="00962832" w14:paraId="30FCD5F5" w14:textId="77777777" w:rsidTr="006E0137">
        <w:tc>
          <w:tcPr>
            <w:tcW w:w="2268" w:type="dxa"/>
          </w:tcPr>
          <w:p w14:paraId="2EE16E72" w14:textId="77777777" w:rsidR="00A204E0" w:rsidRPr="00962832" w:rsidRDefault="00A204E0" w:rsidP="00602ACB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MinorArc</w:t>
            </w:r>
          </w:p>
        </w:tc>
        <w:tc>
          <w:tcPr>
            <w:tcW w:w="6662" w:type="dxa"/>
          </w:tcPr>
          <w:p w14:paraId="1956C629" w14:textId="77777777" w:rsidR="00A204E0" w:rsidRPr="00962832" w:rsidRDefault="00A204E0" w:rsidP="00602ACB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FAM-CAT CAC GAT GGA TCA CAG GT-BHQ1-MGB</w:t>
            </w:r>
          </w:p>
        </w:tc>
      </w:tr>
      <w:tr w:rsidR="00A204E0" w:rsidRPr="00962832" w14:paraId="68657DB4" w14:textId="77777777" w:rsidTr="006E0137">
        <w:tc>
          <w:tcPr>
            <w:tcW w:w="2268" w:type="dxa"/>
          </w:tcPr>
          <w:p w14:paraId="6EA8E148" w14:textId="77777777" w:rsidR="00A204E0" w:rsidRPr="00962832" w:rsidRDefault="00A204E0" w:rsidP="00602ACB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>RNaseP</w:t>
            </w:r>
          </w:p>
        </w:tc>
        <w:tc>
          <w:tcPr>
            <w:tcW w:w="6662" w:type="dxa"/>
          </w:tcPr>
          <w:p w14:paraId="5FD779B8" w14:textId="77777777" w:rsidR="00A204E0" w:rsidRPr="00962832" w:rsidRDefault="00A204E0" w:rsidP="00602ACB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Cy-TTC TGA CCT GAA GGC GGC TCT GCG CG-BHQ1-MGB </w:t>
            </w:r>
          </w:p>
        </w:tc>
      </w:tr>
    </w:tbl>
    <w:p w14:paraId="6A1F37E4" w14:textId="77777777" w:rsidR="00A204E0" w:rsidRDefault="00A204E0" w:rsidP="00602ACB">
      <w:pPr>
        <w:spacing w:line="36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6173A0CD" w14:textId="77777777" w:rsidR="00A37FC6" w:rsidRDefault="00A37FC6" w:rsidP="00A37FC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MinorArc was targeted to quantify the control region in human mtDNA where no deletions have been reported. </w:t>
      </w:r>
    </w:p>
    <w:p w14:paraId="2BECD12F" w14:textId="77777777" w:rsidR="00A37FC6" w:rsidRPr="00C47E5D" w:rsidRDefault="00A37FC6" w:rsidP="00A37FC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C704F">
        <w:rPr>
          <w:rFonts w:ascii="Times New Roman" w:hAnsi="Times New Roman" w:cs="Times New Roman"/>
          <w:sz w:val="20"/>
          <w:szCs w:val="20"/>
        </w:rPr>
        <w:t>The cycling conditions</w:t>
      </w:r>
      <w:r>
        <w:rPr>
          <w:rFonts w:ascii="Times New Roman" w:hAnsi="Times New Roman" w:cs="Times New Roman"/>
          <w:sz w:val="20"/>
          <w:szCs w:val="20"/>
        </w:rPr>
        <w:t xml:space="preserve"> were set as follows</w:t>
      </w:r>
      <w:r w:rsidRPr="002C704F">
        <w:rPr>
          <w:rFonts w:ascii="Times New Roman" w:hAnsi="Times New Roman" w:cs="Times New Roman"/>
          <w:sz w:val="20"/>
          <w:szCs w:val="20"/>
        </w:rPr>
        <w:t>: activation for 10 min at 95°C, followed by 40 cycles of 95°C for 15 s, 55°C for 15 s, and 60°C for 1 min.</w:t>
      </w:r>
    </w:p>
    <w:p w14:paraId="189457E2" w14:textId="75C03787" w:rsidR="00A37FC6" w:rsidRPr="00962832" w:rsidRDefault="00A37FC6" w:rsidP="00602ACB">
      <w:pPr>
        <w:spacing w:line="360" w:lineRule="auto"/>
        <w:rPr>
          <w:rFonts w:ascii="Times New Roman" w:hAnsi="Times New Roman" w:cs="Times New Roman"/>
          <w:noProof/>
          <w:sz w:val="20"/>
          <w:szCs w:val="20"/>
        </w:rPr>
        <w:sectPr w:rsidR="00A37FC6" w:rsidRPr="00962832" w:rsidSect="00A204E0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0DFC2563" w14:textId="77777777" w:rsidR="00A204E0" w:rsidRPr="00962832" w:rsidRDefault="00A204E0" w:rsidP="00602ACB">
      <w:pPr>
        <w:spacing w:line="360" w:lineRule="auto"/>
        <w:rPr>
          <w:rFonts w:ascii="Times New Roman" w:hAnsi="Times New Roman" w:cs="Times New Roman"/>
          <w:noProof/>
          <w:sz w:val="20"/>
          <w:szCs w:val="20"/>
        </w:rPr>
        <w:sectPr w:rsidR="00A204E0" w:rsidRPr="00962832" w:rsidSect="00E06A84">
          <w:type w:val="continuous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5EDC9D5F" w14:textId="51EB3032" w:rsidR="004879E7" w:rsidRPr="00962832" w:rsidRDefault="004879E7" w:rsidP="00962832">
      <w:pPr>
        <w:spacing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962832">
        <w:rPr>
          <w:rFonts w:ascii="Times New Roman" w:hAnsi="Times New Roman" w:cs="Times New Roman"/>
          <w:b/>
          <w:bCs/>
          <w:sz w:val="20"/>
          <w:szCs w:val="20"/>
        </w:rPr>
        <w:lastRenderedPageBreak/>
        <w:t>Appendix 4</w:t>
      </w:r>
      <w:r w:rsidRPr="00962832">
        <w:rPr>
          <w:rFonts w:ascii="Times New Roman" w:hAnsi="Times New Roman" w:cs="Times New Roman"/>
          <w:sz w:val="20"/>
          <w:szCs w:val="20"/>
        </w:rPr>
        <w:t xml:space="preserve">. </w:t>
      </w:r>
      <w:r w:rsidR="00A37FC6" w:rsidRPr="00C47E5D">
        <w:rPr>
          <w:rFonts w:ascii="Times New Roman" w:hAnsi="Times New Roman" w:cs="Times New Roman"/>
          <w:sz w:val="20"/>
          <w:szCs w:val="20"/>
        </w:rPr>
        <w:t>Scatter plot</w:t>
      </w:r>
      <w:r w:rsidR="00A37FC6">
        <w:rPr>
          <w:rFonts w:ascii="Times New Roman" w:hAnsi="Times New Roman" w:cs="Times New Roman"/>
          <w:sz w:val="20"/>
          <w:szCs w:val="20"/>
        </w:rPr>
        <w:t>s</w:t>
      </w:r>
      <w:r w:rsidR="00A37FC6" w:rsidRPr="00C47E5D">
        <w:rPr>
          <w:rFonts w:ascii="Times New Roman" w:hAnsi="Times New Roman" w:cs="Times New Roman"/>
          <w:sz w:val="20"/>
          <w:szCs w:val="20"/>
        </w:rPr>
        <w:t xml:space="preserve"> of </w:t>
      </w:r>
      <w:r w:rsidR="00A37FC6">
        <w:rPr>
          <w:rFonts w:ascii="Times New Roman" w:hAnsi="Times New Roman" w:cs="Times New Roman"/>
          <w:sz w:val="20"/>
          <w:szCs w:val="20"/>
        </w:rPr>
        <w:t>s</w:t>
      </w:r>
      <w:r w:rsidR="00A37FC6" w:rsidRPr="00C47E5D">
        <w:rPr>
          <w:rFonts w:ascii="Times New Roman" w:hAnsi="Times New Roman" w:cs="Times New Roman"/>
          <w:sz w:val="20"/>
          <w:szCs w:val="20"/>
        </w:rPr>
        <w:t>perm mtDNAcn</w:t>
      </w:r>
      <w:r w:rsidR="00A37FC6">
        <w:rPr>
          <w:rFonts w:ascii="Times New Roman" w:hAnsi="Times New Roman" w:cs="Times New Roman"/>
          <w:sz w:val="20"/>
          <w:szCs w:val="20"/>
        </w:rPr>
        <w:t xml:space="preserve"> vs (a) semen volume (b) sperm concentration (c) total motile sperm count and (d) total motility. </w:t>
      </w:r>
    </w:p>
    <w:tbl>
      <w:tblPr>
        <w:tblStyle w:val="TableGrid"/>
        <w:tblW w:w="999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1"/>
        <w:gridCol w:w="5358"/>
      </w:tblGrid>
      <w:tr w:rsidR="00936A21" w:rsidRPr="00962832" w14:paraId="09DA4655" w14:textId="77777777" w:rsidTr="00103220">
        <w:trPr>
          <w:jc w:val="center"/>
        </w:trPr>
        <w:tc>
          <w:tcPr>
            <w:tcW w:w="4996" w:type="dxa"/>
          </w:tcPr>
          <w:p w14:paraId="508E220C" w14:textId="75DB2F2C" w:rsidR="004879E7" w:rsidRPr="00962832" w:rsidRDefault="004879E7" w:rsidP="009C53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sz w:val="20"/>
                <w:szCs w:val="20"/>
              </w:rPr>
              <w:t>(a)</w:t>
            </w:r>
            <w:r w:rsidR="00936A21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14:paraId="77BD0CB5" w14:textId="74ADABEF" w:rsidR="004879E7" w:rsidRPr="00962832" w:rsidRDefault="00936A21" w:rsidP="009C53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F83BA11" wp14:editId="693B4BC8">
                      <wp:simplePos x="0" y="0"/>
                      <wp:positionH relativeFrom="column">
                        <wp:posOffset>18422</wp:posOffset>
                      </wp:positionH>
                      <wp:positionV relativeFrom="paragraph">
                        <wp:posOffset>2343150</wp:posOffset>
                      </wp:positionV>
                      <wp:extent cx="386325" cy="175748"/>
                      <wp:effectExtent l="0" t="0" r="0" b="0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6325" cy="17574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FF13D88" w14:textId="3BEDBF7A" w:rsidR="00936A21" w:rsidRPr="00936A21" w:rsidRDefault="00936A21" w:rsidP="00936A21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/>
                                      <w:sz w:val="8"/>
                                      <w:szCs w:val="8"/>
                                    </w:rPr>
                                    <w:t>1.4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83BA1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margin-left:1.45pt;margin-top:184.5pt;width:30.4pt;height:13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" filled="f" stroked="f" strokeweight=".5pt">
                      <v:textbox>
                        <w:txbxContent>
                          <w:p w14:paraId="6FF13D88" w14:textId="3BEDBF7A" w:rsidR="00936A21" w:rsidRPr="00936A21" w:rsidRDefault="00936A21" w:rsidP="00936A21">
                            <w:pPr>
                              <w:rPr>
                                <w:rFonts w:asciiTheme="majorEastAsia" w:eastAsiaTheme="majorEastAsia" w:hAnsiTheme="majorEastAsia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  <w:sz w:val="8"/>
                                <w:szCs w:val="8"/>
                              </w:rPr>
                              <w:t>1.4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0E1068" wp14:editId="5475ACCD">
                      <wp:simplePos x="0" y="0"/>
                      <wp:positionH relativeFrom="column">
                        <wp:posOffset>2098158</wp:posOffset>
                      </wp:positionH>
                      <wp:positionV relativeFrom="paragraph">
                        <wp:posOffset>88235</wp:posOffset>
                      </wp:positionV>
                      <wp:extent cx="986725" cy="222142"/>
                      <wp:effectExtent l="0" t="0" r="17145" b="6985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6725" cy="2221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1867FF2" w14:textId="1ECC4834" w:rsidR="00936A21" w:rsidRPr="00335040" w:rsidRDefault="00936A21" w:rsidP="00936A21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</w:pPr>
                                  <w:r w:rsidRPr="00335040"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  <w:t>R=-0.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  <w:t>05</w:t>
                                  </w:r>
                                  <w:r w:rsidRPr="00335040"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  <w:t>, p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  <w:t>=49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E1068" id="Text Box 7" o:spid="_x0000_s1027" type="#_x0000_t202" style="position:absolute;margin-left:165.2pt;margin-top:6.95pt;width:77.7pt;height:1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" fillcolor="white [3201]" strokeweight=".5pt">
                      <v:textbox>
                        <w:txbxContent>
                          <w:p w14:paraId="51867FF2" w14:textId="1ECC4834" w:rsidR="00936A21" w:rsidRPr="00335040" w:rsidRDefault="00936A21" w:rsidP="00936A2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 w:rsidRPr="00335040"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  <w:t>R=-0.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  <w:t>05</w:t>
                            </w:r>
                            <w:r w:rsidRPr="00335040"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  <w:t>, p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  <w:t>=49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6A21"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 wp14:anchorId="39BBD634" wp14:editId="567F3CD8">
                  <wp:extent cx="3267296" cy="2997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1888" cy="3001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6" w:type="dxa"/>
          </w:tcPr>
          <w:p w14:paraId="2A9D809A" w14:textId="6E91ED8E" w:rsidR="004879E7" w:rsidRPr="00962832" w:rsidRDefault="004879E7" w:rsidP="009C53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sz w:val="20"/>
                <w:szCs w:val="20"/>
              </w:rPr>
              <w:t>(b)</w:t>
            </w:r>
            <w:r w:rsidR="00936A21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14:paraId="44C17F1D" w14:textId="3E021906" w:rsidR="004879E7" w:rsidRPr="00962832" w:rsidRDefault="00936A21" w:rsidP="009C53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4C88F2D" wp14:editId="06297FE1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2430780</wp:posOffset>
                      </wp:positionV>
                      <wp:extent cx="386325" cy="175748"/>
                      <wp:effectExtent l="0" t="0" r="0" b="0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6325" cy="17574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D71ED6" w14:textId="44555A53" w:rsidR="00936A21" w:rsidRPr="00936A21" w:rsidRDefault="00936A21" w:rsidP="00936A21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/>
                                      <w:sz w:val="8"/>
                                      <w:szCs w:val="8"/>
                                    </w:rPr>
                                    <w:t>16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88F2D" id="Text Box 14" o:spid="_x0000_s1028" type="#_x0000_t202" style="position:absolute;margin-left:2.15pt;margin-top:191.4pt;width:30.4pt;height:13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" filled="f" stroked="f" strokeweight=".5pt">
                      <v:textbox>
                        <w:txbxContent>
                          <w:p w14:paraId="22D71ED6" w14:textId="44555A53" w:rsidR="00936A21" w:rsidRPr="00936A21" w:rsidRDefault="00936A21" w:rsidP="00936A21">
                            <w:pPr>
                              <w:rPr>
                                <w:rFonts w:asciiTheme="majorEastAsia" w:eastAsiaTheme="majorEastAsia" w:hAnsiTheme="majorEastAsia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  <w:sz w:val="8"/>
                                <w:szCs w:val="8"/>
                              </w:rPr>
                              <w:t>16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2FE0D09" wp14:editId="56F433D3">
                      <wp:simplePos x="0" y="0"/>
                      <wp:positionH relativeFrom="column">
                        <wp:posOffset>1819807</wp:posOffset>
                      </wp:positionH>
                      <wp:positionV relativeFrom="paragraph">
                        <wp:posOffset>88900</wp:posOffset>
                      </wp:positionV>
                      <wp:extent cx="986725" cy="222142"/>
                      <wp:effectExtent l="0" t="0" r="17145" b="6985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6725" cy="2221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15FDB74" w14:textId="1970E186" w:rsidR="00936A21" w:rsidRPr="00335040" w:rsidRDefault="00936A21" w:rsidP="00936A21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</w:pPr>
                                  <w:r w:rsidRPr="00335040"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  <w:t>R=-0.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Pr="00335040"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  <w:t>, p&lt;0.001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FE0D09" id="Text Box 9" o:spid="_x0000_s1029" type="#_x0000_t202" style="position:absolute;margin-left:143.3pt;margin-top:7pt;width:77.7pt;height:1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" fillcolor="white [3201]" strokeweight=".5pt">
                      <v:textbox>
                        <w:txbxContent>
                          <w:p w14:paraId="615FDB74" w14:textId="1970E186" w:rsidR="00936A21" w:rsidRPr="00335040" w:rsidRDefault="00936A21" w:rsidP="00936A2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 w:rsidRPr="00335040"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  <w:t>R=-0.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  <w:t>6</w:t>
                            </w:r>
                            <w:r w:rsidRPr="00335040"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  <w:t>, p&lt;0.001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6A21"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 wp14:anchorId="67C1C0DD" wp14:editId="210A18AC">
                  <wp:extent cx="2965450" cy="2965450"/>
                  <wp:effectExtent l="0" t="0" r="635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936" cy="2981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5B6FBB" w14:textId="56CE28DA" w:rsidR="00103220" w:rsidRPr="00962832" w:rsidRDefault="00103220" w:rsidP="009C53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A21" w:rsidRPr="00962832" w14:paraId="1E7CBE95" w14:textId="77777777" w:rsidTr="00103220">
        <w:trPr>
          <w:jc w:val="center"/>
        </w:trPr>
        <w:tc>
          <w:tcPr>
            <w:tcW w:w="4996" w:type="dxa"/>
          </w:tcPr>
          <w:p w14:paraId="15C8E5DA" w14:textId="77777777" w:rsidR="004879E7" w:rsidRPr="00962832" w:rsidRDefault="004879E7" w:rsidP="009C53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15D418" w14:textId="5DDD01BF" w:rsidR="004879E7" w:rsidRDefault="004879E7" w:rsidP="009C53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sz w:val="20"/>
                <w:szCs w:val="20"/>
              </w:rPr>
              <w:t xml:space="preserve">(c) </w:t>
            </w:r>
          </w:p>
          <w:p w14:paraId="49BCD2F9" w14:textId="6000BBDF" w:rsidR="0065626A" w:rsidRDefault="00936A21" w:rsidP="009C53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9C8EF34" wp14:editId="5B2E3A98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1666247</wp:posOffset>
                      </wp:positionV>
                      <wp:extent cx="386325" cy="175748"/>
                      <wp:effectExtent l="0" t="0" r="0" b="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6325" cy="17574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F35A47" w14:textId="06DBE78A" w:rsidR="00936A21" w:rsidRPr="00936A21" w:rsidRDefault="00936A21" w:rsidP="00936A21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8"/>
                                      <w:szCs w:val="8"/>
                                    </w:rPr>
                                  </w:pPr>
                                  <w:r w:rsidRPr="00936A21">
                                    <w:rPr>
                                      <w:rFonts w:asciiTheme="majorEastAsia" w:eastAsiaTheme="majorEastAsia" w:hAnsiTheme="majorEastAsia"/>
                                      <w:sz w:val="8"/>
                                      <w:szCs w:val="8"/>
                                    </w:rPr>
                                    <w:t>42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C8EF34" id="Text Box 8" o:spid="_x0000_s1030" type="#_x0000_t202" style="position:absolute;margin-left:3.7pt;margin-top:131.2pt;width:30.4pt;height:13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" filled="f" stroked="f" strokeweight=".5pt">
                      <v:textbox>
                        <w:txbxContent>
                          <w:p w14:paraId="71F35A47" w14:textId="06DBE78A" w:rsidR="00936A21" w:rsidRPr="00936A21" w:rsidRDefault="00936A21" w:rsidP="00936A21">
                            <w:pPr>
                              <w:rPr>
                                <w:rFonts w:asciiTheme="majorEastAsia" w:eastAsiaTheme="majorEastAsia" w:hAnsiTheme="majorEastAsia"/>
                                <w:sz w:val="8"/>
                                <w:szCs w:val="8"/>
                              </w:rPr>
                            </w:pPr>
                            <w:r w:rsidRPr="00936A21">
                              <w:rPr>
                                <w:rFonts w:asciiTheme="majorEastAsia" w:eastAsiaTheme="majorEastAsia" w:hAnsiTheme="majorEastAsia"/>
                                <w:sz w:val="8"/>
                                <w:szCs w:val="8"/>
                              </w:rPr>
                              <w:t>42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4CD5970" wp14:editId="02D7DA09">
                      <wp:simplePos x="0" y="0"/>
                      <wp:positionH relativeFrom="column">
                        <wp:posOffset>2154865</wp:posOffset>
                      </wp:positionH>
                      <wp:positionV relativeFrom="paragraph">
                        <wp:posOffset>114714</wp:posOffset>
                      </wp:positionV>
                      <wp:extent cx="986725" cy="222142"/>
                      <wp:effectExtent l="0" t="0" r="17145" b="6985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6725" cy="2221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A8886A8" w14:textId="61D4C335" w:rsidR="00936A21" w:rsidRPr="00335040" w:rsidRDefault="00936A21" w:rsidP="00936A21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</w:pPr>
                                  <w:r w:rsidRPr="00335040"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  <w:t>R=-0.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335040"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  <w:t>7, p&lt;0.001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CD5970" id="Text Box 10" o:spid="_x0000_s1031" type="#_x0000_t202" style="position:absolute;margin-left:169.65pt;margin-top:9.05pt;width:77.7pt;height:1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" fillcolor="white [3201]" strokeweight=".5pt">
                      <v:textbox>
                        <w:txbxContent>
                          <w:p w14:paraId="1A8886A8" w14:textId="61D4C335" w:rsidR="00936A21" w:rsidRPr="00335040" w:rsidRDefault="00936A21" w:rsidP="00936A2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 w:rsidRPr="00335040"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  <w:t>R=-0.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  <w:t>3</w:t>
                            </w:r>
                            <w:r w:rsidRPr="00335040"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  <w:t>7, p&lt;0.001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6A21"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 wp14:anchorId="26CB75BC" wp14:editId="66E6316F">
                  <wp:extent cx="3267075" cy="32670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9696" cy="3279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1AAE63" w14:textId="51F5DBDE" w:rsidR="004D1B77" w:rsidRPr="00962832" w:rsidRDefault="004D1B77" w:rsidP="009C53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6" w:type="dxa"/>
          </w:tcPr>
          <w:p w14:paraId="03A0FFA8" w14:textId="04B73E53" w:rsidR="004879E7" w:rsidRPr="00962832" w:rsidRDefault="004879E7" w:rsidP="009C53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7C94E4" w14:textId="53AA4948" w:rsidR="004879E7" w:rsidRDefault="004879E7" w:rsidP="009C53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2832">
              <w:rPr>
                <w:rFonts w:ascii="Times New Roman" w:hAnsi="Times New Roman" w:cs="Times New Roman"/>
                <w:sz w:val="20"/>
                <w:szCs w:val="20"/>
              </w:rPr>
              <w:t>(d)</w:t>
            </w:r>
            <w:r w:rsidR="00936A21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14:paraId="0E77F383" w14:textId="7C83B305" w:rsidR="004D1B77" w:rsidRPr="00962832" w:rsidRDefault="00936A21" w:rsidP="009C53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AF0524D" wp14:editId="474C43FA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2769235</wp:posOffset>
                      </wp:positionV>
                      <wp:extent cx="386325" cy="175748"/>
                      <wp:effectExtent l="0" t="0" r="0" b="0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6325" cy="17574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1B86E0" w14:textId="03AAED1F" w:rsidR="00936A21" w:rsidRPr="00936A21" w:rsidRDefault="00936A21" w:rsidP="00936A21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8"/>
                                      <w:szCs w:val="8"/>
                                    </w:rPr>
                                  </w:pPr>
                                  <w:r w:rsidRPr="00936A21">
                                    <w:rPr>
                                      <w:rFonts w:asciiTheme="majorEastAsia" w:eastAsiaTheme="majorEastAsia" w:hAnsiTheme="majorEastAsia"/>
                                      <w:sz w:val="8"/>
                                      <w:szCs w:val="8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8"/>
                                      <w:szCs w:val="8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F0524D" id="Text Box 15" o:spid="_x0000_s1032" type="#_x0000_t202" style="position:absolute;margin-left:3.35pt;margin-top:218.05pt;width:30.4pt;height:13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" filled="f" stroked="f" strokeweight=".5pt">
                      <v:textbox>
                        <w:txbxContent>
                          <w:p w14:paraId="011B86E0" w14:textId="03AAED1F" w:rsidR="00936A21" w:rsidRPr="00936A21" w:rsidRDefault="00936A21" w:rsidP="00936A21">
                            <w:pPr>
                              <w:rPr>
                                <w:rFonts w:asciiTheme="majorEastAsia" w:eastAsiaTheme="majorEastAsia" w:hAnsiTheme="majorEastAsia"/>
                                <w:sz w:val="8"/>
                                <w:szCs w:val="8"/>
                              </w:rPr>
                            </w:pPr>
                            <w:r w:rsidRPr="00936A21">
                              <w:rPr>
                                <w:rFonts w:asciiTheme="majorEastAsia" w:eastAsiaTheme="majorEastAsia" w:hAnsiTheme="majorEastAsia"/>
                                <w:sz w:val="8"/>
                                <w:szCs w:val="8"/>
                              </w:rPr>
                              <w:t>2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8"/>
                                <w:szCs w:val="8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8EF3F8" wp14:editId="6CD52330">
                      <wp:simplePos x="0" y="0"/>
                      <wp:positionH relativeFrom="column">
                        <wp:posOffset>2152635</wp:posOffset>
                      </wp:positionH>
                      <wp:positionV relativeFrom="paragraph">
                        <wp:posOffset>114300</wp:posOffset>
                      </wp:positionV>
                      <wp:extent cx="986725" cy="222142"/>
                      <wp:effectExtent l="0" t="0" r="17145" b="6985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6725" cy="2221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51B307" w14:textId="3E87E554" w:rsidR="00936A21" w:rsidRPr="00335040" w:rsidRDefault="00936A21" w:rsidP="00936A21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</w:pPr>
                                  <w:r w:rsidRPr="00335040"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  <w:t>R=-0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  <w:t>.61</w:t>
                                  </w:r>
                                  <w:r w:rsidRPr="00335040"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  <w:t>, p&lt;0.001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8EF3F8" id="Text Box 11" o:spid="_x0000_s1033" type="#_x0000_t202" style="position:absolute;margin-left:169.5pt;margin-top:9pt;width:77.7pt;height:1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" fillcolor="white [3201]" strokeweight=".5pt">
                      <v:textbox>
                        <w:txbxContent>
                          <w:p w14:paraId="3A51B307" w14:textId="3E87E554" w:rsidR="00936A21" w:rsidRPr="00335040" w:rsidRDefault="00936A21" w:rsidP="00936A2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 w:rsidRPr="00335040"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  <w:t>R=-0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  <w:t>.61</w:t>
                            </w:r>
                            <w:r w:rsidRPr="00335040"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  <w:t>, p&lt;0.001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6A21"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 wp14:anchorId="2E908749" wp14:editId="5C3D61FC">
                  <wp:extent cx="3265715" cy="326571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7338" cy="3287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68C5E6" w14:textId="636D8B3E" w:rsidR="004879E7" w:rsidRPr="00962832" w:rsidRDefault="004879E7" w:rsidP="009C536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C967360" w14:textId="77008CDF" w:rsidR="004879E7" w:rsidRPr="00962832" w:rsidRDefault="004879E7" w:rsidP="004879E7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CB5AE83" w14:textId="5B900E8E" w:rsidR="001A78FF" w:rsidRDefault="001A78FF" w:rsidP="0038512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Sperm mtDNAcn = sperm mitochondrial DNA copy number</w:t>
      </w:r>
    </w:p>
    <w:p w14:paraId="2E3CA2CF" w14:textId="05560A3C" w:rsidR="0028110A" w:rsidRPr="00962832" w:rsidRDefault="001A78FF" w:rsidP="0038512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62832">
        <w:rPr>
          <w:rFonts w:ascii="Times New Roman" w:hAnsi="Times New Roman" w:cs="Times New Roman"/>
          <w:sz w:val="20"/>
          <w:szCs w:val="20"/>
        </w:rPr>
        <w:t xml:space="preserve">Note: </w:t>
      </w:r>
      <w:r w:rsidR="004879E7" w:rsidRPr="00962832">
        <w:rPr>
          <w:rFonts w:ascii="Times New Roman" w:hAnsi="Times New Roman" w:cs="Times New Roman"/>
          <w:sz w:val="20"/>
          <w:szCs w:val="20"/>
        </w:rPr>
        <w:t xml:space="preserve">The horizontal line </w:t>
      </w:r>
      <w:r>
        <w:rPr>
          <w:rFonts w:ascii="Times New Roman" w:hAnsi="Times New Roman" w:cs="Times New Roman"/>
          <w:sz w:val="20"/>
          <w:szCs w:val="20"/>
        </w:rPr>
        <w:t xml:space="preserve">corresponds to the reference values by </w:t>
      </w:r>
      <w:r w:rsidRPr="00962832">
        <w:rPr>
          <w:rFonts w:ascii="Times New Roman" w:hAnsi="Times New Roman" w:cs="Times New Roman"/>
          <w:sz w:val="20"/>
          <w:szCs w:val="20"/>
        </w:rPr>
        <w:t>the WHO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62832">
        <w:rPr>
          <w:rFonts w:ascii="Times New Roman" w:hAnsi="Times New Roman" w:cs="Times New Roman"/>
          <w:sz w:val="20"/>
          <w:szCs w:val="20"/>
        </w:rPr>
        <w:t>[7] for</w:t>
      </w:r>
      <w:r w:rsidR="00F31473">
        <w:rPr>
          <w:rFonts w:ascii="Times New Roman" w:hAnsi="Times New Roman" w:cs="Times New Roman"/>
          <w:sz w:val="20"/>
          <w:szCs w:val="20"/>
        </w:rPr>
        <w:t xml:space="preserve"> </w:t>
      </w:r>
      <w:r w:rsidR="00855FDC" w:rsidRPr="00962832">
        <w:rPr>
          <w:rFonts w:ascii="Times New Roman" w:hAnsi="Times New Roman" w:cs="Times New Roman"/>
          <w:sz w:val="20"/>
          <w:szCs w:val="20"/>
        </w:rPr>
        <w:t>(a) semen volume, (b) sperm concentration, and (c) total motility</w:t>
      </w:r>
      <w:r w:rsidR="007154EE" w:rsidRPr="00962832">
        <w:rPr>
          <w:rFonts w:ascii="Times New Roman" w:hAnsi="Times New Roman" w:cs="Times New Roman"/>
          <w:sz w:val="20"/>
          <w:szCs w:val="20"/>
        </w:rPr>
        <w:t xml:space="preserve">. </w:t>
      </w:r>
      <w:r w:rsidR="004879E7" w:rsidRPr="00962832">
        <w:rPr>
          <w:rFonts w:ascii="Times New Roman" w:hAnsi="Times New Roman" w:cs="Times New Roman"/>
          <w:sz w:val="20"/>
          <w:szCs w:val="20"/>
        </w:rPr>
        <w:t>The horizontal line</w:t>
      </w:r>
      <w:r w:rsidR="00855FDC" w:rsidRPr="00962832">
        <w:rPr>
          <w:rFonts w:ascii="Times New Roman" w:hAnsi="Times New Roman" w:cs="Times New Roman"/>
          <w:sz w:val="20"/>
          <w:szCs w:val="20"/>
        </w:rPr>
        <w:t xml:space="preserve"> in (d) total motile sperm count</w:t>
      </w:r>
      <w:r w:rsidR="004879E7" w:rsidRPr="00962832">
        <w:rPr>
          <w:rFonts w:ascii="Times New Roman" w:hAnsi="Times New Roman" w:cs="Times New Roman"/>
          <w:sz w:val="20"/>
          <w:szCs w:val="20"/>
        </w:rPr>
        <w:t xml:space="preserve"> corresponds to</w:t>
      </w:r>
      <w:r>
        <w:rPr>
          <w:rFonts w:ascii="Times New Roman" w:hAnsi="Times New Roman" w:cs="Times New Roman"/>
          <w:sz w:val="20"/>
          <w:szCs w:val="20"/>
        </w:rPr>
        <w:t xml:space="preserve"> the reference by</w:t>
      </w:r>
      <w:r w:rsidR="004879E7" w:rsidRPr="00962832">
        <w:rPr>
          <w:rFonts w:ascii="Times New Roman" w:hAnsi="Times New Roman" w:cs="Times New Roman"/>
          <w:sz w:val="20"/>
          <w:szCs w:val="20"/>
        </w:rPr>
        <w:t xml:space="preserve"> the study by Hamilton, 2015</w:t>
      </w:r>
      <w:r w:rsidR="007154EE" w:rsidRPr="00962832">
        <w:rPr>
          <w:rFonts w:ascii="Times New Roman" w:hAnsi="Times New Roman" w:cs="Times New Roman"/>
          <w:sz w:val="20"/>
          <w:szCs w:val="20"/>
        </w:rPr>
        <w:t xml:space="preserve"> </w:t>
      </w:r>
      <w:r w:rsidR="004879E7" w:rsidRPr="00962832">
        <w:rPr>
          <w:rFonts w:ascii="Times New Roman" w:hAnsi="Times New Roman" w:cs="Times New Roman"/>
          <w:sz w:val="20"/>
          <w:szCs w:val="20"/>
        </w:rPr>
        <w:t>[8].</w:t>
      </w:r>
      <w:r w:rsidR="004879E7" w:rsidRPr="00962832">
        <w:rPr>
          <w:rFonts w:ascii="Times New Roman" w:hAnsi="Times New Roman" w:cs="Times New Roman"/>
          <w:sz w:val="20"/>
          <w:szCs w:val="20"/>
        </w:rPr>
        <w:tab/>
      </w:r>
      <w:r w:rsidR="004879E7" w:rsidRPr="00962832">
        <w:rPr>
          <w:rFonts w:ascii="Times New Roman" w:hAnsi="Times New Roman" w:cs="Times New Roman"/>
          <w:sz w:val="20"/>
          <w:szCs w:val="20"/>
        </w:rPr>
        <w:tab/>
      </w:r>
      <w:r w:rsidR="004879E7" w:rsidRPr="00962832">
        <w:rPr>
          <w:rFonts w:ascii="Times New Roman" w:hAnsi="Times New Roman" w:cs="Times New Roman"/>
          <w:sz w:val="20"/>
          <w:szCs w:val="20"/>
        </w:rPr>
        <w:tab/>
      </w:r>
      <w:r w:rsidR="004879E7" w:rsidRPr="00962832">
        <w:rPr>
          <w:rFonts w:ascii="Times New Roman" w:hAnsi="Times New Roman" w:cs="Times New Roman"/>
          <w:sz w:val="20"/>
          <w:szCs w:val="20"/>
        </w:rPr>
        <w:tab/>
      </w:r>
      <w:r w:rsidR="004879E7" w:rsidRPr="00962832">
        <w:rPr>
          <w:rFonts w:ascii="Times New Roman" w:hAnsi="Times New Roman" w:cs="Times New Roman"/>
          <w:sz w:val="20"/>
          <w:szCs w:val="20"/>
        </w:rPr>
        <w:tab/>
      </w:r>
    </w:p>
    <w:sectPr w:rsidR="0028110A" w:rsidRPr="00962832" w:rsidSect="0038512E">
      <w:headerReference w:type="default" r:id="rId12"/>
      <w:pgSz w:w="11900" w:h="16840"/>
      <w:pgMar w:top="720" w:right="720" w:bottom="720" w:left="14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8AF43" w14:textId="77777777" w:rsidR="000901FE" w:rsidRDefault="000901FE" w:rsidP="00A204E0">
      <w:r>
        <w:separator/>
      </w:r>
    </w:p>
  </w:endnote>
  <w:endnote w:type="continuationSeparator" w:id="0">
    <w:p w14:paraId="56FA5E3E" w14:textId="77777777" w:rsidR="000901FE" w:rsidRDefault="000901FE" w:rsidP="00A2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PMincho">
    <w:altName w:val="ＭＳ Ｐ明朝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0C548" w14:textId="77777777" w:rsidR="000901FE" w:rsidRDefault="000901FE" w:rsidP="00A204E0">
      <w:r>
        <w:separator/>
      </w:r>
    </w:p>
  </w:footnote>
  <w:footnote w:type="continuationSeparator" w:id="0">
    <w:p w14:paraId="2249F3BD" w14:textId="77777777" w:rsidR="000901FE" w:rsidRDefault="000901FE" w:rsidP="00A20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1CCC3" w14:textId="77777777" w:rsidR="00BC2628" w:rsidRDefault="00000000" w:rsidP="00A204E0">
    <w:pPr>
      <w:pStyle w:val="Header"/>
      <w:ind w:left="284" w:hanging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045B6A"/>
    <w:multiLevelType w:val="hybridMultilevel"/>
    <w:tmpl w:val="60E6C676"/>
    <w:lvl w:ilvl="0" w:tplc="33C21A0A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8296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4E0"/>
    <w:rsid w:val="00072C98"/>
    <w:rsid w:val="000901FE"/>
    <w:rsid w:val="00103220"/>
    <w:rsid w:val="00127A62"/>
    <w:rsid w:val="001503EB"/>
    <w:rsid w:val="001A78FF"/>
    <w:rsid w:val="001B73B5"/>
    <w:rsid w:val="001E348D"/>
    <w:rsid w:val="00231220"/>
    <w:rsid w:val="002347BF"/>
    <w:rsid w:val="0025697F"/>
    <w:rsid w:val="0028110A"/>
    <w:rsid w:val="00296D18"/>
    <w:rsid w:val="002E6321"/>
    <w:rsid w:val="00316E3A"/>
    <w:rsid w:val="0038512E"/>
    <w:rsid w:val="003F1476"/>
    <w:rsid w:val="00414EF9"/>
    <w:rsid w:val="004879E7"/>
    <w:rsid w:val="004D1B77"/>
    <w:rsid w:val="00602ACB"/>
    <w:rsid w:val="006056EC"/>
    <w:rsid w:val="00641270"/>
    <w:rsid w:val="0065626A"/>
    <w:rsid w:val="00691572"/>
    <w:rsid w:val="006E6F68"/>
    <w:rsid w:val="007076CC"/>
    <w:rsid w:val="007154EE"/>
    <w:rsid w:val="00790E91"/>
    <w:rsid w:val="007A6B90"/>
    <w:rsid w:val="007A7169"/>
    <w:rsid w:val="007B4FAD"/>
    <w:rsid w:val="00806768"/>
    <w:rsid w:val="00821D51"/>
    <w:rsid w:val="00823104"/>
    <w:rsid w:val="00855FDC"/>
    <w:rsid w:val="008740B1"/>
    <w:rsid w:val="00882CDB"/>
    <w:rsid w:val="008F42CC"/>
    <w:rsid w:val="00903089"/>
    <w:rsid w:val="00927C47"/>
    <w:rsid w:val="00936A21"/>
    <w:rsid w:val="009414C1"/>
    <w:rsid w:val="00962832"/>
    <w:rsid w:val="009C416E"/>
    <w:rsid w:val="009E7F17"/>
    <w:rsid w:val="00A204E0"/>
    <w:rsid w:val="00A37FC6"/>
    <w:rsid w:val="00B77BD7"/>
    <w:rsid w:val="00BA59C9"/>
    <w:rsid w:val="00BB5EB4"/>
    <w:rsid w:val="00BB60A3"/>
    <w:rsid w:val="00BD3FFB"/>
    <w:rsid w:val="00C126D5"/>
    <w:rsid w:val="00D23FFC"/>
    <w:rsid w:val="00D516F9"/>
    <w:rsid w:val="00D6700F"/>
    <w:rsid w:val="00D852F9"/>
    <w:rsid w:val="00DE4A72"/>
    <w:rsid w:val="00E50B2E"/>
    <w:rsid w:val="00ED32BE"/>
    <w:rsid w:val="00F31473"/>
    <w:rsid w:val="00F844DA"/>
    <w:rsid w:val="00FF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FA8A6"/>
  <w15:chartTrackingRefBased/>
  <w15:docId w15:val="{AF5EC3D4-AF3A-B049-A8EF-03CEC3F9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JP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4E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4E0"/>
    <w:pPr>
      <w:ind w:left="720"/>
      <w:contextualSpacing/>
    </w:pPr>
  </w:style>
  <w:style w:type="table" w:styleId="TableGrid">
    <w:name w:val="Table Grid"/>
    <w:basedOn w:val="TableNormal"/>
    <w:uiPriority w:val="39"/>
    <w:rsid w:val="00A204E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04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4E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204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4E0"/>
    <w:rPr>
      <w:lang w:val="en-US"/>
    </w:rPr>
  </w:style>
  <w:style w:type="character" w:styleId="Hyperlink">
    <w:name w:val="Hyperlink"/>
    <w:basedOn w:val="DefaultParagraphFont"/>
    <w:unhideWhenUsed/>
    <w:rsid w:val="00602AC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348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3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4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e@humeco.m.u-tokyo.ac.jp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Rahman Aisyah　Cindy</dc:creator>
  <cp:keywords/>
  <dc:description/>
  <cp:lastModifiedBy>Rahman Aisyah　Cindy</cp:lastModifiedBy>
  <cp:revision>2</cp:revision>
  <cp:lastPrinted>2023-03-16T02:34:00Z</cp:lastPrinted>
  <dcterms:created xsi:type="dcterms:W3CDTF">2023-03-20T06:08:00Z</dcterms:created>
  <dcterms:modified xsi:type="dcterms:W3CDTF">2023-03-20T06:08:00Z</dcterms:modified>
</cp:coreProperties>
</file>