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36E1F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  <w:bookmarkStart w:id="0" w:name="_Hlk131181763"/>
      <w:r w:rsidRPr="0038216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DF2C50" wp14:editId="50E9A9EB">
                <wp:simplePos x="0" y="0"/>
                <wp:positionH relativeFrom="margin">
                  <wp:posOffset>333375</wp:posOffset>
                </wp:positionH>
                <wp:positionV relativeFrom="paragraph">
                  <wp:posOffset>0</wp:posOffset>
                </wp:positionV>
                <wp:extent cx="3437255" cy="3424555"/>
                <wp:effectExtent l="0" t="0" r="10795" b="2349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7255" cy="34245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529" w:type="dxa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529"/>
                            </w:tblGrid>
                            <w:tr w:rsidR="00E07FBD" w14:paraId="1AE94298" w14:textId="77777777" w:rsidTr="00974879">
                              <w:tc>
                                <w:tcPr>
                                  <w:tcW w:w="5529" w:type="dxa"/>
                                  <w:shd w:val="clear" w:color="auto" w:fill="FFF2CC" w:themeFill="accent4" w:themeFillTint="33"/>
                                </w:tcPr>
                                <w:p w14:paraId="4649DE7D" w14:textId="77777777" w:rsidR="00E07FBD" w:rsidRPr="00974879" w:rsidRDefault="00E07FBD" w:rsidP="00974879">
                                  <w:pPr>
                                    <w:spacing w:beforeLines="20" w:before="48" w:afterLines="20" w:after="48"/>
                                    <w:rPr>
                                      <w:rFonts w:ascii="Arno Pro" w:hAnsi="Arno Pro"/>
                                      <w:noProof/>
                                      <w:shd w:val="clear" w:color="auto" w:fill="FFC000" w:themeFill="accent4"/>
                                    </w:rPr>
                                  </w:pPr>
                                  <w:r w:rsidRPr="00974879">
                                    <w:rPr>
                                      <w:rFonts w:ascii="Arno Pro" w:hAnsi="Arno Pro"/>
                                      <w:b/>
                                      <w:sz w:val="20"/>
                                    </w:rPr>
                                    <w:t xml:space="preserve">Table 1. </w:t>
                                  </w:r>
                                  <w:r w:rsidRPr="00CE6E78">
                                    <w:rPr>
                                      <w:rFonts w:ascii="Arno Pro" w:hAnsi="Arno Pro"/>
                                      <w:b/>
                                      <w:bCs/>
                                      <w:sz w:val="20"/>
                                      <w:lang w:val="en-SG"/>
                                    </w:rPr>
                                    <w:t>Initial studies of nucleophiles</w:t>
                                  </w:r>
                                  <w:r w:rsidRPr="00974879">
                                    <w:rPr>
                                      <w:rFonts w:ascii="Arno Pro" w:hAnsi="Arno Pro"/>
                                      <w:b/>
                                      <w:sz w:val="20"/>
                                      <w:vertAlign w:val="superscript"/>
                                    </w:rPr>
                                    <w:t>a</w:t>
                                  </w:r>
                                  <w:r w:rsidRPr="00974879">
                                    <w:rPr>
                                      <w:rFonts w:ascii="Arno Pro" w:hAnsi="Arno Pro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01AC8B41" w14:textId="77777777" w:rsidR="00E07FBD" w:rsidRDefault="00E07FBD" w:rsidP="00E07FBD">
                            <w:pPr>
                              <w:spacing w:after="0"/>
                              <w:jc w:val="center"/>
                            </w:pPr>
                            <w:r w:rsidRPr="000962FD">
                              <w:object w:dxaOrig="5840" w:dyaOrig="2291" w14:anchorId="6538921A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255.75pt;height:99.75pt" o:ole="">
                                  <v:imagedata r:id="rId4" o:title=""/>
                                </v:shape>
                                <o:OLEObject Type="Embed" ProgID="ChemDraw.Document.6.0" ShapeID="_x0000_i1025" DrawAspect="Content" ObjectID="_1744027812" r:id="rId5"/>
                              </w:object>
                            </w:r>
                          </w:p>
                          <w:tbl>
                            <w:tblPr>
                              <w:tblW w:w="4986" w:type="pct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639"/>
                              <w:gridCol w:w="1162"/>
                              <w:gridCol w:w="1743"/>
                              <w:gridCol w:w="1741"/>
                            </w:tblGrid>
                            <w:tr w:rsidR="00E07FBD" w:rsidRPr="00DC1D05" w14:paraId="46211282" w14:textId="77777777" w:rsidTr="009F0832">
                              <w:trPr>
                                <w:trHeight w:hRule="exact" w:val="480"/>
                                <w:jc w:val="center"/>
                              </w:trPr>
                              <w:tc>
                                <w:tcPr>
                                  <w:tcW w:w="605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366DB68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bookmarkStart w:id="1" w:name="_Hlk106614405"/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Entry</w:t>
                                  </w:r>
                                </w:p>
                              </w:tc>
                              <w:tc>
                                <w:tcPr>
                                  <w:tcW w:w="1099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BFC17BA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en-GB"/>
                                    </w:rPr>
                                    <w:t>N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ucleophile</w:t>
                                  </w:r>
                                </w:p>
                              </w:tc>
                              <w:tc>
                                <w:tcPr>
                                  <w:tcW w:w="1649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26F71E" w14:textId="77777777" w:rsidR="00E07FBD" w:rsidRPr="00316AF9" w:rsidRDefault="00E07FBD" w:rsidP="00316AF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vertAlign w:val="superscript"/>
                                      <w:lang w:val="en-GB"/>
                                    </w:rPr>
                                  </w:pPr>
                                  <w:r w:rsidRPr="00316AF9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Desired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  <w:r w:rsidRPr="00316AF9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produ</w:t>
                                  </w:r>
                                  <w:r w:rsidRPr="00316AF9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en-GB"/>
                                    </w:rPr>
                                    <w:t>ct</w:t>
                                  </w:r>
                                  <w:r w:rsidRPr="00316AF9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(%)</w:t>
                                  </w:r>
                                  <w:r w:rsidRPr="00316AF9">
                                    <w:rPr>
                                      <w:rFonts w:ascii="Arno Pro" w:hAnsi="Arno Pro" w:cs="Arial"/>
                                      <w:i/>
                                      <w:sz w:val="18"/>
                                      <w:szCs w:val="18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  <w:p w14:paraId="4EE2E462" w14:textId="77777777" w:rsidR="00E07FBD" w:rsidRPr="00DC1D05" w:rsidRDefault="00E07FBD" w:rsidP="00316AF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b/>
                                      <w:bCs/>
                                      <w:sz w:val="18"/>
                                      <w:szCs w:val="18"/>
                                      <w:lang w:val="en-GB"/>
                                    </w:rPr>
                                    <w:t>3a</w:t>
                                  </w:r>
                                </w:p>
                              </w:tc>
                              <w:tc>
                                <w:tcPr>
                                  <w:tcW w:w="164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605D10" w14:textId="77777777" w:rsidR="00E07FBD" w:rsidRPr="00316AF9" w:rsidRDefault="00E07FBD" w:rsidP="00316AF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16AF9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Homo-coupling(%)</w:t>
                                  </w:r>
                                  <w:r w:rsidRPr="00316AF9">
                                    <w:rPr>
                                      <w:rFonts w:ascii="Arno Pro" w:hAnsi="Arno Pro" w:cs="Arial"/>
                                      <w:i/>
                                      <w:sz w:val="18"/>
                                      <w:szCs w:val="18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  <w:p w14:paraId="18DF35D6" w14:textId="77777777" w:rsidR="00E07FBD" w:rsidRPr="00DC1D05" w:rsidRDefault="00E07FBD" w:rsidP="00316AF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vertAlign w:val="superscript"/>
                                      <w:lang w:val="en-GB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b/>
                                      <w:bCs/>
                                      <w:sz w:val="18"/>
                                      <w:szCs w:val="18"/>
                                      <w:lang w:val="de-DE"/>
                                    </w:rPr>
                                    <w:t>3a'</w:t>
                                  </w:r>
                                </w:p>
                              </w:tc>
                            </w:tr>
                            <w:tr w:rsidR="00E07FBD" w:rsidRPr="00DC1D05" w14:paraId="4C591D65" w14:textId="77777777" w:rsidTr="00DC1D05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605" w:type="pct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CFCECD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99" w:type="pct"/>
                                  <w:tcBorders>
                                    <w:top w:val="single" w:sz="4" w:space="0" w:color="auto"/>
                                  </w:tcBorders>
                                  <w:shd w:val="clear" w:color="auto" w:fill="FBE4D5" w:themeFill="accent2" w:themeFillTint="33"/>
                                  <w:vAlign w:val="center"/>
                                </w:tcPr>
                                <w:p w14:paraId="283D9CEA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MeOH</w:t>
                                  </w:r>
                                </w:p>
                              </w:tc>
                              <w:tc>
                                <w:tcPr>
                                  <w:tcW w:w="1649" w:type="pct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B97C05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47" w:type="pct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CD7C2CE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82</w:t>
                                  </w:r>
                                </w:p>
                              </w:tc>
                            </w:tr>
                            <w:tr w:rsidR="00E07FBD" w:rsidRPr="00DC1D05" w14:paraId="1A4AB1BD" w14:textId="77777777" w:rsidTr="00DC1D05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605" w:type="pct"/>
                                  <w:shd w:val="clear" w:color="auto" w:fill="auto"/>
                                  <w:vAlign w:val="center"/>
                                </w:tcPr>
                                <w:p w14:paraId="11C98D40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99" w:type="pct"/>
                                  <w:shd w:val="clear" w:color="auto" w:fill="FBE4D5" w:themeFill="accent2" w:themeFillTint="33"/>
                                  <w:vAlign w:val="center"/>
                                </w:tcPr>
                                <w:p w14:paraId="7C3C96C1" w14:textId="77777777" w:rsidR="00E07FBD" w:rsidRPr="00DC1D05" w:rsidRDefault="00E07FBD" w:rsidP="006B58E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E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tOH</w:t>
                                  </w:r>
                                </w:p>
                              </w:tc>
                              <w:tc>
                                <w:tcPr>
                                  <w:tcW w:w="1649" w:type="pct"/>
                                  <w:shd w:val="clear" w:color="auto" w:fill="auto"/>
                                  <w:vAlign w:val="center"/>
                                </w:tcPr>
                                <w:p w14:paraId="3B706765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47" w:type="pct"/>
                                  <w:shd w:val="clear" w:color="auto" w:fill="auto"/>
                                  <w:vAlign w:val="center"/>
                                </w:tcPr>
                                <w:p w14:paraId="623B5C24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7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E07FBD" w:rsidRPr="00DC1D05" w14:paraId="1D148D0D" w14:textId="77777777" w:rsidTr="00DC1D05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605" w:type="pct"/>
                                  <w:shd w:val="clear" w:color="auto" w:fill="auto"/>
                                  <w:vAlign w:val="center"/>
                                </w:tcPr>
                                <w:p w14:paraId="3E915F46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99" w:type="pct"/>
                                  <w:shd w:val="clear" w:color="auto" w:fill="FBE4D5" w:themeFill="accent2" w:themeFillTint="33"/>
                                  <w:vAlign w:val="center"/>
                                </w:tcPr>
                                <w:p w14:paraId="6A00E26F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P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hOH</w:t>
                                  </w:r>
                                </w:p>
                              </w:tc>
                              <w:tc>
                                <w:tcPr>
                                  <w:tcW w:w="1649" w:type="pct"/>
                                  <w:shd w:val="clear" w:color="auto" w:fill="auto"/>
                                  <w:vAlign w:val="center"/>
                                </w:tcPr>
                                <w:p w14:paraId="3EFBACA4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47" w:type="pct"/>
                                  <w:shd w:val="clear" w:color="auto" w:fill="auto"/>
                                  <w:vAlign w:val="center"/>
                                </w:tcPr>
                                <w:p w14:paraId="581AF421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8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07FBD" w:rsidRPr="00DC1D05" w14:paraId="6D4919C8" w14:textId="77777777" w:rsidTr="00DC1D05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605" w:type="pct"/>
                                  <w:shd w:val="clear" w:color="auto" w:fill="auto"/>
                                  <w:vAlign w:val="center"/>
                                </w:tcPr>
                                <w:p w14:paraId="3873F740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99" w:type="pct"/>
                                  <w:shd w:val="clear" w:color="auto" w:fill="FBE4D5" w:themeFill="accent2" w:themeFillTint="33"/>
                                  <w:vAlign w:val="center"/>
                                </w:tcPr>
                                <w:p w14:paraId="53E12FAF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2a</w:t>
                                  </w:r>
                                </w:p>
                              </w:tc>
                              <w:tc>
                                <w:tcPr>
                                  <w:tcW w:w="1649" w:type="pct"/>
                                  <w:shd w:val="clear" w:color="auto" w:fill="auto"/>
                                  <w:vAlign w:val="center"/>
                                </w:tcPr>
                                <w:p w14:paraId="00EF39D3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647" w:type="pct"/>
                                  <w:shd w:val="clear" w:color="auto" w:fill="auto"/>
                                  <w:vAlign w:val="center"/>
                                </w:tcPr>
                                <w:p w14:paraId="748A00AE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E07FBD" w:rsidRPr="00DC1D05" w14:paraId="5A52DC49" w14:textId="77777777" w:rsidTr="00DC1D05">
                              <w:trPr>
                                <w:trHeight w:hRule="exact" w:val="420"/>
                                <w:jc w:val="center"/>
                              </w:trPr>
                              <w:tc>
                                <w:tcPr>
                                  <w:tcW w:w="605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86EFBBA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99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FBE4D5" w:themeFill="accent2" w:themeFillTint="33"/>
                                  <w:vAlign w:val="center"/>
                                </w:tcPr>
                                <w:p w14:paraId="44BBE1F7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2a-1 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bCs/>
                                      <w:sz w:val="18"/>
                                      <w:szCs w:val="18"/>
                                      <w:lang w:val="de-DE"/>
                                    </w:rPr>
                                    <w:t>to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 2a-3</w:t>
                                  </w:r>
                                </w:p>
                              </w:tc>
                              <w:tc>
                                <w:tcPr>
                                  <w:tcW w:w="1649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6D8A0EF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47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A2F9B7" w14:textId="77777777" w:rsidR="00E07FBD" w:rsidRPr="00DC1D05" w:rsidRDefault="00E07FBD" w:rsidP="00C87AB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7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5-83</w:t>
                                  </w:r>
                                </w:p>
                              </w:tc>
                            </w:tr>
                          </w:tbl>
                          <w:bookmarkEnd w:id="1"/>
                          <w:p w14:paraId="37D9D1A2" w14:textId="77777777" w:rsidR="00E07FBD" w:rsidRPr="00CE6E78" w:rsidRDefault="00E07FBD" w:rsidP="00E07FBD">
                            <w:pPr>
                              <w:spacing w:after="60"/>
                              <w:jc w:val="both"/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</w:pPr>
                            <w:r w:rsidRPr="00316AF9">
                              <w:rPr>
                                <w:rFonts w:ascii="Arno Pro" w:hAnsi="Arno Pro"/>
                                <w:i/>
                                <w:sz w:val="19"/>
                                <w:szCs w:val="19"/>
                                <w:vertAlign w:val="superscript"/>
                              </w:rPr>
                              <w:t>a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Unless otherwise specified, the reactions were conducted with </w:t>
                            </w:r>
                            <w:r w:rsidRPr="00CE6E78">
                              <w:rPr>
                                <w:rFonts w:ascii="Arno Pro" w:hAnsi="Arno Pro"/>
                                <w:b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1a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 (0.10 mmol), </w:t>
                            </w:r>
                            <w:r w:rsidRPr="00CE6E78">
                              <w:rPr>
                                <w:rFonts w:ascii="Arno Pro" w:hAnsi="Arno Pro"/>
                                <w:b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nucleophiles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 (0.10 mmol), </w:t>
                            </w:r>
                            <w:r w:rsidRPr="00CE6E78">
                              <w:rPr>
                                <w:rFonts w:ascii="Arno Pro" w:hAnsi="Arno Pro" w:hint="eastAsia"/>
                                <w:i/>
                                <w:iCs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pre</w:t>
                            </w:r>
                            <w:r w:rsidRPr="00CE6E78">
                              <w:rPr>
                                <w:rFonts w:ascii="Arno Pro" w:hAnsi="Arno Pro" w:hint="eastAsia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-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NHC </w:t>
                            </w:r>
                            <w:r w:rsidRPr="00CE6E78">
                              <w:rPr>
                                <w:rFonts w:ascii="Arno Pro" w:hAnsi="Arno Pro"/>
                                <w:b/>
                                <w:bCs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A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 (0.01 mmol), base (0.02 mmol) and solvents (2.0 mL) at </w:t>
                            </w:r>
                            <w:r w:rsidRPr="00CE6E78">
                              <w:rPr>
                                <w:rFonts w:ascii="Arno Pro" w:hAnsi="Arno Pro" w:hint="eastAsia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rt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 for 12 h. </w:t>
                            </w:r>
                            <w:r w:rsidRPr="00CE6E78">
                              <w:rPr>
                                <w:rFonts w:ascii="Arno Pro" w:hAnsi="Arno Pro"/>
                                <w:i/>
                                <w:kern w:val="21"/>
                                <w:sz w:val="19"/>
                                <w:szCs w:val="19"/>
                                <w:vertAlign w:val="superscript"/>
                                <w:lang w:val="en-SG"/>
                              </w:rPr>
                              <w:t>b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Isolated yield of </w:t>
                            </w:r>
                            <w:r w:rsidRPr="00CE6E78">
                              <w:rPr>
                                <w:rFonts w:ascii="Arno Pro" w:hAnsi="Arno Pro"/>
                                <w:b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3a</w:t>
                            </w:r>
                            <w:r w:rsidRPr="00316AF9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GB"/>
                              </w:rPr>
                              <w:t xml:space="preserve"> and </w:t>
                            </w:r>
                            <w:r w:rsidRPr="00316AF9">
                              <w:rPr>
                                <w:rFonts w:ascii="Arno Pro" w:hAnsi="Arno Pro"/>
                                <w:b/>
                                <w:bCs/>
                                <w:kern w:val="21"/>
                                <w:sz w:val="19"/>
                                <w:szCs w:val="19"/>
                                <w:lang w:val="en-GB"/>
                              </w:rPr>
                              <w:t>3a'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. </w:t>
                            </w:r>
                          </w:p>
                          <w:p w14:paraId="3A4C0A05" w14:textId="77777777" w:rsidR="00E07FBD" w:rsidRPr="00CE6E78" w:rsidRDefault="00E07FBD" w:rsidP="00E07FBD">
                            <w:pPr>
                              <w:spacing w:after="60"/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</w:pPr>
                          </w:p>
                          <w:p w14:paraId="12293750" w14:textId="77777777" w:rsidR="00E07FBD" w:rsidRPr="00CE6E78" w:rsidRDefault="00E07FBD" w:rsidP="00E07FBD">
                            <w:pPr>
                              <w:spacing w:after="60"/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F2C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.25pt;margin-top:0;width:270.65pt;height:269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" filled="f">
                <v:path arrowok="t"/>
                <v:textbox inset="1mm,0,1mm,0">
                  <w:txbxContent>
                    <w:tbl>
                      <w:tblPr>
                        <w:tblStyle w:val="TableGrid"/>
                        <w:tblW w:w="5529" w:type="dxa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529"/>
                      </w:tblGrid>
                      <w:tr w:rsidR="00E07FBD" w14:paraId="1AE94298" w14:textId="77777777" w:rsidTr="00974879">
                        <w:tc>
                          <w:tcPr>
                            <w:tcW w:w="5529" w:type="dxa"/>
                            <w:shd w:val="clear" w:color="auto" w:fill="FFF2CC" w:themeFill="accent4" w:themeFillTint="33"/>
                          </w:tcPr>
                          <w:p w14:paraId="4649DE7D" w14:textId="77777777" w:rsidR="00E07FBD" w:rsidRPr="00974879" w:rsidRDefault="00E07FBD" w:rsidP="00974879">
                            <w:pPr>
                              <w:spacing w:beforeLines="20" w:before="48" w:afterLines="20" w:after="48"/>
                              <w:rPr>
                                <w:rFonts w:ascii="Arno Pro" w:hAnsi="Arno Pro"/>
                                <w:noProof/>
                                <w:shd w:val="clear" w:color="auto" w:fill="FFC000" w:themeFill="accent4"/>
                              </w:rPr>
                            </w:pPr>
                            <w:r w:rsidRPr="00974879">
                              <w:rPr>
                                <w:rFonts w:ascii="Arno Pro" w:hAnsi="Arno Pro"/>
                                <w:b/>
                                <w:sz w:val="20"/>
                              </w:rPr>
                              <w:t xml:space="preserve">Table 1. </w:t>
                            </w:r>
                            <w:r w:rsidRPr="00CE6E78">
                              <w:rPr>
                                <w:rFonts w:ascii="Arno Pro" w:hAnsi="Arno Pro"/>
                                <w:b/>
                                <w:bCs/>
                                <w:sz w:val="20"/>
                                <w:lang w:val="en-SG"/>
                              </w:rPr>
                              <w:t>Initial studies of nucleophiles</w:t>
                            </w:r>
                            <w:r w:rsidRPr="00974879">
                              <w:rPr>
                                <w:rFonts w:ascii="Arno Pro" w:hAnsi="Arno Pro"/>
                                <w:b/>
                                <w:sz w:val="20"/>
                                <w:vertAlign w:val="superscript"/>
                              </w:rPr>
                              <w:t>a</w:t>
                            </w:r>
                            <w:r w:rsidRPr="00974879">
                              <w:rPr>
                                <w:rFonts w:ascii="Arno Pro" w:hAnsi="Arno Pro"/>
                                <w:b/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01AC8B41" w14:textId="77777777" w:rsidR="00E07FBD" w:rsidRDefault="00E07FBD" w:rsidP="00E07FBD">
                      <w:pPr>
                        <w:spacing w:after="0"/>
                        <w:jc w:val="center"/>
                      </w:pPr>
                      <w:r w:rsidRPr="000962FD">
                        <w:object w:dxaOrig="5840" w:dyaOrig="2291" w14:anchorId="6538921A">
                          <v:shape id="_x0000_i1025" type="#_x0000_t75" style="width:255.75pt;height:99.75pt" o:ole="">
                            <v:imagedata r:id="rId4" o:title=""/>
                          </v:shape>
                          <o:OLEObject Type="Embed" ProgID="ChemDraw.Document.6.0" ShapeID="_x0000_i1025" DrawAspect="Content" ObjectID="_1744027812" r:id="rId6"/>
                        </w:object>
                      </w:r>
                    </w:p>
                    <w:tbl>
                      <w:tblPr>
                        <w:tblW w:w="4986" w:type="pct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639"/>
                        <w:gridCol w:w="1162"/>
                        <w:gridCol w:w="1743"/>
                        <w:gridCol w:w="1741"/>
                      </w:tblGrid>
                      <w:tr w:rsidR="00E07FBD" w:rsidRPr="00DC1D05" w14:paraId="46211282" w14:textId="77777777" w:rsidTr="009F0832">
                        <w:trPr>
                          <w:trHeight w:hRule="exact" w:val="480"/>
                          <w:jc w:val="center"/>
                        </w:trPr>
                        <w:tc>
                          <w:tcPr>
                            <w:tcW w:w="605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366DB68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bookmarkStart w:id="2" w:name="_Hlk106614405"/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>Entry</w:t>
                            </w:r>
                          </w:p>
                        </w:tc>
                        <w:tc>
                          <w:tcPr>
                            <w:tcW w:w="1099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BFC17BA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en-GB"/>
                              </w:rPr>
                              <w:t>N</w:t>
                            </w: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>ucleophile</w:t>
                            </w:r>
                          </w:p>
                        </w:tc>
                        <w:tc>
                          <w:tcPr>
                            <w:tcW w:w="1649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126F71E" w14:textId="77777777" w:rsidR="00E07FBD" w:rsidRPr="00316AF9" w:rsidRDefault="00E07FBD" w:rsidP="00316AF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</w:pPr>
                            <w:r w:rsidRPr="00316AF9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>Desired</w:t>
                            </w: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316AF9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>produ</w:t>
                            </w:r>
                            <w:r w:rsidRPr="00316AF9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en-GB"/>
                              </w:rPr>
                              <w:t>ct</w:t>
                            </w:r>
                            <w:r w:rsidRPr="00316AF9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>(%)</w:t>
                            </w:r>
                            <w:r w:rsidRPr="00316AF9">
                              <w:rPr>
                                <w:rFonts w:ascii="Arno Pro" w:hAnsi="Arno Pro" w:cs="Arial"/>
                                <w:i/>
                                <w:sz w:val="18"/>
                                <w:szCs w:val="18"/>
                                <w:vertAlign w:val="superscript"/>
                              </w:rPr>
                              <w:t>b</w:t>
                            </w:r>
                          </w:p>
                          <w:p w14:paraId="4EE2E462" w14:textId="77777777" w:rsidR="00E07FBD" w:rsidRPr="00DC1D05" w:rsidRDefault="00E07FBD" w:rsidP="00316AF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3a</w:t>
                            </w:r>
                          </w:p>
                        </w:tc>
                        <w:tc>
                          <w:tcPr>
                            <w:tcW w:w="164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1605D10" w14:textId="77777777" w:rsidR="00E07FBD" w:rsidRPr="00316AF9" w:rsidRDefault="00E07FBD" w:rsidP="00316AF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16AF9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>Homo-coupling(%)</w:t>
                            </w:r>
                            <w:r w:rsidRPr="00316AF9">
                              <w:rPr>
                                <w:rFonts w:ascii="Arno Pro" w:hAnsi="Arno Pro" w:cs="Arial"/>
                                <w:i/>
                                <w:sz w:val="18"/>
                                <w:szCs w:val="18"/>
                                <w:vertAlign w:val="superscript"/>
                              </w:rPr>
                              <w:t>b</w:t>
                            </w:r>
                          </w:p>
                          <w:p w14:paraId="18DF35D6" w14:textId="77777777" w:rsidR="00E07FBD" w:rsidRPr="00DC1D05" w:rsidRDefault="00E07FBD" w:rsidP="00316AF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3a'</w:t>
                            </w:r>
                          </w:p>
                        </w:tc>
                      </w:tr>
                      <w:tr w:rsidR="00E07FBD" w:rsidRPr="00DC1D05" w14:paraId="4C591D65" w14:textId="77777777" w:rsidTr="00DC1D05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605" w:type="pct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DCFCECD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99" w:type="pct"/>
                            <w:tcBorders>
                              <w:top w:val="single" w:sz="4" w:space="0" w:color="auto"/>
                            </w:tcBorders>
                            <w:shd w:val="clear" w:color="auto" w:fill="FBE4D5" w:themeFill="accent2" w:themeFillTint="33"/>
                            <w:vAlign w:val="center"/>
                          </w:tcPr>
                          <w:p w14:paraId="283D9CEA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MeOH</w:t>
                            </w:r>
                          </w:p>
                        </w:tc>
                        <w:tc>
                          <w:tcPr>
                            <w:tcW w:w="1649" w:type="pct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EB97C05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647" w:type="pct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CD7C2CE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82</w:t>
                            </w:r>
                          </w:p>
                        </w:tc>
                      </w:tr>
                      <w:tr w:rsidR="00E07FBD" w:rsidRPr="00DC1D05" w14:paraId="1A4AB1BD" w14:textId="77777777" w:rsidTr="00DC1D05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605" w:type="pct"/>
                            <w:shd w:val="clear" w:color="auto" w:fill="auto"/>
                            <w:vAlign w:val="center"/>
                          </w:tcPr>
                          <w:p w14:paraId="11C98D40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99" w:type="pct"/>
                            <w:shd w:val="clear" w:color="auto" w:fill="FBE4D5" w:themeFill="accent2" w:themeFillTint="33"/>
                            <w:vAlign w:val="center"/>
                          </w:tcPr>
                          <w:p w14:paraId="7C3C96C1" w14:textId="77777777" w:rsidR="00E07FBD" w:rsidRPr="00DC1D05" w:rsidRDefault="00E07FBD" w:rsidP="006B58E3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b/>
                                <w:sz w:val="18"/>
                                <w:szCs w:val="18"/>
                                <w:lang w:val="de-DE"/>
                              </w:rPr>
                              <w:t>E</w:t>
                            </w:r>
                            <w:r w:rsidRPr="00DC1D05"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tOH</w:t>
                            </w:r>
                          </w:p>
                        </w:tc>
                        <w:tc>
                          <w:tcPr>
                            <w:tcW w:w="1649" w:type="pct"/>
                            <w:shd w:val="clear" w:color="auto" w:fill="auto"/>
                            <w:vAlign w:val="center"/>
                          </w:tcPr>
                          <w:p w14:paraId="3B706765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647" w:type="pct"/>
                            <w:shd w:val="clear" w:color="auto" w:fill="auto"/>
                            <w:vAlign w:val="center"/>
                          </w:tcPr>
                          <w:p w14:paraId="623B5C24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7</w:t>
                            </w: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7</w:t>
                            </w:r>
                          </w:p>
                        </w:tc>
                      </w:tr>
                      <w:tr w:rsidR="00E07FBD" w:rsidRPr="00DC1D05" w14:paraId="1D148D0D" w14:textId="77777777" w:rsidTr="00DC1D05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605" w:type="pct"/>
                            <w:shd w:val="clear" w:color="auto" w:fill="auto"/>
                            <w:vAlign w:val="center"/>
                          </w:tcPr>
                          <w:p w14:paraId="3E915F46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99" w:type="pct"/>
                            <w:shd w:val="clear" w:color="auto" w:fill="FBE4D5" w:themeFill="accent2" w:themeFillTint="33"/>
                            <w:vAlign w:val="center"/>
                          </w:tcPr>
                          <w:p w14:paraId="6A00E26F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b/>
                                <w:sz w:val="18"/>
                                <w:szCs w:val="18"/>
                                <w:lang w:val="de-DE"/>
                              </w:rPr>
                              <w:t>P</w:t>
                            </w:r>
                            <w:r w:rsidRPr="00DC1D05"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hOH</w:t>
                            </w:r>
                          </w:p>
                        </w:tc>
                        <w:tc>
                          <w:tcPr>
                            <w:tcW w:w="1649" w:type="pct"/>
                            <w:shd w:val="clear" w:color="auto" w:fill="auto"/>
                            <w:vAlign w:val="center"/>
                          </w:tcPr>
                          <w:p w14:paraId="3EFBACA4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647" w:type="pct"/>
                            <w:shd w:val="clear" w:color="auto" w:fill="auto"/>
                            <w:vAlign w:val="center"/>
                          </w:tcPr>
                          <w:p w14:paraId="581AF421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8</w:t>
                            </w: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1</w:t>
                            </w:r>
                          </w:p>
                        </w:tc>
                      </w:tr>
                      <w:tr w:rsidR="00E07FBD" w:rsidRPr="00DC1D05" w14:paraId="6D4919C8" w14:textId="77777777" w:rsidTr="00DC1D05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605" w:type="pct"/>
                            <w:shd w:val="clear" w:color="auto" w:fill="auto"/>
                            <w:vAlign w:val="center"/>
                          </w:tcPr>
                          <w:p w14:paraId="3873F740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99" w:type="pct"/>
                            <w:shd w:val="clear" w:color="auto" w:fill="FBE4D5" w:themeFill="accent2" w:themeFillTint="33"/>
                            <w:vAlign w:val="center"/>
                          </w:tcPr>
                          <w:p w14:paraId="53E12FAF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2a</w:t>
                            </w:r>
                          </w:p>
                        </w:tc>
                        <w:tc>
                          <w:tcPr>
                            <w:tcW w:w="1649" w:type="pct"/>
                            <w:shd w:val="clear" w:color="auto" w:fill="auto"/>
                            <w:vAlign w:val="center"/>
                          </w:tcPr>
                          <w:p w14:paraId="00EF39D3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647" w:type="pct"/>
                            <w:shd w:val="clear" w:color="auto" w:fill="auto"/>
                            <w:vAlign w:val="center"/>
                          </w:tcPr>
                          <w:p w14:paraId="748A00AE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0</w:t>
                            </w:r>
                          </w:p>
                        </w:tc>
                      </w:tr>
                      <w:tr w:rsidR="00E07FBD" w:rsidRPr="00DC1D05" w14:paraId="5A52DC49" w14:textId="77777777" w:rsidTr="00DC1D05">
                        <w:trPr>
                          <w:trHeight w:hRule="exact" w:val="420"/>
                          <w:jc w:val="center"/>
                        </w:trPr>
                        <w:tc>
                          <w:tcPr>
                            <w:tcW w:w="605" w:type="pct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86EFBBA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99" w:type="pct"/>
                            <w:tcBorders>
                              <w:bottom w:val="single" w:sz="4" w:space="0" w:color="auto"/>
                            </w:tcBorders>
                            <w:shd w:val="clear" w:color="auto" w:fill="FBE4D5" w:themeFill="accent2" w:themeFillTint="33"/>
                            <w:vAlign w:val="center"/>
                          </w:tcPr>
                          <w:p w14:paraId="44BBE1F7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 xml:space="preserve">2a-1 </w:t>
                            </w:r>
                            <w:r w:rsidRPr="00DC1D05">
                              <w:rPr>
                                <w:rFonts w:ascii="Arno Pro" w:hAnsi="Arno Pro" w:cs="Arial"/>
                                <w:bCs/>
                                <w:sz w:val="18"/>
                                <w:szCs w:val="18"/>
                                <w:lang w:val="de-DE"/>
                              </w:rPr>
                              <w:t>to</w:t>
                            </w:r>
                            <w:r w:rsidRPr="00DC1D05"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 xml:space="preserve"> 2a-3</w:t>
                            </w:r>
                          </w:p>
                        </w:tc>
                        <w:tc>
                          <w:tcPr>
                            <w:tcW w:w="1649" w:type="pct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6D8A0EF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647" w:type="pct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FA2F9B7" w14:textId="77777777" w:rsidR="00E07FBD" w:rsidRPr="00DC1D05" w:rsidRDefault="00E07FBD" w:rsidP="00C87ABE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7</w:t>
                            </w: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5-83</w:t>
                            </w:r>
                          </w:p>
                        </w:tc>
                      </w:tr>
                    </w:tbl>
                    <w:bookmarkEnd w:id="2"/>
                    <w:p w14:paraId="37D9D1A2" w14:textId="77777777" w:rsidR="00E07FBD" w:rsidRPr="00CE6E78" w:rsidRDefault="00E07FBD" w:rsidP="00E07FBD">
                      <w:pPr>
                        <w:spacing w:after="60"/>
                        <w:jc w:val="both"/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</w:pPr>
                      <w:r w:rsidRPr="00316AF9">
                        <w:rPr>
                          <w:rFonts w:ascii="Arno Pro" w:hAnsi="Arno Pro"/>
                          <w:i/>
                          <w:sz w:val="19"/>
                          <w:szCs w:val="19"/>
                          <w:vertAlign w:val="superscript"/>
                        </w:rPr>
                        <w:t>a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Unless otherwise specified, the reactions were conducted with </w:t>
                      </w:r>
                      <w:r w:rsidRPr="00CE6E78">
                        <w:rPr>
                          <w:rFonts w:ascii="Arno Pro" w:hAnsi="Arno Pro"/>
                          <w:b/>
                          <w:kern w:val="21"/>
                          <w:sz w:val="19"/>
                          <w:szCs w:val="19"/>
                          <w:lang w:val="en-SG"/>
                        </w:rPr>
                        <w:t>1a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 (0.10 mmol), </w:t>
                      </w:r>
                      <w:r w:rsidRPr="00CE6E78">
                        <w:rPr>
                          <w:rFonts w:ascii="Arno Pro" w:hAnsi="Arno Pro"/>
                          <w:b/>
                          <w:kern w:val="21"/>
                          <w:sz w:val="19"/>
                          <w:szCs w:val="19"/>
                          <w:lang w:val="en-SG"/>
                        </w:rPr>
                        <w:t>nucleophiles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 (0.10 mmol), </w:t>
                      </w:r>
                      <w:r w:rsidRPr="00CE6E78">
                        <w:rPr>
                          <w:rFonts w:ascii="Arno Pro" w:hAnsi="Arno Pro" w:hint="eastAsia"/>
                          <w:i/>
                          <w:iCs/>
                          <w:kern w:val="21"/>
                          <w:sz w:val="19"/>
                          <w:szCs w:val="19"/>
                          <w:lang w:val="en-SG"/>
                        </w:rPr>
                        <w:t>pre</w:t>
                      </w:r>
                      <w:r w:rsidRPr="00CE6E78">
                        <w:rPr>
                          <w:rFonts w:ascii="Arno Pro" w:hAnsi="Arno Pro" w:hint="eastAsia"/>
                          <w:kern w:val="21"/>
                          <w:sz w:val="19"/>
                          <w:szCs w:val="19"/>
                          <w:lang w:val="en-SG"/>
                        </w:rPr>
                        <w:t>-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NHC </w:t>
                      </w:r>
                      <w:r w:rsidRPr="00CE6E78">
                        <w:rPr>
                          <w:rFonts w:ascii="Arno Pro" w:hAnsi="Arno Pro"/>
                          <w:b/>
                          <w:bCs/>
                          <w:kern w:val="21"/>
                          <w:sz w:val="19"/>
                          <w:szCs w:val="19"/>
                          <w:lang w:val="en-SG"/>
                        </w:rPr>
                        <w:t>A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 (0.01 mmol), base (0.02 mmol) and solvents (2.0 mL) at </w:t>
                      </w:r>
                      <w:r w:rsidRPr="00CE6E78">
                        <w:rPr>
                          <w:rFonts w:ascii="Arno Pro" w:hAnsi="Arno Pro" w:hint="eastAsia"/>
                          <w:kern w:val="21"/>
                          <w:sz w:val="19"/>
                          <w:szCs w:val="19"/>
                          <w:lang w:val="en-SG"/>
                        </w:rPr>
                        <w:t>rt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 for 12 h. </w:t>
                      </w:r>
                      <w:r w:rsidRPr="00CE6E78">
                        <w:rPr>
                          <w:rFonts w:ascii="Arno Pro" w:hAnsi="Arno Pro"/>
                          <w:i/>
                          <w:kern w:val="21"/>
                          <w:sz w:val="19"/>
                          <w:szCs w:val="19"/>
                          <w:vertAlign w:val="superscript"/>
                          <w:lang w:val="en-SG"/>
                        </w:rPr>
                        <w:t>b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Isolated yield of </w:t>
                      </w:r>
                      <w:r w:rsidRPr="00CE6E78">
                        <w:rPr>
                          <w:rFonts w:ascii="Arno Pro" w:hAnsi="Arno Pro"/>
                          <w:b/>
                          <w:kern w:val="21"/>
                          <w:sz w:val="19"/>
                          <w:szCs w:val="19"/>
                          <w:lang w:val="en-SG"/>
                        </w:rPr>
                        <w:t>3a</w:t>
                      </w:r>
                      <w:r w:rsidRPr="00316AF9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GB"/>
                        </w:rPr>
                        <w:t xml:space="preserve"> and </w:t>
                      </w:r>
                      <w:r w:rsidRPr="00316AF9">
                        <w:rPr>
                          <w:rFonts w:ascii="Arno Pro" w:hAnsi="Arno Pro"/>
                          <w:b/>
                          <w:bCs/>
                          <w:kern w:val="21"/>
                          <w:sz w:val="19"/>
                          <w:szCs w:val="19"/>
                          <w:lang w:val="en-GB"/>
                        </w:rPr>
                        <w:t>3a'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. </w:t>
                      </w:r>
                    </w:p>
                    <w:p w14:paraId="3A4C0A05" w14:textId="77777777" w:rsidR="00E07FBD" w:rsidRPr="00CE6E78" w:rsidRDefault="00E07FBD" w:rsidP="00E07FBD">
                      <w:pPr>
                        <w:spacing w:after="60"/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</w:pPr>
                    </w:p>
                    <w:p w14:paraId="12293750" w14:textId="77777777" w:rsidR="00E07FBD" w:rsidRPr="00CE6E78" w:rsidRDefault="00E07FBD" w:rsidP="00E07FBD">
                      <w:pPr>
                        <w:spacing w:after="60"/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0"/>
    </w:p>
    <w:p w14:paraId="33C47A1F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138DCF75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425C66F6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6DE6D2B1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4B2DBCA6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34AAF8F5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1E1DA1E1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71D7E42A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02591EA4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2FF924F7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040BD1BB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5479ADAD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5B08AF45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7738D9B5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5B04E751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662B0449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1B505A02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7499D15F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4C0210C3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0649EE5F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5D4A6AB5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0AEC8470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2EA178A2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039D9E52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50CF5D7F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3E42A355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1D80D7B0" w14:textId="77777777" w:rsidR="00E07FBD" w:rsidRDefault="00E07FBD" w:rsidP="00E07FBD">
      <w:pPr>
        <w:pStyle w:val="TAMainText"/>
        <w:ind w:firstLineChars="0" w:firstLine="0"/>
        <w:rPr>
          <w:b/>
          <w:bCs/>
        </w:rPr>
      </w:pPr>
    </w:p>
    <w:p w14:paraId="45FF9F2D" w14:textId="4DD6EDCF" w:rsidR="002F0F5E" w:rsidRDefault="00E07FBD"/>
    <w:p w14:paraId="496DFEA2" w14:textId="1BCE5DED" w:rsidR="00E07FBD" w:rsidRDefault="00E07FBD"/>
    <w:p w14:paraId="56F6151A" w14:textId="4941BEF2" w:rsidR="00E07FBD" w:rsidRDefault="00E07FBD"/>
    <w:p w14:paraId="7A4713DD" w14:textId="13D21035" w:rsidR="00E07FBD" w:rsidRDefault="00E07FBD"/>
    <w:p w14:paraId="7CC46BBC" w14:textId="16660B21" w:rsidR="00E07FBD" w:rsidRDefault="00E07FBD"/>
    <w:p w14:paraId="63C59FF7" w14:textId="2F96C2AA" w:rsidR="00E07FBD" w:rsidRDefault="00E07FBD"/>
    <w:p w14:paraId="45B6B7DE" w14:textId="0DB89DC3" w:rsidR="00E07FBD" w:rsidRDefault="00E07FBD"/>
    <w:p w14:paraId="7E88FAB5" w14:textId="6806ECC9" w:rsidR="00E07FBD" w:rsidRDefault="00E07FBD"/>
    <w:p w14:paraId="6CB6BEBF" w14:textId="39C09C86" w:rsidR="00E07FBD" w:rsidRDefault="00E07FBD"/>
    <w:p w14:paraId="2D419354" w14:textId="47BDBE67" w:rsidR="00E07FBD" w:rsidRDefault="00E07FBD"/>
    <w:p w14:paraId="553E5ACC" w14:textId="542E14BB" w:rsidR="00E07FBD" w:rsidRDefault="00E07FBD"/>
    <w:p w14:paraId="06DE34DC" w14:textId="159E971E" w:rsidR="00E07FBD" w:rsidRDefault="00E07FBD"/>
    <w:p w14:paraId="00182069" w14:textId="38A00CB3" w:rsidR="00E07FBD" w:rsidRDefault="00E07FBD"/>
    <w:p w14:paraId="6F13FD7A" w14:textId="6CF01F9D" w:rsidR="00E07FBD" w:rsidRDefault="00E07FBD"/>
    <w:p w14:paraId="52F9B242" w14:textId="5038814A" w:rsidR="00E07FBD" w:rsidRDefault="00E07FBD"/>
    <w:p w14:paraId="22C4E2A1" w14:textId="0E7B1F36" w:rsidR="00E07FBD" w:rsidRDefault="00E07FBD">
      <w:r w:rsidRPr="0038216D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76A62D2" wp14:editId="7012557B">
                <wp:simplePos x="0" y="0"/>
                <wp:positionH relativeFrom="margin">
                  <wp:posOffset>210820</wp:posOffset>
                </wp:positionH>
                <wp:positionV relativeFrom="paragraph">
                  <wp:posOffset>6350</wp:posOffset>
                </wp:positionV>
                <wp:extent cx="3437255" cy="5071745"/>
                <wp:effectExtent l="0" t="0" r="10795" b="1460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7255" cy="5071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529" w:type="dxa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529"/>
                            </w:tblGrid>
                            <w:tr w:rsidR="00E07FBD" w14:paraId="48D3302C" w14:textId="77777777" w:rsidTr="00974879">
                              <w:tc>
                                <w:tcPr>
                                  <w:tcW w:w="5529" w:type="dxa"/>
                                  <w:shd w:val="clear" w:color="auto" w:fill="FFF2CC" w:themeFill="accent4" w:themeFillTint="33"/>
                                </w:tcPr>
                                <w:p w14:paraId="56B069AF" w14:textId="77777777" w:rsidR="00E07FBD" w:rsidRPr="00974879" w:rsidRDefault="00E07FBD" w:rsidP="00974879">
                                  <w:pPr>
                                    <w:spacing w:beforeLines="20" w:before="48" w:afterLines="20" w:after="48"/>
                                    <w:rPr>
                                      <w:rFonts w:ascii="Arno Pro" w:hAnsi="Arno Pro"/>
                                      <w:noProof/>
                                      <w:shd w:val="clear" w:color="auto" w:fill="FFC000" w:themeFill="accent4"/>
                                    </w:rPr>
                                  </w:pPr>
                                  <w:r w:rsidRPr="00974879">
                                    <w:rPr>
                                      <w:rFonts w:ascii="Arno Pro" w:hAnsi="Arno Pro"/>
                                      <w:b/>
                                      <w:sz w:val="20"/>
                                    </w:rPr>
                                    <w:t xml:space="preserve">Table </w:t>
                                  </w:r>
                                  <w:r>
                                    <w:rPr>
                                      <w:rFonts w:ascii="Arno Pro" w:hAnsi="Arno Pro"/>
                                      <w:b/>
                                      <w:sz w:val="20"/>
                                    </w:rPr>
                                    <w:t>2</w:t>
                                  </w:r>
                                  <w:r w:rsidRPr="00974879">
                                    <w:rPr>
                                      <w:rFonts w:ascii="Arno Pro" w:hAnsi="Arno Pro"/>
                                      <w:b/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no Pro" w:hAnsi="Arno Pro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no Pro" w:hAnsi="Arno Pro"/>
                                      <w:b/>
                                      <w:bCs/>
                                      <w:sz w:val="20"/>
                                      <w:lang w:val="de-DE"/>
                                    </w:rPr>
                                    <w:t>Condition optimization</w:t>
                                  </w:r>
                                  <w:r w:rsidRPr="00974879">
                                    <w:rPr>
                                      <w:rFonts w:ascii="Arno Pro" w:hAnsi="Arno Pro"/>
                                      <w:b/>
                                      <w:sz w:val="20"/>
                                      <w:vertAlign w:val="superscript"/>
                                    </w:rPr>
                                    <w:t>a</w:t>
                                  </w:r>
                                  <w:r w:rsidRPr="00974879">
                                    <w:rPr>
                                      <w:rFonts w:ascii="Arno Pro" w:hAnsi="Arno Pro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8EBDA67" w14:textId="77777777" w:rsidR="00E07FBD" w:rsidRDefault="00E07FBD" w:rsidP="00E07FBD">
                            <w:pPr>
                              <w:spacing w:after="0"/>
                              <w:jc w:val="center"/>
                            </w:pPr>
                            <w:r w:rsidRPr="00C6162C">
                              <w:rPr>
                                <w:bCs/>
                              </w:rPr>
                              <w:object w:dxaOrig="5222" w:dyaOrig="2231" w14:anchorId="186430CA">
                                <v:shape id="_x0000_i1029" type="#_x0000_t75" style="width:249pt;height:103.5pt">
                                  <v:imagedata r:id="rId7" o:title=""/>
                                </v:shape>
                                <o:OLEObject Type="Embed" ProgID="ChemDraw.Document.6.0" ShapeID="_x0000_i1029" DrawAspect="Content" ObjectID="_1744027813" r:id="rId8"/>
                              </w:object>
                            </w:r>
                          </w:p>
                          <w:tbl>
                            <w:tblPr>
                              <w:tblW w:w="4861" w:type="pct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617"/>
                              <w:gridCol w:w="924"/>
                              <w:gridCol w:w="1079"/>
                              <w:gridCol w:w="806"/>
                              <w:gridCol w:w="946"/>
                              <w:gridCol w:w="781"/>
                            </w:tblGrid>
                            <w:tr w:rsidR="00E07FBD" w:rsidRPr="00B64AD3" w14:paraId="6D69F153" w14:textId="77777777" w:rsidTr="001C1C4F">
                              <w:trPr>
                                <w:trHeight w:hRule="exact" w:val="480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269A21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Entry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F3AF5E" w14:textId="77777777" w:rsidR="00E07FBD" w:rsidRPr="00DC1D05" w:rsidRDefault="00E07FBD" w:rsidP="00B806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Pre-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GB"/>
                                    </w:rPr>
                                    <w:t>NHC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99B78A5" w14:textId="77777777" w:rsidR="00E07FBD" w:rsidRPr="00DC1D05" w:rsidRDefault="00E07FBD" w:rsidP="00316AF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en-GB"/>
                                    </w:rPr>
                                    <w:t>B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ase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C70476F" w14:textId="77777777" w:rsidR="00E07FBD" w:rsidRPr="00DC1D05" w:rsidRDefault="00E07FBD" w:rsidP="00316AF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en-GB"/>
                                    </w:rPr>
                                    <w:t>S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olvent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A71199B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vertAlign w:val="superscript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Yield</w:t>
                                  </w:r>
                                  <w:r w:rsidRPr="00316AF9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(%)</w:t>
                                  </w:r>
                                  <w:r w:rsidRPr="00316AF9">
                                    <w:rPr>
                                      <w:rFonts w:ascii="Arno Pro" w:hAnsi="Arno Pro" w:cs="Arial"/>
                                      <w:i/>
                                      <w:sz w:val="18"/>
                                      <w:szCs w:val="18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F0368F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Arno Pro" w:hAnsi="Arno Pro" w:cs="Arial"/>
                                      <w:i/>
                                      <w:sz w:val="18"/>
                                      <w:szCs w:val="18"/>
                                      <w:vertAlign w:val="superscript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E07FBD" w:rsidRPr="00B64AD3" w14:paraId="19B8D03D" w14:textId="77777777" w:rsidTr="001C1C4F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45BF437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tcBorders>
                                    <w:top w:val="single" w:sz="4" w:space="0" w:color="auto"/>
                                  </w:tcBorders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26B4AD96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b/>
                                      <w:bCs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b/>
                                      <w:bCs/>
                                      <w:sz w:val="18"/>
                                      <w:szCs w:val="18"/>
                                      <w:lang w:val="de-D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7C741188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</w:rPr>
                                    <w:t>CO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0BD17789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HF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E3703F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562AE8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84:16</w:t>
                                  </w:r>
                                </w:p>
                              </w:tc>
                            </w:tr>
                            <w:tr w:rsidR="00E07FBD" w:rsidRPr="00B64AD3" w14:paraId="60C8F8C0" w14:textId="77777777" w:rsidTr="001C1C4F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shd w:val="clear" w:color="auto" w:fill="auto"/>
                                  <w:vAlign w:val="center"/>
                                </w:tcPr>
                                <w:p w14:paraId="62197259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0544B766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center"/>
                                </w:tcPr>
                                <w:p w14:paraId="383C6938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</w:rPr>
                                    <w:t>CO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</w:tcPr>
                                <w:p w14:paraId="009D66C9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9B4603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9B4603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HF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shd w:val="clear" w:color="auto" w:fill="auto"/>
                                  <w:vAlign w:val="center"/>
                                </w:tcPr>
                                <w:p w14:paraId="317CCD8A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shd w:val="clear" w:color="auto" w:fill="auto"/>
                                  <w:vAlign w:val="center"/>
                                </w:tcPr>
                                <w:p w14:paraId="1BE5FA88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:3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E07FBD" w:rsidRPr="00B64AD3" w14:paraId="3EF8978F" w14:textId="77777777" w:rsidTr="001C1C4F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shd w:val="clear" w:color="auto" w:fill="auto"/>
                                  <w:vAlign w:val="center"/>
                                </w:tcPr>
                                <w:p w14:paraId="18FBCEEF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0F3E5548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center"/>
                                </w:tcPr>
                                <w:p w14:paraId="655A764F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</w:rPr>
                                    <w:t>CO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</w:tcPr>
                                <w:p w14:paraId="5A7995A8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9B4603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9B4603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HF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shd w:val="clear" w:color="auto" w:fill="auto"/>
                                  <w:vAlign w:val="center"/>
                                </w:tcPr>
                                <w:p w14:paraId="056F2986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shd w:val="clear" w:color="auto" w:fill="auto"/>
                                  <w:vAlign w:val="center"/>
                                </w:tcPr>
                                <w:p w14:paraId="1498A4D7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4:36</w:t>
                                  </w:r>
                                </w:p>
                              </w:tc>
                            </w:tr>
                            <w:tr w:rsidR="00E07FBD" w:rsidRPr="00B64AD3" w14:paraId="1D1047EB" w14:textId="77777777" w:rsidTr="001C1C4F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shd w:val="clear" w:color="auto" w:fill="auto"/>
                                  <w:vAlign w:val="center"/>
                                </w:tcPr>
                                <w:p w14:paraId="61DB1F6A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2E5116E0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center"/>
                                </w:tcPr>
                                <w:p w14:paraId="77E76264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</w:rPr>
                                    <w:t>CO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</w:tcPr>
                                <w:p w14:paraId="02B6A06D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9B4603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9B4603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HF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shd w:val="clear" w:color="auto" w:fill="auto"/>
                                  <w:vAlign w:val="center"/>
                                </w:tcPr>
                                <w:p w14:paraId="33352015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shd w:val="clear" w:color="auto" w:fill="auto"/>
                                  <w:vAlign w:val="center"/>
                                </w:tcPr>
                                <w:p w14:paraId="181C9F19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55</w:t>
                                  </w: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E07FBD" w:rsidRPr="00B64AD3" w14:paraId="414C314C" w14:textId="77777777" w:rsidTr="001C1C4F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shd w:val="clear" w:color="auto" w:fill="auto"/>
                                  <w:vAlign w:val="center"/>
                                </w:tcPr>
                                <w:p w14:paraId="14A3C0F0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shd w:val="clear" w:color="auto" w:fill="auto"/>
                                  <w:vAlign w:val="center"/>
                                </w:tcPr>
                                <w:p w14:paraId="692D845D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shd w:val="clear" w:color="auto" w:fill="DBDBDB" w:themeFill="accent3" w:themeFillTint="66"/>
                                  <w:vAlign w:val="center"/>
                                </w:tcPr>
                                <w:p w14:paraId="123BC113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Cs</w:t>
                                  </w: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CO</w:t>
                                  </w: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</w:tcPr>
                                <w:p w14:paraId="196AAEDA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9B4603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9B4603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HF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shd w:val="clear" w:color="auto" w:fill="auto"/>
                                  <w:vAlign w:val="center"/>
                                </w:tcPr>
                                <w:p w14:paraId="2CC29679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shd w:val="clear" w:color="auto" w:fill="auto"/>
                                  <w:vAlign w:val="center"/>
                                </w:tcPr>
                                <w:p w14:paraId="4013590D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50</w:t>
                                  </w: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E07FBD" w:rsidRPr="00B64AD3" w14:paraId="1E663826" w14:textId="77777777" w:rsidTr="001C1C4F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shd w:val="clear" w:color="auto" w:fill="auto"/>
                                  <w:vAlign w:val="center"/>
                                </w:tcPr>
                                <w:p w14:paraId="230C07D4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shd w:val="clear" w:color="auto" w:fill="auto"/>
                                  <w:vAlign w:val="center"/>
                                </w:tcPr>
                                <w:p w14:paraId="1F9513FA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shd w:val="clear" w:color="auto" w:fill="DBDBDB" w:themeFill="accent3" w:themeFillTint="66"/>
                                  <w:vAlign w:val="center"/>
                                </w:tcPr>
                                <w:p w14:paraId="352C2DFF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DMAP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</w:tcPr>
                                <w:p w14:paraId="7AED50BF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9B4603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9B4603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HF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shd w:val="clear" w:color="auto" w:fill="auto"/>
                                  <w:vAlign w:val="center"/>
                                </w:tcPr>
                                <w:p w14:paraId="7D3FA9AB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shd w:val="clear" w:color="auto" w:fill="auto"/>
                                  <w:vAlign w:val="center"/>
                                </w:tcPr>
                                <w:p w14:paraId="0E5CEFBF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88</w:t>
                                  </w: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E07FBD" w:rsidRPr="00B64AD3" w14:paraId="2AB7B6AA" w14:textId="77777777" w:rsidTr="001C1C4F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shd w:val="clear" w:color="auto" w:fill="auto"/>
                                  <w:vAlign w:val="center"/>
                                </w:tcPr>
                                <w:p w14:paraId="5284C167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shd w:val="clear" w:color="auto" w:fill="auto"/>
                                  <w:vAlign w:val="center"/>
                                </w:tcPr>
                                <w:p w14:paraId="49FC5DB7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shd w:val="clear" w:color="auto" w:fill="DBDBDB" w:themeFill="accent3" w:themeFillTint="66"/>
                                  <w:vAlign w:val="center"/>
                                </w:tcPr>
                                <w:p w14:paraId="71A41264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Et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  <w:vertAlign w:val="subscript"/>
                                    </w:rPr>
                                    <w:t>3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</w:tcPr>
                                <w:p w14:paraId="3E626929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9B4603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9B4603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HF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shd w:val="clear" w:color="auto" w:fill="auto"/>
                                  <w:vAlign w:val="center"/>
                                </w:tcPr>
                                <w:p w14:paraId="606913D9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shd w:val="clear" w:color="auto" w:fill="auto"/>
                                  <w:vAlign w:val="center"/>
                                </w:tcPr>
                                <w:p w14:paraId="3A2B5063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71</w:t>
                                  </w: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E07FBD" w:rsidRPr="00B64AD3" w14:paraId="2EBB12B0" w14:textId="77777777" w:rsidTr="001C1C4F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shd w:val="clear" w:color="auto" w:fill="auto"/>
                                  <w:vAlign w:val="center"/>
                                </w:tcPr>
                                <w:p w14:paraId="64E76349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shd w:val="clear" w:color="auto" w:fill="auto"/>
                                  <w:vAlign w:val="center"/>
                                </w:tcPr>
                                <w:p w14:paraId="1BD8C4F5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shd w:val="clear" w:color="auto" w:fill="DBDBDB" w:themeFill="accent3" w:themeFillTint="66"/>
                                  <w:vAlign w:val="center"/>
                                </w:tcPr>
                                <w:p w14:paraId="6608B1E2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DABCO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</w:tcPr>
                                <w:p w14:paraId="769D24DB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9B4603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 w:rsidRPr="009B4603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HF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shd w:val="clear" w:color="auto" w:fill="auto"/>
                                  <w:vAlign w:val="center"/>
                                </w:tcPr>
                                <w:p w14:paraId="059BEC22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shd w:val="clear" w:color="auto" w:fill="auto"/>
                                  <w:vAlign w:val="center"/>
                                </w:tcPr>
                                <w:p w14:paraId="49BE9085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85:15</w:t>
                                  </w:r>
                                </w:p>
                              </w:tc>
                            </w:tr>
                            <w:tr w:rsidR="00E07FBD" w:rsidRPr="00B64AD3" w14:paraId="3EB644BD" w14:textId="77777777" w:rsidTr="001C1C4F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shd w:val="clear" w:color="auto" w:fill="auto"/>
                                  <w:vAlign w:val="center"/>
                                </w:tcPr>
                                <w:p w14:paraId="59C8B1A5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shd w:val="clear" w:color="auto" w:fill="auto"/>
                                  <w:vAlign w:val="center"/>
                                </w:tcPr>
                                <w:p w14:paraId="0353DA44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center"/>
                                </w:tcPr>
                                <w:p w14:paraId="42E91594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sz w:val="18"/>
                                      <w:szCs w:val="18"/>
                                      <w:lang w:bidi="ar"/>
                                    </w:rPr>
                                    <w:t>D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lang w:bidi="ar"/>
                                    </w:rPr>
                                    <w:t>ABCO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02EDB56C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shd w:val="clear" w:color="auto" w:fill="auto"/>
                                  <w:vAlign w:val="center"/>
                                </w:tcPr>
                                <w:p w14:paraId="7455B4DE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shd w:val="clear" w:color="auto" w:fill="auto"/>
                                  <w:vAlign w:val="center"/>
                                </w:tcPr>
                                <w:p w14:paraId="1708912E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89</w:t>
                                  </w: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:1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07FBD" w:rsidRPr="00B64AD3" w14:paraId="4A80742C" w14:textId="77777777" w:rsidTr="001C1C4F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shd w:val="clear" w:color="auto" w:fill="auto"/>
                                  <w:vAlign w:val="center"/>
                                </w:tcPr>
                                <w:p w14:paraId="7177D4E2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1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shd w:val="clear" w:color="auto" w:fill="auto"/>
                                  <w:vAlign w:val="center"/>
                                </w:tcPr>
                                <w:p w14:paraId="1D2ED438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center"/>
                                </w:tcPr>
                                <w:p w14:paraId="28903466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sz w:val="18"/>
                                      <w:szCs w:val="18"/>
                                      <w:lang w:bidi="ar"/>
                                    </w:rPr>
                                    <w:t>D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lang w:bidi="ar"/>
                                    </w:rPr>
                                    <w:t>ABCO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3F36EE8B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tOAc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shd w:val="clear" w:color="auto" w:fill="auto"/>
                                  <w:vAlign w:val="center"/>
                                </w:tcPr>
                                <w:p w14:paraId="396A1AE5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7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lang w:val="de-DE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shd w:val="clear" w:color="auto" w:fill="auto"/>
                                  <w:vAlign w:val="center"/>
                                </w:tcPr>
                                <w:p w14:paraId="36969936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94:6</w:t>
                                  </w:r>
                                </w:p>
                              </w:tc>
                            </w:tr>
                            <w:tr w:rsidR="00E07FBD" w:rsidRPr="00B64AD3" w14:paraId="0C887EC5" w14:textId="77777777" w:rsidTr="001C1C4F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shd w:val="clear" w:color="auto" w:fill="auto"/>
                                  <w:vAlign w:val="center"/>
                                </w:tcPr>
                                <w:p w14:paraId="3CF5A7BB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1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shd w:val="clear" w:color="auto" w:fill="auto"/>
                                  <w:vAlign w:val="center"/>
                                </w:tcPr>
                                <w:p w14:paraId="3730926B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center"/>
                                </w:tcPr>
                                <w:p w14:paraId="5D6DD269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sz w:val="18"/>
                                      <w:szCs w:val="18"/>
                                      <w:lang w:bidi="ar"/>
                                    </w:rPr>
                                    <w:t>D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lang w:bidi="ar"/>
                                    </w:rPr>
                                    <w:t>ABCO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592DE12E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TBE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shd w:val="clear" w:color="auto" w:fill="auto"/>
                                  <w:vAlign w:val="center"/>
                                </w:tcPr>
                                <w:p w14:paraId="50249626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5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lang w:val="de-D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shd w:val="clear" w:color="auto" w:fill="auto"/>
                                  <w:vAlign w:val="center"/>
                                </w:tcPr>
                                <w:p w14:paraId="26A113FC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1:9</w:t>
                                  </w:r>
                                </w:p>
                              </w:tc>
                            </w:tr>
                            <w:tr w:rsidR="00E07FBD" w:rsidRPr="00B64AD3" w14:paraId="1E279C09" w14:textId="77777777" w:rsidTr="001C1C4F">
                              <w:trPr>
                                <w:trHeight w:hRule="exact" w:val="286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shd w:val="clear" w:color="auto" w:fill="auto"/>
                                  <w:vAlign w:val="center"/>
                                </w:tcPr>
                                <w:p w14:paraId="6B740555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1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shd w:val="clear" w:color="auto" w:fill="auto"/>
                                  <w:vAlign w:val="center"/>
                                </w:tcPr>
                                <w:p w14:paraId="5CFD8FCE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vAlign w:val="center"/>
                                </w:tcPr>
                                <w:p w14:paraId="0682AA7B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sz w:val="18"/>
                                      <w:szCs w:val="18"/>
                                      <w:lang w:bidi="ar"/>
                                    </w:rPr>
                                    <w:t>D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lang w:bidi="ar"/>
                                    </w:rPr>
                                    <w:t>ABCO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5DD2DF96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oluene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shd w:val="clear" w:color="auto" w:fill="auto"/>
                                  <w:vAlign w:val="center"/>
                                </w:tcPr>
                                <w:p w14:paraId="7DD87274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8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lang w:val="de-D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shd w:val="clear" w:color="auto" w:fill="auto"/>
                                  <w:vAlign w:val="center"/>
                                </w:tcPr>
                                <w:p w14:paraId="73ABBABB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94:6</w:t>
                                  </w:r>
                                </w:p>
                              </w:tc>
                            </w:tr>
                            <w:tr w:rsidR="00E07FBD" w:rsidRPr="00B64AD3" w14:paraId="5BB4D7F3" w14:textId="77777777" w:rsidTr="001C1C4F">
                              <w:trPr>
                                <w:trHeight w:hRule="exact" w:val="326"/>
                                <w:jc w:val="center"/>
                              </w:trPr>
                              <w:tc>
                                <w:tcPr>
                                  <w:tcW w:w="598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7099C1BC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1</w:t>
                                  </w:r>
                                  <w:r w:rsidRPr="00DC1D05"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97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55AA398A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cs="Arial"/>
                                      <w:b/>
                                      <w:sz w:val="18"/>
                                      <w:szCs w:val="18"/>
                                      <w:lang w:val="de-DE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47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7E6E40DD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sz w:val="18"/>
                                      <w:szCs w:val="18"/>
                                      <w:lang w:bidi="ar"/>
                                    </w:rPr>
                                    <w:t>D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sz w:val="18"/>
                                      <w:szCs w:val="18"/>
                                      <w:lang w:bidi="ar"/>
                                    </w:rPr>
                                    <w:t>ABCO</w:t>
                                  </w:r>
                                </w:p>
                              </w:tc>
                              <w:tc>
                                <w:tcPr>
                                  <w:tcW w:w="782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66BB6767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no Pro" w:hAnsi="Arno Pro" w:cs="Arial" w:hint="eastAsia"/>
                                      <w:sz w:val="18"/>
                                      <w:szCs w:val="18"/>
                                      <w:lang w:val="de-D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  <w:t>oluene</w:t>
                                  </w:r>
                                </w:p>
                              </w:tc>
                              <w:tc>
                                <w:tcPr>
                                  <w:tcW w:w="918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3E7AC3D8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59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2CC" w:themeFill="accent4" w:themeFillTint="33"/>
                                  <w:vAlign w:val="center"/>
                                </w:tcPr>
                                <w:p w14:paraId="06B7FEC1" w14:textId="77777777" w:rsidR="00E07FBD" w:rsidRPr="00DC1D05" w:rsidRDefault="00E07FBD" w:rsidP="00DC1D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no Pro" w:hAnsi="Arno Pro" w:cs="Arial"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 w:rsidRPr="00DC1D05">
                                    <w:rPr>
                                      <w:rFonts w:ascii="Arno Pro" w:hAnsi="Arno Pro" w:hint="eastAsia"/>
                                      <w:kern w:val="20"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 w:rsidRPr="00DC1D05">
                                    <w:rPr>
                                      <w:rFonts w:ascii="Arno Pro" w:hAnsi="Arno Pro"/>
                                      <w:kern w:val="20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43CD7B11" w14:textId="77777777" w:rsidR="00E07FBD" w:rsidRPr="00CE6E78" w:rsidRDefault="00E07FBD" w:rsidP="00E07FBD">
                            <w:pPr>
                              <w:spacing w:after="60"/>
                              <w:jc w:val="both"/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</w:pPr>
                            <w:r w:rsidRPr="001C1C4F">
                              <w:rPr>
                                <w:rFonts w:ascii="Arno Pro" w:hAnsi="Arno Pro"/>
                                <w:i/>
                                <w:sz w:val="19"/>
                                <w:szCs w:val="19"/>
                                <w:vertAlign w:val="superscript"/>
                              </w:rPr>
                              <w:t>a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Unless otherwise specified, the reactions were conducted with </w:t>
                            </w:r>
                            <w:r w:rsidRPr="00CE6E78">
                              <w:rPr>
                                <w:rFonts w:ascii="Arno Pro" w:hAnsi="Arno Pro"/>
                                <w:b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1a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 (0.10 mmol), </w:t>
                            </w:r>
                            <w:r w:rsidRPr="00CE6E78">
                              <w:rPr>
                                <w:rFonts w:ascii="Arno Pro" w:hAnsi="Arno Pro"/>
                                <w:b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2a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 (0.12 mmol), </w:t>
                            </w:r>
                            <w:r w:rsidRPr="00CE6E78">
                              <w:rPr>
                                <w:rFonts w:ascii="Arno Pro" w:hAnsi="Arno Pro" w:hint="eastAsia"/>
                                <w:i/>
                                <w:iCs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pre</w:t>
                            </w:r>
                            <w:r w:rsidRPr="00CE6E78">
                              <w:rPr>
                                <w:rFonts w:ascii="Arno Pro" w:hAnsi="Arno Pro" w:hint="eastAsia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-</w:t>
                            </w:r>
                            <w:r w:rsidRPr="00CE6E78">
                              <w:rPr>
                                <w:rFonts w:ascii="Arno Pro" w:hAnsi="Arno Pro"/>
                                <w:b/>
                                <w:bCs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NHC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s (0.01 mmol), bases (0.02 mmol) and solvents (2.0 mL) at 30 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vertAlign w:val="superscript"/>
                                <w:lang w:val="en-SG"/>
                              </w:rPr>
                              <w:t>o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C for 11 h. </w:t>
                            </w:r>
                            <w:r w:rsidRPr="00CE6E78">
                              <w:rPr>
                                <w:rFonts w:ascii="Arno Pro" w:hAnsi="Arno Pro"/>
                                <w:i/>
                                <w:kern w:val="21"/>
                                <w:sz w:val="19"/>
                                <w:szCs w:val="19"/>
                                <w:vertAlign w:val="superscript"/>
                                <w:lang w:val="en-SG"/>
                              </w:rPr>
                              <w:t>b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Isolated yield of </w:t>
                            </w:r>
                            <w:r w:rsidRPr="00CE6E78">
                              <w:rPr>
                                <w:rFonts w:ascii="Arno Pro" w:hAnsi="Arno Pro"/>
                                <w:b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3a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. </w:t>
                            </w:r>
                            <w:r w:rsidRPr="00CE6E78">
                              <w:rPr>
                                <w:rFonts w:ascii="Arno Pro" w:hAnsi="Arno Pro"/>
                                <w:i/>
                                <w:kern w:val="21"/>
                                <w:sz w:val="19"/>
                                <w:szCs w:val="19"/>
                                <w:vertAlign w:val="superscript"/>
                                <w:lang w:val="en-SG"/>
                              </w:rPr>
                              <w:t>c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The er values of </w:t>
                            </w:r>
                            <w:r w:rsidRPr="00CE6E78">
                              <w:rPr>
                                <w:rFonts w:ascii="Arno Pro" w:hAnsi="Arno Pro"/>
                                <w:b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>3a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 were determined </w:t>
                            </w:r>
                            <w:r w:rsidRPr="00CE6E78">
                              <w:rPr>
                                <w:rFonts w:ascii="Arno Pro" w:hAnsi="Arno Pro"/>
                                <w:i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via 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HPLC on the chiral stationary phase. </w:t>
                            </w:r>
                            <w:r w:rsidRPr="00CE6E78">
                              <w:rPr>
                                <w:rFonts w:ascii="Arno Pro" w:hAnsi="Arno Pro"/>
                                <w:i/>
                                <w:kern w:val="21"/>
                                <w:sz w:val="19"/>
                                <w:szCs w:val="19"/>
                                <w:vertAlign w:val="superscript"/>
                                <w:lang w:val="en-SG"/>
                              </w:rPr>
                              <w:t>d</w:t>
                            </w:r>
                            <w:r w:rsidRPr="00CE6E78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  <w:lang w:val="en-SG"/>
                              </w:rPr>
                              <w:t xml:space="preserve">100 mg </w:t>
                            </w:r>
                            <w:r w:rsidRPr="001C1C4F">
                              <w:rPr>
                                <w:rFonts w:ascii="Arno Pro" w:hAnsi="Arno Pro"/>
                                <w:kern w:val="21"/>
                                <w:sz w:val="19"/>
                                <w:szCs w:val="19"/>
                              </w:rPr>
                              <w:t>4 Å MS was used.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A62D2" id="_x0000_s1027" type="#_x0000_t202" style="position:absolute;margin-left:16.6pt;margin-top:.5pt;width:270.65pt;height:399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" filled="f">
                <v:path arrowok="t"/>
                <v:textbox inset="1mm,0,1mm,0">
                  <w:txbxContent>
                    <w:tbl>
                      <w:tblPr>
                        <w:tblStyle w:val="TableGrid"/>
                        <w:tblW w:w="5529" w:type="dxa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529"/>
                      </w:tblGrid>
                      <w:tr w:rsidR="00E07FBD" w14:paraId="48D3302C" w14:textId="77777777" w:rsidTr="00974879">
                        <w:tc>
                          <w:tcPr>
                            <w:tcW w:w="5529" w:type="dxa"/>
                            <w:shd w:val="clear" w:color="auto" w:fill="FFF2CC" w:themeFill="accent4" w:themeFillTint="33"/>
                          </w:tcPr>
                          <w:p w14:paraId="56B069AF" w14:textId="77777777" w:rsidR="00E07FBD" w:rsidRPr="00974879" w:rsidRDefault="00E07FBD" w:rsidP="00974879">
                            <w:pPr>
                              <w:spacing w:beforeLines="20" w:before="48" w:afterLines="20" w:after="48"/>
                              <w:rPr>
                                <w:rFonts w:ascii="Arno Pro" w:hAnsi="Arno Pro"/>
                                <w:noProof/>
                                <w:shd w:val="clear" w:color="auto" w:fill="FFC000" w:themeFill="accent4"/>
                              </w:rPr>
                            </w:pPr>
                            <w:r w:rsidRPr="00974879">
                              <w:rPr>
                                <w:rFonts w:ascii="Arno Pro" w:hAnsi="Arno Pro"/>
                                <w:b/>
                                <w:sz w:val="20"/>
                              </w:rPr>
                              <w:t xml:space="preserve">Table </w:t>
                            </w:r>
                            <w:r>
                              <w:rPr>
                                <w:rFonts w:ascii="Arno Pro" w:hAnsi="Arno Pro"/>
                                <w:b/>
                                <w:sz w:val="20"/>
                              </w:rPr>
                              <w:t>2</w:t>
                            </w:r>
                            <w:r w:rsidRPr="00974879">
                              <w:rPr>
                                <w:rFonts w:ascii="Arno Pro" w:hAnsi="Arno Pro"/>
                                <w:b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Arno Pro" w:hAnsi="Arno Pro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no Pro" w:hAnsi="Arno Pro"/>
                                <w:b/>
                                <w:bCs/>
                                <w:sz w:val="20"/>
                                <w:lang w:val="de-DE"/>
                              </w:rPr>
                              <w:t>Condition optimization</w:t>
                            </w:r>
                            <w:r w:rsidRPr="00974879">
                              <w:rPr>
                                <w:rFonts w:ascii="Arno Pro" w:hAnsi="Arno Pro"/>
                                <w:b/>
                                <w:sz w:val="20"/>
                                <w:vertAlign w:val="superscript"/>
                              </w:rPr>
                              <w:t>a</w:t>
                            </w:r>
                            <w:r w:rsidRPr="00974879">
                              <w:rPr>
                                <w:rFonts w:ascii="Arno Pro" w:hAnsi="Arno Pro"/>
                                <w:b/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8EBDA67" w14:textId="77777777" w:rsidR="00E07FBD" w:rsidRDefault="00E07FBD" w:rsidP="00E07FBD">
                      <w:pPr>
                        <w:spacing w:after="0"/>
                        <w:jc w:val="center"/>
                      </w:pPr>
                      <w:r w:rsidRPr="00C6162C">
                        <w:rPr>
                          <w:bCs/>
                        </w:rPr>
                        <w:object w:dxaOrig="5222" w:dyaOrig="2231" w14:anchorId="186430CA">
                          <v:shape id="_x0000_i1029" type="#_x0000_t75" style="width:249pt;height:103.5pt">
                            <v:imagedata r:id="rId7" o:title=""/>
                          </v:shape>
                          <o:OLEObject Type="Embed" ProgID="ChemDraw.Document.6.0" ShapeID="_x0000_i1029" DrawAspect="Content" ObjectID="_1744027813" r:id="rId9"/>
                        </w:object>
                      </w:r>
                    </w:p>
                    <w:tbl>
                      <w:tblPr>
                        <w:tblW w:w="4861" w:type="pct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617"/>
                        <w:gridCol w:w="924"/>
                        <w:gridCol w:w="1079"/>
                        <w:gridCol w:w="806"/>
                        <w:gridCol w:w="946"/>
                        <w:gridCol w:w="781"/>
                      </w:tblGrid>
                      <w:tr w:rsidR="00E07FBD" w:rsidRPr="00B64AD3" w14:paraId="6D69F153" w14:textId="77777777" w:rsidTr="001C1C4F">
                        <w:trPr>
                          <w:trHeight w:hRule="exact" w:val="480"/>
                          <w:jc w:val="center"/>
                        </w:trPr>
                        <w:tc>
                          <w:tcPr>
                            <w:tcW w:w="598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B269A21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>Entry</w:t>
                            </w:r>
                          </w:p>
                        </w:tc>
                        <w:tc>
                          <w:tcPr>
                            <w:tcW w:w="89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2F3AF5E" w14:textId="77777777" w:rsidR="00E07FBD" w:rsidRPr="00DC1D05" w:rsidRDefault="00E07FBD" w:rsidP="00B806D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>Pre-</w:t>
                            </w:r>
                            <w:r w:rsidRPr="00DC1D05">
                              <w:rPr>
                                <w:rFonts w:ascii="Arno Pro" w:hAnsi="Arno Pro" w:cs="Arial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NHC</w:t>
                            </w:r>
                          </w:p>
                        </w:tc>
                        <w:tc>
                          <w:tcPr>
                            <w:tcW w:w="1047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99B78A5" w14:textId="77777777" w:rsidR="00E07FBD" w:rsidRPr="00DC1D05" w:rsidRDefault="00E07FBD" w:rsidP="00316AF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en-GB"/>
                              </w:rPr>
                              <w:t>B</w:t>
                            </w: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>ase</w:t>
                            </w:r>
                          </w:p>
                        </w:tc>
                        <w:tc>
                          <w:tcPr>
                            <w:tcW w:w="782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C70476F" w14:textId="77777777" w:rsidR="00E07FBD" w:rsidRPr="00DC1D05" w:rsidRDefault="00E07FBD" w:rsidP="00316AF9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en-GB"/>
                              </w:rPr>
                              <w:t>S</w:t>
                            </w: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>olvent</w:t>
                            </w:r>
                          </w:p>
                        </w:tc>
                        <w:tc>
                          <w:tcPr>
                            <w:tcW w:w="918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A71199B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vertAlign w:val="superscript"/>
                                <w:lang w:val="en-GB"/>
                              </w:rPr>
                            </w:pPr>
                            <w:r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>Yield</w:t>
                            </w:r>
                            <w:r w:rsidRPr="00316AF9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>(%)</w:t>
                            </w:r>
                            <w:r w:rsidRPr="00316AF9">
                              <w:rPr>
                                <w:rFonts w:ascii="Arno Pro" w:hAnsi="Arno Pro" w:cs="Arial"/>
                                <w:i/>
                                <w:sz w:val="18"/>
                                <w:szCs w:val="18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759" w:type="pct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FF0368F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en-GB"/>
                              </w:rPr>
                              <w:t>Er</w:t>
                            </w:r>
                            <w:r>
                              <w:rPr>
                                <w:rFonts w:ascii="Arno Pro" w:hAnsi="Arno Pro" w:cs="Arial"/>
                                <w:i/>
                                <w:sz w:val="18"/>
                                <w:szCs w:val="18"/>
                                <w:vertAlign w:val="superscript"/>
                              </w:rPr>
                              <w:t>c</w:t>
                            </w:r>
                          </w:p>
                        </w:tc>
                      </w:tr>
                      <w:tr w:rsidR="00E07FBD" w:rsidRPr="00B64AD3" w14:paraId="19B8D03D" w14:textId="77777777" w:rsidTr="001C1C4F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598" w:type="pct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45BF437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7" w:type="pct"/>
                            <w:tcBorders>
                              <w:top w:val="single" w:sz="4" w:space="0" w:color="auto"/>
                            </w:tcBorders>
                            <w:shd w:val="clear" w:color="auto" w:fill="D9E2F3" w:themeFill="accent1" w:themeFillTint="33"/>
                            <w:vAlign w:val="center"/>
                          </w:tcPr>
                          <w:p w14:paraId="26B4AD96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47" w:type="pct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7C741188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</w:rPr>
                              <w:t>K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</w:rPr>
                              <w:t>CO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82" w:type="pct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0BD17789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HF</w:t>
                            </w:r>
                          </w:p>
                        </w:tc>
                        <w:tc>
                          <w:tcPr>
                            <w:tcW w:w="918" w:type="pct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DE3703F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7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59" w:type="pct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9562AE8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84:16</w:t>
                            </w:r>
                          </w:p>
                        </w:tc>
                      </w:tr>
                      <w:tr w:rsidR="00E07FBD" w:rsidRPr="00B64AD3" w14:paraId="60C8F8C0" w14:textId="77777777" w:rsidTr="001C1C4F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598" w:type="pct"/>
                            <w:shd w:val="clear" w:color="auto" w:fill="auto"/>
                            <w:vAlign w:val="center"/>
                          </w:tcPr>
                          <w:p w14:paraId="62197259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97" w:type="pct"/>
                            <w:shd w:val="clear" w:color="auto" w:fill="D9E2F3" w:themeFill="accent1" w:themeFillTint="33"/>
                            <w:vAlign w:val="center"/>
                          </w:tcPr>
                          <w:p w14:paraId="0544B766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47" w:type="pct"/>
                            <w:vAlign w:val="center"/>
                          </w:tcPr>
                          <w:p w14:paraId="383C6938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</w:rPr>
                              <w:t>K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</w:rPr>
                              <w:t>CO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82" w:type="pct"/>
                          </w:tcPr>
                          <w:p w14:paraId="009D66C9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B4603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9B4603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HF</w:t>
                            </w:r>
                          </w:p>
                        </w:tc>
                        <w:tc>
                          <w:tcPr>
                            <w:tcW w:w="918" w:type="pct"/>
                            <w:shd w:val="clear" w:color="auto" w:fill="auto"/>
                            <w:vAlign w:val="center"/>
                          </w:tcPr>
                          <w:p w14:paraId="317CCD8A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759" w:type="pct"/>
                            <w:shd w:val="clear" w:color="auto" w:fill="auto"/>
                            <w:vAlign w:val="center"/>
                          </w:tcPr>
                          <w:p w14:paraId="1BE5FA88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6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2</w:t>
                            </w: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:3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c>
                      </w:tr>
                      <w:tr w:rsidR="00E07FBD" w:rsidRPr="00B64AD3" w14:paraId="3EF8978F" w14:textId="77777777" w:rsidTr="001C1C4F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598" w:type="pct"/>
                            <w:shd w:val="clear" w:color="auto" w:fill="auto"/>
                            <w:vAlign w:val="center"/>
                          </w:tcPr>
                          <w:p w14:paraId="18FBCEEF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97" w:type="pct"/>
                            <w:shd w:val="clear" w:color="auto" w:fill="D9E2F3" w:themeFill="accent1" w:themeFillTint="33"/>
                            <w:vAlign w:val="center"/>
                          </w:tcPr>
                          <w:p w14:paraId="0F3E5548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47" w:type="pct"/>
                            <w:vAlign w:val="center"/>
                          </w:tcPr>
                          <w:p w14:paraId="655A764F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</w:rPr>
                              <w:t>K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</w:rPr>
                              <w:t>CO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82" w:type="pct"/>
                          </w:tcPr>
                          <w:p w14:paraId="5A7995A8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B4603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9B4603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HF</w:t>
                            </w:r>
                          </w:p>
                        </w:tc>
                        <w:tc>
                          <w:tcPr>
                            <w:tcW w:w="918" w:type="pct"/>
                            <w:shd w:val="clear" w:color="auto" w:fill="auto"/>
                            <w:vAlign w:val="center"/>
                          </w:tcPr>
                          <w:p w14:paraId="056F2986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759" w:type="pct"/>
                            <w:shd w:val="clear" w:color="auto" w:fill="auto"/>
                            <w:vAlign w:val="center"/>
                          </w:tcPr>
                          <w:p w14:paraId="1498A4D7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6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4:36</w:t>
                            </w:r>
                          </w:p>
                        </w:tc>
                      </w:tr>
                      <w:tr w:rsidR="00E07FBD" w:rsidRPr="00B64AD3" w14:paraId="1D1047EB" w14:textId="77777777" w:rsidTr="001C1C4F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598" w:type="pct"/>
                            <w:shd w:val="clear" w:color="auto" w:fill="auto"/>
                            <w:vAlign w:val="center"/>
                          </w:tcPr>
                          <w:p w14:paraId="61DB1F6A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97" w:type="pct"/>
                            <w:shd w:val="clear" w:color="auto" w:fill="D9E2F3" w:themeFill="accent1" w:themeFillTint="33"/>
                            <w:vAlign w:val="center"/>
                          </w:tcPr>
                          <w:p w14:paraId="2E5116E0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047" w:type="pct"/>
                            <w:vAlign w:val="center"/>
                          </w:tcPr>
                          <w:p w14:paraId="77E76264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</w:rPr>
                              <w:t>K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</w:rPr>
                              <w:t>CO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82" w:type="pct"/>
                          </w:tcPr>
                          <w:p w14:paraId="02B6A06D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B4603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9B4603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HF</w:t>
                            </w:r>
                          </w:p>
                        </w:tc>
                        <w:tc>
                          <w:tcPr>
                            <w:tcW w:w="918" w:type="pct"/>
                            <w:shd w:val="clear" w:color="auto" w:fill="auto"/>
                            <w:vAlign w:val="center"/>
                          </w:tcPr>
                          <w:p w14:paraId="33352015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8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59" w:type="pct"/>
                            <w:shd w:val="clear" w:color="auto" w:fill="auto"/>
                            <w:vAlign w:val="center"/>
                          </w:tcPr>
                          <w:p w14:paraId="181C9F19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55</w:t>
                            </w: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: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45</w:t>
                            </w:r>
                          </w:p>
                        </w:tc>
                      </w:tr>
                      <w:tr w:rsidR="00E07FBD" w:rsidRPr="00B64AD3" w14:paraId="414C314C" w14:textId="77777777" w:rsidTr="001C1C4F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598" w:type="pct"/>
                            <w:shd w:val="clear" w:color="auto" w:fill="auto"/>
                            <w:vAlign w:val="center"/>
                          </w:tcPr>
                          <w:p w14:paraId="14A3C0F0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97" w:type="pct"/>
                            <w:shd w:val="clear" w:color="auto" w:fill="auto"/>
                            <w:vAlign w:val="center"/>
                          </w:tcPr>
                          <w:p w14:paraId="692D845D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b/>
                                <w:sz w:val="18"/>
                                <w:szCs w:val="18"/>
                                <w:lang w:val="de-D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47" w:type="pct"/>
                            <w:shd w:val="clear" w:color="auto" w:fill="DBDBDB" w:themeFill="accent3" w:themeFillTint="66"/>
                            <w:vAlign w:val="center"/>
                          </w:tcPr>
                          <w:p w14:paraId="123BC113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Cs</w:t>
                            </w: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CO</w:t>
                            </w: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  <w:vertAlign w:val="sub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82" w:type="pct"/>
                          </w:tcPr>
                          <w:p w14:paraId="196AAEDA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B4603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9B4603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HF</w:t>
                            </w:r>
                          </w:p>
                        </w:tc>
                        <w:tc>
                          <w:tcPr>
                            <w:tcW w:w="918" w:type="pct"/>
                            <w:shd w:val="clear" w:color="auto" w:fill="auto"/>
                            <w:vAlign w:val="center"/>
                          </w:tcPr>
                          <w:p w14:paraId="2CC29679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759" w:type="pct"/>
                            <w:shd w:val="clear" w:color="auto" w:fill="auto"/>
                            <w:vAlign w:val="center"/>
                          </w:tcPr>
                          <w:p w14:paraId="4013590D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50</w:t>
                            </w: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: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50</w:t>
                            </w:r>
                          </w:p>
                        </w:tc>
                      </w:tr>
                      <w:tr w:rsidR="00E07FBD" w:rsidRPr="00B64AD3" w14:paraId="1E663826" w14:textId="77777777" w:rsidTr="001C1C4F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598" w:type="pct"/>
                            <w:shd w:val="clear" w:color="auto" w:fill="auto"/>
                            <w:vAlign w:val="center"/>
                          </w:tcPr>
                          <w:p w14:paraId="230C07D4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97" w:type="pct"/>
                            <w:shd w:val="clear" w:color="auto" w:fill="auto"/>
                            <w:vAlign w:val="center"/>
                          </w:tcPr>
                          <w:p w14:paraId="1F9513FA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b/>
                                <w:sz w:val="18"/>
                                <w:szCs w:val="18"/>
                                <w:lang w:val="de-D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47" w:type="pct"/>
                            <w:shd w:val="clear" w:color="auto" w:fill="DBDBDB" w:themeFill="accent3" w:themeFillTint="66"/>
                            <w:vAlign w:val="center"/>
                          </w:tcPr>
                          <w:p w14:paraId="352C2DFF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DMAP</w:t>
                            </w:r>
                          </w:p>
                        </w:tc>
                        <w:tc>
                          <w:tcPr>
                            <w:tcW w:w="782" w:type="pct"/>
                          </w:tcPr>
                          <w:p w14:paraId="7AED50BF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B4603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9B4603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HF</w:t>
                            </w:r>
                          </w:p>
                        </w:tc>
                        <w:tc>
                          <w:tcPr>
                            <w:tcW w:w="918" w:type="pct"/>
                            <w:shd w:val="clear" w:color="auto" w:fill="auto"/>
                            <w:vAlign w:val="center"/>
                          </w:tcPr>
                          <w:p w14:paraId="7D3FA9AB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759" w:type="pct"/>
                            <w:shd w:val="clear" w:color="auto" w:fill="auto"/>
                            <w:vAlign w:val="center"/>
                          </w:tcPr>
                          <w:p w14:paraId="0E5CEFBF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88</w:t>
                            </w: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: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c>
                      </w:tr>
                      <w:tr w:rsidR="00E07FBD" w:rsidRPr="00B64AD3" w14:paraId="2AB7B6AA" w14:textId="77777777" w:rsidTr="001C1C4F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598" w:type="pct"/>
                            <w:shd w:val="clear" w:color="auto" w:fill="auto"/>
                            <w:vAlign w:val="center"/>
                          </w:tcPr>
                          <w:p w14:paraId="5284C167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97" w:type="pct"/>
                            <w:shd w:val="clear" w:color="auto" w:fill="auto"/>
                            <w:vAlign w:val="center"/>
                          </w:tcPr>
                          <w:p w14:paraId="49FC5DB7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b/>
                                <w:sz w:val="18"/>
                                <w:szCs w:val="18"/>
                                <w:lang w:val="de-D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47" w:type="pct"/>
                            <w:shd w:val="clear" w:color="auto" w:fill="DBDBDB" w:themeFill="accent3" w:themeFillTint="66"/>
                            <w:vAlign w:val="center"/>
                          </w:tcPr>
                          <w:p w14:paraId="71A41264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Et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  <w:vertAlign w:val="subscript"/>
                              </w:rPr>
                              <w:t>3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782" w:type="pct"/>
                          </w:tcPr>
                          <w:p w14:paraId="3E626929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B4603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9B4603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HF</w:t>
                            </w:r>
                          </w:p>
                        </w:tc>
                        <w:tc>
                          <w:tcPr>
                            <w:tcW w:w="918" w:type="pct"/>
                            <w:shd w:val="clear" w:color="auto" w:fill="auto"/>
                            <w:vAlign w:val="center"/>
                          </w:tcPr>
                          <w:p w14:paraId="606913D9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759" w:type="pct"/>
                            <w:shd w:val="clear" w:color="auto" w:fill="auto"/>
                            <w:vAlign w:val="center"/>
                          </w:tcPr>
                          <w:p w14:paraId="3A2B5063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71</w:t>
                            </w: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: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29</w:t>
                            </w:r>
                          </w:p>
                        </w:tc>
                      </w:tr>
                      <w:tr w:rsidR="00E07FBD" w:rsidRPr="00B64AD3" w14:paraId="2EBB12B0" w14:textId="77777777" w:rsidTr="001C1C4F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598" w:type="pct"/>
                            <w:shd w:val="clear" w:color="auto" w:fill="auto"/>
                            <w:vAlign w:val="center"/>
                          </w:tcPr>
                          <w:p w14:paraId="64E76349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97" w:type="pct"/>
                            <w:shd w:val="clear" w:color="auto" w:fill="auto"/>
                            <w:vAlign w:val="center"/>
                          </w:tcPr>
                          <w:p w14:paraId="1BD8C4F5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b/>
                                <w:sz w:val="18"/>
                                <w:szCs w:val="18"/>
                                <w:lang w:val="de-D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47" w:type="pct"/>
                            <w:shd w:val="clear" w:color="auto" w:fill="DBDBDB" w:themeFill="accent3" w:themeFillTint="66"/>
                            <w:vAlign w:val="center"/>
                          </w:tcPr>
                          <w:p w14:paraId="6608B1E2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DABCO</w:t>
                            </w:r>
                          </w:p>
                        </w:tc>
                        <w:tc>
                          <w:tcPr>
                            <w:tcW w:w="782" w:type="pct"/>
                          </w:tcPr>
                          <w:p w14:paraId="769D24DB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B4603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 w:rsidRPr="009B4603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HF</w:t>
                            </w:r>
                          </w:p>
                        </w:tc>
                        <w:tc>
                          <w:tcPr>
                            <w:tcW w:w="918" w:type="pct"/>
                            <w:shd w:val="clear" w:color="auto" w:fill="auto"/>
                            <w:vAlign w:val="center"/>
                          </w:tcPr>
                          <w:p w14:paraId="059BEC22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759" w:type="pct"/>
                            <w:shd w:val="clear" w:color="auto" w:fill="auto"/>
                            <w:vAlign w:val="center"/>
                          </w:tcPr>
                          <w:p w14:paraId="49BE9085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85:15</w:t>
                            </w:r>
                          </w:p>
                        </w:tc>
                      </w:tr>
                      <w:tr w:rsidR="00E07FBD" w:rsidRPr="00B64AD3" w14:paraId="3EB644BD" w14:textId="77777777" w:rsidTr="001C1C4F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598" w:type="pct"/>
                            <w:shd w:val="clear" w:color="auto" w:fill="auto"/>
                            <w:vAlign w:val="center"/>
                          </w:tcPr>
                          <w:p w14:paraId="59C8B1A5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97" w:type="pct"/>
                            <w:shd w:val="clear" w:color="auto" w:fill="auto"/>
                            <w:vAlign w:val="center"/>
                          </w:tcPr>
                          <w:p w14:paraId="0353DA44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b/>
                                <w:sz w:val="18"/>
                                <w:szCs w:val="18"/>
                                <w:lang w:val="de-D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47" w:type="pct"/>
                            <w:vAlign w:val="center"/>
                          </w:tcPr>
                          <w:p w14:paraId="42E91594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sz w:val="18"/>
                                <w:szCs w:val="18"/>
                                <w:lang w:bidi="ar"/>
                              </w:rPr>
                              <w:t>D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lang w:bidi="ar"/>
                              </w:rPr>
                              <w:t>ABCO</w:t>
                            </w:r>
                          </w:p>
                        </w:tc>
                        <w:tc>
                          <w:tcPr>
                            <w:tcW w:w="782" w:type="pct"/>
                            <w:shd w:val="clear" w:color="auto" w:fill="E2EFD9" w:themeFill="accent6" w:themeFillTint="33"/>
                            <w:vAlign w:val="center"/>
                          </w:tcPr>
                          <w:p w14:paraId="02EDB56C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D</w:t>
                            </w:r>
                            <w:r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918" w:type="pct"/>
                            <w:shd w:val="clear" w:color="auto" w:fill="auto"/>
                            <w:vAlign w:val="center"/>
                          </w:tcPr>
                          <w:p w14:paraId="7455B4DE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759" w:type="pct"/>
                            <w:shd w:val="clear" w:color="auto" w:fill="auto"/>
                            <w:vAlign w:val="center"/>
                          </w:tcPr>
                          <w:p w14:paraId="1708912E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89</w:t>
                            </w: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:1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 w:rsidR="00E07FBD" w:rsidRPr="00B64AD3" w14:paraId="4A80742C" w14:textId="77777777" w:rsidTr="001C1C4F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598" w:type="pct"/>
                            <w:shd w:val="clear" w:color="auto" w:fill="auto"/>
                            <w:vAlign w:val="center"/>
                          </w:tcPr>
                          <w:p w14:paraId="7177D4E2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1</w:t>
                            </w: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7" w:type="pct"/>
                            <w:shd w:val="clear" w:color="auto" w:fill="auto"/>
                            <w:vAlign w:val="center"/>
                          </w:tcPr>
                          <w:p w14:paraId="1D2ED438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b/>
                                <w:sz w:val="18"/>
                                <w:szCs w:val="18"/>
                                <w:lang w:val="de-D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47" w:type="pct"/>
                            <w:vAlign w:val="center"/>
                          </w:tcPr>
                          <w:p w14:paraId="28903466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sz w:val="18"/>
                                <w:szCs w:val="18"/>
                                <w:lang w:bidi="ar"/>
                              </w:rPr>
                              <w:t>D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lang w:bidi="ar"/>
                              </w:rPr>
                              <w:t>ABCO</w:t>
                            </w:r>
                          </w:p>
                        </w:tc>
                        <w:tc>
                          <w:tcPr>
                            <w:tcW w:w="782" w:type="pct"/>
                            <w:shd w:val="clear" w:color="auto" w:fill="E2EFD9" w:themeFill="accent6" w:themeFillTint="33"/>
                            <w:vAlign w:val="center"/>
                          </w:tcPr>
                          <w:p w14:paraId="3F36EE8B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E</w:t>
                            </w:r>
                            <w:r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tOAc</w:t>
                            </w:r>
                          </w:p>
                        </w:tc>
                        <w:tc>
                          <w:tcPr>
                            <w:tcW w:w="918" w:type="pct"/>
                            <w:shd w:val="clear" w:color="auto" w:fill="auto"/>
                            <w:vAlign w:val="center"/>
                          </w:tcPr>
                          <w:p w14:paraId="396A1AE5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sz w:val="18"/>
                                <w:szCs w:val="18"/>
                                <w:lang w:val="de-DE"/>
                              </w:rPr>
                              <w:t>7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lang w:val="de-DE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59" w:type="pct"/>
                            <w:shd w:val="clear" w:color="auto" w:fill="auto"/>
                            <w:vAlign w:val="center"/>
                          </w:tcPr>
                          <w:p w14:paraId="36969936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94:6</w:t>
                            </w:r>
                          </w:p>
                        </w:tc>
                      </w:tr>
                      <w:tr w:rsidR="00E07FBD" w:rsidRPr="00B64AD3" w14:paraId="0C887EC5" w14:textId="77777777" w:rsidTr="001C1C4F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598" w:type="pct"/>
                            <w:shd w:val="clear" w:color="auto" w:fill="auto"/>
                            <w:vAlign w:val="center"/>
                          </w:tcPr>
                          <w:p w14:paraId="3CF5A7BB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1</w:t>
                            </w: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7" w:type="pct"/>
                            <w:shd w:val="clear" w:color="auto" w:fill="auto"/>
                            <w:vAlign w:val="center"/>
                          </w:tcPr>
                          <w:p w14:paraId="3730926B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b/>
                                <w:sz w:val="18"/>
                                <w:szCs w:val="18"/>
                                <w:lang w:val="de-D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47" w:type="pct"/>
                            <w:vAlign w:val="center"/>
                          </w:tcPr>
                          <w:p w14:paraId="5D6DD269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sz w:val="18"/>
                                <w:szCs w:val="18"/>
                                <w:lang w:bidi="ar"/>
                              </w:rPr>
                              <w:t>D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lang w:bidi="ar"/>
                              </w:rPr>
                              <w:t>ABCO</w:t>
                            </w:r>
                          </w:p>
                        </w:tc>
                        <w:tc>
                          <w:tcPr>
                            <w:tcW w:w="782" w:type="pct"/>
                            <w:shd w:val="clear" w:color="auto" w:fill="E2EFD9" w:themeFill="accent6" w:themeFillTint="33"/>
                            <w:vAlign w:val="center"/>
                          </w:tcPr>
                          <w:p w14:paraId="592DE12E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M</w:t>
                            </w:r>
                            <w:r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TBE</w:t>
                            </w:r>
                          </w:p>
                        </w:tc>
                        <w:tc>
                          <w:tcPr>
                            <w:tcW w:w="918" w:type="pct"/>
                            <w:shd w:val="clear" w:color="auto" w:fill="auto"/>
                            <w:vAlign w:val="center"/>
                          </w:tcPr>
                          <w:p w14:paraId="50249626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sz w:val="18"/>
                                <w:szCs w:val="18"/>
                                <w:lang w:val="de-DE"/>
                              </w:rPr>
                              <w:t>5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lang w:val="de-D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59" w:type="pct"/>
                            <w:shd w:val="clear" w:color="auto" w:fill="auto"/>
                            <w:vAlign w:val="center"/>
                          </w:tcPr>
                          <w:p w14:paraId="26A113FC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9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1:9</w:t>
                            </w:r>
                          </w:p>
                        </w:tc>
                      </w:tr>
                      <w:tr w:rsidR="00E07FBD" w:rsidRPr="00B64AD3" w14:paraId="1E279C09" w14:textId="77777777" w:rsidTr="001C1C4F">
                        <w:trPr>
                          <w:trHeight w:hRule="exact" w:val="286"/>
                          <w:jc w:val="center"/>
                        </w:trPr>
                        <w:tc>
                          <w:tcPr>
                            <w:tcW w:w="598" w:type="pct"/>
                            <w:shd w:val="clear" w:color="auto" w:fill="auto"/>
                            <w:vAlign w:val="center"/>
                          </w:tcPr>
                          <w:p w14:paraId="6B740555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1</w:t>
                            </w: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97" w:type="pct"/>
                            <w:shd w:val="clear" w:color="auto" w:fill="auto"/>
                            <w:vAlign w:val="center"/>
                          </w:tcPr>
                          <w:p w14:paraId="5CFD8FCE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b/>
                                <w:sz w:val="18"/>
                                <w:szCs w:val="18"/>
                                <w:lang w:val="de-D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47" w:type="pct"/>
                            <w:vAlign w:val="center"/>
                          </w:tcPr>
                          <w:p w14:paraId="0682AA7B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sz w:val="18"/>
                                <w:szCs w:val="18"/>
                                <w:lang w:bidi="ar"/>
                              </w:rPr>
                              <w:t>D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lang w:bidi="ar"/>
                              </w:rPr>
                              <w:t>ABCO</w:t>
                            </w:r>
                          </w:p>
                        </w:tc>
                        <w:tc>
                          <w:tcPr>
                            <w:tcW w:w="782" w:type="pct"/>
                            <w:shd w:val="clear" w:color="auto" w:fill="E2EFD9" w:themeFill="accent6" w:themeFillTint="33"/>
                            <w:vAlign w:val="center"/>
                          </w:tcPr>
                          <w:p w14:paraId="5DD2DF96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oluene</w:t>
                            </w:r>
                          </w:p>
                        </w:tc>
                        <w:tc>
                          <w:tcPr>
                            <w:tcW w:w="918" w:type="pct"/>
                            <w:shd w:val="clear" w:color="auto" w:fill="auto"/>
                            <w:vAlign w:val="center"/>
                          </w:tcPr>
                          <w:p w14:paraId="7DD87274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sz w:val="18"/>
                                <w:szCs w:val="18"/>
                                <w:lang w:val="de-DE"/>
                              </w:rPr>
                              <w:t>8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lang w:val="de-D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59" w:type="pct"/>
                            <w:shd w:val="clear" w:color="auto" w:fill="auto"/>
                            <w:vAlign w:val="center"/>
                          </w:tcPr>
                          <w:p w14:paraId="73ABBABB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94:6</w:t>
                            </w:r>
                          </w:p>
                        </w:tc>
                      </w:tr>
                      <w:tr w:rsidR="00E07FBD" w:rsidRPr="00B64AD3" w14:paraId="5BB4D7F3" w14:textId="77777777" w:rsidTr="001C1C4F">
                        <w:trPr>
                          <w:trHeight w:hRule="exact" w:val="326"/>
                          <w:jc w:val="center"/>
                        </w:trPr>
                        <w:tc>
                          <w:tcPr>
                            <w:tcW w:w="598" w:type="pct"/>
                            <w:tcBorders>
                              <w:bottom w:val="single" w:sz="4" w:space="0" w:color="auto"/>
                            </w:tcBorders>
                            <w:shd w:val="clear" w:color="auto" w:fill="FFF2CC" w:themeFill="accent4" w:themeFillTint="33"/>
                            <w:vAlign w:val="center"/>
                          </w:tcPr>
                          <w:p w14:paraId="7099C1BC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1</w:t>
                            </w:r>
                            <w:r w:rsidRPr="00DC1D05"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97" w:type="pct"/>
                            <w:tcBorders>
                              <w:bottom w:val="single" w:sz="4" w:space="0" w:color="auto"/>
                            </w:tcBorders>
                            <w:shd w:val="clear" w:color="auto" w:fill="FFF2CC" w:themeFill="accent4" w:themeFillTint="33"/>
                            <w:vAlign w:val="center"/>
                          </w:tcPr>
                          <w:p w14:paraId="55AA398A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47" w:type="pct"/>
                            <w:tcBorders>
                              <w:bottom w:val="single" w:sz="4" w:space="0" w:color="auto"/>
                            </w:tcBorders>
                            <w:shd w:val="clear" w:color="auto" w:fill="FFF2CC" w:themeFill="accent4" w:themeFillTint="33"/>
                            <w:vAlign w:val="center"/>
                          </w:tcPr>
                          <w:p w14:paraId="7E6E40DD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sz w:val="18"/>
                                <w:szCs w:val="18"/>
                                <w:lang w:bidi="ar"/>
                              </w:rPr>
                              <w:t>D</w:t>
                            </w:r>
                            <w:r w:rsidRPr="00DC1D05">
                              <w:rPr>
                                <w:rFonts w:ascii="Arno Pro" w:hAnsi="Arno Pro"/>
                                <w:sz w:val="18"/>
                                <w:szCs w:val="18"/>
                                <w:lang w:bidi="ar"/>
                              </w:rPr>
                              <w:t>ABCO</w:t>
                            </w:r>
                          </w:p>
                        </w:tc>
                        <w:tc>
                          <w:tcPr>
                            <w:tcW w:w="782" w:type="pct"/>
                            <w:tcBorders>
                              <w:bottom w:val="single" w:sz="4" w:space="0" w:color="auto"/>
                            </w:tcBorders>
                            <w:shd w:val="clear" w:color="auto" w:fill="FFF2CC" w:themeFill="accent4" w:themeFillTint="33"/>
                            <w:vAlign w:val="center"/>
                          </w:tcPr>
                          <w:p w14:paraId="66BB6767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no Pro" w:hAnsi="Arno Pro" w:cs="Arial" w:hint="eastAsia"/>
                                <w:sz w:val="18"/>
                                <w:szCs w:val="18"/>
                                <w:lang w:val="de-DE"/>
                              </w:rPr>
                              <w:t>T</w:t>
                            </w:r>
                            <w:r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  <w:t>oluene</w:t>
                            </w:r>
                          </w:p>
                        </w:tc>
                        <w:tc>
                          <w:tcPr>
                            <w:tcW w:w="918" w:type="pct"/>
                            <w:tcBorders>
                              <w:bottom w:val="single" w:sz="4" w:space="0" w:color="auto"/>
                            </w:tcBorders>
                            <w:shd w:val="clear" w:color="auto" w:fill="FFF2CC" w:themeFill="accent4" w:themeFillTint="33"/>
                            <w:vAlign w:val="center"/>
                          </w:tcPr>
                          <w:p w14:paraId="3E7AC3D8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8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59" w:type="pct"/>
                            <w:tcBorders>
                              <w:bottom w:val="single" w:sz="4" w:space="0" w:color="auto"/>
                            </w:tcBorders>
                            <w:shd w:val="clear" w:color="auto" w:fill="FFF2CC" w:themeFill="accent4" w:themeFillTint="33"/>
                            <w:vAlign w:val="center"/>
                          </w:tcPr>
                          <w:p w14:paraId="06B7FEC1" w14:textId="77777777" w:rsidR="00E07FBD" w:rsidRPr="00DC1D05" w:rsidRDefault="00E07FBD" w:rsidP="00DC1D05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9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5</w:t>
                            </w:r>
                            <w:r w:rsidRPr="00DC1D05">
                              <w:rPr>
                                <w:rFonts w:ascii="Arno Pro" w:hAnsi="Arno Pro" w:hint="eastAsia"/>
                                <w:kern w:val="20"/>
                                <w:sz w:val="18"/>
                                <w:szCs w:val="18"/>
                              </w:rPr>
                              <w:t>:</w:t>
                            </w:r>
                            <w:r w:rsidRPr="00DC1D05">
                              <w:rPr>
                                <w:rFonts w:ascii="Arno Pro" w:hAnsi="Arno Pro"/>
                                <w:kern w:val="2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43CD7B11" w14:textId="77777777" w:rsidR="00E07FBD" w:rsidRPr="00CE6E78" w:rsidRDefault="00E07FBD" w:rsidP="00E07FBD">
                      <w:pPr>
                        <w:spacing w:after="60"/>
                        <w:jc w:val="both"/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</w:pPr>
                      <w:r w:rsidRPr="001C1C4F">
                        <w:rPr>
                          <w:rFonts w:ascii="Arno Pro" w:hAnsi="Arno Pro"/>
                          <w:i/>
                          <w:sz w:val="19"/>
                          <w:szCs w:val="19"/>
                          <w:vertAlign w:val="superscript"/>
                        </w:rPr>
                        <w:t>a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Unless otherwise specified, the reactions were conducted with </w:t>
                      </w:r>
                      <w:r w:rsidRPr="00CE6E78">
                        <w:rPr>
                          <w:rFonts w:ascii="Arno Pro" w:hAnsi="Arno Pro"/>
                          <w:b/>
                          <w:kern w:val="21"/>
                          <w:sz w:val="19"/>
                          <w:szCs w:val="19"/>
                          <w:lang w:val="en-SG"/>
                        </w:rPr>
                        <w:t>1a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 (0.10 mmol), </w:t>
                      </w:r>
                      <w:r w:rsidRPr="00CE6E78">
                        <w:rPr>
                          <w:rFonts w:ascii="Arno Pro" w:hAnsi="Arno Pro"/>
                          <w:b/>
                          <w:kern w:val="21"/>
                          <w:sz w:val="19"/>
                          <w:szCs w:val="19"/>
                          <w:lang w:val="en-SG"/>
                        </w:rPr>
                        <w:t>2a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 (0.12 mmol), </w:t>
                      </w:r>
                      <w:r w:rsidRPr="00CE6E78">
                        <w:rPr>
                          <w:rFonts w:ascii="Arno Pro" w:hAnsi="Arno Pro" w:hint="eastAsia"/>
                          <w:i/>
                          <w:iCs/>
                          <w:kern w:val="21"/>
                          <w:sz w:val="19"/>
                          <w:szCs w:val="19"/>
                          <w:lang w:val="en-SG"/>
                        </w:rPr>
                        <w:t>pre</w:t>
                      </w:r>
                      <w:r w:rsidRPr="00CE6E78">
                        <w:rPr>
                          <w:rFonts w:ascii="Arno Pro" w:hAnsi="Arno Pro" w:hint="eastAsia"/>
                          <w:kern w:val="21"/>
                          <w:sz w:val="19"/>
                          <w:szCs w:val="19"/>
                          <w:lang w:val="en-SG"/>
                        </w:rPr>
                        <w:t>-</w:t>
                      </w:r>
                      <w:r w:rsidRPr="00CE6E78">
                        <w:rPr>
                          <w:rFonts w:ascii="Arno Pro" w:hAnsi="Arno Pro"/>
                          <w:b/>
                          <w:bCs/>
                          <w:kern w:val="21"/>
                          <w:sz w:val="19"/>
                          <w:szCs w:val="19"/>
                          <w:lang w:val="en-SG"/>
                        </w:rPr>
                        <w:t>NHC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s (0.01 mmol), bases (0.02 mmol) and solvents (2.0 mL) at 30 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vertAlign w:val="superscript"/>
                          <w:lang w:val="en-SG"/>
                        </w:rPr>
                        <w:t>o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C for 11 h. </w:t>
                      </w:r>
                      <w:r w:rsidRPr="00CE6E78">
                        <w:rPr>
                          <w:rFonts w:ascii="Arno Pro" w:hAnsi="Arno Pro"/>
                          <w:i/>
                          <w:kern w:val="21"/>
                          <w:sz w:val="19"/>
                          <w:szCs w:val="19"/>
                          <w:vertAlign w:val="superscript"/>
                          <w:lang w:val="en-SG"/>
                        </w:rPr>
                        <w:t>b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Isolated yield of </w:t>
                      </w:r>
                      <w:r w:rsidRPr="00CE6E78">
                        <w:rPr>
                          <w:rFonts w:ascii="Arno Pro" w:hAnsi="Arno Pro"/>
                          <w:b/>
                          <w:kern w:val="21"/>
                          <w:sz w:val="19"/>
                          <w:szCs w:val="19"/>
                          <w:lang w:val="en-SG"/>
                        </w:rPr>
                        <w:t>3a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. </w:t>
                      </w:r>
                      <w:r w:rsidRPr="00CE6E78">
                        <w:rPr>
                          <w:rFonts w:ascii="Arno Pro" w:hAnsi="Arno Pro"/>
                          <w:i/>
                          <w:kern w:val="21"/>
                          <w:sz w:val="19"/>
                          <w:szCs w:val="19"/>
                          <w:vertAlign w:val="superscript"/>
                          <w:lang w:val="en-SG"/>
                        </w:rPr>
                        <w:t>c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The er values of </w:t>
                      </w:r>
                      <w:r w:rsidRPr="00CE6E78">
                        <w:rPr>
                          <w:rFonts w:ascii="Arno Pro" w:hAnsi="Arno Pro"/>
                          <w:b/>
                          <w:kern w:val="21"/>
                          <w:sz w:val="19"/>
                          <w:szCs w:val="19"/>
                          <w:lang w:val="en-SG"/>
                        </w:rPr>
                        <w:t>3a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 were determined </w:t>
                      </w:r>
                      <w:r w:rsidRPr="00CE6E78">
                        <w:rPr>
                          <w:rFonts w:ascii="Arno Pro" w:hAnsi="Arno Pro"/>
                          <w:i/>
                          <w:kern w:val="21"/>
                          <w:sz w:val="19"/>
                          <w:szCs w:val="19"/>
                          <w:lang w:val="en-SG"/>
                        </w:rPr>
                        <w:t xml:space="preserve">via 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HPLC on the chiral stationary phase. </w:t>
                      </w:r>
                      <w:r w:rsidRPr="00CE6E78">
                        <w:rPr>
                          <w:rFonts w:ascii="Arno Pro" w:hAnsi="Arno Pro"/>
                          <w:i/>
                          <w:kern w:val="21"/>
                          <w:sz w:val="19"/>
                          <w:szCs w:val="19"/>
                          <w:vertAlign w:val="superscript"/>
                          <w:lang w:val="en-SG"/>
                        </w:rPr>
                        <w:t>d</w:t>
                      </w:r>
                      <w:r w:rsidRPr="00CE6E78">
                        <w:rPr>
                          <w:rFonts w:ascii="Arno Pro" w:hAnsi="Arno Pro"/>
                          <w:kern w:val="21"/>
                          <w:sz w:val="19"/>
                          <w:szCs w:val="19"/>
                          <w:lang w:val="en-SG"/>
                        </w:rPr>
                        <w:t xml:space="preserve">100 mg </w:t>
                      </w:r>
                      <w:r w:rsidRPr="001C1C4F">
                        <w:rPr>
                          <w:rFonts w:ascii="Arno Pro" w:hAnsi="Arno Pro"/>
                          <w:kern w:val="21"/>
                          <w:sz w:val="19"/>
                          <w:szCs w:val="19"/>
                        </w:rPr>
                        <w:t>4 Å MS was used.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F7F0E8" w14:textId="77777777" w:rsidR="00E07FBD" w:rsidRDefault="00E07FBD"/>
    <w:p w14:paraId="6099DBE1" w14:textId="25DBAAC5" w:rsidR="00E07FBD" w:rsidRDefault="00E07FBD"/>
    <w:p w14:paraId="38F5C09A" w14:textId="77777777" w:rsidR="00E07FBD" w:rsidRDefault="00E07FBD"/>
    <w:p w14:paraId="33D7ACAB" w14:textId="294AB93E" w:rsidR="00E07FBD" w:rsidRDefault="00E07FBD"/>
    <w:p w14:paraId="6D5773DC" w14:textId="77777777" w:rsidR="00E07FBD" w:rsidRDefault="00E07FBD"/>
    <w:p w14:paraId="02AF5130" w14:textId="48C3F1D8" w:rsidR="00E07FBD" w:rsidRDefault="00E07FBD"/>
    <w:p w14:paraId="5F7BA6C2" w14:textId="77777777" w:rsidR="00E07FBD" w:rsidRDefault="00E07FBD"/>
    <w:p w14:paraId="4F01BB75" w14:textId="02D63228" w:rsidR="00E07FBD" w:rsidRDefault="00E07FBD"/>
    <w:p w14:paraId="4DF1D96E" w14:textId="77777777" w:rsidR="00E07FBD" w:rsidRDefault="00E07FBD"/>
    <w:p w14:paraId="78ABF392" w14:textId="04833CE2" w:rsidR="00E07FBD" w:rsidRDefault="00E07FBD"/>
    <w:p w14:paraId="2023C035" w14:textId="199979AB" w:rsidR="00E07FBD" w:rsidRDefault="00E07FBD"/>
    <w:p w14:paraId="37000FA0" w14:textId="4C1524D1" w:rsidR="00E07FBD" w:rsidRDefault="00E07FBD"/>
    <w:p w14:paraId="62323A12" w14:textId="77777777" w:rsidR="00E07FBD" w:rsidRDefault="00E07FBD">
      <w:r>
        <w:br w:type="page"/>
      </w:r>
    </w:p>
    <w:p w14:paraId="2AE811C3" w14:textId="77777777" w:rsidR="00E07FBD" w:rsidRPr="00381814" w:rsidRDefault="00E07FBD" w:rsidP="00E07FBD">
      <w:pPr>
        <w:pStyle w:val="TAMainText"/>
        <w:ind w:firstLineChars="0" w:firstLine="0"/>
        <w:rPr>
          <w:sz w:val="20"/>
          <w:lang w:val="de-DE"/>
        </w:rPr>
      </w:pPr>
      <w:r w:rsidRPr="00381814">
        <w:rPr>
          <w:rFonts w:cs="Arial"/>
          <w:b/>
          <w:bCs/>
          <w:sz w:val="20"/>
        </w:rPr>
        <w:lastRenderedPageBreak/>
        <w:t xml:space="preserve">Table 3. </w:t>
      </w:r>
      <w:r w:rsidRPr="00381814">
        <w:rPr>
          <w:rFonts w:cs="Arial"/>
          <w:b/>
          <w:bCs/>
          <w:sz w:val="20"/>
          <w:lang w:val="de-DE"/>
        </w:rPr>
        <w:t>Substrate scope</w:t>
      </w:r>
      <w:r w:rsidRPr="00381814">
        <w:rPr>
          <w:rFonts w:cs="Arial"/>
          <w:b/>
          <w:bCs/>
          <w:sz w:val="20"/>
          <w:vertAlign w:val="superscript"/>
          <w:lang w:val="de-DE"/>
        </w:rPr>
        <w:t>a</w:t>
      </w:r>
      <w:r w:rsidRPr="00381814">
        <w:rPr>
          <w:rFonts w:cs="Arial"/>
          <w:b/>
          <w:bCs/>
          <w:sz w:val="20"/>
        </w:rPr>
        <w:t>.</w:t>
      </w:r>
    </w:p>
    <w:p w14:paraId="23FE3292" w14:textId="77777777" w:rsidR="00E07FBD" w:rsidRPr="008D2876" w:rsidRDefault="00E07FBD" w:rsidP="00E07FBD">
      <w:pPr>
        <w:spacing w:after="0" w:line="240" w:lineRule="auto"/>
      </w:pPr>
      <w:r>
        <w:object w:dxaOrig="13670" w:dyaOrig="12098" w14:anchorId="05AF2340">
          <v:shape id="_x0000_i1041" type="#_x0000_t75" style="width:501.75pt;height:444pt" o:ole="">
            <v:imagedata r:id="rId10" o:title=""/>
          </v:shape>
          <o:OLEObject Type="Embed" ProgID="ChemDraw.Document.6.0" ShapeID="_x0000_i1041" DrawAspect="Content" ObjectID="_1744027811" r:id="rId11"/>
        </w:object>
      </w:r>
    </w:p>
    <w:p w14:paraId="69E6BE83" w14:textId="77777777" w:rsidR="00E07FBD" w:rsidRDefault="00E07FBD" w:rsidP="00E07FBD">
      <w:pPr>
        <w:pStyle w:val="BCAuthorAddress"/>
        <w:spacing w:after="100"/>
        <w:jc w:val="both"/>
        <w:rPr>
          <w:sz w:val="18"/>
          <w:szCs w:val="18"/>
          <w:lang w:val="en-GB"/>
        </w:rPr>
      </w:pPr>
      <w:r w:rsidRPr="00DC547B">
        <w:rPr>
          <w:i/>
          <w:kern w:val="0"/>
          <w:sz w:val="18"/>
          <w:szCs w:val="18"/>
          <w:vertAlign w:val="superscript"/>
        </w:rPr>
        <w:t>a</w:t>
      </w:r>
      <w:r w:rsidRPr="00DC547B">
        <w:rPr>
          <w:kern w:val="0"/>
          <w:sz w:val="18"/>
          <w:szCs w:val="18"/>
          <w:lang w:val="en-GB"/>
        </w:rPr>
        <w:t>Reaction conditions as stated in Table 2, entry 13, yields were isolated yields after purification by column chromatography, e</w:t>
      </w:r>
      <w:r w:rsidRPr="00DC547B">
        <w:rPr>
          <w:rFonts w:hint="eastAsia"/>
          <w:kern w:val="0"/>
          <w:sz w:val="18"/>
          <w:szCs w:val="18"/>
          <w:lang w:val="en-GB"/>
        </w:rPr>
        <w:t xml:space="preserve">r values were determined </w:t>
      </w:r>
      <w:r w:rsidRPr="00DC547B">
        <w:rPr>
          <w:rFonts w:hint="eastAsia"/>
          <w:i/>
          <w:kern w:val="0"/>
          <w:sz w:val="18"/>
          <w:szCs w:val="18"/>
          <w:lang w:val="en-GB"/>
        </w:rPr>
        <w:t>via</w:t>
      </w:r>
      <w:r w:rsidRPr="00DC547B">
        <w:rPr>
          <w:rFonts w:hint="eastAsia"/>
          <w:kern w:val="0"/>
          <w:sz w:val="18"/>
          <w:szCs w:val="18"/>
          <w:lang w:val="en-GB"/>
        </w:rPr>
        <w:t xml:space="preserve"> HPLC on chiral stationary phase.</w:t>
      </w:r>
      <w:r w:rsidRPr="00DC547B">
        <w:rPr>
          <w:i/>
          <w:kern w:val="0"/>
          <w:sz w:val="18"/>
          <w:szCs w:val="18"/>
          <w:vertAlign w:val="superscript"/>
        </w:rPr>
        <w:t xml:space="preserve"> b</w:t>
      </w:r>
      <w:r w:rsidRPr="00DC547B">
        <w:rPr>
          <w:sz w:val="18"/>
          <w:szCs w:val="18"/>
          <w:lang w:val="en-GB"/>
        </w:rPr>
        <w:t xml:space="preserve">The reaction was carried out at 1 gram-scale based on </w:t>
      </w:r>
      <w:r w:rsidRPr="0070019A">
        <w:rPr>
          <w:b/>
          <w:sz w:val="18"/>
          <w:szCs w:val="18"/>
          <w:lang w:val="en-GB"/>
        </w:rPr>
        <w:t>1a</w:t>
      </w:r>
      <w:r w:rsidRPr="00DC547B">
        <w:rPr>
          <w:sz w:val="18"/>
          <w:szCs w:val="18"/>
          <w:lang w:val="en-GB"/>
        </w:rPr>
        <w:t xml:space="preserve"> (6.4 mmol), 0.0005 mmol</w:t>
      </w:r>
      <w:r w:rsidRPr="00DC547B">
        <w:rPr>
          <w:i/>
          <w:iCs/>
          <w:sz w:val="18"/>
          <w:szCs w:val="18"/>
          <w:lang w:val="en-GB"/>
        </w:rPr>
        <w:t xml:space="preserve"> pre</w:t>
      </w:r>
      <w:r w:rsidRPr="00380AD0">
        <w:rPr>
          <w:i/>
          <w:iCs/>
          <w:sz w:val="18"/>
          <w:szCs w:val="18"/>
          <w:lang w:val="en-GB"/>
        </w:rPr>
        <w:t>-</w:t>
      </w:r>
      <w:r w:rsidRPr="00380AD0">
        <w:rPr>
          <w:sz w:val="18"/>
          <w:szCs w:val="18"/>
          <w:lang w:val="en-GB"/>
        </w:rPr>
        <w:t>NHC</w:t>
      </w:r>
      <w:r w:rsidRPr="008775EA">
        <w:rPr>
          <w:b/>
          <w:sz w:val="18"/>
          <w:szCs w:val="18"/>
          <w:lang w:val="en-GB"/>
        </w:rPr>
        <w:t xml:space="preserve"> A</w:t>
      </w:r>
      <w:r w:rsidRPr="00DC547B">
        <w:rPr>
          <w:sz w:val="18"/>
          <w:szCs w:val="18"/>
          <w:lang w:val="en-GB"/>
        </w:rPr>
        <w:t>, reaction time was 18 h</w:t>
      </w:r>
      <w:r>
        <w:rPr>
          <w:sz w:val="18"/>
          <w:szCs w:val="18"/>
          <w:lang w:val="en-GB"/>
        </w:rPr>
        <w:t>.</w:t>
      </w:r>
    </w:p>
    <w:p w14:paraId="6EA1B121" w14:textId="77777777" w:rsidR="00E07FBD" w:rsidRDefault="00E07FBD"/>
    <w:sectPr w:rsidR="00E07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BD"/>
    <w:rsid w:val="0021090F"/>
    <w:rsid w:val="003A76DF"/>
    <w:rsid w:val="00C52827"/>
    <w:rsid w:val="00DB1091"/>
    <w:rsid w:val="00E07FBD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E0F02"/>
  <w15:chartTrackingRefBased/>
  <w15:docId w15:val="{EA6FBB85-9A88-498E-BE20-343D1311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FBD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link w:val="TAMainText0"/>
    <w:autoRedefine/>
    <w:qFormat/>
    <w:rsid w:val="00E07FBD"/>
    <w:pPr>
      <w:spacing w:after="0" w:line="240" w:lineRule="auto"/>
      <w:ind w:firstLineChars="200" w:firstLine="380"/>
      <w:jc w:val="both"/>
    </w:pPr>
    <w:rPr>
      <w:rFonts w:ascii="Arno Pro" w:hAnsi="Arno Pro" w:cs="Times New Roman"/>
      <w:color w:val="000000" w:themeColor="text1"/>
      <w:kern w:val="21"/>
      <w:sz w:val="19"/>
      <w:szCs w:val="20"/>
      <w:lang w:val="en-GB"/>
    </w:rPr>
  </w:style>
  <w:style w:type="character" w:customStyle="1" w:styleId="TAMainText0">
    <w:name w:val="TA_Main_Text 字符"/>
    <w:basedOn w:val="DefaultParagraphFont"/>
    <w:link w:val="TAMainText"/>
    <w:rsid w:val="00E07FBD"/>
    <w:rPr>
      <w:rFonts w:ascii="Arno Pro" w:eastAsiaTheme="minorEastAsia" w:hAnsi="Arno Pro" w:cs="Times New Roman"/>
      <w:color w:val="000000" w:themeColor="text1"/>
      <w:kern w:val="21"/>
      <w:sz w:val="19"/>
      <w:szCs w:val="20"/>
      <w:lang w:val="en-GB" w:eastAsia="zh-CN"/>
    </w:rPr>
  </w:style>
  <w:style w:type="table" w:styleId="TableGrid">
    <w:name w:val="Table Grid"/>
    <w:basedOn w:val="TableNormal"/>
    <w:uiPriority w:val="39"/>
    <w:rsid w:val="00E07FBD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CAuthorAddress">
    <w:name w:val="BC_Author_Address"/>
    <w:basedOn w:val="Normal"/>
    <w:next w:val="Normal"/>
    <w:autoRedefine/>
    <w:qFormat/>
    <w:rsid w:val="00E07FBD"/>
    <w:pPr>
      <w:spacing w:after="60" w:line="240" w:lineRule="auto"/>
    </w:pPr>
    <w:rPr>
      <w:rFonts w:ascii="Arno Pro" w:eastAsia="SimSun" w:hAnsi="Arno Pro" w:cs="Times New Roman"/>
      <w:kern w:val="22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0" Type="http://schemas.openxmlformats.org/officeDocument/2006/relationships/image" Target="media/image3.emf"/><Relationship Id="rId4" Type="http://schemas.openxmlformats.org/officeDocument/2006/relationships/image" Target="media/image1.emf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</Words>
  <Characters>365</Characters>
  <Application>Microsoft Office Word</Application>
  <DocSecurity>0</DocSecurity>
  <Lines>3</Lines>
  <Paragraphs>1</Paragraphs>
  <ScaleCrop>false</ScaleCrop>
  <Company>Springer Nature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2023-04-26T09:51:00Z</dcterms:created>
  <dcterms:modified xsi:type="dcterms:W3CDTF">2023-04-26T09:53:00Z</dcterms:modified>
</cp:coreProperties>
</file>