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116E99" w14:textId="77777777" w:rsidR="00BC2034" w:rsidRPr="0063381E" w:rsidRDefault="00BC2034" w:rsidP="00BC2034">
      <w:pPr>
        <w:spacing w:line="480" w:lineRule="auto"/>
        <w:jc w:val="center"/>
        <w:rPr>
          <w:rFonts w:ascii="Times New Roman" w:hAnsi="Times New Roman" w:cs="Times New Roman"/>
          <w:b/>
          <w:bCs/>
          <w:color w:val="000000" w:themeColor="text1"/>
          <w:sz w:val="24"/>
          <w:szCs w:val="24"/>
          <w:u w:val="single"/>
          <w:lang w:val="en-US"/>
        </w:rPr>
      </w:pPr>
      <w:r w:rsidRPr="0063381E">
        <w:rPr>
          <w:rFonts w:ascii="Times New Roman" w:hAnsi="Times New Roman" w:cs="Times New Roman"/>
          <w:b/>
          <w:bCs/>
          <w:color w:val="000000" w:themeColor="text1"/>
          <w:sz w:val="24"/>
          <w:szCs w:val="24"/>
          <w:u w:val="single"/>
          <w:lang w:val="en-US"/>
        </w:rPr>
        <w:t>Supplementary methods</w:t>
      </w:r>
    </w:p>
    <w:p w14:paraId="2C5F069C" w14:textId="77777777" w:rsidR="00BC2034" w:rsidRPr="0063381E" w:rsidRDefault="00BC2034" w:rsidP="00BC2034">
      <w:pPr>
        <w:spacing w:line="480" w:lineRule="auto"/>
        <w:jc w:val="both"/>
        <w:rPr>
          <w:rFonts w:ascii="Times New Roman" w:eastAsia="Times New Roman" w:hAnsi="Times New Roman" w:cs="Times New Roman"/>
          <w:color w:val="000000" w:themeColor="text1"/>
          <w:sz w:val="24"/>
          <w:szCs w:val="24"/>
          <w:lang w:eastAsia="en-IN"/>
        </w:rPr>
      </w:pPr>
      <w:r w:rsidRPr="0063381E">
        <w:rPr>
          <w:rFonts w:ascii="Times New Roman" w:hAnsi="Times New Roman" w:cs="Times New Roman"/>
          <w:b/>
          <w:bCs/>
          <w:color w:val="000000" w:themeColor="text1"/>
          <w:sz w:val="24"/>
          <w:szCs w:val="24"/>
          <w:u w:val="single"/>
          <w:lang w:val="en-US"/>
        </w:rPr>
        <w:t>Sample Collection</w:t>
      </w:r>
      <w:r w:rsidRPr="0063381E">
        <w:rPr>
          <w:rFonts w:ascii="Times New Roman" w:hAnsi="Times New Roman" w:cs="Times New Roman"/>
          <w:b/>
          <w:bCs/>
          <w:color w:val="000000" w:themeColor="text1"/>
          <w:sz w:val="24"/>
          <w:szCs w:val="24"/>
          <w:lang w:val="en-US"/>
        </w:rPr>
        <w:t xml:space="preserve">: </w:t>
      </w:r>
      <w:bookmarkStart w:id="0" w:name="_Hlk125016117"/>
      <w:r w:rsidRPr="0063381E">
        <w:rPr>
          <w:rFonts w:ascii="Times New Roman" w:eastAsia="Times New Roman" w:hAnsi="Times New Roman" w:cs="Times New Roman"/>
          <w:color w:val="000000" w:themeColor="text1"/>
          <w:sz w:val="24"/>
          <w:szCs w:val="24"/>
          <w:lang w:eastAsia="en-IN"/>
        </w:rPr>
        <w:t xml:space="preserve">10 ml Blood samples were collected using a syringe and one drop of blood samples equivalent to ~35 µl was collected from the index finger of ALF patients during the time of enrolment in the </w:t>
      </w:r>
      <w:bookmarkEnd w:id="0"/>
      <w:r w:rsidRPr="0063381E">
        <w:rPr>
          <w:rFonts w:ascii="Times New Roman" w:eastAsia="Times New Roman" w:hAnsi="Times New Roman" w:cs="Times New Roman"/>
          <w:color w:val="000000" w:themeColor="text1"/>
          <w:sz w:val="24"/>
          <w:szCs w:val="24"/>
          <w:lang w:eastAsia="en-IN"/>
        </w:rPr>
        <w:t xml:space="preserve">study </w:t>
      </w:r>
      <w:r w:rsidRPr="0063381E">
        <w:rPr>
          <w:rFonts w:ascii="Times New Roman" w:hAnsi="Times New Roman" w:cs="Times New Roman"/>
          <w:color w:val="000000" w:themeColor="text1"/>
          <w:sz w:val="24"/>
          <w:szCs w:val="24"/>
          <w:lang w:val="en-US"/>
        </w:rPr>
        <w:t xml:space="preserve">based on exclusion/inclusion criteria </w:t>
      </w:r>
      <w:r w:rsidRPr="0063381E">
        <w:rPr>
          <w:rFonts w:ascii="Times New Roman" w:eastAsia="Times New Roman" w:hAnsi="Times New Roman" w:cs="Times New Roman"/>
          <w:color w:val="000000" w:themeColor="text1"/>
          <w:sz w:val="24"/>
          <w:szCs w:val="24"/>
          <w:lang w:val="en-US"/>
        </w:rPr>
        <w:t xml:space="preserve">Patients with portal vein thrombosis </w:t>
      </w:r>
      <w:r w:rsidRPr="0063381E">
        <w:rPr>
          <w:rFonts w:ascii="Times New Roman" w:hAnsi="Times New Roman" w:cs="Times New Roman"/>
          <w:color w:val="000000" w:themeColor="text1"/>
          <w:sz w:val="24"/>
          <w:szCs w:val="24"/>
        </w:rPr>
        <w:t>/ (</w:t>
      </w:r>
      <w:r w:rsidRPr="0063381E">
        <w:rPr>
          <w:rFonts w:ascii="Times New Roman" w:eastAsia="Calibri" w:hAnsi="Times New Roman" w:cs="Times New Roman"/>
          <w:color w:val="000000" w:themeColor="text1"/>
          <w:sz w:val="24"/>
          <w:szCs w:val="24"/>
          <w:lang w:bidi="hi-IN"/>
        </w:rPr>
        <w:t>INR &gt;1.5, encephalopathy, biochemical profile (moderate elevation of AST over ALT, elevated total serum bilirubin) respectively.</w:t>
      </w:r>
    </w:p>
    <w:p w14:paraId="548D4DC3" w14:textId="77777777" w:rsidR="00BC2034" w:rsidRPr="0063381E" w:rsidRDefault="00BC2034" w:rsidP="00BC2034">
      <w:pPr>
        <w:spacing w:line="480" w:lineRule="auto"/>
        <w:jc w:val="both"/>
        <w:rPr>
          <w:rFonts w:ascii="Times New Roman" w:hAnsi="Times New Roman" w:cs="Times New Roman"/>
          <w:color w:val="000000" w:themeColor="text1"/>
          <w:sz w:val="24"/>
          <w:szCs w:val="24"/>
        </w:rPr>
      </w:pPr>
      <w:r w:rsidRPr="0063381E">
        <w:rPr>
          <w:rFonts w:ascii="Times New Roman" w:hAnsi="Times New Roman" w:cs="Times New Roman"/>
          <w:b/>
          <w:bCs/>
          <w:color w:val="000000" w:themeColor="text1"/>
          <w:sz w:val="24"/>
          <w:szCs w:val="24"/>
          <w:u w:val="single"/>
        </w:rPr>
        <w:t>Processing of One Drop Blood</w:t>
      </w:r>
      <w:r w:rsidRPr="0063381E">
        <w:rPr>
          <w:rFonts w:ascii="Times New Roman" w:hAnsi="Times New Roman" w:cs="Times New Roman"/>
          <w:b/>
          <w:bCs/>
          <w:color w:val="000000" w:themeColor="text1"/>
          <w:sz w:val="24"/>
          <w:szCs w:val="24"/>
        </w:rPr>
        <w:t>:</w:t>
      </w:r>
      <w:r w:rsidRPr="0063381E">
        <w:rPr>
          <w:rFonts w:ascii="Times New Roman" w:hAnsi="Times New Roman" w:cs="Times New Roman"/>
          <w:color w:val="000000" w:themeColor="text1"/>
          <w:sz w:val="24"/>
          <w:szCs w:val="24"/>
        </w:rPr>
        <w:t xml:space="preserve"> One drop blood sample (~35µl) was subjected to centrifuge for 20 minutes at 2,000 rpm at 4 °C for plasma isolation. Plasma Samples (approx. 15-17µl) were isolated and further processed for metabolomics as mentioned in our recent publication</w:t>
      </w:r>
      <w:r w:rsidRPr="0063381E">
        <w:rPr>
          <w:rFonts w:ascii="Times New Roman" w:hAnsi="Times New Roman" w:cs="Times New Roman"/>
          <w:color w:val="000000" w:themeColor="text1"/>
          <w:sz w:val="24"/>
          <w:szCs w:val="24"/>
        </w:rPr>
        <w:fldChar w:fldCharType="begin">
          <w:fldData xml:space="preserve">PEVuZE5vdGU+PENpdGU+PEF1dGhvcj5TaGFybWE8L0F1dGhvcj48WWVhcj4yMDIyPC9ZZWFyPjxS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</w:fldData>
        </w:fldChar>
      </w:r>
      <w:r w:rsidRPr="0063381E">
        <w:rPr>
          <w:rFonts w:ascii="Times New Roman" w:hAnsi="Times New Roman" w:cs="Times New Roman"/>
          <w:color w:val="000000" w:themeColor="text1"/>
          <w:sz w:val="24"/>
          <w:szCs w:val="24"/>
        </w:rPr>
        <w:instrText xml:space="preserve"> ADDIN EN.CITE </w:instrText>
      </w:r>
      <w:r w:rsidRPr="0063381E">
        <w:rPr>
          <w:rFonts w:ascii="Times New Roman" w:hAnsi="Times New Roman" w:cs="Times New Roman"/>
          <w:color w:val="000000" w:themeColor="text1"/>
          <w:sz w:val="24"/>
          <w:szCs w:val="24"/>
        </w:rPr>
        <w:fldChar w:fldCharType="begin">
          <w:fldData xml:space="preserve">PEVuZE5vdGU+PENpdGU+PEF1dGhvcj5TaGFybWE8L0F1dGhvcj48WWVhcj4yMDIyPC9ZZWFyPjxS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</w:fldData>
        </w:fldChar>
      </w:r>
      <w:r w:rsidRPr="0063381E">
        <w:rPr>
          <w:rFonts w:ascii="Times New Roman" w:hAnsi="Times New Roman" w:cs="Times New Roman"/>
          <w:color w:val="000000" w:themeColor="text1"/>
          <w:sz w:val="24"/>
          <w:szCs w:val="24"/>
        </w:rPr>
        <w:instrText xml:space="preserve"> ADDIN EN.CITE.DATA </w:instrText>
      </w:r>
      <w:r w:rsidRPr="0063381E">
        <w:rPr>
          <w:rFonts w:ascii="Times New Roman" w:hAnsi="Times New Roman" w:cs="Times New Roman"/>
          <w:color w:val="000000" w:themeColor="text1"/>
          <w:sz w:val="24"/>
          <w:szCs w:val="24"/>
        </w:rPr>
      </w:r>
      <w:r w:rsidRPr="0063381E">
        <w:rPr>
          <w:rFonts w:ascii="Times New Roman" w:hAnsi="Times New Roman" w:cs="Times New Roman"/>
          <w:color w:val="000000" w:themeColor="text1"/>
          <w:sz w:val="24"/>
          <w:szCs w:val="24"/>
        </w:rPr>
        <w:fldChar w:fldCharType="end"/>
      </w:r>
      <w:r w:rsidRPr="0063381E">
        <w:rPr>
          <w:rFonts w:ascii="Times New Roman" w:hAnsi="Times New Roman" w:cs="Times New Roman"/>
          <w:color w:val="000000" w:themeColor="text1"/>
          <w:sz w:val="24"/>
          <w:szCs w:val="24"/>
        </w:rPr>
      </w:r>
      <w:r w:rsidRPr="0063381E">
        <w:rPr>
          <w:rFonts w:ascii="Times New Roman" w:hAnsi="Times New Roman" w:cs="Times New Roman"/>
          <w:color w:val="000000" w:themeColor="text1"/>
          <w:sz w:val="24"/>
          <w:szCs w:val="24"/>
        </w:rPr>
        <w:fldChar w:fldCharType="separate"/>
      </w:r>
      <w:r w:rsidRPr="0063381E">
        <w:rPr>
          <w:rFonts w:ascii="Times New Roman" w:hAnsi="Times New Roman" w:cs="Times New Roman"/>
          <w:noProof/>
          <w:color w:val="000000" w:themeColor="text1"/>
          <w:sz w:val="24"/>
          <w:szCs w:val="24"/>
          <w:vertAlign w:val="superscript"/>
        </w:rPr>
        <w:t>1</w:t>
      </w:r>
      <w:r w:rsidRPr="0063381E">
        <w:rPr>
          <w:rFonts w:ascii="Times New Roman" w:hAnsi="Times New Roman" w:cs="Times New Roman"/>
          <w:color w:val="000000" w:themeColor="text1"/>
          <w:sz w:val="24"/>
          <w:szCs w:val="24"/>
        </w:rPr>
        <w:fldChar w:fldCharType="end"/>
      </w:r>
      <w:r w:rsidRPr="0063381E">
        <w:rPr>
          <w:rFonts w:ascii="Times New Roman" w:hAnsi="Times New Roman" w:cs="Times New Roman"/>
          <w:color w:val="000000" w:themeColor="text1"/>
          <w:sz w:val="24"/>
          <w:szCs w:val="24"/>
        </w:rPr>
        <w:t>.</w:t>
      </w:r>
    </w:p>
    <w:p w14:paraId="4BED096E" w14:textId="2D42912F" w:rsidR="00BC2034" w:rsidRPr="0063381E" w:rsidRDefault="00BC2034" w:rsidP="00BC2034">
      <w:pPr>
        <w:spacing w:line="480" w:lineRule="auto"/>
        <w:jc w:val="both"/>
        <w:rPr>
          <w:rFonts w:ascii="Times New Roman" w:hAnsi="Times New Roman" w:cs="Times New Roman"/>
          <w:color w:val="000000" w:themeColor="text1"/>
          <w:sz w:val="24"/>
          <w:szCs w:val="24"/>
          <w:lang w:val="en-US"/>
        </w:rPr>
      </w:pPr>
      <w:r w:rsidRPr="0063381E">
        <w:rPr>
          <w:rFonts w:ascii="Times New Roman" w:hAnsi="Times New Roman" w:cs="Times New Roman"/>
          <w:b/>
          <w:bCs/>
          <w:color w:val="000000" w:themeColor="text1"/>
          <w:sz w:val="24"/>
          <w:szCs w:val="24"/>
          <w:u w:val="single"/>
          <w:lang w:val="en-US"/>
        </w:rPr>
        <w:t>Plasma Depletion</w:t>
      </w:r>
      <w:r w:rsidRPr="0063381E">
        <w:rPr>
          <w:rFonts w:ascii="Times New Roman" w:hAnsi="Times New Roman" w:cs="Times New Roman"/>
          <w:b/>
          <w:bCs/>
          <w:color w:val="000000" w:themeColor="text1"/>
          <w:sz w:val="24"/>
          <w:szCs w:val="24"/>
          <w:lang w:val="en-US"/>
        </w:rPr>
        <w:t xml:space="preserve">: </w:t>
      </w:r>
      <w:r w:rsidRPr="0063381E">
        <w:rPr>
          <w:rFonts w:ascii="Times New Roman" w:hAnsi="Times New Roman" w:cs="Times New Roman"/>
          <w:color w:val="000000" w:themeColor="text1"/>
          <w:sz w:val="24"/>
          <w:szCs w:val="24"/>
          <w:lang w:val="en-US"/>
        </w:rPr>
        <w:t xml:space="preserve">Blood (10ml) samples were collected at baseline and subjected to centrifuge for 20 minutes at 2,000 rpm at 4 °C for plasma isolation. Further plasma samples were first subjected to </w:t>
      </w:r>
      <w:r w:rsidR="009B25DE" w:rsidRPr="0063381E">
        <w:rPr>
          <w:rFonts w:ascii="Times New Roman" w:hAnsi="Times New Roman" w:cs="Times New Roman"/>
          <w:color w:val="000000" w:themeColor="text1"/>
          <w:sz w:val="24"/>
          <w:szCs w:val="24"/>
          <w:lang w:val="en-US"/>
        </w:rPr>
        <w:t>plasma</w:t>
      </w:r>
      <w:r w:rsidRPr="0063381E">
        <w:rPr>
          <w:rFonts w:ascii="Times New Roman" w:hAnsi="Times New Roman" w:cs="Times New Roman"/>
          <w:color w:val="000000" w:themeColor="text1"/>
          <w:sz w:val="24"/>
          <w:szCs w:val="24"/>
          <w:lang w:val="en-US"/>
        </w:rPr>
        <w:t xml:space="preserve"> depletion followed by </w:t>
      </w:r>
      <w:r w:rsidRPr="0063381E">
        <w:rPr>
          <w:rFonts w:ascii="Times New Roman" w:hAnsi="Times New Roman" w:cs="Times New Roman"/>
          <w:color w:val="000000" w:themeColor="text1"/>
          <w:sz w:val="24"/>
          <w:szCs w:val="24"/>
        </w:rPr>
        <w:t>preparation for metabolomics and meta-proteomics) using mass spectrometry</w:t>
      </w:r>
      <w:r w:rsidRPr="0063381E">
        <w:rPr>
          <w:rFonts w:ascii="Times New Roman" w:hAnsi="Times New Roman" w:cs="Times New Roman"/>
          <w:color w:val="000000" w:themeColor="text1"/>
          <w:sz w:val="24"/>
          <w:szCs w:val="24"/>
        </w:rPr>
        <w:fldChar w:fldCharType="begin">
          <w:fldData xml:space="preserve">PEVuZE5vdGU+PENpdGU+PEF1dGhvcj5UcmlwYXRoaTwvQXV0aG9yPjxZZWFyPjIwMjI8L1llYXI+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</w:fldData>
        </w:fldChar>
      </w:r>
      <w:r w:rsidRPr="0063381E">
        <w:rPr>
          <w:rFonts w:ascii="Times New Roman" w:hAnsi="Times New Roman" w:cs="Times New Roman"/>
          <w:color w:val="000000" w:themeColor="text1"/>
          <w:sz w:val="24"/>
          <w:szCs w:val="24"/>
        </w:rPr>
        <w:instrText xml:space="preserve"> ADDIN EN.CITE </w:instrText>
      </w:r>
      <w:r w:rsidRPr="0063381E">
        <w:rPr>
          <w:rFonts w:ascii="Times New Roman" w:hAnsi="Times New Roman" w:cs="Times New Roman"/>
          <w:color w:val="000000" w:themeColor="text1"/>
          <w:sz w:val="24"/>
          <w:szCs w:val="24"/>
        </w:rPr>
        <w:fldChar w:fldCharType="begin">
          <w:fldData xml:space="preserve">PEVuZE5vdGU+PENpdGU+PEF1dGhvcj5UcmlwYXRoaTwvQXV0aG9yPjxZZWFyPjIwMjI8L1llYXI+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</w:fldData>
        </w:fldChar>
      </w:r>
      <w:r w:rsidRPr="0063381E">
        <w:rPr>
          <w:rFonts w:ascii="Times New Roman" w:hAnsi="Times New Roman" w:cs="Times New Roman"/>
          <w:color w:val="000000" w:themeColor="text1"/>
          <w:sz w:val="24"/>
          <w:szCs w:val="24"/>
        </w:rPr>
        <w:instrText xml:space="preserve"> ADDIN EN.CITE.DATA </w:instrText>
      </w:r>
      <w:r w:rsidRPr="0063381E">
        <w:rPr>
          <w:rFonts w:ascii="Times New Roman" w:hAnsi="Times New Roman" w:cs="Times New Roman"/>
          <w:color w:val="000000" w:themeColor="text1"/>
          <w:sz w:val="24"/>
          <w:szCs w:val="24"/>
        </w:rPr>
      </w:r>
      <w:r w:rsidRPr="0063381E">
        <w:rPr>
          <w:rFonts w:ascii="Times New Roman" w:hAnsi="Times New Roman" w:cs="Times New Roman"/>
          <w:color w:val="000000" w:themeColor="text1"/>
          <w:sz w:val="24"/>
          <w:szCs w:val="24"/>
        </w:rPr>
        <w:fldChar w:fldCharType="end"/>
      </w:r>
      <w:r w:rsidRPr="0063381E">
        <w:rPr>
          <w:rFonts w:ascii="Times New Roman" w:hAnsi="Times New Roman" w:cs="Times New Roman"/>
          <w:color w:val="000000" w:themeColor="text1"/>
          <w:sz w:val="24"/>
          <w:szCs w:val="24"/>
        </w:rPr>
      </w:r>
      <w:r w:rsidRPr="0063381E">
        <w:rPr>
          <w:rFonts w:ascii="Times New Roman" w:hAnsi="Times New Roman" w:cs="Times New Roman"/>
          <w:color w:val="000000" w:themeColor="text1"/>
          <w:sz w:val="24"/>
          <w:szCs w:val="24"/>
        </w:rPr>
        <w:fldChar w:fldCharType="separate"/>
      </w:r>
      <w:r w:rsidRPr="0063381E">
        <w:rPr>
          <w:rFonts w:ascii="Times New Roman" w:hAnsi="Times New Roman" w:cs="Times New Roman"/>
          <w:noProof/>
          <w:color w:val="000000" w:themeColor="text1"/>
          <w:sz w:val="24"/>
          <w:szCs w:val="24"/>
          <w:vertAlign w:val="superscript"/>
        </w:rPr>
        <w:t>1-3</w:t>
      </w:r>
      <w:r w:rsidRPr="0063381E">
        <w:rPr>
          <w:rFonts w:ascii="Times New Roman" w:hAnsi="Times New Roman" w:cs="Times New Roman"/>
          <w:color w:val="000000" w:themeColor="text1"/>
          <w:sz w:val="24"/>
          <w:szCs w:val="24"/>
        </w:rPr>
        <w:fldChar w:fldCharType="end"/>
      </w:r>
      <w:r w:rsidRPr="0063381E">
        <w:rPr>
          <w:rFonts w:ascii="Times New Roman" w:hAnsi="Times New Roman" w:cs="Times New Roman"/>
          <w:color w:val="000000" w:themeColor="text1"/>
          <w:sz w:val="24"/>
          <w:szCs w:val="24"/>
        </w:rPr>
        <w:t>.</w:t>
      </w:r>
      <w:r w:rsidRPr="0063381E">
        <w:rPr>
          <w:rFonts w:ascii="Times New Roman" w:hAnsi="Times New Roman" w:cs="Times New Roman"/>
          <w:color w:val="000000" w:themeColor="text1"/>
          <w:sz w:val="24"/>
          <w:szCs w:val="24"/>
          <w:lang w:val="en-US"/>
        </w:rPr>
        <w:t xml:space="preserve"> </w:t>
      </w:r>
    </w:p>
    <w:p w14:paraId="5F8FA7C3" w14:textId="578AA49C" w:rsidR="00BC2034" w:rsidRPr="0063381E" w:rsidRDefault="00BC2034" w:rsidP="00BC2034">
      <w:pPr>
        <w:pStyle w:val="ListParagraph"/>
        <w:numPr>
          <w:ilvl w:val="0"/>
          <w:numId w:val="4"/>
        </w:numPr>
        <w:spacing w:line="480" w:lineRule="auto"/>
        <w:ind w:left="360"/>
        <w:jc w:val="both"/>
        <w:rPr>
          <w:rFonts w:ascii="Times New Roman" w:hAnsi="Times New Roman" w:cs="Times New Roman"/>
          <w:color w:val="000000" w:themeColor="text1"/>
          <w:sz w:val="24"/>
          <w:szCs w:val="24"/>
          <w:lang w:val="en-US"/>
        </w:rPr>
      </w:pPr>
      <w:r w:rsidRPr="0063381E">
        <w:rPr>
          <w:rFonts w:ascii="Times New Roman" w:hAnsi="Times New Roman" w:cs="Times New Roman"/>
          <w:b/>
          <w:bCs/>
          <w:color w:val="000000" w:themeColor="text1"/>
          <w:sz w:val="24"/>
          <w:szCs w:val="24"/>
          <w:lang w:val="en-US"/>
        </w:rPr>
        <w:t>Separation of Low Abundant Protein (LAP) and Albuminous fraction:</w:t>
      </w:r>
      <w:r w:rsidRPr="0063381E">
        <w:rPr>
          <w:rFonts w:ascii="Times New Roman" w:hAnsi="Times New Roman" w:cs="Times New Roman"/>
          <w:color w:val="000000" w:themeColor="text1"/>
          <w:sz w:val="24"/>
          <w:szCs w:val="24"/>
          <w:lang w:val="en-US"/>
        </w:rPr>
        <w:t xml:space="preserve"> </w:t>
      </w:r>
      <w:r w:rsidRPr="0063381E">
        <w:rPr>
          <w:rFonts w:ascii="Times New Roman" w:eastAsia="Times New Roman" w:hAnsi="Times New Roman" w:cs="Times New Roman"/>
          <w:color w:val="000000" w:themeColor="text1"/>
          <w:sz w:val="24"/>
          <w:szCs w:val="24"/>
          <w:lang w:eastAsia="en-IN"/>
        </w:rPr>
        <w:t xml:space="preserve">Albumin was removed from plasma samples of the study cohort </w:t>
      </w:r>
      <w:r w:rsidRPr="0063381E">
        <w:rPr>
          <w:rFonts w:ascii="Times New Roman" w:hAnsi="Times New Roman" w:cs="Times New Roman"/>
          <w:color w:val="000000" w:themeColor="text1"/>
          <w:sz w:val="24"/>
          <w:szCs w:val="24"/>
          <w:lang w:val="en-US"/>
        </w:rPr>
        <w:t>of ALF Patients (n=40</w:t>
      </w:r>
      <w:r w:rsidRPr="0063381E">
        <w:rPr>
          <w:rFonts w:ascii="Times New Roman" w:hAnsi="Times New Roman" w:cs="Times New Roman"/>
          <w:color w:val="000000" w:themeColor="text1"/>
          <w:sz w:val="24"/>
          <w:szCs w:val="24"/>
        </w:rPr>
        <w:t xml:space="preserve">; ALF Non-Survivors; ALF-NS=32, ALF-survivors; ALF-S=8 ) </w:t>
      </w:r>
      <w:r w:rsidRPr="0063381E">
        <w:rPr>
          <w:rFonts w:ascii="Times New Roman" w:hAnsi="Times New Roman" w:cs="Times New Roman"/>
          <w:color w:val="000000" w:themeColor="text1"/>
          <w:sz w:val="24"/>
          <w:szCs w:val="24"/>
          <w:lang w:val="en-US"/>
        </w:rPr>
        <w:t xml:space="preserve">and Healthy Control (HC) (n=5) </w:t>
      </w:r>
      <w:r w:rsidRPr="0063381E">
        <w:rPr>
          <w:rFonts w:ascii="Times New Roman" w:eastAsia="Times New Roman" w:hAnsi="Times New Roman" w:cs="Times New Roman"/>
          <w:color w:val="000000" w:themeColor="text1"/>
          <w:sz w:val="24"/>
          <w:szCs w:val="24"/>
          <w:lang w:eastAsia="en-IN"/>
        </w:rPr>
        <w:t xml:space="preserve">using a </w:t>
      </w:r>
      <w:r w:rsidRPr="0063381E">
        <w:rPr>
          <w:rFonts w:ascii="Times New Roman" w:hAnsi="Times New Roman" w:cs="Times New Roman"/>
          <w:b/>
          <w:color w:val="000000" w:themeColor="text1"/>
          <w:sz w:val="24"/>
          <w:szCs w:val="24"/>
        </w:rPr>
        <w:t>dye-binding affinity chromatographic technique</w:t>
      </w:r>
      <w:r w:rsidRPr="0063381E">
        <w:rPr>
          <w:rFonts w:ascii="Times New Roman" w:hAnsi="Times New Roman" w:cs="Times New Roman"/>
          <w:color w:val="000000" w:themeColor="text1"/>
          <w:sz w:val="24"/>
          <w:szCs w:val="24"/>
        </w:rPr>
        <w:t xml:space="preserve"> which employs the use of </w:t>
      </w:r>
      <w:proofErr w:type="spellStart"/>
      <w:r w:rsidRPr="0063381E">
        <w:rPr>
          <w:rFonts w:ascii="Times New Roman" w:hAnsi="Times New Roman" w:cs="Times New Roman"/>
          <w:color w:val="000000" w:themeColor="text1"/>
          <w:sz w:val="24"/>
          <w:szCs w:val="24"/>
        </w:rPr>
        <w:t>HiTrap</w:t>
      </w:r>
      <w:proofErr w:type="spellEnd"/>
      <w:r w:rsidRPr="0063381E">
        <w:rPr>
          <w:rFonts w:ascii="Times New Roman" w:hAnsi="Times New Roman" w:cs="Times New Roman"/>
          <w:color w:val="000000" w:themeColor="text1"/>
          <w:sz w:val="24"/>
          <w:szCs w:val="24"/>
        </w:rPr>
        <w:t xml:space="preserve"> Blue HP 1ml </w:t>
      </w:r>
      <w:bookmarkStart w:id="1" w:name="_Hlk124601262"/>
      <w:r w:rsidRPr="0063381E">
        <w:rPr>
          <w:rFonts w:ascii="Times New Roman" w:hAnsi="Times New Roman" w:cs="Times New Roman"/>
          <w:color w:val="000000" w:themeColor="text1"/>
          <w:sz w:val="24"/>
          <w:szCs w:val="24"/>
        </w:rPr>
        <w:t xml:space="preserve">(Cat no. 17-041201, GE Healthcare Life Sciences, Sweden) on AKTA pure purification system </w:t>
      </w:r>
      <w:bookmarkEnd w:id="1"/>
      <w:r w:rsidRPr="0063381E">
        <w:rPr>
          <w:rFonts w:ascii="Times New Roman" w:hAnsi="Times New Roman" w:cs="Times New Roman"/>
          <w:color w:val="000000" w:themeColor="text1"/>
          <w:sz w:val="24"/>
          <w:szCs w:val="24"/>
        </w:rPr>
        <w:t xml:space="preserve">which is prepacked with </w:t>
      </w:r>
      <w:r w:rsidRPr="0063381E">
        <w:rPr>
          <w:rFonts w:ascii="Times New Roman" w:hAnsi="Times New Roman" w:cs="Times New Roman"/>
          <w:b/>
          <w:color w:val="000000" w:themeColor="text1"/>
          <w:sz w:val="24"/>
          <w:szCs w:val="24"/>
        </w:rPr>
        <w:t>Blue Sepharose beads immobilized by Cibacron Blue F3G-A dye in which</w:t>
      </w:r>
      <w:r w:rsidRPr="0063381E">
        <w:rPr>
          <w:rFonts w:ascii="Times New Roman" w:hAnsi="Times New Roman" w:cs="Times New Roman"/>
          <w:color w:val="000000" w:themeColor="text1"/>
          <w:sz w:val="24"/>
          <w:szCs w:val="24"/>
          <w:lang w:val="en-US"/>
        </w:rPr>
        <w:t xml:space="preserve"> Albumin attaches to the Cibacron blue dye due to its albumin-dye binding property. The high trap blue column (Cibacron blue dye) was used as it has a specific binding with albumin</w:t>
      </w:r>
      <w:r w:rsidRPr="0063381E">
        <w:rPr>
          <w:rFonts w:ascii="Times New Roman" w:hAnsi="Times New Roman" w:cs="Times New Roman"/>
          <w:color w:val="000000" w:themeColor="text1"/>
          <w:sz w:val="24"/>
          <w:szCs w:val="24"/>
          <w:lang w:val="en-US"/>
        </w:rPr>
        <w:fldChar w:fldCharType="begin">
          <w:fldData xml:space="preserve">PEVuZE5vdGU+PENpdGU+PEF1dGhvcj5TdWJyYW1hbmlhbjwvQXV0aG9yPjxZZWFyPjE5ODQ8L1ll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==
</w:fldData>
        </w:fldChar>
      </w:r>
      <w:r w:rsidRPr="0063381E">
        <w:rPr>
          <w:rFonts w:ascii="Times New Roman" w:hAnsi="Times New Roman" w:cs="Times New Roman"/>
          <w:color w:val="000000" w:themeColor="text1"/>
          <w:sz w:val="24"/>
          <w:szCs w:val="24"/>
          <w:lang w:val="en-US"/>
        </w:rPr>
        <w:instrText xml:space="preserve"> ADDIN EN.CITE </w:instrText>
      </w:r>
      <w:r w:rsidRPr="0063381E">
        <w:rPr>
          <w:rFonts w:ascii="Times New Roman" w:hAnsi="Times New Roman" w:cs="Times New Roman"/>
          <w:color w:val="000000" w:themeColor="text1"/>
          <w:sz w:val="24"/>
          <w:szCs w:val="24"/>
          <w:lang w:val="en-US"/>
        </w:rPr>
        <w:fldChar w:fldCharType="begin">
          <w:fldData xml:space="preserve">PEVuZE5vdGU+PENpdGU+PEF1dGhvcj5TdWJyYW1hbmlhbjwvQXV0aG9yPjxZZWFyPjE5ODQ8L1ll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==
</w:fldData>
        </w:fldChar>
      </w:r>
      <w:r w:rsidRPr="0063381E">
        <w:rPr>
          <w:rFonts w:ascii="Times New Roman" w:hAnsi="Times New Roman" w:cs="Times New Roman"/>
          <w:color w:val="000000" w:themeColor="text1"/>
          <w:sz w:val="24"/>
          <w:szCs w:val="24"/>
          <w:lang w:val="en-US"/>
        </w:rPr>
        <w:instrText xml:space="preserve"> ADDIN EN.CITE.DATA </w:instrText>
      </w:r>
      <w:r w:rsidRPr="0063381E">
        <w:rPr>
          <w:rFonts w:ascii="Times New Roman" w:hAnsi="Times New Roman" w:cs="Times New Roman"/>
          <w:color w:val="000000" w:themeColor="text1"/>
          <w:sz w:val="24"/>
          <w:szCs w:val="24"/>
          <w:lang w:val="en-US"/>
        </w:rPr>
      </w:r>
      <w:r w:rsidRPr="0063381E">
        <w:rPr>
          <w:rFonts w:ascii="Times New Roman" w:hAnsi="Times New Roman" w:cs="Times New Roman"/>
          <w:color w:val="000000" w:themeColor="text1"/>
          <w:sz w:val="24"/>
          <w:szCs w:val="24"/>
          <w:lang w:val="en-US"/>
        </w:rPr>
        <w:fldChar w:fldCharType="end"/>
      </w:r>
      <w:r w:rsidRPr="0063381E">
        <w:rPr>
          <w:rFonts w:ascii="Times New Roman" w:hAnsi="Times New Roman" w:cs="Times New Roman"/>
          <w:color w:val="000000" w:themeColor="text1"/>
          <w:sz w:val="24"/>
          <w:szCs w:val="24"/>
          <w:lang w:val="en-US"/>
        </w:rPr>
      </w:r>
      <w:r w:rsidRPr="0063381E">
        <w:rPr>
          <w:rFonts w:ascii="Times New Roman" w:hAnsi="Times New Roman" w:cs="Times New Roman"/>
          <w:color w:val="000000" w:themeColor="text1"/>
          <w:sz w:val="24"/>
          <w:szCs w:val="24"/>
          <w:lang w:val="en-US"/>
        </w:rPr>
        <w:fldChar w:fldCharType="separate"/>
      </w:r>
      <w:r w:rsidRPr="0063381E">
        <w:rPr>
          <w:rFonts w:ascii="Times New Roman" w:hAnsi="Times New Roman" w:cs="Times New Roman"/>
          <w:noProof/>
          <w:color w:val="000000" w:themeColor="text1"/>
          <w:sz w:val="24"/>
          <w:szCs w:val="24"/>
          <w:vertAlign w:val="superscript"/>
          <w:lang w:val="en-US"/>
        </w:rPr>
        <w:t>4-7</w:t>
      </w:r>
      <w:r w:rsidRPr="0063381E">
        <w:rPr>
          <w:rFonts w:ascii="Times New Roman" w:hAnsi="Times New Roman" w:cs="Times New Roman"/>
          <w:color w:val="000000" w:themeColor="text1"/>
          <w:sz w:val="24"/>
          <w:szCs w:val="24"/>
          <w:lang w:val="en-US"/>
        </w:rPr>
        <w:fldChar w:fldCharType="end"/>
      </w:r>
      <w:r w:rsidRPr="0063381E">
        <w:rPr>
          <w:rFonts w:ascii="Times New Roman" w:hAnsi="Times New Roman" w:cs="Times New Roman"/>
          <w:color w:val="000000" w:themeColor="text1"/>
          <w:sz w:val="24"/>
          <w:szCs w:val="24"/>
          <w:lang w:val="en-US"/>
        </w:rPr>
        <w:t>. Baseline 100µl plasma was diluted 1:4 times using Binding buffer (20mM Na</w:t>
      </w:r>
      <w:r w:rsidRPr="0063381E">
        <w:rPr>
          <w:rFonts w:ascii="Times New Roman" w:hAnsi="Times New Roman" w:cs="Times New Roman"/>
          <w:color w:val="000000" w:themeColor="text1"/>
          <w:sz w:val="24"/>
          <w:szCs w:val="24"/>
          <w:vertAlign w:val="subscript"/>
          <w:lang w:val="en-US"/>
        </w:rPr>
        <w:t>2</w:t>
      </w:r>
      <w:r w:rsidRPr="0063381E">
        <w:rPr>
          <w:rFonts w:ascii="Times New Roman" w:hAnsi="Times New Roman" w:cs="Times New Roman"/>
          <w:color w:val="000000" w:themeColor="text1"/>
          <w:sz w:val="24"/>
          <w:szCs w:val="24"/>
          <w:lang w:val="en-US"/>
        </w:rPr>
        <w:t>HPO</w:t>
      </w:r>
      <w:r w:rsidRPr="0063381E">
        <w:rPr>
          <w:rFonts w:ascii="Times New Roman" w:hAnsi="Times New Roman" w:cs="Times New Roman"/>
          <w:color w:val="000000" w:themeColor="text1"/>
          <w:sz w:val="24"/>
          <w:szCs w:val="24"/>
          <w:vertAlign w:val="subscript"/>
          <w:lang w:val="en-US"/>
        </w:rPr>
        <w:t>4</w:t>
      </w:r>
      <w:r w:rsidRPr="0063381E">
        <w:rPr>
          <w:rFonts w:ascii="Times New Roman" w:hAnsi="Times New Roman" w:cs="Times New Roman"/>
          <w:color w:val="000000" w:themeColor="text1"/>
          <w:sz w:val="24"/>
          <w:szCs w:val="24"/>
          <w:lang w:val="en-US"/>
        </w:rPr>
        <w:t xml:space="preserve">) followed by loading onto a 1 ml </w:t>
      </w:r>
      <w:proofErr w:type="spellStart"/>
      <w:r w:rsidRPr="0063381E">
        <w:rPr>
          <w:rFonts w:ascii="Times New Roman" w:hAnsi="Times New Roman" w:cs="Times New Roman"/>
          <w:color w:val="000000" w:themeColor="text1"/>
          <w:sz w:val="24"/>
          <w:szCs w:val="24"/>
          <w:lang w:val="en-US"/>
        </w:rPr>
        <w:t>HiTrap</w:t>
      </w:r>
      <w:proofErr w:type="spellEnd"/>
      <w:r w:rsidRPr="0063381E">
        <w:rPr>
          <w:rFonts w:ascii="Times New Roman" w:hAnsi="Times New Roman" w:cs="Times New Roman"/>
          <w:color w:val="000000" w:themeColor="text1"/>
          <w:sz w:val="24"/>
          <w:szCs w:val="24"/>
          <w:lang w:val="en-US"/>
        </w:rPr>
        <w:t xml:space="preserve"> Blue column in which the sample was loaded for a brief period of 2 min followed by washing of the column </w:t>
      </w:r>
      <w:r w:rsidRPr="0063381E">
        <w:rPr>
          <w:rFonts w:ascii="Times New Roman" w:hAnsi="Times New Roman" w:cs="Times New Roman"/>
          <w:color w:val="000000" w:themeColor="text1"/>
          <w:sz w:val="24"/>
          <w:szCs w:val="24"/>
          <w:lang w:val="en-US"/>
        </w:rPr>
        <w:lastRenderedPageBreak/>
        <w:t>using 20mM Na</w:t>
      </w:r>
      <w:r w:rsidRPr="0063381E">
        <w:rPr>
          <w:rFonts w:ascii="Times New Roman" w:hAnsi="Times New Roman" w:cs="Times New Roman"/>
          <w:color w:val="000000" w:themeColor="text1"/>
          <w:sz w:val="24"/>
          <w:szCs w:val="24"/>
          <w:vertAlign w:val="subscript"/>
          <w:lang w:val="en-US"/>
        </w:rPr>
        <w:t>2</w:t>
      </w:r>
      <w:r w:rsidRPr="0063381E">
        <w:rPr>
          <w:rFonts w:ascii="Times New Roman" w:hAnsi="Times New Roman" w:cs="Times New Roman"/>
          <w:color w:val="000000" w:themeColor="text1"/>
          <w:sz w:val="24"/>
          <w:szCs w:val="24"/>
          <w:lang w:val="en-US"/>
        </w:rPr>
        <w:t>HPO</w:t>
      </w:r>
      <w:r w:rsidRPr="0063381E">
        <w:rPr>
          <w:rFonts w:ascii="Times New Roman" w:hAnsi="Times New Roman" w:cs="Times New Roman"/>
          <w:color w:val="000000" w:themeColor="text1"/>
          <w:sz w:val="24"/>
          <w:szCs w:val="24"/>
          <w:vertAlign w:val="subscript"/>
          <w:lang w:val="en-US"/>
        </w:rPr>
        <w:t>4</w:t>
      </w:r>
      <w:r w:rsidRPr="0063381E">
        <w:rPr>
          <w:rFonts w:ascii="Times New Roman" w:hAnsi="Times New Roman" w:cs="Times New Roman"/>
          <w:color w:val="000000" w:themeColor="text1"/>
          <w:sz w:val="24"/>
          <w:szCs w:val="24"/>
          <w:lang w:val="en-US"/>
        </w:rPr>
        <w:t xml:space="preserve"> for 5 min in which we observe a sharp peak of the unbounded low abundant proteins (LAP), this is followed by elution phase of 7 min with an increase in the percentage (5-98%) of 2M NaCl + 20mM Na</w:t>
      </w:r>
      <w:r w:rsidRPr="0063381E">
        <w:rPr>
          <w:rFonts w:ascii="Times New Roman" w:hAnsi="Times New Roman" w:cs="Times New Roman"/>
          <w:color w:val="000000" w:themeColor="text1"/>
          <w:sz w:val="24"/>
          <w:szCs w:val="24"/>
          <w:vertAlign w:val="subscript"/>
          <w:lang w:val="en-US"/>
        </w:rPr>
        <w:t>2</w:t>
      </w:r>
      <w:r w:rsidRPr="0063381E">
        <w:rPr>
          <w:rFonts w:ascii="Times New Roman" w:hAnsi="Times New Roman" w:cs="Times New Roman"/>
          <w:color w:val="000000" w:themeColor="text1"/>
          <w:sz w:val="24"/>
          <w:szCs w:val="24"/>
          <w:lang w:val="en-US"/>
        </w:rPr>
        <w:t>HPO</w:t>
      </w:r>
      <w:r w:rsidRPr="0063381E">
        <w:rPr>
          <w:rFonts w:ascii="Times New Roman" w:hAnsi="Times New Roman" w:cs="Times New Roman"/>
          <w:color w:val="000000" w:themeColor="text1"/>
          <w:sz w:val="24"/>
          <w:szCs w:val="24"/>
          <w:vertAlign w:val="subscript"/>
          <w:lang w:val="en-US"/>
        </w:rPr>
        <w:t>4</w:t>
      </w:r>
      <w:r w:rsidRPr="0063381E">
        <w:rPr>
          <w:rFonts w:ascii="Times New Roman" w:hAnsi="Times New Roman" w:cs="Times New Roman"/>
          <w:color w:val="000000" w:themeColor="text1"/>
          <w:sz w:val="24"/>
          <w:szCs w:val="24"/>
          <w:lang w:val="en-US"/>
        </w:rPr>
        <w:t xml:space="preserve"> which results in the elution of the dye bounded albumin as mentioned in the previous paper for SAH</w:t>
      </w:r>
      <w:r w:rsidRPr="0063381E">
        <w:rPr>
          <w:rFonts w:ascii="Times New Roman" w:hAnsi="Times New Roman" w:cs="Times New Roman"/>
          <w:color w:val="000000" w:themeColor="text1"/>
          <w:sz w:val="24"/>
          <w:szCs w:val="24"/>
          <w:lang w:val="en-US"/>
        </w:rPr>
        <w:fldChar w:fldCharType="begin"/>
      </w:r>
      <w:r w:rsidRPr="0063381E">
        <w:rPr>
          <w:rFonts w:ascii="Times New Roman" w:hAnsi="Times New Roman" w:cs="Times New Roman"/>
          <w:color w:val="000000" w:themeColor="text1"/>
          <w:sz w:val="24"/>
          <w:szCs w:val="24"/>
          <w:lang w:val="en-US"/>
        </w:rPr>
        <w:instrText xml:space="preserve"> ADDIN EN.CITE &lt;EndNote&gt;&lt;Cite&gt;&lt;Author&gt;Bhat&lt;/Author&gt;&lt;Year&gt;2020&lt;/Year&gt;&lt;RecNum&gt;151&lt;/RecNum&gt;&lt;DisplayText&gt;&lt;style face="superscript"&gt;8&lt;/style&gt;&lt;/DisplayText&gt;&lt;record&gt;&lt;rec-number&gt;151&lt;/rec-number&gt;&lt;foreign-keys&gt;&lt;key app="EN" db-id="azs9wwrpysddwtepe0dpdprx00zrr09pdfte" timestamp="1662463094"&gt;151&lt;/key&gt;&lt;/foreign-keys&gt;&lt;ref-type name="Journal Article"&gt;17&lt;/ref-type&gt;&lt;contributors&gt;&lt;authors&gt;&lt;author&gt;Bhat, A.&lt;/author&gt;&lt;author&gt;Das, S.&lt;/author&gt;&lt;author&gt;Yadav, G.&lt;/author&gt;&lt;author&gt;Chaudhary, S.&lt;/author&gt;&lt;author&gt;Vyas, A.&lt;/author&gt;&lt;author&gt;Islam, M.&lt;/author&gt;&lt;author&gt;Gupta, A. C.&lt;/author&gt;&lt;author&gt;Bajpai, M.&lt;/author&gt;&lt;author&gt;Maiwall, R.&lt;/author&gt;&lt;author&gt;Maras, J. S.&lt;/author&gt;&lt;author&gt;Sarin, S. K.&lt;/author&gt;&lt;/authors&gt;&lt;/contributors&gt;&lt;auth-address&gt;Department of Molecular and Cellular Medicine Institute of Liver and Biliary Sciences New Delhi India.&amp;#xD;Department of Transfusion Medicine Institute of Liver and Biliary Sciences New Delhi India.&amp;#xD;Department of Hepatology Institute of Liver and Biliary Sciences New Delhi India.&lt;/auth-address&gt;&lt;titles&gt;&lt;title&gt;Hyperoxidized Albumin Modulates Platelets and Promotes Inflammation Through CD36 Receptor in Severe Alcoholic Hepatitis&lt;/title&gt;&lt;secondary-title&gt;Hepatol Commun&lt;/secondary-title&gt;&lt;/titles&gt;&lt;periodical&gt;&lt;full-title&gt;Hepatol Commun&lt;/full-title&gt;&lt;/periodical&gt;&lt;pages&gt;50-65&lt;/pages&gt;&lt;volume&gt;4&lt;/volume&gt;&lt;number&gt;1&lt;/number&gt;&lt;edition&gt;2020/01/08&lt;/edition&gt;&lt;dates&gt;&lt;year&gt;2020&lt;/year&gt;&lt;pub-dates&gt;&lt;date&gt;Jan&lt;/date&gt;&lt;/pub-dates&gt;&lt;/dates&gt;&lt;isbn&gt;2471-254X (Electronic)&amp;#xD;2471-254X (Linking)&lt;/isbn&gt;&lt;accession-num&gt;31909355&lt;/accession-num&gt;&lt;urls&gt;&lt;related-urls&gt;&lt;url&gt;https://www.ncbi.nlm.nih.gov/pubmed/31909355&lt;/url&gt;&lt;/related-urls&gt;&lt;/urls&gt;&lt;custom2&gt;PMC6939543&lt;/custom2&gt;&lt;electronic-resource-num&gt;10.1002/hep4.1440&lt;/electronic-resource-num&gt;&lt;/record&gt;&lt;/Cite&gt;&lt;/EndNote&gt;</w:instrText>
      </w:r>
      <w:r w:rsidRPr="0063381E">
        <w:rPr>
          <w:rFonts w:ascii="Times New Roman" w:hAnsi="Times New Roman" w:cs="Times New Roman"/>
          <w:color w:val="000000" w:themeColor="text1"/>
          <w:sz w:val="24"/>
          <w:szCs w:val="24"/>
          <w:lang w:val="en-US"/>
        </w:rPr>
        <w:fldChar w:fldCharType="separate"/>
      </w:r>
      <w:r w:rsidRPr="0063381E">
        <w:rPr>
          <w:rFonts w:ascii="Times New Roman" w:hAnsi="Times New Roman" w:cs="Times New Roman"/>
          <w:noProof/>
          <w:color w:val="000000" w:themeColor="text1"/>
          <w:sz w:val="24"/>
          <w:szCs w:val="24"/>
          <w:vertAlign w:val="superscript"/>
          <w:lang w:val="en-US"/>
        </w:rPr>
        <w:t>8</w:t>
      </w:r>
      <w:r w:rsidRPr="0063381E">
        <w:rPr>
          <w:rFonts w:ascii="Times New Roman" w:hAnsi="Times New Roman" w:cs="Times New Roman"/>
          <w:color w:val="000000" w:themeColor="text1"/>
          <w:sz w:val="24"/>
          <w:szCs w:val="24"/>
          <w:lang w:val="en-US"/>
        </w:rPr>
        <w:fldChar w:fldCharType="end"/>
      </w:r>
      <w:r w:rsidRPr="0063381E">
        <w:rPr>
          <w:rFonts w:ascii="Times New Roman" w:hAnsi="Times New Roman" w:cs="Times New Roman"/>
          <w:color w:val="000000" w:themeColor="text1"/>
          <w:sz w:val="24"/>
          <w:szCs w:val="24"/>
          <w:lang w:val="en-US"/>
        </w:rPr>
        <w:t xml:space="preserve">. </w:t>
      </w:r>
    </w:p>
    <w:p w14:paraId="6F78E991" w14:textId="58CF031D" w:rsidR="00BC2034" w:rsidRPr="0063381E" w:rsidRDefault="00BC2034" w:rsidP="00BC2034">
      <w:pPr>
        <w:spacing w:line="480" w:lineRule="auto"/>
        <w:jc w:val="both"/>
        <w:rPr>
          <w:rFonts w:ascii="Times New Roman" w:hAnsi="Times New Roman" w:cs="Times New Roman"/>
          <w:b/>
          <w:bCs/>
          <w:color w:val="000000" w:themeColor="text1"/>
          <w:sz w:val="24"/>
          <w:szCs w:val="24"/>
          <w:lang w:val="en-US"/>
        </w:rPr>
      </w:pPr>
      <w:r w:rsidRPr="0063381E">
        <w:rPr>
          <w:rFonts w:ascii="Times New Roman" w:hAnsi="Times New Roman" w:cs="Times New Roman"/>
          <w:b/>
          <w:bCs/>
          <w:color w:val="000000" w:themeColor="text1"/>
          <w:sz w:val="24"/>
          <w:szCs w:val="24"/>
          <w:u w:val="single"/>
          <w:lang w:val="en-US"/>
        </w:rPr>
        <w:t>Metaproteomic</w:t>
      </w:r>
      <w:r w:rsidRPr="0063381E">
        <w:rPr>
          <w:rFonts w:ascii="Times New Roman" w:hAnsi="Times New Roman" w:cs="Times New Roman"/>
          <w:b/>
          <w:bCs/>
          <w:color w:val="000000" w:themeColor="text1"/>
          <w:sz w:val="24"/>
          <w:szCs w:val="24"/>
          <w:lang w:val="en-US"/>
        </w:rPr>
        <w:t xml:space="preserve">:  </w:t>
      </w:r>
    </w:p>
    <w:p w14:paraId="0CA561FB" w14:textId="5D7D46E3" w:rsidR="00BC2034" w:rsidRPr="0063381E" w:rsidRDefault="00BC2034" w:rsidP="00BC2034">
      <w:pPr>
        <w:pStyle w:val="ListParagraph"/>
        <w:numPr>
          <w:ilvl w:val="0"/>
          <w:numId w:val="15"/>
        </w:numPr>
        <w:spacing w:line="480" w:lineRule="auto"/>
        <w:jc w:val="both"/>
        <w:rPr>
          <w:rFonts w:ascii="Times New Roman" w:hAnsi="Times New Roman" w:cs="Times New Roman"/>
          <w:b/>
          <w:bCs/>
          <w:color w:val="000000" w:themeColor="text1"/>
          <w:sz w:val="24"/>
          <w:szCs w:val="24"/>
          <w:lang w:val="en-US"/>
        </w:rPr>
      </w:pPr>
      <w:r w:rsidRPr="0063381E">
        <w:rPr>
          <w:rFonts w:ascii="Times New Roman" w:hAnsi="Times New Roman" w:cs="Times New Roman"/>
          <w:b/>
          <w:bCs/>
          <w:color w:val="000000" w:themeColor="text1"/>
          <w:sz w:val="24"/>
          <w:szCs w:val="24"/>
          <w:lang w:val="en-US"/>
        </w:rPr>
        <w:t>Sample preparation for Meta-proteomics</w:t>
      </w:r>
    </w:p>
    <w:p w14:paraId="3FAC88DD" w14:textId="0543F24C" w:rsidR="00BC2034" w:rsidRPr="0063381E" w:rsidRDefault="00BC2034" w:rsidP="00BC2034">
      <w:pPr>
        <w:spacing w:line="480" w:lineRule="auto"/>
        <w:jc w:val="both"/>
        <w:rPr>
          <w:rFonts w:ascii="Times New Roman" w:hAnsi="Times New Roman" w:cs="Times New Roman"/>
          <w:color w:val="000000" w:themeColor="text1"/>
          <w:sz w:val="24"/>
          <w:szCs w:val="24"/>
          <w:lang w:val="en-US"/>
        </w:rPr>
      </w:pPr>
      <w:r w:rsidRPr="0063381E">
        <w:rPr>
          <w:rFonts w:ascii="Times New Roman" w:hAnsi="Times New Roman" w:cs="Times New Roman"/>
          <w:color w:val="000000" w:themeColor="text1"/>
          <w:sz w:val="24"/>
          <w:szCs w:val="24"/>
          <w:lang w:val="en-US"/>
        </w:rPr>
        <w:t xml:space="preserve">After albumin depleted from baseline plasma, </w:t>
      </w:r>
      <w:r w:rsidRPr="0063381E">
        <w:rPr>
          <w:rFonts w:ascii="Times New Roman" w:hAnsi="Times New Roman" w:cs="Times New Roman"/>
          <w:color w:val="000000" w:themeColor="text1"/>
          <w:sz w:val="24"/>
          <w:szCs w:val="24"/>
        </w:rPr>
        <w:t xml:space="preserve">Low Abundant Protein samples of all study groups (ALF =40; ALF Non-Survivors; ALF-NS=32, ALF-survivors; ALF-S=8 and HC=5) were </w:t>
      </w:r>
      <w:r w:rsidRPr="0063381E">
        <w:rPr>
          <w:rFonts w:ascii="Times New Roman" w:hAnsi="Times New Roman" w:cs="Times New Roman"/>
          <w:color w:val="000000" w:themeColor="text1"/>
          <w:sz w:val="24"/>
          <w:szCs w:val="24"/>
          <w:lang w:val="en-US"/>
        </w:rPr>
        <w:t>protein quantification of all samples was done by Bradford assay</w:t>
      </w:r>
      <w:r w:rsidRPr="0063381E">
        <w:rPr>
          <w:rFonts w:ascii="Times New Roman" w:hAnsi="Times New Roman" w:cs="Times New Roman"/>
          <w:color w:val="000000" w:themeColor="text1"/>
          <w:sz w:val="24"/>
          <w:szCs w:val="24"/>
          <w:lang w:val="en-US"/>
        </w:rPr>
        <w:fldChar w:fldCharType="begin"/>
      </w:r>
      <w:r w:rsidR="003619F4" w:rsidRPr="0063381E">
        <w:rPr>
          <w:rFonts w:ascii="Times New Roman" w:hAnsi="Times New Roman" w:cs="Times New Roman"/>
          <w:color w:val="000000" w:themeColor="text1"/>
          <w:sz w:val="24"/>
          <w:szCs w:val="24"/>
          <w:lang w:val="en-US"/>
        </w:rPr>
        <w:instrText xml:space="preserve"> ADDIN EN.CITE &lt;EndNote&gt;&lt;Cite&gt;&lt;Author&gt;Bradford&lt;/Author&gt;&lt;Year&gt;1976&lt;/Year&gt;&lt;RecNum&gt;26&lt;/RecNum&gt;&lt;DisplayText&gt;&lt;style face="superscript"&gt;9&lt;/style&gt;&lt;/DisplayText&gt;&lt;record&gt;&lt;rec-number&gt;26&lt;/rec-number&gt;&lt;foreign-keys&gt;&lt;key app="EN" db-id="wsavwtwstd2txhe5zravpp0uff0dttt99dtp" timestamp="1674023030"&gt;26&lt;/key&gt;&lt;/foreign-keys&gt;&lt;ref-type name="Journal Article"&gt;17&lt;/ref-type&gt;&lt;contributors&gt;&lt;authors&gt;&lt;author&gt;Bradford, M. M.&lt;/author&gt;&lt;/authors&gt;&lt;/contributors&gt;&lt;titles&gt;&lt;title&gt;A rapid and sensitive method for the quantitation of microgram quantities of protein utilizing the principle of protein-dye binding&lt;/title&gt;&lt;secondary-title&gt;Anal Biochem&lt;/secondary-title&gt;&lt;/titles&gt;&lt;periodical&gt;&lt;full-title&gt;Anal Biochem&lt;/full-title&gt;&lt;/periodical&gt;&lt;pages&gt;248-54&lt;/pages&gt;&lt;volume&gt;72&lt;/volume&gt;&lt;edition&gt;1976/05/07&lt;/edition&gt;&lt;keywords&gt;&lt;keyword&gt;Binding Sites&lt;/keyword&gt;&lt;keyword&gt;Colorimetry&lt;/keyword&gt;&lt;keyword&gt;Methods&lt;/keyword&gt;&lt;keyword&gt;Microchemistry&lt;/keyword&gt;&lt;keyword&gt;Protein Binding&lt;/keyword&gt;&lt;keyword&gt;Proteins/*analysis&lt;/keyword&gt;&lt;keyword&gt;Rosaniline Dyes&lt;/keyword&gt;&lt;keyword&gt;Time Factors&lt;/keyword&gt;&lt;/keywords&gt;&lt;dates&gt;&lt;year&gt;1976&lt;/year&gt;&lt;pub-dates&gt;&lt;date&gt;May 7&lt;/date&gt;&lt;/pub-dates&gt;&lt;/dates&gt;&lt;isbn&gt;0003-2697 (Print)&amp;#xD;0003-2697 (Linking)&lt;/isbn&gt;&lt;accession-num&gt;942051&lt;/accession-num&gt;&lt;urls&gt;&lt;related-urls&gt;&lt;url&gt;https://www.ncbi.nlm.nih.gov/pubmed/942051&lt;/url&gt;&lt;/related-urls&gt;&lt;/urls&gt;&lt;electronic-resource-num&gt;10.1006/abio.1976.9999&lt;/electronic-resource-num&gt;&lt;/record&gt;&lt;/Cite&gt;&lt;/EndNote&gt;</w:instrText>
      </w:r>
      <w:r w:rsidRPr="0063381E">
        <w:rPr>
          <w:rFonts w:ascii="Times New Roman" w:hAnsi="Times New Roman" w:cs="Times New Roman"/>
          <w:color w:val="000000" w:themeColor="text1"/>
          <w:sz w:val="24"/>
          <w:szCs w:val="24"/>
          <w:lang w:val="en-US"/>
        </w:rPr>
        <w:fldChar w:fldCharType="separate"/>
      </w:r>
      <w:r w:rsidR="003619F4" w:rsidRPr="0063381E">
        <w:rPr>
          <w:rFonts w:ascii="Times New Roman" w:hAnsi="Times New Roman" w:cs="Times New Roman"/>
          <w:noProof/>
          <w:color w:val="000000" w:themeColor="text1"/>
          <w:sz w:val="24"/>
          <w:szCs w:val="24"/>
          <w:vertAlign w:val="superscript"/>
          <w:lang w:val="en-US"/>
        </w:rPr>
        <w:t>9</w:t>
      </w:r>
      <w:r w:rsidRPr="0063381E">
        <w:rPr>
          <w:rFonts w:ascii="Times New Roman" w:hAnsi="Times New Roman" w:cs="Times New Roman"/>
          <w:color w:val="000000" w:themeColor="text1"/>
          <w:sz w:val="24"/>
          <w:szCs w:val="24"/>
          <w:lang w:val="en-US"/>
        </w:rPr>
        <w:fldChar w:fldCharType="end"/>
      </w:r>
      <w:r w:rsidRPr="0063381E">
        <w:rPr>
          <w:rFonts w:ascii="Times New Roman" w:hAnsi="Times New Roman" w:cs="Times New Roman"/>
          <w:color w:val="000000" w:themeColor="text1"/>
          <w:sz w:val="24"/>
          <w:szCs w:val="24"/>
          <w:lang w:val="en-US"/>
        </w:rPr>
        <w:t xml:space="preserve">. </w:t>
      </w:r>
    </w:p>
    <w:p w14:paraId="590B6658" w14:textId="77777777" w:rsidR="00BC2034" w:rsidRPr="0063381E" w:rsidRDefault="00BC2034" w:rsidP="00BC2034">
      <w:pPr>
        <w:spacing w:line="480" w:lineRule="auto"/>
        <w:jc w:val="both"/>
        <w:rPr>
          <w:rFonts w:ascii="Times New Roman" w:eastAsia="Times New Roman" w:hAnsi="Times New Roman" w:cs="Times New Roman"/>
          <w:b/>
          <w:bCs/>
          <w:color w:val="000000" w:themeColor="text1"/>
          <w:sz w:val="24"/>
          <w:szCs w:val="24"/>
          <w:lang w:eastAsia="en-IN"/>
        </w:rPr>
      </w:pPr>
      <w:r w:rsidRPr="0063381E">
        <w:rPr>
          <w:rFonts w:ascii="Times New Roman" w:eastAsia="Times New Roman" w:hAnsi="Times New Roman" w:cs="Times New Roman"/>
          <w:b/>
          <w:bCs/>
          <w:color w:val="000000" w:themeColor="text1"/>
          <w:sz w:val="24"/>
          <w:szCs w:val="24"/>
          <w:lang w:eastAsia="en-IN"/>
        </w:rPr>
        <w:t>In-solution protein digestion</w:t>
      </w:r>
    </w:p>
    <w:p w14:paraId="25621291" w14:textId="77777777" w:rsidR="00BC2034" w:rsidRPr="0063381E" w:rsidRDefault="00BC2034" w:rsidP="00BC2034">
      <w:pPr>
        <w:pStyle w:val="ListParagraph"/>
        <w:numPr>
          <w:ilvl w:val="0"/>
          <w:numId w:val="13"/>
        </w:numPr>
        <w:spacing w:line="480" w:lineRule="auto"/>
        <w:jc w:val="both"/>
        <w:rPr>
          <w:rFonts w:ascii="Times New Roman" w:hAnsi="Times New Roman" w:cs="Times New Roman"/>
          <w:color w:val="000000" w:themeColor="text1"/>
          <w:sz w:val="24"/>
          <w:szCs w:val="24"/>
          <w:lang w:val="en-US"/>
        </w:rPr>
      </w:pPr>
      <w:r w:rsidRPr="0063381E">
        <w:rPr>
          <w:rFonts w:ascii="Times New Roman" w:hAnsi="Times New Roman" w:cs="Times New Roman"/>
          <w:color w:val="000000" w:themeColor="text1"/>
          <w:sz w:val="24"/>
          <w:szCs w:val="24"/>
          <w:lang w:val="en-US"/>
        </w:rPr>
        <w:t xml:space="preserve">50µg equivalent protein is vacuum dried and reconstituted in 200μl ABC (Ammonium Bicarbonate) buffer. </w:t>
      </w:r>
    </w:p>
    <w:p w14:paraId="3E6EFAED" w14:textId="77777777" w:rsidR="00BC2034" w:rsidRPr="0063381E" w:rsidRDefault="00BC2034" w:rsidP="00BC2034">
      <w:pPr>
        <w:pStyle w:val="ListParagraph"/>
        <w:numPr>
          <w:ilvl w:val="0"/>
          <w:numId w:val="13"/>
        </w:numPr>
        <w:spacing w:line="480" w:lineRule="auto"/>
        <w:jc w:val="both"/>
        <w:rPr>
          <w:rFonts w:ascii="Times New Roman" w:hAnsi="Times New Roman" w:cs="Times New Roman"/>
          <w:color w:val="000000" w:themeColor="text1"/>
          <w:sz w:val="24"/>
          <w:szCs w:val="24"/>
          <w:lang w:val="en-US"/>
        </w:rPr>
      </w:pPr>
      <w:r w:rsidRPr="0063381E">
        <w:rPr>
          <w:rFonts w:ascii="Times New Roman" w:hAnsi="Times New Roman" w:cs="Times New Roman"/>
          <w:color w:val="000000" w:themeColor="text1"/>
          <w:sz w:val="24"/>
          <w:szCs w:val="24"/>
          <w:lang w:val="en-US"/>
        </w:rPr>
        <w:t>To reduce the disulfide bond between the proteins, add 20μl of 10 mM Dithiothreitol (DTT) followed by incubation at 60°C for 1 hour in a water bath.</w:t>
      </w:r>
    </w:p>
    <w:p w14:paraId="429D1D0E" w14:textId="77777777" w:rsidR="00BC2034" w:rsidRPr="0063381E" w:rsidRDefault="00BC2034" w:rsidP="00BC2034">
      <w:pPr>
        <w:pStyle w:val="ListParagraph"/>
        <w:numPr>
          <w:ilvl w:val="0"/>
          <w:numId w:val="13"/>
        </w:numPr>
        <w:spacing w:line="480" w:lineRule="auto"/>
        <w:jc w:val="both"/>
        <w:rPr>
          <w:rFonts w:ascii="Times New Roman" w:hAnsi="Times New Roman" w:cs="Times New Roman"/>
          <w:color w:val="000000" w:themeColor="text1"/>
          <w:sz w:val="24"/>
          <w:szCs w:val="24"/>
          <w:lang w:val="en-US"/>
        </w:rPr>
      </w:pPr>
      <w:r w:rsidRPr="0063381E">
        <w:rPr>
          <w:rFonts w:ascii="Times New Roman" w:hAnsi="Times New Roman" w:cs="Times New Roman"/>
          <w:color w:val="000000" w:themeColor="text1"/>
          <w:sz w:val="24"/>
          <w:szCs w:val="24"/>
          <w:lang w:val="en-US"/>
        </w:rPr>
        <w:t xml:space="preserve">Post-reduction, add 15μl of 10mM Iodoacetamide (IAA) and incubate for 30 min in the dark for the alkylation of proteins. </w:t>
      </w:r>
    </w:p>
    <w:p w14:paraId="20707C74" w14:textId="6A7A0DD3" w:rsidR="00BC2034" w:rsidRPr="0063381E" w:rsidRDefault="00BC2034" w:rsidP="00BC2034">
      <w:pPr>
        <w:pStyle w:val="ListParagraph"/>
        <w:numPr>
          <w:ilvl w:val="0"/>
          <w:numId w:val="13"/>
        </w:numPr>
        <w:spacing w:line="480" w:lineRule="auto"/>
        <w:jc w:val="both"/>
        <w:rPr>
          <w:rFonts w:ascii="Times New Roman" w:hAnsi="Times New Roman" w:cs="Times New Roman"/>
          <w:color w:val="000000" w:themeColor="text1"/>
          <w:sz w:val="24"/>
          <w:szCs w:val="24"/>
          <w:lang w:val="en-US"/>
        </w:rPr>
      </w:pPr>
      <w:r w:rsidRPr="0063381E">
        <w:rPr>
          <w:rFonts w:ascii="Times New Roman" w:hAnsi="Times New Roman" w:cs="Times New Roman"/>
          <w:color w:val="000000" w:themeColor="text1"/>
          <w:sz w:val="24"/>
          <w:szCs w:val="24"/>
          <w:lang w:val="en-US"/>
        </w:rPr>
        <w:t>For digestion, add 10μl of modified sequencing grade trypsin (0.1μg/</w:t>
      </w:r>
      <w:proofErr w:type="spellStart"/>
      <w:r w:rsidRPr="0063381E">
        <w:rPr>
          <w:rFonts w:ascii="Times New Roman" w:hAnsi="Times New Roman" w:cs="Times New Roman"/>
          <w:color w:val="000000" w:themeColor="text1"/>
          <w:sz w:val="24"/>
          <w:szCs w:val="24"/>
          <w:lang w:val="en-US"/>
        </w:rPr>
        <w:t>μl</w:t>
      </w:r>
      <w:proofErr w:type="spellEnd"/>
      <w:r w:rsidRPr="0063381E">
        <w:rPr>
          <w:rFonts w:ascii="Times New Roman" w:hAnsi="Times New Roman" w:cs="Times New Roman"/>
          <w:color w:val="000000" w:themeColor="text1"/>
          <w:sz w:val="24"/>
          <w:szCs w:val="24"/>
          <w:lang w:val="en-US"/>
        </w:rPr>
        <w:t>), followed by incubation at 37°C for 20-24 hours in a water bath.  To inhibit the trypsin activity in the reaction mixture, add 5μl of concentrated formic acid</w:t>
      </w:r>
      <w:r w:rsidRPr="0063381E">
        <w:rPr>
          <w:rFonts w:ascii="Times New Roman" w:hAnsi="Times New Roman" w:cs="Times New Roman"/>
          <w:color w:val="000000" w:themeColor="text1"/>
          <w:sz w:val="24"/>
          <w:szCs w:val="24"/>
          <w:lang w:val="en-US"/>
        </w:rPr>
        <w:fldChar w:fldCharType="begin">
          <w:fldData xml:space="preserve">PEVuZE5vdGU+PENpdGU+PEF1dGhvcj5HdW5kcnk8L0F1dGhvcj48WWVhcj4yMDA5PC9ZZWFyPjxS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</w:fldData>
        </w:fldChar>
      </w:r>
      <w:r w:rsidR="003619F4" w:rsidRPr="0063381E">
        <w:rPr>
          <w:rFonts w:ascii="Times New Roman" w:hAnsi="Times New Roman" w:cs="Times New Roman"/>
          <w:color w:val="000000" w:themeColor="text1"/>
          <w:sz w:val="24"/>
          <w:szCs w:val="24"/>
          <w:lang w:val="en-US"/>
        </w:rPr>
        <w:instrText xml:space="preserve"> ADDIN EN.CITE </w:instrText>
      </w:r>
      <w:r w:rsidR="003619F4" w:rsidRPr="0063381E">
        <w:rPr>
          <w:rFonts w:ascii="Times New Roman" w:hAnsi="Times New Roman" w:cs="Times New Roman"/>
          <w:color w:val="000000" w:themeColor="text1"/>
          <w:sz w:val="24"/>
          <w:szCs w:val="24"/>
          <w:lang w:val="en-US"/>
        </w:rPr>
        <w:fldChar w:fldCharType="begin">
          <w:fldData xml:space="preserve">PEVuZE5vdGU+PENpdGU+PEF1dGhvcj5HdW5kcnk8L0F1dGhvcj48WWVhcj4yMDA5PC9ZZWFyPjxS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</w:fldData>
        </w:fldChar>
      </w:r>
      <w:r w:rsidR="003619F4" w:rsidRPr="0063381E">
        <w:rPr>
          <w:rFonts w:ascii="Times New Roman" w:hAnsi="Times New Roman" w:cs="Times New Roman"/>
          <w:color w:val="000000" w:themeColor="text1"/>
          <w:sz w:val="24"/>
          <w:szCs w:val="24"/>
          <w:lang w:val="en-US"/>
        </w:rPr>
        <w:instrText xml:space="preserve"> ADDIN EN.CITE.DATA </w:instrText>
      </w:r>
      <w:r w:rsidR="003619F4" w:rsidRPr="0063381E">
        <w:rPr>
          <w:rFonts w:ascii="Times New Roman" w:hAnsi="Times New Roman" w:cs="Times New Roman"/>
          <w:color w:val="000000" w:themeColor="text1"/>
          <w:sz w:val="24"/>
          <w:szCs w:val="24"/>
          <w:lang w:val="en-US"/>
        </w:rPr>
      </w:r>
      <w:r w:rsidR="003619F4" w:rsidRPr="0063381E">
        <w:rPr>
          <w:rFonts w:ascii="Times New Roman" w:hAnsi="Times New Roman" w:cs="Times New Roman"/>
          <w:color w:val="000000" w:themeColor="text1"/>
          <w:sz w:val="24"/>
          <w:szCs w:val="24"/>
          <w:lang w:val="en-US"/>
        </w:rPr>
        <w:fldChar w:fldCharType="end"/>
      </w:r>
      <w:r w:rsidRPr="0063381E">
        <w:rPr>
          <w:rFonts w:ascii="Times New Roman" w:hAnsi="Times New Roman" w:cs="Times New Roman"/>
          <w:color w:val="000000" w:themeColor="text1"/>
          <w:sz w:val="24"/>
          <w:szCs w:val="24"/>
          <w:lang w:val="en-US"/>
        </w:rPr>
      </w:r>
      <w:r w:rsidRPr="0063381E">
        <w:rPr>
          <w:rFonts w:ascii="Times New Roman" w:hAnsi="Times New Roman" w:cs="Times New Roman"/>
          <w:color w:val="000000" w:themeColor="text1"/>
          <w:sz w:val="24"/>
          <w:szCs w:val="24"/>
          <w:lang w:val="en-US"/>
        </w:rPr>
        <w:fldChar w:fldCharType="separate"/>
      </w:r>
      <w:r w:rsidR="003619F4" w:rsidRPr="0063381E">
        <w:rPr>
          <w:rFonts w:ascii="Times New Roman" w:hAnsi="Times New Roman" w:cs="Times New Roman"/>
          <w:noProof/>
          <w:color w:val="000000" w:themeColor="text1"/>
          <w:sz w:val="24"/>
          <w:szCs w:val="24"/>
          <w:vertAlign w:val="superscript"/>
          <w:lang w:val="en-US"/>
        </w:rPr>
        <w:t>2,10</w:t>
      </w:r>
      <w:r w:rsidRPr="0063381E">
        <w:rPr>
          <w:rFonts w:ascii="Times New Roman" w:hAnsi="Times New Roman" w:cs="Times New Roman"/>
          <w:color w:val="000000" w:themeColor="text1"/>
          <w:sz w:val="24"/>
          <w:szCs w:val="24"/>
          <w:lang w:val="en-US"/>
        </w:rPr>
        <w:fldChar w:fldCharType="end"/>
      </w:r>
      <w:r w:rsidRPr="0063381E">
        <w:rPr>
          <w:rFonts w:ascii="Times New Roman" w:hAnsi="Times New Roman" w:cs="Times New Roman"/>
          <w:color w:val="000000" w:themeColor="text1"/>
          <w:sz w:val="24"/>
          <w:szCs w:val="24"/>
          <w:lang w:val="en-US"/>
        </w:rPr>
        <w:t>.</w:t>
      </w:r>
    </w:p>
    <w:p w14:paraId="166323DE" w14:textId="3265ACDF" w:rsidR="00BC2034" w:rsidRPr="0063381E" w:rsidRDefault="00BC2034" w:rsidP="00BC2034">
      <w:pPr>
        <w:spacing w:line="480" w:lineRule="auto"/>
        <w:jc w:val="both"/>
        <w:rPr>
          <w:rFonts w:ascii="Times New Roman" w:hAnsi="Times New Roman" w:cs="Times New Roman"/>
          <w:color w:val="000000" w:themeColor="text1"/>
          <w:sz w:val="24"/>
          <w:szCs w:val="24"/>
          <w:lang w:val="en-US"/>
        </w:rPr>
      </w:pPr>
      <w:r w:rsidRPr="0063381E">
        <w:rPr>
          <w:rFonts w:ascii="Times New Roman" w:hAnsi="Times New Roman" w:cs="Times New Roman"/>
          <w:b/>
          <w:bCs/>
          <w:color w:val="000000" w:themeColor="text1"/>
          <w:sz w:val="24"/>
          <w:szCs w:val="24"/>
          <w:lang w:val="en-US"/>
        </w:rPr>
        <w:t>C18 column mediated desaltation of peptides:</w:t>
      </w:r>
      <w:r w:rsidRPr="0063381E">
        <w:rPr>
          <w:rFonts w:ascii="Times New Roman" w:hAnsi="Times New Roman" w:cs="Times New Roman"/>
          <w:color w:val="000000" w:themeColor="text1"/>
          <w:sz w:val="24"/>
          <w:szCs w:val="24"/>
          <w:lang w:val="en-US"/>
        </w:rPr>
        <w:t xml:space="preserve"> The digested LAP was subjected to peptide purification using </w:t>
      </w:r>
      <w:proofErr w:type="spellStart"/>
      <w:r w:rsidRPr="0063381E">
        <w:rPr>
          <w:rFonts w:ascii="Times New Roman" w:hAnsi="Times New Roman" w:cs="Times New Roman"/>
          <w:color w:val="000000" w:themeColor="text1"/>
          <w:sz w:val="24"/>
          <w:szCs w:val="24"/>
        </w:rPr>
        <w:t>Thermo</w:t>
      </w:r>
      <w:proofErr w:type="spellEnd"/>
      <w:r w:rsidRPr="0063381E">
        <w:rPr>
          <w:rFonts w:ascii="Times New Roman" w:hAnsi="Times New Roman" w:cs="Times New Roman"/>
          <w:color w:val="000000" w:themeColor="text1"/>
          <w:sz w:val="24"/>
          <w:szCs w:val="24"/>
        </w:rPr>
        <w:t xml:space="preserve"> Scientific Pierce C18 Spin (</w:t>
      </w:r>
      <w:r w:rsidRPr="0063381E">
        <w:rPr>
          <w:rStyle w:val="pdp-product-summarycatalog-number-label"/>
          <w:rFonts w:ascii="Times New Roman" w:hAnsi="Times New Roman" w:cs="Times New Roman"/>
          <w:b/>
          <w:bCs/>
          <w:color w:val="000000" w:themeColor="text1"/>
          <w:sz w:val="24"/>
          <w:szCs w:val="24"/>
        </w:rPr>
        <w:t>Catalog number:</w:t>
      </w:r>
      <w:r w:rsidRPr="0063381E">
        <w:rPr>
          <w:rStyle w:val="pdp-product-summarycatalog-number-value"/>
          <w:rFonts w:ascii="Times New Roman" w:hAnsi="Times New Roman" w:cs="Times New Roman"/>
          <w:color w:val="000000" w:themeColor="text1"/>
          <w:sz w:val="24"/>
          <w:szCs w:val="24"/>
        </w:rPr>
        <w:t> 89873)</w:t>
      </w:r>
      <w:r w:rsidRPr="0063381E">
        <w:rPr>
          <w:rFonts w:ascii="Times New Roman" w:hAnsi="Times New Roman" w:cs="Times New Roman"/>
          <w:color w:val="000000" w:themeColor="text1"/>
          <w:sz w:val="24"/>
          <w:szCs w:val="24"/>
          <w:lang w:val="en-US"/>
        </w:rPr>
        <w:t>, which specifically purifies peptides. Peptide purification was performed by the following steps</w:t>
      </w:r>
      <w:r w:rsidRPr="0063381E">
        <w:rPr>
          <w:rFonts w:ascii="Times New Roman" w:hAnsi="Times New Roman" w:cs="Times New Roman"/>
          <w:color w:val="000000" w:themeColor="text1"/>
          <w:sz w:val="24"/>
          <w:szCs w:val="24"/>
          <w:lang w:val="en-US"/>
        </w:rPr>
        <w:fldChar w:fldCharType="begin">
          <w:fldData xml:space="preserve">PEVuZE5vdGU+PENpdGU+PEF1dGhvcj5UcmlwYXRoaTwvQXV0aG9yPjxZZWFyPjIwMjI8L1llYXI+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</w:fldData>
        </w:fldChar>
      </w:r>
      <w:r w:rsidRPr="0063381E">
        <w:rPr>
          <w:rFonts w:ascii="Times New Roman" w:hAnsi="Times New Roman" w:cs="Times New Roman"/>
          <w:color w:val="000000" w:themeColor="text1"/>
          <w:sz w:val="24"/>
          <w:szCs w:val="24"/>
          <w:lang w:val="en-US"/>
        </w:rPr>
        <w:instrText xml:space="preserve"> ADDIN EN.CITE </w:instrText>
      </w:r>
      <w:r w:rsidRPr="0063381E">
        <w:rPr>
          <w:rFonts w:ascii="Times New Roman" w:hAnsi="Times New Roman" w:cs="Times New Roman"/>
          <w:color w:val="000000" w:themeColor="text1"/>
          <w:sz w:val="24"/>
          <w:szCs w:val="24"/>
          <w:lang w:val="en-US"/>
        </w:rPr>
        <w:fldChar w:fldCharType="begin">
          <w:fldData xml:space="preserve">PEVuZE5vdGU+PENpdGU+PEF1dGhvcj5UcmlwYXRoaTwvQXV0aG9yPjxZZWFyPjIwMjI8L1llYXI+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</w:fldData>
        </w:fldChar>
      </w:r>
      <w:r w:rsidRPr="0063381E">
        <w:rPr>
          <w:rFonts w:ascii="Times New Roman" w:hAnsi="Times New Roman" w:cs="Times New Roman"/>
          <w:color w:val="000000" w:themeColor="text1"/>
          <w:sz w:val="24"/>
          <w:szCs w:val="24"/>
          <w:lang w:val="en-US"/>
        </w:rPr>
        <w:instrText xml:space="preserve"> ADDIN EN.CITE.DATA </w:instrText>
      </w:r>
      <w:r w:rsidRPr="0063381E">
        <w:rPr>
          <w:rFonts w:ascii="Times New Roman" w:hAnsi="Times New Roman" w:cs="Times New Roman"/>
          <w:color w:val="000000" w:themeColor="text1"/>
          <w:sz w:val="24"/>
          <w:szCs w:val="24"/>
          <w:lang w:val="en-US"/>
        </w:rPr>
      </w:r>
      <w:r w:rsidRPr="0063381E">
        <w:rPr>
          <w:rFonts w:ascii="Times New Roman" w:hAnsi="Times New Roman" w:cs="Times New Roman"/>
          <w:color w:val="000000" w:themeColor="text1"/>
          <w:sz w:val="24"/>
          <w:szCs w:val="24"/>
          <w:lang w:val="en-US"/>
        </w:rPr>
        <w:fldChar w:fldCharType="end"/>
      </w:r>
      <w:r w:rsidRPr="0063381E">
        <w:rPr>
          <w:rFonts w:ascii="Times New Roman" w:hAnsi="Times New Roman" w:cs="Times New Roman"/>
          <w:color w:val="000000" w:themeColor="text1"/>
          <w:sz w:val="24"/>
          <w:szCs w:val="24"/>
          <w:lang w:val="en-US"/>
        </w:rPr>
      </w:r>
      <w:r w:rsidRPr="0063381E">
        <w:rPr>
          <w:rFonts w:ascii="Times New Roman" w:hAnsi="Times New Roman" w:cs="Times New Roman"/>
          <w:color w:val="000000" w:themeColor="text1"/>
          <w:sz w:val="24"/>
          <w:szCs w:val="24"/>
          <w:lang w:val="en-US"/>
        </w:rPr>
        <w:fldChar w:fldCharType="separate"/>
      </w:r>
      <w:r w:rsidRPr="0063381E">
        <w:rPr>
          <w:rFonts w:ascii="Times New Roman" w:hAnsi="Times New Roman" w:cs="Times New Roman"/>
          <w:noProof/>
          <w:color w:val="000000" w:themeColor="text1"/>
          <w:sz w:val="24"/>
          <w:szCs w:val="24"/>
          <w:vertAlign w:val="superscript"/>
          <w:lang w:val="en-US"/>
        </w:rPr>
        <w:t>2</w:t>
      </w:r>
      <w:r w:rsidRPr="0063381E">
        <w:rPr>
          <w:rFonts w:ascii="Times New Roman" w:hAnsi="Times New Roman" w:cs="Times New Roman"/>
          <w:color w:val="000000" w:themeColor="text1"/>
          <w:sz w:val="24"/>
          <w:szCs w:val="24"/>
          <w:lang w:val="en-US"/>
        </w:rPr>
        <w:fldChar w:fldCharType="end"/>
      </w:r>
      <w:r w:rsidRPr="0063381E">
        <w:rPr>
          <w:rFonts w:ascii="Times New Roman" w:hAnsi="Times New Roman" w:cs="Times New Roman"/>
          <w:color w:val="000000" w:themeColor="text1"/>
          <w:sz w:val="24"/>
          <w:szCs w:val="24"/>
          <w:lang w:val="en-US"/>
        </w:rPr>
        <w:t>:</w:t>
      </w:r>
    </w:p>
    <w:p w14:paraId="7463B830" w14:textId="77777777" w:rsidR="00BC2034" w:rsidRPr="0063381E" w:rsidRDefault="00BC2034" w:rsidP="00BC2034">
      <w:pPr>
        <w:pStyle w:val="ListParagraph"/>
        <w:numPr>
          <w:ilvl w:val="0"/>
          <w:numId w:val="1"/>
        </w:numPr>
        <w:spacing w:line="480" w:lineRule="auto"/>
        <w:jc w:val="both"/>
        <w:rPr>
          <w:rFonts w:ascii="Times New Roman" w:hAnsi="Times New Roman" w:cs="Times New Roman"/>
          <w:color w:val="000000" w:themeColor="text1"/>
          <w:sz w:val="24"/>
          <w:szCs w:val="24"/>
          <w:lang w:val="en-US"/>
        </w:rPr>
      </w:pPr>
      <w:r w:rsidRPr="0063381E">
        <w:rPr>
          <w:rFonts w:ascii="Times New Roman" w:hAnsi="Times New Roman" w:cs="Times New Roman"/>
          <w:color w:val="000000" w:themeColor="text1"/>
          <w:sz w:val="24"/>
          <w:szCs w:val="24"/>
          <w:lang w:val="en-US"/>
        </w:rPr>
        <w:t>Place a new pierce C18 spin column in a 1.5 ml Eppendorf tube.</w:t>
      </w:r>
    </w:p>
    <w:p w14:paraId="309E00A6" w14:textId="77777777" w:rsidR="00BC2034" w:rsidRPr="0063381E" w:rsidRDefault="00BC2034" w:rsidP="00BC2034">
      <w:pPr>
        <w:pStyle w:val="ListParagraph"/>
        <w:numPr>
          <w:ilvl w:val="0"/>
          <w:numId w:val="1"/>
        </w:numPr>
        <w:spacing w:line="480" w:lineRule="auto"/>
        <w:jc w:val="both"/>
        <w:rPr>
          <w:rFonts w:ascii="Times New Roman" w:hAnsi="Times New Roman" w:cs="Times New Roman"/>
          <w:color w:val="000000" w:themeColor="text1"/>
          <w:sz w:val="24"/>
          <w:szCs w:val="24"/>
          <w:lang w:val="en-US"/>
        </w:rPr>
      </w:pPr>
      <w:r w:rsidRPr="0063381E">
        <w:rPr>
          <w:rFonts w:ascii="Times New Roman" w:hAnsi="Times New Roman" w:cs="Times New Roman"/>
          <w:color w:val="000000" w:themeColor="text1"/>
          <w:sz w:val="24"/>
          <w:szCs w:val="24"/>
          <w:lang w:val="en-US"/>
        </w:rPr>
        <w:lastRenderedPageBreak/>
        <w:t>Incubate it with 200µl of 100% ACN for 5 minutes to wash unwanted binding in the column.</w:t>
      </w:r>
    </w:p>
    <w:p w14:paraId="388BB9D8" w14:textId="77777777" w:rsidR="00BC2034" w:rsidRPr="0063381E" w:rsidRDefault="00BC2034" w:rsidP="00BC2034">
      <w:pPr>
        <w:pStyle w:val="ListParagraph"/>
        <w:numPr>
          <w:ilvl w:val="0"/>
          <w:numId w:val="1"/>
        </w:numPr>
        <w:spacing w:line="480" w:lineRule="auto"/>
        <w:jc w:val="both"/>
        <w:rPr>
          <w:rFonts w:ascii="Times New Roman" w:hAnsi="Times New Roman" w:cs="Times New Roman"/>
          <w:color w:val="000000" w:themeColor="text1"/>
          <w:sz w:val="24"/>
          <w:szCs w:val="24"/>
          <w:lang w:val="en-US"/>
        </w:rPr>
      </w:pPr>
      <w:r w:rsidRPr="0063381E">
        <w:rPr>
          <w:rFonts w:ascii="Times New Roman" w:hAnsi="Times New Roman" w:cs="Times New Roman"/>
          <w:color w:val="000000" w:themeColor="text1"/>
          <w:sz w:val="24"/>
          <w:szCs w:val="24"/>
          <w:lang w:val="en-US"/>
        </w:rPr>
        <w:t>Then, Centrifuge for 2 min on a tabletop centrifuge and discard the flowthrough.</w:t>
      </w:r>
    </w:p>
    <w:p w14:paraId="63656FA1" w14:textId="77777777" w:rsidR="00BC2034" w:rsidRPr="0063381E" w:rsidRDefault="00BC2034" w:rsidP="00BC2034">
      <w:pPr>
        <w:pStyle w:val="ListParagraph"/>
        <w:numPr>
          <w:ilvl w:val="0"/>
          <w:numId w:val="1"/>
        </w:numPr>
        <w:spacing w:line="480" w:lineRule="auto"/>
        <w:jc w:val="both"/>
        <w:rPr>
          <w:rFonts w:ascii="Times New Roman" w:hAnsi="Times New Roman" w:cs="Times New Roman"/>
          <w:color w:val="000000" w:themeColor="text1"/>
          <w:sz w:val="24"/>
          <w:szCs w:val="24"/>
          <w:lang w:val="en-US"/>
        </w:rPr>
      </w:pPr>
      <w:r w:rsidRPr="0063381E">
        <w:rPr>
          <w:rFonts w:ascii="Times New Roman" w:hAnsi="Times New Roman" w:cs="Times New Roman"/>
          <w:color w:val="000000" w:themeColor="text1"/>
          <w:sz w:val="24"/>
          <w:szCs w:val="24"/>
          <w:lang w:val="en-US"/>
        </w:rPr>
        <w:t xml:space="preserve">For activation of the column, add 200µl of </w:t>
      </w:r>
      <w:r w:rsidRPr="0063381E">
        <w:rPr>
          <w:rFonts w:ascii="Times New Roman" w:hAnsi="Times New Roman" w:cs="Times New Roman"/>
          <w:color w:val="000000" w:themeColor="text1"/>
          <w:sz w:val="24"/>
          <w:szCs w:val="24"/>
        </w:rPr>
        <w:t xml:space="preserve">Wash </w:t>
      </w:r>
      <w:r w:rsidRPr="0063381E">
        <w:rPr>
          <w:rFonts w:ascii="Times New Roman" w:hAnsi="Times New Roman" w:cs="Times New Roman"/>
          <w:color w:val="000000" w:themeColor="text1"/>
          <w:sz w:val="24"/>
          <w:szCs w:val="24"/>
          <w:lang w:val="en-US"/>
        </w:rPr>
        <w:t>buffer i.e., 50% ACN + 50% water.</w:t>
      </w:r>
    </w:p>
    <w:p w14:paraId="45785D5D" w14:textId="77777777" w:rsidR="00BC2034" w:rsidRPr="0063381E" w:rsidRDefault="00BC2034" w:rsidP="00BC2034">
      <w:pPr>
        <w:pStyle w:val="ListParagraph"/>
        <w:numPr>
          <w:ilvl w:val="0"/>
          <w:numId w:val="1"/>
        </w:numPr>
        <w:spacing w:line="480" w:lineRule="auto"/>
        <w:jc w:val="both"/>
        <w:rPr>
          <w:rFonts w:ascii="Times New Roman" w:hAnsi="Times New Roman" w:cs="Times New Roman"/>
          <w:color w:val="000000" w:themeColor="text1"/>
          <w:sz w:val="24"/>
          <w:szCs w:val="24"/>
          <w:lang w:val="en-US"/>
        </w:rPr>
      </w:pPr>
      <w:r w:rsidRPr="0063381E">
        <w:rPr>
          <w:rFonts w:ascii="Times New Roman" w:hAnsi="Times New Roman" w:cs="Times New Roman"/>
          <w:color w:val="000000" w:themeColor="text1"/>
          <w:sz w:val="24"/>
          <w:szCs w:val="24"/>
          <w:lang w:val="en-US"/>
        </w:rPr>
        <w:t xml:space="preserve">Incubate for 5 min and then Centrifuge for 2 min on a tabletop centrifuge and discard the flowthrough. </w:t>
      </w:r>
    </w:p>
    <w:p w14:paraId="35A28583" w14:textId="77777777" w:rsidR="00BC2034" w:rsidRPr="0063381E" w:rsidRDefault="00BC2034" w:rsidP="00BC2034">
      <w:pPr>
        <w:pStyle w:val="ListParagraph"/>
        <w:numPr>
          <w:ilvl w:val="0"/>
          <w:numId w:val="1"/>
        </w:numPr>
        <w:spacing w:after="240" w:line="480" w:lineRule="auto"/>
        <w:ind w:right="30"/>
        <w:jc w:val="both"/>
        <w:rPr>
          <w:rFonts w:ascii="Times New Roman" w:hAnsi="Times New Roman" w:cs="Times New Roman"/>
          <w:color w:val="000000" w:themeColor="text1"/>
          <w:sz w:val="24"/>
          <w:szCs w:val="24"/>
          <w:lang w:val="en-US"/>
        </w:rPr>
      </w:pPr>
      <w:r w:rsidRPr="0063381E">
        <w:rPr>
          <w:rFonts w:ascii="Times New Roman" w:eastAsia="Times New Roman" w:hAnsi="Times New Roman" w:cs="Times New Roman"/>
          <w:color w:val="000000" w:themeColor="text1"/>
          <w:sz w:val="24"/>
          <w:szCs w:val="24"/>
          <w:lang w:eastAsia="en-IN"/>
        </w:rPr>
        <w:t xml:space="preserve">Add 200µl of column equilibration buffer and incubate for 2 min. </w:t>
      </w:r>
      <w:r w:rsidRPr="0063381E">
        <w:rPr>
          <w:rFonts w:ascii="Times New Roman" w:hAnsi="Times New Roman" w:cs="Times New Roman"/>
          <w:color w:val="000000" w:themeColor="text1"/>
          <w:sz w:val="24"/>
          <w:szCs w:val="24"/>
        </w:rPr>
        <w:t>Discard the flowthrough.</w:t>
      </w:r>
    </w:p>
    <w:p w14:paraId="36E8CC6E" w14:textId="77777777" w:rsidR="00BC2034" w:rsidRPr="0063381E" w:rsidRDefault="00BC2034" w:rsidP="00BC2034">
      <w:pPr>
        <w:pStyle w:val="ListParagraph"/>
        <w:numPr>
          <w:ilvl w:val="0"/>
          <w:numId w:val="1"/>
        </w:numPr>
        <w:spacing w:line="480" w:lineRule="auto"/>
        <w:jc w:val="both"/>
        <w:rPr>
          <w:rFonts w:ascii="Times New Roman" w:hAnsi="Times New Roman" w:cs="Times New Roman"/>
          <w:color w:val="000000" w:themeColor="text1"/>
          <w:sz w:val="24"/>
          <w:szCs w:val="24"/>
          <w:lang w:val="en-US"/>
        </w:rPr>
      </w:pPr>
      <w:r w:rsidRPr="0063381E">
        <w:rPr>
          <w:rFonts w:ascii="Times New Roman" w:hAnsi="Times New Roman" w:cs="Times New Roman"/>
          <w:color w:val="000000" w:themeColor="text1"/>
          <w:sz w:val="24"/>
          <w:szCs w:val="24"/>
          <w:lang w:val="en-US"/>
        </w:rPr>
        <w:t xml:space="preserve">Load the digested 50µg of protein and incubate for 5 min. </w:t>
      </w:r>
    </w:p>
    <w:p w14:paraId="1BF769A3" w14:textId="77777777" w:rsidR="00BC2034" w:rsidRPr="0063381E" w:rsidRDefault="00BC2034" w:rsidP="00BC2034">
      <w:pPr>
        <w:pStyle w:val="ListParagraph"/>
        <w:numPr>
          <w:ilvl w:val="0"/>
          <w:numId w:val="1"/>
        </w:numPr>
        <w:spacing w:line="480" w:lineRule="auto"/>
        <w:jc w:val="both"/>
        <w:rPr>
          <w:rFonts w:ascii="Times New Roman" w:hAnsi="Times New Roman" w:cs="Times New Roman"/>
          <w:color w:val="000000" w:themeColor="text1"/>
          <w:sz w:val="24"/>
          <w:szCs w:val="24"/>
          <w:lang w:val="en-US"/>
        </w:rPr>
      </w:pPr>
      <w:r w:rsidRPr="0063381E">
        <w:rPr>
          <w:rFonts w:ascii="Times New Roman" w:hAnsi="Times New Roman" w:cs="Times New Roman"/>
          <w:color w:val="000000" w:themeColor="text1"/>
          <w:sz w:val="24"/>
          <w:szCs w:val="24"/>
          <w:lang w:val="en-US"/>
        </w:rPr>
        <w:t xml:space="preserve">Collect the flowthrough and again load the digested sample. </w:t>
      </w:r>
    </w:p>
    <w:p w14:paraId="7D9C453D" w14:textId="77777777" w:rsidR="00BC2034" w:rsidRPr="0063381E" w:rsidRDefault="00BC2034" w:rsidP="00BC2034">
      <w:pPr>
        <w:pStyle w:val="ListParagraph"/>
        <w:numPr>
          <w:ilvl w:val="0"/>
          <w:numId w:val="1"/>
        </w:numPr>
        <w:spacing w:line="480" w:lineRule="auto"/>
        <w:jc w:val="both"/>
        <w:rPr>
          <w:rFonts w:ascii="Times New Roman" w:hAnsi="Times New Roman" w:cs="Times New Roman"/>
          <w:color w:val="000000" w:themeColor="text1"/>
          <w:sz w:val="24"/>
          <w:szCs w:val="24"/>
          <w:lang w:val="en-US"/>
        </w:rPr>
      </w:pPr>
      <w:r w:rsidRPr="0063381E">
        <w:rPr>
          <w:rFonts w:ascii="Times New Roman" w:hAnsi="Times New Roman" w:cs="Times New Roman"/>
          <w:color w:val="000000" w:themeColor="text1"/>
          <w:sz w:val="24"/>
          <w:szCs w:val="24"/>
          <w:lang w:val="en-US"/>
        </w:rPr>
        <w:t xml:space="preserve">Repeat the same step for 4 times for proper binding of the peptides in the column. </w:t>
      </w:r>
    </w:p>
    <w:p w14:paraId="6F1929BF" w14:textId="77777777" w:rsidR="00BC2034" w:rsidRPr="0063381E" w:rsidRDefault="00BC2034" w:rsidP="00BC2034">
      <w:pPr>
        <w:pStyle w:val="ListParagraph"/>
        <w:numPr>
          <w:ilvl w:val="0"/>
          <w:numId w:val="1"/>
        </w:numPr>
        <w:spacing w:line="480" w:lineRule="auto"/>
        <w:jc w:val="both"/>
        <w:rPr>
          <w:rFonts w:ascii="Times New Roman" w:hAnsi="Times New Roman" w:cs="Times New Roman"/>
          <w:color w:val="000000" w:themeColor="text1"/>
          <w:sz w:val="24"/>
          <w:szCs w:val="24"/>
          <w:lang w:val="en-US"/>
        </w:rPr>
      </w:pPr>
      <w:r w:rsidRPr="0063381E">
        <w:rPr>
          <w:rFonts w:ascii="Times New Roman" w:hAnsi="Times New Roman" w:cs="Times New Roman"/>
          <w:color w:val="000000" w:themeColor="text1"/>
          <w:sz w:val="24"/>
          <w:szCs w:val="24"/>
          <w:lang w:val="en-US"/>
        </w:rPr>
        <w:t xml:space="preserve">Centrifuge for 2 min on a tabletop centrifuge and discard the flowthrough. </w:t>
      </w:r>
    </w:p>
    <w:p w14:paraId="33637681" w14:textId="77777777" w:rsidR="00BC2034" w:rsidRPr="0063381E" w:rsidRDefault="00BC2034" w:rsidP="00BC2034">
      <w:pPr>
        <w:pStyle w:val="ListParagraph"/>
        <w:numPr>
          <w:ilvl w:val="0"/>
          <w:numId w:val="1"/>
        </w:numPr>
        <w:spacing w:line="480" w:lineRule="auto"/>
        <w:jc w:val="both"/>
        <w:rPr>
          <w:rFonts w:ascii="Times New Roman" w:hAnsi="Times New Roman" w:cs="Times New Roman"/>
          <w:color w:val="000000" w:themeColor="text1"/>
          <w:sz w:val="24"/>
          <w:szCs w:val="24"/>
        </w:rPr>
      </w:pPr>
      <w:r w:rsidRPr="0063381E">
        <w:rPr>
          <w:rFonts w:ascii="Times New Roman" w:hAnsi="Times New Roman" w:cs="Times New Roman"/>
          <w:color w:val="000000" w:themeColor="text1"/>
          <w:sz w:val="24"/>
          <w:szCs w:val="24"/>
          <w:lang w:val="en-US"/>
        </w:rPr>
        <w:t>Add 200µl of Equilibration buffer (5% ACN+95% water), then incubate for 2 min.</w:t>
      </w:r>
    </w:p>
    <w:p w14:paraId="09C5FEEB" w14:textId="77777777" w:rsidR="00BC2034" w:rsidRPr="0063381E" w:rsidRDefault="00BC2034" w:rsidP="00BC2034">
      <w:pPr>
        <w:pStyle w:val="ListParagraph"/>
        <w:numPr>
          <w:ilvl w:val="0"/>
          <w:numId w:val="1"/>
        </w:numPr>
        <w:spacing w:line="480" w:lineRule="auto"/>
        <w:jc w:val="both"/>
        <w:rPr>
          <w:rFonts w:ascii="Times New Roman" w:hAnsi="Times New Roman" w:cs="Times New Roman"/>
          <w:color w:val="000000" w:themeColor="text1"/>
          <w:sz w:val="24"/>
          <w:szCs w:val="24"/>
        </w:rPr>
      </w:pPr>
      <w:r w:rsidRPr="0063381E">
        <w:rPr>
          <w:rFonts w:ascii="Times New Roman" w:hAnsi="Times New Roman" w:cs="Times New Roman"/>
          <w:color w:val="000000" w:themeColor="text1"/>
          <w:sz w:val="24"/>
          <w:szCs w:val="24"/>
        </w:rPr>
        <w:t>Centrifuge for 2 min on a tabletop centrifuge and discard the flowthrough.</w:t>
      </w:r>
    </w:p>
    <w:p w14:paraId="0BD13EDD" w14:textId="77777777" w:rsidR="00BC2034" w:rsidRPr="0063381E" w:rsidRDefault="00BC2034" w:rsidP="00BC2034">
      <w:pPr>
        <w:pStyle w:val="ListParagraph"/>
        <w:numPr>
          <w:ilvl w:val="0"/>
          <w:numId w:val="1"/>
        </w:numPr>
        <w:spacing w:line="480" w:lineRule="auto"/>
        <w:jc w:val="both"/>
        <w:rPr>
          <w:rFonts w:ascii="Times New Roman" w:hAnsi="Times New Roman" w:cs="Times New Roman"/>
          <w:color w:val="000000" w:themeColor="text1"/>
          <w:sz w:val="24"/>
          <w:szCs w:val="24"/>
        </w:rPr>
      </w:pPr>
      <w:r w:rsidRPr="0063381E">
        <w:rPr>
          <w:rFonts w:ascii="Times New Roman" w:hAnsi="Times New Roman" w:cs="Times New Roman"/>
          <w:color w:val="000000" w:themeColor="text1"/>
          <w:sz w:val="24"/>
          <w:szCs w:val="24"/>
        </w:rPr>
        <w:t>For elution, add 30µl of elution buffer (90% ACN+ 10% water) and incubate for 2 min.</w:t>
      </w:r>
    </w:p>
    <w:p w14:paraId="75654E51" w14:textId="77777777" w:rsidR="00BC2034" w:rsidRPr="0063381E" w:rsidRDefault="00BC2034" w:rsidP="00BC2034">
      <w:pPr>
        <w:pStyle w:val="ListParagraph"/>
        <w:numPr>
          <w:ilvl w:val="0"/>
          <w:numId w:val="1"/>
        </w:numPr>
        <w:spacing w:line="480" w:lineRule="auto"/>
        <w:jc w:val="both"/>
        <w:rPr>
          <w:rFonts w:ascii="Times New Roman" w:hAnsi="Times New Roman" w:cs="Times New Roman"/>
          <w:color w:val="000000" w:themeColor="text1"/>
          <w:sz w:val="24"/>
          <w:szCs w:val="24"/>
        </w:rPr>
      </w:pPr>
      <w:r w:rsidRPr="0063381E">
        <w:rPr>
          <w:rFonts w:ascii="Times New Roman" w:hAnsi="Times New Roman" w:cs="Times New Roman"/>
          <w:color w:val="000000" w:themeColor="text1"/>
          <w:sz w:val="24"/>
          <w:szCs w:val="24"/>
        </w:rPr>
        <w:t xml:space="preserve">Again, add 30µl of elution buffer (90% ACN+ 10% water) and incubate for 2 min. </w:t>
      </w:r>
    </w:p>
    <w:p w14:paraId="4A7A75CE" w14:textId="77777777" w:rsidR="00BC2034" w:rsidRPr="0063381E" w:rsidRDefault="00BC2034" w:rsidP="00BC2034">
      <w:pPr>
        <w:pStyle w:val="ListParagraph"/>
        <w:numPr>
          <w:ilvl w:val="0"/>
          <w:numId w:val="1"/>
        </w:numPr>
        <w:spacing w:line="480" w:lineRule="auto"/>
        <w:jc w:val="both"/>
        <w:rPr>
          <w:rFonts w:ascii="Times New Roman" w:hAnsi="Times New Roman" w:cs="Times New Roman"/>
          <w:color w:val="000000" w:themeColor="text1"/>
          <w:sz w:val="24"/>
          <w:szCs w:val="24"/>
        </w:rPr>
      </w:pPr>
      <w:r w:rsidRPr="0063381E">
        <w:rPr>
          <w:rFonts w:ascii="Times New Roman" w:hAnsi="Times New Roman" w:cs="Times New Roman"/>
          <w:color w:val="000000" w:themeColor="text1"/>
          <w:sz w:val="24"/>
          <w:szCs w:val="24"/>
        </w:rPr>
        <w:t>Finally, add 40µl elution buffer and Centrifuge for 2 min on a tabletop centrifuge.</w:t>
      </w:r>
    </w:p>
    <w:p w14:paraId="57064DC1" w14:textId="77777777" w:rsidR="00BC2034" w:rsidRPr="0063381E" w:rsidRDefault="00BC2034" w:rsidP="00BC2034">
      <w:pPr>
        <w:pStyle w:val="ListParagraph"/>
        <w:numPr>
          <w:ilvl w:val="0"/>
          <w:numId w:val="1"/>
        </w:numPr>
        <w:spacing w:line="480" w:lineRule="auto"/>
        <w:jc w:val="both"/>
        <w:rPr>
          <w:rFonts w:ascii="Times New Roman" w:hAnsi="Times New Roman" w:cs="Times New Roman"/>
          <w:color w:val="000000" w:themeColor="text1"/>
          <w:sz w:val="24"/>
          <w:szCs w:val="24"/>
        </w:rPr>
      </w:pPr>
      <w:r w:rsidRPr="0063381E">
        <w:rPr>
          <w:rFonts w:ascii="Times New Roman" w:hAnsi="Times New Roman" w:cs="Times New Roman"/>
          <w:color w:val="000000" w:themeColor="text1"/>
          <w:sz w:val="24"/>
          <w:szCs w:val="24"/>
        </w:rPr>
        <w:t>Take the flowthrough and discard the used column.</w:t>
      </w:r>
    </w:p>
    <w:p w14:paraId="27E1D0DD" w14:textId="77777777" w:rsidR="00BC2034" w:rsidRPr="0063381E" w:rsidRDefault="00BC2034" w:rsidP="00BC2034">
      <w:pPr>
        <w:pStyle w:val="ListParagraph"/>
        <w:numPr>
          <w:ilvl w:val="0"/>
          <w:numId w:val="1"/>
        </w:numPr>
        <w:spacing w:line="480" w:lineRule="auto"/>
        <w:jc w:val="both"/>
        <w:rPr>
          <w:rFonts w:ascii="Times New Roman" w:hAnsi="Times New Roman" w:cs="Times New Roman"/>
          <w:color w:val="000000" w:themeColor="text1"/>
          <w:sz w:val="24"/>
          <w:szCs w:val="24"/>
        </w:rPr>
      </w:pPr>
      <w:r w:rsidRPr="0063381E">
        <w:rPr>
          <w:rFonts w:ascii="Times New Roman" w:hAnsi="Times New Roman" w:cs="Times New Roman"/>
          <w:color w:val="000000" w:themeColor="text1"/>
          <w:sz w:val="24"/>
          <w:szCs w:val="24"/>
        </w:rPr>
        <w:t>Lyophilize the samples at 4°C and 60 millibar pressure till the sample is dry (do not over-dry the sample; otherwise, they will be tough to reconstitute).</w:t>
      </w:r>
    </w:p>
    <w:p w14:paraId="1D166968" w14:textId="77777777" w:rsidR="00BC2034" w:rsidRPr="0063381E" w:rsidRDefault="00BC2034" w:rsidP="00BC2034">
      <w:pPr>
        <w:pStyle w:val="ListParagraph"/>
        <w:numPr>
          <w:ilvl w:val="0"/>
          <w:numId w:val="1"/>
        </w:numPr>
        <w:spacing w:line="480" w:lineRule="auto"/>
        <w:jc w:val="both"/>
        <w:rPr>
          <w:rFonts w:ascii="Times New Roman" w:hAnsi="Times New Roman" w:cs="Times New Roman"/>
          <w:color w:val="000000" w:themeColor="text1"/>
          <w:sz w:val="24"/>
          <w:szCs w:val="24"/>
        </w:rPr>
      </w:pPr>
      <w:r w:rsidRPr="0063381E">
        <w:rPr>
          <w:rFonts w:ascii="Times New Roman" w:hAnsi="Times New Roman" w:cs="Times New Roman"/>
          <w:color w:val="000000" w:themeColor="text1"/>
          <w:sz w:val="24"/>
          <w:szCs w:val="24"/>
        </w:rPr>
        <w:t>Reconstitute in 40µl of 0.1% (v/v) Formic acid.</w:t>
      </w:r>
    </w:p>
    <w:p w14:paraId="7FD67A51" w14:textId="77777777" w:rsidR="00BC2034" w:rsidRPr="0063381E" w:rsidRDefault="00BC2034" w:rsidP="00BC2034">
      <w:pPr>
        <w:pStyle w:val="ListParagraph"/>
        <w:numPr>
          <w:ilvl w:val="0"/>
          <w:numId w:val="1"/>
        </w:numPr>
        <w:spacing w:line="480" w:lineRule="auto"/>
        <w:jc w:val="both"/>
        <w:rPr>
          <w:rFonts w:ascii="Times New Roman" w:hAnsi="Times New Roman" w:cs="Times New Roman"/>
          <w:color w:val="000000" w:themeColor="text1"/>
          <w:sz w:val="24"/>
          <w:szCs w:val="24"/>
        </w:rPr>
      </w:pPr>
      <w:r w:rsidRPr="0063381E">
        <w:rPr>
          <w:rFonts w:ascii="Times New Roman" w:hAnsi="Times New Roman" w:cs="Times New Roman"/>
          <w:color w:val="000000" w:themeColor="text1"/>
          <w:sz w:val="24"/>
          <w:szCs w:val="24"/>
        </w:rPr>
        <w:t xml:space="preserve">Centrifuge at 15,000g for and load 20µl of the supernatant in an HPLC vial. </w:t>
      </w:r>
    </w:p>
    <w:p w14:paraId="6C1E712A" w14:textId="5F0D1F23" w:rsidR="00BC2034" w:rsidRPr="0063381E" w:rsidRDefault="00BC2034" w:rsidP="00BC2034">
      <w:pPr>
        <w:spacing w:line="480" w:lineRule="auto"/>
        <w:jc w:val="both"/>
        <w:rPr>
          <w:rFonts w:ascii="Times New Roman" w:hAnsi="Times New Roman" w:cs="Times New Roman"/>
          <w:color w:val="000000" w:themeColor="text1"/>
          <w:sz w:val="24"/>
          <w:szCs w:val="24"/>
        </w:rPr>
      </w:pPr>
      <w:r w:rsidRPr="0063381E">
        <w:rPr>
          <w:rFonts w:ascii="Times New Roman" w:hAnsi="Times New Roman" w:cs="Times New Roman"/>
          <w:b/>
          <w:bCs/>
          <w:color w:val="000000" w:themeColor="text1"/>
          <w:sz w:val="24"/>
          <w:szCs w:val="24"/>
          <w:lang w:val="en-US"/>
        </w:rPr>
        <w:t xml:space="preserve">(b) Mass spectrometry analysis meta-proteomics: </w:t>
      </w:r>
      <w:r w:rsidRPr="0063381E">
        <w:rPr>
          <w:rFonts w:ascii="Times New Roman" w:hAnsi="Times New Roman" w:cs="Times New Roman"/>
          <w:bCs/>
          <w:color w:val="000000" w:themeColor="text1"/>
          <w:sz w:val="24"/>
          <w:szCs w:val="24"/>
        </w:rPr>
        <w:t xml:space="preserve">In brief, </w:t>
      </w:r>
      <w:r w:rsidRPr="0063381E">
        <w:rPr>
          <w:rFonts w:ascii="Times New Roman" w:hAnsi="Times New Roman" w:cs="Times New Roman"/>
          <w:color w:val="000000" w:themeColor="text1"/>
          <w:sz w:val="24"/>
          <w:szCs w:val="24"/>
        </w:rPr>
        <w:t xml:space="preserve">proteins were isolated from the Plasma sample of the study groups. The isolated proteins were reduced, alkylated, and digested using trypsin followed by mass spectrometry analysis similar to that stated in the proteome analysis section. The MS/MS data were acquired and analysed by Proteome Discoverer </w:t>
      </w:r>
      <w:r w:rsidRPr="0063381E">
        <w:rPr>
          <w:rFonts w:ascii="Times New Roman" w:hAnsi="Times New Roman" w:cs="Times New Roman"/>
          <w:color w:val="000000" w:themeColor="text1"/>
          <w:sz w:val="24"/>
          <w:szCs w:val="24"/>
        </w:rPr>
        <w:lastRenderedPageBreak/>
        <w:t xml:space="preserve">(version 2.0, </w:t>
      </w:r>
      <w:proofErr w:type="spellStart"/>
      <w:r w:rsidRPr="0063381E">
        <w:rPr>
          <w:rFonts w:ascii="Times New Roman" w:hAnsi="Times New Roman" w:cs="Times New Roman"/>
          <w:color w:val="000000" w:themeColor="text1"/>
          <w:sz w:val="24"/>
          <w:szCs w:val="24"/>
        </w:rPr>
        <w:t>Thermo</w:t>
      </w:r>
      <w:proofErr w:type="spellEnd"/>
      <w:r w:rsidRPr="0063381E">
        <w:rPr>
          <w:rFonts w:ascii="Times New Roman" w:hAnsi="Times New Roman" w:cs="Times New Roman"/>
          <w:color w:val="000000" w:themeColor="text1"/>
          <w:sz w:val="24"/>
          <w:szCs w:val="24"/>
        </w:rPr>
        <w:t xml:space="preserve"> Fisher Scientific, Waltham, MA, United States) using the bacterial/fungal sequence (UniprotSwP_20170609 with sequences 467231 and MG_BG_UPSP with sequences 2019194). This was cross-validated using the Mascot algorithm (Mascot 2.4, Matrix Science) specifically for all possible microbial species. In brief, significant peptide groups were identified at (p&lt;0.05) and q values (p&lt;0.05), and the false discovery rate was at 0.01. Only rank-1 peptides with Peptides Sequence Match (PSMs)&gt;3 </w:t>
      </w:r>
      <w:r w:rsidR="008E6842" w:rsidRPr="0063381E">
        <w:rPr>
          <w:rFonts w:ascii="Times New Roman" w:hAnsi="Times New Roman" w:cs="Times New Roman"/>
          <w:color w:val="000000" w:themeColor="text1"/>
          <w:sz w:val="24"/>
          <w:szCs w:val="24"/>
        </w:rPr>
        <w:t>was</w:t>
      </w:r>
      <w:r w:rsidRPr="0063381E">
        <w:rPr>
          <w:rFonts w:ascii="Times New Roman" w:hAnsi="Times New Roman" w:cs="Times New Roman"/>
          <w:color w:val="000000" w:themeColor="text1"/>
          <w:sz w:val="24"/>
          <w:szCs w:val="24"/>
        </w:rPr>
        <w:t xml:space="preserve"> subjected to biodiversity and functional analysis using Unipept. Peptides mapping to the eukaryotic, fungal, and viral database were rejected and only bacterial species-associated peptides were segregated and subjected to statistical, functional, and biodiversity analysis as detailed in our recent publication</w:t>
      </w:r>
      <w:r w:rsidRPr="0063381E">
        <w:rPr>
          <w:rFonts w:ascii="Times New Roman" w:hAnsi="Times New Roman" w:cs="Times New Roman"/>
          <w:color w:val="000000" w:themeColor="text1"/>
          <w:sz w:val="24"/>
          <w:szCs w:val="24"/>
        </w:rPr>
        <w:fldChar w:fldCharType="begin">
          <w:fldData xml:space="preserve">PEVuZE5vdGU+PENpdGU+PEF1dGhvcj5UcmlwYXRoaTwvQXV0aG9yPjxZZWFyPjIwMjI8L1llYXI+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</w:fldData>
        </w:fldChar>
      </w:r>
      <w:r w:rsidR="003619F4" w:rsidRPr="0063381E">
        <w:rPr>
          <w:rFonts w:ascii="Times New Roman" w:hAnsi="Times New Roman" w:cs="Times New Roman"/>
          <w:color w:val="000000" w:themeColor="text1"/>
          <w:sz w:val="24"/>
          <w:szCs w:val="24"/>
        </w:rPr>
        <w:instrText xml:space="preserve"> ADDIN EN.CITE </w:instrText>
      </w:r>
      <w:r w:rsidR="003619F4" w:rsidRPr="0063381E">
        <w:rPr>
          <w:rFonts w:ascii="Times New Roman" w:hAnsi="Times New Roman" w:cs="Times New Roman"/>
          <w:color w:val="000000" w:themeColor="text1"/>
          <w:sz w:val="24"/>
          <w:szCs w:val="24"/>
        </w:rPr>
        <w:fldChar w:fldCharType="begin">
          <w:fldData xml:space="preserve">PEVuZE5vdGU+PENpdGU+PEF1dGhvcj5UcmlwYXRoaTwvQXV0aG9yPjxZZWFyPjIwMjI8L1llYXI+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</w:fldData>
        </w:fldChar>
      </w:r>
      <w:r w:rsidR="003619F4" w:rsidRPr="0063381E">
        <w:rPr>
          <w:rFonts w:ascii="Times New Roman" w:hAnsi="Times New Roman" w:cs="Times New Roman"/>
          <w:color w:val="000000" w:themeColor="text1"/>
          <w:sz w:val="24"/>
          <w:szCs w:val="24"/>
        </w:rPr>
        <w:instrText xml:space="preserve"> ADDIN EN.CITE.DATA </w:instrText>
      </w:r>
      <w:r w:rsidR="003619F4" w:rsidRPr="0063381E">
        <w:rPr>
          <w:rFonts w:ascii="Times New Roman" w:hAnsi="Times New Roman" w:cs="Times New Roman"/>
          <w:color w:val="000000" w:themeColor="text1"/>
          <w:sz w:val="24"/>
          <w:szCs w:val="24"/>
        </w:rPr>
      </w:r>
      <w:r w:rsidR="003619F4" w:rsidRPr="0063381E">
        <w:rPr>
          <w:rFonts w:ascii="Times New Roman" w:hAnsi="Times New Roman" w:cs="Times New Roman"/>
          <w:color w:val="000000" w:themeColor="text1"/>
          <w:sz w:val="24"/>
          <w:szCs w:val="24"/>
        </w:rPr>
        <w:fldChar w:fldCharType="end"/>
      </w:r>
      <w:r w:rsidRPr="0063381E">
        <w:rPr>
          <w:rFonts w:ascii="Times New Roman" w:hAnsi="Times New Roman" w:cs="Times New Roman"/>
          <w:color w:val="000000" w:themeColor="text1"/>
          <w:sz w:val="24"/>
          <w:szCs w:val="24"/>
        </w:rPr>
      </w:r>
      <w:r w:rsidRPr="0063381E">
        <w:rPr>
          <w:rFonts w:ascii="Times New Roman" w:hAnsi="Times New Roman" w:cs="Times New Roman"/>
          <w:color w:val="000000" w:themeColor="text1"/>
          <w:sz w:val="24"/>
          <w:szCs w:val="24"/>
        </w:rPr>
        <w:fldChar w:fldCharType="separate"/>
      </w:r>
      <w:r w:rsidR="003619F4" w:rsidRPr="0063381E">
        <w:rPr>
          <w:rFonts w:ascii="Times New Roman" w:hAnsi="Times New Roman" w:cs="Times New Roman"/>
          <w:noProof/>
          <w:color w:val="000000" w:themeColor="text1"/>
          <w:sz w:val="24"/>
          <w:szCs w:val="24"/>
          <w:vertAlign w:val="superscript"/>
        </w:rPr>
        <w:t>2,3,11</w:t>
      </w:r>
      <w:r w:rsidRPr="0063381E">
        <w:rPr>
          <w:rFonts w:ascii="Times New Roman" w:hAnsi="Times New Roman" w:cs="Times New Roman"/>
          <w:color w:val="000000" w:themeColor="text1"/>
          <w:sz w:val="24"/>
          <w:szCs w:val="24"/>
        </w:rPr>
        <w:fldChar w:fldCharType="end"/>
      </w:r>
      <w:r w:rsidRPr="0063381E">
        <w:rPr>
          <w:rFonts w:ascii="Times New Roman" w:hAnsi="Times New Roman" w:cs="Times New Roman"/>
          <w:color w:val="000000" w:themeColor="text1"/>
          <w:sz w:val="24"/>
          <w:szCs w:val="24"/>
        </w:rPr>
        <w:t>.</w:t>
      </w:r>
    </w:p>
    <w:p w14:paraId="74AB3B77" w14:textId="77777777" w:rsidR="00BC2034" w:rsidRPr="0063381E" w:rsidRDefault="00BC2034" w:rsidP="00BC2034">
      <w:pPr>
        <w:spacing w:line="480" w:lineRule="auto"/>
        <w:jc w:val="both"/>
        <w:rPr>
          <w:rFonts w:ascii="Times New Roman" w:hAnsi="Times New Roman" w:cs="Times New Roman"/>
          <w:b/>
          <w:bCs/>
          <w:color w:val="000000" w:themeColor="text1"/>
          <w:sz w:val="24"/>
          <w:szCs w:val="24"/>
          <w:u w:val="single"/>
        </w:rPr>
      </w:pPr>
      <w:r w:rsidRPr="0063381E">
        <w:rPr>
          <w:rFonts w:ascii="Times New Roman" w:hAnsi="Times New Roman" w:cs="Times New Roman"/>
          <w:b/>
          <w:bCs/>
          <w:color w:val="000000" w:themeColor="text1"/>
          <w:sz w:val="24"/>
          <w:szCs w:val="24"/>
          <w:u w:val="single"/>
        </w:rPr>
        <w:t xml:space="preserve">Metabolomics: </w:t>
      </w:r>
    </w:p>
    <w:p w14:paraId="68154B53" w14:textId="77777777" w:rsidR="00BC2034" w:rsidRPr="0063381E" w:rsidRDefault="00BC2034" w:rsidP="00BC2034">
      <w:pPr>
        <w:pStyle w:val="ListParagraph"/>
        <w:numPr>
          <w:ilvl w:val="0"/>
          <w:numId w:val="17"/>
        </w:numPr>
        <w:spacing w:line="480" w:lineRule="auto"/>
        <w:jc w:val="both"/>
        <w:rPr>
          <w:rFonts w:ascii="Times New Roman" w:eastAsia="Times New Roman" w:hAnsi="Times New Roman" w:cs="Times New Roman"/>
          <w:color w:val="000000" w:themeColor="text1"/>
          <w:sz w:val="24"/>
          <w:szCs w:val="24"/>
          <w:lang w:eastAsia="en-IN"/>
        </w:rPr>
      </w:pPr>
      <w:r w:rsidRPr="0063381E">
        <w:rPr>
          <w:rFonts w:ascii="Times New Roman" w:hAnsi="Times New Roman" w:cs="Times New Roman"/>
          <w:b/>
          <w:bCs/>
          <w:color w:val="000000" w:themeColor="text1"/>
          <w:sz w:val="24"/>
          <w:szCs w:val="24"/>
          <w:lang w:val="en-US"/>
        </w:rPr>
        <w:t>Sample preparation for Metabolomics</w:t>
      </w:r>
    </w:p>
    <w:p w14:paraId="13F79C2D" w14:textId="0B615B11" w:rsidR="00BC2034" w:rsidRPr="0063381E" w:rsidRDefault="00BC2034" w:rsidP="00BC2034">
      <w:pPr>
        <w:pStyle w:val="ListParagraph"/>
        <w:numPr>
          <w:ilvl w:val="0"/>
          <w:numId w:val="19"/>
        </w:numPr>
        <w:spacing w:line="480" w:lineRule="auto"/>
        <w:jc w:val="both"/>
        <w:rPr>
          <w:rFonts w:ascii="Times New Roman" w:eastAsia="Times New Roman" w:hAnsi="Times New Roman" w:cs="Times New Roman"/>
          <w:color w:val="000000" w:themeColor="text1"/>
          <w:sz w:val="24"/>
          <w:szCs w:val="24"/>
          <w:lang w:eastAsia="en-IN"/>
        </w:rPr>
      </w:pPr>
      <w:r w:rsidRPr="0063381E">
        <w:rPr>
          <w:rFonts w:ascii="Times New Roman" w:hAnsi="Times New Roman" w:cs="Times New Roman"/>
          <w:color w:val="000000" w:themeColor="text1"/>
          <w:sz w:val="24"/>
          <w:szCs w:val="24"/>
        </w:rPr>
        <w:t xml:space="preserve">An organic phase extraction protocol was used to isolate metabolites from 100µl LAP samples in the training cohort- ALF=40 and HC=5 and test cohort- ALF=160 and HC=20 (100µl Plasma and paired one drop of blood). </w:t>
      </w:r>
    </w:p>
    <w:p w14:paraId="1D2F28D7" w14:textId="68F53CEE" w:rsidR="00BC2034" w:rsidRPr="0063381E" w:rsidRDefault="00BC2034" w:rsidP="00BC2034">
      <w:pPr>
        <w:pStyle w:val="ListParagraph"/>
        <w:numPr>
          <w:ilvl w:val="0"/>
          <w:numId w:val="19"/>
        </w:numPr>
        <w:spacing w:line="480" w:lineRule="auto"/>
        <w:jc w:val="both"/>
        <w:rPr>
          <w:rFonts w:ascii="Times New Roman" w:eastAsia="Times New Roman" w:hAnsi="Times New Roman" w:cs="Times New Roman"/>
          <w:color w:val="000000" w:themeColor="text1"/>
          <w:sz w:val="24"/>
          <w:szCs w:val="24"/>
          <w:lang w:eastAsia="en-IN"/>
        </w:rPr>
      </w:pPr>
      <w:r w:rsidRPr="0063381E">
        <w:rPr>
          <w:rFonts w:ascii="Times New Roman" w:hAnsi="Times New Roman" w:cs="Times New Roman"/>
          <w:color w:val="000000" w:themeColor="text1"/>
          <w:sz w:val="24"/>
          <w:szCs w:val="24"/>
        </w:rPr>
        <w:t xml:space="preserve">Samples were prepared on the ratio of 4:1 (Methanol: Sample volume) that is 100µl of Low Abundant Protein (LAP) from the training Cohort and 100µl baseline Plasma and paired one drop of blood (~16µl plasma) from test Cohort 1 and kept overnight at −20°C for protein precipitation. </w:t>
      </w:r>
    </w:p>
    <w:p w14:paraId="353E8650" w14:textId="77777777" w:rsidR="00BC2034" w:rsidRPr="0063381E" w:rsidRDefault="00BC2034" w:rsidP="00BC2034">
      <w:pPr>
        <w:pStyle w:val="ListParagraph"/>
        <w:numPr>
          <w:ilvl w:val="0"/>
          <w:numId w:val="19"/>
        </w:numPr>
        <w:spacing w:line="480" w:lineRule="auto"/>
        <w:jc w:val="both"/>
        <w:rPr>
          <w:rFonts w:ascii="Times New Roman" w:eastAsia="Times New Roman" w:hAnsi="Times New Roman" w:cs="Times New Roman"/>
          <w:color w:val="000000" w:themeColor="text1"/>
          <w:sz w:val="24"/>
          <w:szCs w:val="24"/>
          <w:lang w:eastAsia="en-IN"/>
        </w:rPr>
      </w:pPr>
      <w:r w:rsidRPr="0063381E">
        <w:rPr>
          <w:rFonts w:ascii="Times New Roman" w:hAnsi="Times New Roman" w:cs="Times New Roman"/>
          <w:color w:val="000000" w:themeColor="text1"/>
          <w:sz w:val="24"/>
          <w:szCs w:val="24"/>
        </w:rPr>
        <w:t xml:space="preserve">Then samples were centrifuged at 13,000 rpm for 10 min. </w:t>
      </w:r>
    </w:p>
    <w:p w14:paraId="3AB38C78" w14:textId="77777777" w:rsidR="00BC2034" w:rsidRPr="0063381E" w:rsidRDefault="00BC2034" w:rsidP="00BC2034">
      <w:pPr>
        <w:pStyle w:val="ListParagraph"/>
        <w:numPr>
          <w:ilvl w:val="0"/>
          <w:numId w:val="19"/>
        </w:numPr>
        <w:spacing w:line="480" w:lineRule="auto"/>
        <w:jc w:val="both"/>
        <w:rPr>
          <w:rFonts w:ascii="Times New Roman" w:eastAsia="Times New Roman" w:hAnsi="Times New Roman" w:cs="Times New Roman"/>
          <w:color w:val="000000" w:themeColor="text1"/>
          <w:sz w:val="24"/>
          <w:szCs w:val="24"/>
          <w:lang w:eastAsia="en-IN"/>
        </w:rPr>
      </w:pPr>
      <w:r w:rsidRPr="0063381E">
        <w:rPr>
          <w:rFonts w:ascii="Times New Roman" w:hAnsi="Times New Roman" w:cs="Times New Roman"/>
          <w:color w:val="000000" w:themeColor="text1"/>
          <w:sz w:val="24"/>
          <w:szCs w:val="24"/>
        </w:rPr>
        <w:t>The protein pellet was discarded, and the supernatant was isolated, and dried under vacuum conditions.</w:t>
      </w:r>
    </w:p>
    <w:p w14:paraId="1520B688" w14:textId="77777777" w:rsidR="00BC2034" w:rsidRPr="0063381E" w:rsidRDefault="00BC2034" w:rsidP="00BC2034">
      <w:pPr>
        <w:pStyle w:val="ListParagraph"/>
        <w:numPr>
          <w:ilvl w:val="0"/>
          <w:numId w:val="19"/>
        </w:numPr>
        <w:spacing w:line="480" w:lineRule="auto"/>
        <w:jc w:val="both"/>
        <w:rPr>
          <w:rFonts w:ascii="Times New Roman" w:eastAsia="Times New Roman" w:hAnsi="Times New Roman" w:cs="Times New Roman"/>
          <w:color w:val="000000" w:themeColor="text1"/>
          <w:sz w:val="24"/>
          <w:szCs w:val="24"/>
          <w:lang w:eastAsia="en-IN"/>
        </w:rPr>
      </w:pPr>
      <w:r w:rsidRPr="0063381E">
        <w:rPr>
          <w:rFonts w:ascii="Times New Roman" w:hAnsi="Times New Roman" w:cs="Times New Roman"/>
          <w:color w:val="000000" w:themeColor="text1"/>
          <w:sz w:val="24"/>
          <w:szCs w:val="24"/>
        </w:rPr>
        <w:t>Dried Samples were reconstituted in 100µl of 90:5:5 Standard Solution (90% water: 5% acetonitrile: 5% internal and external standards).</w:t>
      </w:r>
    </w:p>
    <w:p w14:paraId="23073834" w14:textId="77777777" w:rsidR="00BC2034" w:rsidRPr="0063381E" w:rsidRDefault="00BC2034" w:rsidP="00BC2034">
      <w:pPr>
        <w:pStyle w:val="ListParagraph"/>
        <w:numPr>
          <w:ilvl w:val="0"/>
          <w:numId w:val="19"/>
        </w:numPr>
        <w:spacing w:after="0" w:line="480" w:lineRule="auto"/>
        <w:ind w:right="30"/>
        <w:rPr>
          <w:rFonts w:ascii="Times New Roman" w:eastAsia="Times New Roman" w:hAnsi="Times New Roman" w:cs="Times New Roman"/>
          <w:color w:val="000000" w:themeColor="text1"/>
          <w:sz w:val="24"/>
          <w:szCs w:val="24"/>
          <w:lang w:eastAsia="en-IN"/>
        </w:rPr>
      </w:pPr>
      <w:r w:rsidRPr="0063381E">
        <w:rPr>
          <w:rFonts w:ascii="Times New Roman" w:eastAsia="Times New Roman" w:hAnsi="Times New Roman" w:cs="Times New Roman"/>
          <w:color w:val="000000" w:themeColor="text1"/>
          <w:sz w:val="24"/>
          <w:szCs w:val="24"/>
          <w:lang w:eastAsia="en-IN"/>
        </w:rPr>
        <w:t>Pipette 80µl of sample solution into HPLC tube.</w:t>
      </w:r>
    </w:p>
    <w:p w14:paraId="6703F097" w14:textId="77777777" w:rsidR="00BC2034" w:rsidRPr="0063381E" w:rsidRDefault="00BC2034" w:rsidP="00BC2034">
      <w:pPr>
        <w:pStyle w:val="ListParagraph"/>
        <w:numPr>
          <w:ilvl w:val="0"/>
          <w:numId w:val="19"/>
        </w:numPr>
        <w:spacing w:after="240" w:line="480" w:lineRule="auto"/>
        <w:jc w:val="both"/>
        <w:rPr>
          <w:rFonts w:ascii="Times New Roman" w:eastAsia="Times New Roman" w:hAnsi="Times New Roman" w:cs="Times New Roman"/>
          <w:color w:val="000000" w:themeColor="text1"/>
          <w:sz w:val="24"/>
          <w:szCs w:val="24"/>
          <w:lang w:eastAsia="en-IN"/>
        </w:rPr>
      </w:pPr>
      <w:r w:rsidRPr="0063381E">
        <w:rPr>
          <w:rFonts w:ascii="Times New Roman" w:eastAsia="Times New Roman" w:hAnsi="Times New Roman" w:cs="Times New Roman"/>
          <w:color w:val="000000" w:themeColor="text1"/>
          <w:sz w:val="24"/>
          <w:szCs w:val="24"/>
          <w:lang w:eastAsia="en-IN"/>
        </w:rPr>
        <w:lastRenderedPageBreak/>
        <w:t>Add the remaining 25μl in a different tube to prepare a pooled quality control sample (In this tube all the samples prepared for the run are pooled together) and were analysed in serial dilutions of 1:1,1:2,1:4 and 1:8 for determining analytical reproducibility.</w:t>
      </w:r>
    </w:p>
    <w:p w14:paraId="1D31B88F" w14:textId="77777777" w:rsidR="00BC2034" w:rsidRPr="0063381E" w:rsidRDefault="00BC2034" w:rsidP="00BC2034">
      <w:pPr>
        <w:spacing w:after="240" w:line="480" w:lineRule="auto"/>
        <w:jc w:val="both"/>
        <w:rPr>
          <w:rFonts w:ascii="Times New Roman" w:eastAsia="Times New Roman" w:hAnsi="Times New Roman" w:cs="Times New Roman"/>
          <w:color w:val="000000" w:themeColor="text1"/>
          <w:sz w:val="24"/>
          <w:szCs w:val="24"/>
          <w:lang w:eastAsia="en-IN"/>
        </w:rPr>
      </w:pPr>
      <w:r w:rsidRPr="0063381E">
        <w:rPr>
          <w:rFonts w:ascii="Times New Roman" w:eastAsia="Times New Roman" w:hAnsi="Times New Roman" w:cs="Times New Roman"/>
          <w:color w:val="000000" w:themeColor="text1"/>
          <w:sz w:val="24"/>
          <w:szCs w:val="24"/>
          <w:lang w:eastAsia="en-IN"/>
        </w:rPr>
        <w:t>[Internal standards (Dinoseb:1mg/ml; MCPA:1mg/ml; Dimetrazole:1mg/ml) and external standards (Cholesterol:0.1mg/ml; Colchicine:4mg/ml; Imparinine:2mg/ml; Roxithromycin: 2mg/ml; Amiloride: 1mg/ml; Atropine:2mg/ml)].</w:t>
      </w:r>
    </w:p>
    <w:p w14:paraId="1782086A" w14:textId="77777777" w:rsidR="00BC2034" w:rsidRPr="0063381E" w:rsidRDefault="00BC2034" w:rsidP="00BC2034">
      <w:pPr>
        <w:spacing w:line="480" w:lineRule="auto"/>
        <w:jc w:val="both"/>
        <w:rPr>
          <w:rFonts w:ascii="Times New Roman" w:eastAsia="Times New Roman" w:hAnsi="Times New Roman" w:cs="Times New Roman"/>
          <w:color w:val="000000" w:themeColor="text1"/>
          <w:sz w:val="24"/>
          <w:szCs w:val="24"/>
          <w:lang w:eastAsia="en-IN"/>
        </w:rPr>
      </w:pPr>
      <w:r w:rsidRPr="0063381E">
        <w:rPr>
          <w:rFonts w:ascii="Times New Roman" w:hAnsi="Times New Roman" w:cs="Times New Roman"/>
          <w:b/>
          <w:bCs/>
          <w:color w:val="000000" w:themeColor="text1"/>
          <w:sz w:val="24"/>
          <w:szCs w:val="24"/>
          <w:lang w:val="en-US"/>
        </w:rPr>
        <w:t xml:space="preserve">(b)Mass spectrometry analysis Metabolomics: </w:t>
      </w:r>
      <w:r w:rsidRPr="0063381E">
        <w:rPr>
          <w:rFonts w:ascii="Times New Roman" w:eastAsia="Times New Roman" w:hAnsi="Times New Roman" w:cs="Times New Roman"/>
          <w:color w:val="000000" w:themeColor="text1"/>
          <w:sz w:val="24"/>
          <w:szCs w:val="24"/>
          <w:lang w:eastAsia="en-IN"/>
        </w:rPr>
        <w:t xml:space="preserve">A total of 15µl samples were </w:t>
      </w:r>
      <w:r w:rsidRPr="0063381E">
        <w:rPr>
          <w:rFonts w:ascii="Times New Roman" w:hAnsi="Times New Roman" w:cs="Times New Roman"/>
          <w:color w:val="000000" w:themeColor="text1"/>
          <w:sz w:val="24"/>
          <w:szCs w:val="24"/>
        </w:rPr>
        <w:t>subjected to reverse-phase chromatography in C18 column (</w:t>
      </w:r>
      <w:proofErr w:type="spellStart"/>
      <w:r w:rsidRPr="0063381E">
        <w:rPr>
          <w:rFonts w:ascii="Times New Roman" w:hAnsi="Times New Roman" w:cs="Times New Roman"/>
          <w:color w:val="000000" w:themeColor="text1"/>
          <w:sz w:val="24"/>
          <w:szCs w:val="24"/>
        </w:rPr>
        <w:t>Thermo</w:t>
      </w:r>
      <w:proofErr w:type="spellEnd"/>
      <w:r w:rsidRPr="0063381E">
        <w:rPr>
          <w:rFonts w:ascii="Times New Roman" w:hAnsi="Times New Roman" w:cs="Times New Roman"/>
          <w:color w:val="000000" w:themeColor="text1"/>
          <w:sz w:val="24"/>
          <w:szCs w:val="24"/>
        </w:rPr>
        <w:t xml:space="preserve"> Scientific™25003102130: 3 µm, 2.1 mm, 100 mm) using ultra-high performance liquid chromatographic system (MS). </w:t>
      </w:r>
      <w:r w:rsidRPr="0063381E">
        <w:rPr>
          <w:rFonts w:ascii="Times New Roman" w:eastAsia="Times New Roman" w:hAnsi="Times New Roman" w:cs="Times New Roman"/>
          <w:color w:val="000000" w:themeColor="text1"/>
          <w:sz w:val="24"/>
          <w:szCs w:val="24"/>
          <w:lang w:eastAsia="en-IN"/>
        </w:rPr>
        <w:t>Mobile phase A was 0.1 % formic acid and mobile phase B was 100% acetonitrile</w:t>
      </w:r>
      <w:r w:rsidRPr="0063381E">
        <w:rPr>
          <w:rFonts w:ascii="Times New Roman" w:eastAsia="Times New Roman" w:hAnsi="Times New Roman" w:cs="Times New Roman"/>
          <w:color w:val="000000" w:themeColor="text1"/>
          <w:sz w:val="24"/>
          <w:szCs w:val="24"/>
          <w:lang w:eastAsia="en-IN"/>
        </w:rPr>
        <w:fldChar w:fldCharType="begin"/>
      </w:r>
      <w:r w:rsidRPr="0063381E">
        <w:rPr>
          <w:rFonts w:ascii="Times New Roman" w:eastAsia="Times New Roman" w:hAnsi="Times New Roman" w:cs="Times New Roman"/>
          <w:color w:val="000000" w:themeColor="text1"/>
          <w:sz w:val="24"/>
          <w:szCs w:val="24"/>
          <w:lang w:eastAsia="en-IN"/>
        </w:rPr>
        <w:instrText xml:space="preserve"> ADDIN EN.CITE &lt;EndNote&gt;&lt;Cite&gt;&lt;Author&gt;Sharma&lt;/Author&gt;&lt;Year&gt;2022&lt;/Year&gt;&lt;RecNum&gt;10&lt;/RecNum&gt;&lt;DisplayText&gt;&lt;style face="superscript"&gt;3&lt;/style&gt;&lt;/DisplayText&gt;&lt;record&gt;&lt;rec-number&gt;10&lt;/rec-number&gt;&lt;foreign-keys&gt;&lt;key app="EN" db-id="wsavwtwstd2txhe5zravpp0uff0dttt99dtp" timestamp="1673247365"&gt;10&lt;/key&gt;&lt;/foreign-keys&gt;&lt;ref-type name="Journal Article"&gt;17&lt;/ref-type&gt;&lt;contributors&gt;&lt;authors&gt;&lt;author&gt;Sharma, N.&lt;/author&gt;&lt;author&gt;Yadav, M.&lt;/author&gt;&lt;author&gt;Tripathi, G.&lt;/author&gt;&lt;author&gt;Mathew, B.&lt;/author&gt;&lt;author&gt;Bindal, V.&lt;/author&gt;&lt;author&gt;Falari, S.&lt;/author&gt;&lt;author&gt;Pamecha, V.&lt;/author&gt;&lt;author&gt;Maras, J. S.&lt;/author&gt;&lt;/authors&gt;&lt;/contributors&gt;&lt;auth-address&gt;Department of Molecular and Cellular Medicine, Institute of Liver and Biliary Sciences, New Delhi, India.&amp;#xD;Department of Hepatobiliary Surgery, Institute of Liver and Biliary Sciences, New Delhi, India.&lt;/auth-address&gt;&lt;titles&gt;&lt;title&gt;Bile multi-omics analysis classifies lipid species and microbial peptides predictive of carcinoma of gallbladder&lt;/title&gt;&lt;secondary-title&gt;Hepatology&lt;/secondary-title&gt;&lt;/titles&gt;&lt;periodical&gt;&lt;full-title&gt;Hepatology&lt;/full-title&gt;&lt;/periodical&gt;&lt;pages&gt;920-935&lt;/pages&gt;&lt;volume&gt;76&lt;/volume&gt;&lt;number&gt;4&lt;/number&gt;&lt;edition&gt;2022/04/01&lt;/edition&gt;&lt;keywords&gt;&lt;keyword&gt;Bile&lt;/keyword&gt;&lt;keyword&gt;Bile Acids and Salts&lt;/keyword&gt;&lt;keyword&gt;*Carcinoma&lt;/keyword&gt;&lt;keyword&gt;Gallbladder&lt;/keyword&gt;&lt;keyword&gt;*Gallstones&lt;/keyword&gt;&lt;keyword&gt;Humans&lt;/keyword&gt;&lt;keyword&gt;Lipids/analysis&lt;/keyword&gt;&lt;keyword&gt;Peptides&lt;/keyword&gt;&lt;/keywords&gt;&lt;dates&gt;&lt;year&gt;2022&lt;/year&gt;&lt;pub-dates&gt;&lt;date&gt;Oct&lt;/date&gt;&lt;/pub-dates&gt;&lt;/dates&gt;&lt;isbn&gt;1527-3350 (Electronic)&amp;#xD;0270-9139 (Linking)&lt;/isbn&gt;&lt;accession-num&gt;35357716&lt;/accession-num&gt;&lt;urls&gt;&lt;related-urls&gt;&lt;url&gt;https://www.ncbi.nlm.nih.gov/pubmed/35357716&lt;/url&gt;&lt;/related-urls&gt;&lt;/urls&gt;&lt;electronic-resource-num&gt;10.1002/hep.32496&lt;/electronic-resource-num&gt;&lt;/record&gt;&lt;/Cite&gt;&lt;/EndNote&gt;</w:instrText>
      </w:r>
      <w:r w:rsidRPr="0063381E">
        <w:rPr>
          <w:rFonts w:ascii="Times New Roman" w:eastAsia="Times New Roman" w:hAnsi="Times New Roman" w:cs="Times New Roman"/>
          <w:color w:val="000000" w:themeColor="text1"/>
          <w:sz w:val="24"/>
          <w:szCs w:val="24"/>
          <w:lang w:eastAsia="en-IN"/>
        </w:rPr>
        <w:fldChar w:fldCharType="separate"/>
      </w:r>
      <w:r w:rsidRPr="0063381E">
        <w:rPr>
          <w:rFonts w:ascii="Times New Roman" w:eastAsia="Times New Roman" w:hAnsi="Times New Roman" w:cs="Times New Roman"/>
          <w:noProof/>
          <w:color w:val="000000" w:themeColor="text1"/>
          <w:sz w:val="24"/>
          <w:szCs w:val="24"/>
          <w:vertAlign w:val="superscript"/>
          <w:lang w:eastAsia="en-IN"/>
        </w:rPr>
        <w:t>3</w:t>
      </w:r>
      <w:r w:rsidRPr="0063381E">
        <w:rPr>
          <w:rFonts w:ascii="Times New Roman" w:eastAsia="Times New Roman" w:hAnsi="Times New Roman" w:cs="Times New Roman"/>
          <w:color w:val="000000" w:themeColor="text1"/>
          <w:sz w:val="24"/>
          <w:szCs w:val="24"/>
          <w:lang w:eastAsia="en-IN"/>
        </w:rPr>
        <w:fldChar w:fldCharType="end"/>
      </w:r>
      <w:r w:rsidRPr="0063381E">
        <w:rPr>
          <w:rFonts w:ascii="Times New Roman" w:eastAsia="Times New Roman" w:hAnsi="Times New Roman" w:cs="Times New Roman"/>
          <w:color w:val="000000" w:themeColor="text1"/>
          <w:sz w:val="24"/>
          <w:szCs w:val="24"/>
          <w:lang w:eastAsia="en-IN"/>
        </w:rPr>
        <w:t>. In brief, the sample was passed through the column into the heated Electrospray (HESI) source of a Q-</w:t>
      </w:r>
      <w:proofErr w:type="spellStart"/>
      <w:r w:rsidRPr="0063381E">
        <w:rPr>
          <w:rFonts w:ascii="Times New Roman" w:eastAsia="Times New Roman" w:hAnsi="Times New Roman" w:cs="Times New Roman"/>
          <w:color w:val="000000" w:themeColor="text1"/>
          <w:sz w:val="24"/>
          <w:szCs w:val="24"/>
          <w:lang w:eastAsia="en-IN"/>
        </w:rPr>
        <w:t>Exactive</w:t>
      </w:r>
      <w:proofErr w:type="spellEnd"/>
      <w:r w:rsidRPr="0063381E">
        <w:rPr>
          <w:rFonts w:ascii="Times New Roman" w:eastAsia="Times New Roman" w:hAnsi="Times New Roman" w:cs="Times New Roman"/>
          <w:color w:val="000000" w:themeColor="text1"/>
          <w:sz w:val="24"/>
          <w:szCs w:val="24"/>
          <w:lang w:eastAsia="en-IN"/>
        </w:rPr>
        <w:t xml:space="preserve"> mass spectrometer (</w:t>
      </w:r>
      <w:proofErr w:type="spellStart"/>
      <w:r w:rsidRPr="0063381E">
        <w:rPr>
          <w:rFonts w:ascii="Times New Roman" w:eastAsia="Times New Roman" w:hAnsi="Times New Roman" w:cs="Times New Roman"/>
          <w:color w:val="000000" w:themeColor="text1"/>
          <w:sz w:val="24"/>
          <w:szCs w:val="24"/>
          <w:lang w:eastAsia="en-IN"/>
        </w:rPr>
        <w:t>Thermo</w:t>
      </w:r>
      <w:proofErr w:type="spellEnd"/>
      <w:r w:rsidRPr="0063381E">
        <w:rPr>
          <w:rFonts w:ascii="Times New Roman" w:eastAsia="Times New Roman" w:hAnsi="Times New Roman" w:cs="Times New Roman"/>
          <w:color w:val="000000" w:themeColor="text1"/>
          <w:sz w:val="24"/>
          <w:szCs w:val="24"/>
          <w:lang w:eastAsia="en-IN"/>
        </w:rPr>
        <w:t xml:space="preserve"> Scientific, San Jose, CA) and was analysed. The spray voltage was 3.7 kV in positive and −3.1 kV in negative ionization mode. The heated capillary temperature was maintained at 360 °C and the sheath /auxiliary gas flow was set to 15 and 10 (arbitrary units), respectively. </w:t>
      </w:r>
    </w:p>
    <w:p w14:paraId="72898267" w14:textId="1C2FDA6E" w:rsidR="00BC2034" w:rsidRPr="0063381E" w:rsidRDefault="00BC2034" w:rsidP="00BC2034">
      <w:pPr>
        <w:spacing w:line="480" w:lineRule="auto"/>
        <w:jc w:val="both"/>
        <w:rPr>
          <w:rFonts w:ascii="Times New Roman" w:hAnsi="Times New Roman" w:cs="Times New Roman"/>
          <w:color w:val="000000" w:themeColor="text1"/>
          <w:sz w:val="24"/>
          <w:szCs w:val="24"/>
        </w:rPr>
      </w:pPr>
      <w:r w:rsidRPr="0063381E">
        <w:rPr>
          <w:rFonts w:ascii="Times New Roman" w:eastAsia="Times New Roman" w:hAnsi="Times New Roman" w:cs="Times New Roman"/>
          <w:color w:val="000000" w:themeColor="text1"/>
          <w:sz w:val="24"/>
          <w:szCs w:val="24"/>
          <w:lang w:eastAsia="en-IN"/>
        </w:rPr>
        <w:t xml:space="preserve"> Further, </w:t>
      </w:r>
      <w:r w:rsidRPr="0063381E">
        <w:rPr>
          <w:rFonts w:ascii="Times New Roman" w:hAnsi="Times New Roman" w:cs="Times New Roman"/>
          <w:color w:val="000000" w:themeColor="text1"/>
          <w:sz w:val="24"/>
          <w:szCs w:val="24"/>
        </w:rPr>
        <w:t>Compound Discoverer 3.0 was used to identify metabolite features (</w:t>
      </w:r>
      <w:proofErr w:type="spellStart"/>
      <w:r w:rsidRPr="0063381E">
        <w:rPr>
          <w:rFonts w:ascii="Times New Roman" w:hAnsi="Times New Roman" w:cs="Times New Roman"/>
          <w:color w:val="000000" w:themeColor="text1"/>
          <w:sz w:val="24"/>
          <w:szCs w:val="24"/>
        </w:rPr>
        <w:t>ThermoFisher</w:t>
      </w:r>
      <w:proofErr w:type="spellEnd"/>
      <w:r w:rsidRPr="0063381E">
        <w:rPr>
          <w:rFonts w:ascii="Times New Roman" w:hAnsi="Times New Roman" w:cs="Times New Roman"/>
          <w:color w:val="000000" w:themeColor="text1"/>
          <w:sz w:val="24"/>
          <w:szCs w:val="24"/>
        </w:rPr>
        <w:t xml:space="preserve"> Scientific, Waltham, United States). The features were annotated using mass list, </w:t>
      </w:r>
      <w:proofErr w:type="spellStart"/>
      <w:r w:rsidRPr="0063381E">
        <w:rPr>
          <w:rFonts w:ascii="Times New Roman" w:hAnsi="Times New Roman" w:cs="Times New Roman"/>
          <w:color w:val="000000" w:themeColor="text1"/>
          <w:sz w:val="24"/>
          <w:szCs w:val="24"/>
        </w:rPr>
        <w:t>ChemSpider</w:t>
      </w:r>
      <w:proofErr w:type="spellEnd"/>
      <w:r w:rsidRPr="0063381E">
        <w:rPr>
          <w:rFonts w:ascii="Times New Roman" w:hAnsi="Times New Roman" w:cs="Times New Roman"/>
          <w:color w:val="000000" w:themeColor="text1"/>
          <w:sz w:val="24"/>
          <w:szCs w:val="24"/>
        </w:rPr>
        <w:t xml:space="preserve">, </w:t>
      </w:r>
      <w:proofErr w:type="spellStart"/>
      <w:r w:rsidRPr="0063381E">
        <w:rPr>
          <w:rFonts w:ascii="Times New Roman" w:hAnsi="Times New Roman" w:cs="Times New Roman"/>
          <w:color w:val="000000" w:themeColor="text1"/>
          <w:sz w:val="24"/>
          <w:szCs w:val="24"/>
        </w:rPr>
        <w:t>mzVault</w:t>
      </w:r>
      <w:proofErr w:type="spellEnd"/>
      <w:r w:rsidRPr="0063381E">
        <w:rPr>
          <w:rFonts w:ascii="Times New Roman" w:hAnsi="Times New Roman" w:cs="Times New Roman"/>
          <w:color w:val="000000" w:themeColor="text1"/>
          <w:sz w:val="24"/>
          <w:szCs w:val="24"/>
        </w:rPr>
        <w:t xml:space="preserve">, </w:t>
      </w:r>
      <w:proofErr w:type="spellStart"/>
      <w:r w:rsidRPr="0063381E">
        <w:rPr>
          <w:rFonts w:ascii="Times New Roman" w:hAnsi="Times New Roman" w:cs="Times New Roman"/>
          <w:color w:val="000000" w:themeColor="text1"/>
          <w:sz w:val="24"/>
          <w:szCs w:val="24"/>
        </w:rPr>
        <w:t>Metabolika</w:t>
      </w:r>
      <w:proofErr w:type="spellEnd"/>
      <w:r w:rsidRPr="0063381E">
        <w:rPr>
          <w:rFonts w:ascii="Times New Roman" w:hAnsi="Times New Roman" w:cs="Times New Roman"/>
          <w:color w:val="000000" w:themeColor="text1"/>
          <w:sz w:val="24"/>
          <w:szCs w:val="24"/>
        </w:rPr>
        <w:t xml:space="preserve">, and </w:t>
      </w:r>
      <w:proofErr w:type="spellStart"/>
      <w:r w:rsidRPr="0063381E">
        <w:rPr>
          <w:rFonts w:ascii="Times New Roman" w:hAnsi="Times New Roman" w:cs="Times New Roman"/>
          <w:color w:val="000000" w:themeColor="text1"/>
          <w:sz w:val="24"/>
          <w:szCs w:val="24"/>
        </w:rPr>
        <w:t>mzCloud</w:t>
      </w:r>
      <w:proofErr w:type="spellEnd"/>
      <w:r w:rsidRPr="0063381E">
        <w:rPr>
          <w:rFonts w:ascii="Times New Roman" w:hAnsi="Times New Roman" w:cs="Times New Roman"/>
          <w:color w:val="000000" w:themeColor="text1"/>
          <w:sz w:val="24"/>
          <w:szCs w:val="24"/>
        </w:rPr>
        <w:t xml:space="preserve">™. Identified and annotated features were subjected to log normalization and Pareto scaling using a </w:t>
      </w:r>
      <w:proofErr w:type="spellStart"/>
      <w:r w:rsidRPr="0063381E">
        <w:rPr>
          <w:rFonts w:ascii="Times New Roman" w:hAnsi="Times New Roman" w:cs="Times New Roman"/>
          <w:color w:val="000000" w:themeColor="text1"/>
          <w:sz w:val="24"/>
          <w:szCs w:val="24"/>
        </w:rPr>
        <w:t>MetaboAnalyst</w:t>
      </w:r>
      <w:proofErr w:type="spellEnd"/>
      <w:r w:rsidRPr="0063381E">
        <w:rPr>
          <w:rFonts w:ascii="Times New Roman" w:hAnsi="Times New Roman" w:cs="Times New Roman"/>
          <w:color w:val="000000" w:themeColor="text1"/>
          <w:sz w:val="24"/>
          <w:szCs w:val="24"/>
        </w:rPr>
        <w:t xml:space="preserve"> 5.0 (http://metaboanalyst.ca.) server and used to perform principal component analysis and partial least square discriminant analysis, heat maps, random forest analysis, and others. Pathway enrichment patterns were analysed using </w:t>
      </w:r>
      <w:proofErr w:type="spellStart"/>
      <w:r w:rsidRPr="0063381E">
        <w:rPr>
          <w:rFonts w:ascii="Times New Roman" w:hAnsi="Times New Roman" w:cs="Times New Roman"/>
          <w:color w:val="000000" w:themeColor="text1"/>
          <w:sz w:val="24"/>
          <w:szCs w:val="24"/>
        </w:rPr>
        <w:t>MetaboAnalyst</w:t>
      </w:r>
      <w:proofErr w:type="spellEnd"/>
      <w:r w:rsidRPr="0063381E">
        <w:rPr>
          <w:rFonts w:ascii="Times New Roman" w:hAnsi="Times New Roman" w:cs="Times New Roman"/>
          <w:color w:val="000000" w:themeColor="text1"/>
          <w:sz w:val="24"/>
          <w:szCs w:val="24"/>
        </w:rPr>
        <w:t xml:space="preserve"> 5.0, and IBM SPSS Statistics version 2.0 was used for multi-variate, correlation, and univariate regression analysis as detailed in our recent publication</w:t>
      </w:r>
      <w:r w:rsidRPr="0063381E">
        <w:rPr>
          <w:rFonts w:ascii="Times New Roman" w:hAnsi="Times New Roman" w:cs="Times New Roman"/>
          <w:color w:val="000000" w:themeColor="text1"/>
          <w:sz w:val="24"/>
          <w:szCs w:val="24"/>
        </w:rPr>
        <w:fldChar w:fldCharType="begin">
          <w:fldData xml:space="preserve">PEVuZE5vdGU+PENpdGU+PEF1dGhvcj5TaGFybWE8L0F1dGhvcj48WWVhcj4yMDIyPC9ZZWFyPjxS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==
</w:fldData>
        </w:fldChar>
      </w:r>
      <w:r w:rsidR="003619F4" w:rsidRPr="0063381E">
        <w:rPr>
          <w:rFonts w:ascii="Times New Roman" w:hAnsi="Times New Roman" w:cs="Times New Roman"/>
          <w:color w:val="000000" w:themeColor="text1"/>
          <w:sz w:val="24"/>
          <w:szCs w:val="24"/>
        </w:rPr>
        <w:instrText xml:space="preserve"> ADDIN EN.CITE </w:instrText>
      </w:r>
      <w:r w:rsidR="003619F4" w:rsidRPr="0063381E">
        <w:rPr>
          <w:rFonts w:ascii="Times New Roman" w:hAnsi="Times New Roman" w:cs="Times New Roman"/>
          <w:color w:val="000000" w:themeColor="text1"/>
          <w:sz w:val="24"/>
          <w:szCs w:val="24"/>
        </w:rPr>
        <w:fldChar w:fldCharType="begin">
          <w:fldData xml:space="preserve">PEVuZE5vdGU+PENpdGU+PEF1dGhvcj5TaGFybWE8L0F1dGhvcj48WWVhcj4yMDIyPC9ZZWFyPjxS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==
</w:fldData>
        </w:fldChar>
      </w:r>
      <w:r w:rsidR="003619F4" w:rsidRPr="0063381E">
        <w:rPr>
          <w:rFonts w:ascii="Times New Roman" w:hAnsi="Times New Roman" w:cs="Times New Roman"/>
          <w:color w:val="000000" w:themeColor="text1"/>
          <w:sz w:val="24"/>
          <w:szCs w:val="24"/>
        </w:rPr>
        <w:instrText xml:space="preserve"> ADDIN EN.CITE.DATA </w:instrText>
      </w:r>
      <w:r w:rsidR="003619F4" w:rsidRPr="0063381E">
        <w:rPr>
          <w:rFonts w:ascii="Times New Roman" w:hAnsi="Times New Roman" w:cs="Times New Roman"/>
          <w:color w:val="000000" w:themeColor="text1"/>
          <w:sz w:val="24"/>
          <w:szCs w:val="24"/>
        </w:rPr>
      </w:r>
      <w:r w:rsidR="003619F4" w:rsidRPr="0063381E">
        <w:rPr>
          <w:rFonts w:ascii="Times New Roman" w:hAnsi="Times New Roman" w:cs="Times New Roman"/>
          <w:color w:val="000000" w:themeColor="text1"/>
          <w:sz w:val="24"/>
          <w:szCs w:val="24"/>
        </w:rPr>
        <w:fldChar w:fldCharType="end"/>
      </w:r>
      <w:r w:rsidRPr="0063381E">
        <w:rPr>
          <w:rFonts w:ascii="Times New Roman" w:hAnsi="Times New Roman" w:cs="Times New Roman"/>
          <w:color w:val="000000" w:themeColor="text1"/>
          <w:sz w:val="24"/>
          <w:szCs w:val="24"/>
        </w:rPr>
      </w:r>
      <w:r w:rsidRPr="0063381E">
        <w:rPr>
          <w:rFonts w:ascii="Times New Roman" w:hAnsi="Times New Roman" w:cs="Times New Roman"/>
          <w:color w:val="000000" w:themeColor="text1"/>
          <w:sz w:val="24"/>
          <w:szCs w:val="24"/>
        </w:rPr>
        <w:fldChar w:fldCharType="separate"/>
      </w:r>
      <w:r w:rsidR="003619F4" w:rsidRPr="0063381E">
        <w:rPr>
          <w:rFonts w:ascii="Times New Roman" w:hAnsi="Times New Roman" w:cs="Times New Roman"/>
          <w:noProof/>
          <w:color w:val="000000" w:themeColor="text1"/>
          <w:sz w:val="24"/>
          <w:szCs w:val="24"/>
          <w:vertAlign w:val="superscript"/>
        </w:rPr>
        <w:t>1,11,12</w:t>
      </w:r>
      <w:r w:rsidRPr="0063381E">
        <w:rPr>
          <w:rFonts w:ascii="Times New Roman" w:hAnsi="Times New Roman" w:cs="Times New Roman"/>
          <w:color w:val="000000" w:themeColor="text1"/>
          <w:sz w:val="24"/>
          <w:szCs w:val="24"/>
        </w:rPr>
        <w:fldChar w:fldCharType="end"/>
      </w:r>
      <w:r w:rsidRPr="0063381E">
        <w:rPr>
          <w:rFonts w:ascii="Times New Roman" w:hAnsi="Times New Roman" w:cs="Times New Roman"/>
          <w:color w:val="000000" w:themeColor="text1"/>
          <w:sz w:val="24"/>
          <w:szCs w:val="24"/>
        </w:rPr>
        <w:t xml:space="preserve">. </w:t>
      </w:r>
    </w:p>
    <w:p w14:paraId="36BA76AB" w14:textId="6E429CB6" w:rsidR="00BC2034" w:rsidRPr="0063381E" w:rsidRDefault="003619F4" w:rsidP="00BC2034">
      <w:pPr>
        <w:spacing w:line="480" w:lineRule="auto"/>
        <w:jc w:val="both"/>
        <w:rPr>
          <w:rFonts w:ascii="Times New Roman" w:hAnsi="Times New Roman" w:cs="Times New Roman"/>
          <w:b/>
          <w:color w:val="000000" w:themeColor="text1"/>
          <w:sz w:val="24"/>
          <w:szCs w:val="24"/>
          <w:u w:val="single"/>
        </w:rPr>
      </w:pPr>
      <w:r w:rsidRPr="0063381E">
        <w:rPr>
          <w:rFonts w:ascii="Times New Roman" w:hAnsi="Times New Roman" w:cs="Times New Roman"/>
          <w:b/>
          <w:bCs/>
          <w:color w:val="000000" w:themeColor="text1"/>
          <w:sz w:val="24"/>
          <w:szCs w:val="24"/>
        </w:rPr>
        <w:lastRenderedPageBreak/>
        <w:t xml:space="preserve">Weighted Metabolome Co-Expression </w:t>
      </w:r>
      <w:r w:rsidR="008116E2" w:rsidRPr="0063381E">
        <w:rPr>
          <w:rFonts w:ascii="Times New Roman" w:hAnsi="Times New Roman" w:cs="Times New Roman"/>
          <w:b/>
          <w:bCs/>
          <w:color w:val="000000" w:themeColor="text1"/>
          <w:sz w:val="24"/>
          <w:szCs w:val="24"/>
        </w:rPr>
        <w:t>Network (</w:t>
      </w:r>
      <w:r w:rsidRPr="0063381E">
        <w:rPr>
          <w:rFonts w:ascii="Times New Roman" w:hAnsi="Times New Roman" w:cs="Times New Roman"/>
          <w:b/>
          <w:bCs/>
          <w:color w:val="000000" w:themeColor="text1"/>
          <w:sz w:val="24"/>
          <w:szCs w:val="24"/>
        </w:rPr>
        <w:t>WMCNA</w:t>
      </w:r>
      <w:r w:rsidR="008116E2" w:rsidRPr="0063381E">
        <w:rPr>
          <w:rFonts w:ascii="Times New Roman" w:hAnsi="Times New Roman" w:cs="Times New Roman"/>
          <w:b/>
          <w:bCs/>
          <w:color w:val="000000" w:themeColor="text1"/>
          <w:sz w:val="24"/>
          <w:szCs w:val="24"/>
        </w:rPr>
        <w:t>) and Weighted Metabolome Co-Expression Network (WMpCNA</w:t>
      </w:r>
      <w:r w:rsidR="008E6842" w:rsidRPr="0063381E">
        <w:rPr>
          <w:rFonts w:ascii="Times New Roman" w:hAnsi="Times New Roman" w:cs="Times New Roman"/>
          <w:b/>
          <w:bCs/>
          <w:color w:val="000000" w:themeColor="text1"/>
          <w:sz w:val="24"/>
          <w:szCs w:val="24"/>
        </w:rPr>
        <w:t>);</w:t>
      </w:r>
      <w:r w:rsidR="008E6842" w:rsidRPr="0063381E">
        <w:rPr>
          <w:rFonts w:ascii="Times New Roman" w:hAnsi="Times New Roman" w:cs="Times New Roman"/>
          <w:color w:val="000000" w:themeColor="text1"/>
          <w:sz w:val="24"/>
          <w:szCs w:val="24"/>
        </w:rPr>
        <w:t xml:space="preserve"> was</w:t>
      </w:r>
      <w:r w:rsidR="00BC2034" w:rsidRPr="0063381E">
        <w:rPr>
          <w:rFonts w:ascii="Times New Roman" w:hAnsi="Times New Roman" w:cs="Times New Roman"/>
          <w:color w:val="000000" w:themeColor="text1"/>
          <w:sz w:val="24"/>
          <w:szCs w:val="24"/>
        </w:rPr>
        <w:t xml:space="preserve"> also performed upon identified </w:t>
      </w:r>
      <w:r w:rsidRPr="0063381E">
        <w:rPr>
          <w:rFonts w:ascii="Times New Roman" w:hAnsi="Times New Roman" w:cs="Times New Roman"/>
          <w:color w:val="000000" w:themeColor="text1"/>
          <w:sz w:val="24"/>
          <w:szCs w:val="24"/>
        </w:rPr>
        <w:t>Metabolites</w:t>
      </w:r>
      <w:r w:rsidR="00BC2034" w:rsidRPr="0063381E">
        <w:rPr>
          <w:rFonts w:ascii="Times New Roman" w:hAnsi="Times New Roman" w:cs="Times New Roman"/>
          <w:color w:val="000000" w:themeColor="text1"/>
          <w:sz w:val="24"/>
          <w:szCs w:val="24"/>
        </w:rPr>
        <w:t xml:space="preserve"> using ‘WGCNA’ R package in Perseus software. In this, the correlation matrix between the </w:t>
      </w:r>
      <w:r w:rsidRPr="0063381E">
        <w:rPr>
          <w:rFonts w:ascii="Times New Roman" w:hAnsi="Times New Roman" w:cs="Times New Roman"/>
          <w:color w:val="000000" w:themeColor="text1"/>
          <w:sz w:val="24"/>
          <w:szCs w:val="24"/>
        </w:rPr>
        <w:t>metabolites</w:t>
      </w:r>
      <w:r w:rsidR="00BC2034" w:rsidRPr="0063381E">
        <w:rPr>
          <w:rFonts w:ascii="Times New Roman" w:hAnsi="Times New Roman" w:cs="Times New Roman"/>
          <w:color w:val="000000" w:themeColor="text1"/>
          <w:sz w:val="24"/>
          <w:szCs w:val="24"/>
        </w:rPr>
        <w:t xml:space="preserve"> or Meta-proteins in the dataset describes a fully connected, weighted network, in which the weight on each edge denotes the correlation between the quantitative profiles of the two </w:t>
      </w:r>
      <w:r w:rsidRPr="0063381E">
        <w:rPr>
          <w:rFonts w:ascii="Times New Roman" w:hAnsi="Times New Roman" w:cs="Times New Roman"/>
          <w:color w:val="000000" w:themeColor="text1"/>
          <w:sz w:val="24"/>
          <w:szCs w:val="24"/>
        </w:rPr>
        <w:t>metabolites</w:t>
      </w:r>
      <w:r w:rsidR="00BC2034" w:rsidRPr="0063381E">
        <w:rPr>
          <w:rFonts w:ascii="Times New Roman" w:hAnsi="Times New Roman" w:cs="Times New Roman"/>
          <w:color w:val="000000" w:themeColor="text1"/>
          <w:sz w:val="24"/>
          <w:szCs w:val="24"/>
        </w:rPr>
        <w:t xml:space="preserve"> or Meta-proteins</w:t>
      </w:r>
      <w:r w:rsidRPr="0063381E">
        <w:rPr>
          <w:rFonts w:ascii="Times New Roman" w:hAnsi="Times New Roman" w:cs="Times New Roman"/>
          <w:color w:val="000000" w:themeColor="text1"/>
          <w:sz w:val="24"/>
          <w:szCs w:val="24"/>
        </w:rPr>
        <w:fldChar w:fldCharType="begin">
          <w:fldData xml:space="preserve">PEVuZE5vdGU+PENpdGU+PEF1dGhvcj5SdWRvbHBoPC9BdXRob3I+PFllYXI+MjAxOTwvWWVhcj48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</w:fldData>
        </w:fldChar>
      </w:r>
      <w:r w:rsidRPr="0063381E">
        <w:rPr>
          <w:rFonts w:ascii="Times New Roman" w:hAnsi="Times New Roman" w:cs="Times New Roman"/>
          <w:color w:val="000000" w:themeColor="text1"/>
          <w:sz w:val="24"/>
          <w:szCs w:val="24"/>
        </w:rPr>
        <w:instrText xml:space="preserve"> ADDIN EN.CITE </w:instrText>
      </w:r>
      <w:r w:rsidRPr="0063381E">
        <w:rPr>
          <w:rFonts w:ascii="Times New Roman" w:hAnsi="Times New Roman" w:cs="Times New Roman"/>
          <w:color w:val="000000" w:themeColor="text1"/>
          <w:sz w:val="24"/>
          <w:szCs w:val="24"/>
        </w:rPr>
        <w:fldChar w:fldCharType="begin">
          <w:fldData xml:space="preserve">PEVuZE5vdGU+PENpdGU+PEF1dGhvcj5SdWRvbHBoPC9BdXRob3I+PFllYXI+MjAxOTwvWWVhcj48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</w:fldData>
        </w:fldChar>
      </w:r>
      <w:r w:rsidRPr="0063381E">
        <w:rPr>
          <w:rFonts w:ascii="Times New Roman" w:hAnsi="Times New Roman" w:cs="Times New Roman"/>
          <w:color w:val="000000" w:themeColor="text1"/>
          <w:sz w:val="24"/>
          <w:szCs w:val="24"/>
        </w:rPr>
        <w:instrText xml:space="preserve"> ADDIN EN.CITE.DATA </w:instrText>
      </w:r>
      <w:r w:rsidRPr="0063381E">
        <w:rPr>
          <w:rFonts w:ascii="Times New Roman" w:hAnsi="Times New Roman" w:cs="Times New Roman"/>
          <w:color w:val="000000" w:themeColor="text1"/>
          <w:sz w:val="24"/>
          <w:szCs w:val="24"/>
        </w:rPr>
      </w:r>
      <w:r w:rsidRPr="0063381E">
        <w:rPr>
          <w:rFonts w:ascii="Times New Roman" w:hAnsi="Times New Roman" w:cs="Times New Roman"/>
          <w:color w:val="000000" w:themeColor="text1"/>
          <w:sz w:val="24"/>
          <w:szCs w:val="24"/>
        </w:rPr>
        <w:fldChar w:fldCharType="end"/>
      </w:r>
      <w:r w:rsidRPr="0063381E">
        <w:rPr>
          <w:rFonts w:ascii="Times New Roman" w:hAnsi="Times New Roman" w:cs="Times New Roman"/>
          <w:color w:val="000000" w:themeColor="text1"/>
          <w:sz w:val="24"/>
          <w:szCs w:val="24"/>
        </w:rPr>
      </w:r>
      <w:r w:rsidRPr="0063381E">
        <w:rPr>
          <w:rFonts w:ascii="Times New Roman" w:hAnsi="Times New Roman" w:cs="Times New Roman"/>
          <w:color w:val="000000" w:themeColor="text1"/>
          <w:sz w:val="24"/>
          <w:szCs w:val="24"/>
        </w:rPr>
        <w:fldChar w:fldCharType="separate"/>
      </w:r>
      <w:r w:rsidRPr="0063381E">
        <w:rPr>
          <w:rFonts w:ascii="Times New Roman" w:hAnsi="Times New Roman" w:cs="Times New Roman"/>
          <w:noProof/>
          <w:color w:val="000000" w:themeColor="text1"/>
          <w:sz w:val="24"/>
          <w:szCs w:val="24"/>
          <w:vertAlign w:val="superscript"/>
        </w:rPr>
        <w:t>13</w:t>
      </w:r>
      <w:r w:rsidRPr="0063381E">
        <w:rPr>
          <w:rFonts w:ascii="Times New Roman" w:hAnsi="Times New Roman" w:cs="Times New Roman"/>
          <w:color w:val="000000" w:themeColor="text1"/>
          <w:sz w:val="24"/>
          <w:szCs w:val="24"/>
        </w:rPr>
        <w:fldChar w:fldCharType="end"/>
      </w:r>
      <w:r w:rsidR="00BC2034" w:rsidRPr="0063381E">
        <w:rPr>
          <w:rFonts w:ascii="Times New Roman" w:hAnsi="Times New Roman" w:cs="Times New Roman"/>
          <w:color w:val="000000" w:themeColor="text1"/>
          <w:sz w:val="24"/>
          <w:szCs w:val="24"/>
        </w:rPr>
        <w:t>. Soft-threshold=9, signed network and Bi-weight mid-correlation, a robust alternative to Pearson correlation, were chosen to calculate correlations between all</w:t>
      </w:r>
      <w:r w:rsidRPr="0063381E">
        <w:rPr>
          <w:rFonts w:ascii="Times New Roman" w:hAnsi="Times New Roman" w:cs="Times New Roman"/>
          <w:color w:val="000000" w:themeColor="text1"/>
          <w:sz w:val="24"/>
          <w:szCs w:val="24"/>
        </w:rPr>
        <w:t xml:space="preserve"> Metabolite</w:t>
      </w:r>
      <w:r w:rsidR="00BC2034" w:rsidRPr="0063381E">
        <w:rPr>
          <w:rFonts w:ascii="Times New Roman" w:hAnsi="Times New Roman" w:cs="Times New Roman"/>
          <w:color w:val="000000" w:themeColor="text1"/>
          <w:sz w:val="24"/>
          <w:szCs w:val="24"/>
        </w:rPr>
        <w:t xml:space="preserve"> signatures. In order to obtain a scale-free co-expression network, a power parameter of 12 was selected, leading to an approximately scale-free network with a scale-free topology of 0.85. Hierarchical clustering of the co-expression network identified </w:t>
      </w:r>
      <w:r w:rsidR="008116E2" w:rsidRPr="0063381E">
        <w:rPr>
          <w:rFonts w:ascii="Times New Roman" w:hAnsi="Times New Roman" w:cs="Times New Roman"/>
          <w:color w:val="000000" w:themeColor="text1"/>
          <w:sz w:val="24"/>
          <w:szCs w:val="24"/>
        </w:rPr>
        <w:t xml:space="preserve">8 and 5 </w:t>
      </w:r>
      <w:r w:rsidR="00BC2034" w:rsidRPr="0063381E">
        <w:rPr>
          <w:rFonts w:ascii="Times New Roman" w:hAnsi="Times New Roman" w:cs="Times New Roman"/>
          <w:color w:val="000000" w:themeColor="text1"/>
          <w:sz w:val="24"/>
          <w:szCs w:val="24"/>
        </w:rPr>
        <w:t>modules</w:t>
      </w:r>
      <w:r w:rsidR="008116E2" w:rsidRPr="0063381E">
        <w:rPr>
          <w:rFonts w:ascii="Times New Roman" w:hAnsi="Times New Roman" w:cs="Times New Roman"/>
          <w:color w:val="000000" w:themeColor="text1"/>
          <w:sz w:val="24"/>
          <w:szCs w:val="24"/>
        </w:rPr>
        <w:t xml:space="preserve"> of identified metabolites and meta-proteins respectively</w:t>
      </w:r>
      <w:r w:rsidR="00BC2034" w:rsidRPr="0063381E">
        <w:rPr>
          <w:rFonts w:ascii="Times New Roman" w:hAnsi="Times New Roman" w:cs="Times New Roman"/>
          <w:color w:val="000000" w:themeColor="text1"/>
          <w:sz w:val="24"/>
          <w:szCs w:val="24"/>
        </w:rPr>
        <w:t xml:space="preserve">. </w:t>
      </w:r>
    </w:p>
    <w:p w14:paraId="205C9697" w14:textId="736C30E0" w:rsidR="00BC2034" w:rsidRPr="0063381E" w:rsidRDefault="00BC2034" w:rsidP="00BC2034">
      <w:pPr>
        <w:spacing w:line="480" w:lineRule="auto"/>
        <w:jc w:val="both"/>
        <w:rPr>
          <w:rFonts w:ascii="Times New Roman" w:hAnsi="Times New Roman" w:cs="Times New Roman"/>
          <w:color w:val="000000" w:themeColor="text1"/>
          <w:sz w:val="24"/>
          <w:szCs w:val="24"/>
        </w:rPr>
      </w:pPr>
      <w:r w:rsidRPr="0063381E">
        <w:rPr>
          <w:rFonts w:ascii="Times New Roman" w:hAnsi="Times New Roman" w:cs="Times New Roman"/>
          <w:b/>
          <w:color w:val="000000" w:themeColor="text1"/>
          <w:sz w:val="24"/>
          <w:szCs w:val="24"/>
          <w:u w:val="single"/>
        </w:rPr>
        <w:t>Correlation Network Analysis:</w:t>
      </w:r>
      <w:r w:rsidRPr="0063381E">
        <w:rPr>
          <w:rFonts w:ascii="Times New Roman" w:hAnsi="Times New Roman" w:cs="Times New Roman"/>
          <w:b/>
          <w:color w:val="000000" w:themeColor="text1"/>
          <w:sz w:val="24"/>
          <w:szCs w:val="24"/>
        </w:rPr>
        <w:t xml:space="preserve"> </w:t>
      </w:r>
      <w:proofErr w:type="spellStart"/>
      <w:r w:rsidRPr="0063381E">
        <w:rPr>
          <w:rFonts w:ascii="Times New Roman" w:hAnsi="Times New Roman" w:cs="Times New Roman"/>
          <w:color w:val="000000" w:themeColor="text1"/>
          <w:sz w:val="24"/>
          <w:szCs w:val="24"/>
        </w:rPr>
        <w:t>MetaboAnalyst</w:t>
      </w:r>
      <w:proofErr w:type="spellEnd"/>
      <w:r w:rsidRPr="0063381E">
        <w:rPr>
          <w:rFonts w:ascii="Times New Roman" w:hAnsi="Times New Roman" w:cs="Times New Roman"/>
          <w:color w:val="000000" w:themeColor="text1"/>
          <w:sz w:val="24"/>
          <w:szCs w:val="24"/>
        </w:rPr>
        <w:t xml:space="preserve"> 5.0 was used for correlation clustering between</w:t>
      </w:r>
      <w:r w:rsidR="008116E2" w:rsidRPr="0063381E">
        <w:rPr>
          <w:rFonts w:ascii="Times New Roman" w:hAnsi="Times New Roman" w:cs="Times New Roman"/>
          <w:color w:val="000000" w:themeColor="text1"/>
          <w:sz w:val="24"/>
          <w:szCs w:val="24"/>
        </w:rPr>
        <w:t xml:space="preserve"> meta-protein clusters bacterial phyla and metabolite pathways and</w:t>
      </w:r>
      <w:r w:rsidRPr="0063381E">
        <w:rPr>
          <w:rFonts w:ascii="Times New Roman" w:hAnsi="Times New Roman" w:cs="Times New Roman"/>
          <w:color w:val="000000" w:themeColor="text1"/>
          <w:sz w:val="24"/>
          <w:szCs w:val="24"/>
        </w:rPr>
        <w:t xml:space="preserve"> </w:t>
      </w:r>
      <w:proofErr w:type="spellStart"/>
      <w:r w:rsidRPr="0063381E">
        <w:rPr>
          <w:rFonts w:ascii="Times New Roman" w:hAnsi="Times New Roman" w:cs="Times New Roman"/>
          <w:color w:val="000000" w:themeColor="text1"/>
          <w:sz w:val="24"/>
          <w:szCs w:val="24"/>
        </w:rPr>
        <w:t>Cytoscape-MetaScape</w:t>
      </w:r>
      <w:proofErr w:type="spellEnd"/>
      <w:r w:rsidRPr="0063381E">
        <w:rPr>
          <w:rFonts w:ascii="Times New Roman" w:hAnsi="Times New Roman" w:cs="Times New Roman"/>
          <w:color w:val="000000" w:themeColor="text1"/>
          <w:sz w:val="24"/>
          <w:szCs w:val="24"/>
        </w:rPr>
        <w:t xml:space="preserve"> 3.9.1. was used to establish the correlation network map between members of identified </w:t>
      </w:r>
      <w:r w:rsidR="008116E2" w:rsidRPr="0063381E">
        <w:rPr>
          <w:rFonts w:ascii="Times New Roman" w:hAnsi="Times New Roman" w:cs="Times New Roman"/>
          <w:color w:val="000000" w:themeColor="text1"/>
          <w:sz w:val="24"/>
          <w:szCs w:val="24"/>
        </w:rPr>
        <w:t>C</w:t>
      </w:r>
      <w:r w:rsidRPr="0063381E">
        <w:rPr>
          <w:rFonts w:ascii="Times New Roman" w:hAnsi="Times New Roman" w:cs="Times New Roman"/>
          <w:color w:val="000000" w:themeColor="text1"/>
          <w:sz w:val="24"/>
          <w:szCs w:val="24"/>
        </w:rPr>
        <w:t xml:space="preserve">luster. </w:t>
      </w:r>
      <w:r w:rsidR="008116E2" w:rsidRPr="0063381E">
        <w:rPr>
          <w:rFonts w:ascii="Times New Roman" w:hAnsi="Times New Roman" w:cs="Times New Roman"/>
          <w:color w:val="000000" w:themeColor="text1"/>
          <w:sz w:val="24"/>
          <w:szCs w:val="24"/>
        </w:rPr>
        <w:t>Correlation analysis between each module and clinical parameters was performed using R.</w:t>
      </w:r>
    </w:p>
    <w:p w14:paraId="1B09EB5C" w14:textId="321A1382" w:rsidR="00BC2034" w:rsidRPr="0063381E" w:rsidRDefault="00BC2034" w:rsidP="00BC2034">
      <w:pPr>
        <w:spacing w:line="480" w:lineRule="auto"/>
        <w:jc w:val="both"/>
        <w:rPr>
          <w:rFonts w:ascii="Times New Roman" w:hAnsi="Times New Roman" w:cs="Times New Roman"/>
          <w:color w:val="000000" w:themeColor="text1"/>
          <w:sz w:val="24"/>
          <w:szCs w:val="24"/>
        </w:rPr>
      </w:pPr>
      <w:r w:rsidRPr="0063381E">
        <w:rPr>
          <w:rFonts w:ascii="Times New Roman" w:hAnsi="Times New Roman" w:cs="Times New Roman"/>
          <w:b/>
          <w:color w:val="000000" w:themeColor="text1"/>
          <w:sz w:val="24"/>
          <w:szCs w:val="24"/>
          <w:u w:val="single"/>
        </w:rPr>
        <w:t>Probability of death (POD) calculation:</w:t>
      </w:r>
      <w:r w:rsidRPr="0063381E">
        <w:rPr>
          <w:rFonts w:ascii="Times New Roman" w:hAnsi="Times New Roman" w:cs="Times New Roman"/>
          <w:color w:val="000000" w:themeColor="text1"/>
          <w:sz w:val="24"/>
          <w:szCs w:val="24"/>
        </w:rPr>
        <w:t xml:space="preserve"> In the current study Probability of death (POD) for Acute liver failure patients (ALF) was assessed to determine the putative indicator of non-survival in ALF patients. POD was calculated using the Top meta-proteins and metabolites identified based on p-value, AUC, and mean decrease in accuracy in each comparison (ALF VS HC and ALF-Non survivor VS ALF-Survivor) using IBM SPSS 20. </w:t>
      </w:r>
    </w:p>
    <w:p w14:paraId="6696ED5B" w14:textId="2E003F8C" w:rsidR="00BC2034" w:rsidRPr="0063381E" w:rsidRDefault="00BC2034" w:rsidP="00BC2034">
      <w:pPr>
        <w:spacing w:line="480" w:lineRule="auto"/>
        <w:jc w:val="both"/>
        <w:rPr>
          <w:rFonts w:ascii="Times New Roman" w:hAnsi="Times New Roman" w:cs="Times New Roman"/>
          <w:color w:val="000000" w:themeColor="text1"/>
          <w:sz w:val="24"/>
          <w:szCs w:val="24"/>
        </w:rPr>
      </w:pPr>
      <w:r w:rsidRPr="0063381E">
        <w:rPr>
          <w:rFonts w:ascii="Times New Roman" w:hAnsi="Times New Roman" w:cs="Times New Roman"/>
          <w:b/>
          <w:bCs/>
          <w:color w:val="000000" w:themeColor="text1"/>
          <w:sz w:val="24"/>
          <w:szCs w:val="24"/>
          <w:u w:val="single"/>
        </w:rPr>
        <w:t>Statistical Analysis:</w:t>
      </w:r>
      <w:r w:rsidRPr="0063381E">
        <w:rPr>
          <w:rFonts w:ascii="Times New Roman" w:hAnsi="Times New Roman" w:cs="Times New Roman"/>
          <w:color w:val="000000" w:themeColor="text1"/>
          <w:sz w:val="24"/>
          <w:szCs w:val="24"/>
        </w:rPr>
        <w:t xml:space="preserve"> Results are shown as mean and standard deviation unless indicated otherwise. Statistical analysis was performed using Graph Pad Prism v6, SPSS V20, and P-values of &lt; 0.05 using </w:t>
      </w:r>
      <w:proofErr w:type="spellStart"/>
      <w:r w:rsidRPr="0063381E">
        <w:rPr>
          <w:rFonts w:ascii="Times New Roman" w:hAnsi="Times New Roman" w:cs="Times New Roman"/>
          <w:color w:val="000000" w:themeColor="text1"/>
          <w:sz w:val="24"/>
          <w:szCs w:val="24"/>
        </w:rPr>
        <w:t>Benjamini</w:t>
      </w:r>
      <w:proofErr w:type="spellEnd"/>
      <w:r w:rsidRPr="0063381E">
        <w:rPr>
          <w:rFonts w:ascii="Times New Roman" w:hAnsi="Times New Roman" w:cs="Times New Roman"/>
          <w:color w:val="000000" w:themeColor="text1"/>
          <w:sz w:val="24"/>
          <w:szCs w:val="24"/>
        </w:rPr>
        <w:t xml:space="preserve"> &amp; Hochberg correction were considered statistically </w:t>
      </w:r>
      <w:r w:rsidRPr="0063381E">
        <w:rPr>
          <w:rFonts w:ascii="Times New Roman" w:hAnsi="Times New Roman" w:cs="Times New Roman"/>
          <w:color w:val="000000" w:themeColor="text1"/>
          <w:sz w:val="24"/>
          <w:szCs w:val="24"/>
        </w:rPr>
        <w:lastRenderedPageBreak/>
        <w:t>significant. Unpaired (two-tail) Student’s t-test, and Mann-Whitney U test were performed for comparison of two groups.  For comparison among more than two groups, a one-way analysis of variance, the Kruskal-Walli’s test was performed. All correlations were performed using Spearman correlation analysis and r</w:t>
      </w:r>
      <w:r w:rsidRPr="0063381E">
        <w:rPr>
          <w:rFonts w:ascii="Times New Roman" w:hAnsi="Times New Roman" w:cs="Times New Roman"/>
          <w:color w:val="000000" w:themeColor="text1"/>
          <w:sz w:val="24"/>
          <w:szCs w:val="24"/>
          <w:vertAlign w:val="superscript"/>
        </w:rPr>
        <w:t>2</w:t>
      </w:r>
      <w:r w:rsidRPr="0063381E">
        <w:rPr>
          <w:rFonts w:ascii="Times New Roman" w:hAnsi="Times New Roman" w:cs="Times New Roman"/>
          <w:color w:val="000000" w:themeColor="text1"/>
          <w:sz w:val="24"/>
          <w:szCs w:val="24"/>
        </w:rPr>
        <w:t xml:space="preserve">&gt;0.5, p&lt;0.05 was considered as statistically significant. Annotated features were subjected to different statistical software platforms. First, missing value imputation was applied to data in which half the minimum positive value was estimated for meta-proteome that were undetected in the samples. Subsequently, data were filtered based on non-parametric relative standard deviation (MAD/median) and were subjected to log normalization and Pareto-scaling using </w:t>
      </w:r>
      <w:proofErr w:type="spellStart"/>
      <w:r w:rsidRPr="0063381E">
        <w:rPr>
          <w:rFonts w:ascii="Times New Roman" w:hAnsi="Times New Roman" w:cs="Times New Roman"/>
          <w:color w:val="000000" w:themeColor="text1"/>
          <w:sz w:val="24"/>
          <w:szCs w:val="24"/>
        </w:rPr>
        <w:t>Metaboanalyst</w:t>
      </w:r>
      <w:proofErr w:type="spellEnd"/>
      <w:r w:rsidRPr="0063381E">
        <w:rPr>
          <w:rFonts w:ascii="Times New Roman" w:hAnsi="Times New Roman" w:cs="Times New Roman"/>
          <w:color w:val="000000" w:themeColor="text1"/>
          <w:sz w:val="24"/>
          <w:szCs w:val="24"/>
        </w:rPr>
        <w:t xml:space="preserve"> 5.0 (http://metaboanalyst.ca.) server.</w:t>
      </w:r>
      <w:r w:rsidRPr="0063381E" w:rsidDel="001813E9">
        <w:rPr>
          <w:rFonts w:ascii="Times New Roman" w:hAnsi="Times New Roman" w:cs="Times New Roman"/>
          <w:color w:val="000000" w:themeColor="text1"/>
          <w:sz w:val="24"/>
          <w:szCs w:val="24"/>
        </w:rPr>
        <w:t xml:space="preserve"> </w:t>
      </w:r>
      <w:r w:rsidRPr="0063381E">
        <w:rPr>
          <w:rFonts w:ascii="Times New Roman" w:hAnsi="Times New Roman" w:cs="Times New Roman"/>
          <w:color w:val="000000" w:themeColor="text1"/>
          <w:sz w:val="24"/>
          <w:szCs w:val="24"/>
        </w:rPr>
        <w:t xml:space="preserve">PCA and PLS-DA, Heat map, Random-forest analysis, and other statistical analyses were performed. To determine the best </w:t>
      </w:r>
      <w:r w:rsidR="00A25650" w:rsidRPr="0063381E">
        <w:rPr>
          <w:rFonts w:ascii="Times New Roman" w:hAnsi="Times New Roman" w:cs="Times New Roman"/>
          <w:color w:val="000000" w:themeColor="text1"/>
          <w:sz w:val="24"/>
          <w:szCs w:val="24"/>
        </w:rPr>
        <w:t>Metabolites</w:t>
      </w:r>
      <w:r w:rsidRPr="0063381E">
        <w:rPr>
          <w:rFonts w:ascii="Times New Roman" w:hAnsi="Times New Roman" w:cs="Times New Roman"/>
          <w:color w:val="000000" w:themeColor="text1"/>
          <w:sz w:val="24"/>
          <w:szCs w:val="24"/>
        </w:rPr>
        <w:t xml:space="preserve"> among the </w:t>
      </w:r>
      <w:r w:rsidR="00A25650" w:rsidRPr="0063381E">
        <w:rPr>
          <w:rFonts w:ascii="Times New Roman" w:hAnsi="Times New Roman" w:cs="Times New Roman"/>
          <w:color w:val="000000" w:themeColor="text1"/>
          <w:sz w:val="24"/>
          <w:szCs w:val="24"/>
        </w:rPr>
        <w:t xml:space="preserve">top 5 metabolites univariate </w:t>
      </w:r>
      <w:r w:rsidR="00601168" w:rsidRPr="0063381E">
        <w:rPr>
          <w:rFonts w:ascii="Times New Roman" w:hAnsi="Times New Roman" w:cs="Times New Roman"/>
          <w:color w:val="000000" w:themeColor="text1"/>
          <w:sz w:val="24"/>
          <w:szCs w:val="24"/>
        </w:rPr>
        <w:t>and multivariate</w:t>
      </w:r>
      <w:r w:rsidRPr="0063381E">
        <w:rPr>
          <w:rFonts w:ascii="Times New Roman" w:hAnsi="Times New Roman" w:cs="Times New Roman"/>
          <w:color w:val="000000" w:themeColor="text1"/>
          <w:sz w:val="24"/>
          <w:szCs w:val="24"/>
        </w:rPr>
        <w:t xml:space="preserve"> AUROC analysis was performed by IBM SPSS</w:t>
      </w:r>
      <w:r w:rsidR="00A25650" w:rsidRPr="0063381E">
        <w:rPr>
          <w:rFonts w:ascii="Times New Roman" w:hAnsi="Times New Roman" w:cs="Times New Roman"/>
          <w:color w:val="000000" w:themeColor="text1"/>
          <w:sz w:val="24"/>
          <w:szCs w:val="24"/>
        </w:rPr>
        <w:t xml:space="preserve"> and Hazard ratio were </w:t>
      </w:r>
      <w:proofErr w:type="spellStart"/>
      <w:r w:rsidR="00A25650" w:rsidRPr="0063381E">
        <w:rPr>
          <w:rFonts w:ascii="Times New Roman" w:hAnsi="Times New Roman" w:cs="Times New Roman"/>
          <w:color w:val="000000" w:themeColor="text1"/>
          <w:sz w:val="24"/>
          <w:szCs w:val="24"/>
        </w:rPr>
        <w:t>analyzed</w:t>
      </w:r>
      <w:proofErr w:type="spellEnd"/>
      <w:r w:rsidRPr="0063381E">
        <w:rPr>
          <w:rFonts w:ascii="Times New Roman" w:hAnsi="Times New Roman" w:cs="Times New Roman"/>
          <w:color w:val="000000" w:themeColor="text1"/>
          <w:sz w:val="24"/>
          <w:szCs w:val="24"/>
        </w:rPr>
        <w:t>. Additionally, survival analysis was performed by Kaplan-Meier curve in IBM SPSS</w:t>
      </w:r>
      <w:r w:rsidR="00A25650" w:rsidRPr="0063381E">
        <w:rPr>
          <w:rFonts w:ascii="Times New Roman" w:hAnsi="Times New Roman" w:cs="Times New Roman"/>
          <w:color w:val="000000" w:themeColor="text1"/>
          <w:sz w:val="24"/>
          <w:szCs w:val="24"/>
        </w:rPr>
        <w:t xml:space="preserve"> on the basis of panel of 5 metabolites</w:t>
      </w:r>
      <w:r w:rsidRPr="0063381E">
        <w:rPr>
          <w:rFonts w:ascii="Times New Roman" w:hAnsi="Times New Roman" w:cs="Times New Roman"/>
          <w:color w:val="000000" w:themeColor="text1"/>
          <w:sz w:val="24"/>
          <w:szCs w:val="24"/>
        </w:rPr>
        <w:t>.</w:t>
      </w:r>
    </w:p>
    <w:p w14:paraId="471C9A18" w14:textId="24F76D57" w:rsidR="00BC2034" w:rsidRPr="0063381E" w:rsidRDefault="00BC2034" w:rsidP="00BC2034">
      <w:pPr>
        <w:spacing w:line="480" w:lineRule="auto"/>
        <w:jc w:val="both"/>
        <w:rPr>
          <w:rFonts w:ascii="Times New Roman" w:hAnsi="Times New Roman" w:cs="Times New Roman"/>
          <w:color w:val="000000" w:themeColor="text1"/>
          <w:sz w:val="24"/>
          <w:szCs w:val="24"/>
        </w:rPr>
      </w:pPr>
      <w:r w:rsidRPr="0063381E">
        <w:rPr>
          <w:rFonts w:ascii="Times New Roman" w:hAnsi="Times New Roman" w:cs="Times New Roman"/>
          <w:b/>
          <w:color w:val="000000" w:themeColor="text1"/>
          <w:sz w:val="24"/>
          <w:szCs w:val="24"/>
          <w:u w:val="single"/>
        </w:rPr>
        <w:t>Machine Learning</w:t>
      </w:r>
      <w:r w:rsidRPr="0063381E">
        <w:rPr>
          <w:rFonts w:ascii="Times New Roman" w:hAnsi="Times New Roman" w:cs="Times New Roman"/>
          <w:b/>
          <w:color w:val="000000" w:themeColor="text1"/>
          <w:sz w:val="24"/>
          <w:szCs w:val="24"/>
        </w:rPr>
        <w:t>:</w:t>
      </w:r>
      <w:r w:rsidRPr="0063381E">
        <w:rPr>
          <w:rFonts w:ascii="Times New Roman" w:hAnsi="Times New Roman" w:cs="Times New Roman"/>
          <w:color w:val="000000" w:themeColor="text1"/>
          <w:sz w:val="24"/>
          <w:szCs w:val="24"/>
        </w:rPr>
        <w:t xml:space="preserve"> approach</w:t>
      </w:r>
      <w:r w:rsidRPr="0063381E">
        <w:rPr>
          <w:rFonts w:ascii="Times New Roman" w:hAnsi="Times New Roman" w:cs="Times New Roman"/>
          <w:color w:val="000000" w:themeColor="text1"/>
          <w:sz w:val="24"/>
          <w:szCs w:val="24"/>
        </w:rPr>
        <w:fldChar w:fldCharType="begin">
          <w:fldData xml:space="preserve">PEVuZE5vdGU+PENpdGU+PEF1dGhvcj5OYWNodGlnYWxsPC9BdXRob3I+PFllYXI+MjAyMDwvWWVh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</w:fldData>
        </w:fldChar>
      </w:r>
      <w:r w:rsidR="003619F4" w:rsidRPr="0063381E">
        <w:rPr>
          <w:rFonts w:ascii="Times New Roman" w:hAnsi="Times New Roman" w:cs="Times New Roman"/>
          <w:color w:val="000000" w:themeColor="text1"/>
          <w:sz w:val="24"/>
          <w:szCs w:val="24"/>
        </w:rPr>
        <w:instrText xml:space="preserve"> ADDIN EN.CITE </w:instrText>
      </w:r>
      <w:r w:rsidR="003619F4" w:rsidRPr="0063381E">
        <w:rPr>
          <w:rFonts w:ascii="Times New Roman" w:hAnsi="Times New Roman" w:cs="Times New Roman"/>
          <w:color w:val="000000" w:themeColor="text1"/>
          <w:sz w:val="24"/>
          <w:szCs w:val="24"/>
        </w:rPr>
        <w:fldChar w:fldCharType="begin">
          <w:fldData xml:space="preserve">PEVuZE5vdGU+PENpdGU+PEF1dGhvcj5OYWNodGlnYWxsPC9BdXRob3I+PFllYXI+MjAyMDwvWWVh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</w:fldData>
        </w:fldChar>
      </w:r>
      <w:r w:rsidR="003619F4" w:rsidRPr="0063381E">
        <w:rPr>
          <w:rFonts w:ascii="Times New Roman" w:hAnsi="Times New Roman" w:cs="Times New Roman"/>
          <w:color w:val="000000" w:themeColor="text1"/>
          <w:sz w:val="24"/>
          <w:szCs w:val="24"/>
        </w:rPr>
        <w:instrText xml:space="preserve"> ADDIN EN.CITE.DATA </w:instrText>
      </w:r>
      <w:r w:rsidR="003619F4" w:rsidRPr="0063381E">
        <w:rPr>
          <w:rFonts w:ascii="Times New Roman" w:hAnsi="Times New Roman" w:cs="Times New Roman"/>
          <w:color w:val="000000" w:themeColor="text1"/>
          <w:sz w:val="24"/>
          <w:szCs w:val="24"/>
        </w:rPr>
      </w:r>
      <w:r w:rsidR="003619F4" w:rsidRPr="0063381E">
        <w:rPr>
          <w:rFonts w:ascii="Times New Roman" w:hAnsi="Times New Roman" w:cs="Times New Roman"/>
          <w:color w:val="000000" w:themeColor="text1"/>
          <w:sz w:val="24"/>
          <w:szCs w:val="24"/>
        </w:rPr>
        <w:fldChar w:fldCharType="end"/>
      </w:r>
      <w:r w:rsidRPr="0063381E">
        <w:rPr>
          <w:rFonts w:ascii="Times New Roman" w:hAnsi="Times New Roman" w:cs="Times New Roman"/>
          <w:color w:val="000000" w:themeColor="text1"/>
          <w:sz w:val="24"/>
          <w:szCs w:val="24"/>
        </w:rPr>
      </w:r>
      <w:r w:rsidRPr="0063381E">
        <w:rPr>
          <w:rFonts w:ascii="Times New Roman" w:hAnsi="Times New Roman" w:cs="Times New Roman"/>
          <w:color w:val="000000" w:themeColor="text1"/>
          <w:sz w:val="24"/>
          <w:szCs w:val="24"/>
        </w:rPr>
        <w:fldChar w:fldCharType="separate"/>
      </w:r>
      <w:r w:rsidR="003619F4" w:rsidRPr="0063381E">
        <w:rPr>
          <w:rFonts w:ascii="Times New Roman" w:hAnsi="Times New Roman" w:cs="Times New Roman"/>
          <w:noProof/>
          <w:color w:val="000000" w:themeColor="text1"/>
          <w:sz w:val="24"/>
          <w:szCs w:val="24"/>
          <w:vertAlign w:val="superscript"/>
        </w:rPr>
        <w:t>14</w:t>
      </w:r>
      <w:r w:rsidRPr="0063381E">
        <w:rPr>
          <w:rFonts w:ascii="Times New Roman" w:hAnsi="Times New Roman" w:cs="Times New Roman"/>
          <w:color w:val="000000" w:themeColor="text1"/>
          <w:sz w:val="24"/>
          <w:szCs w:val="24"/>
        </w:rPr>
        <w:fldChar w:fldCharType="end"/>
      </w:r>
      <w:r w:rsidRPr="0063381E">
        <w:rPr>
          <w:rFonts w:ascii="Times New Roman" w:hAnsi="Times New Roman" w:cs="Times New Roman"/>
          <w:color w:val="000000" w:themeColor="text1"/>
          <w:sz w:val="24"/>
          <w:szCs w:val="24"/>
        </w:rPr>
        <w:t xml:space="preserve"> was employed using five different ML (LDA, RF, SVM, KNN, CART) algorithms to validate the plausible biomarker metabolomic species. In total, we implemented 30 ML models comprising 5 ML algorithms along with 5 metabolomic species individually as well as combinedly. Fourfold (outer) nested repeated (five times) tenfold (inner) cross-validation (with randomized stratified splitting) was done on training and test cohort in R with the Caret package. In this way, repeated tenfold cross-validation was performed 20 times and the models obtained the best results. Besides, the overall cross-validation prediction performance was summarized by the accuracy, sensitivity, specificity, and -log10p performance measures. The equations used to quantify these performance measures are presented below (in which TP represents true positives, TN represents true negatives, FP represents false positives and FN represents false negatives):</w:t>
      </w:r>
    </w:p>
    <w:p w14:paraId="2F5062FC" w14:textId="77777777" w:rsidR="00BC2034" w:rsidRPr="0063381E" w:rsidRDefault="00BC2034" w:rsidP="00BC2034">
      <w:pPr>
        <w:shd w:val="clear" w:color="auto" w:fill="FFFFFF"/>
        <w:spacing w:after="0" w:line="480" w:lineRule="auto"/>
        <w:jc w:val="both"/>
        <w:textAlignment w:val="center"/>
        <w:rPr>
          <w:rFonts w:ascii="Times New Roman" w:hAnsi="Times New Roman" w:cs="Times New Roman"/>
          <w:color w:val="000000" w:themeColor="text1"/>
          <w:sz w:val="24"/>
          <w:szCs w:val="24"/>
        </w:rPr>
      </w:pPr>
      <w:r w:rsidRPr="0063381E">
        <w:rPr>
          <w:rFonts w:ascii="Times New Roman" w:hAnsi="Times New Roman" w:cs="Times New Roman"/>
          <w:color w:val="000000" w:themeColor="text1"/>
          <w:sz w:val="24"/>
          <w:szCs w:val="24"/>
        </w:rPr>
        <w:lastRenderedPageBreak/>
        <w:t>Accuracy=TP+TN/ TP+TN+FP+FN</w:t>
      </w:r>
    </w:p>
    <w:p w14:paraId="39F23656" w14:textId="77777777" w:rsidR="00BC2034" w:rsidRPr="0063381E" w:rsidRDefault="00BC2034" w:rsidP="00BC2034">
      <w:pPr>
        <w:shd w:val="clear" w:color="auto" w:fill="FFFFFF"/>
        <w:spacing w:after="0" w:line="480" w:lineRule="auto"/>
        <w:jc w:val="both"/>
        <w:textAlignment w:val="center"/>
        <w:rPr>
          <w:rFonts w:ascii="Times New Roman" w:hAnsi="Times New Roman" w:cs="Times New Roman"/>
          <w:color w:val="000000" w:themeColor="text1"/>
          <w:sz w:val="24"/>
          <w:szCs w:val="24"/>
        </w:rPr>
      </w:pPr>
      <w:r w:rsidRPr="0063381E">
        <w:rPr>
          <w:rFonts w:ascii="Times New Roman" w:hAnsi="Times New Roman" w:cs="Times New Roman"/>
          <w:color w:val="000000" w:themeColor="text1"/>
          <w:sz w:val="24"/>
          <w:szCs w:val="24"/>
        </w:rPr>
        <w:t>Sensitivity=TP/TP+FN</w:t>
      </w:r>
    </w:p>
    <w:p w14:paraId="1C1B6473" w14:textId="77777777" w:rsidR="00BC2034" w:rsidRPr="0063381E" w:rsidRDefault="00BC2034" w:rsidP="00BC2034">
      <w:pPr>
        <w:shd w:val="clear" w:color="auto" w:fill="FFFFFF"/>
        <w:spacing w:after="0" w:line="480" w:lineRule="auto"/>
        <w:jc w:val="both"/>
        <w:textAlignment w:val="center"/>
        <w:rPr>
          <w:rFonts w:ascii="Times New Roman" w:hAnsi="Times New Roman" w:cs="Times New Roman"/>
          <w:color w:val="000000" w:themeColor="text1"/>
          <w:sz w:val="24"/>
          <w:szCs w:val="24"/>
        </w:rPr>
      </w:pPr>
      <w:r w:rsidRPr="0063381E">
        <w:rPr>
          <w:rFonts w:ascii="Times New Roman" w:hAnsi="Times New Roman" w:cs="Times New Roman"/>
          <w:color w:val="000000" w:themeColor="text1"/>
          <w:sz w:val="24"/>
          <w:szCs w:val="24"/>
        </w:rPr>
        <w:t>Specificity=TN/TN+FP</w:t>
      </w:r>
    </w:p>
    <w:p w14:paraId="61E95622" w14:textId="77777777" w:rsidR="00BC2034" w:rsidRPr="0063381E" w:rsidRDefault="00BC2034" w:rsidP="00BC2034">
      <w:pPr>
        <w:shd w:val="clear" w:color="auto" w:fill="FFFFFF"/>
        <w:spacing w:after="0" w:line="480" w:lineRule="auto"/>
        <w:jc w:val="both"/>
        <w:textAlignment w:val="center"/>
        <w:rPr>
          <w:rFonts w:ascii="Times New Roman" w:hAnsi="Times New Roman" w:cs="Times New Roman"/>
          <w:b/>
          <w:bCs/>
          <w:color w:val="000000" w:themeColor="text1"/>
          <w:sz w:val="24"/>
          <w:szCs w:val="24"/>
          <w:u w:val="single"/>
        </w:rPr>
      </w:pPr>
    </w:p>
    <w:p w14:paraId="66D5FC12" w14:textId="70997AA4" w:rsidR="00BC2034" w:rsidRPr="0063381E" w:rsidRDefault="00BC2034" w:rsidP="00BC2034">
      <w:pPr>
        <w:spacing w:line="480" w:lineRule="auto"/>
        <w:jc w:val="both"/>
        <w:rPr>
          <w:rFonts w:ascii="Times New Roman" w:hAnsi="Times New Roman" w:cs="Times New Roman"/>
          <w:b/>
          <w:bCs/>
          <w:color w:val="000000" w:themeColor="text1"/>
          <w:sz w:val="24"/>
          <w:szCs w:val="24"/>
          <w:lang w:val="en-US"/>
        </w:rPr>
      </w:pPr>
      <w:r w:rsidRPr="0063381E">
        <w:rPr>
          <w:rFonts w:ascii="Times New Roman" w:eastAsia="Times New Roman" w:hAnsi="Times New Roman" w:cs="Times New Roman"/>
          <w:b/>
          <w:bCs/>
          <w:color w:val="000000" w:themeColor="text1"/>
          <w:sz w:val="24"/>
          <w:szCs w:val="24"/>
          <w:lang w:eastAsia="en-IN"/>
        </w:rPr>
        <w:t>Reference</w:t>
      </w:r>
    </w:p>
    <w:p w14:paraId="2EE0C017" w14:textId="77777777" w:rsidR="003619F4" w:rsidRPr="0063381E" w:rsidRDefault="00BC2034" w:rsidP="003619F4">
      <w:pPr>
        <w:pStyle w:val="EndNoteBibliography"/>
        <w:spacing w:after="0"/>
        <w:ind w:left="720" w:hanging="720"/>
        <w:rPr>
          <w:rFonts w:ascii="Times New Roman" w:hAnsi="Times New Roman" w:cs="Times New Roman"/>
          <w:color w:val="000000" w:themeColor="text1"/>
          <w:sz w:val="24"/>
          <w:szCs w:val="24"/>
        </w:rPr>
      </w:pPr>
      <w:r w:rsidRPr="0063381E">
        <w:rPr>
          <w:rFonts w:ascii="Times New Roman" w:hAnsi="Times New Roman" w:cs="Times New Roman"/>
          <w:color w:val="000000" w:themeColor="text1"/>
          <w:sz w:val="24"/>
          <w:szCs w:val="24"/>
        </w:rPr>
        <w:fldChar w:fldCharType="begin"/>
      </w:r>
      <w:r w:rsidRPr="0063381E">
        <w:rPr>
          <w:rFonts w:ascii="Times New Roman" w:hAnsi="Times New Roman" w:cs="Times New Roman"/>
          <w:color w:val="000000" w:themeColor="text1"/>
          <w:sz w:val="24"/>
          <w:szCs w:val="24"/>
        </w:rPr>
        <w:instrText xml:space="preserve"> ADDIN EN.REFLIST </w:instrText>
      </w:r>
      <w:r w:rsidRPr="0063381E">
        <w:rPr>
          <w:rFonts w:ascii="Times New Roman" w:hAnsi="Times New Roman" w:cs="Times New Roman"/>
          <w:color w:val="000000" w:themeColor="text1"/>
          <w:sz w:val="24"/>
          <w:szCs w:val="24"/>
        </w:rPr>
        <w:fldChar w:fldCharType="separate"/>
      </w:r>
      <w:r w:rsidR="003619F4" w:rsidRPr="0063381E">
        <w:rPr>
          <w:rFonts w:ascii="Times New Roman" w:hAnsi="Times New Roman" w:cs="Times New Roman"/>
          <w:color w:val="000000" w:themeColor="text1"/>
          <w:sz w:val="24"/>
          <w:szCs w:val="24"/>
        </w:rPr>
        <w:t>1.</w:t>
      </w:r>
      <w:r w:rsidR="003619F4" w:rsidRPr="0063381E">
        <w:rPr>
          <w:rFonts w:ascii="Times New Roman" w:hAnsi="Times New Roman" w:cs="Times New Roman"/>
          <w:color w:val="000000" w:themeColor="text1"/>
          <w:sz w:val="24"/>
          <w:szCs w:val="24"/>
        </w:rPr>
        <w:tab/>
        <w:t>Sharma, N.</w:t>
      </w:r>
      <w:r w:rsidR="003619F4" w:rsidRPr="0063381E">
        <w:rPr>
          <w:rFonts w:ascii="Times New Roman" w:hAnsi="Times New Roman" w:cs="Times New Roman"/>
          <w:i/>
          <w:color w:val="000000" w:themeColor="text1"/>
          <w:sz w:val="24"/>
          <w:szCs w:val="24"/>
        </w:rPr>
        <w:t>, et al.</w:t>
      </w:r>
      <w:r w:rsidR="003619F4" w:rsidRPr="0063381E">
        <w:rPr>
          <w:rFonts w:ascii="Times New Roman" w:hAnsi="Times New Roman" w:cs="Times New Roman"/>
          <w:color w:val="000000" w:themeColor="text1"/>
          <w:sz w:val="24"/>
          <w:szCs w:val="24"/>
        </w:rPr>
        <w:t xml:space="preserve"> Global metabolome profiling of COVID-19 respiratory specimen using high-resolution mass spectrometry (HRMS). </w:t>
      </w:r>
      <w:r w:rsidR="003619F4" w:rsidRPr="0063381E">
        <w:rPr>
          <w:rFonts w:ascii="Times New Roman" w:hAnsi="Times New Roman" w:cs="Times New Roman"/>
          <w:i/>
          <w:color w:val="000000" w:themeColor="text1"/>
          <w:sz w:val="24"/>
          <w:szCs w:val="24"/>
        </w:rPr>
        <w:t>STAR Protoc</w:t>
      </w:r>
      <w:r w:rsidR="003619F4" w:rsidRPr="0063381E">
        <w:rPr>
          <w:rFonts w:ascii="Times New Roman" w:hAnsi="Times New Roman" w:cs="Times New Roman"/>
          <w:color w:val="000000" w:themeColor="text1"/>
          <w:sz w:val="24"/>
          <w:szCs w:val="24"/>
        </w:rPr>
        <w:t xml:space="preserve"> </w:t>
      </w:r>
      <w:r w:rsidR="003619F4" w:rsidRPr="0063381E">
        <w:rPr>
          <w:rFonts w:ascii="Times New Roman" w:hAnsi="Times New Roman" w:cs="Times New Roman"/>
          <w:b/>
          <w:color w:val="000000" w:themeColor="text1"/>
          <w:sz w:val="24"/>
          <w:szCs w:val="24"/>
        </w:rPr>
        <w:t>3</w:t>
      </w:r>
      <w:r w:rsidR="003619F4" w:rsidRPr="0063381E">
        <w:rPr>
          <w:rFonts w:ascii="Times New Roman" w:hAnsi="Times New Roman" w:cs="Times New Roman"/>
          <w:color w:val="000000" w:themeColor="text1"/>
          <w:sz w:val="24"/>
          <w:szCs w:val="24"/>
        </w:rPr>
        <w:t>, 101051 (2022).</w:t>
      </w:r>
    </w:p>
    <w:p w14:paraId="0EDA8CB5" w14:textId="77777777" w:rsidR="003619F4" w:rsidRPr="0063381E" w:rsidRDefault="003619F4" w:rsidP="003619F4">
      <w:pPr>
        <w:pStyle w:val="EndNoteBibliography"/>
        <w:spacing w:after="0"/>
        <w:ind w:left="720" w:hanging="720"/>
        <w:rPr>
          <w:rFonts w:ascii="Times New Roman" w:hAnsi="Times New Roman" w:cs="Times New Roman"/>
          <w:color w:val="000000" w:themeColor="text1"/>
          <w:sz w:val="24"/>
          <w:szCs w:val="24"/>
        </w:rPr>
      </w:pPr>
      <w:r w:rsidRPr="0063381E">
        <w:rPr>
          <w:rFonts w:ascii="Times New Roman" w:hAnsi="Times New Roman" w:cs="Times New Roman"/>
          <w:color w:val="000000" w:themeColor="text1"/>
          <w:sz w:val="24"/>
          <w:szCs w:val="24"/>
        </w:rPr>
        <w:t>2.</w:t>
      </w:r>
      <w:r w:rsidRPr="0063381E">
        <w:rPr>
          <w:rFonts w:ascii="Times New Roman" w:hAnsi="Times New Roman" w:cs="Times New Roman"/>
          <w:color w:val="000000" w:themeColor="text1"/>
          <w:sz w:val="24"/>
          <w:szCs w:val="24"/>
        </w:rPr>
        <w:tab/>
        <w:t>Tripathi, G.</w:t>
      </w:r>
      <w:r w:rsidRPr="0063381E">
        <w:rPr>
          <w:rFonts w:ascii="Times New Roman" w:hAnsi="Times New Roman" w:cs="Times New Roman"/>
          <w:i/>
          <w:color w:val="000000" w:themeColor="text1"/>
          <w:sz w:val="24"/>
          <w:szCs w:val="24"/>
        </w:rPr>
        <w:t>, et al.</w:t>
      </w:r>
      <w:r w:rsidRPr="0063381E">
        <w:rPr>
          <w:rFonts w:ascii="Times New Roman" w:hAnsi="Times New Roman" w:cs="Times New Roman"/>
          <w:color w:val="000000" w:themeColor="text1"/>
          <w:sz w:val="24"/>
          <w:szCs w:val="24"/>
        </w:rPr>
        <w:t xml:space="preserve"> Protocol for global proteome, virome, and metaproteome profiling of respiratory specimen (VTM) in COVID-19 patient by LC-MS/MS-based analysis. </w:t>
      </w:r>
      <w:r w:rsidRPr="0063381E">
        <w:rPr>
          <w:rFonts w:ascii="Times New Roman" w:hAnsi="Times New Roman" w:cs="Times New Roman"/>
          <w:i/>
          <w:color w:val="000000" w:themeColor="text1"/>
          <w:sz w:val="24"/>
          <w:szCs w:val="24"/>
        </w:rPr>
        <w:t>STAR Protoc</w:t>
      </w:r>
      <w:r w:rsidRPr="0063381E">
        <w:rPr>
          <w:rFonts w:ascii="Times New Roman" w:hAnsi="Times New Roman" w:cs="Times New Roman"/>
          <w:color w:val="000000" w:themeColor="text1"/>
          <w:sz w:val="24"/>
          <w:szCs w:val="24"/>
        </w:rPr>
        <w:t xml:space="preserve"> </w:t>
      </w:r>
      <w:r w:rsidRPr="0063381E">
        <w:rPr>
          <w:rFonts w:ascii="Times New Roman" w:hAnsi="Times New Roman" w:cs="Times New Roman"/>
          <w:b/>
          <w:color w:val="000000" w:themeColor="text1"/>
          <w:sz w:val="24"/>
          <w:szCs w:val="24"/>
        </w:rPr>
        <w:t>3</w:t>
      </w:r>
      <w:r w:rsidRPr="0063381E">
        <w:rPr>
          <w:rFonts w:ascii="Times New Roman" w:hAnsi="Times New Roman" w:cs="Times New Roman"/>
          <w:color w:val="000000" w:themeColor="text1"/>
          <w:sz w:val="24"/>
          <w:szCs w:val="24"/>
        </w:rPr>
        <w:t>, 101045 (2022).</w:t>
      </w:r>
    </w:p>
    <w:p w14:paraId="1AF13014" w14:textId="77777777" w:rsidR="003619F4" w:rsidRPr="0063381E" w:rsidRDefault="003619F4" w:rsidP="003619F4">
      <w:pPr>
        <w:pStyle w:val="EndNoteBibliography"/>
        <w:spacing w:after="0"/>
        <w:ind w:left="720" w:hanging="720"/>
        <w:rPr>
          <w:rFonts w:ascii="Times New Roman" w:hAnsi="Times New Roman" w:cs="Times New Roman"/>
          <w:color w:val="000000" w:themeColor="text1"/>
          <w:sz w:val="24"/>
          <w:szCs w:val="24"/>
        </w:rPr>
      </w:pPr>
      <w:r w:rsidRPr="0063381E">
        <w:rPr>
          <w:rFonts w:ascii="Times New Roman" w:hAnsi="Times New Roman" w:cs="Times New Roman"/>
          <w:color w:val="000000" w:themeColor="text1"/>
          <w:sz w:val="24"/>
          <w:szCs w:val="24"/>
        </w:rPr>
        <w:t>3.</w:t>
      </w:r>
      <w:r w:rsidRPr="0063381E">
        <w:rPr>
          <w:rFonts w:ascii="Times New Roman" w:hAnsi="Times New Roman" w:cs="Times New Roman"/>
          <w:color w:val="000000" w:themeColor="text1"/>
          <w:sz w:val="24"/>
          <w:szCs w:val="24"/>
        </w:rPr>
        <w:tab/>
        <w:t>Sharma, N.</w:t>
      </w:r>
      <w:r w:rsidRPr="0063381E">
        <w:rPr>
          <w:rFonts w:ascii="Times New Roman" w:hAnsi="Times New Roman" w:cs="Times New Roman"/>
          <w:i/>
          <w:color w:val="000000" w:themeColor="text1"/>
          <w:sz w:val="24"/>
          <w:szCs w:val="24"/>
        </w:rPr>
        <w:t>, et al.</w:t>
      </w:r>
      <w:r w:rsidRPr="0063381E">
        <w:rPr>
          <w:rFonts w:ascii="Times New Roman" w:hAnsi="Times New Roman" w:cs="Times New Roman"/>
          <w:color w:val="000000" w:themeColor="text1"/>
          <w:sz w:val="24"/>
          <w:szCs w:val="24"/>
        </w:rPr>
        <w:t xml:space="preserve"> Bile multi-omics analysis classifies lipid species and microbial peptides predictive of carcinoma of gallbladder. </w:t>
      </w:r>
      <w:r w:rsidRPr="0063381E">
        <w:rPr>
          <w:rFonts w:ascii="Times New Roman" w:hAnsi="Times New Roman" w:cs="Times New Roman"/>
          <w:i/>
          <w:color w:val="000000" w:themeColor="text1"/>
          <w:sz w:val="24"/>
          <w:szCs w:val="24"/>
        </w:rPr>
        <w:t>Hepatology</w:t>
      </w:r>
      <w:r w:rsidRPr="0063381E">
        <w:rPr>
          <w:rFonts w:ascii="Times New Roman" w:hAnsi="Times New Roman" w:cs="Times New Roman"/>
          <w:color w:val="000000" w:themeColor="text1"/>
          <w:sz w:val="24"/>
          <w:szCs w:val="24"/>
        </w:rPr>
        <w:t xml:space="preserve"> </w:t>
      </w:r>
      <w:r w:rsidRPr="0063381E">
        <w:rPr>
          <w:rFonts w:ascii="Times New Roman" w:hAnsi="Times New Roman" w:cs="Times New Roman"/>
          <w:b/>
          <w:color w:val="000000" w:themeColor="text1"/>
          <w:sz w:val="24"/>
          <w:szCs w:val="24"/>
        </w:rPr>
        <w:t>76</w:t>
      </w:r>
      <w:r w:rsidRPr="0063381E">
        <w:rPr>
          <w:rFonts w:ascii="Times New Roman" w:hAnsi="Times New Roman" w:cs="Times New Roman"/>
          <w:color w:val="000000" w:themeColor="text1"/>
          <w:sz w:val="24"/>
          <w:szCs w:val="24"/>
        </w:rPr>
        <w:t>, 920-935 (2022).</w:t>
      </w:r>
    </w:p>
    <w:p w14:paraId="4D73750C" w14:textId="77777777" w:rsidR="003619F4" w:rsidRPr="0063381E" w:rsidRDefault="003619F4" w:rsidP="003619F4">
      <w:pPr>
        <w:pStyle w:val="EndNoteBibliography"/>
        <w:spacing w:after="0"/>
        <w:ind w:left="720" w:hanging="720"/>
        <w:rPr>
          <w:rFonts w:ascii="Times New Roman" w:hAnsi="Times New Roman" w:cs="Times New Roman"/>
          <w:color w:val="000000" w:themeColor="text1"/>
          <w:sz w:val="24"/>
          <w:szCs w:val="24"/>
        </w:rPr>
      </w:pPr>
      <w:r w:rsidRPr="0063381E">
        <w:rPr>
          <w:rFonts w:ascii="Times New Roman" w:hAnsi="Times New Roman" w:cs="Times New Roman"/>
          <w:color w:val="000000" w:themeColor="text1"/>
          <w:sz w:val="24"/>
          <w:szCs w:val="24"/>
        </w:rPr>
        <w:t>4.</w:t>
      </w:r>
      <w:r w:rsidRPr="0063381E">
        <w:rPr>
          <w:rFonts w:ascii="Times New Roman" w:hAnsi="Times New Roman" w:cs="Times New Roman"/>
          <w:color w:val="000000" w:themeColor="text1"/>
          <w:sz w:val="24"/>
          <w:szCs w:val="24"/>
        </w:rPr>
        <w:tab/>
        <w:t xml:space="preserve">Subramanian, S. Dye-ligand affinity chromatography: the interaction of Cibacron Blue F3GA with proteins and enzymes. </w:t>
      </w:r>
      <w:r w:rsidRPr="0063381E">
        <w:rPr>
          <w:rFonts w:ascii="Times New Roman" w:hAnsi="Times New Roman" w:cs="Times New Roman"/>
          <w:i/>
          <w:color w:val="000000" w:themeColor="text1"/>
          <w:sz w:val="24"/>
          <w:szCs w:val="24"/>
        </w:rPr>
        <w:t>CRC Crit Rev Biochem</w:t>
      </w:r>
      <w:r w:rsidRPr="0063381E">
        <w:rPr>
          <w:rFonts w:ascii="Times New Roman" w:hAnsi="Times New Roman" w:cs="Times New Roman"/>
          <w:color w:val="000000" w:themeColor="text1"/>
          <w:sz w:val="24"/>
          <w:szCs w:val="24"/>
        </w:rPr>
        <w:t xml:space="preserve"> </w:t>
      </w:r>
      <w:r w:rsidRPr="0063381E">
        <w:rPr>
          <w:rFonts w:ascii="Times New Roman" w:hAnsi="Times New Roman" w:cs="Times New Roman"/>
          <w:b/>
          <w:color w:val="000000" w:themeColor="text1"/>
          <w:sz w:val="24"/>
          <w:szCs w:val="24"/>
        </w:rPr>
        <w:t>16</w:t>
      </w:r>
      <w:r w:rsidRPr="0063381E">
        <w:rPr>
          <w:rFonts w:ascii="Times New Roman" w:hAnsi="Times New Roman" w:cs="Times New Roman"/>
          <w:color w:val="000000" w:themeColor="text1"/>
          <w:sz w:val="24"/>
          <w:szCs w:val="24"/>
        </w:rPr>
        <w:t>, 169-205 (1984).</w:t>
      </w:r>
    </w:p>
    <w:p w14:paraId="625EE976" w14:textId="77777777" w:rsidR="003619F4" w:rsidRPr="0063381E" w:rsidRDefault="003619F4" w:rsidP="003619F4">
      <w:pPr>
        <w:pStyle w:val="EndNoteBibliography"/>
        <w:spacing w:after="0"/>
        <w:ind w:left="720" w:hanging="720"/>
        <w:rPr>
          <w:rFonts w:ascii="Times New Roman" w:hAnsi="Times New Roman" w:cs="Times New Roman"/>
          <w:color w:val="000000" w:themeColor="text1"/>
          <w:sz w:val="24"/>
          <w:szCs w:val="24"/>
        </w:rPr>
      </w:pPr>
      <w:r w:rsidRPr="0063381E">
        <w:rPr>
          <w:rFonts w:ascii="Times New Roman" w:hAnsi="Times New Roman" w:cs="Times New Roman"/>
          <w:color w:val="000000" w:themeColor="text1"/>
          <w:sz w:val="24"/>
          <w:szCs w:val="24"/>
        </w:rPr>
        <w:t>5.</w:t>
      </w:r>
      <w:r w:rsidRPr="0063381E">
        <w:rPr>
          <w:rFonts w:ascii="Times New Roman" w:hAnsi="Times New Roman" w:cs="Times New Roman"/>
          <w:color w:val="000000" w:themeColor="text1"/>
          <w:sz w:val="24"/>
          <w:szCs w:val="24"/>
        </w:rPr>
        <w:tab/>
        <w:t xml:space="preserve">Naval, J., Calvo, M., Lampreave, F. &amp; Pineiro, A. Interactions of different albumins and animal sera with insolubilized Cibacron Blue, Evaluation of apparent affinity constants. </w:t>
      </w:r>
      <w:r w:rsidRPr="0063381E">
        <w:rPr>
          <w:rFonts w:ascii="Times New Roman" w:hAnsi="Times New Roman" w:cs="Times New Roman"/>
          <w:i/>
          <w:color w:val="000000" w:themeColor="text1"/>
          <w:sz w:val="24"/>
          <w:szCs w:val="24"/>
        </w:rPr>
        <w:t>Comp Biochem Physiol B</w:t>
      </w:r>
      <w:r w:rsidRPr="0063381E">
        <w:rPr>
          <w:rFonts w:ascii="Times New Roman" w:hAnsi="Times New Roman" w:cs="Times New Roman"/>
          <w:color w:val="000000" w:themeColor="text1"/>
          <w:sz w:val="24"/>
          <w:szCs w:val="24"/>
        </w:rPr>
        <w:t xml:space="preserve"> </w:t>
      </w:r>
      <w:r w:rsidRPr="0063381E">
        <w:rPr>
          <w:rFonts w:ascii="Times New Roman" w:hAnsi="Times New Roman" w:cs="Times New Roman"/>
          <w:b/>
          <w:color w:val="000000" w:themeColor="text1"/>
          <w:sz w:val="24"/>
          <w:szCs w:val="24"/>
        </w:rPr>
        <w:t>71</w:t>
      </w:r>
      <w:r w:rsidRPr="0063381E">
        <w:rPr>
          <w:rFonts w:ascii="Times New Roman" w:hAnsi="Times New Roman" w:cs="Times New Roman"/>
          <w:color w:val="000000" w:themeColor="text1"/>
          <w:sz w:val="24"/>
          <w:szCs w:val="24"/>
        </w:rPr>
        <w:t>, 403-407 (1982).</w:t>
      </w:r>
    </w:p>
    <w:p w14:paraId="53FA64D6" w14:textId="77777777" w:rsidR="003619F4" w:rsidRPr="0063381E" w:rsidRDefault="003619F4" w:rsidP="003619F4">
      <w:pPr>
        <w:pStyle w:val="EndNoteBibliography"/>
        <w:spacing w:after="0"/>
        <w:ind w:left="720" w:hanging="720"/>
        <w:rPr>
          <w:rFonts w:ascii="Times New Roman" w:hAnsi="Times New Roman" w:cs="Times New Roman"/>
          <w:color w:val="000000" w:themeColor="text1"/>
          <w:sz w:val="24"/>
          <w:szCs w:val="24"/>
        </w:rPr>
      </w:pPr>
      <w:r w:rsidRPr="0063381E">
        <w:rPr>
          <w:rFonts w:ascii="Times New Roman" w:hAnsi="Times New Roman" w:cs="Times New Roman"/>
          <w:color w:val="000000" w:themeColor="text1"/>
          <w:sz w:val="24"/>
          <w:szCs w:val="24"/>
        </w:rPr>
        <w:t>6.</w:t>
      </w:r>
      <w:r w:rsidRPr="0063381E">
        <w:rPr>
          <w:rFonts w:ascii="Times New Roman" w:hAnsi="Times New Roman" w:cs="Times New Roman"/>
          <w:color w:val="000000" w:themeColor="text1"/>
          <w:sz w:val="24"/>
          <w:szCs w:val="24"/>
        </w:rPr>
        <w:tab/>
        <w:t xml:space="preserve">Leatherbarrow, R.J. &amp; Dean, P.D. Studies on the mechanism of binding of serum albumins to immobilized cibacron blue F3G A. </w:t>
      </w:r>
      <w:r w:rsidRPr="0063381E">
        <w:rPr>
          <w:rFonts w:ascii="Times New Roman" w:hAnsi="Times New Roman" w:cs="Times New Roman"/>
          <w:i/>
          <w:color w:val="000000" w:themeColor="text1"/>
          <w:sz w:val="24"/>
          <w:szCs w:val="24"/>
        </w:rPr>
        <w:t>Biochem J</w:t>
      </w:r>
      <w:r w:rsidRPr="0063381E">
        <w:rPr>
          <w:rFonts w:ascii="Times New Roman" w:hAnsi="Times New Roman" w:cs="Times New Roman"/>
          <w:color w:val="000000" w:themeColor="text1"/>
          <w:sz w:val="24"/>
          <w:szCs w:val="24"/>
        </w:rPr>
        <w:t xml:space="preserve"> </w:t>
      </w:r>
      <w:r w:rsidRPr="0063381E">
        <w:rPr>
          <w:rFonts w:ascii="Times New Roman" w:hAnsi="Times New Roman" w:cs="Times New Roman"/>
          <w:b/>
          <w:color w:val="000000" w:themeColor="text1"/>
          <w:sz w:val="24"/>
          <w:szCs w:val="24"/>
        </w:rPr>
        <w:t>189</w:t>
      </w:r>
      <w:r w:rsidRPr="0063381E">
        <w:rPr>
          <w:rFonts w:ascii="Times New Roman" w:hAnsi="Times New Roman" w:cs="Times New Roman"/>
          <w:color w:val="000000" w:themeColor="text1"/>
          <w:sz w:val="24"/>
          <w:szCs w:val="24"/>
        </w:rPr>
        <w:t>, 27-34 (1980).</w:t>
      </w:r>
    </w:p>
    <w:p w14:paraId="0E8094C2" w14:textId="77777777" w:rsidR="003619F4" w:rsidRPr="0063381E" w:rsidRDefault="003619F4" w:rsidP="003619F4">
      <w:pPr>
        <w:pStyle w:val="EndNoteBibliography"/>
        <w:spacing w:after="0"/>
        <w:ind w:left="720" w:hanging="720"/>
        <w:rPr>
          <w:rFonts w:ascii="Times New Roman" w:hAnsi="Times New Roman" w:cs="Times New Roman"/>
          <w:color w:val="000000" w:themeColor="text1"/>
          <w:sz w:val="24"/>
          <w:szCs w:val="24"/>
        </w:rPr>
      </w:pPr>
      <w:r w:rsidRPr="0063381E">
        <w:rPr>
          <w:rFonts w:ascii="Times New Roman" w:hAnsi="Times New Roman" w:cs="Times New Roman"/>
          <w:color w:val="000000" w:themeColor="text1"/>
          <w:sz w:val="24"/>
          <w:szCs w:val="24"/>
        </w:rPr>
        <w:t>7.</w:t>
      </w:r>
      <w:r w:rsidRPr="0063381E">
        <w:rPr>
          <w:rFonts w:ascii="Times New Roman" w:hAnsi="Times New Roman" w:cs="Times New Roman"/>
          <w:color w:val="000000" w:themeColor="text1"/>
          <w:sz w:val="24"/>
          <w:szCs w:val="24"/>
        </w:rPr>
        <w:tab/>
        <w:t xml:space="preserve">Andac, C.A., Andac, M. &amp; Denizli, A. Predicting the binding properties of cibacron blue F3GA in affinity separation systems. </w:t>
      </w:r>
      <w:r w:rsidRPr="0063381E">
        <w:rPr>
          <w:rFonts w:ascii="Times New Roman" w:hAnsi="Times New Roman" w:cs="Times New Roman"/>
          <w:i/>
          <w:color w:val="000000" w:themeColor="text1"/>
          <w:sz w:val="24"/>
          <w:szCs w:val="24"/>
        </w:rPr>
        <w:t>Int J Biol Macromol</w:t>
      </w:r>
      <w:r w:rsidRPr="0063381E">
        <w:rPr>
          <w:rFonts w:ascii="Times New Roman" w:hAnsi="Times New Roman" w:cs="Times New Roman"/>
          <w:color w:val="000000" w:themeColor="text1"/>
          <w:sz w:val="24"/>
          <w:szCs w:val="24"/>
        </w:rPr>
        <w:t xml:space="preserve"> </w:t>
      </w:r>
      <w:r w:rsidRPr="0063381E">
        <w:rPr>
          <w:rFonts w:ascii="Times New Roman" w:hAnsi="Times New Roman" w:cs="Times New Roman"/>
          <w:b/>
          <w:color w:val="000000" w:themeColor="text1"/>
          <w:sz w:val="24"/>
          <w:szCs w:val="24"/>
        </w:rPr>
        <w:t>41</w:t>
      </w:r>
      <w:r w:rsidRPr="0063381E">
        <w:rPr>
          <w:rFonts w:ascii="Times New Roman" w:hAnsi="Times New Roman" w:cs="Times New Roman"/>
          <w:color w:val="000000" w:themeColor="text1"/>
          <w:sz w:val="24"/>
          <w:szCs w:val="24"/>
        </w:rPr>
        <w:t>, 430-438 (2007).</w:t>
      </w:r>
    </w:p>
    <w:p w14:paraId="338A909D" w14:textId="77777777" w:rsidR="003619F4" w:rsidRPr="0063381E" w:rsidRDefault="003619F4" w:rsidP="003619F4">
      <w:pPr>
        <w:pStyle w:val="EndNoteBibliography"/>
        <w:spacing w:after="0"/>
        <w:ind w:left="720" w:hanging="720"/>
        <w:rPr>
          <w:rFonts w:ascii="Times New Roman" w:hAnsi="Times New Roman" w:cs="Times New Roman"/>
          <w:color w:val="000000" w:themeColor="text1"/>
          <w:sz w:val="24"/>
          <w:szCs w:val="24"/>
        </w:rPr>
      </w:pPr>
      <w:r w:rsidRPr="0063381E">
        <w:rPr>
          <w:rFonts w:ascii="Times New Roman" w:hAnsi="Times New Roman" w:cs="Times New Roman"/>
          <w:color w:val="000000" w:themeColor="text1"/>
          <w:sz w:val="24"/>
          <w:szCs w:val="24"/>
        </w:rPr>
        <w:t>8.</w:t>
      </w:r>
      <w:r w:rsidRPr="0063381E">
        <w:rPr>
          <w:rFonts w:ascii="Times New Roman" w:hAnsi="Times New Roman" w:cs="Times New Roman"/>
          <w:color w:val="000000" w:themeColor="text1"/>
          <w:sz w:val="24"/>
          <w:szCs w:val="24"/>
        </w:rPr>
        <w:tab/>
        <w:t>Bhat, A.</w:t>
      </w:r>
      <w:r w:rsidRPr="0063381E">
        <w:rPr>
          <w:rFonts w:ascii="Times New Roman" w:hAnsi="Times New Roman" w:cs="Times New Roman"/>
          <w:i/>
          <w:color w:val="000000" w:themeColor="text1"/>
          <w:sz w:val="24"/>
          <w:szCs w:val="24"/>
        </w:rPr>
        <w:t>, et al.</w:t>
      </w:r>
      <w:r w:rsidRPr="0063381E">
        <w:rPr>
          <w:rFonts w:ascii="Times New Roman" w:hAnsi="Times New Roman" w:cs="Times New Roman"/>
          <w:color w:val="000000" w:themeColor="text1"/>
          <w:sz w:val="24"/>
          <w:szCs w:val="24"/>
        </w:rPr>
        <w:t xml:space="preserve"> Hyperoxidized Albumin Modulates Platelets and Promotes Inflammation Through CD36 Receptor in Severe Alcoholic Hepatitis. </w:t>
      </w:r>
      <w:r w:rsidRPr="0063381E">
        <w:rPr>
          <w:rFonts w:ascii="Times New Roman" w:hAnsi="Times New Roman" w:cs="Times New Roman"/>
          <w:i/>
          <w:color w:val="000000" w:themeColor="text1"/>
          <w:sz w:val="24"/>
          <w:szCs w:val="24"/>
        </w:rPr>
        <w:t>Hepatol Commun</w:t>
      </w:r>
      <w:r w:rsidRPr="0063381E">
        <w:rPr>
          <w:rFonts w:ascii="Times New Roman" w:hAnsi="Times New Roman" w:cs="Times New Roman"/>
          <w:color w:val="000000" w:themeColor="text1"/>
          <w:sz w:val="24"/>
          <w:szCs w:val="24"/>
        </w:rPr>
        <w:t xml:space="preserve"> </w:t>
      </w:r>
      <w:r w:rsidRPr="0063381E">
        <w:rPr>
          <w:rFonts w:ascii="Times New Roman" w:hAnsi="Times New Roman" w:cs="Times New Roman"/>
          <w:b/>
          <w:color w:val="000000" w:themeColor="text1"/>
          <w:sz w:val="24"/>
          <w:szCs w:val="24"/>
        </w:rPr>
        <w:t>4</w:t>
      </w:r>
      <w:r w:rsidRPr="0063381E">
        <w:rPr>
          <w:rFonts w:ascii="Times New Roman" w:hAnsi="Times New Roman" w:cs="Times New Roman"/>
          <w:color w:val="000000" w:themeColor="text1"/>
          <w:sz w:val="24"/>
          <w:szCs w:val="24"/>
        </w:rPr>
        <w:t>, 50-65 (2020).</w:t>
      </w:r>
    </w:p>
    <w:p w14:paraId="55BBCCCD" w14:textId="77777777" w:rsidR="003619F4" w:rsidRPr="0063381E" w:rsidRDefault="003619F4" w:rsidP="003619F4">
      <w:pPr>
        <w:pStyle w:val="EndNoteBibliography"/>
        <w:spacing w:after="0"/>
        <w:ind w:left="720" w:hanging="720"/>
        <w:rPr>
          <w:rFonts w:ascii="Times New Roman" w:hAnsi="Times New Roman" w:cs="Times New Roman"/>
          <w:color w:val="000000" w:themeColor="text1"/>
          <w:sz w:val="24"/>
          <w:szCs w:val="24"/>
        </w:rPr>
      </w:pPr>
      <w:r w:rsidRPr="0063381E">
        <w:rPr>
          <w:rFonts w:ascii="Times New Roman" w:hAnsi="Times New Roman" w:cs="Times New Roman"/>
          <w:color w:val="000000" w:themeColor="text1"/>
          <w:sz w:val="24"/>
          <w:szCs w:val="24"/>
        </w:rPr>
        <w:t>9.</w:t>
      </w:r>
      <w:r w:rsidRPr="0063381E">
        <w:rPr>
          <w:rFonts w:ascii="Times New Roman" w:hAnsi="Times New Roman" w:cs="Times New Roman"/>
          <w:color w:val="000000" w:themeColor="text1"/>
          <w:sz w:val="24"/>
          <w:szCs w:val="24"/>
        </w:rPr>
        <w:tab/>
        <w:t xml:space="preserve">Bradford, M.M. A rapid and sensitive method for the quantitation of microgram quantities of protein utilizing the principle of protein-dye binding. </w:t>
      </w:r>
      <w:r w:rsidRPr="0063381E">
        <w:rPr>
          <w:rFonts w:ascii="Times New Roman" w:hAnsi="Times New Roman" w:cs="Times New Roman"/>
          <w:i/>
          <w:color w:val="000000" w:themeColor="text1"/>
          <w:sz w:val="24"/>
          <w:szCs w:val="24"/>
        </w:rPr>
        <w:t>Anal Biochem</w:t>
      </w:r>
      <w:r w:rsidRPr="0063381E">
        <w:rPr>
          <w:rFonts w:ascii="Times New Roman" w:hAnsi="Times New Roman" w:cs="Times New Roman"/>
          <w:color w:val="000000" w:themeColor="text1"/>
          <w:sz w:val="24"/>
          <w:szCs w:val="24"/>
        </w:rPr>
        <w:t xml:space="preserve"> </w:t>
      </w:r>
      <w:r w:rsidRPr="0063381E">
        <w:rPr>
          <w:rFonts w:ascii="Times New Roman" w:hAnsi="Times New Roman" w:cs="Times New Roman"/>
          <w:b/>
          <w:color w:val="000000" w:themeColor="text1"/>
          <w:sz w:val="24"/>
          <w:szCs w:val="24"/>
        </w:rPr>
        <w:t>72</w:t>
      </w:r>
      <w:r w:rsidRPr="0063381E">
        <w:rPr>
          <w:rFonts w:ascii="Times New Roman" w:hAnsi="Times New Roman" w:cs="Times New Roman"/>
          <w:color w:val="000000" w:themeColor="text1"/>
          <w:sz w:val="24"/>
          <w:szCs w:val="24"/>
        </w:rPr>
        <w:t>, 248-254 (1976).</w:t>
      </w:r>
    </w:p>
    <w:p w14:paraId="1ECFC065" w14:textId="77777777" w:rsidR="003619F4" w:rsidRPr="0063381E" w:rsidRDefault="003619F4" w:rsidP="003619F4">
      <w:pPr>
        <w:pStyle w:val="EndNoteBibliography"/>
        <w:spacing w:after="0"/>
        <w:ind w:left="720" w:hanging="720"/>
        <w:rPr>
          <w:rFonts w:ascii="Times New Roman" w:hAnsi="Times New Roman" w:cs="Times New Roman"/>
          <w:color w:val="000000" w:themeColor="text1"/>
          <w:sz w:val="24"/>
          <w:szCs w:val="24"/>
        </w:rPr>
      </w:pPr>
      <w:r w:rsidRPr="0063381E">
        <w:rPr>
          <w:rFonts w:ascii="Times New Roman" w:hAnsi="Times New Roman" w:cs="Times New Roman"/>
          <w:color w:val="000000" w:themeColor="text1"/>
          <w:sz w:val="24"/>
          <w:szCs w:val="24"/>
        </w:rPr>
        <w:t>10.</w:t>
      </w:r>
      <w:r w:rsidRPr="0063381E">
        <w:rPr>
          <w:rFonts w:ascii="Times New Roman" w:hAnsi="Times New Roman" w:cs="Times New Roman"/>
          <w:color w:val="000000" w:themeColor="text1"/>
          <w:sz w:val="24"/>
          <w:szCs w:val="24"/>
        </w:rPr>
        <w:tab/>
        <w:t>Gundry, R.L.</w:t>
      </w:r>
      <w:r w:rsidRPr="0063381E">
        <w:rPr>
          <w:rFonts w:ascii="Times New Roman" w:hAnsi="Times New Roman" w:cs="Times New Roman"/>
          <w:i/>
          <w:color w:val="000000" w:themeColor="text1"/>
          <w:sz w:val="24"/>
          <w:szCs w:val="24"/>
        </w:rPr>
        <w:t>, et al.</w:t>
      </w:r>
      <w:r w:rsidRPr="0063381E">
        <w:rPr>
          <w:rFonts w:ascii="Times New Roman" w:hAnsi="Times New Roman" w:cs="Times New Roman"/>
          <w:color w:val="000000" w:themeColor="text1"/>
          <w:sz w:val="24"/>
          <w:szCs w:val="24"/>
        </w:rPr>
        <w:t xml:space="preserve"> Preparation of proteins and peptides for mass spectrometry analysis in a bottom-up proteomics workflow. </w:t>
      </w:r>
      <w:r w:rsidRPr="0063381E">
        <w:rPr>
          <w:rFonts w:ascii="Times New Roman" w:hAnsi="Times New Roman" w:cs="Times New Roman"/>
          <w:i/>
          <w:color w:val="000000" w:themeColor="text1"/>
          <w:sz w:val="24"/>
          <w:szCs w:val="24"/>
        </w:rPr>
        <w:t>Curr Protoc Mol Biol</w:t>
      </w:r>
      <w:r w:rsidRPr="0063381E">
        <w:rPr>
          <w:rFonts w:ascii="Times New Roman" w:hAnsi="Times New Roman" w:cs="Times New Roman"/>
          <w:color w:val="000000" w:themeColor="text1"/>
          <w:sz w:val="24"/>
          <w:szCs w:val="24"/>
        </w:rPr>
        <w:t xml:space="preserve"> </w:t>
      </w:r>
      <w:r w:rsidRPr="0063381E">
        <w:rPr>
          <w:rFonts w:ascii="Times New Roman" w:hAnsi="Times New Roman" w:cs="Times New Roman"/>
          <w:b/>
          <w:color w:val="000000" w:themeColor="text1"/>
          <w:sz w:val="24"/>
          <w:szCs w:val="24"/>
        </w:rPr>
        <w:t>Chapter 10</w:t>
      </w:r>
      <w:r w:rsidRPr="0063381E">
        <w:rPr>
          <w:rFonts w:ascii="Times New Roman" w:hAnsi="Times New Roman" w:cs="Times New Roman"/>
          <w:color w:val="000000" w:themeColor="text1"/>
          <w:sz w:val="24"/>
          <w:szCs w:val="24"/>
        </w:rPr>
        <w:t>, Unit10 25 (2009).</w:t>
      </w:r>
    </w:p>
    <w:p w14:paraId="7FFD34B2" w14:textId="77777777" w:rsidR="003619F4" w:rsidRPr="0063381E" w:rsidRDefault="003619F4" w:rsidP="003619F4">
      <w:pPr>
        <w:pStyle w:val="EndNoteBibliography"/>
        <w:spacing w:after="0"/>
        <w:ind w:left="720" w:hanging="720"/>
        <w:rPr>
          <w:rFonts w:ascii="Times New Roman" w:hAnsi="Times New Roman" w:cs="Times New Roman"/>
          <w:color w:val="000000" w:themeColor="text1"/>
          <w:sz w:val="24"/>
          <w:szCs w:val="24"/>
        </w:rPr>
      </w:pPr>
      <w:r w:rsidRPr="0063381E">
        <w:rPr>
          <w:rFonts w:ascii="Times New Roman" w:hAnsi="Times New Roman" w:cs="Times New Roman"/>
          <w:color w:val="000000" w:themeColor="text1"/>
          <w:sz w:val="24"/>
          <w:szCs w:val="24"/>
        </w:rPr>
        <w:t>11.</w:t>
      </w:r>
      <w:r w:rsidRPr="0063381E">
        <w:rPr>
          <w:rFonts w:ascii="Times New Roman" w:hAnsi="Times New Roman" w:cs="Times New Roman"/>
          <w:color w:val="000000" w:themeColor="text1"/>
          <w:sz w:val="24"/>
          <w:szCs w:val="24"/>
        </w:rPr>
        <w:tab/>
        <w:t>Maras, J.S.</w:t>
      </w:r>
      <w:r w:rsidRPr="0063381E">
        <w:rPr>
          <w:rFonts w:ascii="Times New Roman" w:hAnsi="Times New Roman" w:cs="Times New Roman"/>
          <w:i/>
          <w:color w:val="000000" w:themeColor="text1"/>
          <w:sz w:val="24"/>
          <w:szCs w:val="24"/>
        </w:rPr>
        <w:t>, et al.</w:t>
      </w:r>
      <w:r w:rsidRPr="0063381E">
        <w:rPr>
          <w:rFonts w:ascii="Times New Roman" w:hAnsi="Times New Roman" w:cs="Times New Roman"/>
          <w:color w:val="000000" w:themeColor="text1"/>
          <w:sz w:val="24"/>
          <w:szCs w:val="24"/>
        </w:rPr>
        <w:t xml:space="preserve"> Multi-omics analysis of respiratory specimen characterizes baseline molecular determinants associated with SARS-CoV-2 outcome. </w:t>
      </w:r>
      <w:r w:rsidRPr="0063381E">
        <w:rPr>
          <w:rFonts w:ascii="Times New Roman" w:hAnsi="Times New Roman" w:cs="Times New Roman"/>
          <w:i/>
          <w:color w:val="000000" w:themeColor="text1"/>
          <w:sz w:val="24"/>
          <w:szCs w:val="24"/>
        </w:rPr>
        <w:t>iScience</w:t>
      </w:r>
      <w:r w:rsidRPr="0063381E">
        <w:rPr>
          <w:rFonts w:ascii="Times New Roman" w:hAnsi="Times New Roman" w:cs="Times New Roman"/>
          <w:color w:val="000000" w:themeColor="text1"/>
          <w:sz w:val="24"/>
          <w:szCs w:val="24"/>
        </w:rPr>
        <w:t xml:space="preserve"> </w:t>
      </w:r>
      <w:r w:rsidRPr="0063381E">
        <w:rPr>
          <w:rFonts w:ascii="Times New Roman" w:hAnsi="Times New Roman" w:cs="Times New Roman"/>
          <w:b/>
          <w:color w:val="000000" w:themeColor="text1"/>
          <w:sz w:val="24"/>
          <w:szCs w:val="24"/>
        </w:rPr>
        <w:t>24</w:t>
      </w:r>
      <w:r w:rsidRPr="0063381E">
        <w:rPr>
          <w:rFonts w:ascii="Times New Roman" w:hAnsi="Times New Roman" w:cs="Times New Roman"/>
          <w:color w:val="000000" w:themeColor="text1"/>
          <w:sz w:val="24"/>
          <w:szCs w:val="24"/>
        </w:rPr>
        <w:t>, 102823 (2021).</w:t>
      </w:r>
    </w:p>
    <w:p w14:paraId="2E1CD93C" w14:textId="77777777" w:rsidR="003619F4" w:rsidRPr="0063381E" w:rsidRDefault="003619F4" w:rsidP="003619F4">
      <w:pPr>
        <w:pStyle w:val="EndNoteBibliography"/>
        <w:spacing w:after="0"/>
        <w:ind w:left="720" w:hanging="720"/>
        <w:rPr>
          <w:rFonts w:ascii="Times New Roman" w:hAnsi="Times New Roman" w:cs="Times New Roman"/>
          <w:color w:val="000000" w:themeColor="text1"/>
          <w:sz w:val="24"/>
          <w:szCs w:val="24"/>
        </w:rPr>
      </w:pPr>
      <w:r w:rsidRPr="0063381E">
        <w:rPr>
          <w:rFonts w:ascii="Times New Roman" w:hAnsi="Times New Roman" w:cs="Times New Roman"/>
          <w:color w:val="000000" w:themeColor="text1"/>
          <w:sz w:val="24"/>
          <w:szCs w:val="24"/>
        </w:rPr>
        <w:t>12.</w:t>
      </w:r>
      <w:r w:rsidRPr="0063381E">
        <w:rPr>
          <w:rFonts w:ascii="Times New Roman" w:hAnsi="Times New Roman" w:cs="Times New Roman"/>
          <w:color w:val="000000" w:themeColor="text1"/>
          <w:sz w:val="24"/>
          <w:szCs w:val="24"/>
        </w:rPr>
        <w:tab/>
        <w:t>Tripathi, G.</w:t>
      </w:r>
      <w:r w:rsidRPr="0063381E">
        <w:rPr>
          <w:rFonts w:ascii="Times New Roman" w:hAnsi="Times New Roman" w:cs="Times New Roman"/>
          <w:i/>
          <w:color w:val="000000" w:themeColor="text1"/>
          <w:sz w:val="24"/>
          <w:szCs w:val="24"/>
        </w:rPr>
        <w:t>, et al.</w:t>
      </w:r>
      <w:r w:rsidRPr="0063381E">
        <w:rPr>
          <w:rFonts w:ascii="Times New Roman" w:hAnsi="Times New Roman" w:cs="Times New Roman"/>
          <w:color w:val="000000" w:themeColor="text1"/>
          <w:sz w:val="24"/>
          <w:szCs w:val="24"/>
        </w:rPr>
        <w:t xml:space="preserve"> Baseline Plasma Metabotype Correlates With Direct-Acting Antiviral Therapy Nonresponse for HCV in HIV-HCV Coinfected Patients. </w:t>
      </w:r>
      <w:r w:rsidRPr="0063381E">
        <w:rPr>
          <w:rFonts w:ascii="Times New Roman" w:hAnsi="Times New Roman" w:cs="Times New Roman"/>
          <w:i/>
          <w:color w:val="000000" w:themeColor="text1"/>
          <w:sz w:val="24"/>
          <w:szCs w:val="24"/>
        </w:rPr>
        <w:t>Front Mol Biosci</w:t>
      </w:r>
      <w:r w:rsidRPr="0063381E">
        <w:rPr>
          <w:rFonts w:ascii="Times New Roman" w:hAnsi="Times New Roman" w:cs="Times New Roman"/>
          <w:color w:val="000000" w:themeColor="text1"/>
          <w:sz w:val="24"/>
          <w:szCs w:val="24"/>
        </w:rPr>
        <w:t xml:space="preserve"> </w:t>
      </w:r>
      <w:r w:rsidRPr="0063381E">
        <w:rPr>
          <w:rFonts w:ascii="Times New Roman" w:hAnsi="Times New Roman" w:cs="Times New Roman"/>
          <w:b/>
          <w:color w:val="000000" w:themeColor="text1"/>
          <w:sz w:val="24"/>
          <w:szCs w:val="24"/>
        </w:rPr>
        <w:t>8</w:t>
      </w:r>
      <w:r w:rsidRPr="0063381E">
        <w:rPr>
          <w:rFonts w:ascii="Times New Roman" w:hAnsi="Times New Roman" w:cs="Times New Roman"/>
          <w:color w:val="000000" w:themeColor="text1"/>
          <w:sz w:val="24"/>
          <w:szCs w:val="24"/>
        </w:rPr>
        <w:t>, 748014 (2021).</w:t>
      </w:r>
    </w:p>
    <w:p w14:paraId="6A6A43BE" w14:textId="77777777" w:rsidR="003619F4" w:rsidRPr="0063381E" w:rsidRDefault="003619F4" w:rsidP="003619F4">
      <w:pPr>
        <w:pStyle w:val="EndNoteBibliography"/>
        <w:spacing w:after="0"/>
        <w:ind w:left="720" w:hanging="720"/>
        <w:rPr>
          <w:rFonts w:ascii="Times New Roman" w:hAnsi="Times New Roman" w:cs="Times New Roman"/>
          <w:color w:val="000000" w:themeColor="text1"/>
          <w:sz w:val="24"/>
          <w:szCs w:val="24"/>
        </w:rPr>
      </w:pPr>
      <w:r w:rsidRPr="0063381E">
        <w:rPr>
          <w:rFonts w:ascii="Times New Roman" w:hAnsi="Times New Roman" w:cs="Times New Roman"/>
          <w:color w:val="000000" w:themeColor="text1"/>
          <w:sz w:val="24"/>
          <w:szCs w:val="24"/>
        </w:rPr>
        <w:t>13.</w:t>
      </w:r>
      <w:r w:rsidRPr="0063381E">
        <w:rPr>
          <w:rFonts w:ascii="Times New Roman" w:hAnsi="Times New Roman" w:cs="Times New Roman"/>
          <w:color w:val="000000" w:themeColor="text1"/>
          <w:sz w:val="24"/>
          <w:szCs w:val="24"/>
        </w:rPr>
        <w:tab/>
        <w:t xml:space="preserve">Rudolph, J.D. &amp; Cox, J. A Network Module for the Perseus Software for Computational Proteomics Facilitates Proteome Interaction Graph Analysis. </w:t>
      </w:r>
      <w:r w:rsidRPr="0063381E">
        <w:rPr>
          <w:rFonts w:ascii="Times New Roman" w:hAnsi="Times New Roman" w:cs="Times New Roman"/>
          <w:i/>
          <w:color w:val="000000" w:themeColor="text1"/>
          <w:sz w:val="24"/>
          <w:szCs w:val="24"/>
        </w:rPr>
        <w:t>J Proteome Res</w:t>
      </w:r>
      <w:r w:rsidRPr="0063381E">
        <w:rPr>
          <w:rFonts w:ascii="Times New Roman" w:hAnsi="Times New Roman" w:cs="Times New Roman"/>
          <w:color w:val="000000" w:themeColor="text1"/>
          <w:sz w:val="24"/>
          <w:szCs w:val="24"/>
        </w:rPr>
        <w:t xml:space="preserve"> </w:t>
      </w:r>
      <w:r w:rsidRPr="0063381E">
        <w:rPr>
          <w:rFonts w:ascii="Times New Roman" w:hAnsi="Times New Roman" w:cs="Times New Roman"/>
          <w:b/>
          <w:color w:val="000000" w:themeColor="text1"/>
          <w:sz w:val="24"/>
          <w:szCs w:val="24"/>
        </w:rPr>
        <w:t>18</w:t>
      </w:r>
      <w:r w:rsidRPr="0063381E">
        <w:rPr>
          <w:rFonts w:ascii="Times New Roman" w:hAnsi="Times New Roman" w:cs="Times New Roman"/>
          <w:color w:val="000000" w:themeColor="text1"/>
          <w:sz w:val="24"/>
          <w:szCs w:val="24"/>
        </w:rPr>
        <w:t>, 2052-2064 (2019).</w:t>
      </w:r>
    </w:p>
    <w:p w14:paraId="1BAC5928" w14:textId="77777777" w:rsidR="003619F4" w:rsidRPr="0063381E" w:rsidRDefault="003619F4" w:rsidP="003619F4">
      <w:pPr>
        <w:pStyle w:val="EndNoteBibliography"/>
        <w:ind w:left="720" w:hanging="720"/>
        <w:rPr>
          <w:rFonts w:ascii="Times New Roman" w:hAnsi="Times New Roman" w:cs="Times New Roman"/>
          <w:color w:val="000000" w:themeColor="text1"/>
          <w:sz w:val="24"/>
          <w:szCs w:val="24"/>
        </w:rPr>
      </w:pPr>
      <w:r w:rsidRPr="0063381E">
        <w:rPr>
          <w:rFonts w:ascii="Times New Roman" w:hAnsi="Times New Roman" w:cs="Times New Roman"/>
          <w:color w:val="000000" w:themeColor="text1"/>
          <w:sz w:val="24"/>
          <w:szCs w:val="24"/>
        </w:rPr>
        <w:t>14.</w:t>
      </w:r>
      <w:r w:rsidRPr="0063381E">
        <w:rPr>
          <w:rFonts w:ascii="Times New Roman" w:hAnsi="Times New Roman" w:cs="Times New Roman"/>
          <w:color w:val="000000" w:themeColor="text1"/>
          <w:sz w:val="24"/>
          <w:szCs w:val="24"/>
        </w:rPr>
        <w:tab/>
        <w:t xml:space="preserve">Nachtigall, F.M., Pereira, A., Trofymchuk, O.S. &amp; Santos, L.S. Detection of SARS-CoV-2 in nasal swabs using MALDI-MS. </w:t>
      </w:r>
      <w:r w:rsidRPr="0063381E">
        <w:rPr>
          <w:rFonts w:ascii="Times New Roman" w:hAnsi="Times New Roman" w:cs="Times New Roman"/>
          <w:i/>
          <w:color w:val="000000" w:themeColor="text1"/>
          <w:sz w:val="24"/>
          <w:szCs w:val="24"/>
        </w:rPr>
        <w:t>Nat Biotechnol</w:t>
      </w:r>
      <w:r w:rsidRPr="0063381E">
        <w:rPr>
          <w:rFonts w:ascii="Times New Roman" w:hAnsi="Times New Roman" w:cs="Times New Roman"/>
          <w:color w:val="000000" w:themeColor="text1"/>
          <w:sz w:val="24"/>
          <w:szCs w:val="24"/>
        </w:rPr>
        <w:t xml:space="preserve"> </w:t>
      </w:r>
      <w:r w:rsidRPr="0063381E">
        <w:rPr>
          <w:rFonts w:ascii="Times New Roman" w:hAnsi="Times New Roman" w:cs="Times New Roman"/>
          <w:b/>
          <w:color w:val="000000" w:themeColor="text1"/>
          <w:sz w:val="24"/>
          <w:szCs w:val="24"/>
        </w:rPr>
        <w:t>38</w:t>
      </w:r>
      <w:r w:rsidRPr="0063381E">
        <w:rPr>
          <w:rFonts w:ascii="Times New Roman" w:hAnsi="Times New Roman" w:cs="Times New Roman"/>
          <w:color w:val="000000" w:themeColor="text1"/>
          <w:sz w:val="24"/>
          <w:szCs w:val="24"/>
        </w:rPr>
        <w:t>, 1168-1173 (2020).</w:t>
      </w:r>
    </w:p>
    <w:p w14:paraId="6151A171" w14:textId="09B5B9FA" w:rsidR="00BC2034" w:rsidRPr="0063381E" w:rsidRDefault="00BC2034" w:rsidP="00BC2034">
      <w:pPr>
        <w:spacing w:line="480" w:lineRule="auto"/>
        <w:jc w:val="both"/>
        <w:rPr>
          <w:rFonts w:ascii="Times New Roman" w:hAnsi="Times New Roman" w:cs="Times New Roman"/>
          <w:color w:val="000000" w:themeColor="text1"/>
          <w:sz w:val="24"/>
          <w:szCs w:val="24"/>
          <w:lang w:val="en-US"/>
        </w:rPr>
      </w:pPr>
      <w:r w:rsidRPr="0063381E">
        <w:rPr>
          <w:rFonts w:ascii="Times New Roman" w:hAnsi="Times New Roman" w:cs="Times New Roman"/>
          <w:color w:val="000000" w:themeColor="text1"/>
          <w:sz w:val="24"/>
          <w:szCs w:val="24"/>
          <w:lang w:val="en-US"/>
        </w:rPr>
        <w:fldChar w:fldCharType="end"/>
      </w:r>
    </w:p>
    <w:p w14:paraId="313F8591" w14:textId="400FCE58" w:rsidR="001420D1" w:rsidRPr="0063381E" w:rsidRDefault="001420D1" w:rsidP="00BC2034">
      <w:pPr>
        <w:rPr>
          <w:rFonts w:ascii="Times New Roman" w:hAnsi="Times New Roman" w:cs="Times New Roman"/>
          <w:color w:val="000000" w:themeColor="text1"/>
          <w:sz w:val="24"/>
          <w:szCs w:val="24"/>
        </w:rPr>
      </w:pPr>
    </w:p>
    <w:sectPr w:rsidR="001420D1" w:rsidRPr="0063381E" w:rsidSect="006F7485">
      <w:footerReference w:type="default" r:id="rId7"/>
      <w:pgSz w:w="11906" w:h="16838"/>
      <w:pgMar w:top="1440" w:right="1440" w:bottom="1440" w:left="1440" w:header="708" w:footer="708"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B3683A" w14:textId="77777777" w:rsidR="00617469" w:rsidRDefault="00617469">
      <w:pPr>
        <w:spacing w:after="0" w:line="240" w:lineRule="auto"/>
      </w:pPr>
      <w:r>
        <w:separator/>
      </w:r>
    </w:p>
  </w:endnote>
  <w:endnote w:type="continuationSeparator" w:id="0">
    <w:p w14:paraId="5CF3568E" w14:textId="77777777" w:rsidR="00617469" w:rsidRDefault="006174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1635749"/>
      <w:docPartObj>
        <w:docPartGallery w:val="Page Numbers (Bottom of Page)"/>
        <w:docPartUnique/>
      </w:docPartObj>
    </w:sdtPr>
    <w:sdtEndPr>
      <w:rPr>
        <w:noProof/>
      </w:rPr>
    </w:sdtEndPr>
    <w:sdtContent>
      <w:p w14:paraId="1715026A" w14:textId="77777777" w:rsidR="008C709C" w:rsidRDefault="00000000">
        <w:pPr>
          <w:pStyle w:val="Footer"/>
          <w:jc w:val="center"/>
        </w:pPr>
        <w:r>
          <w:fldChar w:fldCharType="begin"/>
        </w:r>
        <w:r>
          <w:instrText xml:space="preserve"> PAGE   \* MERGEFORMAT </w:instrText>
        </w:r>
        <w:r>
          <w:fldChar w:fldCharType="separate"/>
        </w:r>
        <w:r>
          <w:rPr>
            <w:noProof/>
          </w:rPr>
          <w:t>22</w:t>
        </w:r>
        <w:r>
          <w:rPr>
            <w:noProof/>
          </w:rPr>
          <w:fldChar w:fldCharType="end"/>
        </w:r>
      </w:p>
    </w:sdtContent>
  </w:sdt>
  <w:p w14:paraId="1C0A6604" w14:textId="77777777" w:rsidR="008C709C"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C82638" w14:textId="77777777" w:rsidR="00617469" w:rsidRDefault="00617469">
      <w:pPr>
        <w:spacing w:after="0" w:line="240" w:lineRule="auto"/>
      </w:pPr>
      <w:r>
        <w:separator/>
      </w:r>
    </w:p>
  </w:footnote>
  <w:footnote w:type="continuationSeparator" w:id="0">
    <w:p w14:paraId="6EC03DEB" w14:textId="77777777" w:rsidR="00617469" w:rsidRDefault="0061746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22CE1"/>
    <w:multiLevelType w:val="hybridMultilevel"/>
    <w:tmpl w:val="789681AA"/>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C58393B"/>
    <w:multiLevelType w:val="hybridMultilevel"/>
    <w:tmpl w:val="748CC274"/>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 w15:restartNumberingAfterBreak="0">
    <w:nsid w:val="1C62104B"/>
    <w:multiLevelType w:val="hybridMultilevel"/>
    <w:tmpl w:val="44FE3A50"/>
    <w:lvl w:ilvl="0" w:tplc="6284F0CC">
      <w:start w:val="1"/>
      <w:numFmt w:val="decimal"/>
      <w:lvlText w:val="%1."/>
      <w:lvlJc w:val="left"/>
      <w:pPr>
        <w:ind w:left="360" w:hanging="360"/>
      </w:pPr>
      <w:rPr>
        <w:rFonts w:hint="default"/>
        <w:color w:val="FF0000"/>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 w15:restartNumberingAfterBreak="0">
    <w:nsid w:val="1F5E0B69"/>
    <w:multiLevelType w:val="hybridMultilevel"/>
    <w:tmpl w:val="81B8D398"/>
    <w:lvl w:ilvl="0" w:tplc="10DA0300">
      <w:start w:val="1"/>
      <w:numFmt w:val="decimal"/>
      <w:lvlText w:val="%1."/>
      <w:lvlJc w:val="left"/>
      <w:pPr>
        <w:ind w:left="360" w:hanging="360"/>
      </w:pPr>
      <w:rPr>
        <w:rFonts w:eastAsiaTheme="minorHAnsi" w:hint="default"/>
        <w:color w:val="auto"/>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 w15:restartNumberingAfterBreak="0">
    <w:nsid w:val="20337C4C"/>
    <w:multiLevelType w:val="hybridMultilevel"/>
    <w:tmpl w:val="9DB01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23134873"/>
    <w:multiLevelType w:val="hybridMultilevel"/>
    <w:tmpl w:val="D360934C"/>
    <w:lvl w:ilvl="0" w:tplc="008AF172">
      <w:start w:val="1"/>
      <w:numFmt w:val="lowerLetter"/>
      <w:lvlText w:val="%1)"/>
      <w:lvlJc w:val="left"/>
      <w:pPr>
        <w:ind w:left="360" w:hanging="360"/>
      </w:pPr>
      <w:rPr>
        <w:rFonts w:hint="default"/>
        <w:b/>
        <w:bCs/>
      </w:rPr>
    </w:lvl>
    <w:lvl w:ilvl="1" w:tplc="2D1AAE04">
      <w:start w:val="1"/>
      <w:numFmt w:val="decimal"/>
      <w:lvlText w:val="%2."/>
      <w:lvlJc w:val="left"/>
      <w:pPr>
        <w:ind w:left="360" w:hanging="360"/>
      </w:pPr>
      <w:rPr>
        <w:rFonts w:eastAsiaTheme="minorHAnsi" w:hint="default"/>
        <w:color w:val="FF0000"/>
      </w:r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6" w15:restartNumberingAfterBreak="0">
    <w:nsid w:val="34AD7DED"/>
    <w:multiLevelType w:val="hybridMultilevel"/>
    <w:tmpl w:val="9DFEABF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36DE2C79"/>
    <w:multiLevelType w:val="hybridMultilevel"/>
    <w:tmpl w:val="F3CA4FE0"/>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8" w15:restartNumberingAfterBreak="0">
    <w:nsid w:val="3CBB1681"/>
    <w:multiLevelType w:val="hybridMultilevel"/>
    <w:tmpl w:val="A692D498"/>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9" w15:restartNumberingAfterBreak="0">
    <w:nsid w:val="48331A03"/>
    <w:multiLevelType w:val="hybridMultilevel"/>
    <w:tmpl w:val="24728D72"/>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0" w15:restartNumberingAfterBreak="0">
    <w:nsid w:val="490160D7"/>
    <w:multiLevelType w:val="hybridMultilevel"/>
    <w:tmpl w:val="DFDEF25A"/>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1" w15:restartNumberingAfterBreak="0">
    <w:nsid w:val="4F203CC2"/>
    <w:multiLevelType w:val="hybridMultilevel"/>
    <w:tmpl w:val="3580C87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504D7258"/>
    <w:multiLevelType w:val="hybridMultilevel"/>
    <w:tmpl w:val="965CB3D6"/>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3" w15:restartNumberingAfterBreak="0">
    <w:nsid w:val="54324BC9"/>
    <w:multiLevelType w:val="hybridMultilevel"/>
    <w:tmpl w:val="5E14780C"/>
    <w:lvl w:ilvl="0" w:tplc="40090017">
      <w:start w:val="1"/>
      <w:numFmt w:val="lowerLetter"/>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4" w15:restartNumberingAfterBreak="0">
    <w:nsid w:val="543259C9"/>
    <w:multiLevelType w:val="hybridMultilevel"/>
    <w:tmpl w:val="47588396"/>
    <w:lvl w:ilvl="0" w:tplc="4009000F">
      <w:start w:val="3"/>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5" w15:restartNumberingAfterBreak="0">
    <w:nsid w:val="553A64D4"/>
    <w:multiLevelType w:val="hybridMultilevel"/>
    <w:tmpl w:val="BB206016"/>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6" w15:restartNumberingAfterBreak="0">
    <w:nsid w:val="55C40D5B"/>
    <w:multiLevelType w:val="hybridMultilevel"/>
    <w:tmpl w:val="31F6F192"/>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7" w15:restartNumberingAfterBreak="0">
    <w:nsid w:val="592E0275"/>
    <w:multiLevelType w:val="hybridMultilevel"/>
    <w:tmpl w:val="3FC8590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5B935F84"/>
    <w:multiLevelType w:val="hybridMultilevel"/>
    <w:tmpl w:val="4662A526"/>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9" w15:restartNumberingAfterBreak="0">
    <w:nsid w:val="611B2608"/>
    <w:multiLevelType w:val="hybridMultilevel"/>
    <w:tmpl w:val="515A4278"/>
    <w:lvl w:ilvl="0" w:tplc="71CE7344">
      <w:start w:val="1"/>
      <w:numFmt w:val="lowerLetter"/>
      <w:lvlText w:val="(%1)"/>
      <w:lvlJc w:val="left"/>
      <w:pPr>
        <w:ind w:left="400" w:hanging="40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664F36D0"/>
    <w:multiLevelType w:val="hybridMultilevel"/>
    <w:tmpl w:val="8FB456F2"/>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1" w15:restartNumberingAfterBreak="0">
    <w:nsid w:val="6FC06812"/>
    <w:multiLevelType w:val="hybridMultilevel"/>
    <w:tmpl w:val="5A480442"/>
    <w:lvl w:ilvl="0" w:tplc="B322AA68">
      <w:start w:val="1"/>
      <w:numFmt w:val="decimal"/>
      <w:lvlText w:val="%1."/>
      <w:lvlJc w:val="left"/>
      <w:pPr>
        <w:ind w:left="360" w:hanging="360"/>
      </w:pPr>
      <w:rPr>
        <w:rFonts w:eastAsiaTheme="minorHAnsi" w:hint="default"/>
        <w:color w:val="FF000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75947037"/>
    <w:multiLevelType w:val="hybridMultilevel"/>
    <w:tmpl w:val="ECCCD5B2"/>
    <w:lvl w:ilvl="0" w:tplc="B322AA68">
      <w:start w:val="1"/>
      <w:numFmt w:val="decimal"/>
      <w:lvlText w:val="%1."/>
      <w:lvlJc w:val="left"/>
      <w:pPr>
        <w:ind w:left="360" w:hanging="360"/>
      </w:pPr>
      <w:rPr>
        <w:rFonts w:eastAsiaTheme="minorHAnsi" w:hint="default"/>
        <w:color w:val="FF000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78F3484A"/>
    <w:multiLevelType w:val="hybridMultilevel"/>
    <w:tmpl w:val="EE445D8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7E3F10D4"/>
    <w:multiLevelType w:val="hybridMultilevel"/>
    <w:tmpl w:val="72F24F4C"/>
    <w:lvl w:ilvl="0" w:tplc="40090017">
      <w:start w:val="1"/>
      <w:numFmt w:val="lowerLetter"/>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16cid:durableId="886798132">
    <w:abstractNumId w:val="2"/>
  </w:num>
  <w:num w:numId="2" w16cid:durableId="1696883805">
    <w:abstractNumId w:val="8"/>
  </w:num>
  <w:num w:numId="3" w16cid:durableId="26563005">
    <w:abstractNumId w:val="14"/>
  </w:num>
  <w:num w:numId="4" w16cid:durableId="345717894">
    <w:abstractNumId w:val="19"/>
  </w:num>
  <w:num w:numId="5" w16cid:durableId="394279614">
    <w:abstractNumId w:val="23"/>
  </w:num>
  <w:num w:numId="6" w16cid:durableId="1451975759">
    <w:abstractNumId w:val="0"/>
  </w:num>
  <w:num w:numId="7" w16cid:durableId="2134903773">
    <w:abstractNumId w:val="6"/>
  </w:num>
  <w:num w:numId="8" w16cid:durableId="1432242926">
    <w:abstractNumId w:val="7"/>
  </w:num>
  <w:num w:numId="9" w16cid:durableId="1604531403">
    <w:abstractNumId w:val="9"/>
  </w:num>
  <w:num w:numId="10" w16cid:durableId="541209399">
    <w:abstractNumId w:val="15"/>
  </w:num>
  <w:num w:numId="11" w16cid:durableId="256910512">
    <w:abstractNumId w:val="1"/>
  </w:num>
  <w:num w:numId="12" w16cid:durableId="1065419128">
    <w:abstractNumId w:val="10"/>
  </w:num>
  <w:num w:numId="13" w16cid:durableId="215167047">
    <w:abstractNumId w:val="20"/>
  </w:num>
  <w:num w:numId="14" w16cid:durableId="1044216493">
    <w:abstractNumId w:val="4"/>
  </w:num>
  <w:num w:numId="15" w16cid:durableId="565650931">
    <w:abstractNumId w:val="24"/>
  </w:num>
  <w:num w:numId="16" w16cid:durableId="37901144">
    <w:abstractNumId w:val="13"/>
  </w:num>
  <w:num w:numId="17" w16cid:durableId="643312477">
    <w:abstractNumId w:val="5"/>
  </w:num>
  <w:num w:numId="18" w16cid:durableId="1374425675">
    <w:abstractNumId w:val="17"/>
  </w:num>
  <w:num w:numId="19" w16cid:durableId="1775518892">
    <w:abstractNumId w:val="3"/>
  </w:num>
  <w:num w:numId="20" w16cid:durableId="1347319474">
    <w:abstractNumId w:val="16"/>
  </w:num>
  <w:num w:numId="21" w16cid:durableId="1298533833">
    <w:abstractNumId w:val="12"/>
  </w:num>
  <w:num w:numId="22" w16cid:durableId="450131785">
    <w:abstractNumId w:val="18"/>
  </w:num>
  <w:num w:numId="23" w16cid:durableId="248270800">
    <w:abstractNumId w:val="11"/>
  </w:num>
  <w:num w:numId="24" w16cid:durableId="707028435">
    <w:abstractNumId w:val="21"/>
  </w:num>
  <w:num w:numId="25" w16cid:durableId="66724599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4"/>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Medicin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xzdeefrnrz5xoesesupver7vz2tdwpv9sfs&quot;&gt;supple method&lt;record-ids&gt;&lt;item&gt;7&lt;/item&gt;&lt;item&gt;9&lt;/item&gt;&lt;item&gt;10&lt;/item&gt;&lt;item&gt;15&lt;/item&gt;&lt;/record-ids&gt;&lt;/item&gt;&lt;item db-id=&quot;azs9wwrpysddwtepe0dpdprx00zrr09pdfte&quot;&gt;ALF ALBUMINOME PAPER&lt;record-ids&gt;&lt;item&gt;140&lt;/item&gt;&lt;item&gt;141&lt;/item&gt;&lt;item&gt;151&lt;/item&gt;&lt;/record-ids&gt;&lt;/item&gt;&lt;/Libraries&gt;"/>
  </w:docVars>
  <w:rsids>
    <w:rsidRoot w:val="00BC2034"/>
    <w:rsid w:val="001420D1"/>
    <w:rsid w:val="003619F4"/>
    <w:rsid w:val="005E7332"/>
    <w:rsid w:val="00601168"/>
    <w:rsid w:val="00617469"/>
    <w:rsid w:val="0063381E"/>
    <w:rsid w:val="008116E2"/>
    <w:rsid w:val="008E00F4"/>
    <w:rsid w:val="008E6842"/>
    <w:rsid w:val="009B25DE"/>
    <w:rsid w:val="00A23138"/>
    <w:rsid w:val="00A25650"/>
    <w:rsid w:val="00A5639A"/>
    <w:rsid w:val="00BC2034"/>
    <w:rsid w:val="00ED18C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14C67C"/>
  <w15:chartTrackingRefBased/>
  <w15:docId w15:val="{26F94589-17FD-4B10-B6B1-357E45E65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2034"/>
  </w:style>
  <w:style w:type="paragraph" w:styleId="Heading3">
    <w:name w:val="heading 3"/>
    <w:basedOn w:val="Normal"/>
    <w:link w:val="Heading3Char"/>
    <w:uiPriority w:val="9"/>
    <w:qFormat/>
    <w:rsid w:val="00BC2034"/>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unhideWhenUsed/>
    <w:rsid w:val="00BC2034"/>
    <w:pPr>
      <w:tabs>
        <w:tab w:val="left" w:pos="384"/>
      </w:tabs>
      <w:spacing w:after="0" w:line="240" w:lineRule="auto"/>
      <w:ind w:left="384" w:hanging="384"/>
    </w:pPr>
  </w:style>
  <w:style w:type="character" w:customStyle="1" w:styleId="Heading3Char">
    <w:name w:val="Heading 3 Char"/>
    <w:basedOn w:val="DefaultParagraphFont"/>
    <w:link w:val="Heading3"/>
    <w:uiPriority w:val="9"/>
    <w:rsid w:val="00BC2034"/>
    <w:rPr>
      <w:rFonts w:ascii="Times New Roman" w:eastAsia="Times New Roman" w:hAnsi="Times New Roman" w:cs="Times New Roman"/>
      <w:b/>
      <w:bCs/>
      <w:sz w:val="27"/>
      <w:szCs w:val="27"/>
      <w:lang w:eastAsia="en-IN"/>
    </w:rPr>
  </w:style>
  <w:style w:type="paragraph" w:styleId="ListParagraph">
    <w:name w:val="List Paragraph"/>
    <w:basedOn w:val="Normal"/>
    <w:uiPriority w:val="34"/>
    <w:qFormat/>
    <w:rsid w:val="00BC2034"/>
    <w:pPr>
      <w:ind w:left="720"/>
      <w:contextualSpacing/>
    </w:pPr>
  </w:style>
  <w:style w:type="paragraph" w:styleId="Header">
    <w:name w:val="header"/>
    <w:basedOn w:val="Normal"/>
    <w:link w:val="HeaderChar"/>
    <w:uiPriority w:val="99"/>
    <w:unhideWhenUsed/>
    <w:rsid w:val="00BC2034"/>
    <w:pPr>
      <w:tabs>
        <w:tab w:val="center" w:pos="4513"/>
        <w:tab w:val="right" w:pos="9026"/>
      </w:tabs>
      <w:spacing w:after="0" w:line="240" w:lineRule="auto"/>
    </w:pPr>
  </w:style>
  <w:style w:type="character" w:customStyle="1" w:styleId="HeaderChar">
    <w:name w:val="Header Char"/>
    <w:basedOn w:val="DefaultParagraphFont"/>
    <w:link w:val="Header"/>
    <w:uiPriority w:val="99"/>
    <w:rsid w:val="00BC2034"/>
  </w:style>
  <w:style w:type="paragraph" w:styleId="Footer">
    <w:name w:val="footer"/>
    <w:basedOn w:val="Normal"/>
    <w:link w:val="FooterChar"/>
    <w:uiPriority w:val="99"/>
    <w:unhideWhenUsed/>
    <w:rsid w:val="00BC2034"/>
    <w:pPr>
      <w:tabs>
        <w:tab w:val="center" w:pos="4513"/>
        <w:tab w:val="right" w:pos="9026"/>
      </w:tabs>
      <w:spacing w:after="0" w:line="240" w:lineRule="auto"/>
    </w:pPr>
  </w:style>
  <w:style w:type="character" w:customStyle="1" w:styleId="FooterChar">
    <w:name w:val="Footer Char"/>
    <w:basedOn w:val="DefaultParagraphFont"/>
    <w:link w:val="Footer"/>
    <w:uiPriority w:val="99"/>
    <w:rsid w:val="00BC2034"/>
  </w:style>
  <w:style w:type="character" w:customStyle="1" w:styleId="pdp-product-summarycatalog-number-label">
    <w:name w:val="pdp-product-summary__catalog-number-label"/>
    <w:basedOn w:val="DefaultParagraphFont"/>
    <w:rsid w:val="00BC2034"/>
  </w:style>
  <w:style w:type="character" w:customStyle="1" w:styleId="pdp-product-summarycatalog-number-value">
    <w:name w:val="pdp-product-summary__catalog-number-value"/>
    <w:basedOn w:val="DefaultParagraphFont"/>
    <w:rsid w:val="00BC2034"/>
  </w:style>
  <w:style w:type="paragraph" w:customStyle="1" w:styleId="EndNoteBibliographyTitle">
    <w:name w:val="EndNote Bibliography Title"/>
    <w:basedOn w:val="Normal"/>
    <w:link w:val="EndNoteBibliographyTitleChar"/>
    <w:rsid w:val="00BC2034"/>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BC2034"/>
    <w:rPr>
      <w:rFonts w:ascii="Calibri" w:hAnsi="Calibri" w:cs="Calibri"/>
      <w:noProof/>
      <w:lang w:val="en-US"/>
    </w:rPr>
  </w:style>
  <w:style w:type="paragraph" w:customStyle="1" w:styleId="EndNoteBibliography">
    <w:name w:val="EndNote Bibliography"/>
    <w:basedOn w:val="Normal"/>
    <w:link w:val="EndNoteBibliographyChar"/>
    <w:rsid w:val="00BC2034"/>
    <w:pPr>
      <w:spacing w:line="240" w:lineRule="auto"/>
      <w:jc w:val="both"/>
    </w:pPr>
    <w:rPr>
      <w:rFonts w:ascii="Calibri" w:hAnsi="Calibri" w:cs="Calibri"/>
      <w:noProof/>
      <w:lang w:val="en-US"/>
    </w:rPr>
  </w:style>
  <w:style w:type="character" w:customStyle="1" w:styleId="EndNoteBibliographyChar">
    <w:name w:val="EndNote Bibliography Char"/>
    <w:basedOn w:val="DefaultParagraphFont"/>
    <w:link w:val="EndNoteBibliography"/>
    <w:rsid w:val="00BC2034"/>
    <w:rPr>
      <w:rFonts w:ascii="Calibri" w:hAnsi="Calibri" w:cs="Calibri"/>
      <w:noProof/>
      <w:lang w:val="en-US"/>
    </w:rPr>
  </w:style>
  <w:style w:type="character" w:styleId="LineNumber">
    <w:name w:val="line number"/>
    <w:basedOn w:val="DefaultParagraphFont"/>
    <w:uiPriority w:val="99"/>
    <w:semiHidden/>
    <w:unhideWhenUsed/>
    <w:rsid w:val="00BC2034"/>
  </w:style>
  <w:style w:type="paragraph" w:styleId="Revision">
    <w:name w:val="Revision"/>
    <w:hidden/>
    <w:uiPriority w:val="99"/>
    <w:semiHidden/>
    <w:rsid w:val="00BC2034"/>
    <w:pPr>
      <w:spacing w:after="0" w:line="240" w:lineRule="auto"/>
    </w:pPr>
  </w:style>
  <w:style w:type="paragraph" w:styleId="NormalWeb">
    <w:name w:val="Normal (Web)"/>
    <w:basedOn w:val="Normal"/>
    <w:uiPriority w:val="99"/>
    <w:semiHidden/>
    <w:unhideWhenUsed/>
    <w:rsid w:val="00BC2034"/>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anchor-text">
    <w:name w:val="anchor-text"/>
    <w:basedOn w:val="DefaultParagraphFont"/>
    <w:rsid w:val="00BC20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3154</Words>
  <Characters>17980</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 Sharma</dc:creator>
  <cp:keywords/>
  <dc:description/>
  <cp:lastModifiedBy>sushmita pandey</cp:lastModifiedBy>
  <cp:revision>5</cp:revision>
  <dcterms:created xsi:type="dcterms:W3CDTF">2023-03-30T17:09:00Z</dcterms:created>
  <dcterms:modified xsi:type="dcterms:W3CDTF">2023-04-01T10:02:00Z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8ea7e599-5c92-46fd-83d0-0299df2f8ad0</vt:lpwstr>
  </property>
</Properties>
</file>