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01C7D" w14:textId="77777777" w:rsidR="000606CF" w:rsidRPr="00FE06D1" w:rsidRDefault="008777BD" w:rsidP="008777BD">
      <w:pPr>
        <w:jc w:val="center"/>
        <w:rPr>
          <w:rFonts w:ascii="Times New Roman" w:hAnsi="Times New Roman" w:cs="Times New Roman"/>
          <w:b/>
          <w:bCs/>
          <w:u w:val="single"/>
        </w:rPr>
      </w:pPr>
      <w:r w:rsidRPr="00FE06D1">
        <w:rPr>
          <w:rFonts w:ascii="Times New Roman" w:hAnsi="Times New Roman" w:cs="Times New Roman"/>
          <w:b/>
          <w:bCs/>
          <w:u w:val="single"/>
        </w:rPr>
        <w:t>Supplementary File 1</w:t>
      </w:r>
    </w:p>
    <w:p w14:paraId="4C71C239" w14:textId="34A73272" w:rsidR="008777BD" w:rsidRPr="00FE06D1" w:rsidRDefault="008777BD">
      <w:pPr>
        <w:rPr>
          <w:rFonts w:ascii="Times New Roman" w:hAnsi="Times New Roman" w:cs="Times New Roman"/>
          <w:b/>
          <w:bCs/>
          <w:i/>
          <w:iCs/>
          <w:u w:val="single"/>
        </w:rPr>
      </w:pPr>
      <w:r w:rsidRPr="00FE06D1">
        <w:rPr>
          <w:rFonts w:ascii="Times New Roman" w:hAnsi="Times New Roman" w:cs="Times New Roman"/>
          <w:b/>
          <w:bCs/>
          <w:i/>
          <w:iCs/>
          <w:u w:val="single"/>
        </w:rPr>
        <w:t>Review Protocol</w:t>
      </w:r>
    </w:p>
    <w:p w14:paraId="5F24E8B3" w14:textId="77777777" w:rsidR="008777BD" w:rsidRPr="00FE06D1" w:rsidRDefault="008777BD" w:rsidP="008777BD">
      <w:pPr>
        <w:jc w:val="both"/>
        <w:rPr>
          <w:rFonts w:ascii="Times New Roman" w:hAnsi="Times New Roman" w:cs="Times New Roman"/>
          <w:bCs/>
          <w:i/>
          <w:sz w:val="24"/>
          <w:szCs w:val="24"/>
        </w:rPr>
      </w:pPr>
      <w:r w:rsidRPr="00FE06D1">
        <w:rPr>
          <w:rFonts w:ascii="Times New Roman" w:hAnsi="Times New Roman" w:cs="Times New Roman"/>
          <w:bCs/>
          <w:i/>
          <w:sz w:val="24"/>
          <w:szCs w:val="24"/>
        </w:rPr>
        <w:t>Adapted from Arksey and O’Malley (2005).</w:t>
      </w:r>
    </w:p>
    <w:tbl>
      <w:tblPr>
        <w:tblStyle w:val="TableGrid"/>
        <w:tblW w:w="0" w:type="auto"/>
        <w:tblLook w:val="04A0" w:firstRow="1" w:lastRow="0" w:firstColumn="1" w:lastColumn="0" w:noHBand="0" w:noVBand="1"/>
      </w:tblPr>
      <w:tblGrid>
        <w:gridCol w:w="6232"/>
      </w:tblGrid>
      <w:tr w:rsidR="008777BD" w:rsidRPr="00FE06D1" w14:paraId="6C1EC3BE" w14:textId="77777777" w:rsidTr="00383C78">
        <w:tc>
          <w:tcPr>
            <w:tcW w:w="6232" w:type="dxa"/>
          </w:tcPr>
          <w:p w14:paraId="2600147D" w14:textId="77777777" w:rsidR="008777BD" w:rsidRPr="00FE06D1" w:rsidRDefault="008777BD" w:rsidP="00383C78">
            <w:pPr>
              <w:pStyle w:val="NormalWeb"/>
              <w:shd w:val="clear" w:color="auto" w:fill="FFFFFF"/>
              <w:spacing w:before="166" w:beforeAutospacing="0" w:after="166" w:afterAutospacing="0"/>
              <w:jc w:val="both"/>
              <w:rPr>
                <w:color w:val="000000"/>
              </w:rPr>
            </w:pPr>
            <w:r w:rsidRPr="00FE06D1">
              <w:rPr>
                <w:color w:val="000000"/>
              </w:rPr>
              <w:t>Stage 1. Identifying the research question.</w:t>
            </w:r>
          </w:p>
        </w:tc>
      </w:tr>
      <w:tr w:rsidR="008777BD" w:rsidRPr="00FE06D1" w14:paraId="3640A994" w14:textId="77777777" w:rsidTr="00383C78">
        <w:tc>
          <w:tcPr>
            <w:tcW w:w="6232" w:type="dxa"/>
          </w:tcPr>
          <w:p w14:paraId="73484309" w14:textId="77777777" w:rsidR="008777BD" w:rsidRPr="00FE06D1" w:rsidRDefault="008777BD" w:rsidP="00383C78">
            <w:pPr>
              <w:pStyle w:val="NormalWeb"/>
              <w:shd w:val="clear" w:color="auto" w:fill="FFFFFF"/>
              <w:spacing w:before="166" w:beforeAutospacing="0" w:after="166" w:afterAutospacing="0"/>
              <w:jc w:val="both"/>
              <w:rPr>
                <w:color w:val="000000"/>
              </w:rPr>
            </w:pPr>
            <w:r w:rsidRPr="00FE06D1">
              <w:rPr>
                <w:color w:val="000000"/>
              </w:rPr>
              <w:t>Stage 2. Identifying relevant studies.</w:t>
            </w:r>
          </w:p>
        </w:tc>
      </w:tr>
      <w:tr w:rsidR="008777BD" w:rsidRPr="00FE06D1" w14:paraId="16E442CF" w14:textId="77777777" w:rsidTr="00383C78">
        <w:tc>
          <w:tcPr>
            <w:tcW w:w="6232" w:type="dxa"/>
          </w:tcPr>
          <w:p w14:paraId="69B66F99" w14:textId="77777777" w:rsidR="008777BD" w:rsidRPr="00FE06D1" w:rsidRDefault="008777BD" w:rsidP="00383C78">
            <w:pPr>
              <w:pStyle w:val="NormalWeb"/>
              <w:shd w:val="clear" w:color="auto" w:fill="FFFFFF"/>
              <w:spacing w:before="166" w:beforeAutospacing="0" w:after="166" w:afterAutospacing="0"/>
              <w:jc w:val="both"/>
              <w:rPr>
                <w:color w:val="000000"/>
              </w:rPr>
            </w:pPr>
            <w:r w:rsidRPr="00FE06D1">
              <w:rPr>
                <w:color w:val="000000"/>
              </w:rPr>
              <w:t>Stage 3. Study selection.</w:t>
            </w:r>
          </w:p>
        </w:tc>
      </w:tr>
      <w:tr w:rsidR="008777BD" w:rsidRPr="00FE06D1" w14:paraId="3743FABD" w14:textId="77777777" w:rsidTr="00383C78">
        <w:tc>
          <w:tcPr>
            <w:tcW w:w="6232" w:type="dxa"/>
          </w:tcPr>
          <w:p w14:paraId="4DE3CD33" w14:textId="77777777" w:rsidR="008777BD" w:rsidRPr="00FE06D1" w:rsidRDefault="008777BD" w:rsidP="00383C78">
            <w:pPr>
              <w:pStyle w:val="NormalWeb"/>
              <w:shd w:val="clear" w:color="auto" w:fill="FFFFFF"/>
              <w:spacing w:before="166" w:beforeAutospacing="0" w:after="166" w:afterAutospacing="0"/>
              <w:jc w:val="both"/>
              <w:rPr>
                <w:color w:val="000000"/>
              </w:rPr>
            </w:pPr>
            <w:r w:rsidRPr="00FE06D1">
              <w:rPr>
                <w:color w:val="000000"/>
              </w:rPr>
              <w:t>Stage 4. Charting the data.</w:t>
            </w:r>
          </w:p>
        </w:tc>
      </w:tr>
      <w:tr w:rsidR="008777BD" w:rsidRPr="00FE06D1" w14:paraId="2F54C8C2" w14:textId="77777777" w:rsidTr="00383C78">
        <w:tc>
          <w:tcPr>
            <w:tcW w:w="6232" w:type="dxa"/>
          </w:tcPr>
          <w:p w14:paraId="45F6FD00" w14:textId="77777777" w:rsidR="008777BD" w:rsidRPr="00FE06D1" w:rsidRDefault="008777BD" w:rsidP="00383C78">
            <w:pPr>
              <w:pStyle w:val="NormalWeb"/>
              <w:shd w:val="clear" w:color="auto" w:fill="FFFFFF"/>
              <w:spacing w:before="166" w:beforeAutospacing="0" w:after="166" w:afterAutospacing="0"/>
              <w:jc w:val="both"/>
              <w:rPr>
                <w:color w:val="000000"/>
              </w:rPr>
            </w:pPr>
            <w:r w:rsidRPr="00FE06D1">
              <w:rPr>
                <w:color w:val="000000"/>
              </w:rPr>
              <w:t xml:space="preserve">Stage 5. Collating, </w:t>
            </w:r>
            <w:proofErr w:type="gramStart"/>
            <w:r w:rsidRPr="00FE06D1">
              <w:rPr>
                <w:color w:val="000000"/>
              </w:rPr>
              <w:t>summarising</w:t>
            </w:r>
            <w:proofErr w:type="gramEnd"/>
            <w:r w:rsidRPr="00FE06D1">
              <w:rPr>
                <w:color w:val="000000"/>
              </w:rPr>
              <w:t xml:space="preserve"> and reporting the results.</w:t>
            </w:r>
          </w:p>
        </w:tc>
      </w:tr>
    </w:tbl>
    <w:p w14:paraId="62A6998F" w14:textId="77777777" w:rsidR="008777BD" w:rsidRPr="00FE06D1" w:rsidRDefault="008777BD" w:rsidP="008777BD">
      <w:pPr>
        <w:jc w:val="both"/>
        <w:rPr>
          <w:rFonts w:ascii="Times New Roman" w:hAnsi="Times New Roman" w:cs="Times New Roman"/>
          <w:sz w:val="24"/>
          <w:szCs w:val="24"/>
        </w:rPr>
      </w:pPr>
    </w:p>
    <w:p w14:paraId="2ACEC1D2" w14:textId="281B1003" w:rsidR="008777BD" w:rsidRPr="00FE06D1" w:rsidRDefault="008777BD" w:rsidP="008777BD">
      <w:pPr>
        <w:jc w:val="both"/>
        <w:rPr>
          <w:rFonts w:ascii="Times New Roman" w:hAnsi="Times New Roman" w:cs="Times New Roman"/>
          <w:b/>
          <w:i/>
          <w:szCs w:val="24"/>
          <w:u w:val="single"/>
        </w:rPr>
      </w:pPr>
      <w:r w:rsidRPr="00FE06D1">
        <w:rPr>
          <w:rFonts w:ascii="Times New Roman" w:hAnsi="Times New Roman" w:cs="Times New Roman"/>
          <w:b/>
          <w:i/>
          <w:szCs w:val="24"/>
          <w:u w:val="single"/>
        </w:rPr>
        <w:t>Search of Databases</w:t>
      </w:r>
    </w:p>
    <w:p w14:paraId="2E5C5D58" w14:textId="77777777" w:rsidR="00FE06D1" w:rsidRDefault="00FE06D1" w:rsidP="008777BD">
      <w:pPr>
        <w:jc w:val="both"/>
        <w:rPr>
          <w:rFonts w:ascii="Times New Roman" w:hAnsi="Times New Roman" w:cs="Times New Roman"/>
          <w:bCs/>
          <w:i/>
          <w:szCs w:val="24"/>
        </w:rPr>
      </w:pPr>
    </w:p>
    <w:p w14:paraId="58EE5760" w14:textId="0E0D46A8" w:rsidR="008777BD" w:rsidRPr="00FE06D1" w:rsidRDefault="008777BD" w:rsidP="008777BD">
      <w:pPr>
        <w:jc w:val="both"/>
        <w:rPr>
          <w:rFonts w:ascii="Times New Roman" w:hAnsi="Times New Roman" w:cs="Times New Roman"/>
          <w:bCs/>
          <w:i/>
          <w:szCs w:val="24"/>
        </w:rPr>
      </w:pPr>
      <w:r w:rsidRPr="00FE06D1">
        <w:rPr>
          <w:rFonts w:ascii="Times New Roman" w:hAnsi="Times New Roman" w:cs="Times New Roman"/>
          <w:bCs/>
          <w:i/>
          <w:szCs w:val="24"/>
        </w:rPr>
        <w:t>CINAHL</w:t>
      </w:r>
    </w:p>
    <w:tbl>
      <w:tblPr>
        <w:tblStyle w:val="TableGrid"/>
        <w:tblpPr w:leftFromText="180" w:rightFromText="180" w:vertAnchor="page" w:horzAnchor="margin" w:tblpY="7686"/>
        <w:tblOverlap w:val="never"/>
        <w:tblW w:w="0" w:type="auto"/>
        <w:tblLook w:val="04A0" w:firstRow="1" w:lastRow="0" w:firstColumn="1" w:lastColumn="0" w:noHBand="0" w:noVBand="1"/>
      </w:tblPr>
      <w:tblGrid>
        <w:gridCol w:w="1475"/>
        <w:gridCol w:w="3351"/>
        <w:gridCol w:w="2377"/>
      </w:tblGrid>
      <w:tr w:rsidR="008777BD" w:rsidRPr="00FE06D1" w14:paraId="01289FAC" w14:textId="77777777" w:rsidTr="00383C78">
        <w:trPr>
          <w:trHeight w:val="173"/>
        </w:trPr>
        <w:tc>
          <w:tcPr>
            <w:tcW w:w="1475" w:type="dxa"/>
          </w:tcPr>
          <w:p w14:paraId="4A9ADFA8"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Search Number</w:t>
            </w:r>
          </w:p>
        </w:tc>
        <w:tc>
          <w:tcPr>
            <w:tcW w:w="3351" w:type="dxa"/>
          </w:tcPr>
          <w:p w14:paraId="32830B72"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Query</w:t>
            </w:r>
          </w:p>
        </w:tc>
        <w:tc>
          <w:tcPr>
            <w:tcW w:w="2377" w:type="dxa"/>
          </w:tcPr>
          <w:p w14:paraId="685ADEF7"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Results</w:t>
            </w:r>
          </w:p>
        </w:tc>
      </w:tr>
      <w:tr w:rsidR="008777BD" w:rsidRPr="00FE06D1" w14:paraId="01EC2E6B" w14:textId="77777777" w:rsidTr="00383C78">
        <w:trPr>
          <w:trHeight w:val="268"/>
        </w:trPr>
        <w:tc>
          <w:tcPr>
            <w:tcW w:w="1475" w:type="dxa"/>
          </w:tcPr>
          <w:p w14:paraId="0E823938"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1</w:t>
            </w:r>
          </w:p>
        </w:tc>
        <w:tc>
          <w:tcPr>
            <w:tcW w:w="3351" w:type="dxa"/>
          </w:tcPr>
          <w:p w14:paraId="34D9C182"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Community setting or district setting or primary care or community-based</w:t>
            </w:r>
          </w:p>
        </w:tc>
        <w:tc>
          <w:tcPr>
            <w:tcW w:w="2377" w:type="dxa"/>
          </w:tcPr>
          <w:p w14:paraId="20E164FE"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164,842</w:t>
            </w:r>
          </w:p>
        </w:tc>
      </w:tr>
      <w:tr w:rsidR="008777BD" w:rsidRPr="00FE06D1" w14:paraId="7F05A84F" w14:textId="77777777" w:rsidTr="00383C78">
        <w:trPr>
          <w:trHeight w:val="263"/>
        </w:trPr>
        <w:tc>
          <w:tcPr>
            <w:tcW w:w="1475" w:type="dxa"/>
          </w:tcPr>
          <w:p w14:paraId="5CBD7B4D"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2</w:t>
            </w:r>
          </w:p>
        </w:tc>
        <w:tc>
          <w:tcPr>
            <w:tcW w:w="3351" w:type="dxa"/>
          </w:tcPr>
          <w:p w14:paraId="6C30128D"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 xml:space="preserve">‘Healthcare professional’ or </w:t>
            </w:r>
            <w:proofErr w:type="spellStart"/>
            <w:r w:rsidRPr="00FE06D1">
              <w:rPr>
                <w:rFonts w:ascii="Times New Roman" w:hAnsi="Times New Roman" w:cs="Times New Roman"/>
                <w:szCs w:val="24"/>
              </w:rPr>
              <w:t>nurs</w:t>
            </w:r>
            <w:proofErr w:type="spellEnd"/>
            <w:r w:rsidRPr="00FE06D1">
              <w:rPr>
                <w:rFonts w:ascii="Times New Roman" w:hAnsi="Times New Roman" w:cs="Times New Roman"/>
                <w:szCs w:val="24"/>
              </w:rPr>
              <w:t xml:space="preserve">* or ‘district </w:t>
            </w:r>
            <w:proofErr w:type="spellStart"/>
            <w:r w:rsidRPr="00FE06D1">
              <w:rPr>
                <w:rFonts w:ascii="Times New Roman" w:hAnsi="Times New Roman" w:cs="Times New Roman"/>
                <w:szCs w:val="24"/>
              </w:rPr>
              <w:t>nurs</w:t>
            </w:r>
            <w:proofErr w:type="spellEnd"/>
            <w:r w:rsidRPr="00FE06D1">
              <w:rPr>
                <w:rFonts w:ascii="Times New Roman" w:hAnsi="Times New Roman" w:cs="Times New Roman"/>
                <w:szCs w:val="24"/>
              </w:rPr>
              <w:t xml:space="preserve">*’ or ‘community </w:t>
            </w:r>
            <w:proofErr w:type="spellStart"/>
            <w:r w:rsidRPr="00FE06D1">
              <w:rPr>
                <w:rFonts w:ascii="Times New Roman" w:hAnsi="Times New Roman" w:cs="Times New Roman"/>
                <w:szCs w:val="24"/>
              </w:rPr>
              <w:t>nurs</w:t>
            </w:r>
            <w:proofErr w:type="spellEnd"/>
            <w:r w:rsidRPr="00FE06D1">
              <w:rPr>
                <w:rFonts w:ascii="Times New Roman" w:hAnsi="Times New Roman" w:cs="Times New Roman"/>
                <w:szCs w:val="24"/>
              </w:rPr>
              <w:t>*’</w:t>
            </w:r>
          </w:p>
        </w:tc>
        <w:tc>
          <w:tcPr>
            <w:tcW w:w="2377" w:type="dxa"/>
          </w:tcPr>
          <w:p w14:paraId="0B448EA8"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1,001,508</w:t>
            </w:r>
          </w:p>
          <w:p w14:paraId="60217801" w14:textId="77777777" w:rsidR="008777BD" w:rsidRPr="00FE06D1" w:rsidRDefault="008777BD" w:rsidP="00383C78">
            <w:pPr>
              <w:jc w:val="both"/>
              <w:rPr>
                <w:rFonts w:ascii="Times New Roman" w:hAnsi="Times New Roman" w:cs="Times New Roman"/>
                <w:szCs w:val="24"/>
              </w:rPr>
            </w:pPr>
          </w:p>
        </w:tc>
      </w:tr>
      <w:tr w:rsidR="008777BD" w:rsidRPr="00FE06D1" w14:paraId="13FDC761" w14:textId="77777777" w:rsidTr="00383C78">
        <w:trPr>
          <w:trHeight w:val="268"/>
        </w:trPr>
        <w:tc>
          <w:tcPr>
            <w:tcW w:w="1475" w:type="dxa"/>
          </w:tcPr>
          <w:p w14:paraId="1716D8C3"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3</w:t>
            </w:r>
          </w:p>
        </w:tc>
        <w:tc>
          <w:tcPr>
            <w:tcW w:w="3351" w:type="dxa"/>
          </w:tcPr>
          <w:p w14:paraId="62866045"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View or experience or perspective or perception or feeling</w:t>
            </w:r>
          </w:p>
        </w:tc>
        <w:tc>
          <w:tcPr>
            <w:tcW w:w="2377" w:type="dxa"/>
          </w:tcPr>
          <w:p w14:paraId="58281014"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728,688</w:t>
            </w:r>
          </w:p>
        </w:tc>
      </w:tr>
      <w:tr w:rsidR="008777BD" w:rsidRPr="00FE06D1" w14:paraId="30291BD1" w14:textId="77777777" w:rsidTr="00383C78">
        <w:trPr>
          <w:trHeight w:val="352"/>
        </w:trPr>
        <w:tc>
          <w:tcPr>
            <w:tcW w:w="1475" w:type="dxa"/>
          </w:tcPr>
          <w:p w14:paraId="09D68E3D"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4</w:t>
            </w:r>
          </w:p>
        </w:tc>
        <w:tc>
          <w:tcPr>
            <w:tcW w:w="3351" w:type="dxa"/>
          </w:tcPr>
          <w:p w14:paraId="071B5DE8"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Palliative care or terminal care or end of life care or palliative patient or terminal patient</w:t>
            </w:r>
          </w:p>
        </w:tc>
        <w:tc>
          <w:tcPr>
            <w:tcW w:w="2377" w:type="dxa"/>
          </w:tcPr>
          <w:p w14:paraId="3FEE330C"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69,661</w:t>
            </w:r>
          </w:p>
        </w:tc>
      </w:tr>
      <w:tr w:rsidR="008777BD" w:rsidRPr="00FE06D1" w14:paraId="093E8CBB" w14:textId="77777777" w:rsidTr="00383C78">
        <w:trPr>
          <w:trHeight w:val="352"/>
        </w:trPr>
        <w:tc>
          <w:tcPr>
            <w:tcW w:w="1475" w:type="dxa"/>
          </w:tcPr>
          <w:p w14:paraId="341CED34"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5</w:t>
            </w:r>
          </w:p>
        </w:tc>
        <w:tc>
          <w:tcPr>
            <w:tcW w:w="3351" w:type="dxa"/>
          </w:tcPr>
          <w:p w14:paraId="54C4BA48"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Anticipatory care plan or advance care plan or ACP or advance directive or living will</w:t>
            </w:r>
          </w:p>
        </w:tc>
        <w:tc>
          <w:tcPr>
            <w:tcW w:w="2377" w:type="dxa"/>
          </w:tcPr>
          <w:p w14:paraId="1A2B468F"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10,133</w:t>
            </w:r>
          </w:p>
        </w:tc>
      </w:tr>
      <w:tr w:rsidR="008777BD" w:rsidRPr="00FE06D1" w14:paraId="459DF867" w14:textId="77777777" w:rsidTr="00383C78">
        <w:trPr>
          <w:trHeight w:val="89"/>
        </w:trPr>
        <w:tc>
          <w:tcPr>
            <w:tcW w:w="1475" w:type="dxa"/>
          </w:tcPr>
          <w:p w14:paraId="3FA99EED"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6</w:t>
            </w:r>
          </w:p>
        </w:tc>
        <w:tc>
          <w:tcPr>
            <w:tcW w:w="3351" w:type="dxa"/>
          </w:tcPr>
          <w:p w14:paraId="6942BE64"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1&amp;2&amp;3&amp;4&amp;5</w:t>
            </w:r>
          </w:p>
        </w:tc>
        <w:tc>
          <w:tcPr>
            <w:tcW w:w="2377" w:type="dxa"/>
          </w:tcPr>
          <w:p w14:paraId="408EE96E"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32</w:t>
            </w:r>
          </w:p>
        </w:tc>
      </w:tr>
      <w:tr w:rsidR="008777BD" w:rsidRPr="00FE06D1" w14:paraId="2A3B9F41" w14:textId="77777777" w:rsidTr="00383C78">
        <w:trPr>
          <w:trHeight w:val="442"/>
        </w:trPr>
        <w:tc>
          <w:tcPr>
            <w:tcW w:w="1475" w:type="dxa"/>
          </w:tcPr>
          <w:p w14:paraId="584F6048"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7</w:t>
            </w:r>
          </w:p>
        </w:tc>
        <w:tc>
          <w:tcPr>
            <w:tcW w:w="3351" w:type="dxa"/>
          </w:tcPr>
          <w:p w14:paraId="782D9454"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6 &amp; (not) review or ‘literature review’ or ‘systematic review’ or ‘narrative review’ or meta-analysis</w:t>
            </w:r>
          </w:p>
        </w:tc>
        <w:tc>
          <w:tcPr>
            <w:tcW w:w="2377" w:type="dxa"/>
          </w:tcPr>
          <w:p w14:paraId="07A0431F"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22</w:t>
            </w:r>
          </w:p>
        </w:tc>
      </w:tr>
      <w:tr w:rsidR="008777BD" w:rsidRPr="00FE06D1" w14:paraId="7AAABDD1" w14:textId="77777777" w:rsidTr="00383C78">
        <w:trPr>
          <w:trHeight w:val="173"/>
        </w:trPr>
        <w:tc>
          <w:tcPr>
            <w:tcW w:w="1475" w:type="dxa"/>
          </w:tcPr>
          <w:p w14:paraId="4C5953C9"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8</w:t>
            </w:r>
          </w:p>
        </w:tc>
        <w:tc>
          <w:tcPr>
            <w:tcW w:w="3351" w:type="dxa"/>
          </w:tcPr>
          <w:p w14:paraId="19F01153"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Limit 2010-2021 and English Language</w:t>
            </w:r>
          </w:p>
        </w:tc>
        <w:tc>
          <w:tcPr>
            <w:tcW w:w="2377" w:type="dxa"/>
          </w:tcPr>
          <w:p w14:paraId="29D565AF" w14:textId="77777777" w:rsidR="008777BD" w:rsidRPr="00FE06D1" w:rsidRDefault="008777BD" w:rsidP="00383C78">
            <w:pPr>
              <w:jc w:val="both"/>
              <w:rPr>
                <w:rFonts w:ascii="Times New Roman" w:hAnsi="Times New Roman" w:cs="Times New Roman"/>
                <w:szCs w:val="24"/>
              </w:rPr>
            </w:pPr>
            <w:r w:rsidRPr="00FE06D1">
              <w:rPr>
                <w:rFonts w:ascii="Times New Roman" w:hAnsi="Times New Roman" w:cs="Times New Roman"/>
                <w:szCs w:val="24"/>
              </w:rPr>
              <w:t>16</w:t>
            </w:r>
          </w:p>
        </w:tc>
      </w:tr>
    </w:tbl>
    <w:p w14:paraId="0340F390" w14:textId="2B73A1A7" w:rsidR="008777BD" w:rsidRPr="00FE06D1" w:rsidRDefault="008777BD" w:rsidP="008777BD">
      <w:pPr>
        <w:jc w:val="both"/>
        <w:rPr>
          <w:rFonts w:ascii="Times New Roman" w:hAnsi="Times New Roman" w:cs="Times New Roman"/>
          <w:szCs w:val="24"/>
          <w:u w:val="single"/>
        </w:rPr>
      </w:pPr>
    </w:p>
    <w:p w14:paraId="6DCC9FDF" w14:textId="77777777" w:rsidR="008777BD" w:rsidRPr="00FE06D1" w:rsidRDefault="008777BD" w:rsidP="008777BD">
      <w:pPr>
        <w:jc w:val="both"/>
        <w:rPr>
          <w:rFonts w:ascii="Times New Roman" w:hAnsi="Times New Roman" w:cs="Times New Roman"/>
          <w:b/>
          <w:bCs/>
          <w:szCs w:val="24"/>
          <w:u w:val="single"/>
        </w:rPr>
      </w:pPr>
    </w:p>
    <w:p w14:paraId="5E1E0F92" w14:textId="77777777" w:rsidR="008777BD" w:rsidRPr="00FE06D1" w:rsidRDefault="008777BD" w:rsidP="008777BD">
      <w:pPr>
        <w:jc w:val="both"/>
        <w:rPr>
          <w:rFonts w:ascii="Times New Roman" w:hAnsi="Times New Roman" w:cs="Times New Roman"/>
          <w:szCs w:val="24"/>
        </w:rPr>
      </w:pPr>
    </w:p>
    <w:p w14:paraId="424831A0" w14:textId="77777777" w:rsidR="008777BD" w:rsidRPr="00FE06D1" w:rsidRDefault="008777BD" w:rsidP="008777BD">
      <w:pPr>
        <w:jc w:val="both"/>
        <w:rPr>
          <w:rFonts w:ascii="Times New Roman" w:hAnsi="Times New Roman" w:cs="Times New Roman"/>
          <w:sz w:val="24"/>
          <w:szCs w:val="24"/>
        </w:rPr>
      </w:pPr>
    </w:p>
    <w:p w14:paraId="66A49BF1" w14:textId="77777777" w:rsidR="008777BD" w:rsidRPr="00FE06D1" w:rsidRDefault="008777BD" w:rsidP="008777BD">
      <w:pPr>
        <w:jc w:val="both"/>
        <w:rPr>
          <w:rFonts w:ascii="Times New Roman" w:hAnsi="Times New Roman" w:cs="Times New Roman"/>
          <w:sz w:val="24"/>
          <w:szCs w:val="24"/>
        </w:rPr>
      </w:pPr>
    </w:p>
    <w:p w14:paraId="53FF5E11" w14:textId="77777777" w:rsidR="008777BD" w:rsidRPr="00FE06D1" w:rsidRDefault="008777BD" w:rsidP="008777BD">
      <w:pPr>
        <w:jc w:val="both"/>
        <w:rPr>
          <w:rFonts w:ascii="Times New Roman" w:hAnsi="Times New Roman" w:cs="Times New Roman"/>
          <w:sz w:val="24"/>
          <w:szCs w:val="24"/>
        </w:rPr>
      </w:pPr>
    </w:p>
    <w:p w14:paraId="06C89323" w14:textId="77777777" w:rsidR="008777BD" w:rsidRPr="00FE06D1" w:rsidRDefault="008777BD" w:rsidP="008777BD">
      <w:pPr>
        <w:jc w:val="both"/>
        <w:rPr>
          <w:rFonts w:ascii="Times New Roman" w:hAnsi="Times New Roman" w:cs="Times New Roman"/>
          <w:sz w:val="24"/>
          <w:szCs w:val="24"/>
        </w:rPr>
      </w:pPr>
    </w:p>
    <w:p w14:paraId="57C15AD6" w14:textId="77777777" w:rsidR="008777BD" w:rsidRPr="00FE06D1" w:rsidRDefault="008777BD" w:rsidP="008777BD">
      <w:pPr>
        <w:jc w:val="both"/>
        <w:rPr>
          <w:rFonts w:ascii="Times New Roman" w:hAnsi="Times New Roman" w:cs="Times New Roman"/>
          <w:sz w:val="24"/>
          <w:szCs w:val="24"/>
        </w:rPr>
      </w:pPr>
    </w:p>
    <w:p w14:paraId="2FC6BBA1" w14:textId="77777777" w:rsidR="008777BD" w:rsidRPr="00FE06D1" w:rsidRDefault="008777BD" w:rsidP="008777BD">
      <w:pPr>
        <w:jc w:val="both"/>
        <w:rPr>
          <w:rFonts w:ascii="Times New Roman" w:hAnsi="Times New Roman" w:cs="Times New Roman"/>
          <w:sz w:val="24"/>
          <w:szCs w:val="24"/>
        </w:rPr>
      </w:pPr>
    </w:p>
    <w:p w14:paraId="7618DAF0" w14:textId="77777777" w:rsidR="008777BD" w:rsidRPr="00FE06D1" w:rsidRDefault="008777BD" w:rsidP="008777BD">
      <w:pPr>
        <w:jc w:val="both"/>
        <w:rPr>
          <w:rFonts w:ascii="Times New Roman" w:hAnsi="Times New Roman" w:cs="Times New Roman"/>
          <w:sz w:val="24"/>
          <w:szCs w:val="24"/>
        </w:rPr>
      </w:pPr>
    </w:p>
    <w:p w14:paraId="32942605" w14:textId="77777777" w:rsidR="008777BD" w:rsidRPr="00FE06D1" w:rsidRDefault="008777BD" w:rsidP="008777BD">
      <w:pPr>
        <w:jc w:val="both"/>
        <w:rPr>
          <w:rFonts w:ascii="Times New Roman" w:hAnsi="Times New Roman" w:cs="Times New Roman"/>
          <w:sz w:val="24"/>
          <w:szCs w:val="24"/>
        </w:rPr>
      </w:pPr>
    </w:p>
    <w:p w14:paraId="788358F7" w14:textId="77777777" w:rsidR="008777BD" w:rsidRPr="00FE06D1" w:rsidRDefault="008777BD" w:rsidP="008777BD">
      <w:pPr>
        <w:jc w:val="both"/>
        <w:rPr>
          <w:rFonts w:ascii="Times New Roman" w:hAnsi="Times New Roman" w:cs="Times New Roman"/>
          <w:sz w:val="24"/>
          <w:szCs w:val="24"/>
        </w:rPr>
      </w:pPr>
    </w:p>
    <w:p w14:paraId="61F9030D" w14:textId="77777777" w:rsidR="008777BD" w:rsidRPr="00FE06D1" w:rsidRDefault="008777BD" w:rsidP="008777BD">
      <w:pPr>
        <w:jc w:val="both"/>
        <w:rPr>
          <w:rFonts w:ascii="Times New Roman" w:hAnsi="Times New Roman" w:cs="Times New Roman"/>
          <w:sz w:val="24"/>
          <w:szCs w:val="24"/>
        </w:rPr>
      </w:pPr>
    </w:p>
    <w:p w14:paraId="28F6E55D" w14:textId="77777777" w:rsidR="008777BD" w:rsidRPr="00FE06D1" w:rsidRDefault="008777BD" w:rsidP="008777BD">
      <w:pPr>
        <w:jc w:val="both"/>
        <w:rPr>
          <w:rFonts w:ascii="Times New Roman" w:hAnsi="Times New Roman" w:cs="Times New Roman"/>
          <w:sz w:val="24"/>
          <w:szCs w:val="24"/>
        </w:rPr>
      </w:pPr>
    </w:p>
    <w:p w14:paraId="22C9D9E2" w14:textId="77777777" w:rsidR="008777BD" w:rsidRPr="00FE06D1" w:rsidRDefault="008777BD" w:rsidP="008777BD">
      <w:pPr>
        <w:jc w:val="both"/>
        <w:rPr>
          <w:rFonts w:ascii="Times New Roman" w:hAnsi="Times New Roman" w:cs="Times New Roman"/>
          <w:sz w:val="24"/>
          <w:szCs w:val="24"/>
        </w:rPr>
      </w:pPr>
    </w:p>
    <w:p w14:paraId="34B87650" w14:textId="77777777" w:rsidR="008777BD" w:rsidRPr="00FE06D1" w:rsidRDefault="008777BD" w:rsidP="008777BD">
      <w:pPr>
        <w:jc w:val="both"/>
        <w:rPr>
          <w:rFonts w:ascii="Times New Roman" w:hAnsi="Times New Roman" w:cs="Times New Roman"/>
          <w:sz w:val="24"/>
          <w:szCs w:val="24"/>
        </w:rPr>
      </w:pPr>
    </w:p>
    <w:p w14:paraId="239FB248" w14:textId="77777777" w:rsidR="008777BD" w:rsidRPr="00FE06D1" w:rsidRDefault="008777BD" w:rsidP="008777BD">
      <w:pPr>
        <w:jc w:val="both"/>
        <w:rPr>
          <w:rFonts w:ascii="Times New Roman" w:hAnsi="Times New Roman" w:cs="Times New Roman"/>
          <w:sz w:val="24"/>
          <w:szCs w:val="24"/>
        </w:rPr>
      </w:pPr>
    </w:p>
    <w:p w14:paraId="4087381E" w14:textId="77777777" w:rsidR="008777BD" w:rsidRPr="00FE06D1" w:rsidRDefault="008777BD" w:rsidP="008777BD">
      <w:pPr>
        <w:jc w:val="both"/>
        <w:rPr>
          <w:rFonts w:ascii="Times New Roman" w:hAnsi="Times New Roman" w:cs="Times New Roman"/>
          <w:bCs/>
          <w:i/>
          <w:sz w:val="24"/>
          <w:szCs w:val="24"/>
        </w:rPr>
      </w:pPr>
      <w:r w:rsidRPr="00FE06D1">
        <w:rPr>
          <w:rFonts w:ascii="Times New Roman" w:hAnsi="Times New Roman" w:cs="Times New Roman"/>
          <w:bCs/>
          <w:i/>
          <w:sz w:val="24"/>
          <w:szCs w:val="24"/>
        </w:rPr>
        <w:lastRenderedPageBreak/>
        <w:t>MEDLINE</w:t>
      </w:r>
    </w:p>
    <w:tbl>
      <w:tblPr>
        <w:tblStyle w:val="TableGrid"/>
        <w:tblW w:w="0" w:type="auto"/>
        <w:tblLook w:val="04A0" w:firstRow="1" w:lastRow="0" w:firstColumn="1" w:lastColumn="0" w:noHBand="0" w:noVBand="1"/>
      </w:tblPr>
      <w:tblGrid>
        <w:gridCol w:w="1555"/>
        <w:gridCol w:w="4455"/>
        <w:gridCol w:w="3006"/>
      </w:tblGrid>
      <w:tr w:rsidR="008777BD" w:rsidRPr="00FE06D1" w14:paraId="5716ED22" w14:textId="77777777" w:rsidTr="00383C78">
        <w:tc>
          <w:tcPr>
            <w:tcW w:w="1555" w:type="dxa"/>
          </w:tcPr>
          <w:p w14:paraId="1E80A713"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Search Number</w:t>
            </w:r>
          </w:p>
        </w:tc>
        <w:tc>
          <w:tcPr>
            <w:tcW w:w="4455" w:type="dxa"/>
          </w:tcPr>
          <w:p w14:paraId="48964504"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Query</w:t>
            </w:r>
          </w:p>
        </w:tc>
        <w:tc>
          <w:tcPr>
            <w:tcW w:w="3006" w:type="dxa"/>
          </w:tcPr>
          <w:p w14:paraId="47E27E5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Results</w:t>
            </w:r>
          </w:p>
        </w:tc>
      </w:tr>
      <w:tr w:rsidR="008777BD" w:rsidRPr="00FE06D1" w14:paraId="61A2DCD4" w14:textId="77777777" w:rsidTr="00383C78">
        <w:tc>
          <w:tcPr>
            <w:tcW w:w="1555" w:type="dxa"/>
          </w:tcPr>
          <w:p w14:paraId="25941D66"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w:t>
            </w:r>
          </w:p>
        </w:tc>
        <w:tc>
          <w:tcPr>
            <w:tcW w:w="4455" w:type="dxa"/>
          </w:tcPr>
          <w:p w14:paraId="3E38A90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Community setting or district setting or primary care or community-based</w:t>
            </w:r>
          </w:p>
        </w:tc>
        <w:tc>
          <w:tcPr>
            <w:tcW w:w="3006" w:type="dxa"/>
          </w:tcPr>
          <w:p w14:paraId="1EBA06C8"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317,944</w:t>
            </w:r>
          </w:p>
        </w:tc>
      </w:tr>
      <w:tr w:rsidR="008777BD" w:rsidRPr="00FE06D1" w14:paraId="4FEA5BBD" w14:textId="77777777" w:rsidTr="00383C78">
        <w:tc>
          <w:tcPr>
            <w:tcW w:w="1555" w:type="dxa"/>
          </w:tcPr>
          <w:p w14:paraId="3FFE975E"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w:t>
            </w:r>
          </w:p>
        </w:tc>
        <w:tc>
          <w:tcPr>
            <w:tcW w:w="4455" w:type="dxa"/>
          </w:tcPr>
          <w:p w14:paraId="2501CFA3"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 xml:space="preserve">‘Healthcare professional’ or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xml:space="preserve">* or ‘district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xml:space="preserve">*’ or ‘community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w:t>
            </w:r>
          </w:p>
        </w:tc>
        <w:tc>
          <w:tcPr>
            <w:tcW w:w="3006" w:type="dxa"/>
          </w:tcPr>
          <w:p w14:paraId="5187559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926,799</w:t>
            </w:r>
          </w:p>
        </w:tc>
      </w:tr>
      <w:tr w:rsidR="008777BD" w:rsidRPr="00FE06D1" w14:paraId="1E67D467" w14:textId="77777777" w:rsidTr="00383C78">
        <w:tc>
          <w:tcPr>
            <w:tcW w:w="1555" w:type="dxa"/>
          </w:tcPr>
          <w:p w14:paraId="6CCE471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3</w:t>
            </w:r>
          </w:p>
        </w:tc>
        <w:tc>
          <w:tcPr>
            <w:tcW w:w="4455" w:type="dxa"/>
          </w:tcPr>
          <w:p w14:paraId="408AFB2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View or experience or perspective or perception or feeling</w:t>
            </w:r>
          </w:p>
        </w:tc>
        <w:tc>
          <w:tcPr>
            <w:tcW w:w="3006" w:type="dxa"/>
          </w:tcPr>
          <w:p w14:paraId="2ED0E181"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1,966,015</w:t>
            </w:r>
          </w:p>
        </w:tc>
      </w:tr>
      <w:tr w:rsidR="008777BD" w:rsidRPr="00FE06D1" w14:paraId="661B84E4" w14:textId="77777777" w:rsidTr="00383C78">
        <w:tc>
          <w:tcPr>
            <w:tcW w:w="1555" w:type="dxa"/>
          </w:tcPr>
          <w:p w14:paraId="104C324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4</w:t>
            </w:r>
          </w:p>
        </w:tc>
        <w:tc>
          <w:tcPr>
            <w:tcW w:w="4455" w:type="dxa"/>
          </w:tcPr>
          <w:p w14:paraId="5631DD34"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Palliative care or terminal care or end of life care or palliative patient or terminal patient</w:t>
            </w:r>
          </w:p>
        </w:tc>
        <w:tc>
          <w:tcPr>
            <w:tcW w:w="3006" w:type="dxa"/>
          </w:tcPr>
          <w:p w14:paraId="5200070E"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118,638</w:t>
            </w:r>
          </w:p>
        </w:tc>
      </w:tr>
      <w:tr w:rsidR="008777BD" w:rsidRPr="00FE06D1" w14:paraId="60FEB593" w14:textId="77777777" w:rsidTr="00383C78">
        <w:tc>
          <w:tcPr>
            <w:tcW w:w="1555" w:type="dxa"/>
          </w:tcPr>
          <w:p w14:paraId="48C612BE"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5</w:t>
            </w:r>
          </w:p>
        </w:tc>
        <w:tc>
          <w:tcPr>
            <w:tcW w:w="4455" w:type="dxa"/>
          </w:tcPr>
          <w:p w14:paraId="71C9DCC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Anticipatory care plan or advance care plan or ACP or advance directive or living will</w:t>
            </w:r>
          </w:p>
        </w:tc>
        <w:tc>
          <w:tcPr>
            <w:tcW w:w="3006" w:type="dxa"/>
          </w:tcPr>
          <w:p w14:paraId="6827FC16"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22,279</w:t>
            </w:r>
          </w:p>
        </w:tc>
      </w:tr>
      <w:tr w:rsidR="008777BD" w:rsidRPr="00FE06D1" w14:paraId="325A410B" w14:textId="77777777" w:rsidTr="00383C78">
        <w:tc>
          <w:tcPr>
            <w:tcW w:w="1555" w:type="dxa"/>
          </w:tcPr>
          <w:p w14:paraId="2688C396"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6</w:t>
            </w:r>
          </w:p>
        </w:tc>
        <w:tc>
          <w:tcPr>
            <w:tcW w:w="4455" w:type="dxa"/>
          </w:tcPr>
          <w:p w14:paraId="67C41CA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1&amp;2&amp;3&amp;4&amp;5</w:t>
            </w:r>
          </w:p>
        </w:tc>
        <w:tc>
          <w:tcPr>
            <w:tcW w:w="3006" w:type="dxa"/>
          </w:tcPr>
          <w:p w14:paraId="698BC6E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63</w:t>
            </w:r>
          </w:p>
        </w:tc>
      </w:tr>
      <w:tr w:rsidR="008777BD" w:rsidRPr="00FE06D1" w14:paraId="34763546" w14:textId="77777777" w:rsidTr="00383C78">
        <w:tc>
          <w:tcPr>
            <w:tcW w:w="1555" w:type="dxa"/>
          </w:tcPr>
          <w:p w14:paraId="4B7E148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7</w:t>
            </w:r>
          </w:p>
        </w:tc>
        <w:tc>
          <w:tcPr>
            <w:tcW w:w="4455" w:type="dxa"/>
          </w:tcPr>
          <w:p w14:paraId="3EE5FDC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6 &amp; (not) review or ‘literature review’ or ‘systematic review’ or ‘narrative review’ or meta-analysis</w:t>
            </w:r>
          </w:p>
        </w:tc>
        <w:tc>
          <w:tcPr>
            <w:tcW w:w="3006" w:type="dxa"/>
          </w:tcPr>
          <w:p w14:paraId="1845450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50</w:t>
            </w:r>
          </w:p>
        </w:tc>
      </w:tr>
      <w:tr w:rsidR="008777BD" w:rsidRPr="00FE06D1" w14:paraId="1B629A80" w14:textId="77777777" w:rsidTr="00383C78">
        <w:tc>
          <w:tcPr>
            <w:tcW w:w="1555" w:type="dxa"/>
          </w:tcPr>
          <w:p w14:paraId="35E69174"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8</w:t>
            </w:r>
          </w:p>
        </w:tc>
        <w:tc>
          <w:tcPr>
            <w:tcW w:w="4455" w:type="dxa"/>
          </w:tcPr>
          <w:p w14:paraId="6966CC81"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Limit 2010-2021 and English Language</w:t>
            </w:r>
          </w:p>
        </w:tc>
        <w:tc>
          <w:tcPr>
            <w:tcW w:w="3006" w:type="dxa"/>
          </w:tcPr>
          <w:p w14:paraId="27C0680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42</w:t>
            </w:r>
          </w:p>
        </w:tc>
      </w:tr>
    </w:tbl>
    <w:p w14:paraId="30CDD374" w14:textId="77777777" w:rsidR="008777BD" w:rsidRPr="00FE06D1" w:rsidRDefault="008777BD" w:rsidP="008777BD">
      <w:pPr>
        <w:jc w:val="both"/>
        <w:rPr>
          <w:rFonts w:ascii="Times New Roman" w:hAnsi="Times New Roman" w:cs="Times New Roman"/>
          <w:b/>
          <w:bCs/>
          <w:sz w:val="24"/>
          <w:szCs w:val="24"/>
          <w:u w:val="single"/>
        </w:rPr>
      </w:pPr>
    </w:p>
    <w:p w14:paraId="6335D065" w14:textId="77777777" w:rsidR="008777BD" w:rsidRPr="00FE06D1" w:rsidRDefault="008777BD" w:rsidP="008777BD">
      <w:pPr>
        <w:jc w:val="both"/>
        <w:rPr>
          <w:rFonts w:ascii="Times New Roman" w:hAnsi="Times New Roman" w:cs="Times New Roman"/>
          <w:bCs/>
          <w:i/>
          <w:sz w:val="24"/>
          <w:szCs w:val="24"/>
        </w:rPr>
      </w:pPr>
      <w:r w:rsidRPr="00FE06D1">
        <w:rPr>
          <w:rFonts w:ascii="Times New Roman" w:hAnsi="Times New Roman" w:cs="Times New Roman"/>
          <w:bCs/>
          <w:i/>
          <w:sz w:val="24"/>
          <w:szCs w:val="24"/>
        </w:rPr>
        <w:t>EMBASE</w:t>
      </w:r>
    </w:p>
    <w:tbl>
      <w:tblPr>
        <w:tblStyle w:val="TableGrid"/>
        <w:tblW w:w="0" w:type="auto"/>
        <w:tblLook w:val="04A0" w:firstRow="1" w:lastRow="0" w:firstColumn="1" w:lastColumn="0" w:noHBand="0" w:noVBand="1"/>
      </w:tblPr>
      <w:tblGrid>
        <w:gridCol w:w="1288"/>
        <w:gridCol w:w="4377"/>
        <w:gridCol w:w="2552"/>
      </w:tblGrid>
      <w:tr w:rsidR="008777BD" w:rsidRPr="00FE06D1" w14:paraId="46B4F71B" w14:textId="77777777" w:rsidTr="00383C78">
        <w:tc>
          <w:tcPr>
            <w:tcW w:w="1288" w:type="dxa"/>
          </w:tcPr>
          <w:p w14:paraId="2288A8EE"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Search Number</w:t>
            </w:r>
          </w:p>
        </w:tc>
        <w:tc>
          <w:tcPr>
            <w:tcW w:w="4377" w:type="dxa"/>
          </w:tcPr>
          <w:p w14:paraId="6FC57E1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Query</w:t>
            </w:r>
          </w:p>
        </w:tc>
        <w:tc>
          <w:tcPr>
            <w:tcW w:w="2552" w:type="dxa"/>
          </w:tcPr>
          <w:p w14:paraId="06821038"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Results</w:t>
            </w:r>
          </w:p>
        </w:tc>
      </w:tr>
      <w:tr w:rsidR="008777BD" w:rsidRPr="00FE06D1" w14:paraId="7EB6AE6A" w14:textId="77777777" w:rsidTr="00383C78">
        <w:tc>
          <w:tcPr>
            <w:tcW w:w="1288" w:type="dxa"/>
          </w:tcPr>
          <w:p w14:paraId="27789A9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w:t>
            </w:r>
          </w:p>
        </w:tc>
        <w:tc>
          <w:tcPr>
            <w:tcW w:w="4377" w:type="dxa"/>
          </w:tcPr>
          <w:p w14:paraId="58CEFC73"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Community setting or district setting or primary care or community-based</w:t>
            </w:r>
          </w:p>
        </w:tc>
        <w:tc>
          <w:tcPr>
            <w:tcW w:w="2552" w:type="dxa"/>
          </w:tcPr>
          <w:p w14:paraId="17B7BC12"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257,500</w:t>
            </w:r>
          </w:p>
        </w:tc>
      </w:tr>
      <w:tr w:rsidR="008777BD" w:rsidRPr="00FE06D1" w14:paraId="55FFB22F" w14:textId="77777777" w:rsidTr="00383C78">
        <w:tc>
          <w:tcPr>
            <w:tcW w:w="1288" w:type="dxa"/>
          </w:tcPr>
          <w:p w14:paraId="414E1B5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w:t>
            </w:r>
          </w:p>
        </w:tc>
        <w:tc>
          <w:tcPr>
            <w:tcW w:w="4377" w:type="dxa"/>
          </w:tcPr>
          <w:p w14:paraId="6C7B6B6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 xml:space="preserve">‘Healthcare professional’ or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xml:space="preserve">* or ‘district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xml:space="preserve">*’ or ‘community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w:t>
            </w:r>
          </w:p>
        </w:tc>
        <w:tc>
          <w:tcPr>
            <w:tcW w:w="2552" w:type="dxa"/>
          </w:tcPr>
          <w:p w14:paraId="55D48BB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813,831</w:t>
            </w:r>
          </w:p>
        </w:tc>
      </w:tr>
      <w:tr w:rsidR="008777BD" w:rsidRPr="00FE06D1" w14:paraId="168831B2" w14:textId="77777777" w:rsidTr="00383C78">
        <w:tc>
          <w:tcPr>
            <w:tcW w:w="1288" w:type="dxa"/>
          </w:tcPr>
          <w:p w14:paraId="4D638758"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3</w:t>
            </w:r>
          </w:p>
        </w:tc>
        <w:tc>
          <w:tcPr>
            <w:tcW w:w="4377" w:type="dxa"/>
          </w:tcPr>
          <w:p w14:paraId="7E4C25BD"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View or experience or perspective or perception or feeling</w:t>
            </w:r>
          </w:p>
        </w:tc>
        <w:tc>
          <w:tcPr>
            <w:tcW w:w="2552" w:type="dxa"/>
          </w:tcPr>
          <w:p w14:paraId="4A50BDA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2,040,107</w:t>
            </w:r>
          </w:p>
        </w:tc>
      </w:tr>
      <w:tr w:rsidR="008777BD" w:rsidRPr="00FE06D1" w14:paraId="3E05FA5F" w14:textId="77777777" w:rsidTr="00383C78">
        <w:tc>
          <w:tcPr>
            <w:tcW w:w="1288" w:type="dxa"/>
          </w:tcPr>
          <w:p w14:paraId="01E7297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4</w:t>
            </w:r>
          </w:p>
        </w:tc>
        <w:tc>
          <w:tcPr>
            <w:tcW w:w="4377" w:type="dxa"/>
          </w:tcPr>
          <w:p w14:paraId="1C2EB617"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Palliative care or terminal care or end of life care or palliative patient or terminal patient</w:t>
            </w:r>
          </w:p>
        </w:tc>
        <w:tc>
          <w:tcPr>
            <w:tcW w:w="2552" w:type="dxa"/>
          </w:tcPr>
          <w:p w14:paraId="470C4D8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84,919</w:t>
            </w:r>
          </w:p>
        </w:tc>
      </w:tr>
      <w:tr w:rsidR="008777BD" w:rsidRPr="00FE06D1" w14:paraId="43B72A69" w14:textId="77777777" w:rsidTr="00383C78">
        <w:tc>
          <w:tcPr>
            <w:tcW w:w="1288" w:type="dxa"/>
          </w:tcPr>
          <w:p w14:paraId="0662E44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5</w:t>
            </w:r>
          </w:p>
        </w:tc>
        <w:tc>
          <w:tcPr>
            <w:tcW w:w="4377" w:type="dxa"/>
          </w:tcPr>
          <w:p w14:paraId="1ADD5D5A"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 xml:space="preserve">Anticipatory care plan or advance care plan or </w:t>
            </w:r>
            <w:proofErr w:type="spellStart"/>
            <w:r w:rsidRPr="00FE06D1">
              <w:rPr>
                <w:rFonts w:ascii="Times New Roman" w:hAnsi="Times New Roman" w:cs="Times New Roman"/>
                <w:sz w:val="24"/>
                <w:szCs w:val="24"/>
              </w:rPr>
              <w:t>acp</w:t>
            </w:r>
            <w:proofErr w:type="spellEnd"/>
            <w:r w:rsidRPr="00FE06D1">
              <w:rPr>
                <w:rFonts w:ascii="Times New Roman" w:hAnsi="Times New Roman" w:cs="Times New Roman"/>
                <w:sz w:val="24"/>
                <w:szCs w:val="24"/>
              </w:rPr>
              <w:t xml:space="preserve"> or advance directive or living will</w:t>
            </w:r>
          </w:p>
        </w:tc>
        <w:tc>
          <w:tcPr>
            <w:tcW w:w="2552" w:type="dxa"/>
          </w:tcPr>
          <w:p w14:paraId="39531771"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21,776</w:t>
            </w:r>
          </w:p>
        </w:tc>
      </w:tr>
      <w:tr w:rsidR="008777BD" w:rsidRPr="00FE06D1" w14:paraId="27728905" w14:textId="77777777" w:rsidTr="00383C78">
        <w:tc>
          <w:tcPr>
            <w:tcW w:w="1288" w:type="dxa"/>
          </w:tcPr>
          <w:p w14:paraId="64E2C83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6</w:t>
            </w:r>
          </w:p>
        </w:tc>
        <w:tc>
          <w:tcPr>
            <w:tcW w:w="4377" w:type="dxa"/>
          </w:tcPr>
          <w:p w14:paraId="6B290B6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1&amp;2&amp;3&amp;4&amp;5</w:t>
            </w:r>
          </w:p>
        </w:tc>
        <w:tc>
          <w:tcPr>
            <w:tcW w:w="2552" w:type="dxa"/>
          </w:tcPr>
          <w:p w14:paraId="20A650B2"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23</w:t>
            </w:r>
          </w:p>
        </w:tc>
      </w:tr>
      <w:tr w:rsidR="008777BD" w:rsidRPr="00FE06D1" w14:paraId="6EFA8677" w14:textId="77777777" w:rsidTr="00383C78">
        <w:trPr>
          <w:trHeight w:val="601"/>
        </w:trPr>
        <w:tc>
          <w:tcPr>
            <w:tcW w:w="1288" w:type="dxa"/>
          </w:tcPr>
          <w:p w14:paraId="6FFF3BD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7</w:t>
            </w:r>
          </w:p>
        </w:tc>
        <w:tc>
          <w:tcPr>
            <w:tcW w:w="4377" w:type="dxa"/>
          </w:tcPr>
          <w:p w14:paraId="2DA680D7"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Limit 2010-2021 and English Language</w:t>
            </w:r>
          </w:p>
        </w:tc>
        <w:tc>
          <w:tcPr>
            <w:tcW w:w="2552" w:type="dxa"/>
          </w:tcPr>
          <w:p w14:paraId="67A98FB2"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22</w:t>
            </w:r>
          </w:p>
        </w:tc>
      </w:tr>
    </w:tbl>
    <w:p w14:paraId="1C05652A" w14:textId="77777777" w:rsidR="008777BD" w:rsidRPr="00FE06D1" w:rsidRDefault="008777BD" w:rsidP="008777BD">
      <w:pPr>
        <w:jc w:val="both"/>
        <w:rPr>
          <w:rFonts w:ascii="Times New Roman" w:hAnsi="Times New Roman" w:cs="Times New Roman"/>
          <w:sz w:val="24"/>
          <w:szCs w:val="24"/>
        </w:rPr>
      </w:pPr>
    </w:p>
    <w:p w14:paraId="1606BF52" w14:textId="77777777" w:rsidR="008777BD" w:rsidRPr="00FE06D1" w:rsidRDefault="008777BD" w:rsidP="008777BD">
      <w:pPr>
        <w:jc w:val="both"/>
        <w:rPr>
          <w:rFonts w:ascii="Times New Roman" w:hAnsi="Times New Roman" w:cs="Times New Roman"/>
          <w:b/>
          <w:bCs/>
          <w:sz w:val="24"/>
          <w:szCs w:val="24"/>
          <w:u w:val="single"/>
        </w:rPr>
      </w:pPr>
    </w:p>
    <w:p w14:paraId="1BE67612" w14:textId="77777777" w:rsidR="008777BD" w:rsidRPr="00FE06D1" w:rsidRDefault="008777BD" w:rsidP="008777BD">
      <w:pPr>
        <w:jc w:val="both"/>
        <w:rPr>
          <w:rFonts w:ascii="Times New Roman" w:hAnsi="Times New Roman" w:cs="Times New Roman"/>
          <w:sz w:val="24"/>
          <w:szCs w:val="24"/>
        </w:rPr>
      </w:pPr>
    </w:p>
    <w:p w14:paraId="734C5CBD" w14:textId="77777777" w:rsidR="008777BD" w:rsidRPr="00FE06D1" w:rsidRDefault="008777BD" w:rsidP="008777BD">
      <w:pPr>
        <w:jc w:val="both"/>
        <w:rPr>
          <w:rFonts w:ascii="Times New Roman" w:hAnsi="Times New Roman" w:cs="Times New Roman"/>
          <w:b/>
          <w:bCs/>
          <w:sz w:val="24"/>
          <w:szCs w:val="24"/>
          <w:u w:val="single"/>
        </w:rPr>
      </w:pPr>
    </w:p>
    <w:p w14:paraId="4BB0DDEF" w14:textId="2875C94B" w:rsidR="008777BD" w:rsidRDefault="008777BD" w:rsidP="008777BD">
      <w:pPr>
        <w:jc w:val="both"/>
        <w:rPr>
          <w:rFonts w:ascii="Times New Roman" w:hAnsi="Times New Roman" w:cs="Times New Roman"/>
          <w:b/>
          <w:i/>
          <w:sz w:val="24"/>
          <w:szCs w:val="24"/>
        </w:rPr>
      </w:pPr>
    </w:p>
    <w:p w14:paraId="49B8114C" w14:textId="357C5C4A" w:rsidR="00FE06D1" w:rsidRDefault="00FE06D1" w:rsidP="008777BD">
      <w:pPr>
        <w:jc w:val="both"/>
        <w:rPr>
          <w:rFonts w:ascii="Times New Roman" w:hAnsi="Times New Roman" w:cs="Times New Roman"/>
          <w:b/>
          <w:i/>
          <w:sz w:val="24"/>
          <w:szCs w:val="24"/>
        </w:rPr>
      </w:pPr>
    </w:p>
    <w:p w14:paraId="7EED47E3" w14:textId="6FEBDAD4" w:rsidR="00FE06D1" w:rsidRDefault="00FE06D1" w:rsidP="008777BD">
      <w:pPr>
        <w:jc w:val="both"/>
        <w:rPr>
          <w:rFonts w:ascii="Times New Roman" w:hAnsi="Times New Roman" w:cs="Times New Roman"/>
          <w:b/>
          <w:i/>
          <w:sz w:val="24"/>
          <w:szCs w:val="24"/>
        </w:rPr>
      </w:pPr>
    </w:p>
    <w:p w14:paraId="4636F186" w14:textId="77777777" w:rsidR="00FE06D1" w:rsidRPr="00FE06D1" w:rsidRDefault="00FE06D1" w:rsidP="008777BD">
      <w:pPr>
        <w:jc w:val="both"/>
        <w:rPr>
          <w:rFonts w:ascii="Times New Roman" w:hAnsi="Times New Roman" w:cs="Times New Roman"/>
          <w:b/>
          <w:i/>
          <w:sz w:val="24"/>
          <w:szCs w:val="24"/>
        </w:rPr>
      </w:pPr>
    </w:p>
    <w:p w14:paraId="538EB472" w14:textId="3141FDC3" w:rsidR="008777BD" w:rsidRPr="00FE06D1" w:rsidRDefault="008777BD" w:rsidP="008777BD">
      <w:pPr>
        <w:jc w:val="both"/>
        <w:rPr>
          <w:rFonts w:ascii="Times New Roman" w:hAnsi="Times New Roman" w:cs="Times New Roman"/>
          <w:bCs/>
          <w:i/>
          <w:sz w:val="24"/>
          <w:szCs w:val="24"/>
        </w:rPr>
      </w:pPr>
      <w:r w:rsidRPr="00FE06D1">
        <w:rPr>
          <w:rFonts w:ascii="Times New Roman" w:hAnsi="Times New Roman" w:cs="Times New Roman"/>
          <w:bCs/>
          <w:i/>
          <w:sz w:val="24"/>
          <w:szCs w:val="24"/>
        </w:rPr>
        <w:lastRenderedPageBreak/>
        <w:t>PUBMED</w:t>
      </w:r>
    </w:p>
    <w:tbl>
      <w:tblPr>
        <w:tblStyle w:val="TableGrid"/>
        <w:tblW w:w="0" w:type="auto"/>
        <w:tblLook w:val="04A0" w:firstRow="1" w:lastRow="0" w:firstColumn="1" w:lastColumn="0" w:noHBand="0" w:noVBand="1"/>
      </w:tblPr>
      <w:tblGrid>
        <w:gridCol w:w="3005"/>
        <w:gridCol w:w="3005"/>
        <w:gridCol w:w="3006"/>
      </w:tblGrid>
      <w:tr w:rsidR="008777BD" w:rsidRPr="00FE06D1" w14:paraId="2F741BD6" w14:textId="77777777" w:rsidTr="00383C78">
        <w:tc>
          <w:tcPr>
            <w:tcW w:w="3005" w:type="dxa"/>
          </w:tcPr>
          <w:p w14:paraId="24AD67E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Search Number</w:t>
            </w:r>
          </w:p>
        </w:tc>
        <w:tc>
          <w:tcPr>
            <w:tcW w:w="3005" w:type="dxa"/>
          </w:tcPr>
          <w:p w14:paraId="2B791298"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Query</w:t>
            </w:r>
          </w:p>
        </w:tc>
        <w:tc>
          <w:tcPr>
            <w:tcW w:w="3006" w:type="dxa"/>
          </w:tcPr>
          <w:p w14:paraId="5ECB11BB"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Results</w:t>
            </w:r>
          </w:p>
        </w:tc>
      </w:tr>
      <w:tr w:rsidR="008777BD" w:rsidRPr="00FE06D1" w14:paraId="4F3F7F84" w14:textId="77777777" w:rsidTr="00383C78">
        <w:tc>
          <w:tcPr>
            <w:tcW w:w="3005" w:type="dxa"/>
          </w:tcPr>
          <w:p w14:paraId="145C9F9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w:t>
            </w:r>
          </w:p>
        </w:tc>
        <w:tc>
          <w:tcPr>
            <w:tcW w:w="3005" w:type="dxa"/>
          </w:tcPr>
          <w:p w14:paraId="4063E65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 xml:space="preserve">(community setting or district setting or primary care or community-based) AND ("Healthcare professional*" or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xml:space="preserve">* or "district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xml:space="preserve">*" or "community </w:t>
            </w:r>
            <w:proofErr w:type="spellStart"/>
            <w:r w:rsidRPr="00FE06D1">
              <w:rPr>
                <w:rFonts w:ascii="Times New Roman" w:hAnsi="Times New Roman" w:cs="Times New Roman"/>
                <w:sz w:val="24"/>
                <w:szCs w:val="24"/>
              </w:rPr>
              <w:t>nurs</w:t>
            </w:r>
            <w:proofErr w:type="spellEnd"/>
            <w:r w:rsidRPr="00FE06D1">
              <w:rPr>
                <w:rFonts w:ascii="Times New Roman" w:hAnsi="Times New Roman" w:cs="Times New Roman"/>
                <w:sz w:val="24"/>
                <w:szCs w:val="24"/>
              </w:rPr>
              <w:t>*") AND (view or experience or perspective or perception or feeling) AND (palliative care or end of life care or terminal care or terminal patient or palliative patient) AND (anticipatory care plan or advance care plan or ACP or living will or advance directive) NOT (review or "literature review" or meta-analysis or "narrative review" or "systematic review")</w:t>
            </w:r>
          </w:p>
        </w:tc>
        <w:tc>
          <w:tcPr>
            <w:tcW w:w="3006" w:type="dxa"/>
          </w:tcPr>
          <w:p w14:paraId="5389243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156</w:t>
            </w:r>
          </w:p>
        </w:tc>
      </w:tr>
      <w:tr w:rsidR="008777BD" w:rsidRPr="00FE06D1" w14:paraId="3C944A50" w14:textId="77777777" w:rsidTr="00383C78">
        <w:tc>
          <w:tcPr>
            <w:tcW w:w="3005" w:type="dxa"/>
          </w:tcPr>
          <w:p w14:paraId="520BB881"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w:t>
            </w:r>
          </w:p>
        </w:tc>
        <w:tc>
          <w:tcPr>
            <w:tcW w:w="3005" w:type="dxa"/>
          </w:tcPr>
          <w:p w14:paraId="26B206A1"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Limit 2010-2021 and English Language</w:t>
            </w:r>
          </w:p>
        </w:tc>
        <w:tc>
          <w:tcPr>
            <w:tcW w:w="3006" w:type="dxa"/>
          </w:tcPr>
          <w:p w14:paraId="16B51932"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129</w:t>
            </w:r>
          </w:p>
        </w:tc>
      </w:tr>
    </w:tbl>
    <w:p w14:paraId="1FF3ACEA" w14:textId="77777777" w:rsidR="008777BD" w:rsidRPr="00FE06D1" w:rsidRDefault="008777BD" w:rsidP="008777BD">
      <w:pPr>
        <w:jc w:val="both"/>
        <w:rPr>
          <w:rFonts w:ascii="Times New Roman" w:hAnsi="Times New Roman" w:cs="Times New Roman"/>
          <w:sz w:val="24"/>
          <w:szCs w:val="24"/>
        </w:rPr>
      </w:pPr>
    </w:p>
    <w:p w14:paraId="623D5C48" w14:textId="77777777" w:rsidR="008777BD" w:rsidRPr="00FE06D1" w:rsidRDefault="008777BD" w:rsidP="008777BD">
      <w:pPr>
        <w:jc w:val="both"/>
        <w:rPr>
          <w:rFonts w:ascii="Times New Roman" w:hAnsi="Times New Roman" w:cs="Times New Roman"/>
          <w:bCs/>
          <w:i/>
          <w:sz w:val="24"/>
          <w:szCs w:val="24"/>
        </w:rPr>
      </w:pPr>
      <w:r w:rsidRPr="00FE06D1">
        <w:rPr>
          <w:rFonts w:ascii="Times New Roman" w:hAnsi="Times New Roman" w:cs="Times New Roman"/>
          <w:bCs/>
          <w:i/>
          <w:sz w:val="24"/>
          <w:szCs w:val="24"/>
        </w:rPr>
        <w:t>British Journal of Community Nursing</w:t>
      </w:r>
    </w:p>
    <w:tbl>
      <w:tblPr>
        <w:tblStyle w:val="TableGrid"/>
        <w:tblW w:w="0" w:type="auto"/>
        <w:tblLook w:val="04A0" w:firstRow="1" w:lastRow="0" w:firstColumn="1" w:lastColumn="0" w:noHBand="0" w:noVBand="1"/>
      </w:tblPr>
      <w:tblGrid>
        <w:gridCol w:w="3005"/>
        <w:gridCol w:w="3005"/>
        <w:gridCol w:w="3006"/>
      </w:tblGrid>
      <w:tr w:rsidR="008777BD" w:rsidRPr="00FE06D1" w14:paraId="01DFF5D5" w14:textId="77777777" w:rsidTr="00383C78">
        <w:tc>
          <w:tcPr>
            <w:tcW w:w="3005" w:type="dxa"/>
          </w:tcPr>
          <w:p w14:paraId="670A16BD" w14:textId="77777777" w:rsidR="008777BD" w:rsidRPr="00FE06D1" w:rsidRDefault="008777BD" w:rsidP="00383C78">
            <w:pPr>
              <w:jc w:val="both"/>
              <w:rPr>
                <w:rFonts w:ascii="Times New Roman" w:hAnsi="Times New Roman" w:cs="Times New Roman"/>
                <w:sz w:val="24"/>
                <w:szCs w:val="24"/>
              </w:rPr>
            </w:pPr>
            <w:bookmarkStart w:id="0" w:name="_Hlk76467661"/>
            <w:r w:rsidRPr="00FE06D1">
              <w:rPr>
                <w:rFonts w:ascii="Times New Roman" w:hAnsi="Times New Roman" w:cs="Times New Roman"/>
                <w:sz w:val="24"/>
                <w:szCs w:val="24"/>
              </w:rPr>
              <w:t>Search Number</w:t>
            </w:r>
          </w:p>
        </w:tc>
        <w:tc>
          <w:tcPr>
            <w:tcW w:w="3005" w:type="dxa"/>
          </w:tcPr>
          <w:p w14:paraId="09172FA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Query</w:t>
            </w:r>
          </w:p>
        </w:tc>
        <w:tc>
          <w:tcPr>
            <w:tcW w:w="3006" w:type="dxa"/>
          </w:tcPr>
          <w:p w14:paraId="598C993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Results</w:t>
            </w:r>
          </w:p>
        </w:tc>
      </w:tr>
      <w:tr w:rsidR="008777BD" w:rsidRPr="00FE06D1" w14:paraId="262815B1" w14:textId="77777777" w:rsidTr="00383C78">
        <w:tc>
          <w:tcPr>
            <w:tcW w:w="3005" w:type="dxa"/>
          </w:tcPr>
          <w:p w14:paraId="07E6AE18"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w:t>
            </w:r>
          </w:p>
        </w:tc>
        <w:tc>
          <w:tcPr>
            <w:tcW w:w="3005" w:type="dxa"/>
          </w:tcPr>
          <w:p w14:paraId="37B18DA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 xml:space="preserve">Nurse and palliative and </w:t>
            </w:r>
            <w:proofErr w:type="spellStart"/>
            <w:r w:rsidRPr="00FE06D1">
              <w:rPr>
                <w:rFonts w:ascii="Times New Roman" w:hAnsi="Times New Roman" w:cs="Times New Roman"/>
                <w:sz w:val="24"/>
                <w:szCs w:val="24"/>
              </w:rPr>
              <w:t>acp</w:t>
            </w:r>
            <w:proofErr w:type="spellEnd"/>
            <w:r w:rsidRPr="00FE06D1">
              <w:rPr>
                <w:rFonts w:ascii="Times New Roman" w:hAnsi="Times New Roman" w:cs="Times New Roman"/>
                <w:sz w:val="24"/>
                <w:szCs w:val="24"/>
              </w:rPr>
              <w:t xml:space="preserve"> or advance care plan and community</w:t>
            </w:r>
          </w:p>
        </w:tc>
        <w:tc>
          <w:tcPr>
            <w:tcW w:w="3006" w:type="dxa"/>
          </w:tcPr>
          <w:p w14:paraId="31946D0B"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10</w:t>
            </w:r>
          </w:p>
        </w:tc>
      </w:tr>
      <w:tr w:rsidR="008777BD" w:rsidRPr="00FE06D1" w14:paraId="686E39C8" w14:textId="77777777" w:rsidTr="00383C78">
        <w:trPr>
          <w:trHeight w:val="349"/>
        </w:trPr>
        <w:tc>
          <w:tcPr>
            <w:tcW w:w="3005" w:type="dxa"/>
          </w:tcPr>
          <w:p w14:paraId="6AD4E0D8"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w:t>
            </w:r>
          </w:p>
        </w:tc>
        <w:tc>
          <w:tcPr>
            <w:tcW w:w="3005" w:type="dxa"/>
          </w:tcPr>
          <w:p w14:paraId="03C2AB7E"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Limit 2010-2021</w:t>
            </w:r>
          </w:p>
        </w:tc>
        <w:tc>
          <w:tcPr>
            <w:tcW w:w="3006" w:type="dxa"/>
          </w:tcPr>
          <w:p w14:paraId="5E39BF56"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10</w:t>
            </w:r>
          </w:p>
        </w:tc>
      </w:tr>
      <w:bookmarkEnd w:id="0"/>
    </w:tbl>
    <w:p w14:paraId="67AB8AF1" w14:textId="77777777" w:rsidR="008777BD" w:rsidRPr="00FE06D1" w:rsidRDefault="008777BD" w:rsidP="008777BD">
      <w:pPr>
        <w:jc w:val="both"/>
        <w:rPr>
          <w:rFonts w:ascii="Times New Roman" w:hAnsi="Times New Roman" w:cs="Times New Roman"/>
          <w:sz w:val="24"/>
          <w:szCs w:val="24"/>
        </w:rPr>
      </w:pPr>
    </w:p>
    <w:p w14:paraId="3AFE1EDC" w14:textId="77777777" w:rsidR="008777BD" w:rsidRPr="00FE06D1" w:rsidRDefault="008777BD" w:rsidP="008777BD">
      <w:pPr>
        <w:jc w:val="both"/>
        <w:rPr>
          <w:rFonts w:ascii="Times New Roman" w:hAnsi="Times New Roman" w:cs="Times New Roman"/>
          <w:bCs/>
          <w:i/>
          <w:sz w:val="24"/>
          <w:szCs w:val="24"/>
        </w:rPr>
      </w:pPr>
      <w:r w:rsidRPr="00FE06D1">
        <w:rPr>
          <w:rFonts w:ascii="Times New Roman" w:hAnsi="Times New Roman" w:cs="Times New Roman"/>
          <w:bCs/>
          <w:i/>
          <w:sz w:val="24"/>
          <w:szCs w:val="24"/>
        </w:rPr>
        <w:t>International Journal of Palliative Nursing</w:t>
      </w:r>
    </w:p>
    <w:tbl>
      <w:tblPr>
        <w:tblStyle w:val="TableGrid"/>
        <w:tblW w:w="0" w:type="auto"/>
        <w:tblLook w:val="04A0" w:firstRow="1" w:lastRow="0" w:firstColumn="1" w:lastColumn="0" w:noHBand="0" w:noVBand="1"/>
      </w:tblPr>
      <w:tblGrid>
        <w:gridCol w:w="3005"/>
        <w:gridCol w:w="3005"/>
        <w:gridCol w:w="3006"/>
      </w:tblGrid>
      <w:tr w:rsidR="008777BD" w:rsidRPr="00FE06D1" w14:paraId="285BAF47" w14:textId="77777777" w:rsidTr="00383C78">
        <w:tc>
          <w:tcPr>
            <w:tcW w:w="3005" w:type="dxa"/>
          </w:tcPr>
          <w:p w14:paraId="41F2B98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Search Number</w:t>
            </w:r>
          </w:p>
        </w:tc>
        <w:tc>
          <w:tcPr>
            <w:tcW w:w="3005" w:type="dxa"/>
          </w:tcPr>
          <w:p w14:paraId="17C5826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Query</w:t>
            </w:r>
          </w:p>
        </w:tc>
        <w:tc>
          <w:tcPr>
            <w:tcW w:w="3006" w:type="dxa"/>
          </w:tcPr>
          <w:p w14:paraId="0F28B95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Results</w:t>
            </w:r>
          </w:p>
        </w:tc>
      </w:tr>
      <w:tr w:rsidR="008777BD" w:rsidRPr="00FE06D1" w14:paraId="4F86A38E" w14:textId="77777777" w:rsidTr="00383C78">
        <w:tc>
          <w:tcPr>
            <w:tcW w:w="3005" w:type="dxa"/>
          </w:tcPr>
          <w:p w14:paraId="605FFAC0"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1</w:t>
            </w:r>
          </w:p>
        </w:tc>
        <w:tc>
          <w:tcPr>
            <w:tcW w:w="3005" w:type="dxa"/>
          </w:tcPr>
          <w:p w14:paraId="5D238E49"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 xml:space="preserve">Nurse and palliative and </w:t>
            </w:r>
            <w:proofErr w:type="spellStart"/>
            <w:r w:rsidRPr="00FE06D1">
              <w:rPr>
                <w:rFonts w:ascii="Times New Roman" w:hAnsi="Times New Roman" w:cs="Times New Roman"/>
                <w:sz w:val="24"/>
                <w:szCs w:val="24"/>
              </w:rPr>
              <w:t>acp</w:t>
            </w:r>
            <w:proofErr w:type="spellEnd"/>
            <w:r w:rsidRPr="00FE06D1">
              <w:rPr>
                <w:rFonts w:ascii="Times New Roman" w:hAnsi="Times New Roman" w:cs="Times New Roman"/>
                <w:sz w:val="24"/>
                <w:szCs w:val="24"/>
              </w:rPr>
              <w:t xml:space="preserve"> or advance care plan and community</w:t>
            </w:r>
          </w:p>
        </w:tc>
        <w:tc>
          <w:tcPr>
            <w:tcW w:w="3006" w:type="dxa"/>
          </w:tcPr>
          <w:p w14:paraId="38166DFF"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27</w:t>
            </w:r>
          </w:p>
        </w:tc>
      </w:tr>
      <w:tr w:rsidR="008777BD" w:rsidRPr="00FE06D1" w14:paraId="0C180AF8" w14:textId="77777777" w:rsidTr="00383C78">
        <w:trPr>
          <w:trHeight w:val="349"/>
        </w:trPr>
        <w:tc>
          <w:tcPr>
            <w:tcW w:w="3005" w:type="dxa"/>
          </w:tcPr>
          <w:p w14:paraId="7B3D6935"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w:t>
            </w:r>
          </w:p>
        </w:tc>
        <w:tc>
          <w:tcPr>
            <w:tcW w:w="3005" w:type="dxa"/>
          </w:tcPr>
          <w:p w14:paraId="7DFA024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Limit 2010-2021</w:t>
            </w:r>
          </w:p>
        </w:tc>
        <w:tc>
          <w:tcPr>
            <w:tcW w:w="3006" w:type="dxa"/>
          </w:tcPr>
          <w:p w14:paraId="7B371B1C" w14:textId="77777777" w:rsidR="008777BD" w:rsidRPr="00FE06D1" w:rsidRDefault="008777BD" w:rsidP="00383C78">
            <w:pPr>
              <w:jc w:val="both"/>
              <w:rPr>
                <w:rFonts w:ascii="Times New Roman" w:hAnsi="Times New Roman" w:cs="Times New Roman"/>
                <w:sz w:val="24"/>
                <w:szCs w:val="24"/>
              </w:rPr>
            </w:pPr>
            <w:r w:rsidRPr="00FE06D1">
              <w:rPr>
                <w:rFonts w:ascii="Times New Roman" w:hAnsi="Times New Roman" w:cs="Times New Roman"/>
                <w:sz w:val="24"/>
                <w:szCs w:val="24"/>
              </w:rPr>
              <w:t>27</w:t>
            </w:r>
          </w:p>
        </w:tc>
      </w:tr>
    </w:tbl>
    <w:p w14:paraId="11698112" w14:textId="77777777" w:rsidR="008777BD" w:rsidRPr="00FE06D1" w:rsidRDefault="008777BD" w:rsidP="008777BD">
      <w:pPr>
        <w:jc w:val="both"/>
        <w:rPr>
          <w:rFonts w:ascii="Times New Roman" w:hAnsi="Times New Roman" w:cs="Times New Roman"/>
          <w:sz w:val="24"/>
          <w:szCs w:val="24"/>
        </w:rPr>
      </w:pPr>
    </w:p>
    <w:p w14:paraId="17895321" w14:textId="77777777" w:rsidR="008777BD" w:rsidRPr="00FE06D1" w:rsidRDefault="008777BD" w:rsidP="008777BD">
      <w:pPr>
        <w:jc w:val="both"/>
        <w:rPr>
          <w:rFonts w:ascii="Times New Roman" w:hAnsi="Times New Roman" w:cs="Times New Roman"/>
          <w:b/>
          <w:bCs/>
          <w:sz w:val="24"/>
          <w:szCs w:val="24"/>
          <w:u w:val="single"/>
        </w:rPr>
      </w:pPr>
    </w:p>
    <w:p w14:paraId="0A46C653" w14:textId="77777777" w:rsidR="008777BD" w:rsidRPr="00FE06D1" w:rsidRDefault="008777BD" w:rsidP="008777BD">
      <w:pPr>
        <w:jc w:val="both"/>
        <w:rPr>
          <w:rFonts w:ascii="Times New Roman" w:hAnsi="Times New Roman" w:cs="Times New Roman"/>
          <w:b/>
          <w:bCs/>
          <w:sz w:val="24"/>
          <w:szCs w:val="24"/>
          <w:u w:val="single"/>
        </w:rPr>
      </w:pPr>
    </w:p>
    <w:p w14:paraId="59647006" w14:textId="77777777" w:rsidR="00FE06D1" w:rsidRDefault="00FE06D1" w:rsidP="008777BD">
      <w:pPr>
        <w:jc w:val="both"/>
        <w:rPr>
          <w:rFonts w:ascii="Times New Roman" w:hAnsi="Times New Roman" w:cs="Times New Roman"/>
          <w:b/>
          <w:i/>
          <w:sz w:val="24"/>
          <w:szCs w:val="24"/>
        </w:rPr>
      </w:pPr>
    </w:p>
    <w:p w14:paraId="58330D82" w14:textId="7D2A6A2C" w:rsidR="008777BD" w:rsidRPr="00FE06D1" w:rsidRDefault="008777BD" w:rsidP="008777BD">
      <w:pPr>
        <w:jc w:val="both"/>
        <w:rPr>
          <w:rFonts w:ascii="Times New Roman" w:hAnsi="Times New Roman" w:cs="Times New Roman"/>
          <w:b/>
          <w:i/>
          <w:sz w:val="24"/>
          <w:szCs w:val="24"/>
          <w:u w:val="single"/>
        </w:rPr>
      </w:pPr>
      <w:r w:rsidRPr="00FE06D1">
        <w:rPr>
          <w:rFonts w:ascii="Times New Roman" w:hAnsi="Times New Roman" w:cs="Times New Roman"/>
          <w:b/>
          <w:i/>
          <w:sz w:val="24"/>
          <w:szCs w:val="24"/>
          <w:u w:val="single"/>
        </w:rPr>
        <w:lastRenderedPageBreak/>
        <w:t>Prisma-</w:t>
      </w:r>
      <w:proofErr w:type="spellStart"/>
      <w:r w:rsidRPr="00FE06D1">
        <w:rPr>
          <w:rFonts w:ascii="Times New Roman" w:hAnsi="Times New Roman" w:cs="Times New Roman"/>
          <w:b/>
          <w:i/>
          <w:sz w:val="24"/>
          <w:szCs w:val="24"/>
          <w:u w:val="single"/>
        </w:rPr>
        <w:t>Scr</w:t>
      </w:r>
      <w:proofErr w:type="spellEnd"/>
      <w:r w:rsidRPr="00FE06D1">
        <w:rPr>
          <w:rFonts w:ascii="Times New Roman" w:hAnsi="Times New Roman" w:cs="Times New Roman"/>
          <w:b/>
          <w:i/>
          <w:sz w:val="24"/>
          <w:szCs w:val="24"/>
          <w:u w:val="single"/>
        </w:rPr>
        <w:t xml:space="preserve"> Checklist</w:t>
      </w:r>
    </w:p>
    <w:p w14:paraId="399A0646" w14:textId="77777777" w:rsidR="008777BD" w:rsidRPr="00FE06D1" w:rsidRDefault="008777BD" w:rsidP="008777BD">
      <w:pPr>
        <w:keepNext/>
        <w:keepLines/>
        <w:spacing w:line="240" w:lineRule="auto"/>
        <w:jc w:val="both"/>
        <w:outlineLvl w:val="0"/>
        <w:rPr>
          <w:rFonts w:ascii="Times New Roman" w:eastAsiaTheme="majorEastAsia" w:hAnsi="Times New Roman" w:cs="Times New Roman"/>
          <w:i/>
          <w:iCs/>
          <w:szCs w:val="20"/>
        </w:rPr>
      </w:pPr>
      <w:r w:rsidRPr="00FE06D1">
        <w:rPr>
          <w:rFonts w:ascii="Times New Roman" w:eastAsiaTheme="majorEastAsia" w:hAnsi="Times New Roman" w:cs="Times New Roman"/>
          <w:i/>
          <w:iCs/>
          <w:szCs w:val="20"/>
        </w:rPr>
        <w:t>Preferred Reporting Items for Systematic reviews and Meta-Analyses extension for Scoping Reviews (PRISMA-</w:t>
      </w:r>
      <w:proofErr w:type="spellStart"/>
      <w:r w:rsidRPr="00FE06D1">
        <w:rPr>
          <w:rFonts w:ascii="Times New Roman" w:eastAsiaTheme="majorEastAsia" w:hAnsi="Times New Roman" w:cs="Times New Roman"/>
          <w:i/>
          <w:iCs/>
          <w:szCs w:val="20"/>
        </w:rPr>
        <w:t>ScR</w:t>
      </w:r>
      <w:proofErr w:type="spellEnd"/>
      <w:r w:rsidRPr="00FE06D1">
        <w:rPr>
          <w:rFonts w:ascii="Times New Roman" w:eastAsiaTheme="majorEastAsia" w:hAnsi="Times New Roman" w:cs="Times New Roman"/>
          <w:i/>
          <w:iCs/>
          <w:szCs w:val="20"/>
        </w:rPr>
        <w:t>) Checklist</w:t>
      </w:r>
    </w:p>
    <w:tbl>
      <w:tblPr>
        <w:tblStyle w:val="TableGridLight1"/>
        <w:tblW w:w="0" w:type="auto"/>
        <w:tblLook w:val="04A0" w:firstRow="1" w:lastRow="0" w:firstColumn="1" w:lastColumn="0" w:noHBand="0" w:noVBand="1"/>
      </w:tblPr>
      <w:tblGrid>
        <w:gridCol w:w="1983"/>
        <w:gridCol w:w="750"/>
        <w:gridCol w:w="4808"/>
        <w:gridCol w:w="1475"/>
      </w:tblGrid>
      <w:tr w:rsidR="008777BD" w:rsidRPr="00FE06D1" w14:paraId="4A524879" w14:textId="77777777" w:rsidTr="00383C78">
        <w:trPr>
          <w:tblHeader/>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64EF814C" w14:textId="77777777" w:rsidR="008777BD" w:rsidRPr="00FE06D1" w:rsidRDefault="008777BD" w:rsidP="00383C78">
            <w:pPr>
              <w:jc w:val="both"/>
              <w:rPr>
                <w:rFonts w:ascii="Times New Roman" w:hAnsi="Times New Roman" w:cs="Times New Roman"/>
                <w:b/>
                <w:color w:val="F2F2F2" w:themeColor="background1" w:themeShade="F2"/>
                <w:sz w:val="20"/>
                <w:szCs w:val="20"/>
                <w:lang w:val="en-GB"/>
              </w:rPr>
            </w:pPr>
            <w:r w:rsidRPr="00FE06D1">
              <w:rPr>
                <w:rFonts w:ascii="Times New Roman" w:hAnsi="Times New Roman" w:cs="Times New Roman"/>
                <w:b/>
                <w:bCs/>
                <w:color w:val="F2F2F2" w:themeColor="background1" w:themeShade="F2"/>
                <w:sz w:val="20"/>
                <w:szCs w:val="20"/>
              </w:rPr>
              <w:t>SECTION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53402097" w14:textId="77777777" w:rsidR="008777BD" w:rsidRPr="00FE06D1" w:rsidRDefault="008777BD" w:rsidP="00383C78">
            <w:pPr>
              <w:autoSpaceDE w:val="0"/>
              <w:autoSpaceDN w:val="0"/>
              <w:adjustRightInd w:val="0"/>
              <w:jc w:val="both"/>
              <w:rPr>
                <w:rFonts w:ascii="Times New Roman" w:hAnsi="Times New Roman" w:cs="Times New Roman"/>
                <w:b/>
                <w:color w:val="F2F2F2" w:themeColor="background1" w:themeShade="F2"/>
                <w:sz w:val="20"/>
                <w:szCs w:val="20"/>
                <w:lang w:val="en-GB"/>
              </w:rPr>
            </w:pPr>
            <w:r w:rsidRPr="00FE06D1">
              <w:rPr>
                <w:rFonts w:ascii="Times New Roman" w:hAnsi="Times New Roman" w:cs="Times New Roman"/>
                <w:b/>
                <w:bCs/>
                <w:color w:val="F2F2F2" w:themeColor="background1" w:themeShade="F2"/>
                <w:sz w:val="20"/>
                <w:szCs w:val="20"/>
              </w:rPr>
              <w:t>ITEM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5E2F34D8" w14:textId="77777777" w:rsidR="008777BD" w:rsidRPr="00FE06D1" w:rsidRDefault="008777BD" w:rsidP="00383C78">
            <w:pPr>
              <w:jc w:val="both"/>
              <w:rPr>
                <w:rFonts w:ascii="Times New Roman" w:hAnsi="Times New Roman" w:cs="Times New Roman"/>
                <w:b/>
                <w:color w:val="F2F2F2" w:themeColor="background1" w:themeShade="F2"/>
                <w:sz w:val="20"/>
                <w:szCs w:val="20"/>
                <w:lang w:val="en-GB"/>
              </w:rPr>
            </w:pPr>
            <w:r w:rsidRPr="00FE06D1">
              <w:rPr>
                <w:rFonts w:ascii="Times New Roman" w:hAnsi="Times New Roman" w:cs="Times New Roman"/>
                <w:b/>
                <w:color w:val="F2F2F2" w:themeColor="background1" w:themeShade="F2"/>
                <w:sz w:val="20"/>
                <w:szCs w:val="20"/>
              </w:rPr>
              <w:t>PRISMA-</w:t>
            </w:r>
            <w:proofErr w:type="spellStart"/>
            <w:r w:rsidRPr="00FE06D1">
              <w:rPr>
                <w:rFonts w:ascii="Times New Roman" w:hAnsi="Times New Roman" w:cs="Times New Roman"/>
                <w:b/>
                <w:color w:val="F2F2F2" w:themeColor="background1" w:themeShade="F2"/>
                <w:sz w:val="20"/>
                <w:szCs w:val="20"/>
              </w:rPr>
              <w:t>ScR</w:t>
            </w:r>
            <w:proofErr w:type="spellEnd"/>
            <w:r w:rsidRPr="00FE06D1">
              <w:rPr>
                <w:rFonts w:ascii="Times New Roman" w:hAnsi="Times New Roman" w:cs="Times New Roman"/>
                <w:b/>
                <w:color w:val="F2F2F2" w:themeColor="background1" w:themeShade="F2"/>
                <w:sz w:val="20"/>
                <w:szCs w:val="20"/>
              </w:rPr>
              <w:t xml:space="preserve"> CHECKLIST ITEM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472C4" w:themeFill="accent1"/>
            <w:vAlign w:val="center"/>
            <w:hideMark/>
          </w:tcPr>
          <w:p w14:paraId="540B2333" w14:textId="77777777" w:rsidR="008777BD" w:rsidRPr="00FE06D1" w:rsidRDefault="008777BD" w:rsidP="00383C78">
            <w:pPr>
              <w:jc w:val="both"/>
              <w:rPr>
                <w:rFonts w:ascii="Times New Roman" w:hAnsi="Times New Roman" w:cs="Times New Roman"/>
                <w:b/>
                <w:color w:val="F2F2F2" w:themeColor="background1" w:themeShade="F2"/>
                <w:sz w:val="20"/>
                <w:szCs w:val="20"/>
                <w:lang w:val="en-GB"/>
              </w:rPr>
            </w:pPr>
            <w:r w:rsidRPr="00FE06D1">
              <w:rPr>
                <w:rFonts w:ascii="Times New Roman" w:hAnsi="Times New Roman" w:cs="Times New Roman"/>
                <w:b/>
                <w:color w:val="F2F2F2" w:themeColor="background1" w:themeShade="F2"/>
                <w:sz w:val="20"/>
                <w:szCs w:val="20"/>
              </w:rPr>
              <w:t>REPORTED ON PAGE #</w:t>
            </w:r>
          </w:p>
        </w:tc>
      </w:tr>
      <w:tr w:rsidR="008777BD" w:rsidRPr="00FE06D1" w14:paraId="610C53CC"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51B327D7" w14:textId="77777777" w:rsidR="008777BD" w:rsidRPr="00FE06D1" w:rsidRDefault="008777BD" w:rsidP="00383C78">
            <w:pPr>
              <w:jc w:val="both"/>
              <w:rPr>
                <w:rFonts w:ascii="Times New Roman" w:hAnsi="Times New Roman" w:cs="Times New Roman"/>
                <w:b/>
                <w:sz w:val="20"/>
                <w:szCs w:val="20"/>
                <w:lang w:val="en-GB"/>
              </w:rPr>
            </w:pPr>
            <w:r w:rsidRPr="00FE06D1">
              <w:rPr>
                <w:rFonts w:ascii="Times New Roman" w:hAnsi="Times New Roman" w:cs="Times New Roman"/>
                <w:b/>
                <w:sz w:val="20"/>
                <w:szCs w:val="20"/>
              </w:rPr>
              <w:t>TITLE</w:t>
            </w:r>
          </w:p>
        </w:tc>
      </w:tr>
      <w:tr w:rsidR="008777BD" w:rsidRPr="00FE06D1" w14:paraId="52C3CF82"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F79A25"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Title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5E13989"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690A2C"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Identify the report as a scoping review.</w:t>
            </w:r>
          </w:p>
        </w:tc>
        <w:sdt>
          <w:sdtPr>
            <w:rPr>
              <w:rFonts w:ascii="Times New Roman" w:hAnsi="Times New Roman" w:cs="Times New Roman"/>
              <w:sz w:val="20"/>
              <w:szCs w:val="20"/>
            </w:rPr>
            <w:id w:val="-1886790070"/>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B805CF" w14:textId="08F98968" w:rsidR="008777BD" w:rsidRPr="00FE06D1" w:rsidRDefault="00FE06D1" w:rsidP="00383C78">
                <w:pPr>
                  <w:jc w:val="both"/>
                  <w:rPr>
                    <w:rFonts w:ascii="Times New Roman" w:hAnsi="Times New Roman" w:cs="Times New Roman"/>
                    <w:sz w:val="20"/>
                    <w:szCs w:val="20"/>
                    <w:lang w:val="en-GB"/>
                  </w:rPr>
                </w:pPr>
                <w:r>
                  <w:rPr>
                    <w:rFonts w:ascii="Times New Roman" w:hAnsi="Times New Roman" w:cs="Times New Roman"/>
                    <w:sz w:val="20"/>
                    <w:szCs w:val="20"/>
                  </w:rPr>
                  <w:t>1</w:t>
                </w:r>
              </w:p>
            </w:tc>
          </w:sdtContent>
        </w:sdt>
      </w:tr>
      <w:tr w:rsidR="008777BD" w:rsidRPr="00FE06D1" w14:paraId="3F6FC0AD"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3CFC8B10" w14:textId="77777777" w:rsidR="008777BD" w:rsidRPr="00FE06D1" w:rsidRDefault="008777BD" w:rsidP="00383C78">
            <w:pPr>
              <w:jc w:val="both"/>
              <w:rPr>
                <w:rFonts w:ascii="Times New Roman" w:hAnsi="Times New Roman" w:cs="Times New Roman"/>
                <w:b/>
                <w:sz w:val="20"/>
                <w:szCs w:val="20"/>
                <w:lang w:val="en-GB"/>
              </w:rPr>
            </w:pPr>
            <w:r w:rsidRPr="00FE06D1">
              <w:rPr>
                <w:rFonts w:ascii="Times New Roman" w:hAnsi="Times New Roman" w:cs="Times New Roman"/>
                <w:b/>
                <w:sz w:val="20"/>
                <w:szCs w:val="20"/>
              </w:rPr>
              <w:t>ABSTRACT</w:t>
            </w:r>
          </w:p>
        </w:tc>
      </w:tr>
      <w:tr w:rsidR="008777BD" w:rsidRPr="00FE06D1" w14:paraId="471D2815"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D3F7AD9"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Structured summary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58B40B"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FFE256"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Provide a structured summary that includes (as applicable): background, objectives, eligibility criteria, sources of evidence, charting methods, results, and conclusions that relate to the review questions and objectives.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9ADD00" w14:textId="68192050" w:rsidR="008777BD" w:rsidRPr="00FE06D1" w:rsidRDefault="00FE06D1" w:rsidP="00383C78">
            <w:pPr>
              <w:jc w:val="both"/>
              <w:rPr>
                <w:rFonts w:ascii="Times New Roman" w:hAnsi="Times New Roman" w:cs="Times New Roman"/>
                <w:sz w:val="20"/>
                <w:szCs w:val="20"/>
                <w:lang w:val="en-GB"/>
              </w:rPr>
            </w:pPr>
            <w:r>
              <w:rPr>
                <w:rFonts w:ascii="Times New Roman" w:hAnsi="Times New Roman" w:cs="Times New Roman"/>
                <w:sz w:val="20"/>
                <w:szCs w:val="20"/>
                <w:lang w:val="en-GB"/>
              </w:rPr>
              <w:t>2</w:t>
            </w:r>
          </w:p>
        </w:tc>
      </w:tr>
      <w:tr w:rsidR="008777BD" w:rsidRPr="00FE06D1" w14:paraId="07179708"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44979AB9" w14:textId="77777777" w:rsidR="008777BD" w:rsidRPr="00FE06D1" w:rsidRDefault="008777BD" w:rsidP="00383C78">
            <w:pPr>
              <w:tabs>
                <w:tab w:val="left" w:pos="1774"/>
              </w:tabs>
              <w:jc w:val="both"/>
              <w:rPr>
                <w:rFonts w:ascii="Times New Roman" w:eastAsiaTheme="majorEastAsia" w:hAnsi="Times New Roman" w:cs="Times New Roman"/>
                <w:b/>
                <w:bCs/>
                <w:color w:val="2F5496" w:themeColor="accent1" w:themeShade="BF"/>
                <w:sz w:val="20"/>
                <w:szCs w:val="20"/>
                <w:lang w:val="en-GB"/>
              </w:rPr>
            </w:pPr>
            <w:r w:rsidRPr="00FE06D1">
              <w:rPr>
                <w:rFonts w:ascii="Times New Roman" w:hAnsi="Times New Roman" w:cs="Times New Roman"/>
                <w:b/>
                <w:sz w:val="20"/>
                <w:szCs w:val="20"/>
              </w:rPr>
              <w:t>INTRODUCTION</w:t>
            </w:r>
          </w:p>
        </w:tc>
      </w:tr>
      <w:tr w:rsidR="008777BD" w:rsidRPr="00FE06D1" w14:paraId="0DDDAAAA" w14:textId="77777777" w:rsidTr="00383C78">
        <w:trPr>
          <w:trHeight w:val="53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09CFFF" w14:textId="77777777" w:rsidR="008777BD" w:rsidRPr="00FE06D1" w:rsidRDefault="008777BD" w:rsidP="00383C78">
            <w:pPr>
              <w:ind w:left="180"/>
              <w:jc w:val="both"/>
              <w:rPr>
                <w:rFonts w:ascii="Times New Roman" w:eastAsiaTheme="majorEastAsia" w:hAnsi="Times New Roman" w:cs="Times New Roman"/>
                <w:b/>
                <w:bCs/>
                <w:color w:val="2F5496" w:themeColor="accent1" w:themeShade="BF"/>
                <w:sz w:val="20"/>
                <w:szCs w:val="20"/>
                <w:lang w:val="en-GB"/>
              </w:rPr>
            </w:pPr>
            <w:r w:rsidRPr="00FE06D1">
              <w:rPr>
                <w:rFonts w:ascii="Times New Roman" w:hAnsi="Times New Roman" w:cs="Times New Roman"/>
                <w:sz w:val="20"/>
                <w:szCs w:val="20"/>
              </w:rPr>
              <w:t>Rationale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67D250F" w14:textId="77777777" w:rsidR="008777BD" w:rsidRPr="00FE06D1" w:rsidRDefault="008777BD" w:rsidP="00383C78">
            <w:pPr>
              <w:jc w:val="both"/>
              <w:rPr>
                <w:rFonts w:ascii="Times New Roman" w:eastAsiaTheme="majorEastAsia" w:hAnsi="Times New Roman" w:cs="Times New Roman"/>
                <w:b/>
                <w:bCs/>
                <w:color w:val="2F5496" w:themeColor="accent1" w:themeShade="BF"/>
                <w:sz w:val="20"/>
                <w:szCs w:val="20"/>
                <w:lang w:val="en-GB"/>
              </w:rPr>
            </w:pPr>
            <w:r w:rsidRPr="00FE06D1">
              <w:rPr>
                <w:rFonts w:ascii="Times New Roman" w:hAnsi="Times New Roman" w:cs="Times New Roman"/>
                <w:sz w:val="20"/>
                <w:szCs w:val="20"/>
              </w:rPr>
              <w:t>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A036580" w14:textId="77777777" w:rsidR="008777BD" w:rsidRPr="00FE06D1" w:rsidRDefault="008777BD" w:rsidP="00383C78">
            <w:pPr>
              <w:jc w:val="both"/>
              <w:rPr>
                <w:rFonts w:ascii="Times New Roman" w:eastAsiaTheme="majorEastAsia" w:hAnsi="Times New Roman" w:cs="Times New Roman"/>
                <w:b/>
                <w:bCs/>
                <w:color w:val="2F5496" w:themeColor="accent1" w:themeShade="BF"/>
                <w:sz w:val="20"/>
                <w:szCs w:val="20"/>
                <w:lang w:val="en-GB"/>
              </w:rPr>
            </w:pPr>
            <w:r w:rsidRPr="00FE06D1">
              <w:rPr>
                <w:rFonts w:ascii="Times New Roman" w:hAnsi="Times New Roman" w:cs="Times New Roman"/>
                <w:sz w:val="20"/>
                <w:szCs w:val="20"/>
              </w:rPr>
              <w:t>Describe the rationale for the review in the context of what is already known. Explain why the review questions/objectives lend themselves to a scoping review approach.</w:t>
            </w:r>
          </w:p>
        </w:tc>
        <w:sdt>
          <w:sdtPr>
            <w:rPr>
              <w:rFonts w:ascii="Times New Roman" w:hAnsi="Times New Roman" w:cs="Times New Roman"/>
              <w:sz w:val="20"/>
              <w:szCs w:val="20"/>
            </w:rPr>
            <w:id w:val="56057269"/>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59AA0D" w14:textId="79E550DF" w:rsidR="008777BD" w:rsidRPr="00FE06D1" w:rsidRDefault="004063D2" w:rsidP="00383C78">
                <w:pPr>
                  <w:jc w:val="both"/>
                  <w:rPr>
                    <w:rFonts w:ascii="Times New Roman" w:hAnsi="Times New Roman" w:cs="Times New Roman"/>
                    <w:sz w:val="20"/>
                    <w:szCs w:val="20"/>
                    <w:lang w:val="en-GB"/>
                  </w:rPr>
                </w:pPr>
                <w:r>
                  <w:rPr>
                    <w:rFonts w:ascii="Times New Roman" w:hAnsi="Times New Roman" w:cs="Times New Roman"/>
                    <w:sz w:val="20"/>
                    <w:szCs w:val="20"/>
                  </w:rPr>
                  <w:t>3</w:t>
                </w:r>
                <w:r w:rsidR="00A45386">
                  <w:rPr>
                    <w:rFonts w:ascii="Times New Roman" w:hAnsi="Times New Roman" w:cs="Times New Roman"/>
                    <w:sz w:val="20"/>
                    <w:szCs w:val="20"/>
                  </w:rPr>
                  <w:t>-7</w:t>
                </w:r>
              </w:p>
            </w:tc>
          </w:sdtContent>
        </w:sdt>
      </w:tr>
      <w:tr w:rsidR="008777BD" w:rsidRPr="00FE06D1" w14:paraId="6BD6BDB2" w14:textId="77777777" w:rsidTr="00383C78">
        <w:trPr>
          <w:trHeight w:val="80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BE8EB7E" w14:textId="77777777" w:rsidR="008777BD" w:rsidRPr="00FE06D1" w:rsidRDefault="008777BD" w:rsidP="00383C78">
            <w:pPr>
              <w:ind w:left="180"/>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sz w:val="20"/>
                <w:szCs w:val="20"/>
              </w:rPr>
              <w:t>Objectives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9EE8F0" w14:textId="77777777" w:rsidR="008777BD" w:rsidRPr="00FE06D1" w:rsidRDefault="008777BD" w:rsidP="00383C78">
            <w:pPr>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sz w:val="20"/>
                <w:szCs w:val="20"/>
              </w:rPr>
              <w:t>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5B0073" w14:textId="77777777" w:rsidR="008777BD" w:rsidRPr="00FE06D1" w:rsidRDefault="008777BD" w:rsidP="00383C78">
            <w:pPr>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sz w:val="20"/>
              <w:szCs w:val="20"/>
            </w:rPr>
            <w:id w:val="-1797599034"/>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62D1DA2" w14:textId="11B02A8E" w:rsidR="008777BD" w:rsidRPr="00FE06D1" w:rsidRDefault="00645A11" w:rsidP="00383C78">
                <w:pPr>
                  <w:jc w:val="both"/>
                  <w:rPr>
                    <w:rFonts w:ascii="Times New Roman" w:hAnsi="Times New Roman" w:cs="Times New Roman"/>
                    <w:sz w:val="20"/>
                    <w:szCs w:val="20"/>
                    <w:lang w:val="en-GB"/>
                  </w:rPr>
                </w:pPr>
                <w:r>
                  <w:rPr>
                    <w:rFonts w:ascii="Times New Roman" w:hAnsi="Times New Roman" w:cs="Times New Roman"/>
                    <w:sz w:val="20"/>
                    <w:szCs w:val="20"/>
                  </w:rPr>
                  <w:t>3</w:t>
                </w:r>
                <w:r w:rsidR="00A45386">
                  <w:rPr>
                    <w:rFonts w:ascii="Times New Roman" w:hAnsi="Times New Roman" w:cs="Times New Roman"/>
                    <w:sz w:val="20"/>
                    <w:szCs w:val="20"/>
                  </w:rPr>
                  <w:t>-7</w:t>
                </w:r>
              </w:p>
            </w:tc>
          </w:sdtContent>
        </w:sdt>
      </w:tr>
      <w:tr w:rsidR="008777BD" w:rsidRPr="00FE06D1" w14:paraId="1026E6BB"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28383A72" w14:textId="77777777" w:rsidR="008777BD" w:rsidRPr="00FE06D1" w:rsidRDefault="008777BD" w:rsidP="00383C78">
            <w:pPr>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b/>
                <w:sz w:val="20"/>
                <w:szCs w:val="20"/>
              </w:rPr>
              <w:t>METHODS</w:t>
            </w:r>
          </w:p>
        </w:tc>
      </w:tr>
      <w:tr w:rsidR="008777BD" w:rsidRPr="00FE06D1" w14:paraId="3429554D"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F6E5A11" w14:textId="77777777" w:rsidR="008777BD" w:rsidRPr="00FE06D1" w:rsidRDefault="008777BD" w:rsidP="00383C78">
            <w:pPr>
              <w:ind w:left="180"/>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sz w:val="20"/>
                <w:szCs w:val="20"/>
              </w:rPr>
              <w:t>Protocol and registration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82189E" w14:textId="77777777" w:rsidR="008777BD" w:rsidRPr="00FE06D1" w:rsidRDefault="008777BD" w:rsidP="00383C78">
            <w:pPr>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sz w:val="20"/>
                <w:szCs w:val="20"/>
              </w:rPr>
              <w:t>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4F72218" w14:textId="77777777" w:rsidR="008777BD" w:rsidRPr="00FE06D1" w:rsidRDefault="008777BD" w:rsidP="00383C78">
            <w:pPr>
              <w:jc w:val="both"/>
              <w:rPr>
                <w:rFonts w:ascii="Times New Roman" w:eastAsiaTheme="majorEastAsia" w:hAnsi="Times New Roman" w:cs="Times New Roman"/>
                <w:b/>
                <w:bCs/>
                <w:color w:val="4472C4" w:themeColor="accent1"/>
                <w:sz w:val="20"/>
                <w:szCs w:val="20"/>
                <w:lang w:val="en-GB"/>
              </w:rPr>
            </w:pPr>
            <w:r w:rsidRPr="00FE06D1">
              <w:rPr>
                <w:rFonts w:ascii="Times New Roman" w:hAnsi="Times New Roman" w:cs="Times New Roman"/>
                <w:sz w:val="20"/>
                <w:szCs w:val="20"/>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sz w:val="20"/>
              <w:szCs w:val="20"/>
            </w:rPr>
            <w:id w:val="-1888323895"/>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7E3AB24" w14:textId="38B8DB81" w:rsidR="008777BD" w:rsidRPr="00FE06D1" w:rsidRDefault="007619EF" w:rsidP="00383C78">
                <w:pPr>
                  <w:jc w:val="both"/>
                  <w:rPr>
                    <w:rFonts w:ascii="Times New Roman" w:hAnsi="Times New Roman" w:cs="Times New Roman"/>
                    <w:sz w:val="20"/>
                    <w:szCs w:val="20"/>
                    <w:lang w:val="en-GB"/>
                  </w:rPr>
                </w:pPr>
                <w:r>
                  <w:rPr>
                    <w:rFonts w:ascii="Times New Roman" w:hAnsi="Times New Roman" w:cs="Times New Roman"/>
                    <w:sz w:val="20"/>
                    <w:szCs w:val="20"/>
                  </w:rPr>
                  <w:t>7</w:t>
                </w:r>
              </w:p>
            </w:tc>
          </w:sdtContent>
        </w:sdt>
      </w:tr>
      <w:tr w:rsidR="008777BD" w:rsidRPr="00FE06D1" w14:paraId="036D4D32"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BA40EB" w14:textId="77777777" w:rsidR="008777BD" w:rsidRPr="00FE06D1" w:rsidRDefault="008777BD" w:rsidP="00383C78">
            <w:pPr>
              <w:ind w:left="180"/>
              <w:jc w:val="both"/>
              <w:rPr>
                <w:rFonts w:ascii="Times New Roman" w:eastAsiaTheme="majorEastAsia" w:hAnsi="Times New Roman" w:cs="Times New Roman"/>
                <w:b/>
                <w:bCs/>
                <w:i/>
                <w:iCs/>
                <w:color w:val="4472C4" w:themeColor="accent1"/>
                <w:sz w:val="20"/>
                <w:szCs w:val="20"/>
                <w:lang w:val="en-GB"/>
              </w:rPr>
            </w:pPr>
            <w:r w:rsidRPr="00FE06D1">
              <w:rPr>
                <w:rFonts w:ascii="Times New Roman" w:hAnsi="Times New Roman" w:cs="Times New Roman"/>
                <w:sz w:val="20"/>
                <w:szCs w:val="20"/>
              </w:rPr>
              <w:t>Eligibility criteria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5937F5" w14:textId="77777777" w:rsidR="008777BD" w:rsidRPr="00FE06D1" w:rsidRDefault="008777BD" w:rsidP="00383C78">
            <w:pPr>
              <w:jc w:val="both"/>
              <w:rPr>
                <w:rFonts w:ascii="Times New Roman" w:eastAsiaTheme="majorEastAsia" w:hAnsi="Times New Roman" w:cs="Times New Roman"/>
                <w:b/>
                <w:bCs/>
                <w:i/>
                <w:iCs/>
                <w:color w:val="4472C4" w:themeColor="accent1"/>
                <w:sz w:val="20"/>
                <w:szCs w:val="20"/>
                <w:lang w:val="en-GB"/>
              </w:rPr>
            </w:pPr>
            <w:r w:rsidRPr="00FE06D1">
              <w:rPr>
                <w:rFonts w:ascii="Times New Roman" w:hAnsi="Times New Roman" w:cs="Times New Roman"/>
                <w:sz w:val="20"/>
                <w:szCs w:val="20"/>
              </w:rPr>
              <w:t>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DC4A1E0" w14:textId="77777777" w:rsidR="008777BD" w:rsidRPr="00FE06D1" w:rsidRDefault="008777BD" w:rsidP="00383C78">
            <w:pPr>
              <w:jc w:val="both"/>
              <w:rPr>
                <w:rFonts w:ascii="Times New Roman" w:eastAsiaTheme="majorEastAsia" w:hAnsi="Times New Roman" w:cs="Times New Roman"/>
                <w:b/>
                <w:bCs/>
                <w:i/>
                <w:iCs/>
                <w:color w:val="4472C4" w:themeColor="accent1"/>
                <w:sz w:val="20"/>
                <w:szCs w:val="20"/>
                <w:lang w:val="en-GB"/>
              </w:rPr>
            </w:pPr>
            <w:r w:rsidRPr="00FE06D1">
              <w:rPr>
                <w:rFonts w:ascii="Times New Roman" w:hAnsi="Times New Roman" w:cs="Times New Roman"/>
                <w:sz w:val="20"/>
                <w:szCs w:val="20"/>
              </w:rPr>
              <w:t>Specify characteristics of the sources of evidence used as eligibility criteria (e.g., years considered, language, and publication status), and provide a rationale.</w:t>
            </w:r>
          </w:p>
        </w:tc>
        <w:sdt>
          <w:sdtPr>
            <w:rPr>
              <w:rFonts w:ascii="Times New Roman" w:hAnsi="Times New Roman" w:cs="Times New Roman"/>
              <w:sz w:val="20"/>
              <w:szCs w:val="20"/>
            </w:rPr>
            <w:id w:val="623510431"/>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82C932" w14:textId="7129F12C" w:rsidR="008777BD" w:rsidRPr="00FE06D1" w:rsidRDefault="006B492F" w:rsidP="00383C78">
                <w:pPr>
                  <w:jc w:val="both"/>
                  <w:rPr>
                    <w:rFonts w:ascii="Times New Roman" w:hAnsi="Times New Roman" w:cs="Times New Roman"/>
                    <w:sz w:val="20"/>
                    <w:szCs w:val="20"/>
                    <w:lang w:val="en-GB"/>
                  </w:rPr>
                </w:pPr>
                <w:r>
                  <w:rPr>
                    <w:rFonts w:ascii="Times New Roman" w:hAnsi="Times New Roman" w:cs="Times New Roman"/>
                    <w:sz w:val="20"/>
                    <w:szCs w:val="20"/>
                  </w:rPr>
                  <w:t>7-</w:t>
                </w:r>
                <w:r w:rsidR="00A45386">
                  <w:rPr>
                    <w:rFonts w:ascii="Times New Roman" w:hAnsi="Times New Roman" w:cs="Times New Roman"/>
                    <w:sz w:val="20"/>
                    <w:szCs w:val="20"/>
                  </w:rPr>
                  <w:t>9</w:t>
                </w:r>
              </w:p>
            </w:tc>
          </w:sdtContent>
        </w:sdt>
      </w:tr>
      <w:tr w:rsidR="008777BD" w:rsidRPr="00FE06D1" w14:paraId="254CA5AC" w14:textId="77777777" w:rsidTr="00383C78">
        <w:trPr>
          <w:trHeight w:val="26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3373C53" w14:textId="77777777" w:rsidR="008777BD" w:rsidRPr="00FE06D1" w:rsidRDefault="008777BD" w:rsidP="00383C78">
            <w:pPr>
              <w:ind w:left="180"/>
              <w:jc w:val="both"/>
              <w:rPr>
                <w:rFonts w:ascii="Times New Roman" w:eastAsiaTheme="majorEastAsia" w:hAnsi="Times New Roman" w:cs="Times New Roman"/>
                <w:color w:val="1F3763" w:themeColor="accent1" w:themeShade="7F"/>
                <w:sz w:val="20"/>
                <w:szCs w:val="20"/>
                <w:lang w:val="en-GB"/>
              </w:rPr>
            </w:pPr>
            <w:r w:rsidRPr="00FE06D1">
              <w:rPr>
                <w:rFonts w:ascii="Times New Roman" w:hAnsi="Times New Roman" w:cs="Times New Roman"/>
                <w:sz w:val="20"/>
                <w:szCs w:val="20"/>
              </w:rPr>
              <w:t>Information sources*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91208BB" w14:textId="77777777" w:rsidR="008777BD" w:rsidRPr="00FE06D1" w:rsidRDefault="008777BD" w:rsidP="00383C78">
            <w:pPr>
              <w:jc w:val="both"/>
              <w:rPr>
                <w:rFonts w:ascii="Times New Roman" w:eastAsiaTheme="majorEastAsia" w:hAnsi="Times New Roman" w:cs="Times New Roman"/>
                <w:color w:val="1F3763" w:themeColor="accent1" w:themeShade="7F"/>
                <w:sz w:val="20"/>
                <w:szCs w:val="20"/>
                <w:lang w:val="en-GB"/>
              </w:rPr>
            </w:pPr>
            <w:r w:rsidRPr="00FE06D1">
              <w:rPr>
                <w:rFonts w:ascii="Times New Roman" w:hAnsi="Times New Roman" w:cs="Times New Roman"/>
                <w:sz w:val="20"/>
                <w:szCs w:val="20"/>
              </w:rPr>
              <w:t>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3E5B9D6" w14:textId="77777777" w:rsidR="008777BD" w:rsidRPr="00FE06D1" w:rsidRDefault="008777BD" w:rsidP="00383C78">
            <w:pPr>
              <w:jc w:val="both"/>
              <w:rPr>
                <w:rFonts w:ascii="Times New Roman" w:eastAsiaTheme="majorEastAsia" w:hAnsi="Times New Roman" w:cs="Times New Roman"/>
                <w:color w:val="1F3763" w:themeColor="accent1" w:themeShade="7F"/>
                <w:sz w:val="20"/>
                <w:szCs w:val="20"/>
                <w:lang w:val="en-GB"/>
              </w:rPr>
            </w:pPr>
            <w:r w:rsidRPr="00FE06D1">
              <w:rPr>
                <w:rFonts w:ascii="Times New Roman" w:hAnsi="Times New Roman" w:cs="Times New Roman"/>
                <w:sz w:val="20"/>
                <w:szCs w:val="20"/>
              </w:rPr>
              <w:t>Describe all information sources in the search (e.g., databases with dates of coverage and contact with authors to identify additional sources), as well as the date the most recent search was executed.</w:t>
            </w:r>
          </w:p>
        </w:tc>
        <w:sdt>
          <w:sdtPr>
            <w:rPr>
              <w:rFonts w:ascii="Times New Roman" w:hAnsi="Times New Roman" w:cs="Times New Roman"/>
              <w:sz w:val="20"/>
              <w:szCs w:val="20"/>
            </w:rPr>
            <w:id w:val="1510949160"/>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1720A8" w14:textId="677771D2" w:rsidR="008777BD" w:rsidRPr="00FE06D1" w:rsidRDefault="00364814" w:rsidP="00383C78">
                <w:pPr>
                  <w:jc w:val="both"/>
                  <w:rPr>
                    <w:rFonts w:ascii="Times New Roman" w:hAnsi="Times New Roman" w:cs="Times New Roman"/>
                    <w:sz w:val="20"/>
                    <w:szCs w:val="20"/>
                    <w:lang w:val="en-GB"/>
                  </w:rPr>
                </w:pPr>
                <w:r>
                  <w:rPr>
                    <w:rFonts w:ascii="Times New Roman" w:hAnsi="Times New Roman" w:cs="Times New Roman"/>
                    <w:sz w:val="20"/>
                    <w:szCs w:val="20"/>
                  </w:rPr>
                  <w:t>8</w:t>
                </w:r>
                <w:r w:rsidR="00996349">
                  <w:rPr>
                    <w:rFonts w:ascii="Times New Roman" w:hAnsi="Times New Roman" w:cs="Times New Roman"/>
                    <w:sz w:val="20"/>
                    <w:szCs w:val="20"/>
                  </w:rPr>
                  <w:t>-9</w:t>
                </w:r>
              </w:p>
            </w:tc>
          </w:sdtContent>
        </w:sdt>
      </w:tr>
      <w:tr w:rsidR="008777BD" w:rsidRPr="00FE06D1" w14:paraId="340C06F4"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87C8CC2" w14:textId="77777777" w:rsidR="008777BD" w:rsidRPr="00FE06D1" w:rsidRDefault="008777BD" w:rsidP="00383C78">
            <w:pPr>
              <w:ind w:left="180"/>
              <w:jc w:val="both"/>
              <w:rPr>
                <w:rFonts w:ascii="Times New Roman" w:eastAsiaTheme="majorEastAsia" w:hAnsi="Times New Roman" w:cs="Times New Roman"/>
                <w:i/>
                <w:iCs/>
                <w:color w:val="1F3763" w:themeColor="accent1" w:themeShade="7F"/>
                <w:sz w:val="20"/>
                <w:szCs w:val="20"/>
                <w:lang w:val="en-GB"/>
              </w:rPr>
            </w:pPr>
            <w:r w:rsidRPr="00FE06D1">
              <w:rPr>
                <w:rFonts w:ascii="Times New Roman" w:hAnsi="Times New Roman" w:cs="Times New Roman"/>
                <w:sz w:val="20"/>
                <w:szCs w:val="20"/>
              </w:rPr>
              <w:t>Search</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D3096B7" w14:textId="77777777" w:rsidR="008777BD" w:rsidRPr="00FE06D1" w:rsidRDefault="008777BD" w:rsidP="00383C78">
            <w:pPr>
              <w:jc w:val="both"/>
              <w:rPr>
                <w:rFonts w:ascii="Times New Roman" w:eastAsiaTheme="majorEastAsia" w:hAnsi="Times New Roman" w:cs="Times New Roman"/>
                <w:i/>
                <w:iCs/>
                <w:color w:val="1F3763" w:themeColor="accent1" w:themeShade="7F"/>
                <w:sz w:val="20"/>
                <w:szCs w:val="20"/>
                <w:lang w:val="en-GB"/>
              </w:rPr>
            </w:pPr>
            <w:r w:rsidRPr="00FE06D1">
              <w:rPr>
                <w:rFonts w:ascii="Times New Roman" w:hAnsi="Times New Roman" w:cs="Times New Roman"/>
                <w:sz w:val="20"/>
                <w:szCs w:val="20"/>
              </w:rPr>
              <w:t>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C12B2B6" w14:textId="77777777" w:rsidR="008777BD" w:rsidRPr="00FE06D1" w:rsidRDefault="008777BD" w:rsidP="00383C78">
            <w:pPr>
              <w:jc w:val="both"/>
              <w:rPr>
                <w:rFonts w:ascii="Times New Roman" w:eastAsiaTheme="majorEastAsia" w:hAnsi="Times New Roman" w:cs="Times New Roman"/>
                <w:i/>
                <w:iCs/>
                <w:color w:val="1F3763" w:themeColor="accent1" w:themeShade="7F"/>
                <w:sz w:val="20"/>
                <w:szCs w:val="20"/>
                <w:lang w:val="en-GB"/>
              </w:rPr>
            </w:pPr>
            <w:r w:rsidRPr="00FE06D1">
              <w:rPr>
                <w:rFonts w:ascii="Times New Roman" w:hAnsi="Times New Roman" w:cs="Times New Roman"/>
                <w:sz w:val="20"/>
                <w:szCs w:val="20"/>
              </w:rPr>
              <w:t>Present the full electronic search strategy for at least 1 database, including any limits used, such that it could be repeated.</w:t>
            </w:r>
          </w:p>
        </w:tc>
        <w:sdt>
          <w:sdtPr>
            <w:rPr>
              <w:rFonts w:ascii="Times New Roman" w:hAnsi="Times New Roman" w:cs="Times New Roman"/>
              <w:sz w:val="20"/>
              <w:szCs w:val="20"/>
            </w:rPr>
            <w:id w:val="964171142"/>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5ECDDB" w14:textId="79319541" w:rsidR="008777BD" w:rsidRPr="00FE06D1" w:rsidRDefault="00E67689" w:rsidP="00383C78">
                <w:pPr>
                  <w:jc w:val="both"/>
                  <w:rPr>
                    <w:rFonts w:ascii="Times New Roman" w:hAnsi="Times New Roman" w:cs="Times New Roman"/>
                    <w:sz w:val="20"/>
                    <w:szCs w:val="20"/>
                    <w:lang w:val="en-GB"/>
                  </w:rPr>
                </w:pPr>
                <w:r>
                  <w:rPr>
                    <w:rFonts w:ascii="Times New Roman" w:hAnsi="Times New Roman" w:cs="Times New Roman"/>
                    <w:sz w:val="20"/>
                    <w:szCs w:val="20"/>
                  </w:rPr>
                  <w:t>8</w:t>
                </w:r>
              </w:p>
            </w:tc>
          </w:sdtContent>
        </w:sdt>
      </w:tr>
      <w:tr w:rsidR="008777BD" w:rsidRPr="00FE06D1" w14:paraId="75ABD933"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73818D" w14:textId="77777777" w:rsidR="008777BD" w:rsidRPr="00FE06D1" w:rsidRDefault="008777BD" w:rsidP="00383C78">
            <w:pPr>
              <w:ind w:left="180"/>
              <w:jc w:val="both"/>
              <w:rPr>
                <w:rFonts w:ascii="Times New Roman" w:eastAsiaTheme="majorEastAsia" w:hAnsi="Times New Roman" w:cs="Times New Roman"/>
                <w:i/>
                <w:iCs/>
                <w:color w:val="404040" w:themeColor="text1" w:themeTint="BF"/>
                <w:sz w:val="20"/>
                <w:szCs w:val="20"/>
                <w:lang w:val="en-GB"/>
              </w:rPr>
            </w:pPr>
            <w:r w:rsidRPr="00FE06D1">
              <w:rPr>
                <w:rFonts w:ascii="Times New Roman" w:hAnsi="Times New Roman" w:cs="Times New Roman"/>
                <w:sz w:val="20"/>
                <w:szCs w:val="20"/>
              </w:rPr>
              <w:t>Selection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63DDFEF" w14:textId="77777777" w:rsidR="008777BD" w:rsidRPr="00FE06D1" w:rsidRDefault="008777BD" w:rsidP="00383C78">
            <w:pPr>
              <w:jc w:val="both"/>
              <w:rPr>
                <w:rFonts w:ascii="Times New Roman" w:eastAsiaTheme="majorEastAsia" w:hAnsi="Times New Roman" w:cs="Times New Roman"/>
                <w:i/>
                <w:iCs/>
                <w:color w:val="404040" w:themeColor="text1" w:themeTint="BF"/>
                <w:sz w:val="20"/>
                <w:szCs w:val="20"/>
                <w:lang w:val="en-GB"/>
              </w:rPr>
            </w:pPr>
            <w:r w:rsidRPr="00FE06D1">
              <w:rPr>
                <w:rFonts w:ascii="Times New Roman" w:hAnsi="Times New Roman" w:cs="Times New Roman"/>
                <w:sz w:val="20"/>
                <w:szCs w:val="20"/>
              </w:rPr>
              <w:t>9</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C481E9" w14:textId="77777777" w:rsidR="008777BD" w:rsidRPr="00FE06D1" w:rsidRDefault="008777BD" w:rsidP="00383C78">
            <w:pPr>
              <w:jc w:val="both"/>
              <w:rPr>
                <w:rFonts w:ascii="Times New Roman" w:eastAsiaTheme="majorEastAsia" w:hAnsi="Times New Roman" w:cs="Times New Roman"/>
                <w:i/>
                <w:iCs/>
                <w:color w:val="404040" w:themeColor="text1" w:themeTint="BF"/>
                <w:sz w:val="20"/>
                <w:szCs w:val="20"/>
                <w:lang w:val="en-GB"/>
              </w:rPr>
            </w:pPr>
            <w:r w:rsidRPr="00FE06D1">
              <w:rPr>
                <w:rFonts w:ascii="Times New Roman" w:hAnsi="Times New Roman" w:cs="Times New Roman"/>
                <w:sz w:val="20"/>
                <w:szCs w:val="20"/>
              </w:rPr>
              <w:t>State the process for selecting sources of evidence (i.e., screening and eligibility) included in the scoping review.</w:t>
            </w:r>
          </w:p>
        </w:tc>
        <w:sdt>
          <w:sdtPr>
            <w:rPr>
              <w:rFonts w:ascii="Times New Roman" w:hAnsi="Times New Roman" w:cs="Times New Roman"/>
              <w:sz w:val="20"/>
              <w:szCs w:val="20"/>
            </w:rPr>
            <w:id w:val="-2090377787"/>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3B86FF5" w14:textId="4B04FC35" w:rsidR="008777BD" w:rsidRPr="00FE06D1" w:rsidRDefault="00E67689" w:rsidP="00383C78">
                <w:pPr>
                  <w:jc w:val="both"/>
                  <w:rPr>
                    <w:rFonts w:ascii="Times New Roman" w:hAnsi="Times New Roman" w:cs="Times New Roman"/>
                    <w:sz w:val="20"/>
                    <w:szCs w:val="20"/>
                    <w:lang w:val="en-GB"/>
                  </w:rPr>
                </w:pPr>
                <w:r>
                  <w:rPr>
                    <w:rFonts w:ascii="Times New Roman" w:hAnsi="Times New Roman" w:cs="Times New Roman"/>
                    <w:sz w:val="20"/>
                    <w:szCs w:val="20"/>
                  </w:rPr>
                  <w:t>9</w:t>
                </w:r>
              </w:p>
            </w:tc>
          </w:sdtContent>
        </w:sdt>
      </w:tr>
      <w:tr w:rsidR="008777BD" w:rsidRPr="00FE06D1" w14:paraId="14E76744"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B87981" w14:textId="77777777" w:rsidR="008777BD" w:rsidRPr="00FE06D1" w:rsidRDefault="008777BD" w:rsidP="00383C78">
            <w:pPr>
              <w:ind w:left="180"/>
              <w:jc w:val="both"/>
              <w:rPr>
                <w:rFonts w:ascii="Times New Roman" w:eastAsiaTheme="majorEastAsia" w:hAnsi="Times New Roman" w:cs="Times New Roman"/>
                <w:color w:val="404040" w:themeColor="text1" w:themeTint="BF"/>
                <w:sz w:val="20"/>
                <w:szCs w:val="20"/>
                <w:lang w:val="en-GB"/>
              </w:rPr>
            </w:pPr>
            <w:r w:rsidRPr="00FE06D1">
              <w:rPr>
                <w:rFonts w:ascii="Times New Roman" w:hAnsi="Times New Roman" w:cs="Times New Roman"/>
                <w:sz w:val="20"/>
                <w:szCs w:val="20"/>
              </w:rPr>
              <w:t>Data charting process‡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C1A2CFF" w14:textId="77777777" w:rsidR="008777BD" w:rsidRPr="00FE06D1" w:rsidRDefault="008777BD" w:rsidP="00383C78">
            <w:pPr>
              <w:jc w:val="both"/>
              <w:rPr>
                <w:rFonts w:ascii="Times New Roman" w:eastAsiaTheme="majorEastAsia" w:hAnsi="Times New Roman" w:cs="Times New Roman"/>
                <w:color w:val="404040" w:themeColor="text1" w:themeTint="BF"/>
                <w:sz w:val="20"/>
                <w:szCs w:val="20"/>
                <w:lang w:val="en-GB"/>
              </w:rPr>
            </w:pPr>
            <w:r w:rsidRPr="00FE06D1">
              <w:rPr>
                <w:rFonts w:ascii="Times New Roman" w:hAnsi="Times New Roman" w:cs="Times New Roman"/>
                <w:sz w:val="20"/>
                <w:szCs w:val="20"/>
              </w:rPr>
              <w:t>10</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3CF208" w14:textId="77777777" w:rsidR="008777BD" w:rsidRPr="00FE06D1" w:rsidRDefault="008777BD" w:rsidP="00383C78">
            <w:pPr>
              <w:jc w:val="both"/>
              <w:rPr>
                <w:rFonts w:ascii="Times New Roman" w:eastAsiaTheme="majorEastAsia" w:hAnsi="Times New Roman" w:cs="Times New Roman"/>
                <w:color w:val="404040" w:themeColor="text1" w:themeTint="BF"/>
                <w:sz w:val="20"/>
                <w:szCs w:val="20"/>
                <w:lang w:val="en-GB"/>
              </w:rPr>
            </w:pPr>
            <w:r w:rsidRPr="00FE06D1">
              <w:rPr>
                <w:rFonts w:ascii="Times New Roman" w:hAnsi="Times New Roman" w:cs="Times New Roman"/>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Times New Roman" w:hAnsi="Times New Roman" w:cs="Times New Roman"/>
              <w:sz w:val="20"/>
              <w:szCs w:val="20"/>
            </w:rPr>
            <w:id w:val="1943252725"/>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41DC3A5" w14:textId="550107CC" w:rsidR="008777BD" w:rsidRPr="00FE06D1" w:rsidRDefault="00B22E2A" w:rsidP="00383C78">
                <w:pPr>
                  <w:jc w:val="both"/>
                  <w:rPr>
                    <w:rFonts w:ascii="Times New Roman" w:hAnsi="Times New Roman" w:cs="Times New Roman"/>
                    <w:sz w:val="20"/>
                    <w:szCs w:val="20"/>
                    <w:lang w:val="en-GB"/>
                  </w:rPr>
                </w:pPr>
                <w:r>
                  <w:rPr>
                    <w:rFonts w:ascii="Times New Roman" w:hAnsi="Times New Roman" w:cs="Times New Roman"/>
                    <w:sz w:val="20"/>
                    <w:szCs w:val="20"/>
                  </w:rPr>
                  <w:t>9</w:t>
                </w:r>
              </w:p>
            </w:tc>
          </w:sdtContent>
        </w:sdt>
      </w:tr>
      <w:tr w:rsidR="008777BD" w:rsidRPr="00FE06D1" w14:paraId="2E10ADD7" w14:textId="77777777" w:rsidTr="00383C78">
        <w:trPr>
          <w:trHeight w:val="260"/>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C71496A" w14:textId="77777777" w:rsidR="008777BD" w:rsidRPr="00FE06D1" w:rsidRDefault="008777BD" w:rsidP="00383C78">
            <w:pPr>
              <w:ind w:left="180"/>
              <w:jc w:val="both"/>
              <w:rPr>
                <w:rFonts w:ascii="Times New Roman" w:eastAsiaTheme="majorEastAsia" w:hAnsi="Times New Roman" w:cs="Times New Roman"/>
                <w:i/>
                <w:iCs/>
                <w:color w:val="404040" w:themeColor="text1" w:themeTint="BF"/>
                <w:sz w:val="20"/>
                <w:szCs w:val="20"/>
                <w:lang w:val="en-GB"/>
              </w:rPr>
            </w:pPr>
            <w:r w:rsidRPr="00FE06D1">
              <w:rPr>
                <w:rFonts w:ascii="Times New Roman" w:hAnsi="Times New Roman" w:cs="Times New Roman"/>
                <w:sz w:val="20"/>
                <w:szCs w:val="20"/>
              </w:rPr>
              <w:t>Data items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11A1357" w14:textId="77777777" w:rsidR="008777BD" w:rsidRPr="00FE06D1" w:rsidRDefault="008777BD" w:rsidP="00383C78">
            <w:pPr>
              <w:jc w:val="both"/>
              <w:rPr>
                <w:rFonts w:ascii="Times New Roman" w:eastAsiaTheme="majorEastAsia" w:hAnsi="Times New Roman" w:cs="Times New Roman"/>
                <w:i/>
                <w:iCs/>
                <w:color w:val="404040" w:themeColor="text1" w:themeTint="BF"/>
                <w:sz w:val="20"/>
                <w:szCs w:val="20"/>
                <w:lang w:val="en-GB"/>
              </w:rPr>
            </w:pPr>
            <w:r w:rsidRPr="00FE06D1">
              <w:rPr>
                <w:rFonts w:ascii="Times New Roman" w:hAnsi="Times New Roman" w:cs="Times New Roman"/>
                <w:sz w:val="20"/>
                <w:szCs w:val="20"/>
              </w:rPr>
              <w:t>11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064D46A" w14:textId="77777777" w:rsidR="008777BD" w:rsidRPr="00FE06D1" w:rsidRDefault="008777BD" w:rsidP="00383C78">
            <w:pPr>
              <w:jc w:val="both"/>
              <w:rPr>
                <w:rFonts w:ascii="Times New Roman" w:eastAsiaTheme="majorEastAsia" w:hAnsi="Times New Roman" w:cs="Times New Roman"/>
                <w:i/>
                <w:iCs/>
                <w:color w:val="404040" w:themeColor="text1" w:themeTint="BF"/>
                <w:sz w:val="20"/>
                <w:szCs w:val="20"/>
                <w:lang w:val="en-GB"/>
              </w:rPr>
            </w:pPr>
            <w:r w:rsidRPr="00FE06D1">
              <w:rPr>
                <w:rFonts w:ascii="Times New Roman" w:hAnsi="Times New Roman" w:cs="Times New Roman"/>
                <w:sz w:val="20"/>
                <w:szCs w:val="20"/>
              </w:rPr>
              <w:t>List and define all variables for which data were sought and any assumptions and simplifications made.</w:t>
            </w:r>
          </w:p>
        </w:tc>
        <w:sdt>
          <w:sdtPr>
            <w:rPr>
              <w:rFonts w:ascii="Times New Roman" w:hAnsi="Times New Roman" w:cs="Times New Roman"/>
              <w:sz w:val="20"/>
              <w:szCs w:val="20"/>
            </w:rPr>
            <w:id w:val="667444934"/>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3597E4" w14:textId="00AA12CA" w:rsidR="008777BD" w:rsidRPr="00FE06D1" w:rsidRDefault="00B22E2A" w:rsidP="00383C78">
                <w:pPr>
                  <w:jc w:val="both"/>
                  <w:rPr>
                    <w:rFonts w:ascii="Times New Roman" w:hAnsi="Times New Roman" w:cs="Times New Roman"/>
                    <w:sz w:val="20"/>
                    <w:szCs w:val="20"/>
                    <w:lang w:val="en-GB"/>
                  </w:rPr>
                </w:pPr>
                <w:r>
                  <w:rPr>
                    <w:rFonts w:ascii="Times New Roman" w:hAnsi="Times New Roman" w:cs="Times New Roman"/>
                    <w:sz w:val="20"/>
                    <w:szCs w:val="20"/>
                  </w:rPr>
                  <w:t>9</w:t>
                </w:r>
              </w:p>
            </w:tc>
          </w:sdtContent>
        </w:sdt>
      </w:tr>
      <w:tr w:rsidR="008777BD" w:rsidRPr="00FE06D1" w14:paraId="46D2CD88"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0E9EACB"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Critical appraisal of individual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E157D8"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7F3DB1A"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sz w:val="20"/>
              <w:szCs w:val="20"/>
            </w:rPr>
            <w:id w:val="-336618198"/>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12941EC"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N/A</w:t>
                </w:r>
              </w:p>
            </w:tc>
          </w:sdtContent>
        </w:sdt>
      </w:tr>
      <w:tr w:rsidR="008777BD" w:rsidRPr="00FE06D1" w14:paraId="7C0423E3"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023A93C"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Synthesis of results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3201993"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66F3D0D" w14:textId="77777777" w:rsidR="008777BD" w:rsidRDefault="008777BD" w:rsidP="00383C78">
            <w:pPr>
              <w:jc w:val="both"/>
              <w:rPr>
                <w:rFonts w:ascii="Times New Roman" w:hAnsi="Times New Roman" w:cs="Times New Roman"/>
                <w:sz w:val="20"/>
                <w:szCs w:val="20"/>
              </w:rPr>
            </w:pPr>
            <w:r w:rsidRPr="00FE06D1">
              <w:rPr>
                <w:rFonts w:ascii="Times New Roman" w:hAnsi="Times New Roman" w:cs="Times New Roman"/>
                <w:sz w:val="20"/>
                <w:szCs w:val="20"/>
              </w:rPr>
              <w:t>Describe the methods of handling and summarizing the data that were charted.</w:t>
            </w:r>
          </w:p>
          <w:p w14:paraId="5298A54B" w14:textId="77777777" w:rsidR="00B8754D" w:rsidRDefault="00B8754D" w:rsidP="00383C78">
            <w:pPr>
              <w:jc w:val="both"/>
              <w:rPr>
                <w:rFonts w:ascii="Times New Roman" w:hAnsi="Times New Roman" w:cs="Times New Roman"/>
                <w:sz w:val="20"/>
                <w:szCs w:val="20"/>
              </w:rPr>
            </w:pPr>
          </w:p>
          <w:p w14:paraId="2BCE3236" w14:textId="77777777" w:rsidR="00B8754D" w:rsidRDefault="00B8754D" w:rsidP="00383C78">
            <w:pPr>
              <w:jc w:val="both"/>
              <w:rPr>
                <w:rFonts w:ascii="Times New Roman" w:hAnsi="Times New Roman" w:cs="Times New Roman"/>
                <w:sz w:val="20"/>
                <w:szCs w:val="20"/>
              </w:rPr>
            </w:pPr>
          </w:p>
          <w:p w14:paraId="5181C769" w14:textId="450A00D1" w:rsidR="00B8754D" w:rsidRPr="00FE06D1" w:rsidRDefault="00B8754D" w:rsidP="00383C78">
            <w:pPr>
              <w:jc w:val="both"/>
              <w:rPr>
                <w:rFonts w:ascii="Times New Roman" w:hAnsi="Times New Roman" w:cs="Times New Roman"/>
                <w:sz w:val="20"/>
                <w:szCs w:val="20"/>
                <w:lang w:val="en-GB"/>
              </w:rPr>
            </w:pPr>
          </w:p>
        </w:tc>
        <w:sdt>
          <w:sdtPr>
            <w:rPr>
              <w:rFonts w:ascii="Times New Roman" w:hAnsi="Times New Roman" w:cs="Times New Roman"/>
              <w:sz w:val="20"/>
              <w:szCs w:val="20"/>
            </w:rPr>
            <w:id w:val="1751841620"/>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ACBEB05" w14:textId="41E09BCE" w:rsidR="008777BD" w:rsidRPr="00FE06D1" w:rsidRDefault="00B8754D" w:rsidP="00383C78">
                <w:pPr>
                  <w:jc w:val="both"/>
                  <w:rPr>
                    <w:rFonts w:ascii="Times New Roman" w:hAnsi="Times New Roman" w:cs="Times New Roman"/>
                    <w:sz w:val="20"/>
                    <w:szCs w:val="20"/>
                    <w:lang w:val="en-GB"/>
                  </w:rPr>
                </w:pPr>
                <w:r>
                  <w:rPr>
                    <w:rFonts w:ascii="Times New Roman" w:hAnsi="Times New Roman" w:cs="Times New Roman"/>
                    <w:sz w:val="20"/>
                    <w:szCs w:val="20"/>
                  </w:rPr>
                  <w:t>9</w:t>
                </w:r>
              </w:p>
            </w:tc>
          </w:sdtContent>
        </w:sdt>
      </w:tr>
      <w:tr w:rsidR="008777BD" w:rsidRPr="00FE06D1" w14:paraId="7D937BC4"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45E1AC15" w14:textId="77777777" w:rsidR="008777BD" w:rsidRPr="00FE06D1" w:rsidRDefault="008777BD" w:rsidP="00383C78">
            <w:pPr>
              <w:jc w:val="both"/>
              <w:rPr>
                <w:rFonts w:ascii="Times New Roman" w:hAnsi="Times New Roman" w:cs="Times New Roman"/>
                <w:b/>
                <w:sz w:val="20"/>
                <w:szCs w:val="20"/>
                <w:lang w:val="en-GB"/>
              </w:rPr>
            </w:pPr>
            <w:r w:rsidRPr="00FE06D1">
              <w:rPr>
                <w:rFonts w:ascii="Times New Roman" w:hAnsi="Times New Roman" w:cs="Times New Roman"/>
                <w:b/>
                <w:sz w:val="20"/>
                <w:szCs w:val="20"/>
              </w:rPr>
              <w:t>RESULTS</w:t>
            </w:r>
          </w:p>
        </w:tc>
      </w:tr>
      <w:tr w:rsidR="008777BD" w:rsidRPr="00FE06D1" w14:paraId="79531D96"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DFFFBC0"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lastRenderedPageBreak/>
              <w:t>Selection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069BDCF"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14</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3A3657E"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Give numbers of sources of evidence screened, assessed for eligibility, and included in the review, with reasons for exclusions at each stage, ideally using a flow diagram.</w:t>
            </w:r>
          </w:p>
        </w:tc>
        <w:sdt>
          <w:sdtPr>
            <w:rPr>
              <w:rFonts w:ascii="Times New Roman" w:hAnsi="Times New Roman" w:cs="Times New Roman"/>
              <w:sz w:val="20"/>
              <w:szCs w:val="20"/>
            </w:rPr>
            <w:id w:val="-83771692"/>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E7994EC" w14:textId="0DA09DE3" w:rsidR="008777BD" w:rsidRPr="00FE06D1" w:rsidRDefault="00DD1537" w:rsidP="00383C78">
                <w:pPr>
                  <w:jc w:val="both"/>
                  <w:rPr>
                    <w:rFonts w:ascii="Times New Roman" w:hAnsi="Times New Roman" w:cs="Times New Roman"/>
                    <w:sz w:val="20"/>
                    <w:szCs w:val="20"/>
                    <w:lang w:val="en-GB"/>
                  </w:rPr>
                </w:pPr>
                <w:r>
                  <w:rPr>
                    <w:rFonts w:ascii="Times New Roman" w:hAnsi="Times New Roman" w:cs="Times New Roman"/>
                    <w:sz w:val="20"/>
                    <w:szCs w:val="20"/>
                  </w:rPr>
                  <w:t>9</w:t>
                </w:r>
              </w:p>
            </w:tc>
          </w:sdtContent>
        </w:sdt>
      </w:tr>
      <w:tr w:rsidR="008777BD" w:rsidRPr="00FE06D1" w14:paraId="5639375C"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A30D5D"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Characteristics of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E4464A6"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15</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0D63988"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For each source of evidence, present characteristics for which data were charted and provide the citations.</w:t>
            </w:r>
          </w:p>
        </w:tc>
        <w:sdt>
          <w:sdtPr>
            <w:rPr>
              <w:rFonts w:ascii="Times New Roman" w:hAnsi="Times New Roman" w:cs="Times New Roman"/>
              <w:sz w:val="20"/>
              <w:szCs w:val="20"/>
            </w:rPr>
            <w:id w:val="-137040765"/>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569C862" w14:textId="2E301815" w:rsidR="008777BD" w:rsidRPr="00FE06D1" w:rsidRDefault="00DD1537" w:rsidP="00383C78">
                <w:pPr>
                  <w:jc w:val="both"/>
                  <w:rPr>
                    <w:rFonts w:ascii="Times New Roman" w:hAnsi="Times New Roman" w:cs="Times New Roman"/>
                    <w:sz w:val="20"/>
                    <w:szCs w:val="20"/>
                    <w:lang w:val="en-GB"/>
                  </w:rPr>
                </w:pPr>
                <w:r>
                  <w:rPr>
                    <w:rFonts w:ascii="Times New Roman" w:hAnsi="Times New Roman" w:cs="Times New Roman"/>
                    <w:sz w:val="20"/>
                    <w:szCs w:val="20"/>
                  </w:rPr>
                  <w:t>10</w:t>
                </w:r>
              </w:p>
            </w:tc>
          </w:sdtContent>
        </w:sdt>
      </w:tr>
      <w:tr w:rsidR="008777BD" w:rsidRPr="00FE06D1" w14:paraId="53FA5C3A"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C0DA381"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Critical appraisal within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4678F5"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9B3AD3"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If done, present data on critical appraisal of included sources of evidence (see item 12).</w:t>
            </w:r>
          </w:p>
        </w:tc>
        <w:sdt>
          <w:sdtPr>
            <w:rPr>
              <w:rFonts w:ascii="Times New Roman" w:hAnsi="Times New Roman" w:cs="Times New Roman"/>
              <w:sz w:val="20"/>
              <w:szCs w:val="20"/>
            </w:rPr>
            <w:id w:val="945268124"/>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22C991B" w14:textId="38C48B90" w:rsidR="008777BD" w:rsidRPr="00FE06D1" w:rsidRDefault="00DD1537" w:rsidP="00383C78">
                <w:pPr>
                  <w:jc w:val="both"/>
                  <w:rPr>
                    <w:rFonts w:ascii="Times New Roman" w:hAnsi="Times New Roman" w:cs="Times New Roman"/>
                    <w:sz w:val="20"/>
                    <w:szCs w:val="20"/>
                    <w:lang w:val="en-GB"/>
                  </w:rPr>
                </w:pPr>
                <w:r>
                  <w:rPr>
                    <w:rFonts w:ascii="Times New Roman" w:hAnsi="Times New Roman" w:cs="Times New Roman"/>
                    <w:sz w:val="20"/>
                    <w:szCs w:val="20"/>
                  </w:rPr>
                  <w:t>N/A</w:t>
                </w:r>
              </w:p>
            </w:tc>
          </w:sdtContent>
        </w:sdt>
      </w:tr>
      <w:tr w:rsidR="008777BD" w:rsidRPr="00FE06D1" w14:paraId="3EF74CAB"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B0F87C" w14:textId="77777777" w:rsidR="008777BD" w:rsidRPr="00FE06D1" w:rsidRDefault="008777BD" w:rsidP="00383C78">
            <w:pPr>
              <w:ind w:left="180"/>
              <w:jc w:val="both"/>
              <w:rPr>
                <w:rFonts w:ascii="Times New Roman" w:eastAsia="Calibri" w:hAnsi="Times New Roman" w:cs="Times New Roman"/>
                <w:sz w:val="20"/>
                <w:szCs w:val="20"/>
              </w:rPr>
            </w:pPr>
            <w:r w:rsidRPr="00FE06D1">
              <w:rPr>
                <w:rFonts w:ascii="Times New Roman" w:hAnsi="Times New Roman" w:cs="Times New Roman"/>
                <w:sz w:val="20"/>
                <w:szCs w:val="20"/>
              </w:rPr>
              <w:t>Results of individual sources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39779B" w14:textId="77777777" w:rsidR="008777BD" w:rsidRPr="00FE06D1" w:rsidRDefault="008777BD" w:rsidP="00383C78">
            <w:pPr>
              <w:jc w:val="both"/>
              <w:rPr>
                <w:rFonts w:ascii="Times New Roman" w:eastAsia="Calibri" w:hAnsi="Times New Roman" w:cs="Times New Roman"/>
                <w:sz w:val="20"/>
                <w:szCs w:val="20"/>
              </w:rPr>
            </w:pPr>
            <w:r w:rsidRPr="00FE06D1">
              <w:rPr>
                <w:rFonts w:ascii="Times New Roman" w:hAnsi="Times New Roman" w:cs="Times New Roman"/>
                <w:sz w:val="20"/>
                <w:szCs w:val="20"/>
              </w:rPr>
              <w:t>17</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AE1E85" w14:textId="77777777" w:rsidR="008777BD" w:rsidRPr="00FE06D1" w:rsidRDefault="008777BD" w:rsidP="00383C78">
            <w:pPr>
              <w:jc w:val="both"/>
              <w:rPr>
                <w:rFonts w:ascii="Times New Roman" w:eastAsia="Calibri" w:hAnsi="Times New Roman" w:cs="Times New Roman"/>
                <w:sz w:val="20"/>
                <w:szCs w:val="20"/>
              </w:rPr>
            </w:pPr>
            <w:r w:rsidRPr="00FE06D1">
              <w:rPr>
                <w:rFonts w:ascii="Times New Roman" w:hAnsi="Times New Roman" w:cs="Times New Roman"/>
                <w:sz w:val="20"/>
                <w:szCs w:val="20"/>
              </w:rPr>
              <w:t>For each included source of evidence, present the relevant data that were charted that relate to the review questions and objectives.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BD5AA69" w14:textId="1ABA7DAF" w:rsidR="008777BD" w:rsidRPr="00FE06D1" w:rsidRDefault="00B00DA6" w:rsidP="00383C78">
            <w:pPr>
              <w:jc w:val="both"/>
              <w:rPr>
                <w:rFonts w:ascii="Times New Roman" w:hAnsi="Times New Roman" w:cs="Times New Roman"/>
                <w:sz w:val="20"/>
                <w:szCs w:val="20"/>
                <w:lang w:val="en-GB"/>
              </w:rPr>
            </w:pPr>
            <w:r>
              <w:rPr>
                <w:rFonts w:ascii="Times New Roman" w:hAnsi="Times New Roman" w:cs="Times New Roman"/>
                <w:sz w:val="20"/>
                <w:szCs w:val="20"/>
                <w:lang w:val="en-GB"/>
              </w:rPr>
              <w:t>10</w:t>
            </w:r>
          </w:p>
        </w:tc>
      </w:tr>
      <w:tr w:rsidR="008777BD" w:rsidRPr="00FE06D1" w14:paraId="61EC026D"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4523C0"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Synthesis of results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79383E"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18</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6F84E8"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Summarize and/or present the charting results as they relate to the review questions and objectives.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14A7EB7" w14:textId="2F7766FB" w:rsidR="008777BD" w:rsidRPr="00FE06D1" w:rsidRDefault="00B00DA6" w:rsidP="00383C78">
            <w:pPr>
              <w:jc w:val="both"/>
              <w:rPr>
                <w:rFonts w:ascii="Times New Roman" w:hAnsi="Times New Roman" w:cs="Times New Roman"/>
                <w:sz w:val="20"/>
                <w:szCs w:val="20"/>
                <w:lang w:val="en-GB"/>
              </w:rPr>
            </w:pPr>
            <w:r>
              <w:rPr>
                <w:rFonts w:ascii="Times New Roman" w:hAnsi="Times New Roman" w:cs="Times New Roman"/>
                <w:sz w:val="20"/>
                <w:szCs w:val="20"/>
                <w:lang w:val="en-GB"/>
              </w:rPr>
              <w:t>10</w:t>
            </w:r>
          </w:p>
        </w:tc>
      </w:tr>
      <w:tr w:rsidR="008777BD" w:rsidRPr="00FE06D1" w14:paraId="6C2229B0"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36260888" w14:textId="77777777" w:rsidR="008777BD" w:rsidRPr="00FE06D1" w:rsidRDefault="008777BD" w:rsidP="00383C78">
            <w:pPr>
              <w:jc w:val="both"/>
              <w:rPr>
                <w:rFonts w:ascii="Times New Roman" w:hAnsi="Times New Roman" w:cs="Times New Roman"/>
                <w:b/>
                <w:sz w:val="20"/>
                <w:szCs w:val="20"/>
                <w:lang w:val="en-GB"/>
              </w:rPr>
            </w:pPr>
            <w:r w:rsidRPr="00FE06D1">
              <w:rPr>
                <w:rFonts w:ascii="Times New Roman" w:hAnsi="Times New Roman" w:cs="Times New Roman"/>
                <w:b/>
                <w:sz w:val="20"/>
                <w:szCs w:val="20"/>
              </w:rPr>
              <w:t>DISCUSSION</w:t>
            </w:r>
          </w:p>
        </w:tc>
      </w:tr>
      <w:tr w:rsidR="008777BD" w:rsidRPr="00FE06D1" w14:paraId="3F4BD52D"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A62E6F"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Summary of evidence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504EF1"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19</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F11558"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sz w:val="20"/>
              <w:szCs w:val="20"/>
            </w:rPr>
            <w:id w:val="1890606668"/>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CCA7BD" w14:textId="4A1108A6" w:rsidR="008777BD" w:rsidRPr="00FE06D1" w:rsidRDefault="009662B8" w:rsidP="00383C78">
                <w:pPr>
                  <w:jc w:val="both"/>
                  <w:rPr>
                    <w:rFonts w:ascii="Times New Roman" w:hAnsi="Times New Roman" w:cs="Times New Roman"/>
                    <w:sz w:val="20"/>
                    <w:szCs w:val="20"/>
                    <w:lang w:val="en-GB"/>
                  </w:rPr>
                </w:pPr>
                <w:r>
                  <w:rPr>
                    <w:rFonts w:ascii="Times New Roman" w:hAnsi="Times New Roman" w:cs="Times New Roman"/>
                    <w:sz w:val="20"/>
                    <w:szCs w:val="20"/>
                  </w:rPr>
                  <w:t>13-21</w:t>
                </w:r>
              </w:p>
            </w:tc>
          </w:sdtContent>
        </w:sdt>
      </w:tr>
      <w:tr w:rsidR="008777BD" w:rsidRPr="00FE06D1" w14:paraId="5D753C46"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3DFF2E"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Limitations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736DC3"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20</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B46BAD1" w14:textId="77777777" w:rsidR="008777BD" w:rsidRPr="00FE06D1" w:rsidRDefault="008777BD" w:rsidP="00383C78">
            <w:pPr>
              <w:jc w:val="both"/>
              <w:rPr>
                <w:rFonts w:ascii="Times New Roman" w:hAnsi="Times New Roman" w:cs="Times New Roman"/>
                <w:b/>
                <w:i/>
                <w:sz w:val="20"/>
                <w:szCs w:val="20"/>
                <w:lang w:val="en-GB"/>
              </w:rPr>
            </w:pPr>
            <w:r w:rsidRPr="00FE06D1">
              <w:rPr>
                <w:rFonts w:ascii="Times New Roman" w:hAnsi="Times New Roman" w:cs="Times New Roman"/>
                <w:sz w:val="20"/>
                <w:szCs w:val="20"/>
              </w:rPr>
              <w:t>Discuss the limitations of the scoping review process.</w:t>
            </w:r>
          </w:p>
        </w:tc>
        <w:sdt>
          <w:sdtPr>
            <w:rPr>
              <w:rFonts w:ascii="Times New Roman" w:hAnsi="Times New Roman" w:cs="Times New Roman"/>
              <w:sz w:val="20"/>
              <w:szCs w:val="20"/>
            </w:rPr>
            <w:id w:val="-1476291050"/>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79A9D6" w14:textId="3905D84A" w:rsidR="008777BD" w:rsidRPr="00FE06D1" w:rsidRDefault="009662B8" w:rsidP="00383C78">
                <w:pPr>
                  <w:jc w:val="both"/>
                  <w:rPr>
                    <w:rFonts w:ascii="Times New Roman" w:hAnsi="Times New Roman" w:cs="Times New Roman"/>
                    <w:sz w:val="20"/>
                    <w:szCs w:val="20"/>
                    <w:lang w:val="en-GB"/>
                  </w:rPr>
                </w:pPr>
                <w:r>
                  <w:rPr>
                    <w:rFonts w:ascii="Times New Roman" w:hAnsi="Times New Roman" w:cs="Times New Roman"/>
                    <w:sz w:val="20"/>
                    <w:szCs w:val="20"/>
                  </w:rPr>
                  <w:t>2</w:t>
                </w:r>
                <w:r w:rsidR="00C03C25">
                  <w:rPr>
                    <w:rFonts w:ascii="Times New Roman" w:hAnsi="Times New Roman" w:cs="Times New Roman"/>
                    <w:sz w:val="20"/>
                    <w:szCs w:val="20"/>
                  </w:rPr>
                  <w:t>2</w:t>
                </w:r>
              </w:p>
            </w:tc>
          </w:sdtContent>
        </w:sdt>
      </w:tr>
      <w:tr w:rsidR="008777BD" w:rsidRPr="00FE06D1" w14:paraId="5CB6FB15"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9638D8"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Conclusions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F0FBA7F"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21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724FB6"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Provide a general interpretation of the results with respect to the review questions and objectives, as well as potential implications and/or next steps.</w:t>
            </w:r>
          </w:p>
        </w:tc>
        <w:sdt>
          <w:sdtPr>
            <w:rPr>
              <w:rFonts w:ascii="Times New Roman" w:hAnsi="Times New Roman" w:cs="Times New Roman"/>
              <w:sz w:val="20"/>
              <w:szCs w:val="20"/>
            </w:rPr>
            <w:id w:val="-1052302124"/>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168CE15" w14:textId="32CEE25F" w:rsidR="008777BD" w:rsidRPr="00FE06D1" w:rsidRDefault="00C03C25" w:rsidP="00383C78">
                <w:pPr>
                  <w:jc w:val="both"/>
                  <w:rPr>
                    <w:rFonts w:ascii="Times New Roman" w:hAnsi="Times New Roman" w:cs="Times New Roman"/>
                    <w:sz w:val="20"/>
                    <w:szCs w:val="20"/>
                    <w:lang w:val="en-GB"/>
                  </w:rPr>
                </w:pPr>
                <w:r>
                  <w:rPr>
                    <w:rFonts w:ascii="Times New Roman" w:hAnsi="Times New Roman" w:cs="Times New Roman"/>
                    <w:sz w:val="20"/>
                    <w:szCs w:val="20"/>
                  </w:rPr>
                  <w:t>22-23</w:t>
                </w:r>
              </w:p>
            </w:tc>
          </w:sdtContent>
        </w:sdt>
      </w:tr>
      <w:tr w:rsidR="008777BD" w:rsidRPr="00FE06D1" w14:paraId="779A4513" w14:textId="77777777" w:rsidTr="00383C78">
        <w:tc>
          <w:tcPr>
            <w:tcW w:w="0" w:type="auto"/>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E2F3" w:themeFill="accent1" w:themeFillTint="33"/>
            <w:vAlign w:val="center"/>
            <w:hideMark/>
          </w:tcPr>
          <w:p w14:paraId="72CB2D6B" w14:textId="77777777" w:rsidR="008777BD" w:rsidRPr="00FE06D1" w:rsidRDefault="008777BD" w:rsidP="00383C78">
            <w:pPr>
              <w:jc w:val="both"/>
              <w:rPr>
                <w:rFonts w:ascii="Times New Roman" w:hAnsi="Times New Roman" w:cs="Times New Roman"/>
                <w:b/>
                <w:sz w:val="20"/>
                <w:szCs w:val="20"/>
                <w:lang w:val="en-GB"/>
              </w:rPr>
            </w:pPr>
            <w:r w:rsidRPr="00FE06D1">
              <w:rPr>
                <w:rFonts w:ascii="Times New Roman" w:hAnsi="Times New Roman" w:cs="Times New Roman"/>
                <w:b/>
                <w:sz w:val="20"/>
                <w:szCs w:val="20"/>
              </w:rPr>
              <w:t>FUNDING</w:t>
            </w:r>
          </w:p>
        </w:tc>
      </w:tr>
      <w:tr w:rsidR="008777BD" w:rsidRPr="00FE06D1" w14:paraId="723449E5" w14:textId="77777777" w:rsidTr="00383C78">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58D69F" w14:textId="77777777" w:rsidR="008777BD" w:rsidRPr="00FE06D1" w:rsidRDefault="008777BD" w:rsidP="00383C78">
            <w:pPr>
              <w:ind w:left="180"/>
              <w:jc w:val="both"/>
              <w:rPr>
                <w:rFonts w:ascii="Times New Roman" w:hAnsi="Times New Roman" w:cs="Times New Roman"/>
                <w:sz w:val="20"/>
                <w:szCs w:val="20"/>
                <w:lang w:val="en-GB"/>
              </w:rPr>
            </w:pPr>
            <w:r w:rsidRPr="00FE06D1">
              <w:rPr>
                <w:rFonts w:ascii="Times New Roman" w:hAnsi="Times New Roman" w:cs="Times New Roman"/>
                <w:sz w:val="20"/>
                <w:szCs w:val="20"/>
              </w:rPr>
              <w:t>Funding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F2E812F"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22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61E9F73"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sz w:val="20"/>
              <w:szCs w:val="20"/>
            </w:rPr>
            <w:id w:val="-1660921886"/>
            <w:placeholder>
              <w:docPart w:val="F56D874790DF4DFCABA6A627AF370EA6"/>
            </w:placeholder>
          </w:sdtPr>
          <w:sdtEnd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D7BB2B" w14:textId="77777777" w:rsidR="008777BD" w:rsidRPr="00FE06D1" w:rsidRDefault="008777BD" w:rsidP="00383C78">
                <w:pPr>
                  <w:jc w:val="both"/>
                  <w:rPr>
                    <w:rFonts w:ascii="Times New Roman" w:hAnsi="Times New Roman" w:cs="Times New Roman"/>
                    <w:sz w:val="20"/>
                    <w:szCs w:val="20"/>
                    <w:lang w:val="en-GB"/>
                  </w:rPr>
                </w:pPr>
                <w:r w:rsidRPr="00FE06D1">
                  <w:rPr>
                    <w:rFonts w:ascii="Times New Roman" w:hAnsi="Times New Roman" w:cs="Times New Roman"/>
                    <w:sz w:val="20"/>
                    <w:szCs w:val="20"/>
                  </w:rPr>
                  <w:t>N/A</w:t>
                </w:r>
              </w:p>
            </w:tc>
          </w:sdtContent>
        </w:sdt>
      </w:tr>
    </w:tbl>
    <w:p w14:paraId="5B03B7E6" w14:textId="77777777" w:rsidR="008777BD" w:rsidRPr="00FE06D1" w:rsidRDefault="008777BD" w:rsidP="008777BD">
      <w:pPr>
        <w:spacing w:after="0" w:line="240" w:lineRule="auto"/>
        <w:jc w:val="both"/>
        <w:rPr>
          <w:rFonts w:ascii="Times New Roman" w:hAnsi="Times New Roman" w:cs="Times New Roman"/>
          <w:sz w:val="18"/>
          <w:szCs w:val="20"/>
          <w:lang w:val="en-US"/>
        </w:rPr>
      </w:pPr>
      <w:r w:rsidRPr="00FE06D1">
        <w:rPr>
          <w:rFonts w:ascii="Times New Roman" w:hAnsi="Times New Roman" w:cs="Times New Roman"/>
          <w:sz w:val="18"/>
          <w:szCs w:val="20"/>
        </w:rPr>
        <w:t>JBI = Joanna Briggs Institute; PRISMA-</w:t>
      </w:r>
      <w:proofErr w:type="spellStart"/>
      <w:r w:rsidRPr="00FE06D1">
        <w:rPr>
          <w:rFonts w:ascii="Times New Roman" w:hAnsi="Times New Roman" w:cs="Times New Roman"/>
          <w:sz w:val="18"/>
          <w:szCs w:val="20"/>
        </w:rPr>
        <w:t>ScR</w:t>
      </w:r>
      <w:proofErr w:type="spellEnd"/>
      <w:r w:rsidRPr="00FE06D1">
        <w:rPr>
          <w:rFonts w:ascii="Times New Roman" w:hAnsi="Times New Roman" w:cs="Times New Roman"/>
          <w:sz w:val="18"/>
          <w:szCs w:val="20"/>
        </w:rPr>
        <w:t xml:space="preserve"> = Preferred Reporting Items for Systematic reviews and Meta-Analyses extension for Scoping Reviews.</w:t>
      </w:r>
    </w:p>
    <w:p w14:paraId="38B2C700" w14:textId="77777777" w:rsidR="008777BD" w:rsidRPr="00FE06D1" w:rsidRDefault="008777BD" w:rsidP="008777BD">
      <w:pPr>
        <w:spacing w:after="0" w:line="240" w:lineRule="auto"/>
        <w:jc w:val="both"/>
        <w:rPr>
          <w:rFonts w:ascii="Times New Roman" w:hAnsi="Times New Roman" w:cs="Times New Roman"/>
          <w:sz w:val="18"/>
          <w:szCs w:val="20"/>
        </w:rPr>
      </w:pPr>
      <w:r w:rsidRPr="00FE06D1">
        <w:rPr>
          <w:rFonts w:ascii="Times New Roman" w:hAnsi="Times New Roman" w:cs="Times New Roman"/>
          <w:sz w:val="18"/>
          <w:szCs w:val="20"/>
        </w:rPr>
        <w:t xml:space="preserve">* Where </w:t>
      </w:r>
      <w:r w:rsidRPr="00FE06D1">
        <w:rPr>
          <w:rFonts w:ascii="Times New Roman" w:hAnsi="Times New Roman" w:cs="Times New Roman"/>
          <w:i/>
          <w:sz w:val="18"/>
          <w:szCs w:val="20"/>
        </w:rPr>
        <w:t>sources of evidence</w:t>
      </w:r>
      <w:r w:rsidRPr="00FE06D1">
        <w:rPr>
          <w:rFonts w:ascii="Times New Roman" w:hAnsi="Times New Roman" w:cs="Times New Roman"/>
          <w:sz w:val="18"/>
          <w:szCs w:val="20"/>
        </w:rPr>
        <w:t xml:space="preserve"> (see second footnote) are compiled from, such as bibliographic databases, social media platforms, and Web sites.</w:t>
      </w:r>
    </w:p>
    <w:p w14:paraId="3D8919AD" w14:textId="77777777" w:rsidR="008777BD" w:rsidRPr="00FE06D1" w:rsidRDefault="008777BD" w:rsidP="008777BD">
      <w:pPr>
        <w:spacing w:after="0" w:line="240" w:lineRule="auto"/>
        <w:jc w:val="both"/>
        <w:rPr>
          <w:rFonts w:ascii="Times New Roman" w:hAnsi="Times New Roman" w:cs="Times New Roman"/>
          <w:sz w:val="18"/>
          <w:szCs w:val="20"/>
        </w:rPr>
      </w:pPr>
      <w:r w:rsidRPr="00FE06D1">
        <w:rPr>
          <w:rFonts w:ascii="Times New Roman" w:hAnsi="Times New Roman" w:cs="Times New Roman"/>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FE06D1">
        <w:rPr>
          <w:rFonts w:ascii="Times New Roman" w:hAnsi="Times New Roman" w:cs="Times New Roman"/>
          <w:i/>
          <w:sz w:val="18"/>
          <w:szCs w:val="20"/>
        </w:rPr>
        <w:t>information sources</w:t>
      </w:r>
      <w:r w:rsidRPr="00FE06D1">
        <w:rPr>
          <w:rFonts w:ascii="Times New Roman" w:hAnsi="Times New Roman" w:cs="Times New Roman"/>
          <w:sz w:val="18"/>
          <w:szCs w:val="20"/>
        </w:rPr>
        <w:t xml:space="preserve"> (see first footnote).</w:t>
      </w:r>
    </w:p>
    <w:p w14:paraId="4FAAD10C" w14:textId="77777777" w:rsidR="008777BD" w:rsidRPr="00FE06D1" w:rsidRDefault="008777BD" w:rsidP="008777BD">
      <w:pPr>
        <w:spacing w:after="0" w:line="240" w:lineRule="auto"/>
        <w:jc w:val="both"/>
        <w:rPr>
          <w:rFonts w:ascii="Times New Roman" w:hAnsi="Times New Roman" w:cs="Times New Roman"/>
          <w:sz w:val="18"/>
          <w:szCs w:val="20"/>
        </w:rPr>
      </w:pPr>
      <w:r w:rsidRPr="00FE06D1">
        <w:rPr>
          <w:rFonts w:ascii="Times New Roman" w:hAnsi="Times New Roman" w:cs="Times New Roman"/>
          <w:sz w:val="18"/>
          <w:szCs w:val="20"/>
        </w:rPr>
        <w:t xml:space="preserve">‡ The frameworks by Arksey and O’Malley (6) and </w:t>
      </w:r>
      <w:proofErr w:type="spellStart"/>
      <w:r w:rsidRPr="00FE06D1">
        <w:rPr>
          <w:rFonts w:ascii="Times New Roman" w:hAnsi="Times New Roman" w:cs="Times New Roman"/>
          <w:sz w:val="18"/>
          <w:szCs w:val="20"/>
        </w:rPr>
        <w:t>Levac</w:t>
      </w:r>
      <w:proofErr w:type="spellEnd"/>
      <w:r w:rsidRPr="00FE06D1">
        <w:rPr>
          <w:rFonts w:ascii="Times New Roman" w:hAnsi="Times New Roman" w:cs="Times New Roman"/>
          <w:sz w:val="18"/>
          <w:szCs w:val="20"/>
        </w:rPr>
        <w:t xml:space="preserve"> and colleagues (7) and the JBI guidance (4, 5) refer to the process of data extraction in a scoping review as data charting</w:t>
      </w:r>
      <w:r w:rsidRPr="00FE06D1">
        <w:rPr>
          <w:rFonts w:ascii="Times New Roman" w:hAnsi="Times New Roman" w:cs="Times New Roman"/>
          <w:i/>
          <w:sz w:val="18"/>
          <w:szCs w:val="20"/>
        </w:rPr>
        <w:t>.</w:t>
      </w:r>
    </w:p>
    <w:p w14:paraId="672292F9" w14:textId="77777777" w:rsidR="008777BD" w:rsidRPr="00FE06D1" w:rsidRDefault="008777BD" w:rsidP="008777BD">
      <w:pPr>
        <w:spacing w:after="0" w:line="240" w:lineRule="auto"/>
        <w:jc w:val="both"/>
        <w:rPr>
          <w:rFonts w:ascii="Times New Roman" w:hAnsi="Times New Roman" w:cs="Times New Roman"/>
          <w:sz w:val="18"/>
          <w:szCs w:val="20"/>
        </w:rPr>
      </w:pPr>
      <w:r w:rsidRPr="00FE06D1">
        <w:rPr>
          <w:rFonts w:ascii="Times New Roman" w:hAnsi="Times New Roman" w:cs="Times New Roman"/>
          <w:sz w:val="18"/>
          <w:szCs w:val="20"/>
        </w:rPr>
        <w:t>§</w:t>
      </w:r>
      <w:r w:rsidRPr="00FE06D1">
        <w:rPr>
          <w:rFonts w:ascii="Times New Roman" w:hAnsi="Times New Roman" w:cs="Times New Roman"/>
          <w:i/>
          <w:sz w:val="18"/>
          <w:szCs w:val="20"/>
        </w:rPr>
        <w:t xml:space="preserve"> </w:t>
      </w:r>
      <w:r w:rsidRPr="00FE06D1">
        <w:rPr>
          <w:rFonts w:ascii="Times New Roman" w:hAnsi="Times New Roman" w:cs="Times New Roman"/>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14:paraId="346D3D97" w14:textId="77777777" w:rsidR="008777BD" w:rsidRPr="00FE06D1" w:rsidRDefault="008777BD" w:rsidP="008777BD">
      <w:pPr>
        <w:spacing w:after="0" w:line="240" w:lineRule="auto"/>
        <w:jc w:val="both"/>
        <w:rPr>
          <w:rFonts w:ascii="Times New Roman" w:hAnsi="Times New Roman" w:cs="Times New Roman"/>
          <w:sz w:val="18"/>
          <w:szCs w:val="20"/>
        </w:rPr>
      </w:pPr>
    </w:p>
    <w:p w14:paraId="5DE0893E" w14:textId="77777777" w:rsidR="008777BD" w:rsidRPr="00FE06D1" w:rsidRDefault="008777BD" w:rsidP="008777BD">
      <w:pPr>
        <w:spacing w:before="240" w:line="240" w:lineRule="auto"/>
        <w:jc w:val="both"/>
        <w:rPr>
          <w:rFonts w:ascii="Times New Roman" w:hAnsi="Times New Roman" w:cs="Times New Roman"/>
          <w:sz w:val="18"/>
          <w:szCs w:val="18"/>
        </w:rPr>
      </w:pPr>
      <w:r w:rsidRPr="00FE06D1">
        <w:rPr>
          <w:rFonts w:ascii="Times New Roman" w:hAnsi="Times New Roman" w:cs="Times New Roman"/>
          <w:i/>
          <w:sz w:val="18"/>
          <w:szCs w:val="18"/>
        </w:rPr>
        <w:t>Source:</w:t>
      </w:r>
      <w:r w:rsidRPr="00FE06D1">
        <w:rPr>
          <w:rFonts w:ascii="Times New Roman" w:hAnsi="Times New Roman" w:cs="Times New Roman"/>
          <w:sz w:val="18"/>
          <w:szCs w:val="18"/>
        </w:rPr>
        <w:t xml:space="preserve"> </w:t>
      </w:r>
      <w:proofErr w:type="spellStart"/>
      <w:r w:rsidRPr="00FE06D1">
        <w:rPr>
          <w:rFonts w:ascii="Times New Roman" w:hAnsi="Times New Roman" w:cs="Times New Roman"/>
          <w:sz w:val="18"/>
          <w:szCs w:val="18"/>
        </w:rPr>
        <w:t>Tricco</w:t>
      </w:r>
      <w:proofErr w:type="spellEnd"/>
      <w:r w:rsidRPr="00FE06D1">
        <w:rPr>
          <w:rFonts w:ascii="Times New Roman" w:hAnsi="Times New Roman" w:cs="Times New Roman"/>
          <w:sz w:val="18"/>
          <w:szCs w:val="18"/>
        </w:rPr>
        <w:t xml:space="preserve"> AC, Lillie E, Zarin W, O'Brien KK, Colquhoun H, </w:t>
      </w:r>
      <w:proofErr w:type="spellStart"/>
      <w:r w:rsidRPr="00FE06D1">
        <w:rPr>
          <w:rFonts w:ascii="Times New Roman" w:hAnsi="Times New Roman" w:cs="Times New Roman"/>
          <w:sz w:val="18"/>
          <w:szCs w:val="18"/>
        </w:rPr>
        <w:t>Levac</w:t>
      </w:r>
      <w:proofErr w:type="spellEnd"/>
      <w:r w:rsidRPr="00FE06D1">
        <w:rPr>
          <w:rFonts w:ascii="Times New Roman" w:hAnsi="Times New Roman" w:cs="Times New Roman"/>
          <w:sz w:val="18"/>
          <w:szCs w:val="18"/>
        </w:rPr>
        <w:t xml:space="preserve"> D, et al. PRISMA Extension for Scoping Reviews (</w:t>
      </w:r>
      <w:proofErr w:type="spellStart"/>
      <w:r w:rsidRPr="00FE06D1">
        <w:rPr>
          <w:rFonts w:ascii="Times New Roman" w:hAnsi="Times New Roman" w:cs="Times New Roman"/>
          <w:sz w:val="18"/>
          <w:szCs w:val="18"/>
        </w:rPr>
        <w:t>PRISMAScR</w:t>
      </w:r>
      <w:proofErr w:type="spellEnd"/>
      <w:r w:rsidRPr="00FE06D1">
        <w:rPr>
          <w:rFonts w:ascii="Times New Roman" w:hAnsi="Times New Roman" w:cs="Times New Roman"/>
          <w:sz w:val="18"/>
          <w:szCs w:val="18"/>
        </w:rPr>
        <w:t xml:space="preserve">): Checklist and Explanation. Ann Intern Med. </w:t>
      </w:r>
      <w:proofErr w:type="gramStart"/>
      <w:r w:rsidRPr="00FE06D1">
        <w:rPr>
          <w:rFonts w:ascii="Times New Roman" w:hAnsi="Times New Roman" w:cs="Times New Roman"/>
          <w:sz w:val="18"/>
          <w:szCs w:val="18"/>
        </w:rPr>
        <w:t>2018;169:467</w:t>
      </w:r>
      <w:proofErr w:type="gramEnd"/>
      <w:r w:rsidRPr="00FE06D1">
        <w:rPr>
          <w:rFonts w:ascii="Times New Roman" w:hAnsi="Times New Roman" w:cs="Times New Roman"/>
          <w:sz w:val="18"/>
          <w:szCs w:val="18"/>
        </w:rPr>
        <w:t xml:space="preserve">–473. </w:t>
      </w:r>
      <w:hyperlink r:id="rId4" w:history="1">
        <w:proofErr w:type="spellStart"/>
        <w:r w:rsidRPr="00FE06D1">
          <w:rPr>
            <w:rStyle w:val="Hyperlink"/>
            <w:rFonts w:ascii="Times New Roman" w:hAnsi="Times New Roman" w:cs="Times New Roman"/>
            <w:iCs/>
            <w:sz w:val="18"/>
            <w:szCs w:val="18"/>
          </w:rPr>
          <w:t>doi</w:t>
        </w:r>
        <w:proofErr w:type="spellEnd"/>
        <w:r w:rsidRPr="00FE06D1">
          <w:rPr>
            <w:rStyle w:val="Hyperlink"/>
            <w:rFonts w:ascii="Times New Roman" w:hAnsi="Times New Roman" w:cs="Times New Roman"/>
            <w:iCs/>
            <w:sz w:val="18"/>
            <w:szCs w:val="18"/>
          </w:rPr>
          <w:t>: 10.7326/M18-0850</w:t>
        </w:r>
      </w:hyperlink>
      <w:r w:rsidRPr="00FE06D1">
        <w:rPr>
          <w:rFonts w:ascii="Times New Roman" w:hAnsi="Times New Roman" w:cs="Times New Roman"/>
          <w:sz w:val="18"/>
          <w:szCs w:val="18"/>
        </w:rPr>
        <w:t>.</w:t>
      </w:r>
    </w:p>
    <w:p w14:paraId="09FE02FE" w14:textId="77777777" w:rsidR="008777BD" w:rsidRPr="00FE06D1" w:rsidRDefault="008777BD" w:rsidP="008777BD">
      <w:pPr>
        <w:spacing w:line="480" w:lineRule="auto"/>
        <w:jc w:val="both"/>
        <w:rPr>
          <w:rFonts w:ascii="Times New Roman" w:hAnsi="Times New Roman" w:cs="Times New Roman"/>
        </w:rPr>
      </w:pPr>
    </w:p>
    <w:p w14:paraId="70C57A3A" w14:textId="77777777" w:rsidR="008777BD" w:rsidRPr="00FE06D1" w:rsidRDefault="008777BD" w:rsidP="008777BD">
      <w:pPr>
        <w:spacing w:line="480" w:lineRule="auto"/>
        <w:jc w:val="both"/>
        <w:rPr>
          <w:rFonts w:ascii="Times New Roman" w:hAnsi="Times New Roman" w:cs="Times New Roman"/>
        </w:rPr>
      </w:pPr>
    </w:p>
    <w:p w14:paraId="62EEE680" w14:textId="77777777" w:rsidR="008777BD" w:rsidRPr="00FE06D1" w:rsidRDefault="008777BD">
      <w:pPr>
        <w:rPr>
          <w:rFonts w:ascii="Times New Roman" w:hAnsi="Times New Roman" w:cs="Times New Roman"/>
        </w:rPr>
      </w:pPr>
    </w:p>
    <w:sectPr w:rsidR="008777BD" w:rsidRPr="00FE06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7BD"/>
    <w:rsid w:val="000606CF"/>
    <w:rsid w:val="00364814"/>
    <w:rsid w:val="004063D2"/>
    <w:rsid w:val="00645A11"/>
    <w:rsid w:val="006B492F"/>
    <w:rsid w:val="007619EF"/>
    <w:rsid w:val="007B3FB6"/>
    <w:rsid w:val="008777BD"/>
    <w:rsid w:val="009662B8"/>
    <w:rsid w:val="00996349"/>
    <w:rsid w:val="00A45386"/>
    <w:rsid w:val="00A927F5"/>
    <w:rsid w:val="00B00DA6"/>
    <w:rsid w:val="00B22E2A"/>
    <w:rsid w:val="00B8754D"/>
    <w:rsid w:val="00C03C25"/>
    <w:rsid w:val="00DD1537"/>
    <w:rsid w:val="00E67689"/>
    <w:rsid w:val="00FE0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6B9CF"/>
  <w15:chartTrackingRefBased/>
  <w15:docId w15:val="{711E38A8-5326-4630-BF2C-59BA81FB3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7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777BD"/>
    <w:rPr>
      <w:color w:val="0563C1" w:themeColor="hyperlink"/>
      <w:u w:val="single"/>
    </w:rPr>
  </w:style>
  <w:style w:type="paragraph" w:styleId="NormalWeb">
    <w:name w:val="Normal (Web)"/>
    <w:basedOn w:val="Normal"/>
    <w:uiPriority w:val="99"/>
    <w:unhideWhenUsed/>
    <w:rsid w:val="008777BD"/>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Light1">
    <w:name w:val="Table Grid Light1"/>
    <w:basedOn w:val="TableNormal"/>
    <w:uiPriority w:val="40"/>
    <w:rsid w:val="008777BD"/>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rsid w:val="008777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http://annals.org/aim/fullarticle/2700389/prisma-extension-scoping-reviews-prisma-scr-checklist-explanatio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56D874790DF4DFCABA6A627AF370EA6"/>
        <w:category>
          <w:name w:val="General"/>
          <w:gallery w:val="placeholder"/>
        </w:category>
        <w:types>
          <w:type w:val="bbPlcHdr"/>
        </w:types>
        <w:behaviors>
          <w:behavior w:val="content"/>
        </w:behaviors>
        <w:guid w:val="{32817BCF-847E-4CDF-A4D6-C75583ADE0E1}"/>
      </w:docPartPr>
      <w:docPartBody>
        <w:p w:rsidR="00160FE6" w:rsidRDefault="006142C6" w:rsidP="006142C6">
          <w:pPr>
            <w:pStyle w:val="F56D874790DF4DFCABA6A627AF370EA6"/>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2C6"/>
    <w:rsid w:val="000C06DA"/>
    <w:rsid w:val="00160FE6"/>
    <w:rsid w:val="006142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42C6"/>
  </w:style>
  <w:style w:type="paragraph" w:customStyle="1" w:styleId="F56D874790DF4DFCABA6A627AF370EA6">
    <w:name w:val="F56D874790DF4DFCABA6A627AF370EA6"/>
    <w:rsid w:val="006142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1345</Words>
  <Characters>7669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Wilkin</dc:creator>
  <cp:keywords/>
  <dc:description/>
  <cp:lastModifiedBy>Katie Wilkin</cp:lastModifiedBy>
  <cp:revision>2</cp:revision>
  <dcterms:created xsi:type="dcterms:W3CDTF">2023-04-02T17:23:00Z</dcterms:created>
  <dcterms:modified xsi:type="dcterms:W3CDTF">2023-04-02T17:23:00Z</dcterms:modified>
</cp:coreProperties>
</file>