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959BF" w14:textId="77777777" w:rsidR="002915AC" w:rsidRPr="006A6488" w:rsidRDefault="002915AC" w:rsidP="002915A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6488">
        <w:rPr>
          <w:rFonts w:ascii="Arial" w:hAnsi="Arial" w:cs="Arial"/>
          <w:b/>
          <w:bCs/>
          <w:sz w:val="28"/>
          <w:szCs w:val="28"/>
        </w:rPr>
        <w:t xml:space="preserve">Multilevel characteristics of </w:t>
      </w:r>
      <w:proofErr w:type="spellStart"/>
      <w:r w:rsidRPr="006A6488">
        <w:rPr>
          <w:rFonts w:ascii="Arial" w:hAnsi="Arial" w:cs="Arial"/>
          <w:b/>
          <w:bCs/>
          <w:sz w:val="28"/>
          <w:szCs w:val="28"/>
        </w:rPr>
        <w:t>TiO</w:t>
      </w:r>
      <w:r w:rsidRPr="006A6488">
        <w:rPr>
          <w:rFonts w:ascii="Arial" w:hAnsi="Arial" w:cs="Arial"/>
          <w:b/>
          <w:bCs/>
          <w:sz w:val="28"/>
          <w:szCs w:val="28"/>
          <w:vertAlign w:val="subscript"/>
        </w:rPr>
        <w:t>x</w:t>
      </w:r>
      <w:proofErr w:type="spellEnd"/>
      <w:r w:rsidRPr="006A6488">
        <w:rPr>
          <w:rFonts w:ascii="Arial" w:hAnsi="Arial" w:cs="Arial"/>
          <w:b/>
          <w:bCs/>
          <w:sz w:val="28"/>
          <w:szCs w:val="28"/>
        </w:rPr>
        <w:t xml:space="preserve"> transparent non-volatile resistive switching device by embedding SiO</w:t>
      </w:r>
      <w:r w:rsidRPr="006A6488">
        <w:rPr>
          <w:rFonts w:ascii="Arial" w:hAnsi="Arial" w:cs="Arial"/>
          <w:b/>
          <w:bCs/>
          <w:sz w:val="28"/>
          <w:szCs w:val="28"/>
          <w:vertAlign w:val="subscript"/>
        </w:rPr>
        <w:t>2</w:t>
      </w:r>
      <w:r w:rsidRPr="006A6488">
        <w:rPr>
          <w:rFonts w:ascii="Arial" w:hAnsi="Arial" w:cs="Arial"/>
          <w:b/>
          <w:bCs/>
          <w:sz w:val="28"/>
          <w:szCs w:val="28"/>
        </w:rPr>
        <w:t xml:space="preserve"> nanoparticles</w:t>
      </w:r>
    </w:p>
    <w:p w14:paraId="54C4EBE5" w14:textId="77777777" w:rsidR="002915AC" w:rsidRDefault="002915AC" w:rsidP="002915AC"/>
    <w:p w14:paraId="219AA59B" w14:textId="77777777" w:rsidR="002915AC" w:rsidRPr="006A6488" w:rsidRDefault="002915AC" w:rsidP="002915AC">
      <w:pPr>
        <w:jc w:val="left"/>
        <w:rPr>
          <w:rFonts w:ascii="Arial" w:hAnsi="Arial" w:cs="Arial"/>
          <w:lang w:eastAsia="ko-KR"/>
        </w:rPr>
      </w:pPr>
      <w:r w:rsidRPr="006A6488">
        <w:rPr>
          <w:rFonts w:ascii="Arial" w:hAnsi="Arial" w:cs="Arial"/>
          <w:lang w:eastAsia="ko-KR"/>
        </w:rPr>
        <w:t>Sera Kwon</w:t>
      </w:r>
      <w:r w:rsidRPr="006A6488">
        <w:rPr>
          <w:rFonts w:ascii="Arial" w:hAnsi="Arial" w:cs="Arial"/>
          <w:vertAlign w:val="superscript"/>
          <w:lang w:eastAsia="ko-KR"/>
        </w:rPr>
        <w:t>1</w:t>
      </w:r>
      <w:r w:rsidRPr="006A6488">
        <w:rPr>
          <w:rFonts w:ascii="Arial" w:hAnsi="Arial" w:cs="Arial"/>
          <w:lang w:eastAsia="ko-KR"/>
        </w:rPr>
        <w:t>, Min-Jung Kim</w:t>
      </w:r>
      <w:r w:rsidRPr="006A6488">
        <w:rPr>
          <w:rFonts w:ascii="Arial" w:hAnsi="Arial" w:cs="Arial"/>
          <w:vertAlign w:val="superscript"/>
          <w:lang w:eastAsia="ko-KR"/>
        </w:rPr>
        <w:t>1</w:t>
      </w:r>
      <w:r w:rsidRPr="006A6488">
        <w:rPr>
          <w:rFonts w:ascii="Arial" w:hAnsi="Arial" w:cs="Arial"/>
          <w:lang w:eastAsia="ko-KR"/>
        </w:rPr>
        <w:t>, Kwun-Bum Chung</w:t>
      </w:r>
      <w:proofErr w:type="gramStart"/>
      <w:r w:rsidRPr="006A6488">
        <w:rPr>
          <w:rFonts w:ascii="Arial" w:hAnsi="Arial" w:cs="Arial"/>
          <w:vertAlign w:val="superscript"/>
          <w:lang w:eastAsia="ko-KR"/>
        </w:rPr>
        <w:t>1,*</w:t>
      </w:r>
      <w:proofErr w:type="gramEnd"/>
    </w:p>
    <w:p w14:paraId="44CFF6FC" w14:textId="77777777" w:rsidR="002915AC" w:rsidRPr="006A6488" w:rsidRDefault="002915AC" w:rsidP="002915AC">
      <w:pPr>
        <w:jc w:val="left"/>
        <w:rPr>
          <w:rFonts w:ascii="Arial" w:hAnsi="Arial" w:cs="Arial"/>
        </w:rPr>
      </w:pPr>
      <w:r w:rsidRPr="006A6488">
        <w:rPr>
          <w:rFonts w:ascii="Arial" w:hAnsi="Arial" w:cs="Arial"/>
          <w:vertAlign w:val="superscript"/>
        </w:rPr>
        <w:t>1</w:t>
      </w:r>
      <w:r w:rsidRPr="006A6488">
        <w:rPr>
          <w:rFonts w:ascii="Arial" w:hAnsi="Arial" w:cs="Arial"/>
        </w:rPr>
        <w:t>Division of Physics and Semiconductor Science, Dongguk University, Seoul, 04620, Republic of Korea</w:t>
      </w:r>
    </w:p>
    <w:p w14:paraId="79430CEA" w14:textId="77777777" w:rsidR="002915AC" w:rsidRDefault="002915AC" w:rsidP="002915AC">
      <w:pPr>
        <w:rPr>
          <w:rFonts w:ascii="Arial" w:hAnsi="Arial" w:cs="Arial"/>
        </w:rPr>
      </w:pPr>
      <w:r w:rsidRPr="006A6488">
        <w:rPr>
          <w:rFonts w:ascii="Arial" w:hAnsi="Arial" w:cs="Arial"/>
        </w:rPr>
        <w:t>e-mail: kbchung@dongguk.edu</w:t>
      </w:r>
    </w:p>
    <w:p w14:paraId="0B6800C6" w14:textId="77777777" w:rsidR="00E874F1" w:rsidRPr="00E874F1" w:rsidRDefault="00E874F1" w:rsidP="00E874F1"/>
    <w:p w14:paraId="5717C5A5" w14:textId="20D6699C" w:rsidR="00BE3ED5" w:rsidRDefault="00BE3ED5" w:rsidP="00BE3ED5"/>
    <w:p w14:paraId="218E107F" w14:textId="77777777" w:rsidR="00BE3ED5" w:rsidRDefault="00BE3ED5" w:rsidP="002915AC"/>
    <w:p w14:paraId="72D9A56F" w14:textId="77777777" w:rsidR="00A64310" w:rsidRDefault="002915AC" w:rsidP="00A64310">
      <w:pPr>
        <w:jc w:val="center"/>
      </w:pPr>
      <w:r>
        <w:rPr>
          <w:noProof/>
        </w:rPr>
        <w:drawing>
          <wp:inline distT="0" distB="0" distL="0" distR="0" wp14:anchorId="55CCF13F" wp14:editId="40816005">
            <wp:extent cx="4806000" cy="165960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92" b="49398"/>
                    <a:stretch/>
                  </pic:blipFill>
                  <pic:spPr bwMode="auto">
                    <a:xfrm>
                      <a:off x="0" y="0"/>
                      <a:ext cx="4806000" cy="16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1BAB4E" w14:textId="700B0C09" w:rsidR="00BE3ED5" w:rsidRDefault="008E5C70" w:rsidP="00A64310">
      <w:r>
        <w:br/>
      </w:r>
      <w:r w:rsidR="00BE3ED5" w:rsidRPr="002915AC">
        <w:t>Figure S</w:t>
      </w:r>
      <w:r w:rsidR="002915AC" w:rsidRPr="002915AC">
        <w:t>1</w:t>
      </w:r>
      <w:r w:rsidR="00BE3ED5">
        <w:t xml:space="preserve">. </w:t>
      </w:r>
      <w:r>
        <w:t xml:space="preserve">Survey spectra and compositions of </w:t>
      </w:r>
      <w:r w:rsidR="00BE3ED5">
        <w:t xml:space="preserve">(a) </w:t>
      </w:r>
      <w:proofErr w:type="spellStart"/>
      <w:r w:rsidR="00A64310">
        <w:t>TiO</w:t>
      </w:r>
      <w:r w:rsidR="00A64310" w:rsidRPr="002915AC">
        <w:rPr>
          <w:vertAlign w:val="subscript"/>
        </w:rPr>
        <w:t>x</w:t>
      </w:r>
      <w:proofErr w:type="spellEnd"/>
      <w:r>
        <w:t xml:space="preserve"> and </w:t>
      </w:r>
      <w:r w:rsidR="00BE3ED5">
        <w:t xml:space="preserve">(b) </w:t>
      </w:r>
      <w:r>
        <w:t>TiO</w:t>
      </w:r>
      <w:r w:rsidRPr="00A64310">
        <w:rPr>
          <w:vertAlign w:val="subscript"/>
        </w:rPr>
        <w:t>x</w:t>
      </w:r>
      <w:r>
        <w:t>@SiO</w:t>
      </w:r>
      <w:r w:rsidRPr="00A64310">
        <w:rPr>
          <w:vertAlign w:val="subscript"/>
        </w:rPr>
        <w:t>2</w:t>
      </w:r>
      <w:r>
        <w:t xml:space="preserve"> NPs films</w:t>
      </w:r>
      <w:r w:rsidR="00BE3ED5">
        <w:t>.</w:t>
      </w:r>
    </w:p>
    <w:p w14:paraId="5A87C100" w14:textId="77777777" w:rsidR="00BE3ED5" w:rsidRDefault="00BE3ED5" w:rsidP="00BE3ED5">
      <w:r>
        <w:br w:type="page"/>
      </w:r>
    </w:p>
    <w:p w14:paraId="043B3FCB" w14:textId="77777777" w:rsidR="00A64310" w:rsidRDefault="002915AC" w:rsidP="002915AC">
      <w:pPr>
        <w:jc w:val="center"/>
      </w:pPr>
      <w:r>
        <w:rPr>
          <w:noProof/>
        </w:rPr>
        <w:lastRenderedPageBreak/>
        <w:drawing>
          <wp:inline distT="0" distB="0" distL="0" distR="0" wp14:anchorId="7562A127" wp14:editId="6F0DCFD5">
            <wp:extent cx="4798800" cy="1670400"/>
            <wp:effectExtent l="0" t="0" r="1905" b="635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92" b="49212"/>
                    <a:stretch/>
                  </pic:blipFill>
                  <pic:spPr bwMode="auto">
                    <a:xfrm>
                      <a:off x="0" y="0"/>
                      <a:ext cx="4798800" cy="16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040BE5" w14:textId="124F389B" w:rsidR="00BE3ED5" w:rsidRDefault="008E5C70" w:rsidP="00A64310">
      <w:r>
        <w:br/>
      </w:r>
      <w:r w:rsidR="00BE3ED5" w:rsidRPr="002915AC">
        <w:t>Figure S</w:t>
      </w:r>
      <w:r w:rsidR="002915AC" w:rsidRPr="002915AC">
        <w:t>2</w:t>
      </w:r>
      <w:r w:rsidR="00BE3ED5">
        <w:t xml:space="preserve">. </w:t>
      </w:r>
      <w:r>
        <w:t xml:space="preserve">Electro-forming process of (a) </w:t>
      </w:r>
      <w:proofErr w:type="spellStart"/>
      <w:r>
        <w:t>TiO</w:t>
      </w:r>
      <w:r w:rsidRPr="002915AC">
        <w:rPr>
          <w:vertAlign w:val="subscript"/>
        </w:rPr>
        <w:t>x</w:t>
      </w:r>
      <w:proofErr w:type="spellEnd"/>
      <w:r>
        <w:t xml:space="preserve"> and (b) TiO</w:t>
      </w:r>
      <w:r w:rsidRPr="002915AC">
        <w:rPr>
          <w:vertAlign w:val="subscript"/>
        </w:rPr>
        <w:t>x</w:t>
      </w:r>
      <w:r>
        <w:t>@SiO</w:t>
      </w:r>
      <w:r w:rsidRPr="002915AC">
        <w:rPr>
          <w:vertAlign w:val="subscript"/>
        </w:rPr>
        <w:t>2</w:t>
      </w:r>
      <w:r>
        <w:t xml:space="preserve"> NPs switching devices</w:t>
      </w:r>
      <w:r w:rsidR="00BE3ED5">
        <w:t>.</w:t>
      </w:r>
    </w:p>
    <w:p w14:paraId="26F7A980" w14:textId="77777777" w:rsidR="002915AC" w:rsidRDefault="002915AC" w:rsidP="002915AC"/>
    <w:p w14:paraId="27492370" w14:textId="77777777" w:rsidR="00BE3ED5" w:rsidRDefault="00BE3ED5" w:rsidP="00BE3ED5">
      <w:r>
        <w:br w:type="page"/>
      </w:r>
    </w:p>
    <w:p w14:paraId="3BE151F6" w14:textId="4AE1DC15" w:rsidR="00BE3ED5" w:rsidRDefault="002915AC" w:rsidP="002915AC">
      <w:pPr>
        <w:jc w:val="center"/>
      </w:pPr>
      <w:r>
        <w:rPr>
          <w:noProof/>
        </w:rPr>
        <w:lastRenderedPageBreak/>
        <w:drawing>
          <wp:inline distT="0" distB="0" distL="0" distR="0" wp14:anchorId="511F9487" wp14:editId="3E4D8785">
            <wp:extent cx="2217600" cy="5288400"/>
            <wp:effectExtent l="0" t="0" r="0" b="762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17" t="4264" r="32798" b="19462"/>
                    <a:stretch/>
                  </pic:blipFill>
                  <pic:spPr bwMode="auto">
                    <a:xfrm>
                      <a:off x="0" y="0"/>
                      <a:ext cx="2217600" cy="52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E708F9" w14:textId="77777777" w:rsidR="002915AC" w:rsidRDefault="00BE3ED5" w:rsidP="002915AC">
      <w:r w:rsidRPr="00E874F1">
        <w:rPr>
          <w:b/>
        </w:rPr>
        <w:t>Figure S</w:t>
      </w:r>
      <w:r w:rsidR="002915AC">
        <w:rPr>
          <w:b/>
        </w:rPr>
        <w:t>3</w:t>
      </w:r>
      <w:r>
        <w:t xml:space="preserve">. </w:t>
      </w:r>
      <w:r w:rsidR="008E5C70">
        <w:t>The resistive switching characteristics as a function of the composition of SiO</w:t>
      </w:r>
      <w:r w:rsidR="008E5C70" w:rsidRPr="008E5C70">
        <w:rPr>
          <w:vertAlign w:val="subscript"/>
        </w:rPr>
        <w:t>2</w:t>
      </w:r>
      <w:r>
        <w:t xml:space="preserve"> NPs </w:t>
      </w:r>
      <w:r w:rsidR="00E874F1">
        <w:t xml:space="preserve">with </w:t>
      </w:r>
      <w:r>
        <w:t xml:space="preserve">(a) 0 %, (b) 4 %, and (c) 11 %. </w:t>
      </w:r>
    </w:p>
    <w:p w14:paraId="4E120EC7" w14:textId="654BB18B" w:rsidR="002915AC" w:rsidRDefault="002915AC" w:rsidP="002915AC">
      <w:r>
        <w:br/>
      </w:r>
    </w:p>
    <w:p w14:paraId="0C458798" w14:textId="77777777" w:rsidR="002915AC" w:rsidRDefault="002915AC">
      <w:pPr>
        <w:spacing w:after="0"/>
        <w:jc w:val="left"/>
      </w:pPr>
      <w:r>
        <w:br w:type="page"/>
      </w:r>
    </w:p>
    <w:p w14:paraId="4D2F10E8" w14:textId="77777777" w:rsidR="002915AC" w:rsidRDefault="002915AC" w:rsidP="002915AC"/>
    <w:p w14:paraId="21A86C2D" w14:textId="38C15534" w:rsidR="002915AC" w:rsidRDefault="002915AC" w:rsidP="002915AC">
      <w:pPr>
        <w:jc w:val="center"/>
      </w:pPr>
      <w:r>
        <w:rPr>
          <w:noProof/>
        </w:rPr>
        <w:drawing>
          <wp:inline distT="0" distB="0" distL="0" distR="0" wp14:anchorId="53D27DC0" wp14:editId="3F54BBC7">
            <wp:extent cx="2084400" cy="17172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01" t="27083" r="26588" b="48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400" cy="17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AB04C" w14:textId="37CC9145" w:rsidR="002915AC" w:rsidRDefault="002915AC" w:rsidP="002915AC">
      <w:r w:rsidRPr="00BE3ED5">
        <w:rPr>
          <w:b/>
        </w:rPr>
        <w:t>Figure S</w:t>
      </w:r>
      <w:r>
        <w:rPr>
          <w:b/>
        </w:rPr>
        <w:t>4</w:t>
      </w:r>
      <w:r>
        <w:t xml:space="preserve">. Raman spectra of </w:t>
      </w:r>
      <w:proofErr w:type="spellStart"/>
      <w:r>
        <w:t>TiO</w:t>
      </w:r>
      <w:r w:rsidRPr="008E5C70">
        <w:rPr>
          <w:vertAlign w:val="subscript"/>
        </w:rPr>
        <w:t>x</w:t>
      </w:r>
      <w:proofErr w:type="spellEnd"/>
      <w:r>
        <w:t xml:space="preserve"> and TiO</w:t>
      </w:r>
      <w:r w:rsidRPr="008E5C70">
        <w:rPr>
          <w:vertAlign w:val="subscript"/>
        </w:rPr>
        <w:t>x</w:t>
      </w:r>
      <w:r>
        <w:t>@SiO</w:t>
      </w:r>
      <w:r w:rsidRPr="008E5C70">
        <w:rPr>
          <w:vertAlign w:val="subscript"/>
        </w:rPr>
        <w:t>2</w:t>
      </w:r>
      <w:r>
        <w:t xml:space="preserve"> NPs films. Dotted lines indicate anatase </w:t>
      </w:r>
      <w:proofErr w:type="spellStart"/>
      <w:r>
        <w:t>TiO</w:t>
      </w:r>
      <w:r w:rsidRPr="00BE3ED5">
        <w:rPr>
          <w:vertAlign w:val="subscript"/>
        </w:rPr>
        <w:t>x</w:t>
      </w:r>
      <w:proofErr w:type="spellEnd"/>
      <w:r>
        <w:t>.</w:t>
      </w:r>
    </w:p>
    <w:p w14:paraId="220016E1" w14:textId="383BB2EB" w:rsidR="008E5C70" w:rsidRPr="008E5C70" w:rsidRDefault="008E5C70" w:rsidP="002915AC">
      <w:pPr>
        <w:rPr>
          <w:rFonts w:hint="eastAsia"/>
          <w:lang w:eastAsia="ko-KR"/>
        </w:rPr>
      </w:pPr>
    </w:p>
    <w:sectPr w:rsidR="008E5C70" w:rsidRPr="008E5C70" w:rsidSect="000B5610">
      <w:footerReference w:type="even" r:id="rId12"/>
      <w:footerReference w:type="default" r:id="rId13"/>
      <w:endnotePr>
        <w:numFmt w:val="decimal"/>
      </w:endnotePr>
      <w:type w:val="continuous"/>
      <w:pgSz w:w="12240" w:h="15840"/>
      <w:pgMar w:top="1440" w:right="1440" w:bottom="1440" w:left="1440" w:header="0" w:footer="0" w:gutter="0"/>
      <w:cols w:space="47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C2FE4" w14:textId="77777777" w:rsidR="00DC6612" w:rsidRDefault="00DC6612">
      <w:r>
        <w:separator/>
      </w:r>
    </w:p>
  </w:endnote>
  <w:endnote w:type="continuationSeparator" w:id="0">
    <w:p w14:paraId="60DAC687" w14:textId="77777777" w:rsidR="00DC6612" w:rsidRDefault="00DC6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7D7C2" w14:textId="77777777" w:rsidR="008E5C70" w:rsidRDefault="008E5C7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61BD0B83" w14:textId="77777777" w:rsidR="008E5C70" w:rsidRDefault="008E5C7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C4259" w14:textId="77777777" w:rsidR="008E5C70" w:rsidRDefault="008E5C7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874F1">
      <w:rPr>
        <w:rStyle w:val="a8"/>
        <w:noProof/>
      </w:rPr>
      <w:t>2</w:t>
    </w:r>
    <w:r>
      <w:rPr>
        <w:rStyle w:val="a8"/>
      </w:rPr>
      <w:fldChar w:fldCharType="end"/>
    </w:r>
  </w:p>
  <w:p w14:paraId="790A3389" w14:textId="77777777" w:rsidR="008E5C70" w:rsidRDefault="008E5C7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CDCDA" w14:textId="77777777" w:rsidR="00DC6612" w:rsidRDefault="00DC6612">
      <w:r>
        <w:separator/>
      </w:r>
    </w:p>
  </w:footnote>
  <w:footnote w:type="continuationSeparator" w:id="0">
    <w:p w14:paraId="47CE6DBE" w14:textId="77777777" w:rsidR="00DC6612" w:rsidRDefault="00DC6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47C33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D4588"/>
    <w:multiLevelType w:val="hybridMultilevel"/>
    <w:tmpl w:val="56DC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202A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86632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8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9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394"/>
    <w:rsid w:val="000002F2"/>
    <w:rsid w:val="0005660F"/>
    <w:rsid w:val="000702AD"/>
    <w:rsid w:val="000B2EEB"/>
    <w:rsid w:val="000B5610"/>
    <w:rsid w:val="000C05CC"/>
    <w:rsid w:val="00124516"/>
    <w:rsid w:val="00195ACA"/>
    <w:rsid w:val="001A7A90"/>
    <w:rsid w:val="001B2F6E"/>
    <w:rsid w:val="00212B1D"/>
    <w:rsid w:val="00227727"/>
    <w:rsid w:val="00271A02"/>
    <w:rsid w:val="002915AC"/>
    <w:rsid w:val="002A7493"/>
    <w:rsid w:val="002C0E93"/>
    <w:rsid w:val="002C3431"/>
    <w:rsid w:val="0031373B"/>
    <w:rsid w:val="00324128"/>
    <w:rsid w:val="00361E35"/>
    <w:rsid w:val="003664E9"/>
    <w:rsid w:val="003679A1"/>
    <w:rsid w:val="003A42F0"/>
    <w:rsid w:val="003B4AF3"/>
    <w:rsid w:val="003E1F76"/>
    <w:rsid w:val="004118D7"/>
    <w:rsid w:val="004533B1"/>
    <w:rsid w:val="00475FD2"/>
    <w:rsid w:val="004D3B10"/>
    <w:rsid w:val="004E283C"/>
    <w:rsid w:val="004E7185"/>
    <w:rsid w:val="00536184"/>
    <w:rsid w:val="005553EF"/>
    <w:rsid w:val="00567E81"/>
    <w:rsid w:val="00591A57"/>
    <w:rsid w:val="005D0C10"/>
    <w:rsid w:val="006455A5"/>
    <w:rsid w:val="00682870"/>
    <w:rsid w:val="00683131"/>
    <w:rsid w:val="006A3E34"/>
    <w:rsid w:val="006B2581"/>
    <w:rsid w:val="006F4533"/>
    <w:rsid w:val="007000D9"/>
    <w:rsid w:val="00747701"/>
    <w:rsid w:val="007629D3"/>
    <w:rsid w:val="00794616"/>
    <w:rsid w:val="007A11AD"/>
    <w:rsid w:val="007C66C4"/>
    <w:rsid w:val="008047DE"/>
    <w:rsid w:val="00846EF9"/>
    <w:rsid w:val="008633FA"/>
    <w:rsid w:val="008655C0"/>
    <w:rsid w:val="008D30F9"/>
    <w:rsid w:val="008D53B2"/>
    <w:rsid w:val="008E5C70"/>
    <w:rsid w:val="00912169"/>
    <w:rsid w:val="0092037A"/>
    <w:rsid w:val="009246AD"/>
    <w:rsid w:val="00944451"/>
    <w:rsid w:val="009F2E7E"/>
    <w:rsid w:val="00A02D62"/>
    <w:rsid w:val="00A20EB5"/>
    <w:rsid w:val="00A64310"/>
    <w:rsid w:val="00A74472"/>
    <w:rsid w:val="00A764EF"/>
    <w:rsid w:val="00A86BEF"/>
    <w:rsid w:val="00AB34C5"/>
    <w:rsid w:val="00AF4F6D"/>
    <w:rsid w:val="00AF7F6A"/>
    <w:rsid w:val="00B05A88"/>
    <w:rsid w:val="00B44641"/>
    <w:rsid w:val="00B7618D"/>
    <w:rsid w:val="00BD2C44"/>
    <w:rsid w:val="00BE3ED5"/>
    <w:rsid w:val="00C10EE0"/>
    <w:rsid w:val="00C12556"/>
    <w:rsid w:val="00C6170A"/>
    <w:rsid w:val="00D318E5"/>
    <w:rsid w:val="00D32E24"/>
    <w:rsid w:val="00D67D7F"/>
    <w:rsid w:val="00D73791"/>
    <w:rsid w:val="00DC6612"/>
    <w:rsid w:val="00DD6DBB"/>
    <w:rsid w:val="00E074F2"/>
    <w:rsid w:val="00E874F1"/>
    <w:rsid w:val="00E91482"/>
    <w:rsid w:val="00E96302"/>
    <w:rsid w:val="00EC62B5"/>
    <w:rsid w:val="00F134F5"/>
    <w:rsid w:val="00F42394"/>
    <w:rsid w:val="00F47B85"/>
    <w:rsid w:val="00F54BDD"/>
    <w:rsid w:val="00F5645C"/>
    <w:rsid w:val="00FC1F01"/>
    <w:rsid w:val="00FE6219"/>
    <w:rsid w:val="00F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E803A3"/>
  <w15:docId w15:val="{54C340C8-BB5B-41A8-A8C5-CDEC3983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Theme="minorEastAsia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/>
      <w:jc w:val="both"/>
    </w:pPr>
    <w:rPr>
      <w:rFonts w:ascii="Times" w:hAnsi="Times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a4">
    <w:name w:val="Body Text"/>
    <w:basedOn w:val="a"/>
    <w:pPr>
      <w:jc w:val="center"/>
    </w:pPr>
    <w:rPr>
      <w:b/>
      <w:sz w:val="40"/>
    </w:rPr>
  </w:style>
  <w:style w:type="paragraph" w:styleId="a5">
    <w:name w:val="footnote text"/>
    <w:basedOn w:val="a"/>
    <w:next w:val="a"/>
    <w:semiHidden/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963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7A90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aa">
    <w:name w:val="header"/>
    <w:basedOn w:val="a"/>
    <w:link w:val="Char"/>
    <w:unhideWhenUsed/>
    <w:rsid w:val="0012451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rsid w:val="00124516"/>
    <w:rPr>
      <w:rFonts w:ascii="Times" w:hAnsi="Times"/>
      <w:sz w:val="24"/>
    </w:rPr>
  </w:style>
  <w:style w:type="paragraph" w:styleId="ab">
    <w:name w:val="endnote text"/>
    <w:basedOn w:val="a"/>
    <w:link w:val="Char0"/>
    <w:uiPriority w:val="99"/>
    <w:semiHidden/>
    <w:unhideWhenUsed/>
    <w:rsid w:val="00124516"/>
    <w:pPr>
      <w:snapToGrid w:val="0"/>
      <w:spacing w:line="276" w:lineRule="auto"/>
      <w:jc w:val="left"/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Char0">
    <w:name w:val="미주 텍스트 Char"/>
    <w:basedOn w:val="a0"/>
    <w:link w:val="ab"/>
    <w:uiPriority w:val="99"/>
    <w:semiHidden/>
    <w:rsid w:val="00124516"/>
    <w:rPr>
      <w:rFonts w:asciiTheme="minorHAnsi" w:hAnsiTheme="minorHAnsi" w:cstheme="minorBidi"/>
      <w:sz w:val="22"/>
      <w:szCs w:val="22"/>
      <w:lang w:val="en-GB"/>
    </w:rPr>
  </w:style>
  <w:style w:type="character" w:styleId="ac">
    <w:name w:val="endnote reference"/>
    <w:basedOn w:val="a0"/>
    <w:uiPriority w:val="99"/>
    <w:semiHidden/>
    <w:unhideWhenUsed/>
    <w:rsid w:val="001245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a1\OneDrive\&#48148;&#53461;%20&#54868;&#47732;\acstemplate_msw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44A0D-9182-4709-AE4D-EB4A538A6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acstemplate_msw2010</Template>
  <TotalTime>28</TotalTime>
  <Pages>4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for Electronic Submission to ACS Journals</vt:lpstr>
      <vt:lpstr>Template for Electronic Submission to ACS Journals</vt:lpstr>
    </vt:vector>
  </TitlesOfParts>
  <Company>ACS</Company>
  <LinksUpToDate>false</LinksUpToDate>
  <CharactersWithSpaces>716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http://pubs.acs.org/page/4authors/index.html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subject/>
  <dc:creator>sera103482@gmail.com</dc:creator>
  <cp:keywords/>
  <cp:lastModifiedBy>sera103482@gmail.com</cp:lastModifiedBy>
  <cp:revision>4</cp:revision>
  <cp:lastPrinted>2008-06-11T21:33:00Z</cp:lastPrinted>
  <dcterms:created xsi:type="dcterms:W3CDTF">2021-02-09T05:59:00Z</dcterms:created>
  <dcterms:modified xsi:type="dcterms:W3CDTF">2021-02-26T01:08:00Z</dcterms:modified>
</cp:coreProperties>
</file>