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25262" w14:textId="77777777" w:rsidR="00B26911" w:rsidRPr="00FC680C" w:rsidRDefault="00B26911" w:rsidP="00AB054F">
      <w:pPr>
        <w:spacing w:before="100" w:beforeAutospacing="1" w:after="100" w:afterAutospacing="1"/>
        <w:jc w:val="center"/>
        <w:rPr>
          <w:rFonts w:ascii="Times New Roman" w:hAnsi="Times New Roman" w:cs="Times New Roman"/>
          <w:color w:val="000000" w:themeColor="text1"/>
        </w:rPr>
      </w:pPr>
      <w:r w:rsidRPr="00FC680C">
        <w:rPr>
          <w:rFonts w:ascii="Times New Roman" w:hAnsi="Times New Roman" w:cs="Times New Roman"/>
          <w:color w:val="000000" w:themeColor="text1"/>
        </w:rPr>
        <w:t>Supporting Information for</w:t>
      </w:r>
    </w:p>
    <w:p w14:paraId="5C9B2796" w14:textId="77777777" w:rsidR="008F2CED" w:rsidRPr="00753658" w:rsidRDefault="008F2CED" w:rsidP="008F2CED">
      <w:pPr>
        <w:spacing w:before="100" w:beforeAutospacing="1" w:after="100" w:afterAutospacing="1"/>
        <w:jc w:val="center"/>
        <w:rPr>
          <w:rFonts w:ascii="Times New Roman" w:hAnsi="Times New Roman" w:cs="Times New Roman"/>
          <w:b/>
          <w:bCs/>
          <w:color w:val="000000" w:themeColor="text1"/>
          <w:sz w:val="28"/>
          <w:szCs w:val="28"/>
        </w:rPr>
      </w:pPr>
      <w:r w:rsidRPr="00753658">
        <w:rPr>
          <w:rFonts w:ascii="Times New Roman" w:hAnsi="Times New Roman" w:cs="Times New Roman"/>
          <w:b/>
          <w:bCs/>
          <w:color w:val="000000" w:themeColor="text1"/>
          <w:sz w:val="28"/>
          <w:szCs w:val="28"/>
        </w:rPr>
        <w:t xml:space="preserve">The 2021 Melamchi Flood: A massive erosional cascade in the Himalayan Mountains of central Nepal </w:t>
      </w:r>
    </w:p>
    <w:p w14:paraId="3A516464" w14:textId="77777777" w:rsidR="00DA6437" w:rsidRPr="00FC680C" w:rsidRDefault="00DA6437" w:rsidP="00DA6437">
      <w:pPr>
        <w:spacing w:line="360" w:lineRule="auto"/>
        <w:rPr>
          <w:rFonts w:ascii="Times New Roman" w:hAnsi="Times New Roman" w:cs="Times New Roman"/>
          <w:color w:val="000000" w:themeColor="text1"/>
        </w:rPr>
      </w:pPr>
    </w:p>
    <w:p w14:paraId="09BF980F" w14:textId="2E180689" w:rsidR="00B26911" w:rsidRPr="00FC680C" w:rsidRDefault="00CA4893" w:rsidP="00AB054F">
      <w:pPr>
        <w:rPr>
          <w:rFonts w:ascii="Times New Roman" w:hAnsi="Times New Roman" w:cs="Times New Roman"/>
          <w:color w:val="000000" w:themeColor="text1"/>
        </w:rPr>
      </w:pPr>
      <w:r w:rsidRPr="00FC680C">
        <w:rPr>
          <w:rFonts w:ascii="Times New Roman" w:hAnsi="Times New Roman" w:cs="Times New Roman"/>
          <w:color w:val="000000" w:themeColor="text1"/>
        </w:rPr>
        <w:t>This PDF file includes:</w:t>
      </w:r>
    </w:p>
    <w:p w14:paraId="6ABF7621" w14:textId="232538E8" w:rsidR="00CA4893" w:rsidRPr="00FC680C" w:rsidRDefault="00CA4893" w:rsidP="00AB054F">
      <w:pPr>
        <w:rPr>
          <w:rFonts w:ascii="Times New Roman" w:hAnsi="Times New Roman" w:cs="Times New Roman"/>
          <w:color w:val="000000" w:themeColor="text1"/>
        </w:rPr>
      </w:pPr>
      <w:r w:rsidRPr="00FC680C">
        <w:rPr>
          <w:rFonts w:ascii="Times New Roman" w:hAnsi="Times New Roman" w:cs="Times New Roman"/>
          <w:color w:val="000000" w:themeColor="text1"/>
        </w:rPr>
        <w:tab/>
        <w:t>Methods</w:t>
      </w:r>
    </w:p>
    <w:p w14:paraId="2B03CFAA" w14:textId="0F22F1AD" w:rsidR="00CA4893" w:rsidRPr="00FC680C" w:rsidRDefault="00CA4893" w:rsidP="00AB054F">
      <w:pPr>
        <w:rPr>
          <w:rFonts w:ascii="Times New Roman" w:hAnsi="Times New Roman" w:cs="Times New Roman"/>
          <w:color w:val="000000" w:themeColor="text1"/>
        </w:rPr>
      </w:pPr>
      <w:r w:rsidRPr="00FC680C">
        <w:rPr>
          <w:rFonts w:ascii="Times New Roman" w:hAnsi="Times New Roman" w:cs="Times New Roman"/>
          <w:color w:val="000000" w:themeColor="text1"/>
        </w:rPr>
        <w:tab/>
        <w:t>Fig</w:t>
      </w:r>
      <w:r w:rsidR="003D45CC" w:rsidRPr="00FC680C">
        <w:rPr>
          <w:rFonts w:ascii="Times New Roman" w:hAnsi="Times New Roman" w:cs="Times New Roman"/>
          <w:color w:val="000000" w:themeColor="text1"/>
        </w:rPr>
        <w:t>ure</w:t>
      </w:r>
      <w:r w:rsidRPr="00FC680C">
        <w:rPr>
          <w:rFonts w:ascii="Times New Roman" w:hAnsi="Times New Roman" w:cs="Times New Roman"/>
          <w:color w:val="000000" w:themeColor="text1"/>
        </w:rPr>
        <w:t xml:space="preserve">s S1 to </w:t>
      </w:r>
      <w:r w:rsidR="00FF16BE" w:rsidRPr="00FC680C">
        <w:rPr>
          <w:rFonts w:ascii="Times New Roman" w:hAnsi="Times New Roman" w:cs="Times New Roman"/>
          <w:color w:val="000000" w:themeColor="text1"/>
        </w:rPr>
        <w:t>S</w:t>
      </w:r>
      <w:r w:rsidR="00F765BB">
        <w:rPr>
          <w:rFonts w:ascii="Times New Roman" w:hAnsi="Times New Roman" w:cs="Times New Roman"/>
          <w:color w:val="000000" w:themeColor="text1"/>
        </w:rPr>
        <w:t>7</w:t>
      </w:r>
    </w:p>
    <w:p w14:paraId="6A404E73" w14:textId="0C3F4E60" w:rsidR="00CA4893" w:rsidRPr="00FC680C" w:rsidRDefault="00CA4893" w:rsidP="00AB054F">
      <w:pPr>
        <w:ind w:firstLine="720"/>
        <w:rPr>
          <w:rFonts w:ascii="Times New Roman" w:hAnsi="Times New Roman" w:cs="Times New Roman"/>
          <w:color w:val="000000" w:themeColor="text1"/>
        </w:rPr>
      </w:pPr>
      <w:r w:rsidRPr="00FC680C">
        <w:rPr>
          <w:rFonts w:ascii="Times New Roman" w:hAnsi="Times New Roman" w:cs="Times New Roman"/>
          <w:color w:val="000000" w:themeColor="text1"/>
        </w:rPr>
        <w:t xml:space="preserve">Tables S1 </w:t>
      </w:r>
      <w:r w:rsidR="0022214E">
        <w:rPr>
          <w:rFonts w:ascii="Times New Roman" w:hAnsi="Times New Roman" w:cs="Times New Roman"/>
          <w:color w:val="000000" w:themeColor="text1"/>
        </w:rPr>
        <w:t>to S</w:t>
      </w:r>
      <w:r w:rsidR="00D6791F">
        <w:rPr>
          <w:rFonts w:ascii="Times New Roman" w:hAnsi="Times New Roman" w:cs="Times New Roman"/>
          <w:color w:val="000000" w:themeColor="text1"/>
        </w:rPr>
        <w:t>4</w:t>
      </w:r>
    </w:p>
    <w:p w14:paraId="763AC4CE" w14:textId="5A99480B" w:rsidR="00CA4893" w:rsidRPr="00753658" w:rsidRDefault="00CA4893" w:rsidP="00753658">
      <w:pPr>
        <w:ind w:firstLine="720"/>
        <w:rPr>
          <w:rFonts w:ascii="Times New Roman" w:hAnsi="Times New Roman" w:cs="Times New Roman"/>
          <w:color w:val="000000" w:themeColor="text1"/>
        </w:rPr>
      </w:pPr>
      <w:r w:rsidRPr="00FC680C">
        <w:rPr>
          <w:rFonts w:ascii="Times New Roman" w:hAnsi="Times New Roman" w:cs="Times New Roman"/>
          <w:color w:val="000000" w:themeColor="text1"/>
        </w:rPr>
        <w:t>References</w:t>
      </w:r>
    </w:p>
    <w:p w14:paraId="04130D27" w14:textId="7FCE5969" w:rsidR="00CA4893" w:rsidRPr="00FC680C" w:rsidRDefault="00CA4893" w:rsidP="00AB054F">
      <w:pPr>
        <w:rPr>
          <w:rFonts w:ascii="Times New Roman" w:hAnsi="Times New Roman" w:cs="Times New Roman"/>
          <w:b/>
          <w:color w:val="000000" w:themeColor="text1"/>
        </w:rPr>
      </w:pPr>
      <w:r w:rsidRPr="00FC680C">
        <w:rPr>
          <w:rFonts w:ascii="Times New Roman" w:hAnsi="Times New Roman" w:cs="Times New Roman"/>
          <w:b/>
          <w:color w:val="000000" w:themeColor="text1"/>
        </w:rPr>
        <w:br w:type="page"/>
      </w:r>
    </w:p>
    <w:p w14:paraId="2A49208F" w14:textId="23FC509C" w:rsidR="00222A7D" w:rsidRPr="00753658" w:rsidRDefault="00CA4893" w:rsidP="00AB054F">
      <w:pPr>
        <w:rPr>
          <w:rFonts w:ascii="Times New Roman" w:hAnsi="Times New Roman" w:cs="Times New Roman"/>
          <w:b/>
          <w:bCs/>
          <w:color w:val="000000" w:themeColor="text1"/>
          <w:sz w:val="28"/>
          <w:szCs w:val="28"/>
        </w:rPr>
      </w:pPr>
      <w:r w:rsidRPr="00753658">
        <w:rPr>
          <w:rFonts w:ascii="Times New Roman" w:hAnsi="Times New Roman" w:cs="Times New Roman"/>
          <w:b/>
          <w:bCs/>
          <w:color w:val="000000" w:themeColor="text1"/>
          <w:sz w:val="28"/>
          <w:szCs w:val="28"/>
        </w:rPr>
        <w:lastRenderedPageBreak/>
        <w:t>Methods</w:t>
      </w:r>
    </w:p>
    <w:p w14:paraId="21AD238D" w14:textId="0A399884" w:rsidR="008F36A3" w:rsidRDefault="008F36A3" w:rsidP="00AB054F">
      <w:pPr>
        <w:rPr>
          <w:rFonts w:ascii="Times New Roman" w:hAnsi="Times New Roman" w:cs="Times New Roman"/>
          <w:b/>
          <w:bCs/>
          <w:color w:val="000000" w:themeColor="text1"/>
        </w:rPr>
      </w:pPr>
    </w:p>
    <w:p w14:paraId="5E9CAD95" w14:textId="148E86D4" w:rsidR="008F36A3" w:rsidRPr="00FC680C" w:rsidRDefault="008F36A3" w:rsidP="00AB054F">
      <w:pPr>
        <w:rPr>
          <w:rFonts w:ascii="Times New Roman" w:hAnsi="Times New Roman" w:cs="Times New Roman"/>
          <w:b/>
          <w:bCs/>
          <w:color w:val="000000" w:themeColor="text1"/>
        </w:rPr>
      </w:pPr>
      <w:r>
        <w:rPr>
          <w:rFonts w:ascii="Times New Roman" w:hAnsi="Times New Roman" w:cs="Times New Roman" w:hint="eastAsia"/>
          <w:b/>
          <w:bCs/>
          <w:color w:val="000000" w:themeColor="text1"/>
        </w:rPr>
        <w:t>S</w:t>
      </w:r>
      <w:r>
        <w:rPr>
          <w:rFonts w:ascii="Times New Roman" w:hAnsi="Times New Roman" w:cs="Times New Roman"/>
          <w:b/>
          <w:bCs/>
          <w:color w:val="000000" w:themeColor="text1"/>
        </w:rPr>
        <w:t>atellite imagery</w:t>
      </w:r>
    </w:p>
    <w:p w14:paraId="5F5E469F" w14:textId="7DDF1177" w:rsidR="00F64FDA" w:rsidRDefault="000F7462" w:rsidP="0021747C">
      <w:pPr>
        <w:rPr>
          <w:rFonts w:ascii="Times New Roman" w:eastAsia="Times New Roman" w:hAnsi="Times New Roman" w:cs="Times New Roman"/>
          <w:color w:val="000000" w:themeColor="text1"/>
          <w:shd w:val="clear" w:color="auto" w:fill="FFFFFF"/>
        </w:rPr>
      </w:pPr>
      <w:r w:rsidRPr="00FC680C">
        <w:rPr>
          <w:rFonts w:ascii="Times New Roman" w:hAnsi="Times New Roman" w:cs="Times New Roman"/>
          <w:color w:val="000000" w:themeColor="text1"/>
        </w:rPr>
        <w:t xml:space="preserve">To assess the </w:t>
      </w:r>
      <w:r w:rsidR="00FA02DF" w:rsidRPr="00FC680C">
        <w:rPr>
          <w:rFonts w:ascii="Times New Roman" w:hAnsi="Times New Roman" w:cs="Times New Roman"/>
          <w:color w:val="000000" w:themeColor="text1"/>
        </w:rPr>
        <w:t>impacts of the 2015 Gorkha earthquake and 2021 Melamchi Flood</w:t>
      </w:r>
      <w:r w:rsidR="00F64FDA">
        <w:rPr>
          <w:rFonts w:ascii="Times New Roman" w:hAnsi="Times New Roman" w:cs="Times New Roman"/>
          <w:color w:val="000000" w:themeColor="text1"/>
        </w:rPr>
        <w:t>s</w:t>
      </w:r>
      <w:r w:rsidRPr="00FC680C">
        <w:rPr>
          <w:rFonts w:ascii="Times New Roman" w:hAnsi="Times New Roman" w:cs="Times New Roman"/>
          <w:color w:val="000000" w:themeColor="text1"/>
        </w:rPr>
        <w:t xml:space="preserve">, </w:t>
      </w:r>
      <w:r w:rsidR="00FA02DF" w:rsidRPr="00FC680C">
        <w:rPr>
          <w:rFonts w:ascii="Times New Roman" w:hAnsi="Times New Roman" w:cs="Times New Roman"/>
          <w:color w:val="000000" w:themeColor="text1"/>
        </w:rPr>
        <w:t>three</w:t>
      </w:r>
      <w:r w:rsidR="00AF5013" w:rsidRPr="00FC680C">
        <w:rPr>
          <w:rFonts w:ascii="Times New Roman" w:hAnsi="Times New Roman" w:cs="Times New Roman"/>
          <w:color w:val="000000" w:themeColor="text1"/>
        </w:rPr>
        <w:t xml:space="preserve"> </w:t>
      </w:r>
      <w:r w:rsidR="003B7654" w:rsidRPr="00FC680C">
        <w:rPr>
          <w:rFonts w:ascii="Times New Roman" w:hAnsi="Times New Roman" w:cs="Times New Roman"/>
          <w:color w:val="000000" w:themeColor="text1"/>
        </w:rPr>
        <w:t xml:space="preserve">sets of </w:t>
      </w:r>
      <w:proofErr w:type="spellStart"/>
      <w:r w:rsidR="00AF5013" w:rsidRPr="00FC680C">
        <w:rPr>
          <w:rFonts w:ascii="Times New Roman" w:hAnsi="Times New Roman" w:cs="Times New Roman"/>
          <w:color w:val="000000" w:themeColor="text1"/>
        </w:rPr>
        <w:t>Pl</w:t>
      </w:r>
      <w:r w:rsidR="00B4144B">
        <w:rPr>
          <w:rFonts w:ascii="Times New Roman" w:hAnsi="Times New Roman" w:cs="Times New Roman"/>
          <w:color w:val="000000" w:themeColor="text1"/>
        </w:rPr>
        <w:t>é</w:t>
      </w:r>
      <w:r w:rsidR="00AF5013" w:rsidRPr="00FC680C">
        <w:rPr>
          <w:rFonts w:ascii="Times New Roman" w:hAnsi="Times New Roman" w:cs="Times New Roman"/>
          <w:color w:val="000000" w:themeColor="text1"/>
        </w:rPr>
        <w:t>iades</w:t>
      </w:r>
      <w:proofErr w:type="spellEnd"/>
      <w:r w:rsidR="00AF5013" w:rsidRPr="00FC680C">
        <w:rPr>
          <w:rFonts w:ascii="Times New Roman" w:hAnsi="Times New Roman" w:cs="Times New Roman"/>
          <w:color w:val="000000" w:themeColor="text1"/>
        </w:rPr>
        <w:t xml:space="preserve"> stereo </w:t>
      </w:r>
      <w:r w:rsidR="00B4144B">
        <w:rPr>
          <w:rFonts w:ascii="Times New Roman" w:hAnsi="Times New Roman" w:cs="Times New Roman"/>
          <w:color w:val="000000" w:themeColor="text1"/>
        </w:rPr>
        <w:t>satellite images</w:t>
      </w:r>
      <w:r w:rsidR="00B4144B" w:rsidRPr="00FC680C">
        <w:rPr>
          <w:rFonts w:ascii="Times New Roman" w:hAnsi="Times New Roman" w:cs="Times New Roman"/>
          <w:color w:val="000000" w:themeColor="text1"/>
        </w:rPr>
        <w:t xml:space="preserve"> </w:t>
      </w:r>
      <w:r w:rsidR="00FA02DF" w:rsidRPr="00FC680C">
        <w:rPr>
          <w:rFonts w:ascii="Times New Roman" w:hAnsi="Times New Roman" w:cs="Times New Roman"/>
          <w:color w:val="000000" w:themeColor="text1"/>
        </w:rPr>
        <w:t xml:space="preserve">(2014, 2020, 2021) </w:t>
      </w:r>
      <w:r w:rsidR="00F64FDA" w:rsidRPr="00FC680C">
        <w:rPr>
          <w:rFonts w:ascii="Times New Roman" w:hAnsi="Times New Roman" w:cs="Times New Roman"/>
          <w:color w:val="000000" w:themeColor="text1"/>
        </w:rPr>
        <w:t>and one set of Worldview-2 image</w:t>
      </w:r>
      <w:r w:rsidR="00F64FDA">
        <w:rPr>
          <w:rFonts w:ascii="Times New Roman" w:hAnsi="Times New Roman" w:cs="Times New Roman"/>
          <w:color w:val="000000" w:themeColor="text1"/>
        </w:rPr>
        <w:t>s</w:t>
      </w:r>
      <w:r w:rsidR="00F64FDA" w:rsidRPr="00FC680C">
        <w:rPr>
          <w:rFonts w:ascii="Times New Roman" w:hAnsi="Times New Roman" w:cs="Times New Roman"/>
          <w:color w:val="000000" w:themeColor="text1"/>
        </w:rPr>
        <w:t xml:space="preserve"> (2017) </w:t>
      </w:r>
      <w:r w:rsidR="00AF5013" w:rsidRPr="00FC680C">
        <w:rPr>
          <w:rFonts w:ascii="Times New Roman" w:hAnsi="Times New Roman" w:cs="Times New Roman"/>
          <w:color w:val="000000" w:themeColor="text1"/>
        </w:rPr>
        <w:t>have been analyzed</w:t>
      </w:r>
      <w:r w:rsidR="00FF16BE">
        <w:rPr>
          <w:rFonts w:ascii="Times New Roman" w:hAnsi="Times New Roman" w:cs="Times New Roman"/>
          <w:color w:val="000000" w:themeColor="text1"/>
        </w:rPr>
        <w:t xml:space="preserve"> </w:t>
      </w:r>
      <w:r w:rsidR="00FF16BE" w:rsidRPr="00FC680C">
        <w:rPr>
          <w:rFonts w:ascii="Times New Roman" w:eastAsia="Times New Roman" w:hAnsi="Times New Roman" w:cs="Times New Roman"/>
          <w:color w:val="000000" w:themeColor="text1"/>
          <w:shd w:val="clear" w:color="auto" w:fill="FFFFFF"/>
        </w:rPr>
        <w:t>(Figure S1)</w:t>
      </w:r>
      <w:r w:rsidR="00940057" w:rsidRPr="00FC680C">
        <w:rPr>
          <w:rFonts w:ascii="Times New Roman" w:hAnsi="Times New Roman" w:cs="Times New Roman"/>
          <w:color w:val="000000" w:themeColor="text1"/>
        </w:rPr>
        <w:t>.</w:t>
      </w:r>
      <w:r w:rsidRPr="00FC680C">
        <w:rPr>
          <w:rFonts w:ascii="Times New Roman" w:hAnsi="Times New Roman" w:cs="Times New Roman"/>
          <w:color w:val="000000" w:themeColor="text1"/>
        </w:rPr>
        <w:t xml:space="preserve"> </w:t>
      </w:r>
      <w:r w:rsidR="00EA38BE">
        <w:rPr>
          <w:rFonts w:ascii="Times New Roman" w:hAnsi="Times New Roman" w:cs="Times New Roman"/>
          <w:color w:val="000000" w:themeColor="text1"/>
        </w:rPr>
        <w:t xml:space="preserve">The </w:t>
      </w:r>
      <w:proofErr w:type="spellStart"/>
      <w:r w:rsidR="00F64FDA" w:rsidRPr="00FC680C">
        <w:rPr>
          <w:rFonts w:ascii="Times New Roman" w:hAnsi="Times New Roman" w:cs="Times New Roman"/>
          <w:color w:val="000000" w:themeColor="text1"/>
        </w:rPr>
        <w:t>Pl</w:t>
      </w:r>
      <w:r w:rsidR="00F64FDA">
        <w:rPr>
          <w:rFonts w:ascii="Times New Roman" w:hAnsi="Times New Roman" w:cs="Times New Roman"/>
          <w:color w:val="000000" w:themeColor="text1"/>
        </w:rPr>
        <w:t>é</w:t>
      </w:r>
      <w:r w:rsidR="00F64FDA" w:rsidRPr="00FC680C">
        <w:rPr>
          <w:rFonts w:ascii="Times New Roman" w:hAnsi="Times New Roman" w:cs="Times New Roman"/>
          <w:color w:val="000000" w:themeColor="text1"/>
        </w:rPr>
        <w:t>iades</w:t>
      </w:r>
      <w:proofErr w:type="spellEnd"/>
      <w:r w:rsidR="00F64FDA">
        <w:rPr>
          <w:rFonts w:ascii="Times New Roman" w:hAnsi="Times New Roman" w:cs="Times New Roman"/>
          <w:color w:val="000000" w:themeColor="text1"/>
        </w:rPr>
        <w:t xml:space="preserve"> data</w:t>
      </w:r>
      <w:r w:rsidR="00FA02DF" w:rsidRPr="00FC680C">
        <w:rPr>
          <w:rFonts w:ascii="Times New Roman" w:hAnsi="Times New Roman" w:cs="Times New Roman"/>
          <w:color w:val="000000" w:themeColor="text1"/>
        </w:rPr>
        <w:t xml:space="preserve"> </w:t>
      </w:r>
      <w:r w:rsidR="00EA38BE">
        <w:rPr>
          <w:rFonts w:ascii="Times New Roman" w:hAnsi="Times New Roman" w:cs="Times New Roman"/>
          <w:color w:val="000000" w:themeColor="text1"/>
        </w:rPr>
        <w:t xml:space="preserve">used in this study </w:t>
      </w:r>
      <w:r w:rsidR="00FA02DF" w:rsidRPr="00FC680C">
        <w:rPr>
          <w:rFonts w:ascii="Times New Roman" w:hAnsi="Times New Roman" w:cs="Times New Roman"/>
          <w:color w:val="000000" w:themeColor="text1"/>
        </w:rPr>
        <w:t>contain</w:t>
      </w:r>
      <w:r w:rsidR="00EA38BE">
        <w:rPr>
          <w:rFonts w:ascii="Times New Roman" w:hAnsi="Times New Roman" w:cs="Times New Roman"/>
          <w:color w:val="000000" w:themeColor="text1"/>
        </w:rPr>
        <w:t>ed</w:t>
      </w:r>
      <w:r w:rsidR="00FA02DF" w:rsidRPr="00FC680C">
        <w:rPr>
          <w:rFonts w:ascii="Times New Roman" w:hAnsi="Times New Roman" w:cs="Times New Roman"/>
          <w:color w:val="000000" w:themeColor="text1"/>
        </w:rPr>
        <w:t xml:space="preserve"> </w:t>
      </w:r>
      <w:r w:rsidR="00FA02DF" w:rsidRPr="00FC680C">
        <w:rPr>
          <w:rFonts w:ascii="Times New Roman" w:hAnsi="Times New Roman" w:cs="Times New Roman"/>
          <w:color w:val="000000" w:themeColor="text1"/>
          <w:shd w:val="clear" w:color="auto" w:fill="FFFFFF"/>
        </w:rPr>
        <w:t xml:space="preserve">0.5 m resolution panchromatic and 2.0 m resolution </w:t>
      </w:r>
      <w:r w:rsidR="00B4144B">
        <w:rPr>
          <w:rFonts w:ascii="Times New Roman" w:hAnsi="Times New Roman" w:cs="Times New Roman"/>
          <w:color w:val="000000" w:themeColor="text1"/>
          <w:shd w:val="clear" w:color="auto" w:fill="FFFFFF"/>
        </w:rPr>
        <w:t>multi-</w:t>
      </w:r>
      <w:r w:rsidR="00FA02DF" w:rsidRPr="00FC680C">
        <w:rPr>
          <w:rFonts w:ascii="Times New Roman" w:hAnsi="Times New Roman" w:cs="Times New Roman"/>
          <w:color w:val="000000" w:themeColor="text1"/>
          <w:shd w:val="clear" w:color="auto" w:fill="FFFFFF"/>
        </w:rPr>
        <w:t>spectral images</w:t>
      </w:r>
      <w:r w:rsidR="00F64FDA">
        <w:rPr>
          <w:rFonts w:ascii="Times New Roman" w:hAnsi="Times New Roman" w:cs="Times New Roman"/>
          <w:color w:val="000000" w:themeColor="text1"/>
          <w:shd w:val="clear" w:color="auto" w:fill="FFFFFF"/>
        </w:rPr>
        <w:t>, which</w:t>
      </w:r>
      <w:r w:rsidR="00B4144B">
        <w:rPr>
          <w:rFonts w:ascii="Times New Roman" w:hAnsi="Times New Roman" w:cs="Times New Roman"/>
          <w:color w:val="000000" w:themeColor="text1"/>
          <w:shd w:val="clear" w:color="auto" w:fill="FFFFFF"/>
        </w:rPr>
        <w:t xml:space="preserve"> </w:t>
      </w:r>
      <w:r w:rsidR="00EA38BE">
        <w:rPr>
          <w:rFonts w:ascii="Times New Roman" w:hAnsi="Times New Roman" w:cs="Times New Roman"/>
          <w:color w:val="000000" w:themeColor="text1"/>
          <w:shd w:val="clear" w:color="auto" w:fill="FFFFFF"/>
        </w:rPr>
        <w:t>were</w:t>
      </w:r>
      <w:r w:rsidR="00EA38BE" w:rsidRPr="00FC680C">
        <w:rPr>
          <w:rFonts w:ascii="Times New Roman" w:hAnsi="Times New Roman" w:cs="Times New Roman"/>
          <w:color w:val="000000" w:themeColor="text1"/>
          <w:shd w:val="clear" w:color="auto" w:fill="FFFFFF"/>
        </w:rPr>
        <w:t xml:space="preserve"> </w:t>
      </w:r>
      <w:r w:rsidR="00FA02DF" w:rsidRPr="00FC680C">
        <w:rPr>
          <w:rFonts w:ascii="Times New Roman" w:hAnsi="Times New Roman" w:cs="Times New Roman"/>
          <w:color w:val="000000" w:themeColor="text1"/>
          <w:shd w:val="clear" w:color="auto" w:fill="FFFFFF"/>
        </w:rPr>
        <w:t xml:space="preserve">pansharpened and orthorectified </w:t>
      </w:r>
      <w:r w:rsidR="00B4144B">
        <w:rPr>
          <w:rFonts w:ascii="Times New Roman" w:hAnsi="Times New Roman" w:cs="Times New Roman"/>
          <w:color w:val="000000" w:themeColor="text1"/>
          <w:shd w:val="clear" w:color="auto" w:fill="FFFFFF"/>
        </w:rPr>
        <w:t>using</w:t>
      </w:r>
      <w:r w:rsidR="00B4144B" w:rsidRPr="00FC680C">
        <w:rPr>
          <w:rFonts w:ascii="Times New Roman" w:hAnsi="Times New Roman" w:cs="Times New Roman"/>
          <w:color w:val="000000" w:themeColor="text1"/>
          <w:shd w:val="clear" w:color="auto" w:fill="FFFFFF"/>
        </w:rPr>
        <w:t xml:space="preserve"> </w:t>
      </w:r>
      <w:r w:rsidR="00FA02DF" w:rsidRPr="00FC680C">
        <w:rPr>
          <w:rFonts w:ascii="Times New Roman" w:hAnsi="Times New Roman" w:cs="Times New Roman"/>
          <w:color w:val="000000" w:themeColor="text1"/>
          <w:shd w:val="clear" w:color="auto" w:fill="FFFFFF"/>
        </w:rPr>
        <w:t xml:space="preserve">the </w:t>
      </w:r>
      <w:r w:rsidR="00FA02DF" w:rsidRPr="00FC680C">
        <w:rPr>
          <w:rFonts w:ascii="Times New Roman" w:eastAsia="Times New Roman" w:hAnsi="Times New Roman" w:cs="Times New Roman"/>
          <w:color w:val="000000" w:themeColor="text1"/>
          <w:shd w:val="clear" w:color="auto" w:fill="FFFFFF"/>
        </w:rPr>
        <w:t xml:space="preserve">NASA open-sourced algorithm Ames Stereo Pipeline (ASP) version 3.0.0 </w:t>
      </w:r>
      <w:r w:rsidR="00FA02DF" w:rsidRPr="00FC680C">
        <w:rPr>
          <w:rFonts w:ascii="Times New Roman" w:eastAsia="Times New Roman" w:hAnsi="Times New Roman" w:cs="Times New Roman"/>
          <w:color w:val="000000" w:themeColor="text1"/>
          <w:shd w:val="clear" w:color="auto" w:fill="FFFFFF"/>
        </w:rPr>
        <w:fldChar w:fldCharType="begin"/>
      </w:r>
      <w:r w:rsidR="00FA02DF" w:rsidRPr="00FC680C">
        <w:rPr>
          <w:rFonts w:ascii="Times New Roman" w:eastAsia="Times New Roman" w:hAnsi="Times New Roman" w:cs="Times New Roman"/>
          <w:color w:val="000000" w:themeColor="text1"/>
          <w:shd w:val="clear" w:color="auto" w:fill="FFFFFF"/>
        </w:rPr>
        <w:instrText xml:space="preserve"> ADDIN EN.CITE &lt;EndNote&gt;&lt;Cite&gt;&lt;Author&gt;Beyer&lt;/Author&gt;&lt;Year&gt;2018&lt;/Year&gt;&lt;RecNum&gt;2575&lt;/RecNum&gt;&lt;DisplayText&gt;(Beyer et al., 2018)&lt;/DisplayText&gt;&lt;record&gt;&lt;rec-number&gt;2575&lt;/rec-number&gt;&lt;foreign-keys&gt;&lt;key app="EN" db-id="50wxdpzd9vd5r7e9t5b595djrfpttrxw9avp" timestamp="1663040589"&gt;2575&lt;/key&gt;&lt;/foreign-keys&gt;&lt;ref-type name="Journal Article"&gt;17&lt;/ref-type&gt;&lt;contributors&gt;&lt;authors&gt;&lt;author&gt;Beyer, Ross A&lt;/author&gt;&lt;author&gt;Alexandrov, Oleg&lt;/author&gt;&lt;author&gt;McMichael, Scott&lt;/author&gt;&lt;/authors&gt;&lt;/contributors&gt;&lt;titles&gt;&lt;title&gt;The Ames Stereo Pipeline: NASA&amp;apos;s open source software for deriving and processing terrain data&lt;/title&gt;&lt;secondary-title&gt;Earth and Space Science&lt;/secondary-title&gt;&lt;/titles&gt;&lt;periodical&gt;&lt;full-title&gt;Earth and Space Science&lt;/full-title&gt;&lt;/periodical&gt;&lt;pages&gt;537-548&lt;/pages&gt;&lt;volume&gt;5&lt;/volume&gt;&lt;number&gt;9&lt;/number&gt;&lt;dates&gt;&lt;year&gt;2018&lt;/year&gt;&lt;/dates&gt;&lt;isbn&gt;2333-5084&lt;/isbn&gt;&lt;urls&gt;&lt;/urls&gt;&lt;/record&gt;&lt;/Cite&gt;&lt;/EndNote&gt;</w:instrText>
      </w:r>
      <w:r w:rsidR="00FA02DF" w:rsidRPr="00FC680C">
        <w:rPr>
          <w:rFonts w:ascii="Times New Roman" w:eastAsia="Times New Roman" w:hAnsi="Times New Roman" w:cs="Times New Roman"/>
          <w:color w:val="000000" w:themeColor="text1"/>
          <w:shd w:val="clear" w:color="auto" w:fill="FFFFFF"/>
        </w:rPr>
        <w:fldChar w:fldCharType="separate"/>
      </w:r>
      <w:r w:rsidR="00FA02DF" w:rsidRPr="00FC680C">
        <w:rPr>
          <w:rFonts w:ascii="Times New Roman" w:eastAsia="Times New Roman" w:hAnsi="Times New Roman" w:cs="Times New Roman"/>
          <w:color w:val="000000" w:themeColor="text1"/>
          <w:shd w:val="clear" w:color="auto" w:fill="FFFFFF"/>
        </w:rPr>
        <w:t>(Beyer et al., 2018)</w:t>
      </w:r>
      <w:r w:rsidR="00FA02DF" w:rsidRPr="00FC680C">
        <w:rPr>
          <w:rFonts w:ascii="Times New Roman" w:eastAsia="Times New Roman" w:hAnsi="Times New Roman" w:cs="Times New Roman"/>
          <w:color w:val="000000" w:themeColor="text1"/>
          <w:shd w:val="clear" w:color="auto" w:fill="FFFFFF"/>
        </w:rPr>
        <w:fldChar w:fldCharType="end"/>
      </w:r>
      <w:r w:rsidR="00FA02DF" w:rsidRPr="00FC680C">
        <w:rPr>
          <w:rFonts w:ascii="Times New Roman" w:eastAsia="Times New Roman" w:hAnsi="Times New Roman" w:cs="Times New Roman"/>
          <w:color w:val="000000" w:themeColor="text1"/>
          <w:shd w:val="clear" w:color="auto" w:fill="FFFFFF"/>
        </w:rPr>
        <w:t>.</w:t>
      </w:r>
      <w:r w:rsidR="00A77ED1" w:rsidRPr="00FC680C">
        <w:rPr>
          <w:rFonts w:ascii="Times New Roman" w:eastAsia="Times New Roman" w:hAnsi="Times New Roman" w:cs="Times New Roman"/>
          <w:color w:val="000000" w:themeColor="text1"/>
          <w:shd w:val="clear" w:color="auto" w:fill="FFFFFF"/>
        </w:rPr>
        <w:t xml:space="preserve"> </w:t>
      </w:r>
      <w:r w:rsidR="00F64FDA" w:rsidRPr="00FC680C">
        <w:rPr>
          <w:rFonts w:ascii="Times New Roman" w:hAnsi="Times New Roman" w:cs="Times New Roman"/>
          <w:color w:val="000000" w:themeColor="text1"/>
        </w:rPr>
        <w:t>Worldview</w:t>
      </w:r>
      <w:r w:rsidR="00F64FDA" w:rsidRPr="00F64FDA">
        <w:rPr>
          <w:rFonts w:ascii="Times New Roman" w:hAnsi="Times New Roman" w:cs="Times New Roman"/>
          <w:color w:val="000000" w:themeColor="text1"/>
        </w:rPr>
        <w:t xml:space="preserve"> </w:t>
      </w:r>
      <w:r w:rsidR="003B4FAE">
        <w:rPr>
          <w:rFonts w:ascii="Times New Roman" w:hAnsi="Times New Roman" w:cs="Times New Roman"/>
          <w:color w:val="000000" w:themeColor="text1"/>
        </w:rPr>
        <w:t>imagery</w:t>
      </w:r>
      <w:r w:rsidR="00F64FDA" w:rsidRPr="00FC680C">
        <w:rPr>
          <w:rFonts w:ascii="Times New Roman" w:hAnsi="Times New Roman" w:cs="Times New Roman"/>
          <w:color w:val="000000" w:themeColor="text1"/>
        </w:rPr>
        <w:t xml:space="preserve"> </w:t>
      </w:r>
      <w:r w:rsidR="00EA38BE">
        <w:rPr>
          <w:rFonts w:ascii="Times New Roman" w:hAnsi="Times New Roman" w:cs="Times New Roman"/>
          <w:color w:val="000000" w:themeColor="text1"/>
        </w:rPr>
        <w:t xml:space="preserve">used here </w:t>
      </w:r>
      <w:r w:rsidR="00F64FDA">
        <w:rPr>
          <w:rFonts w:ascii="Times New Roman" w:hAnsi="Times New Roman" w:cs="Times New Roman"/>
          <w:color w:val="000000" w:themeColor="text1"/>
        </w:rPr>
        <w:t xml:space="preserve">only </w:t>
      </w:r>
      <w:r w:rsidR="00F64FDA" w:rsidRPr="00FC680C">
        <w:rPr>
          <w:rFonts w:ascii="Times New Roman" w:hAnsi="Times New Roman" w:cs="Times New Roman"/>
          <w:color w:val="000000" w:themeColor="text1"/>
        </w:rPr>
        <w:t>contain</w:t>
      </w:r>
      <w:r w:rsidR="00EA38BE">
        <w:rPr>
          <w:rFonts w:ascii="Times New Roman" w:hAnsi="Times New Roman" w:cs="Times New Roman"/>
          <w:color w:val="000000" w:themeColor="text1"/>
        </w:rPr>
        <w:t>ed</w:t>
      </w:r>
      <w:r w:rsidR="00F64FDA" w:rsidRPr="00FC680C">
        <w:rPr>
          <w:rFonts w:ascii="Times New Roman" w:hAnsi="Times New Roman" w:cs="Times New Roman"/>
          <w:color w:val="000000" w:themeColor="text1"/>
        </w:rPr>
        <w:t xml:space="preserve"> </w:t>
      </w:r>
      <w:r w:rsidR="003B4FAE">
        <w:rPr>
          <w:rFonts w:ascii="Times New Roman" w:hAnsi="Times New Roman" w:cs="Times New Roman"/>
          <w:color w:val="000000" w:themeColor="text1"/>
        </w:rPr>
        <w:t xml:space="preserve">a </w:t>
      </w:r>
      <w:r w:rsidR="00FF16BE">
        <w:rPr>
          <w:rFonts w:ascii="Times New Roman" w:hAnsi="Times New Roman" w:cs="Times New Roman"/>
          <w:color w:val="000000" w:themeColor="text1"/>
          <w:shd w:val="clear" w:color="auto" w:fill="FFFFFF"/>
        </w:rPr>
        <w:t xml:space="preserve">1 </w:t>
      </w:r>
      <w:r w:rsidR="00F64FDA" w:rsidRPr="00FC680C">
        <w:rPr>
          <w:rFonts w:ascii="Times New Roman" w:hAnsi="Times New Roman" w:cs="Times New Roman"/>
          <w:color w:val="000000" w:themeColor="text1"/>
          <w:shd w:val="clear" w:color="auto" w:fill="FFFFFF"/>
        </w:rPr>
        <w:t>m resolution</w:t>
      </w:r>
      <w:r w:rsidR="00F64FDA" w:rsidRPr="00F64FDA">
        <w:rPr>
          <w:rFonts w:ascii="Times New Roman" w:hAnsi="Times New Roman" w:cs="Times New Roman"/>
          <w:color w:val="000000" w:themeColor="text1"/>
          <w:shd w:val="clear" w:color="auto" w:fill="FFFFFF"/>
        </w:rPr>
        <w:t xml:space="preserve"> </w:t>
      </w:r>
      <w:r w:rsidR="00F64FDA" w:rsidRPr="00FC680C">
        <w:rPr>
          <w:rFonts w:ascii="Times New Roman" w:hAnsi="Times New Roman" w:cs="Times New Roman"/>
          <w:color w:val="000000" w:themeColor="text1"/>
          <w:shd w:val="clear" w:color="auto" w:fill="FFFFFF"/>
        </w:rPr>
        <w:t>panchromatic</w:t>
      </w:r>
      <w:r w:rsidR="003B4FAE">
        <w:rPr>
          <w:rFonts w:ascii="Times New Roman" w:hAnsi="Times New Roman" w:cs="Times New Roman"/>
          <w:color w:val="000000" w:themeColor="text1"/>
          <w:shd w:val="clear" w:color="auto" w:fill="FFFFFF"/>
        </w:rPr>
        <w:t xml:space="preserve"> band</w:t>
      </w:r>
      <w:r w:rsidR="00EA38BE">
        <w:rPr>
          <w:rFonts w:ascii="Times New Roman" w:hAnsi="Times New Roman" w:cs="Times New Roman"/>
          <w:color w:val="000000" w:themeColor="text1"/>
          <w:shd w:val="clear" w:color="auto" w:fill="FFFFFF"/>
        </w:rPr>
        <w:t xml:space="preserve">. These images </w:t>
      </w:r>
      <w:r w:rsidR="008F2CED">
        <w:rPr>
          <w:rFonts w:ascii="Times New Roman" w:hAnsi="Times New Roman" w:cs="Times New Roman"/>
          <w:color w:val="000000" w:themeColor="text1"/>
          <w:shd w:val="clear" w:color="auto" w:fill="FFFFFF"/>
        </w:rPr>
        <w:t>were</w:t>
      </w:r>
      <w:r w:rsidR="003A082D">
        <w:rPr>
          <w:rFonts w:ascii="Times New Roman" w:hAnsi="Times New Roman" w:cs="Times New Roman"/>
          <w:color w:val="000000" w:themeColor="text1"/>
          <w:shd w:val="clear" w:color="auto" w:fill="FFFFFF"/>
        </w:rPr>
        <w:t xml:space="preserve"> </w:t>
      </w:r>
      <w:r w:rsidR="003A082D" w:rsidRPr="00FC680C">
        <w:rPr>
          <w:rFonts w:ascii="Times New Roman" w:hAnsi="Times New Roman" w:cs="Times New Roman"/>
          <w:color w:val="000000" w:themeColor="text1"/>
          <w:shd w:val="clear" w:color="auto" w:fill="FFFFFF"/>
        </w:rPr>
        <w:t>orthorectified</w:t>
      </w:r>
      <w:r w:rsidR="003A082D">
        <w:rPr>
          <w:rFonts w:ascii="Times New Roman" w:hAnsi="Times New Roman" w:cs="Times New Roman"/>
          <w:color w:val="000000" w:themeColor="text1"/>
          <w:shd w:val="clear" w:color="auto" w:fill="FFFFFF"/>
        </w:rPr>
        <w:t xml:space="preserve"> via ASP.</w:t>
      </w:r>
    </w:p>
    <w:p w14:paraId="22865EB1" w14:textId="3AD730D5" w:rsidR="00F64FDA" w:rsidRDefault="00F64FDA" w:rsidP="0021747C">
      <w:pPr>
        <w:rPr>
          <w:rFonts w:ascii="Times New Roman" w:eastAsia="Times New Roman" w:hAnsi="Times New Roman" w:cs="Times New Roman"/>
          <w:color w:val="000000" w:themeColor="text1"/>
          <w:shd w:val="clear" w:color="auto" w:fill="FFFFFF"/>
        </w:rPr>
      </w:pPr>
    </w:p>
    <w:p w14:paraId="6C792F99" w14:textId="44AD3671" w:rsidR="008F36A3" w:rsidRPr="008F36A3" w:rsidRDefault="008F36A3" w:rsidP="0021747C">
      <w:pPr>
        <w:rPr>
          <w:rFonts w:ascii="Times New Roman" w:eastAsia="Times New Roman" w:hAnsi="Times New Roman" w:cs="Times New Roman"/>
          <w:b/>
          <w:bCs/>
          <w:color w:val="000000" w:themeColor="text1"/>
          <w:shd w:val="clear" w:color="auto" w:fill="FFFFFF"/>
        </w:rPr>
      </w:pPr>
      <w:r w:rsidRPr="008F36A3">
        <w:rPr>
          <w:rFonts w:ascii="Times New Roman" w:eastAsia="Times New Roman" w:hAnsi="Times New Roman" w:cs="Times New Roman" w:hint="eastAsia"/>
          <w:b/>
          <w:bCs/>
          <w:color w:val="000000" w:themeColor="text1"/>
          <w:shd w:val="clear" w:color="auto" w:fill="FFFFFF"/>
        </w:rPr>
        <w:t>L</w:t>
      </w:r>
      <w:r w:rsidRPr="008F36A3">
        <w:rPr>
          <w:rFonts w:ascii="Times New Roman" w:eastAsia="Times New Roman" w:hAnsi="Times New Roman" w:cs="Times New Roman"/>
          <w:b/>
          <w:bCs/>
          <w:color w:val="000000" w:themeColor="text1"/>
          <w:shd w:val="clear" w:color="auto" w:fill="FFFFFF"/>
        </w:rPr>
        <w:t>andslide and river channel mapping</w:t>
      </w:r>
    </w:p>
    <w:p w14:paraId="50802738" w14:textId="1646F1DA" w:rsidR="00C030C4" w:rsidRDefault="00A77ED1" w:rsidP="0021747C">
      <w:pPr>
        <w:rPr>
          <w:rFonts w:ascii="Times New Roman" w:eastAsia="Times New Roman" w:hAnsi="Times New Roman" w:cs="Times New Roman"/>
          <w:color w:val="000000" w:themeColor="text1"/>
          <w:shd w:val="clear" w:color="auto" w:fill="FFFFFF"/>
        </w:rPr>
      </w:pPr>
      <w:r w:rsidRPr="00FC680C">
        <w:rPr>
          <w:rFonts w:ascii="Times New Roman" w:eastAsia="Times New Roman" w:hAnsi="Times New Roman" w:cs="Times New Roman"/>
          <w:color w:val="000000" w:themeColor="text1"/>
          <w:shd w:val="clear" w:color="auto" w:fill="FFFFFF"/>
        </w:rPr>
        <w:t xml:space="preserve">For each orthoimage, we manually mapped the margins of active river channels, which were defined by the absence of vegetation, and then measured their width along the river’s central line. We also mapped landslides </w:t>
      </w:r>
      <w:r w:rsidR="00F64FDA">
        <w:rPr>
          <w:rFonts w:ascii="Times New Roman" w:eastAsia="Times New Roman" w:hAnsi="Times New Roman" w:cs="Times New Roman"/>
          <w:color w:val="000000" w:themeColor="text1"/>
          <w:shd w:val="clear" w:color="auto" w:fill="FFFFFF"/>
        </w:rPr>
        <w:t xml:space="preserve">and other kinds of mass movements </w:t>
      </w:r>
      <w:r w:rsidR="00B4144B">
        <w:rPr>
          <w:rFonts w:ascii="Times New Roman" w:eastAsia="Times New Roman" w:hAnsi="Times New Roman" w:cs="Times New Roman"/>
          <w:color w:val="000000" w:themeColor="text1"/>
          <w:shd w:val="clear" w:color="auto" w:fill="FFFFFF"/>
        </w:rPr>
        <w:t>associated with the time interval between each set of images</w:t>
      </w:r>
      <w:r w:rsidR="00C03D10" w:rsidRPr="00FC680C">
        <w:rPr>
          <w:rFonts w:ascii="Times New Roman" w:eastAsia="Times New Roman" w:hAnsi="Times New Roman" w:cs="Times New Roman"/>
          <w:color w:val="000000" w:themeColor="text1"/>
          <w:shd w:val="clear" w:color="auto" w:fill="FFFFFF"/>
        </w:rPr>
        <w:t xml:space="preserve"> (Figure S</w:t>
      </w:r>
      <w:r w:rsidR="00FF16BE">
        <w:rPr>
          <w:rFonts w:ascii="Times New Roman" w:eastAsia="Times New Roman" w:hAnsi="Times New Roman" w:cs="Times New Roman"/>
          <w:color w:val="000000" w:themeColor="text1"/>
          <w:shd w:val="clear" w:color="auto" w:fill="FFFFFF"/>
        </w:rPr>
        <w:t>2</w:t>
      </w:r>
      <w:r w:rsidR="00C03D10" w:rsidRPr="00FC680C">
        <w:rPr>
          <w:rFonts w:ascii="Times New Roman" w:eastAsia="Times New Roman" w:hAnsi="Times New Roman" w:cs="Times New Roman"/>
          <w:color w:val="000000" w:themeColor="text1"/>
          <w:shd w:val="clear" w:color="auto" w:fill="FFFFFF"/>
        </w:rPr>
        <w:t>)</w:t>
      </w:r>
      <w:r w:rsidRPr="00FC680C">
        <w:rPr>
          <w:rFonts w:ascii="Times New Roman" w:eastAsia="Times New Roman" w:hAnsi="Times New Roman" w:cs="Times New Roman"/>
          <w:color w:val="000000" w:themeColor="text1"/>
          <w:shd w:val="clear" w:color="auto" w:fill="FFFFFF"/>
        </w:rPr>
        <w:t xml:space="preserve">. </w:t>
      </w:r>
      <w:r w:rsidR="00F765BB">
        <w:rPr>
          <w:rFonts w:ascii="Times New Roman" w:eastAsia="Times New Roman" w:hAnsi="Times New Roman" w:cs="Times New Roman"/>
          <w:color w:val="000000" w:themeColor="text1"/>
          <w:shd w:val="clear" w:color="auto" w:fill="FFFFFF"/>
        </w:rPr>
        <w:t>The size distribution</w:t>
      </w:r>
      <w:r w:rsidR="00EA38BE">
        <w:rPr>
          <w:rFonts w:ascii="Times New Roman" w:eastAsia="Times New Roman" w:hAnsi="Times New Roman" w:cs="Times New Roman"/>
          <w:color w:val="000000" w:themeColor="text1"/>
          <w:shd w:val="clear" w:color="auto" w:fill="FFFFFF"/>
        </w:rPr>
        <w:t xml:space="preserve"> of landslides</w:t>
      </w:r>
      <w:r w:rsidR="00F765BB">
        <w:rPr>
          <w:rFonts w:ascii="Times New Roman" w:eastAsia="Times New Roman" w:hAnsi="Times New Roman" w:cs="Times New Roman"/>
          <w:color w:val="000000" w:themeColor="text1"/>
          <w:shd w:val="clear" w:color="auto" w:fill="FFFFFF"/>
        </w:rPr>
        <w:t xml:space="preserve"> is shown in Figure S3.</w:t>
      </w:r>
      <w:r w:rsidR="00EA38BE">
        <w:rPr>
          <w:rFonts w:ascii="Times New Roman" w:eastAsia="Times New Roman" w:hAnsi="Times New Roman" w:cs="Times New Roman"/>
          <w:color w:val="000000" w:themeColor="text1"/>
          <w:shd w:val="clear" w:color="auto" w:fill="FFFFFF"/>
        </w:rPr>
        <w:t xml:space="preserve"> </w:t>
      </w:r>
      <w:r w:rsidR="00C030C4" w:rsidRPr="00FC680C">
        <w:rPr>
          <w:rFonts w:ascii="Times New Roman" w:eastAsia="Times New Roman" w:hAnsi="Times New Roman" w:cs="Times New Roman"/>
          <w:color w:val="000000" w:themeColor="text1"/>
          <w:shd w:val="clear" w:color="auto" w:fill="FFFFFF"/>
        </w:rPr>
        <w:t>The 2020 and 2021 images were compared to determine the mass movements associated with the 2021 Melamchi Flood</w:t>
      </w:r>
      <w:r w:rsidR="00C030C4">
        <w:rPr>
          <w:rFonts w:ascii="Times New Roman" w:eastAsia="Times New Roman" w:hAnsi="Times New Roman" w:cs="Times New Roman"/>
          <w:color w:val="000000" w:themeColor="text1"/>
          <w:shd w:val="clear" w:color="auto" w:fill="FFFFFF"/>
        </w:rPr>
        <w:t>s</w:t>
      </w:r>
      <w:r w:rsidR="001D55E8">
        <w:rPr>
          <w:rFonts w:ascii="Times New Roman" w:eastAsia="Times New Roman" w:hAnsi="Times New Roman" w:cs="Times New Roman"/>
          <w:color w:val="000000" w:themeColor="text1"/>
          <w:shd w:val="clear" w:color="auto" w:fill="FFFFFF"/>
        </w:rPr>
        <w:t xml:space="preserve"> </w:t>
      </w:r>
      <w:r w:rsidR="001D55E8" w:rsidRPr="00FC680C">
        <w:rPr>
          <w:rFonts w:ascii="Times New Roman" w:eastAsia="Times New Roman" w:hAnsi="Times New Roman" w:cs="Times New Roman"/>
          <w:color w:val="000000" w:themeColor="text1"/>
          <w:shd w:val="clear" w:color="auto" w:fill="FFFFFF"/>
        </w:rPr>
        <w:t>(Figure S</w:t>
      </w:r>
      <w:r w:rsidR="00F765BB">
        <w:rPr>
          <w:rFonts w:ascii="Times New Roman" w:eastAsia="Times New Roman" w:hAnsi="Times New Roman" w:cs="Times New Roman"/>
          <w:color w:val="000000" w:themeColor="text1"/>
          <w:shd w:val="clear" w:color="auto" w:fill="FFFFFF"/>
        </w:rPr>
        <w:t>4</w:t>
      </w:r>
      <w:r w:rsidR="001D55E8" w:rsidRPr="00FC680C">
        <w:rPr>
          <w:rFonts w:ascii="Times New Roman" w:eastAsia="Times New Roman" w:hAnsi="Times New Roman" w:cs="Times New Roman"/>
          <w:color w:val="000000" w:themeColor="text1"/>
          <w:shd w:val="clear" w:color="auto" w:fill="FFFFFF"/>
        </w:rPr>
        <w:t>)</w:t>
      </w:r>
      <w:r w:rsidR="00C030C4" w:rsidRPr="00FC680C">
        <w:rPr>
          <w:rFonts w:ascii="Times New Roman" w:eastAsia="Times New Roman" w:hAnsi="Times New Roman" w:cs="Times New Roman"/>
          <w:color w:val="000000" w:themeColor="text1"/>
          <w:shd w:val="clear" w:color="auto" w:fill="FFFFFF"/>
        </w:rPr>
        <w:t>.</w:t>
      </w:r>
      <w:r w:rsidR="00C030C4">
        <w:rPr>
          <w:rFonts w:ascii="Times New Roman" w:eastAsia="Times New Roman" w:hAnsi="Times New Roman" w:cs="Times New Roman"/>
          <w:color w:val="000000" w:themeColor="text1"/>
          <w:shd w:val="clear" w:color="auto" w:fill="FFFFFF"/>
        </w:rPr>
        <w:t xml:space="preserve"> </w:t>
      </w:r>
      <w:r w:rsidRPr="00FC680C">
        <w:rPr>
          <w:rFonts w:ascii="Times New Roman" w:eastAsia="Times New Roman" w:hAnsi="Times New Roman" w:cs="Times New Roman"/>
          <w:color w:val="000000" w:themeColor="text1"/>
          <w:shd w:val="clear" w:color="auto" w:fill="FFFFFF"/>
        </w:rPr>
        <w:t xml:space="preserve">The 2014 </w:t>
      </w:r>
      <w:proofErr w:type="spellStart"/>
      <w:r w:rsidR="008245B9" w:rsidRPr="00FC680C">
        <w:rPr>
          <w:rFonts w:ascii="Times New Roman" w:hAnsi="Times New Roman" w:cs="Times New Roman"/>
          <w:color w:val="000000" w:themeColor="text1"/>
        </w:rPr>
        <w:t>Pl</w:t>
      </w:r>
      <w:r w:rsidR="00B4144B">
        <w:rPr>
          <w:rFonts w:ascii="Times New Roman" w:hAnsi="Times New Roman" w:cs="Times New Roman"/>
          <w:color w:val="000000" w:themeColor="text1"/>
        </w:rPr>
        <w:t>é</w:t>
      </w:r>
      <w:r w:rsidR="008245B9" w:rsidRPr="00FC680C">
        <w:rPr>
          <w:rFonts w:ascii="Times New Roman" w:hAnsi="Times New Roman" w:cs="Times New Roman"/>
          <w:color w:val="000000" w:themeColor="text1"/>
        </w:rPr>
        <w:t>iades</w:t>
      </w:r>
      <w:proofErr w:type="spellEnd"/>
      <w:r w:rsidR="008245B9" w:rsidRPr="00FC680C">
        <w:rPr>
          <w:rFonts w:ascii="Times New Roman" w:eastAsia="Times New Roman" w:hAnsi="Times New Roman" w:cs="Times New Roman"/>
          <w:color w:val="000000" w:themeColor="text1"/>
          <w:shd w:val="clear" w:color="auto" w:fill="FFFFFF"/>
        </w:rPr>
        <w:t xml:space="preserve"> </w:t>
      </w:r>
      <w:r w:rsidRPr="00FC680C">
        <w:rPr>
          <w:rFonts w:ascii="Times New Roman" w:eastAsia="Times New Roman" w:hAnsi="Times New Roman" w:cs="Times New Roman"/>
          <w:color w:val="000000" w:themeColor="text1"/>
          <w:shd w:val="clear" w:color="auto" w:fill="FFFFFF"/>
        </w:rPr>
        <w:t xml:space="preserve">imagery </w:t>
      </w:r>
      <w:r w:rsidR="008245B9" w:rsidRPr="00FC680C">
        <w:rPr>
          <w:rFonts w:ascii="Times New Roman" w:eastAsia="Times New Roman" w:hAnsi="Times New Roman" w:cs="Times New Roman"/>
          <w:color w:val="000000" w:themeColor="text1"/>
          <w:shd w:val="clear" w:color="auto" w:fill="FFFFFF"/>
        </w:rPr>
        <w:t xml:space="preserve">and 2013 Google Earth imagery </w:t>
      </w:r>
      <w:r w:rsidRPr="00FC680C">
        <w:rPr>
          <w:rFonts w:ascii="Times New Roman" w:eastAsia="Times New Roman" w:hAnsi="Times New Roman" w:cs="Times New Roman"/>
          <w:color w:val="000000" w:themeColor="text1"/>
          <w:shd w:val="clear" w:color="auto" w:fill="FFFFFF"/>
        </w:rPr>
        <w:t>w</w:t>
      </w:r>
      <w:r w:rsidR="008245B9" w:rsidRPr="00FC680C">
        <w:rPr>
          <w:rFonts w:ascii="Times New Roman" w:eastAsia="Times New Roman" w:hAnsi="Times New Roman" w:cs="Times New Roman"/>
          <w:color w:val="000000" w:themeColor="text1"/>
          <w:shd w:val="clear" w:color="auto" w:fill="FFFFFF"/>
        </w:rPr>
        <w:t>ere</w:t>
      </w:r>
      <w:r w:rsidRPr="00FC680C">
        <w:rPr>
          <w:rFonts w:ascii="Times New Roman" w:eastAsia="Times New Roman" w:hAnsi="Times New Roman" w:cs="Times New Roman"/>
          <w:color w:val="000000" w:themeColor="text1"/>
          <w:shd w:val="clear" w:color="auto" w:fill="FFFFFF"/>
        </w:rPr>
        <w:t xml:space="preserve"> used for identifying pre-existing landslides. </w:t>
      </w:r>
      <w:r w:rsidR="008245B9" w:rsidRPr="00FC680C">
        <w:rPr>
          <w:rFonts w:ascii="Times New Roman" w:eastAsia="Times New Roman" w:hAnsi="Times New Roman" w:cs="Times New Roman"/>
          <w:color w:val="000000" w:themeColor="text1"/>
          <w:shd w:val="clear" w:color="auto" w:fill="FFFFFF"/>
        </w:rPr>
        <w:t>W</w:t>
      </w:r>
      <w:r w:rsidRPr="00FC680C">
        <w:rPr>
          <w:rFonts w:ascii="Times New Roman" w:eastAsia="Times New Roman" w:hAnsi="Times New Roman" w:cs="Times New Roman"/>
          <w:color w:val="000000" w:themeColor="text1"/>
          <w:shd w:val="clear" w:color="auto" w:fill="FFFFFF"/>
        </w:rPr>
        <w:t xml:space="preserve">e </w:t>
      </w:r>
      <w:r w:rsidR="00F02B86" w:rsidRPr="00FC680C">
        <w:rPr>
          <w:rFonts w:ascii="Times New Roman" w:eastAsia="Times New Roman" w:hAnsi="Times New Roman" w:cs="Times New Roman"/>
          <w:color w:val="000000" w:themeColor="text1"/>
          <w:shd w:val="clear" w:color="auto" w:fill="FFFFFF"/>
        </w:rPr>
        <w:t xml:space="preserve">superimposed </w:t>
      </w:r>
      <w:r w:rsidR="00B4144B">
        <w:rPr>
          <w:rFonts w:ascii="Times New Roman" w:eastAsia="Times New Roman" w:hAnsi="Times New Roman" w:cs="Times New Roman"/>
          <w:color w:val="000000" w:themeColor="text1"/>
          <w:shd w:val="clear" w:color="auto" w:fill="FFFFFF"/>
        </w:rPr>
        <w:t>previously-mapped</w:t>
      </w:r>
      <w:r w:rsidR="00F02B86" w:rsidRPr="00FC680C">
        <w:rPr>
          <w:rFonts w:ascii="Times New Roman" w:eastAsia="Times New Roman" w:hAnsi="Times New Roman" w:cs="Times New Roman"/>
          <w:color w:val="000000" w:themeColor="text1"/>
          <w:shd w:val="clear" w:color="auto" w:fill="FFFFFF"/>
        </w:rPr>
        <w:t xml:space="preserve"> Gorkha co-seismic landslides </w:t>
      </w:r>
      <w:r w:rsidR="00F02B86" w:rsidRPr="00FC680C">
        <w:rPr>
          <w:rFonts w:ascii="Times New Roman" w:eastAsia="Times New Roman" w:hAnsi="Times New Roman" w:cs="Times New Roman"/>
          <w:color w:val="000000" w:themeColor="text1"/>
          <w:shd w:val="clear" w:color="auto" w:fill="FFFFFF"/>
        </w:rPr>
        <w:fldChar w:fldCharType="begin"/>
      </w:r>
      <w:r w:rsidR="00F02B86" w:rsidRPr="00FC680C">
        <w:rPr>
          <w:rFonts w:ascii="Times New Roman" w:eastAsia="Times New Roman" w:hAnsi="Times New Roman" w:cs="Times New Roman"/>
          <w:color w:val="000000" w:themeColor="text1"/>
          <w:shd w:val="clear" w:color="auto" w:fill="FFFFFF"/>
        </w:rPr>
        <w:instrText xml:space="preserve"> ADDIN EN.CITE &lt;EndNote&gt;&lt;Cite&gt;&lt;Author&gt;Roback&lt;/Author&gt;&lt;Year&gt;2018&lt;/Year&gt;&lt;RecNum&gt;2518&lt;/RecNum&gt;&lt;DisplayText&gt;(Roback et al., 2018)&lt;/DisplayText&gt;&lt;record&gt;&lt;rec-number&gt;2518&lt;/rec-number&gt;&lt;foreign-keys&gt;&lt;key app="EN" db-id="50wxdpzd9vd5r7e9t5b595djrfpttrxw9avp" timestamp="1651607735"&gt;2518&lt;/key&gt;&lt;/foreign-keys&gt;&lt;ref-type name="Journal Article"&gt;17&lt;/ref-type&gt;&lt;contributors&gt;&lt;authors&gt;&lt;author&gt;Roback, Kevin&lt;/author&gt;&lt;author&gt;Clark, Marin K&lt;/author&gt;&lt;author&gt;West, A Joshua&lt;/author&gt;&lt;author&gt;Zekkos, Dimitrios&lt;/author&gt;&lt;author&gt;Li, Gen&lt;/author&gt;&lt;author&gt;Gallen, Sean F&lt;/author&gt;&lt;author&gt;Chamlagain, Deepak&lt;/author&gt;&lt;author&gt;Godt, Jonathan W&lt;/author&gt;&lt;/authors&gt;&lt;/contributors&gt;&lt;titles&gt;&lt;title&gt;The size, distribution, and mobility of landslides caused by the 2015 Mw7. 8 Gorkha earthquake, Nepal&lt;/title&gt;&lt;secondary-title&gt;Geomorphology&lt;/secondary-title&gt;&lt;/titles&gt;&lt;periodical&gt;&lt;full-title&gt;Geomorphology&lt;/full-title&gt;&lt;/periodical&gt;&lt;pages&gt;121-138&lt;/pages&gt;&lt;volume&gt;301&lt;/volume&gt;&lt;dates&gt;&lt;year&gt;2018&lt;/year&gt;&lt;/dates&gt;&lt;isbn&gt;0169-555X&lt;/isbn&gt;&lt;urls&gt;&lt;/urls&gt;&lt;/record&gt;&lt;/Cite&gt;&lt;/EndNote&gt;</w:instrText>
      </w:r>
      <w:r w:rsidR="00F02B86" w:rsidRPr="00FC680C">
        <w:rPr>
          <w:rFonts w:ascii="Times New Roman" w:eastAsia="Times New Roman" w:hAnsi="Times New Roman" w:cs="Times New Roman"/>
          <w:color w:val="000000" w:themeColor="text1"/>
          <w:shd w:val="clear" w:color="auto" w:fill="FFFFFF"/>
        </w:rPr>
        <w:fldChar w:fldCharType="separate"/>
      </w:r>
      <w:r w:rsidR="00F02B86" w:rsidRPr="00FC680C">
        <w:rPr>
          <w:rFonts w:ascii="Times New Roman" w:eastAsia="Times New Roman" w:hAnsi="Times New Roman" w:cs="Times New Roman"/>
          <w:noProof/>
          <w:color w:val="000000" w:themeColor="text1"/>
          <w:shd w:val="clear" w:color="auto" w:fill="FFFFFF"/>
        </w:rPr>
        <w:t>(Roback et al., 2018)</w:t>
      </w:r>
      <w:r w:rsidR="00F02B86" w:rsidRPr="00FC680C">
        <w:rPr>
          <w:rFonts w:ascii="Times New Roman" w:eastAsia="Times New Roman" w:hAnsi="Times New Roman" w:cs="Times New Roman"/>
          <w:color w:val="000000" w:themeColor="text1"/>
          <w:shd w:val="clear" w:color="auto" w:fill="FFFFFF"/>
        </w:rPr>
        <w:fldChar w:fldCharType="end"/>
      </w:r>
      <w:r w:rsidR="00F02B86" w:rsidRPr="00FC680C">
        <w:rPr>
          <w:rFonts w:ascii="Times New Roman" w:eastAsia="Times New Roman" w:hAnsi="Times New Roman" w:cs="Times New Roman"/>
          <w:color w:val="000000" w:themeColor="text1"/>
          <w:shd w:val="clear" w:color="auto" w:fill="FFFFFF"/>
        </w:rPr>
        <w:t xml:space="preserve"> on the 2017 </w:t>
      </w:r>
      <w:r w:rsidR="0021747C" w:rsidRPr="00FC680C">
        <w:rPr>
          <w:rFonts w:ascii="Times New Roman" w:hAnsi="Times New Roman" w:cs="Times New Roman"/>
          <w:color w:val="000000" w:themeColor="text1"/>
        </w:rPr>
        <w:t>Worldview</w:t>
      </w:r>
      <w:r w:rsidR="0021747C" w:rsidRPr="00FC680C">
        <w:rPr>
          <w:rFonts w:ascii="Times New Roman" w:eastAsia="Times New Roman" w:hAnsi="Times New Roman" w:cs="Times New Roman"/>
          <w:color w:val="000000" w:themeColor="text1"/>
          <w:shd w:val="clear" w:color="auto" w:fill="FFFFFF"/>
        </w:rPr>
        <w:t xml:space="preserve"> </w:t>
      </w:r>
      <w:r w:rsidR="00F02B86" w:rsidRPr="00FC680C">
        <w:rPr>
          <w:rFonts w:ascii="Times New Roman" w:eastAsia="Times New Roman" w:hAnsi="Times New Roman" w:cs="Times New Roman"/>
          <w:color w:val="000000" w:themeColor="text1"/>
          <w:shd w:val="clear" w:color="auto" w:fill="FFFFFF"/>
        </w:rPr>
        <w:t xml:space="preserve">and 2020 </w:t>
      </w:r>
      <w:r w:rsidR="0021747C" w:rsidRPr="00FC680C">
        <w:rPr>
          <w:rFonts w:ascii="Times New Roman" w:hAnsi="Times New Roman" w:cs="Times New Roman"/>
          <w:color w:val="000000" w:themeColor="text1"/>
        </w:rPr>
        <w:t>Pleiades</w:t>
      </w:r>
      <w:r w:rsidR="0021747C" w:rsidRPr="00FC680C">
        <w:rPr>
          <w:rFonts w:ascii="Times New Roman" w:eastAsia="Times New Roman" w:hAnsi="Times New Roman" w:cs="Times New Roman"/>
          <w:color w:val="000000" w:themeColor="text1"/>
          <w:shd w:val="clear" w:color="auto" w:fill="FFFFFF"/>
        </w:rPr>
        <w:t xml:space="preserve"> </w:t>
      </w:r>
      <w:r w:rsidR="00F02B86" w:rsidRPr="00FC680C">
        <w:rPr>
          <w:rFonts w:ascii="Times New Roman" w:eastAsia="Times New Roman" w:hAnsi="Times New Roman" w:cs="Times New Roman"/>
          <w:color w:val="000000" w:themeColor="text1"/>
          <w:shd w:val="clear" w:color="auto" w:fill="FFFFFF"/>
        </w:rPr>
        <w:t xml:space="preserve">imagery to recognize </w:t>
      </w:r>
      <w:r w:rsidR="008245B9" w:rsidRPr="00FC680C">
        <w:rPr>
          <w:rFonts w:ascii="Times New Roman" w:eastAsia="Times New Roman" w:hAnsi="Times New Roman" w:cs="Times New Roman"/>
          <w:color w:val="000000" w:themeColor="text1"/>
          <w:shd w:val="clear" w:color="auto" w:fill="FFFFFF"/>
        </w:rPr>
        <w:t>post-seismic landslides.</w:t>
      </w:r>
      <w:r w:rsidR="00F64FDA">
        <w:rPr>
          <w:rFonts w:ascii="Times New Roman" w:eastAsia="Times New Roman" w:hAnsi="Times New Roman" w:cs="Times New Roman"/>
          <w:color w:val="000000" w:themeColor="text1"/>
          <w:shd w:val="clear" w:color="auto" w:fill="FFFFFF"/>
        </w:rPr>
        <w:t xml:space="preserve"> We note that </w:t>
      </w:r>
      <w:r w:rsidR="003B4FAE">
        <w:rPr>
          <w:rFonts w:ascii="Times New Roman" w:eastAsia="Times New Roman" w:hAnsi="Times New Roman" w:cs="Times New Roman"/>
          <w:color w:val="000000" w:themeColor="text1"/>
          <w:shd w:val="clear" w:color="auto" w:fill="FFFFFF"/>
        </w:rPr>
        <w:t xml:space="preserve">because the </w:t>
      </w:r>
      <w:r w:rsidR="003B4FAE" w:rsidRPr="00FC680C">
        <w:rPr>
          <w:rFonts w:ascii="Times New Roman" w:eastAsia="Times New Roman" w:hAnsi="Times New Roman" w:cs="Times New Roman"/>
          <w:color w:val="000000" w:themeColor="text1"/>
          <w:shd w:val="clear" w:color="auto" w:fill="FFFFFF"/>
        </w:rPr>
        <w:t xml:space="preserve">2014 </w:t>
      </w:r>
      <w:proofErr w:type="spellStart"/>
      <w:r w:rsidR="003B4FAE" w:rsidRPr="00FC680C">
        <w:rPr>
          <w:rFonts w:ascii="Times New Roman" w:hAnsi="Times New Roman" w:cs="Times New Roman"/>
          <w:color w:val="000000" w:themeColor="text1"/>
        </w:rPr>
        <w:t>Pl</w:t>
      </w:r>
      <w:r w:rsidR="003B4FAE">
        <w:rPr>
          <w:rFonts w:ascii="Times New Roman" w:hAnsi="Times New Roman" w:cs="Times New Roman"/>
          <w:color w:val="000000" w:themeColor="text1"/>
        </w:rPr>
        <w:t>é</w:t>
      </w:r>
      <w:r w:rsidR="003B4FAE" w:rsidRPr="00FC680C">
        <w:rPr>
          <w:rFonts w:ascii="Times New Roman" w:hAnsi="Times New Roman" w:cs="Times New Roman"/>
          <w:color w:val="000000" w:themeColor="text1"/>
        </w:rPr>
        <w:t>iades</w:t>
      </w:r>
      <w:proofErr w:type="spellEnd"/>
      <w:r w:rsidR="003B4FAE" w:rsidRPr="00FC680C">
        <w:rPr>
          <w:rFonts w:ascii="Times New Roman" w:eastAsia="Times New Roman" w:hAnsi="Times New Roman" w:cs="Times New Roman"/>
          <w:color w:val="000000" w:themeColor="text1"/>
          <w:shd w:val="clear" w:color="auto" w:fill="FFFFFF"/>
        </w:rPr>
        <w:t xml:space="preserve"> imagery </w:t>
      </w:r>
      <w:r w:rsidR="003B4FAE">
        <w:rPr>
          <w:rFonts w:ascii="Times New Roman" w:eastAsia="Times New Roman" w:hAnsi="Times New Roman" w:cs="Times New Roman"/>
          <w:color w:val="000000" w:themeColor="text1"/>
          <w:shd w:val="clear" w:color="auto" w:fill="FFFFFF"/>
        </w:rPr>
        <w:t>only covers the headwater and middle-lower reach</w:t>
      </w:r>
      <w:r w:rsidR="008F2CED">
        <w:rPr>
          <w:rFonts w:ascii="Times New Roman" w:eastAsia="Times New Roman" w:hAnsi="Times New Roman" w:cs="Times New Roman"/>
          <w:color w:val="000000" w:themeColor="text1"/>
          <w:shd w:val="clear" w:color="auto" w:fill="FFFFFF"/>
        </w:rPr>
        <w:t xml:space="preserve"> of the Melamchi Valley</w:t>
      </w:r>
      <w:r w:rsidR="00626484">
        <w:rPr>
          <w:rFonts w:ascii="Times New Roman" w:eastAsia="Times New Roman" w:hAnsi="Times New Roman" w:cs="Times New Roman"/>
          <w:color w:val="000000" w:themeColor="text1"/>
          <w:shd w:val="clear" w:color="auto" w:fill="FFFFFF"/>
        </w:rPr>
        <w:t xml:space="preserve"> (Figure S1a)</w:t>
      </w:r>
      <w:r w:rsidR="003B4FAE">
        <w:rPr>
          <w:rFonts w:ascii="Times New Roman" w:eastAsia="Times New Roman" w:hAnsi="Times New Roman" w:cs="Times New Roman" w:hint="eastAsia"/>
          <w:color w:val="000000" w:themeColor="text1"/>
          <w:shd w:val="clear" w:color="auto" w:fill="FFFFFF"/>
        </w:rPr>
        <w:t>,</w:t>
      </w:r>
      <w:r w:rsidR="003B4FAE">
        <w:rPr>
          <w:rFonts w:ascii="Times New Roman" w:eastAsia="Times New Roman" w:hAnsi="Times New Roman" w:cs="Times New Roman"/>
          <w:color w:val="000000" w:themeColor="text1"/>
          <w:shd w:val="clear" w:color="auto" w:fill="FFFFFF"/>
        </w:rPr>
        <w:t xml:space="preserve"> our mapping of </w:t>
      </w:r>
      <w:r w:rsidR="003B4FAE" w:rsidRPr="00FC680C">
        <w:rPr>
          <w:rFonts w:ascii="Times New Roman" w:eastAsia="Times New Roman" w:hAnsi="Times New Roman" w:cs="Times New Roman"/>
          <w:color w:val="000000" w:themeColor="text1"/>
          <w:shd w:val="clear" w:color="auto" w:fill="FFFFFF"/>
        </w:rPr>
        <w:t>post-seismic landslides</w:t>
      </w:r>
      <w:r w:rsidR="003B4FAE">
        <w:rPr>
          <w:rFonts w:ascii="Times New Roman" w:eastAsia="Times New Roman" w:hAnsi="Times New Roman" w:cs="Times New Roman"/>
          <w:color w:val="000000" w:themeColor="text1"/>
          <w:shd w:val="clear" w:color="auto" w:fill="FFFFFF"/>
        </w:rPr>
        <w:t xml:space="preserve"> is incomplete.</w:t>
      </w:r>
      <w:r w:rsidR="008245B9" w:rsidRPr="00FC680C">
        <w:rPr>
          <w:rFonts w:ascii="Times New Roman" w:eastAsia="Times New Roman" w:hAnsi="Times New Roman" w:cs="Times New Roman"/>
          <w:color w:val="000000" w:themeColor="text1"/>
          <w:shd w:val="clear" w:color="auto" w:fill="FFFFFF"/>
        </w:rPr>
        <w:t xml:space="preserve"> </w:t>
      </w:r>
      <w:r w:rsidR="00C030C4">
        <w:rPr>
          <w:rFonts w:ascii="Times New Roman" w:eastAsia="Times New Roman" w:hAnsi="Times New Roman" w:cs="Times New Roman"/>
          <w:color w:val="000000" w:themeColor="text1"/>
          <w:shd w:val="clear" w:color="auto" w:fill="FFFFFF"/>
        </w:rPr>
        <w:t xml:space="preserve">Landslides </w:t>
      </w:r>
      <w:r w:rsidR="008F2CED">
        <w:rPr>
          <w:rFonts w:ascii="Times New Roman" w:eastAsia="Times New Roman" w:hAnsi="Times New Roman" w:cs="Times New Roman"/>
          <w:color w:val="000000" w:themeColor="text1"/>
          <w:shd w:val="clear" w:color="auto" w:fill="FFFFFF"/>
        </w:rPr>
        <w:t xml:space="preserve">with </w:t>
      </w:r>
      <w:r w:rsidR="00C030C4">
        <w:rPr>
          <w:rFonts w:ascii="Times New Roman" w:eastAsia="Times New Roman" w:hAnsi="Times New Roman" w:cs="Times New Roman"/>
          <w:color w:val="000000" w:themeColor="text1"/>
          <w:shd w:val="clear" w:color="auto" w:fill="FFFFFF"/>
        </w:rPr>
        <w:t xml:space="preserve">formation time </w:t>
      </w:r>
      <w:r w:rsidR="008F2CED">
        <w:rPr>
          <w:rFonts w:ascii="Times New Roman" w:eastAsia="Times New Roman" w:hAnsi="Times New Roman" w:cs="Times New Roman"/>
          <w:color w:val="000000" w:themeColor="text1"/>
          <w:shd w:val="clear" w:color="auto" w:fill="FFFFFF"/>
        </w:rPr>
        <w:t>that could not</w:t>
      </w:r>
      <w:r w:rsidR="00C030C4">
        <w:rPr>
          <w:rFonts w:ascii="Times New Roman" w:eastAsia="Times New Roman" w:hAnsi="Times New Roman" w:cs="Times New Roman"/>
          <w:color w:val="000000" w:themeColor="text1"/>
          <w:shd w:val="clear" w:color="auto" w:fill="FFFFFF"/>
        </w:rPr>
        <w:t xml:space="preserve"> be determined </w:t>
      </w:r>
      <w:r w:rsidR="008F2CED">
        <w:rPr>
          <w:rFonts w:ascii="Times New Roman" w:eastAsia="Times New Roman" w:hAnsi="Times New Roman" w:cs="Times New Roman"/>
          <w:color w:val="000000" w:themeColor="text1"/>
          <w:shd w:val="clear" w:color="auto" w:fill="FFFFFF"/>
        </w:rPr>
        <w:t>we</w:t>
      </w:r>
      <w:r w:rsidR="00C030C4">
        <w:rPr>
          <w:rFonts w:ascii="Times New Roman" w:eastAsia="Times New Roman" w:hAnsi="Times New Roman" w:cs="Times New Roman"/>
          <w:color w:val="000000" w:themeColor="text1"/>
          <w:shd w:val="clear" w:color="auto" w:fill="FFFFFF"/>
        </w:rPr>
        <w:t xml:space="preserve">re categorized into ‘other landslides’ (Figure 1). </w:t>
      </w:r>
    </w:p>
    <w:p w14:paraId="4FF28BBC" w14:textId="440E6B89" w:rsidR="00FA02DF" w:rsidRDefault="00FA02DF" w:rsidP="00AB054F">
      <w:pPr>
        <w:rPr>
          <w:rFonts w:ascii="Times New Roman" w:hAnsi="Times New Roman" w:cs="Times New Roman"/>
          <w:color w:val="000000" w:themeColor="text1"/>
          <w:shd w:val="clear" w:color="auto" w:fill="FFFFFF"/>
        </w:rPr>
      </w:pPr>
    </w:p>
    <w:p w14:paraId="7840427B" w14:textId="3B37BF00" w:rsidR="008F36A3" w:rsidRPr="008F36A3" w:rsidRDefault="008F36A3" w:rsidP="00AB054F">
      <w:pPr>
        <w:rPr>
          <w:rFonts w:ascii="Times New Roman" w:hAnsi="Times New Roman" w:cs="Times New Roman"/>
          <w:b/>
          <w:bCs/>
          <w:color w:val="000000" w:themeColor="text1"/>
          <w:shd w:val="clear" w:color="auto" w:fill="FFFFFF"/>
        </w:rPr>
      </w:pPr>
      <w:r w:rsidRPr="008F36A3">
        <w:rPr>
          <w:rFonts w:ascii="Times New Roman" w:hAnsi="Times New Roman" w:cs="Times New Roman" w:hint="eastAsia"/>
          <w:b/>
          <w:bCs/>
          <w:color w:val="000000" w:themeColor="text1"/>
          <w:shd w:val="clear" w:color="auto" w:fill="FFFFFF"/>
        </w:rPr>
        <w:t>D</w:t>
      </w:r>
      <w:r w:rsidRPr="008F36A3">
        <w:rPr>
          <w:rFonts w:ascii="Times New Roman" w:hAnsi="Times New Roman" w:cs="Times New Roman"/>
          <w:b/>
          <w:bCs/>
          <w:color w:val="000000" w:themeColor="text1"/>
          <w:shd w:val="clear" w:color="auto" w:fill="FFFFFF"/>
        </w:rPr>
        <w:t>EM generation</w:t>
      </w:r>
      <w:r>
        <w:rPr>
          <w:rFonts w:ascii="Times New Roman" w:hAnsi="Times New Roman" w:cs="Times New Roman"/>
          <w:b/>
          <w:bCs/>
          <w:color w:val="000000" w:themeColor="text1"/>
          <w:shd w:val="clear" w:color="auto" w:fill="FFFFFF"/>
        </w:rPr>
        <w:t>,</w:t>
      </w:r>
      <w:r w:rsidRPr="008F36A3">
        <w:rPr>
          <w:rFonts w:ascii="Times New Roman" w:hAnsi="Times New Roman" w:cs="Times New Roman"/>
          <w:b/>
          <w:bCs/>
          <w:color w:val="000000" w:themeColor="text1"/>
          <w:shd w:val="clear" w:color="auto" w:fill="FFFFFF"/>
        </w:rPr>
        <w:t xml:space="preserve"> co-registration</w:t>
      </w:r>
      <w:r>
        <w:rPr>
          <w:rFonts w:ascii="Times New Roman" w:hAnsi="Times New Roman" w:cs="Times New Roman"/>
          <w:b/>
          <w:bCs/>
          <w:color w:val="000000" w:themeColor="text1"/>
          <w:shd w:val="clear" w:color="auto" w:fill="FFFFFF"/>
        </w:rPr>
        <w:t>, and comparison</w:t>
      </w:r>
    </w:p>
    <w:p w14:paraId="20D2B17C" w14:textId="67AA20ED" w:rsidR="004563C0" w:rsidRDefault="0021747C" w:rsidP="00AB054F">
      <w:pPr>
        <w:rPr>
          <w:rFonts w:ascii="Times New Roman" w:eastAsia="Times New Roman" w:hAnsi="Times New Roman" w:cs="Times New Roman"/>
          <w:color w:val="000000" w:themeColor="text1"/>
          <w:shd w:val="clear" w:color="auto" w:fill="FFFFFF"/>
        </w:rPr>
      </w:pPr>
      <w:r w:rsidRPr="00FC680C">
        <w:rPr>
          <w:rFonts w:ascii="Times New Roman" w:hAnsi="Times New Roman" w:cs="Times New Roman"/>
          <w:color w:val="000000" w:themeColor="text1"/>
          <w:shd w:val="clear" w:color="auto" w:fill="FFFFFF"/>
        </w:rPr>
        <w:t xml:space="preserve">To quantify flood-related erosion and deposition, we </w:t>
      </w:r>
      <w:r w:rsidR="00F2525C">
        <w:rPr>
          <w:rFonts w:ascii="Times New Roman" w:hAnsi="Times New Roman" w:cs="Times New Roman"/>
          <w:color w:val="000000" w:themeColor="text1"/>
          <w:shd w:val="clear" w:color="auto" w:fill="FFFFFF"/>
        </w:rPr>
        <w:t xml:space="preserve">took the </w:t>
      </w:r>
      <w:r w:rsidR="00F2525C" w:rsidRPr="00FC680C">
        <w:rPr>
          <w:rFonts w:ascii="Times New Roman" w:eastAsia="Times New Roman" w:hAnsi="Times New Roman" w:cs="Times New Roman"/>
          <w:color w:val="000000" w:themeColor="text1"/>
          <w:shd w:val="clear" w:color="auto" w:fill="FFFFFF"/>
        </w:rPr>
        <w:t>2020 and 2021</w:t>
      </w:r>
      <w:r w:rsidR="00F2525C">
        <w:rPr>
          <w:rFonts w:ascii="Times New Roman" w:eastAsia="Times New Roman" w:hAnsi="Times New Roman" w:cs="Times New Roman"/>
          <w:color w:val="000000" w:themeColor="text1"/>
          <w:shd w:val="clear" w:color="auto" w:fill="FFFFFF"/>
        </w:rPr>
        <w:t xml:space="preserve"> </w:t>
      </w:r>
      <w:proofErr w:type="spellStart"/>
      <w:r w:rsidR="00F2525C" w:rsidRPr="00FC680C">
        <w:rPr>
          <w:rFonts w:ascii="Times New Roman" w:hAnsi="Times New Roman" w:cs="Times New Roman"/>
          <w:color w:val="000000" w:themeColor="text1"/>
        </w:rPr>
        <w:t>Pl</w:t>
      </w:r>
      <w:r w:rsidR="00F2525C">
        <w:rPr>
          <w:rFonts w:ascii="Times New Roman" w:hAnsi="Times New Roman" w:cs="Times New Roman"/>
          <w:color w:val="000000" w:themeColor="text1"/>
        </w:rPr>
        <w:t>é</w:t>
      </w:r>
      <w:r w:rsidR="00F2525C" w:rsidRPr="00FC680C">
        <w:rPr>
          <w:rFonts w:ascii="Times New Roman" w:hAnsi="Times New Roman" w:cs="Times New Roman"/>
          <w:color w:val="000000" w:themeColor="text1"/>
        </w:rPr>
        <w:t>iades</w:t>
      </w:r>
      <w:proofErr w:type="spellEnd"/>
      <w:r w:rsidR="00F2525C" w:rsidRPr="00FC680C">
        <w:rPr>
          <w:rFonts w:ascii="Times New Roman" w:eastAsia="Times New Roman" w:hAnsi="Times New Roman" w:cs="Times New Roman"/>
          <w:color w:val="000000" w:themeColor="text1"/>
          <w:shd w:val="clear" w:color="auto" w:fill="FFFFFF"/>
        </w:rPr>
        <w:t xml:space="preserve"> imagery</w:t>
      </w:r>
      <w:r w:rsidR="00F2525C">
        <w:rPr>
          <w:rFonts w:ascii="Times New Roman" w:eastAsia="Times New Roman" w:hAnsi="Times New Roman" w:cs="Times New Roman"/>
          <w:color w:val="000000" w:themeColor="text1"/>
          <w:shd w:val="clear" w:color="auto" w:fill="FFFFFF"/>
        </w:rPr>
        <w:t xml:space="preserve"> and</w:t>
      </w:r>
      <w:r w:rsidR="00F2525C">
        <w:rPr>
          <w:rFonts w:ascii="Times New Roman" w:hAnsi="Times New Roman" w:cs="Times New Roman"/>
          <w:color w:val="000000" w:themeColor="text1"/>
          <w:shd w:val="clear" w:color="auto" w:fill="FFFFFF"/>
        </w:rPr>
        <w:t xml:space="preserve"> </w:t>
      </w:r>
      <w:r w:rsidRPr="00FC680C">
        <w:rPr>
          <w:rFonts w:ascii="Times New Roman" w:hAnsi="Times New Roman" w:cs="Times New Roman"/>
          <w:color w:val="000000" w:themeColor="text1"/>
          <w:shd w:val="clear" w:color="auto" w:fill="FFFFFF"/>
        </w:rPr>
        <w:t xml:space="preserve">used </w:t>
      </w:r>
      <w:r w:rsidRPr="00FC680C">
        <w:rPr>
          <w:rFonts w:ascii="Times New Roman" w:hAnsi="Times New Roman" w:cs="Times New Roman"/>
          <w:color w:val="000000" w:themeColor="text1"/>
        </w:rPr>
        <w:t xml:space="preserve">the </w:t>
      </w:r>
      <w:proofErr w:type="spellStart"/>
      <w:r w:rsidRPr="00FC680C">
        <w:rPr>
          <w:rFonts w:ascii="Times New Roman" w:hAnsi="Times New Roman" w:cs="Times New Roman"/>
          <w:i/>
          <w:iCs/>
          <w:color w:val="000000" w:themeColor="text1"/>
        </w:rPr>
        <w:t>parallel_stereo</w:t>
      </w:r>
      <w:proofErr w:type="spellEnd"/>
      <w:r w:rsidRPr="00FC680C">
        <w:rPr>
          <w:rFonts w:ascii="Times New Roman" w:hAnsi="Times New Roman" w:cs="Times New Roman"/>
          <w:i/>
          <w:iCs/>
          <w:color w:val="000000" w:themeColor="text1"/>
        </w:rPr>
        <w:t xml:space="preserve"> </w:t>
      </w:r>
      <w:r w:rsidRPr="00FC680C">
        <w:rPr>
          <w:rFonts w:ascii="Times New Roman" w:hAnsi="Times New Roman" w:cs="Times New Roman"/>
          <w:color w:val="000000" w:themeColor="text1"/>
        </w:rPr>
        <w:t xml:space="preserve">function in ASP to generate digital </w:t>
      </w:r>
      <w:r w:rsidR="00AA68DD">
        <w:rPr>
          <w:rFonts w:ascii="Times New Roman" w:hAnsi="Times New Roman" w:cs="Times New Roman"/>
          <w:color w:val="000000" w:themeColor="text1"/>
        </w:rPr>
        <w:t>elevation</w:t>
      </w:r>
      <w:r w:rsidRPr="00FC680C">
        <w:rPr>
          <w:rFonts w:ascii="Times New Roman" w:hAnsi="Times New Roman" w:cs="Times New Roman"/>
          <w:color w:val="000000" w:themeColor="text1"/>
        </w:rPr>
        <w:t xml:space="preserve"> models (DEMs) before and after the flood. </w:t>
      </w:r>
      <w:r w:rsidR="00714111" w:rsidRPr="00FC680C">
        <w:rPr>
          <w:rFonts w:ascii="Times New Roman" w:eastAsia="Times New Roman" w:hAnsi="Times New Roman" w:cs="Times New Roman"/>
          <w:color w:val="000000" w:themeColor="text1"/>
          <w:shd w:val="clear" w:color="auto" w:fill="FFFFFF"/>
        </w:rPr>
        <w:t>To increase the accuracy of elevation values</w:t>
      </w:r>
      <w:r w:rsidR="006A7C10" w:rsidRPr="00FC680C">
        <w:rPr>
          <w:rFonts w:ascii="Times New Roman" w:eastAsia="Times New Roman" w:hAnsi="Times New Roman" w:cs="Times New Roman"/>
          <w:color w:val="000000" w:themeColor="text1"/>
          <w:shd w:val="clear" w:color="auto" w:fill="FFFFFF"/>
        </w:rPr>
        <w:t xml:space="preserve"> in steep, mountainous terrain</w:t>
      </w:r>
      <w:r w:rsidR="00714111" w:rsidRPr="00FC680C">
        <w:rPr>
          <w:rFonts w:ascii="Times New Roman" w:eastAsia="Times New Roman" w:hAnsi="Times New Roman" w:cs="Times New Roman"/>
          <w:color w:val="000000" w:themeColor="text1"/>
          <w:shd w:val="clear" w:color="auto" w:fill="FFFFFF"/>
        </w:rPr>
        <w:t xml:space="preserve">, raw images were registered with a smoothed reference DEM before running the stereo algorithm. </w:t>
      </w:r>
      <w:r w:rsidR="00B4144B">
        <w:rPr>
          <w:rFonts w:ascii="Times New Roman" w:eastAsia="Times New Roman" w:hAnsi="Times New Roman" w:cs="Times New Roman"/>
          <w:color w:val="000000" w:themeColor="text1"/>
          <w:shd w:val="clear" w:color="auto" w:fill="FFFFFF"/>
        </w:rPr>
        <w:t>For the reference DEM, w</w:t>
      </w:r>
      <w:r w:rsidR="008675E5" w:rsidRPr="00FC680C">
        <w:rPr>
          <w:rFonts w:ascii="Times New Roman" w:eastAsia="Times New Roman" w:hAnsi="Times New Roman" w:cs="Times New Roman"/>
          <w:color w:val="000000" w:themeColor="text1"/>
          <w:shd w:val="clear" w:color="auto" w:fill="FFFFFF"/>
        </w:rPr>
        <w:t>e</w:t>
      </w:r>
      <w:r w:rsidR="006A7C10" w:rsidRPr="00FC680C">
        <w:rPr>
          <w:rFonts w:ascii="Times New Roman" w:eastAsia="Times New Roman" w:hAnsi="Times New Roman" w:cs="Times New Roman"/>
          <w:color w:val="000000" w:themeColor="text1"/>
          <w:shd w:val="clear" w:color="auto" w:fill="FFFFFF"/>
        </w:rPr>
        <w:t xml:space="preserve"> used the ALOS Global Digital Surface Model (AW3D30)</w:t>
      </w:r>
      <w:r w:rsidR="00AA68DD">
        <w:rPr>
          <w:rFonts w:ascii="Times New Roman" w:eastAsia="Times New Roman" w:hAnsi="Times New Roman" w:cs="Times New Roman"/>
          <w:color w:val="000000" w:themeColor="text1"/>
          <w:shd w:val="clear" w:color="auto" w:fill="FFFFFF"/>
        </w:rPr>
        <w:t xml:space="preserve"> and</w:t>
      </w:r>
      <w:r w:rsidR="000A37ED" w:rsidRPr="00FC680C">
        <w:rPr>
          <w:rFonts w:ascii="Times New Roman" w:eastAsia="Times New Roman" w:hAnsi="Times New Roman" w:cs="Times New Roman"/>
          <w:color w:val="000000" w:themeColor="text1"/>
          <w:shd w:val="clear" w:color="auto" w:fill="FFFFFF"/>
        </w:rPr>
        <w:t xml:space="preserve"> smoothed </w:t>
      </w:r>
      <w:r w:rsidR="00AA68DD">
        <w:rPr>
          <w:rFonts w:ascii="Times New Roman" w:eastAsia="Times New Roman" w:hAnsi="Times New Roman" w:cs="Times New Roman"/>
          <w:color w:val="000000" w:themeColor="text1"/>
          <w:shd w:val="clear" w:color="auto" w:fill="FFFFFF"/>
        </w:rPr>
        <w:t xml:space="preserve">it </w:t>
      </w:r>
      <w:r w:rsidR="000A37ED" w:rsidRPr="00FC680C">
        <w:rPr>
          <w:rFonts w:ascii="Times New Roman" w:eastAsia="Times New Roman" w:hAnsi="Times New Roman" w:cs="Times New Roman"/>
          <w:color w:val="000000" w:themeColor="text1"/>
          <w:shd w:val="clear" w:color="auto" w:fill="FFFFFF"/>
        </w:rPr>
        <w:t xml:space="preserve">by average </w:t>
      </w:r>
      <w:proofErr w:type="spellStart"/>
      <w:r w:rsidR="000A37ED" w:rsidRPr="00FC680C">
        <w:rPr>
          <w:rFonts w:ascii="Times New Roman" w:eastAsia="Times New Roman" w:hAnsi="Times New Roman" w:cs="Times New Roman"/>
          <w:color w:val="000000" w:themeColor="text1"/>
          <w:shd w:val="clear" w:color="auto" w:fill="FFFFFF"/>
        </w:rPr>
        <w:t>downsampling</w:t>
      </w:r>
      <w:proofErr w:type="spellEnd"/>
      <w:r w:rsidR="000A37ED" w:rsidRPr="00FC680C">
        <w:rPr>
          <w:rFonts w:ascii="Times New Roman" w:eastAsia="Times New Roman" w:hAnsi="Times New Roman" w:cs="Times New Roman"/>
          <w:color w:val="000000" w:themeColor="text1"/>
          <w:shd w:val="clear" w:color="auto" w:fill="FFFFFF"/>
        </w:rPr>
        <w:t xml:space="preserve"> to 300 m resolution and </w:t>
      </w:r>
      <w:proofErr w:type="spellStart"/>
      <w:r w:rsidR="000A37ED" w:rsidRPr="00FC680C">
        <w:rPr>
          <w:rFonts w:ascii="Times New Roman" w:eastAsia="Times New Roman" w:hAnsi="Times New Roman" w:cs="Times New Roman"/>
          <w:color w:val="000000" w:themeColor="text1"/>
          <w:shd w:val="clear" w:color="auto" w:fill="FFFFFF"/>
        </w:rPr>
        <w:t>cubicspline</w:t>
      </w:r>
      <w:proofErr w:type="spellEnd"/>
      <w:r w:rsidR="000A37ED" w:rsidRPr="00FC680C">
        <w:rPr>
          <w:rFonts w:ascii="Times New Roman" w:eastAsia="Times New Roman" w:hAnsi="Times New Roman" w:cs="Times New Roman"/>
          <w:color w:val="000000" w:themeColor="text1"/>
          <w:shd w:val="clear" w:color="auto" w:fill="FFFFFF"/>
        </w:rPr>
        <w:t xml:space="preserve"> </w:t>
      </w:r>
      <w:proofErr w:type="spellStart"/>
      <w:r w:rsidR="000A37ED" w:rsidRPr="00FC680C">
        <w:rPr>
          <w:rFonts w:ascii="Times New Roman" w:eastAsia="Times New Roman" w:hAnsi="Times New Roman" w:cs="Times New Roman"/>
          <w:color w:val="000000" w:themeColor="text1"/>
          <w:shd w:val="clear" w:color="auto" w:fill="FFFFFF"/>
        </w:rPr>
        <w:t>upsampling</w:t>
      </w:r>
      <w:proofErr w:type="spellEnd"/>
      <w:r w:rsidR="000A37ED" w:rsidRPr="00FC680C">
        <w:rPr>
          <w:rFonts w:ascii="Times New Roman" w:eastAsia="Times New Roman" w:hAnsi="Times New Roman" w:cs="Times New Roman"/>
          <w:color w:val="000000" w:themeColor="text1"/>
          <w:shd w:val="clear" w:color="auto" w:fill="FFFFFF"/>
        </w:rPr>
        <w:t xml:space="preserve"> to 30 m resolution.</w:t>
      </w:r>
      <w:r w:rsidR="003859B2" w:rsidRPr="00FC680C">
        <w:rPr>
          <w:rFonts w:ascii="Times New Roman" w:eastAsia="Times New Roman" w:hAnsi="Times New Roman" w:cs="Times New Roman"/>
          <w:color w:val="000000" w:themeColor="text1"/>
          <w:shd w:val="clear" w:color="auto" w:fill="FFFFFF"/>
        </w:rPr>
        <w:t xml:space="preserve"> To further </w:t>
      </w:r>
      <w:r w:rsidR="00A85545" w:rsidRPr="00FC680C">
        <w:rPr>
          <w:rFonts w:ascii="Times New Roman" w:eastAsia="Times New Roman" w:hAnsi="Times New Roman" w:cs="Times New Roman"/>
          <w:color w:val="000000" w:themeColor="text1"/>
          <w:shd w:val="clear" w:color="auto" w:fill="FFFFFF"/>
        </w:rPr>
        <w:t xml:space="preserve">improving data quality </w:t>
      </w:r>
      <w:r w:rsidR="003859B2" w:rsidRPr="00FC680C">
        <w:rPr>
          <w:rFonts w:ascii="Times New Roman" w:eastAsia="Times New Roman" w:hAnsi="Times New Roman" w:cs="Times New Roman"/>
          <w:color w:val="000000" w:themeColor="text1"/>
          <w:shd w:val="clear" w:color="auto" w:fill="FFFFFF"/>
        </w:rPr>
        <w:t xml:space="preserve">and ensure precise triangulation, several </w:t>
      </w:r>
      <w:r w:rsidR="00A85545" w:rsidRPr="00FC680C">
        <w:rPr>
          <w:rFonts w:ascii="Times New Roman" w:eastAsia="Times New Roman" w:hAnsi="Times New Roman" w:cs="Times New Roman"/>
          <w:color w:val="000000" w:themeColor="text1"/>
          <w:shd w:val="clear" w:color="auto" w:fill="FFFFFF"/>
        </w:rPr>
        <w:t>filtering procedures</w:t>
      </w:r>
      <w:r w:rsidR="003859B2" w:rsidRPr="00FC680C">
        <w:rPr>
          <w:rFonts w:ascii="Times New Roman" w:eastAsia="Times New Roman" w:hAnsi="Times New Roman" w:cs="Times New Roman"/>
          <w:color w:val="000000" w:themeColor="text1"/>
          <w:shd w:val="clear" w:color="auto" w:fill="FFFFFF"/>
        </w:rPr>
        <w:t xml:space="preserve"> </w:t>
      </w:r>
      <w:r w:rsidR="00B4144B">
        <w:rPr>
          <w:rFonts w:ascii="Times New Roman" w:eastAsia="Times New Roman" w:hAnsi="Times New Roman" w:cs="Times New Roman"/>
          <w:color w:val="000000" w:themeColor="text1"/>
          <w:shd w:val="clear" w:color="auto" w:fill="FFFFFF"/>
        </w:rPr>
        <w:t>were</w:t>
      </w:r>
      <w:r w:rsidR="003859B2" w:rsidRPr="00FC680C">
        <w:rPr>
          <w:rFonts w:ascii="Times New Roman" w:eastAsia="Times New Roman" w:hAnsi="Times New Roman" w:cs="Times New Roman"/>
          <w:color w:val="000000" w:themeColor="text1"/>
          <w:shd w:val="clear" w:color="auto" w:fill="FFFFFF"/>
        </w:rPr>
        <w:t xml:space="preserve"> invoked in the stereo process</w:t>
      </w:r>
      <w:r w:rsidR="00A85545" w:rsidRPr="00FC680C">
        <w:rPr>
          <w:rFonts w:ascii="Times New Roman" w:eastAsia="Times New Roman" w:hAnsi="Times New Roman" w:cs="Times New Roman"/>
          <w:color w:val="000000" w:themeColor="text1"/>
          <w:shd w:val="clear" w:color="auto" w:fill="FFFFFF"/>
        </w:rPr>
        <w:t xml:space="preserve">, </w:t>
      </w:r>
      <w:r w:rsidR="00B4144B">
        <w:rPr>
          <w:rFonts w:ascii="Times New Roman" w:eastAsia="Times New Roman" w:hAnsi="Times New Roman" w:cs="Times New Roman"/>
          <w:color w:val="000000" w:themeColor="text1"/>
          <w:shd w:val="clear" w:color="auto" w:fill="FFFFFF"/>
        </w:rPr>
        <w:t>as</w:t>
      </w:r>
      <w:r w:rsidR="00A85545" w:rsidRPr="00FC680C">
        <w:rPr>
          <w:rFonts w:ascii="Times New Roman" w:eastAsia="Times New Roman" w:hAnsi="Times New Roman" w:cs="Times New Roman"/>
          <w:color w:val="000000" w:themeColor="text1"/>
          <w:shd w:val="clear" w:color="auto" w:fill="FFFFFF"/>
        </w:rPr>
        <w:t xml:space="preserve"> shown in</w:t>
      </w:r>
      <w:r w:rsidR="003859B2" w:rsidRPr="00FC680C">
        <w:rPr>
          <w:rFonts w:ascii="Times New Roman" w:eastAsia="Times New Roman" w:hAnsi="Times New Roman" w:cs="Times New Roman"/>
          <w:color w:val="000000" w:themeColor="text1"/>
          <w:shd w:val="clear" w:color="auto" w:fill="FFFFFF"/>
        </w:rPr>
        <w:t xml:space="preserve"> Table S</w:t>
      </w:r>
      <w:r w:rsidR="00753333" w:rsidRPr="00FC680C">
        <w:rPr>
          <w:rFonts w:ascii="Times New Roman" w:eastAsia="Times New Roman" w:hAnsi="Times New Roman" w:cs="Times New Roman"/>
          <w:color w:val="000000" w:themeColor="text1"/>
          <w:shd w:val="clear" w:color="auto" w:fill="FFFFFF"/>
        </w:rPr>
        <w:t>1</w:t>
      </w:r>
      <w:r w:rsidR="003859B2" w:rsidRPr="00FC680C">
        <w:rPr>
          <w:rFonts w:ascii="Times New Roman" w:eastAsia="Times New Roman" w:hAnsi="Times New Roman" w:cs="Times New Roman"/>
          <w:color w:val="000000" w:themeColor="text1"/>
          <w:shd w:val="clear" w:color="auto" w:fill="FFFFFF"/>
        </w:rPr>
        <w:t xml:space="preserve">. </w:t>
      </w:r>
      <w:r w:rsidR="00A85545" w:rsidRPr="00FC680C">
        <w:rPr>
          <w:rFonts w:ascii="Times New Roman" w:eastAsia="Times New Roman" w:hAnsi="Times New Roman" w:cs="Times New Roman"/>
          <w:color w:val="000000" w:themeColor="text1"/>
          <w:shd w:val="clear" w:color="auto" w:fill="FFFFFF"/>
        </w:rPr>
        <w:t>The result</w:t>
      </w:r>
      <w:r w:rsidR="00B4144B">
        <w:rPr>
          <w:rFonts w:ascii="Times New Roman" w:eastAsia="Times New Roman" w:hAnsi="Times New Roman" w:cs="Times New Roman"/>
          <w:color w:val="000000" w:themeColor="text1"/>
          <w:shd w:val="clear" w:color="auto" w:fill="FFFFFF"/>
        </w:rPr>
        <w:t xml:space="preserve">ing </w:t>
      </w:r>
      <w:r w:rsidR="00A85545" w:rsidRPr="00FC680C">
        <w:rPr>
          <w:rFonts w:ascii="Times New Roman" w:eastAsia="Times New Roman" w:hAnsi="Times New Roman" w:cs="Times New Roman"/>
          <w:color w:val="000000" w:themeColor="text1"/>
          <w:shd w:val="clear" w:color="auto" w:fill="FFFFFF"/>
        </w:rPr>
        <w:t>DEMs</w:t>
      </w:r>
      <w:r w:rsidR="00B225EA" w:rsidRPr="00FC680C">
        <w:rPr>
          <w:rFonts w:ascii="Times New Roman" w:eastAsia="Times New Roman" w:hAnsi="Times New Roman" w:cs="Times New Roman"/>
          <w:color w:val="000000" w:themeColor="text1"/>
          <w:shd w:val="clear" w:color="auto" w:fill="FFFFFF"/>
        </w:rPr>
        <w:t xml:space="preserve"> have</w:t>
      </w:r>
      <w:r w:rsidR="00A85545" w:rsidRPr="00FC680C">
        <w:rPr>
          <w:rFonts w:ascii="Times New Roman" w:eastAsia="Times New Roman" w:hAnsi="Times New Roman" w:cs="Times New Roman"/>
          <w:color w:val="000000" w:themeColor="text1"/>
          <w:shd w:val="clear" w:color="auto" w:fill="FFFFFF"/>
        </w:rPr>
        <w:t xml:space="preserve"> 1 m resolution</w:t>
      </w:r>
      <w:r w:rsidR="00B225EA" w:rsidRPr="00FC680C">
        <w:rPr>
          <w:rFonts w:ascii="Times New Roman" w:eastAsia="Times New Roman" w:hAnsi="Times New Roman" w:cs="Times New Roman"/>
          <w:color w:val="000000" w:themeColor="text1"/>
          <w:shd w:val="clear" w:color="auto" w:fill="FFFFFF"/>
        </w:rPr>
        <w:t xml:space="preserve">. </w:t>
      </w:r>
    </w:p>
    <w:p w14:paraId="7EE59DB5" w14:textId="77777777" w:rsidR="004563C0" w:rsidRDefault="004563C0" w:rsidP="00AB054F">
      <w:pPr>
        <w:rPr>
          <w:rFonts w:ascii="Times New Roman" w:eastAsia="Times New Roman" w:hAnsi="Times New Roman" w:cs="Times New Roman"/>
          <w:color w:val="000000" w:themeColor="text1"/>
          <w:shd w:val="clear" w:color="auto" w:fill="FFFFFF"/>
        </w:rPr>
      </w:pPr>
    </w:p>
    <w:p w14:paraId="6964597D" w14:textId="523F01B6" w:rsidR="00F765BB" w:rsidRDefault="00B225EA" w:rsidP="005F08E2">
      <w:pPr>
        <w:rPr>
          <w:rFonts w:ascii="Times New Roman" w:eastAsia="Times New Roman" w:hAnsi="Times New Roman" w:cs="Times New Roman"/>
          <w:color w:val="000000" w:themeColor="text1"/>
          <w:shd w:val="clear" w:color="auto" w:fill="FFFFFF"/>
        </w:rPr>
      </w:pPr>
      <w:r w:rsidRPr="00FC680C">
        <w:rPr>
          <w:rFonts w:ascii="Times New Roman" w:eastAsia="Times New Roman" w:hAnsi="Times New Roman" w:cs="Times New Roman"/>
          <w:color w:val="000000" w:themeColor="text1"/>
          <w:shd w:val="clear" w:color="auto" w:fill="FFFFFF"/>
        </w:rPr>
        <w:t>To ensure measurements of</w:t>
      </w:r>
      <w:r w:rsidR="00AA68DD" w:rsidRPr="00AA68DD">
        <w:rPr>
          <w:rFonts w:ascii="Times New Roman" w:eastAsia="Times New Roman" w:hAnsi="Times New Roman" w:cs="Times New Roman"/>
          <w:color w:val="000000" w:themeColor="text1"/>
          <w:shd w:val="clear" w:color="auto" w:fill="FFFFFF"/>
        </w:rPr>
        <w:t xml:space="preserve"> </w:t>
      </w:r>
      <w:r w:rsidR="00AA68DD" w:rsidRPr="00FC680C">
        <w:rPr>
          <w:rFonts w:ascii="Times New Roman" w:eastAsia="Times New Roman" w:hAnsi="Times New Roman" w:cs="Times New Roman"/>
          <w:color w:val="000000" w:themeColor="text1"/>
          <w:shd w:val="clear" w:color="auto" w:fill="FFFFFF"/>
        </w:rPr>
        <w:t>true</w:t>
      </w:r>
      <w:r w:rsidRPr="00FC680C">
        <w:rPr>
          <w:rFonts w:ascii="Times New Roman" w:eastAsia="Times New Roman" w:hAnsi="Times New Roman" w:cs="Times New Roman"/>
          <w:color w:val="000000" w:themeColor="text1"/>
          <w:shd w:val="clear" w:color="auto" w:fill="FFFFFF"/>
        </w:rPr>
        <w:t xml:space="preserve"> topographic changes, we co-register</w:t>
      </w:r>
      <w:r w:rsidR="00B4144B">
        <w:rPr>
          <w:rFonts w:ascii="Times New Roman" w:eastAsia="Times New Roman" w:hAnsi="Times New Roman" w:cs="Times New Roman"/>
          <w:color w:val="000000" w:themeColor="text1"/>
          <w:shd w:val="clear" w:color="auto" w:fill="FFFFFF"/>
        </w:rPr>
        <w:t>ed</w:t>
      </w:r>
      <w:r w:rsidRPr="00FC680C">
        <w:rPr>
          <w:rFonts w:ascii="Times New Roman" w:eastAsia="Times New Roman" w:hAnsi="Times New Roman" w:cs="Times New Roman"/>
          <w:color w:val="000000" w:themeColor="text1"/>
          <w:shd w:val="clear" w:color="auto" w:fill="FFFFFF"/>
        </w:rPr>
        <w:t xml:space="preserve"> </w:t>
      </w:r>
      <w:r w:rsidR="00B4144B">
        <w:rPr>
          <w:rFonts w:ascii="Times New Roman" w:eastAsia="Times New Roman" w:hAnsi="Times New Roman" w:cs="Times New Roman"/>
          <w:color w:val="000000" w:themeColor="text1"/>
          <w:shd w:val="clear" w:color="auto" w:fill="FFFFFF"/>
        </w:rPr>
        <w:t>the</w:t>
      </w:r>
      <w:r w:rsidRPr="00FC680C">
        <w:rPr>
          <w:rFonts w:ascii="Times New Roman" w:eastAsia="Times New Roman" w:hAnsi="Times New Roman" w:cs="Times New Roman"/>
          <w:color w:val="000000" w:themeColor="text1"/>
          <w:shd w:val="clear" w:color="auto" w:fill="FFFFFF"/>
        </w:rPr>
        <w:t xml:space="preserve"> DEM</w:t>
      </w:r>
      <w:r w:rsidR="00B4144B">
        <w:rPr>
          <w:rFonts w:ascii="Times New Roman" w:eastAsia="Times New Roman" w:hAnsi="Times New Roman" w:cs="Times New Roman"/>
          <w:color w:val="000000" w:themeColor="text1"/>
          <w:shd w:val="clear" w:color="auto" w:fill="FFFFFF"/>
        </w:rPr>
        <w:t xml:space="preserve"> pairs</w:t>
      </w:r>
      <w:r w:rsidRPr="00FC680C">
        <w:rPr>
          <w:rFonts w:ascii="Times New Roman" w:eastAsia="Times New Roman" w:hAnsi="Times New Roman" w:cs="Times New Roman"/>
          <w:color w:val="000000" w:themeColor="text1"/>
          <w:shd w:val="clear" w:color="auto" w:fill="FFFFFF"/>
        </w:rPr>
        <w:t xml:space="preserve"> before differencing them. Shapefiles of the post-flood landslides and river channels (areas modified by the flood) were used as mask layers during the co-registration procedure</w:t>
      </w:r>
      <w:r w:rsidR="00B4144B">
        <w:rPr>
          <w:rFonts w:ascii="Times New Roman" w:eastAsia="Times New Roman" w:hAnsi="Times New Roman" w:cs="Times New Roman"/>
          <w:color w:val="000000" w:themeColor="text1"/>
          <w:shd w:val="clear" w:color="auto" w:fill="FFFFFF"/>
        </w:rPr>
        <w:t xml:space="preserve"> (i.e., these change areas we</w:t>
      </w:r>
      <w:r w:rsidR="00B4144B" w:rsidRPr="006508BD">
        <w:rPr>
          <w:rFonts w:ascii="Times New Roman" w:eastAsia="Times New Roman" w:hAnsi="Times New Roman" w:cs="Times New Roman"/>
          <w:color w:val="000000" w:themeColor="text1"/>
          <w:shd w:val="clear" w:color="auto" w:fill="FFFFFF"/>
        </w:rPr>
        <w:t>re not included in the co-registration)</w:t>
      </w:r>
      <w:r w:rsidRPr="006508BD">
        <w:rPr>
          <w:rFonts w:ascii="Times New Roman" w:eastAsia="Times New Roman" w:hAnsi="Times New Roman" w:cs="Times New Roman"/>
          <w:color w:val="000000" w:themeColor="text1"/>
          <w:shd w:val="clear" w:color="auto" w:fill="FFFFFF"/>
        </w:rPr>
        <w:t xml:space="preserve">. </w:t>
      </w:r>
      <w:r w:rsidR="00DA6437" w:rsidRPr="006508BD">
        <w:rPr>
          <w:rFonts w:ascii="Times New Roman" w:eastAsia="Times New Roman" w:hAnsi="Times New Roman" w:cs="Times New Roman"/>
          <w:color w:val="000000" w:themeColor="text1"/>
          <w:shd w:val="clear" w:color="auto" w:fill="FFFFFF"/>
        </w:rPr>
        <w:t xml:space="preserve">Areas with elevation errors due to cloud cover, shadow, or image distortion </w:t>
      </w:r>
      <w:r w:rsidR="00EF1DEC" w:rsidRPr="006508BD">
        <w:rPr>
          <w:rFonts w:ascii="Times New Roman" w:eastAsia="Times New Roman" w:hAnsi="Times New Roman" w:cs="Times New Roman"/>
          <w:color w:val="000000" w:themeColor="text1"/>
          <w:shd w:val="clear" w:color="auto" w:fill="FFFFFF"/>
        </w:rPr>
        <w:t>(37 km</w:t>
      </w:r>
      <w:r w:rsidR="00EF1DEC" w:rsidRPr="006508BD">
        <w:rPr>
          <w:rFonts w:ascii="Times New Roman" w:eastAsia="Times New Roman" w:hAnsi="Times New Roman" w:cs="Times New Roman"/>
          <w:color w:val="000000" w:themeColor="text1"/>
          <w:shd w:val="clear" w:color="auto" w:fill="FFFFFF"/>
          <w:vertAlign w:val="superscript"/>
        </w:rPr>
        <w:t>2</w:t>
      </w:r>
      <w:r w:rsidR="00EF1DEC" w:rsidRPr="006508BD">
        <w:rPr>
          <w:rFonts w:ascii="Times New Roman" w:eastAsia="Times New Roman" w:hAnsi="Times New Roman" w:cs="Times New Roman"/>
          <w:color w:val="000000" w:themeColor="text1"/>
          <w:shd w:val="clear" w:color="auto" w:fill="FFFFFF"/>
        </w:rPr>
        <w:t>; 11.4% of the catchment area of 324.4 km</w:t>
      </w:r>
      <w:r w:rsidR="00EF1DEC" w:rsidRPr="006508BD">
        <w:rPr>
          <w:rFonts w:ascii="Times New Roman" w:eastAsia="Times New Roman" w:hAnsi="Times New Roman" w:cs="Times New Roman"/>
          <w:color w:val="000000" w:themeColor="text1"/>
          <w:shd w:val="clear" w:color="auto" w:fill="FFFFFF"/>
          <w:vertAlign w:val="superscript"/>
        </w:rPr>
        <w:t>2</w:t>
      </w:r>
      <w:r w:rsidR="00EF1DEC" w:rsidRPr="006508BD">
        <w:rPr>
          <w:rFonts w:ascii="Times New Roman" w:eastAsia="Times New Roman" w:hAnsi="Times New Roman" w:cs="Times New Roman"/>
          <w:color w:val="000000" w:themeColor="text1"/>
          <w:shd w:val="clear" w:color="auto" w:fill="FFFFFF"/>
        </w:rPr>
        <w:t xml:space="preserve">) </w:t>
      </w:r>
      <w:r w:rsidR="00DA6437" w:rsidRPr="006508BD">
        <w:rPr>
          <w:rFonts w:ascii="Times New Roman" w:eastAsia="Times New Roman" w:hAnsi="Times New Roman" w:cs="Times New Roman"/>
          <w:color w:val="000000" w:themeColor="text1"/>
          <w:shd w:val="clear" w:color="auto" w:fill="FFFFFF"/>
        </w:rPr>
        <w:t xml:space="preserve">were also excluded in the process. </w:t>
      </w:r>
      <w:r w:rsidR="00EF1DEC" w:rsidRPr="006508BD">
        <w:rPr>
          <w:rFonts w:ascii="Times New Roman" w:eastAsia="Times New Roman" w:hAnsi="Times New Roman" w:cs="Times New Roman"/>
          <w:color w:val="000000" w:themeColor="text1"/>
          <w:shd w:val="clear" w:color="auto" w:fill="FFFFFF"/>
        </w:rPr>
        <w:t xml:space="preserve">To test </w:t>
      </w:r>
      <w:r w:rsidR="00F2525C" w:rsidRPr="006508BD">
        <w:rPr>
          <w:rFonts w:ascii="Times New Roman" w:eastAsia="Times New Roman" w:hAnsi="Times New Roman" w:cs="Times New Roman"/>
          <w:color w:val="000000" w:themeColor="text1"/>
          <w:shd w:val="clear" w:color="auto" w:fill="FFFFFF"/>
        </w:rPr>
        <w:t>whether</w:t>
      </w:r>
      <w:r w:rsidR="00EF1DEC" w:rsidRPr="006508BD">
        <w:rPr>
          <w:rFonts w:ascii="Times New Roman" w:eastAsia="Times New Roman" w:hAnsi="Times New Roman" w:cs="Times New Roman"/>
          <w:color w:val="000000" w:themeColor="text1"/>
          <w:shd w:val="clear" w:color="auto" w:fill="FFFFFF"/>
        </w:rPr>
        <w:t xml:space="preserve"> </w:t>
      </w:r>
      <w:r w:rsidR="00EA38BE">
        <w:rPr>
          <w:rFonts w:ascii="Times New Roman" w:eastAsia="Times New Roman" w:hAnsi="Times New Roman" w:cs="Times New Roman"/>
          <w:color w:val="000000" w:themeColor="text1"/>
          <w:shd w:val="clear" w:color="auto" w:fill="FFFFFF"/>
        </w:rPr>
        <w:t xml:space="preserve">the </w:t>
      </w:r>
      <w:r w:rsidR="00F2525C" w:rsidRPr="006508BD">
        <w:rPr>
          <w:rFonts w:ascii="Times New Roman" w:eastAsia="Times New Roman" w:hAnsi="Times New Roman" w:cs="Times New Roman"/>
          <w:color w:val="000000" w:themeColor="text1"/>
          <w:shd w:val="clear" w:color="auto" w:fill="FFFFFF"/>
        </w:rPr>
        <w:t xml:space="preserve">two DEMs </w:t>
      </w:r>
      <w:r w:rsidR="00EA38BE">
        <w:rPr>
          <w:rFonts w:ascii="Times New Roman" w:eastAsia="Times New Roman" w:hAnsi="Times New Roman" w:cs="Times New Roman"/>
          <w:color w:val="000000" w:themeColor="text1"/>
          <w:shd w:val="clear" w:color="auto" w:fill="FFFFFF"/>
        </w:rPr>
        <w:t>were accurately</w:t>
      </w:r>
      <w:r w:rsidR="00EA38BE" w:rsidRPr="006508BD">
        <w:rPr>
          <w:rFonts w:ascii="Times New Roman" w:eastAsia="Times New Roman" w:hAnsi="Times New Roman" w:cs="Times New Roman"/>
          <w:color w:val="000000" w:themeColor="text1"/>
          <w:shd w:val="clear" w:color="auto" w:fill="FFFFFF"/>
        </w:rPr>
        <w:t xml:space="preserve"> </w:t>
      </w:r>
      <w:r w:rsidR="00F2525C" w:rsidRPr="006508BD">
        <w:rPr>
          <w:rFonts w:ascii="Times New Roman" w:eastAsia="Times New Roman" w:hAnsi="Times New Roman" w:cs="Times New Roman"/>
          <w:color w:val="000000" w:themeColor="text1"/>
          <w:shd w:val="clear" w:color="auto" w:fill="FFFFFF"/>
        </w:rPr>
        <w:t>co-registered, we computed the statistics of the</w:t>
      </w:r>
      <w:r w:rsidR="00AA68DD">
        <w:rPr>
          <w:rFonts w:ascii="Times New Roman" w:eastAsia="Times New Roman" w:hAnsi="Times New Roman" w:cs="Times New Roman"/>
          <w:color w:val="000000" w:themeColor="text1"/>
          <w:shd w:val="clear" w:color="auto" w:fill="FFFFFF"/>
        </w:rPr>
        <w:t xml:space="preserve"> </w:t>
      </w:r>
      <w:r w:rsidR="009A3BB1" w:rsidRPr="006508BD">
        <w:rPr>
          <w:rFonts w:ascii="Times New Roman" w:eastAsia="Times New Roman" w:hAnsi="Times New Roman" w:cs="Times New Roman"/>
          <w:color w:val="000000" w:themeColor="text1"/>
          <w:shd w:val="clear" w:color="auto" w:fill="FFFFFF"/>
        </w:rPr>
        <w:t xml:space="preserve">differencing results </w:t>
      </w:r>
      <w:r w:rsidR="00EA38BE">
        <w:rPr>
          <w:rFonts w:ascii="Times New Roman" w:eastAsia="Times New Roman" w:hAnsi="Times New Roman" w:cs="Times New Roman"/>
          <w:color w:val="000000" w:themeColor="text1"/>
          <w:shd w:val="clear" w:color="auto" w:fill="FFFFFF"/>
        </w:rPr>
        <w:t>over</w:t>
      </w:r>
      <w:r w:rsidR="00F2525C" w:rsidRPr="006508BD">
        <w:rPr>
          <w:rFonts w:ascii="Times New Roman" w:eastAsia="Times New Roman" w:hAnsi="Times New Roman" w:cs="Times New Roman"/>
          <w:color w:val="000000" w:themeColor="text1"/>
          <w:shd w:val="clear" w:color="auto" w:fill="FFFFFF"/>
        </w:rPr>
        <w:t xml:space="preserve"> stable regions</w:t>
      </w:r>
      <w:r w:rsidR="00EA38BE">
        <w:rPr>
          <w:rFonts w:ascii="Times New Roman" w:eastAsia="Times New Roman" w:hAnsi="Times New Roman" w:cs="Times New Roman"/>
          <w:color w:val="000000" w:themeColor="text1"/>
          <w:shd w:val="clear" w:color="auto" w:fill="FFFFFF"/>
        </w:rPr>
        <w:t xml:space="preserve"> of the study area</w:t>
      </w:r>
      <w:r w:rsidR="008F36A3">
        <w:rPr>
          <w:rFonts w:ascii="Times New Roman" w:eastAsia="Times New Roman" w:hAnsi="Times New Roman" w:cs="Times New Roman"/>
          <w:color w:val="000000" w:themeColor="text1"/>
          <w:shd w:val="clear" w:color="auto" w:fill="FFFFFF"/>
        </w:rPr>
        <w:t xml:space="preserve"> </w:t>
      </w:r>
      <w:r w:rsidR="008F36A3" w:rsidRPr="006508BD">
        <w:rPr>
          <w:rFonts w:ascii="Times New Roman" w:eastAsia="Times New Roman" w:hAnsi="Times New Roman" w:cs="Times New Roman"/>
          <w:color w:val="000000" w:themeColor="text1"/>
          <w:shd w:val="clear" w:color="auto" w:fill="FFFFFF"/>
        </w:rPr>
        <w:t>(Figure S4)</w:t>
      </w:r>
      <w:r w:rsidR="00F2525C" w:rsidRPr="006508BD">
        <w:rPr>
          <w:rFonts w:ascii="Times New Roman" w:eastAsia="Times New Roman" w:hAnsi="Times New Roman" w:cs="Times New Roman"/>
          <w:color w:val="000000" w:themeColor="text1"/>
          <w:shd w:val="clear" w:color="auto" w:fill="FFFFFF"/>
        </w:rPr>
        <w:t xml:space="preserve">. </w:t>
      </w:r>
      <w:r w:rsidR="00F765BB">
        <w:rPr>
          <w:rFonts w:ascii="Times New Roman" w:eastAsia="Times New Roman" w:hAnsi="Times New Roman" w:cs="Times New Roman"/>
          <w:color w:val="000000" w:themeColor="text1"/>
          <w:shd w:val="clear" w:color="auto" w:fill="FFFFFF"/>
        </w:rPr>
        <w:t>Although s</w:t>
      </w:r>
      <w:r w:rsidR="00F765BB" w:rsidRPr="006508BD">
        <w:rPr>
          <w:rFonts w:ascii="Times New Roman" w:eastAsia="Times New Roman" w:hAnsi="Times New Roman" w:cs="Times New Roman"/>
          <w:color w:val="000000" w:themeColor="text1"/>
          <w:shd w:val="clear" w:color="auto" w:fill="FFFFFF"/>
        </w:rPr>
        <w:t xml:space="preserve">ome hillslopes </w:t>
      </w:r>
      <w:r w:rsidR="00F765BB">
        <w:rPr>
          <w:rFonts w:ascii="Times New Roman" w:eastAsia="Times New Roman" w:hAnsi="Times New Roman" w:cs="Times New Roman"/>
          <w:color w:val="000000" w:themeColor="text1"/>
          <w:shd w:val="clear" w:color="auto" w:fill="FFFFFF"/>
        </w:rPr>
        <w:t xml:space="preserve">(A1-A7 in Figure S5) </w:t>
      </w:r>
      <w:r w:rsidR="00F765BB" w:rsidRPr="006508BD">
        <w:rPr>
          <w:rFonts w:ascii="Times New Roman" w:eastAsia="Times New Roman" w:hAnsi="Times New Roman" w:cs="Times New Roman"/>
          <w:color w:val="000000" w:themeColor="text1"/>
          <w:shd w:val="clear" w:color="auto" w:fill="FFFFFF"/>
        </w:rPr>
        <w:t>have larger errors (Table S2) plausibly related to the effect of steep and rugged landscapes in the upland</w:t>
      </w:r>
      <w:r w:rsidR="00F765BB">
        <w:rPr>
          <w:rFonts w:ascii="Times New Roman" w:eastAsia="Times New Roman" w:hAnsi="Times New Roman" w:cs="Times New Roman"/>
          <w:color w:val="000000" w:themeColor="text1"/>
          <w:shd w:val="clear" w:color="auto" w:fill="FFFFFF"/>
        </w:rPr>
        <w:t>,</w:t>
      </w:r>
      <w:r w:rsidR="00F765BB">
        <w:rPr>
          <w:rFonts w:ascii="Times New Roman" w:eastAsia="Times New Roman" w:hAnsi="Times New Roman" w:cs="Times New Roman" w:hint="eastAsia"/>
          <w:color w:val="000000" w:themeColor="text1"/>
          <w:shd w:val="clear" w:color="auto" w:fill="FFFFFF"/>
        </w:rPr>
        <w:t xml:space="preserve"> </w:t>
      </w:r>
      <w:r w:rsidR="00F765BB" w:rsidRPr="006508BD">
        <w:rPr>
          <w:rFonts w:ascii="Times New Roman" w:eastAsia="Times New Roman" w:hAnsi="Times New Roman" w:cs="Times New Roman"/>
          <w:color w:val="000000" w:themeColor="text1"/>
          <w:shd w:val="clear" w:color="auto" w:fill="FFFFFF"/>
        </w:rPr>
        <w:t xml:space="preserve">their influences are local and do not </w:t>
      </w:r>
      <w:r w:rsidR="00F765BB">
        <w:rPr>
          <w:rFonts w:ascii="Times New Roman" w:eastAsia="Times New Roman" w:hAnsi="Times New Roman" w:cs="Times New Roman"/>
          <w:color w:val="000000" w:themeColor="text1"/>
          <w:shd w:val="clear" w:color="auto" w:fill="FFFFFF"/>
        </w:rPr>
        <w:t>significantly extend</w:t>
      </w:r>
      <w:r w:rsidR="00F765BB" w:rsidRPr="006508BD">
        <w:rPr>
          <w:rFonts w:ascii="Times New Roman" w:eastAsia="Times New Roman" w:hAnsi="Times New Roman" w:cs="Times New Roman"/>
          <w:color w:val="000000" w:themeColor="text1"/>
          <w:shd w:val="clear" w:color="auto" w:fill="FFFFFF"/>
        </w:rPr>
        <w:t xml:space="preserve"> </w:t>
      </w:r>
      <w:r w:rsidR="00F765BB">
        <w:rPr>
          <w:rFonts w:ascii="Times New Roman" w:eastAsia="Times New Roman" w:hAnsi="Times New Roman" w:cs="Times New Roman"/>
          <w:color w:val="000000" w:themeColor="text1"/>
          <w:shd w:val="clear" w:color="auto" w:fill="FFFFFF"/>
        </w:rPr>
        <w:t xml:space="preserve">to </w:t>
      </w:r>
      <w:r w:rsidR="00F765BB" w:rsidRPr="006508BD">
        <w:rPr>
          <w:rFonts w:ascii="Times New Roman" w:eastAsia="Times New Roman" w:hAnsi="Times New Roman" w:cs="Times New Roman"/>
          <w:color w:val="000000" w:themeColor="text1"/>
          <w:shd w:val="clear" w:color="auto" w:fill="FFFFFF"/>
        </w:rPr>
        <w:t xml:space="preserve">our </w:t>
      </w:r>
      <w:r w:rsidR="00F765BB">
        <w:rPr>
          <w:rFonts w:ascii="Times New Roman" w:eastAsia="Times New Roman" w:hAnsi="Times New Roman" w:cs="Times New Roman"/>
          <w:color w:val="000000" w:themeColor="text1"/>
          <w:shd w:val="clear" w:color="auto" w:fill="FFFFFF"/>
        </w:rPr>
        <w:t>targeted river segments</w:t>
      </w:r>
      <w:r w:rsidR="00F765BB" w:rsidRPr="006508BD">
        <w:rPr>
          <w:rFonts w:ascii="Times New Roman" w:eastAsia="Times New Roman" w:hAnsi="Times New Roman" w:cs="Times New Roman"/>
          <w:color w:val="000000" w:themeColor="text1"/>
          <w:shd w:val="clear" w:color="auto" w:fill="FFFFFF"/>
        </w:rPr>
        <w:t>.</w:t>
      </w:r>
      <w:r w:rsidR="00F765BB">
        <w:rPr>
          <w:rFonts w:ascii="Times New Roman" w:eastAsia="Times New Roman" w:hAnsi="Times New Roman" w:cs="Times New Roman"/>
          <w:color w:val="000000" w:themeColor="text1"/>
          <w:shd w:val="clear" w:color="auto" w:fill="FFFFFF"/>
        </w:rPr>
        <w:t xml:space="preserve"> </w:t>
      </w:r>
      <w:r w:rsidR="00EA38BE">
        <w:rPr>
          <w:rFonts w:ascii="Times New Roman" w:eastAsia="Times New Roman" w:hAnsi="Times New Roman" w:cs="Times New Roman"/>
          <w:color w:val="000000" w:themeColor="text1"/>
          <w:shd w:val="clear" w:color="auto" w:fill="FFFFFF"/>
        </w:rPr>
        <w:t>Overall</w:t>
      </w:r>
      <w:r w:rsidR="00F765BB">
        <w:rPr>
          <w:rFonts w:ascii="Times New Roman" w:eastAsia="Times New Roman" w:hAnsi="Times New Roman" w:cs="Times New Roman"/>
          <w:color w:val="000000" w:themeColor="text1"/>
          <w:shd w:val="clear" w:color="auto" w:fill="FFFFFF"/>
        </w:rPr>
        <w:t xml:space="preserve">, </w:t>
      </w:r>
      <w:r w:rsidR="00AA68DD">
        <w:rPr>
          <w:rFonts w:ascii="Times New Roman" w:eastAsia="Times New Roman" w:hAnsi="Times New Roman" w:cs="Times New Roman"/>
          <w:color w:val="000000" w:themeColor="text1"/>
          <w:shd w:val="clear" w:color="auto" w:fill="FFFFFF"/>
        </w:rPr>
        <w:t>the catchment</w:t>
      </w:r>
      <w:r w:rsidR="00F765BB">
        <w:rPr>
          <w:rFonts w:ascii="Times New Roman" w:eastAsia="Times New Roman" w:hAnsi="Times New Roman" w:cs="Times New Roman"/>
          <w:color w:val="000000" w:themeColor="text1"/>
          <w:shd w:val="clear" w:color="auto" w:fill="FFFFFF"/>
        </w:rPr>
        <w:t>-</w:t>
      </w:r>
      <w:r w:rsidR="00AA68DD">
        <w:rPr>
          <w:rFonts w:ascii="Times New Roman" w:eastAsia="Times New Roman" w:hAnsi="Times New Roman" w:cs="Times New Roman"/>
          <w:color w:val="000000" w:themeColor="text1"/>
          <w:shd w:val="clear" w:color="auto" w:fill="FFFFFF"/>
        </w:rPr>
        <w:t>scale</w:t>
      </w:r>
      <w:r w:rsidR="009A3BB1" w:rsidRPr="006508BD">
        <w:rPr>
          <w:rFonts w:ascii="Times New Roman" w:eastAsia="Times New Roman" w:hAnsi="Times New Roman" w:cs="Times New Roman"/>
          <w:color w:val="000000" w:themeColor="text1"/>
          <w:shd w:val="clear" w:color="auto" w:fill="FFFFFF"/>
        </w:rPr>
        <w:t xml:space="preserve"> result</w:t>
      </w:r>
      <w:r w:rsidR="00AA68DD">
        <w:rPr>
          <w:rFonts w:ascii="Times New Roman" w:eastAsia="Times New Roman" w:hAnsi="Times New Roman" w:cs="Times New Roman"/>
          <w:color w:val="000000" w:themeColor="text1"/>
          <w:shd w:val="clear" w:color="auto" w:fill="FFFFFF"/>
        </w:rPr>
        <w:t>s have</w:t>
      </w:r>
      <w:r w:rsidR="009A3BB1" w:rsidRPr="006508BD">
        <w:rPr>
          <w:rFonts w:ascii="Times New Roman" w:eastAsia="Times New Roman" w:hAnsi="Times New Roman" w:cs="Times New Roman"/>
          <w:color w:val="000000" w:themeColor="text1"/>
          <w:shd w:val="clear" w:color="auto" w:fill="FFFFFF"/>
        </w:rPr>
        <w:t xml:space="preserve"> s</w:t>
      </w:r>
      <w:r w:rsidR="00BF7AE7" w:rsidRPr="006508BD">
        <w:rPr>
          <w:rFonts w:ascii="Times New Roman" w:eastAsia="Times New Roman" w:hAnsi="Times New Roman" w:cs="Times New Roman"/>
          <w:color w:val="000000" w:themeColor="text1"/>
          <w:shd w:val="clear" w:color="auto" w:fill="FFFFFF"/>
        </w:rPr>
        <w:t xml:space="preserve">mall values of </w:t>
      </w:r>
      <w:r w:rsidR="00BF7AE7" w:rsidRPr="006508BD">
        <w:rPr>
          <w:rFonts w:ascii="Times New Roman" w:eastAsia="Times New Roman" w:hAnsi="Times New Roman" w:cs="Times New Roman"/>
          <w:color w:val="000000" w:themeColor="text1"/>
          <w:shd w:val="clear" w:color="auto" w:fill="FFFFFF"/>
        </w:rPr>
        <w:lastRenderedPageBreak/>
        <w:t>the mean (-0.27 m)</w:t>
      </w:r>
      <w:r w:rsidR="008F36A3">
        <w:rPr>
          <w:rFonts w:ascii="Times New Roman" w:eastAsia="Times New Roman" w:hAnsi="Times New Roman" w:cs="Times New Roman"/>
          <w:color w:val="000000" w:themeColor="text1"/>
          <w:shd w:val="clear" w:color="auto" w:fill="FFFFFF"/>
        </w:rPr>
        <w:t>, mean absolute deviation (-0.11 m)</w:t>
      </w:r>
      <w:r w:rsidR="0046237D">
        <w:rPr>
          <w:rFonts w:ascii="Times New Roman" w:eastAsia="Times New Roman" w:hAnsi="Times New Roman" w:cs="Times New Roman"/>
          <w:color w:val="000000" w:themeColor="text1"/>
          <w:shd w:val="clear" w:color="auto" w:fill="FFFFFF"/>
        </w:rPr>
        <w:t>, and median</w:t>
      </w:r>
      <w:r w:rsidR="0046237D" w:rsidRPr="0046237D">
        <w:rPr>
          <w:rFonts w:ascii="Times New Roman" w:eastAsia="Times New Roman" w:hAnsi="Times New Roman" w:cs="Times New Roman"/>
          <w:color w:val="000000" w:themeColor="text1"/>
          <w:shd w:val="clear" w:color="auto" w:fill="FFFFFF"/>
        </w:rPr>
        <w:t xml:space="preserve"> </w:t>
      </w:r>
      <w:r w:rsidR="0046237D">
        <w:rPr>
          <w:rFonts w:ascii="Times New Roman" w:eastAsia="Times New Roman" w:hAnsi="Times New Roman" w:cs="Times New Roman"/>
          <w:color w:val="000000" w:themeColor="text1"/>
          <w:shd w:val="clear" w:color="auto" w:fill="FFFFFF"/>
        </w:rPr>
        <w:t>absolute deviation (0.003 m)</w:t>
      </w:r>
      <w:r w:rsidR="00AA68DD">
        <w:rPr>
          <w:rFonts w:ascii="Times New Roman" w:eastAsia="Times New Roman" w:hAnsi="Times New Roman" w:cs="Times New Roman"/>
          <w:color w:val="000000" w:themeColor="text1"/>
          <w:shd w:val="clear" w:color="auto" w:fill="FFFFFF"/>
        </w:rPr>
        <w:t>,</w:t>
      </w:r>
      <w:r w:rsidR="008F36A3">
        <w:rPr>
          <w:rFonts w:ascii="Times New Roman" w:eastAsia="Times New Roman" w:hAnsi="Times New Roman" w:cs="Times New Roman"/>
          <w:color w:val="000000" w:themeColor="text1"/>
          <w:shd w:val="clear" w:color="auto" w:fill="FFFFFF"/>
        </w:rPr>
        <w:t xml:space="preserve"> </w:t>
      </w:r>
      <w:r w:rsidR="00BF7AE7" w:rsidRPr="006508BD">
        <w:rPr>
          <w:rFonts w:ascii="Times New Roman" w:eastAsia="Times New Roman" w:hAnsi="Times New Roman" w:cs="Times New Roman"/>
          <w:color w:val="000000" w:themeColor="text1"/>
          <w:shd w:val="clear" w:color="auto" w:fill="FFFFFF"/>
        </w:rPr>
        <w:t>suggest</w:t>
      </w:r>
      <w:r w:rsidR="00AA68DD">
        <w:rPr>
          <w:rFonts w:ascii="Times New Roman" w:eastAsia="Times New Roman" w:hAnsi="Times New Roman" w:cs="Times New Roman"/>
          <w:color w:val="000000" w:themeColor="text1"/>
          <w:shd w:val="clear" w:color="auto" w:fill="FFFFFF"/>
        </w:rPr>
        <w:t>ing</w:t>
      </w:r>
      <w:r w:rsidR="00BF7AE7" w:rsidRPr="006508BD">
        <w:rPr>
          <w:rFonts w:ascii="Times New Roman" w:eastAsia="Times New Roman" w:hAnsi="Times New Roman" w:cs="Times New Roman"/>
          <w:color w:val="000000" w:themeColor="text1"/>
          <w:shd w:val="clear" w:color="auto" w:fill="FFFFFF"/>
        </w:rPr>
        <w:t xml:space="preserve"> that the co-registration performed</w:t>
      </w:r>
      <w:r w:rsidR="009A3BB1" w:rsidRPr="006508BD">
        <w:rPr>
          <w:rFonts w:ascii="Times New Roman" w:eastAsia="Times New Roman" w:hAnsi="Times New Roman" w:cs="Times New Roman"/>
          <w:color w:val="000000" w:themeColor="text1"/>
          <w:shd w:val="clear" w:color="auto" w:fill="FFFFFF"/>
        </w:rPr>
        <w:t xml:space="preserve"> well</w:t>
      </w:r>
      <w:r w:rsidR="008F36A3">
        <w:rPr>
          <w:rFonts w:ascii="Times New Roman" w:eastAsia="Times New Roman" w:hAnsi="Times New Roman" w:cs="Times New Roman"/>
          <w:color w:val="000000" w:themeColor="text1"/>
          <w:shd w:val="clear" w:color="auto" w:fill="FFFFFF"/>
        </w:rPr>
        <w:t xml:space="preserve"> (Table S2)</w:t>
      </w:r>
      <w:r w:rsidR="00BF7AE7" w:rsidRPr="006508BD">
        <w:rPr>
          <w:rFonts w:ascii="Times New Roman" w:eastAsia="Times New Roman" w:hAnsi="Times New Roman" w:cs="Times New Roman"/>
          <w:color w:val="000000" w:themeColor="text1"/>
          <w:shd w:val="clear" w:color="auto" w:fill="FFFFFF"/>
        </w:rPr>
        <w:t>.</w:t>
      </w:r>
      <w:r w:rsidR="00023FD4" w:rsidRPr="006508BD">
        <w:rPr>
          <w:rFonts w:ascii="Times New Roman" w:eastAsia="Times New Roman" w:hAnsi="Times New Roman" w:cs="Times New Roman"/>
          <w:color w:val="000000" w:themeColor="text1"/>
          <w:shd w:val="clear" w:color="auto" w:fill="FFFFFF"/>
        </w:rPr>
        <w:t xml:space="preserve"> </w:t>
      </w:r>
    </w:p>
    <w:p w14:paraId="1FC1B065" w14:textId="1CBAE3E5" w:rsidR="005F08E2" w:rsidRPr="005F08E2" w:rsidRDefault="005F08E2" w:rsidP="005F08E2">
      <w:pPr>
        <w:rPr>
          <w:rFonts w:ascii="Times New Roman" w:hAnsi="Times New Roman" w:cs="Times New Roman"/>
          <w:color w:val="000000" w:themeColor="text1"/>
          <w:shd w:val="clear" w:color="auto" w:fill="FFFFFF"/>
        </w:rPr>
      </w:pPr>
    </w:p>
    <w:p w14:paraId="139CF4E0" w14:textId="6B2A151B" w:rsidR="00BB3CE6" w:rsidRDefault="00F765BB" w:rsidP="00AB054F">
      <w:pPr>
        <w:rPr>
          <w:rFonts w:ascii="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F</w:t>
      </w:r>
      <w:r w:rsidR="00E765C8">
        <w:rPr>
          <w:rFonts w:ascii="Times New Roman" w:eastAsia="Times New Roman" w:hAnsi="Times New Roman" w:cs="Times New Roman"/>
          <w:color w:val="000000" w:themeColor="text1"/>
          <w:shd w:val="clear" w:color="auto" w:fill="FFFFFF"/>
        </w:rPr>
        <w:t>or volume estimation of erosion and aggradation</w:t>
      </w:r>
      <w:r w:rsidR="00BB3CE6">
        <w:rPr>
          <w:rFonts w:ascii="Times New Roman" w:eastAsia="Times New Roman" w:hAnsi="Times New Roman" w:cs="Times New Roman"/>
          <w:color w:val="000000" w:themeColor="text1"/>
          <w:shd w:val="clear" w:color="auto" w:fill="FFFFFF"/>
        </w:rPr>
        <w:t xml:space="preserve"> at each targeted river segment</w:t>
      </w:r>
      <w:r w:rsidR="003B0E10">
        <w:rPr>
          <w:rFonts w:ascii="Times New Roman" w:eastAsia="Times New Roman" w:hAnsi="Times New Roman" w:cs="Times New Roman"/>
          <w:color w:val="000000" w:themeColor="text1"/>
          <w:shd w:val="clear" w:color="auto" w:fill="FFFFFF"/>
        </w:rPr>
        <w:t xml:space="preserve"> (Table S4)</w:t>
      </w:r>
      <w:r>
        <w:rPr>
          <w:rFonts w:ascii="Times New Roman" w:eastAsia="Times New Roman" w:hAnsi="Times New Roman" w:cs="Times New Roman"/>
          <w:color w:val="000000" w:themeColor="text1"/>
          <w:shd w:val="clear" w:color="auto" w:fill="FFFFFF"/>
        </w:rPr>
        <w:t xml:space="preserve">, </w:t>
      </w:r>
      <w:r>
        <w:rPr>
          <w:rFonts w:ascii="Times New Roman" w:hAnsi="Times New Roman" w:cs="Times New Roman"/>
          <w:color w:val="000000" w:themeColor="text1"/>
          <w:shd w:val="clear" w:color="auto" w:fill="FFFFFF"/>
        </w:rPr>
        <w:t>w</w:t>
      </w:r>
      <w:r w:rsidR="003B0E10" w:rsidRPr="006508BD">
        <w:rPr>
          <w:rFonts w:ascii="Times New Roman" w:hAnsi="Times New Roman" w:cs="Times New Roman"/>
          <w:color w:val="000000" w:themeColor="text1"/>
          <w:shd w:val="clear" w:color="auto" w:fill="FFFFFF"/>
        </w:rPr>
        <w:t xml:space="preserve">e </w:t>
      </w:r>
      <w:r w:rsidR="003B0E10">
        <w:rPr>
          <w:rFonts w:ascii="Times New Roman" w:hAnsi="Times New Roman" w:cs="Times New Roman"/>
          <w:color w:val="000000" w:themeColor="text1"/>
          <w:shd w:val="clear" w:color="auto" w:fill="FFFFFF"/>
        </w:rPr>
        <w:t>used</w:t>
      </w:r>
      <w:r w:rsidR="003B0E10" w:rsidRPr="006508BD">
        <w:rPr>
          <w:rFonts w:ascii="Times New Roman" w:hAnsi="Times New Roman" w:cs="Times New Roman"/>
          <w:color w:val="000000" w:themeColor="text1"/>
          <w:shd w:val="clear" w:color="auto" w:fill="FFFFFF"/>
        </w:rPr>
        <w:t xml:space="preserve"> the </w:t>
      </w:r>
      <w:r w:rsidR="003B0E10">
        <w:rPr>
          <w:rFonts w:ascii="Times New Roman" w:hAnsi="Times New Roman" w:cs="Times New Roman"/>
          <w:color w:val="000000" w:themeColor="text1"/>
          <w:shd w:val="clear" w:color="auto" w:fill="FFFFFF"/>
        </w:rPr>
        <w:t>standard</w:t>
      </w:r>
      <w:r w:rsidR="003B0E10" w:rsidRPr="006508BD">
        <w:rPr>
          <w:rFonts w:ascii="Times New Roman" w:hAnsi="Times New Roman" w:cs="Times New Roman"/>
          <w:color w:val="000000" w:themeColor="text1"/>
          <w:shd w:val="clear" w:color="auto" w:fill="FFFFFF"/>
        </w:rPr>
        <w:t xml:space="preserve"> deviation of their surrounding stable areas (in a radius of </w:t>
      </w:r>
      <w:r w:rsidR="003B0E10">
        <w:rPr>
          <w:rFonts w:ascii="Times New Roman" w:hAnsi="Times New Roman" w:cs="Times New Roman"/>
          <w:color w:val="000000" w:themeColor="text1"/>
          <w:shd w:val="clear" w:color="auto" w:fill="FFFFFF"/>
        </w:rPr>
        <w:t>~</w:t>
      </w:r>
      <w:r w:rsidR="003B0E10" w:rsidRPr="006508BD">
        <w:rPr>
          <w:rFonts w:ascii="Times New Roman" w:hAnsi="Times New Roman" w:cs="Times New Roman"/>
          <w:color w:val="000000" w:themeColor="text1"/>
          <w:shd w:val="clear" w:color="auto" w:fill="FFFFFF"/>
        </w:rPr>
        <w:t xml:space="preserve">350 m) to </w:t>
      </w:r>
      <w:r w:rsidR="003B0E10">
        <w:rPr>
          <w:rFonts w:ascii="Times New Roman" w:hAnsi="Times New Roman" w:cs="Times New Roman"/>
          <w:color w:val="000000" w:themeColor="text1"/>
          <w:shd w:val="clear" w:color="auto" w:fill="FFFFFF"/>
        </w:rPr>
        <w:t>estimate</w:t>
      </w:r>
      <w:r w:rsidR="003B0E10" w:rsidRPr="006508BD">
        <w:rPr>
          <w:rFonts w:ascii="Times New Roman" w:hAnsi="Times New Roman" w:cs="Times New Roman"/>
          <w:color w:val="000000" w:themeColor="text1"/>
          <w:shd w:val="clear" w:color="auto" w:fill="FFFFFF"/>
        </w:rPr>
        <w:t xml:space="preserve"> the volume uncertainty</w:t>
      </w:r>
      <w:r w:rsidR="003B0E10">
        <w:rPr>
          <w:rFonts w:ascii="Times New Roman" w:hAnsi="Times New Roman" w:cs="Times New Roman"/>
          <w:color w:val="000000" w:themeColor="text1"/>
          <w:shd w:val="clear" w:color="auto" w:fill="FFFFFF"/>
        </w:rPr>
        <w:t xml:space="preserve">, </w:t>
      </w:r>
      <w:r w:rsidR="003B0E10" w:rsidRPr="003B0E10">
        <w:rPr>
          <w:rFonts w:ascii="Times New Roman" w:hAnsi="Times New Roman" w:cs="Times New Roman"/>
          <w:i/>
          <w:iCs/>
          <w:color w:val="000000" w:themeColor="text1"/>
          <w:shd w:val="clear" w:color="auto" w:fill="FFFFFF"/>
        </w:rPr>
        <w:t>u(V)</w:t>
      </w:r>
      <w:r w:rsidR="003B0E10">
        <w:rPr>
          <w:rFonts w:ascii="Times New Roman" w:hAnsi="Times New Roman" w:cs="Times New Roman"/>
          <w:color w:val="000000" w:themeColor="text1"/>
          <w:shd w:val="clear" w:color="auto" w:fill="FFFFFF"/>
        </w:rPr>
        <w:t>.</w:t>
      </w:r>
    </w:p>
    <w:p w14:paraId="5391CD1A" w14:textId="1B763C1C" w:rsidR="003B0E10" w:rsidRDefault="003B0E10" w:rsidP="00AB054F">
      <w:pPr>
        <w:rPr>
          <w:rFonts w:ascii="Times New Roman" w:hAnsi="Times New Roman" w:cs="Times New Roman"/>
          <w:color w:val="000000" w:themeColor="text1"/>
          <w:shd w:val="clear" w:color="auto" w:fill="FFFFFF"/>
        </w:rPr>
      </w:pPr>
    </w:p>
    <w:p w14:paraId="21ECB399" w14:textId="19A058F5" w:rsidR="003B0E10" w:rsidRDefault="003B0E10" w:rsidP="00FA54C1">
      <w:pPr>
        <w:jc w:val="right"/>
        <w:rPr>
          <w:rFonts w:ascii="Times New Roman" w:eastAsia="Times New Roman" w:hAnsi="Times New Roman" w:cs="Times New Roman"/>
          <w:color w:val="000000" w:themeColor="text1"/>
          <w:shd w:val="clear" w:color="auto" w:fill="FFFFFF"/>
        </w:rPr>
      </w:pPr>
      <m:oMath>
        <m:r>
          <w:rPr>
            <w:rFonts w:ascii="Cambria Math" w:eastAsia="Times New Roman" w:hAnsi="Cambria Math" w:cs="Times New Roman"/>
            <w:color w:val="000000" w:themeColor="text1"/>
            <w:shd w:val="clear" w:color="auto" w:fill="FFFFFF"/>
          </w:rPr>
          <m:t>u</m:t>
        </m:r>
        <m:d>
          <m:dPr>
            <m:ctrlPr>
              <w:rPr>
                <w:rFonts w:ascii="Cambria Math" w:eastAsia="Times New Roman" w:hAnsi="Cambria Math" w:cs="Times New Roman"/>
                <w:i/>
                <w:color w:val="000000" w:themeColor="text1"/>
                <w:shd w:val="clear" w:color="auto" w:fill="FFFFFF"/>
              </w:rPr>
            </m:ctrlPr>
          </m:dPr>
          <m:e>
            <m:r>
              <w:rPr>
                <w:rFonts w:ascii="Cambria Math" w:eastAsia="Times New Roman" w:hAnsi="Cambria Math" w:cs="Times New Roman"/>
                <w:color w:val="000000" w:themeColor="text1"/>
                <w:shd w:val="clear" w:color="auto" w:fill="FFFFFF"/>
              </w:rPr>
              <m:t>V</m:t>
            </m:r>
          </m:e>
        </m:d>
        <m:r>
          <w:rPr>
            <w:rFonts w:ascii="Cambria Math" w:eastAsia="Times New Roman" w:hAnsi="Cambria Math" w:cs="Times New Roman"/>
            <w:color w:val="000000" w:themeColor="text1"/>
            <w:shd w:val="clear" w:color="auto" w:fill="FFFFFF"/>
          </w:rPr>
          <m:t xml:space="preserve">= </m:t>
        </m:r>
        <m:rad>
          <m:radPr>
            <m:degHide m:val="1"/>
            <m:ctrlPr>
              <w:rPr>
                <w:rFonts w:ascii="Cambria Math" w:eastAsia="Times New Roman" w:hAnsi="Cambria Math" w:cs="Times New Roman"/>
                <w:i/>
                <w:color w:val="000000" w:themeColor="text1"/>
                <w:shd w:val="clear" w:color="auto" w:fill="FFFFFF"/>
              </w:rPr>
            </m:ctrlPr>
          </m:radPr>
          <m:deg/>
          <m:e>
            <m:sSup>
              <m:sSupPr>
                <m:ctrlPr>
                  <w:rPr>
                    <w:rFonts w:ascii="Cambria Math" w:eastAsia="Times New Roman" w:hAnsi="Cambria Math" w:cs="Times New Roman"/>
                    <w:i/>
                    <w:color w:val="000000" w:themeColor="text1"/>
                    <w:shd w:val="clear" w:color="auto" w:fill="FFFFFF"/>
                  </w:rPr>
                </m:ctrlPr>
              </m:sSupPr>
              <m:e>
                <m:r>
                  <w:rPr>
                    <w:rFonts w:ascii="Cambria Math" w:eastAsia="Times New Roman" w:hAnsi="Cambria Math" w:cs="Times New Roman"/>
                    <w:color w:val="000000" w:themeColor="text1"/>
                    <w:shd w:val="clear" w:color="auto" w:fill="FFFFFF"/>
                  </w:rPr>
                  <m:t>(y∙x)</m:t>
                </m:r>
              </m:e>
              <m:sup>
                <m:r>
                  <w:rPr>
                    <w:rFonts w:ascii="Cambria Math" w:eastAsia="Times New Roman" w:hAnsi="Cambria Math" w:cs="Times New Roman"/>
                    <w:color w:val="000000" w:themeColor="text1"/>
                    <w:shd w:val="clear" w:color="auto" w:fill="FFFFFF"/>
                  </w:rPr>
                  <m:t>2</m:t>
                </m:r>
              </m:sup>
            </m:sSup>
            <m:r>
              <w:rPr>
                <w:rFonts w:ascii="Cambria Math" w:eastAsia="Times New Roman" w:hAnsi="Cambria Math" w:cs="Times New Roman"/>
                <w:color w:val="000000" w:themeColor="text1"/>
                <w:shd w:val="clear" w:color="auto" w:fill="FFFFFF"/>
              </w:rPr>
              <m:t>∙</m:t>
            </m:r>
            <m:sSup>
              <m:sSupPr>
                <m:ctrlPr>
                  <w:rPr>
                    <w:rFonts w:ascii="Cambria Math" w:eastAsia="Times New Roman" w:hAnsi="Cambria Math" w:cs="Times New Roman"/>
                    <w:i/>
                    <w:color w:val="000000" w:themeColor="text1"/>
                    <w:shd w:val="clear" w:color="auto" w:fill="FFFFFF"/>
                  </w:rPr>
                </m:ctrlPr>
              </m:sSupPr>
              <m:e>
                <m:r>
                  <w:rPr>
                    <w:rFonts w:ascii="Cambria Math" w:eastAsia="Times New Roman" w:hAnsi="Cambria Math" w:cs="Times New Roman"/>
                    <w:color w:val="000000" w:themeColor="text1"/>
                    <w:shd w:val="clear" w:color="auto" w:fill="FFFFFF"/>
                  </w:rPr>
                  <m:t>u</m:t>
                </m:r>
              </m:e>
              <m:sup>
                <m:r>
                  <w:rPr>
                    <w:rFonts w:ascii="Cambria Math" w:eastAsia="Times New Roman" w:hAnsi="Cambria Math" w:cs="Times New Roman"/>
                    <w:color w:val="000000" w:themeColor="text1"/>
                    <w:shd w:val="clear" w:color="auto" w:fill="FFFFFF"/>
                  </w:rPr>
                  <m:t>2</m:t>
                </m:r>
              </m:sup>
            </m:sSup>
            <m:d>
              <m:dPr>
                <m:ctrlPr>
                  <w:rPr>
                    <w:rFonts w:ascii="Cambria Math" w:eastAsia="Times New Roman" w:hAnsi="Cambria Math" w:cs="Times New Roman"/>
                    <w:i/>
                    <w:color w:val="000000" w:themeColor="text1"/>
                    <w:shd w:val="clear" w:color="auto" w:fill="FFFFFF"/>
                  </w:rPr>
                </m:ctrlPr>
              </m:dPr>
              <m:e>
                <m:r>
                  <w:rPr>
                    <w:rFonts w:ascii="Cambria Math" w:eastAsia="Times New Roman" w:hAnsi="Cambria Math" w:cs="Times New Roman"/>
                    <w:color w:val="000000" w:themeColor="text1"/>
                    <w:shd w:val="clear" w:color="auto" w:fill="FFFFFF"/>
                  </w:rPr>
                  <m:t>x</m:t>
                </m:r>
              </m:e>
            </m:d>
            <m:r>
              <w:rPr>
                <w:rFonts w:ascii="Cambria Math" w:eastAsia="Times New Roman" w:hAnsi="Cambria Math" w:cs="Times New Roman"/>
                <w:color w:val="000000" w:themeColor="text1"/>
                <w:shd w:val="clear" w:color="auto" w:fill="FFFFFF"/>
              </w:rPr>
              <m:t>+</m:t>
            </m:r>
            <m:sSup>
              <m:sSupPr>
                <m:ctrlPr>
                  <w:rPr>
                    <w:rFonts w:ascii="Cambria Math" w:eastAsia="Times New Roman" w:hAnsi="Cambria Math" w:cs="Times New Roman"/>
                    <w:i/>
                    <w:color w:val="000000" w:themeColor="text1"/>
                    <w:shd w:val="clear" w:color="auto" w:fill="FFFFFF"/>
                  </w:rPr>
                </m:ctrlPr>
              </m:sSupPr>
              <m:e>
                <m:d>
                  <m:dPr>
                    <m:ctrlPr>
                      <w:rPr>
                        <w:rFonts w:ascii="Cambria Math" w:eastAsia="Times New Roman" w:hAnsi="Cambria Math" w:cs="Times New Roman"/>
                        <w:i/>
                        <w:color w:val="000000" w:themeColor="text1"/>
                        <w:shd w:val="clear" w:color="auto" w:fill="FFFFFF"/>
                      </w:rPr>
                    </m:ctrlPr>
                  </m:dPr>
                  <m:e>
                    <m:r>
                      <w:rPr>
                        <w:rFonts w:ascii="Cambria Math" w:eastAsia="Times New Roman" w:hAnsi="Cambria Math" w:cs="Times New Roman"/>
                        <w:color w:val="000000" w:themeColor="text1"/>
                        <w:shd w:val="clear" w:color="auto" w:fill="FFFFFF"/>
                      </w:rPr>
                      <m:t>x∙z</m:t>
                    </m:r>
                  </m:e>
                </m:d>
              </m:e>
              <m:sup>
                <m:r>
                  <w:rPr>
                    <w:rFonts w:ascii="Cambria Math" w:eastAsia="Times New Roman" w:hAnsi="Cambria Math" w:cs="Times New Roman"/>
                    <w:color w:val="000000" w:themeColor="text1"/>
                    <w:shd w:val="clear" w:color="auto" w:fill="FFFFFF"/>
                  </w:rPr>
                  <m:t>2</m:t>
                </m:r>
              </m:sup>
            </m:sSup>
            <m:r>
              <w:rPr>
                <w:rFonts w:ascii="Cambria Math" w:eastAsia="Times New Roman" w:hAnsi="Cambria Math" w:cs="Times New Roman"/>
                <w:color w:val="000000" w:themeColor="text1"/>
                <w:shd w:val="clear" w:color="auto" w:fill="FFFFFF"/>
              </w:rPr>
              <m:t>∙</m:t>
            </m:r>
            <m:sSup>
              <m:sSupPr>
                <m:ctrlPr>
                  <w:rPr>
                    <w:rFonts w:ascii="Cambria Math" w:eastAsia="Times New Roman" w:hAnsi="Cambria Math" w:cs="Times New Roman"/>
                    <w:i/>
                    <w:color w:val="000000" w:themeColor="text1"/>
                    <w:shd w:val="clear" w:color="auto" w:fill="FFFFFF"/>
                  </w:rPr>
                </m:ctrlPr>
              </m:sSupPr>
              <m:e>
                <m:r>
                  <w:rPr>
                    <w:rFonts w:ascii="Cambria Math" w:eastAsia="Times New Roman" w:hAnsi="Cambria Math" w:cs="Times New Roman"/>
                    <w:color w:val="000000" w:themeColor="text1"/>
                    <w:shd w:val="clear" w:color="auto" w:fill="FFFFFF"/>
                  </w:rPr>
                  <m:t>u</m:t>
                </m:r>
              </m:e>
              <m:sup>
                <m:r>
                  <w:rPr>
                    <w:rFonts w:ascii="Cambria Math" w:eastAsia="Times New Roman" w:hAnsi="Cambria Math" w:cs="Times New Roman"/>
                    <w:color w:val="000000" w:themeColor="text1"/>
                    <w:shd w:val="clear" w:color="auto" w:fill="FFFFFF"/>
                  </w:rPr>
                  <m:t>2</m:t>
                </m:r>
              </m:sup>
            </m:sSup>
            <m:d>
              <m:dPr>
                <m:ctrlPr>
                  <w:rPr>
                    <w:rFonts w:ascii="Cambria Math" w:eastAsia="Times New Roman" w:hAnsi="Cambria Math" w:cs="Times New Roman"/>
                    <w:i/>
                    <w:color w:val="000000" w:themeColor="text1"/>
                    <w:shd w:val="clear" w:color="auto" w:fill="FFFFFF"/>
                  </w:rPr>
                </m:ctrlPr>
              </m:dPr>
              <m:e>
                <m:r>
                  <w:rPr>
                    <w:rFonts w:ascii="Cambria Math" w:eastAsia="Times New Roman" w:hAnsi="Cambria Math" w:cs="Times New Roman"/>
                    <w:color w:val="000000" w:themeColor="text1"/>
                    <w:shd w:val="clear" w:color="auto" w:fill="FFFFFF"/>
                  </w:rPr>
                  <m:t>y</m:t>
                </m:r>
              </m:e>
            </m:d>
            <m:r>
              <w:rPr>
                <w:rFonts w:ascii="Cambria Math" w:eastAsia="Times New Roman" w:hAnsi="Cambria Math" w:cs="Times New Roman"/>
                <w:color w:val="000000" w:themeColor="text1"/>
                <w:shd w:val="clear" w:color="auto" w:fill="FFFFFF"/>
              </w:rPr>
              <m:t>+</m:t>
            </m:r>
            <m:sSup>
              <m:sSupPr>
                <m:ctrlPr>
                  <w:rPr>
                    <w:rFonts w:ascii="Cambria Math" w:eastAsia="Times New Roman" w:hAnsi="Cambria Math" w:cs="Times New Roman"/>
                    <w:i/>
                    <w:color w:val="000000" w:themeColor="text1"/>
                    <w:shd w:val="clear" w:color="auto" w:fill="FFFFFF"/>
                  </w:rPr>
                </m:ctrlPr>
              </m:sSupPr>
              <m:e>
                <m:d>
                  <m:dPr>
                    <m:ctrlPr>
                      <w:rPr>
                        <w:rFonts w:ascii="Cambria Math" w:eastAsia="Times New Roman" w:hAnsi="Cambria Math" w:cs="Times New Roman"/>
                        <w:i/>
                        <w:color w:val="000000" w:themeColor="text1"/>
                        <w:shd w:val="clear" w:color="auto" w:fill="FFFFFF"/>
                      </w:rPr>
                    </m:ctrlPr>
                  </m:dPr>
                  <m:e>
                    <m:r>
                      <w:rPr>
                        <w:rFonts w:ascii="Cambria Math" w:eastAsia="Times New Roman" w:hAnsi="Cambria Math" w:cs="Times New Roman"/>
                        <w:color w:val="000000" w:themeColor="text1"/>
                        <w:shd w:val="clear" w:color="auto" w:fill="FFFFFF"/>
                      </w:rPr>
                      <m:t>x∙y</m:t>
                    </m:r>
                  </m:e>
                </m:d>
              </m:e>
              <m:sup>
                <m:r>
                  <w:rPr>
                    <w:rFonts w:ascii="Cambria Math" w:eastAsia="Times New Roman" w:hAnsi="Cambria Math" w:cs="Times New Roman"/>
                    <w:color w:val="000000" w:themeColor="text1"/>
                    <w:shd w:val="clear" w:color="auto" w:fill="FFFFFF"/>
                  </w:rPr>
                  <m:t>2</m:t>
                </m:r>
              </m:sup>
            </m:sSup>
            <m:r>
              <w:rPr>
                <w:rFonts w:ascii="Cambria Math" w:eastAsia="Times New Roman" w:hAnsi="Cambria Math" w:cs="Times New Roman"/>
                <w:color w:val="000000" w:themeColor="text1"/>
                <w:shd w:val="clear" w:color="auto" w:fill="FFFFFF"/>
              </w:rPr>
              <m:t>∙</m:t>
            </m:r>
            <m:sSup>
              <m:sSupPr>
                <m:ctrlPr>
                  <w:rPr>
                    <w:rFonts w:ascii="Cambria Math" w:eastAsia="Times New Roman" w:hAnsi="Cambria Math" w:cs="Times New Roman"/>
                    <w:i/>
                    <w:color w:val="000000" w:themeColor="text1"/>
                    <w:shd w:val="clear" w:color="auto" w:fill="FFFFFF"/>
                  </w:rPr>
                </m:ctrlPr>
              </m:sSupPr>
              <m:e>
                <m:r>
                  <w:rPr>
                    <w:rFonts w:ascii="Cambria Math" w:eastAsia="Times New Roman" w:hAnsi="Cambria Math" w:cs="Times New Roman"/>
                    <w:color w:val="000000" w:themeColor="text1"/>
                    <w:shd w:val="clear" w:color="auto" w:fill="FFFFFF"/>
                  </w:rPr>
                  <m:t>u</m:t>
                </m:r>
              </m:e>
              <m:sup>
                <m:r>
                  <w:rPr>
                    <w:rFonts w:ascii="Cambria Math" w:eastAsia="Times New Roman" w:hAnsi="Cambria Math" w:cs="Times New Roman"/>
                    <w:color w:val="000000" w:themeColor="text1"/>
                    <w:shd w:val="clear" w:color="auto" w:fill="FFFFFF"/>
                  </w:rPr>
                  <m:t>2</m:t>
                </m:r>
              </m:sup>
            </m:sSup>
            <m:d>
              <m:dPr>
                <m:ctrlPr>
                  <w:rPr>
                    <w:rFonts w:ascii="Cambria Math" w:eastAsia="Times New Roman" w:hAnsi="Cambria Math" w:cs="Times New Roman"/>
                    <w:i/>
                    <w:color w:val="000000" w:themeColor="text1"/>
                    <w:shd w:val="clear" w:color="auto" w:fill="FFFFFF"/>
                  </w:rPr>
                </m:ctrlPr>
              </m:dPr>
              <m:e>
                <m:r>
                  <w:rPr>
                    <w:rFonts w:ascii="Cambria Math" w:eastAsia="Times New Roman" w:hAnsi="Cambria Math" w:cs="Times New Roman"/>
                    <w:color w:val="000000" w:themeColor="text1"/>
                    <w:shd w:val="clear" w:color="auto" w:fill="FFFFFF"/>
                  </w:rPr>
                  <m:t>z</m:t>
                </m:r>
              </m:e>
            </m:d>
          </m:e>
        </m:rad>
      </m:oMath>
      <w:r w:rsidR="00FA54C1">
        <w:rPr>
          <w:rFonts w:ascii="Times New Roman" w:eastAsia="Times New Roman" w:hAnsi="Times New Roman" w:cs="Times New Roman" w:hint="eastAsia"/>
          <w:color w:val="000000" w:themeColor="text1"/>
          <w:shd w:val="clear" w:color="auto" w:fill="FFFFFF"/>
        </w:rPr>
        <w:t xml:space="preserve"> </w:t>
      </w:r>
      <w:r w:rsidR="00FA54C1">
        <w:rPr>
          <w:rFonts w:ascii="Times New Roman" w:eastAsia="Times New Roman" w:hAnsi="Times New Roman" w:cs="Times New Roman"/>
          <w:color w:val="000000" w:themeColor="text1"/>
          <w:shd w:val="clear" w:color="auto" w:fill="FFFFFF"/>
        </w:rPr>
        <w:t xml:space="preserve">                   (1)</w:t>
      </w:r>
    </w:p>
    <w:p w14:paraId="2DE0A8EF" w14:textId="220B0A2F" w:rsidR="00BB3CE6" w:rsidRDefault="00BB3CE6" w:rsidP="00AB054F">
      <w:pPr>
        <w:rPr>
          <w:rFonts w:ascii="Times New Roman" w:eastAsia="Times New Roman" w:hAnsi="Times New Roman" w:cs="Times New Roman"/>
          <w:color w:val="000000" w:themeColor="text1"/>
          <w:shd w:val="clear" w:color="auto" w:fill="FFFFFF"/>
        </w:rPr>
      </w:pPr>
    </w:p>
    <w:p w14:paraId="1C927648" w14:textId="3E77FC9C" w:rsidR="003B0E10" w:rsidRDefault="003B0E10" w:rsidP="00AB054F">
      <w:pPr>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 xml:space="preserve">where </w:t>
      </w:r>
      <w:proofErr w:type="spellStart"/>
      <w:proofErr w:type="gramStart"/>
      <w:r w:rsidRPr="003B0E10">
        <w:rPr>
          <w:rFonts w:ascii="Times New Roman" w:eastAsia="Times New Roman" w:hAnsi="Times New Roman" w:cs="Times New Roman"/>
          <w:color w:val="000000" w:themeColor="text1"/>
          <w:shd w:val="clear" w:color="auto" w:fill="FFFFFF"/>
        </w:rPr>
        <w:t>x,y</w:t>
      </w:r>
      <w:proofErr w:type="gramEnd"/>
      <w:r w:rsidRPr="003B0E10">
        <w:rPr>
          <w:rFonts w:ascii="Times New Roman" w:eastAsia="Times New Roman" w:hAnsi="Times New Roman" w:cs="Times New Roman"/>
          <w:color w:val="000000" w:themeColor="text1"/>
          <w:shd w:val="clear" w:color="auto" w:fill="FFFFFF"/>
        </w:rPr>
        <w:t>,z</w:t>
      </w:r>
      <w:proofErr w:type="spellEnd"/>
      <w:r w:rsidRPr="003B0E10">
        <w:rPr>
          <w:rFonts w:ascii="Times New Roman" w:eastAsia="Times New Roman" w:hAnsi="Times New Roman" w:cs="Times New Roman"/>
          <w:color w:val="000000" w:themeColor="text1"/>
          <w:shd w:val="clear" w:color="auto" w:fill="FFFFFF"/>
        </w:rPr>
        <w:t xml:space="preserve"> are the average dimensions of the volume</w:t>
      </w:r>
      <w:r>
        <w:rPr>
          <w:rFonts w:ascii="Times New Roman" w:eastAsia="Times New Roman" w:hAnsi="Times New Roman" w:cs="Times New Roman"/>
          <w:color w:val="000000" w:themeColor="text1"/>
          <w:shd w:val="clear" w:color="auto" w:fill="FFFFFF"/>
        </w:rPr>
        <w:t xml:space="preserve">. In our case, </w:t>
      </w:r>
      <w:r w:rsidRPr="003B0E10">
        <w:rPr>
          <w:rFonts w:ascii="Times New Roman" w:eastAsia="Times New Roman" w:hAnsi="Times New Roman" w:cs="Times New Roman"/>
          <w:color w:val="000000" w:themeColor="text1"/>
          <w:shd w:val="clear" w:color="auto" w:fill="FFFFFF"/>
        </w:rPr>
        <w:t xml:space="preserve">the area is calculated from a </w:t>
      </w:r>
      <w:r w:rsidR="006C7343" w:rsidRPr="003B0E10">
        <w:rPr>
          <w:rFonts w:ascii="Times New Roman" w:eastAsia="Times New Roman" w:hAnsi="Times New Roman" w:cs="Times New Roman"/>
          <w:color w:val="000000" w:themeColor="text1"/>
          <w:shd w:val="clear" w:color="auto" w:fill="FFFFFF"/>
        </w:rPr>
        <w:t>shapefile,</w:t>
      </w:r>
      <w:r>
        <w:rPr>
          <w:rFonts w:ascii="Times New Roman" w:eastAsia="Times New Roman" w:hAnsi="Times New Roman" w:cs="Times New Roman"/>
          <w:color w:val="000000" w:themeColor="text1"/>
          <w:shd w:val="clear" w:color="auto" w:fill="FFFFFF"/>
        </w:rPr>
        <w:t xml:space="preserve"> so we assume there is </w:t>
      </w:r>
      <w:r w:rsidR="00FA54C1">
        <w:rPr>
          <w:rFonts w:ascii="Times New Roman" w:eastAsia="Times New Roman" w:hAnsi="Times New Roman" w:cs="Times New Roman"/>
          <w:color w:val="000000" w:themeColor="text1"/>
          <w:shd w:val="clear" w:color="auto" w:fill="FFFFFF"/>
        </w:rPr>
        <w:t>no error from the area. Thus, we can simplify equation (1) as:</w:t>
      </w:r>
    </w:p>
    <w:p w14:paraId="425D4EEF" w14:textId="77777777" w:rsidR="00FA54C1" w:rsidRDefault="00FA54C1" w:rsidP="00AB054F">
      <w:pPr>
        <w:rPr>
          <w:rFonts w:ascii="Times New Roman" w:eastAsia="Times New Roman" w:hAnsi="Times New Roman" w:cs="Times New Roman"/>
          <w:color w:val="000000" w:themeColor="text1"/>
          <w:shd w:val="clear" w:color="auto" w:fill="FFFFFF"/>
        </w:rPr>
      </w:pPr>
    </w:p>
    <w:p w14:paraId="214236EA" w14:textId="46AC9970" w:rsidR="003B0E10" w:rsidRDefault="00FA54C1" w:rsidP="00FA54C1">
      <w:pPr>
        <w:jc w:val="right"/>
        <w:rPr>
          <w:rFonts w:ascii="Times New Roman" w:eastAsia="Times New Roman" w:hAnsi="Times New Roman" w:cs="Times New Roman"/>
          <w:color w:val="000000" w:themeColor="text1"/>
          <w:shd w:val="clear" w:color="auto" w:fill="FFFFFF"/>
        </w:rPr>
      </w:pPr>
      <m:oMath>
        <m:r>
          <w:rPr>
            <w:rFonts w:ascii="Cambria Math" w:eastAsia="Times New Roman" w:hAnsi="Cambria Math" w:cs="Times New Roman"/>
            <w:color w:val="000000" w:themeColor="text1"/>
            <w:shd w:val="clear" w:color="auto" w:fill="FFFFFF"/>
          </w:rPr>
          <m:t>u</m:t>
        </m:r>
        <m:d>
          <m:dPr>
            <m:ctrlPr>
              <w:rPr>
                <w:rFonts w:ascii="Cambria Math" w:eastAsia="Times New Roman" w:hAnsi="Cambria Math" w:cs="Times New Roman"/>
                <w:i/>
                <w:color w:val="000000" w:themeColor="text1"/>
                <w:shd w:val="clear" w:color="auto" w:fill="FFFFFF"/>
              </w:rPr>
            </m:ctrlPr>
          </m:dPr>
          <m:e>
            <m:r>
              <w:rPr>
                <w:rFonts w:ascii="Cambria Math" w:eastAsia="Times New Roman" w:hAnsi="Cambria Math" w:cs="Times New Roman"/>
                <w:color w:val="000000" w:themeColor="text1"/>
                <w:shd w:val="clear" w:color="auto" w:fill="FFFFFF"/>
              </w:rPr>
              <m:t>V</m:t>
            </m:r>
          </m:e>
        </m:d>
        <m:r>
          <w:rPr>
            <w:rFonts w:ascii="Cambria Math" w:eastAsia="Times New Roman" w:hAnsi="Cambria Math" w:cs="Times New Roman"/>
            <w:color w:val="000000" w:themeColor="text1"/>
            <w:shd w:val="clear" w:color="auto" w:fill="FFFFFF"/>
          </w:rPr>
          <m:t xml:space="preserve">= </m:t>
        </m:r>
        <m:rad>
          <m:radPr>
            <m:degHide m:val="1"/>
            <m:ctrlPr>
              <w:rPr>
                <w:rFonts w:ascii="Cambria Math" w:eastAsia="Times New Roman" w:hAnsi="Cambria Math" w:cs="Times New Roman"/>
                <w:i/>
                <w:color w:val="000000" w:themeColor="text1"/>
                <w:shd w:val="clear" w:color="auto" w:fill="FFFFFF"/>
              </w:rPr>
            </m:ctrlPr>
          </m:radPr>
          <m:deg/>
          <m:e>
            <m:sSup>
              <m:sSupPr>
                <m:ctrlPr>
                  <w:rPr>
                    <w:rFonts w:ascii="Cambria Math" w:eastAsia="Times New Roman" w:hAnsi="Cambria Math" w:cs="Times New Roman"/>
                    <w:i/>
                    <w:color w:val="000000" w:themeColor="text1"/>
                    <w:shd w:val="clear" w:color="auto" w:fill="FFFFFF"/>
                  </w:rPr>
                </m:ctrlPr>
              </m:sSupPr>
              <m:e>
                <m:d>
                  <m:dPr>
                    <m:ctrlPr>
                      <w:rPr>
                        <w:rFonts w:ascii="Cambria Math" w:eastAsia="Times New Roman" w:hAnsi="Cambria Math" w:cs="Times New Roman"/>
                        <w:i/>
                        <w:color w:val="000000" w:themeColor="text1"/>
                        <w:shd w:val="clear" w:color="auto" w:fill="FFFFFF"/>
                      </w:rPr>
                    </m:ctrlPr>
                  </m:dPr>
                  <m:e>
                    <m:r>
                      <w:rPr>
                        <w:rFonts w:ascii="Cambria Math" w:eastAsia="Times New Roman" w:hAnsi="Cambria Math" w:cs="Times New Roman"/>
                        <w:color w:val="000000" w:themeColor="text1"/>
                        <w:shd w:val="clear" w:color="auto" w:fill="FFFFFF"/>
                      </w:rPr>
                      <m:t>x∙y</m:t>
                    </m:r>
                  </m:e>
                </m:d>
              </m:e>
              <m:sup>
                <m:r>
                  <w:rPr>
                    <w:rFonts w:ascii="Cambria Math" w:eastAsia="Times New Roman" w:hAnsi="Cambria Math" w:cs="Times New Roman"/>
                    <w:color w:val="000000" w:themeColor="text1"/>
                    <w:shd w:val="clear" w:color="auto" w:fill="FFFFFF"/>
                  </w:rPr>
                  <m:t>2</m:t>
                </m:r>
              </m:sup>
            </m:sSup>
            <m:r>
              <w:rPr>
                <w:rFonts w:ascii="Cambria Math" w:eastAsia="Times New Roman" w:hAnsi="Cambria Math" w:cs="Times New Roman"/>
                <w:color w:val="000000" w:themeColor="text1"/>
                <w:shd w:val="clear" w:color="auto" w:fill="FFFFFF"/>
              </w:rPr>
              <m:t>∙</m:t>
            </m:r>
            <m:sSup>
              <m:sSupPr>
                <m:ctrlPr>
                  <w:rPr>
                    <w:rFonts w:ascii="Cambria Math" w:eastAsia="Times New Roman" w:hAnsi="Cambria Math" w:cs="Times New Roman"/>
                    <w:i/>
                    <w:color w:val="000000" w:themeColor="text1"/>
                    <w:shd w:val="clear" w:color="auto" w:fill="FFFFFF"/>
                  </w:rPr>
                </m:ctrlPr>
              </m:sSupPr>
              <m:e>
                <m:r>
                  <w:rPr>
                    <w:rFonts w:ascii="Cambria Math" w:eastAsia="Times New Roman" w:hAnsi="Cambria Math" w:cs="Times New Roman"/>
                    <w:color w:val="000000" w:themeColor="text1"/>
                    <w:shd w:val="clear" w:color="auto" w:fill="FFFFFF"/>
                  </w:rPr>
                  <m:t>u</m:t>
                </m:r>
              </m:e>
              <m:sup>
                <m:r>
                  <w:rPr>
                    <w:rFonts w:ascii="Cambria Math" w:eastAsia="Times New Roman" w:hAnsi="Cambria Math" w:cs="Times New Roman"/>
                    <w:color w:val="000000" w:themeColor="text1"/>
                    <w:shd w:val="clear" w:color="auto" w:fill="FFFFFF"/>
                  </w:rPr>
                  <m:t>2</m:t>
                </m:r>
              </m:sup>
            </m:sSup>
            <m:d>
              <m:dPr>
                <m:ctrlPr>
                  <w:rPr>
                    <w:rFonts w:ascii="Cambria Math" w:eastAsia="Times New Roman" w:hAnsi="Cambria Math" w:cs="Times New Roman"/>
                    <w:i/>
                    <w:color w:val="000000" w:themeColor="text1"/>
                    <w:shd w:val="clear" w:color="auto" w:fill="FFFFFF"/>
                  </w:rPr>
                </m:ctrlPr>
              </m:dPr>
              <m:e>
                <m:r>
                  <w:rPr>
                    <w:rFonts w:ascii="Cambria Math" w:eastAsia="Times New Roman" w:hAnsi="Cambria Math" w:cs="Times New Roman"/>
                    <w:color w:val="000000" w:themeColor="text1"/>
                    <w:shd w:val="clear" w:color="auto" w:fill="FFFFFF"/>
                  </w:rPr>
                  <m:t>z</m:t>
                </m:r>
              </m:e>
            </m:d>
          </m:e>
        </m:rad>
      </m:oMath>
      <w:r>
        <w:rPr>
          <w:rFonts w:ascii="Times New Roman" w:eastAsia="Times New Roman" w:hAnsi="Times New Roman" w:cs="Times New Roman" w:hint="eastAsia"/>
          <w:color w:val="000000" w:themeColor="text1"/>
          <w:shd w:val="clear" w:color="auto" w:fill="FFFFFF"/>
        </w:rPr>
        <w:t xml:space="preserve"> </w:t>
      </w:r>
      <w:r>
        <w:rPr>
          <w:rFonts w:ascii="Times New Roman" w:eastAsia="Times New Roman" w:hAnsi="Times New Roman" w:cs="Times New Roman"/>
          <w:color w:val="000000" w:themeColor="text1"/>
          <w:shd w:val="clear" w:color="auto" w:fill="FFFFFF"/>
        </w:rPr>
        <w:t xml:space="preserve">                                                    (2)</w:t>
      </w:r>
    </w:p>
    <w:p w14:paraId="6C6CE795" w14:textId="77777777" w:rsidR="00FA54C1" w:rsidRDefault="00FA54C1" w:rsidP="00AB054F">
      <w:pPr>
        <w:rPr>
          <w:rFonts w:ascii="Times New Roman" w:eastAsia="Times New Roman" w:hAnsi="Times New Roman" w:cs="Times New Roman"/>
          <w:color w:val="000000" w:themeColor="text1"/>
          <w:shd w:val="clear" w:color="auto" w:fill="FFFFFF"/>
        </w:rPr>
      </w:pPr>
    </w:p>
    <w:p w14:paraId="2A41DBC4" w14:textId="0ACF99D7" w:rsidR="008F36A3" w:rsidRDefault="00FA54C1" w:rsidP="00AB054F">
      <w:pPr>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hint="eastAsia"/>
          <w:color w:val="000000" w:themeColor="text1"/>
          <w:shd w:val="clear" w:color="auto" w:fill="FFFFFF"/>
        </w:rPr>
        <w:t>T</w:t>
      </w:r>
      <w:r>
        <w:rPr>
          <w:rFonts w:ascii="Times New Roman" w:eastAsia="Times New Roman" w:hAnsi="Times New Roman" w:cs="Times New Roman"/>
          <w:color w:val="000000" w:themeColor="text1"/>
          <w:shd w:val="clear" w:color="auto" w:fill="FFFFFF"/>
        </w:rPr>
        <w:t>his approach assumes that the error</w:t>
      </w:r>
      <w:r w:rsidR="00EA38BE">
        <w:rPr>
          <w:rFonts w:ascii="Times New Roman" w:eastAsia="Times New Roman" w:hAnsi="Times New Roman" w:cs="Times New Roman"/>
          <w:color w:val="000000" w:themeColor="text1"/>
          <w:shd w:val="clear" w:color="auto" w:fill="FFFFFF"/>
        </w:rPr>
        <w:t>s</w:t>
      </w:r>
      <w:r>
        <w:rPr>
          <w:rFonts w:ascii="Times New Roman" w:eastAsia="Times New Roman" w:hAnsi="Times New Roman" w:cs="Times New Roman"/>
          <w:color w:val="000000" w:themeColor="text1"/>
          <w:shd w:val="clear" w:color="auto" w:fill="FFFFFF"/>
        </w:rPr>
        <w:t xml:space="preserve"> in x, y, </w:t>
      </w:r>
      <w:r w:rsidR="00EA38BE">
        <w:rPr>
          <w:rFonts w:ascii="Times New Roman" w:eastAsia="Times New Roman" w:hAnsi="Times New Roman" w:cs="Times New Roman"/>
          <w:color w:val="000000" w:themeColor="text1"/>
          <w:shd w:val="clear" w:color="auto" w:fill="FFFFFF"/>
        </w:rPr>
        <w:t xml:space="preserve">and </w:t>
      </w:r>
      <w:r>
        <w:rPr>
          <w:rFonts w:ascii="Times New Roman" w:eastAsia="Times New Roman" w:hAnsi="Times New Roman" w:cs="Times New Roman"/>
          <w:color w:val="000000" w:themeColor="text1"/>
          <w:shd w:val="clear" w:color="auto" w:fill="FFFFFF"/>
        </w:rPr>
        <w:t xml:space="preserve">z </w:t>
      </w:r>
      <w:r w:rsidR="00EA38BE">
        <w:rPr>
          <w:rFonts w:ascii="Times New Roman" w:eastAsia="Times New Roman" w:hAnsi="Times New Roman" w:cs="Times New Roman"/>
          <w:color w:val="000000" w:themeColor="text1"/>
          <w:shd w:val="clear" w:color="auto" w:fill="FFFFFF"/>
        </w:rPr>
        <w:t>are</w:t>
      </w:r>
      <w:r>
        <w:rPr>
          <w:rFonts w:ascii="Times New Roman" w:eastAsia="Times New Roman" w:hAnsi="Times New Roman" w:cs="Times New Roman"/>
          <w:color w:val="000000" w:themeColor="text1"/>
          <w:shd w:val="clear" w:color="auto" w:fill="FFFFFF"/>
        </w:rPr>
        <w:t xml:space="preserve"> not correlated, </w:t>
      </w:r>
      <w:r w:rsidR="00EA38BE">
        <w:rPr>
          <w:rFonts w:ascii="Times New Roman" w:eastAsia="Times New Roman" w:hAnsi="Times New Roman" w:cs="Times New Roman"/>
          <w:color w:val="000000" w:themeColor="text1"/>
          <w:shd w:val="clear" w:color="auto" w:fill="FFFFFF"/>
        </w:rPr>
        <w:t xml:space="preserve">which we expect to be the case for our </w:t>
      </w:r>
      <w:proofErr w:type="spellStart"/>
      <w:r w:rsidR="00EA38BE">
        <w:rPr>
          <w:rFonts w:ascii="Times New Roman" w:eastAsia="Times New Roman" w:hAnsi="Times New Roman" w:cs="Times New Roman"/>
          <w:color w:val="000000" w:themeColor="text1"/>
          <w:shd w:val="clear" w:color="auto" w:fill="FFFFFF"/>
        </w:rPr>
        <w:t>DEMs</w:t>
      </w:r>
      <w:r>
        <w:rPr>
          <w:rFonts w:ascii="Times New Roman" w:eastAsia="Times New Roman" w:hAnsi="Times New Roman" w:cs="Times New Roman"/>
          <w:color w:val="000000" w:themeColor="text1"/>
          <w:shd w:val="clear" w:color="auto" w:fill="FFFFFF"/>
        </w:rPr>
        <w:t>.</w:t>
      </w:r>
      <w:proofErr w:type="spellEnd"/>
      <w:r>
        <w:rPr>
          <w:rFonts w:ascii="Times New Roman" w:eastAsia="Times New Roman" w:hAnsi="Times New Roman" w:cs="Times New Roman"/>
          <w:color w:val="000000" w:themeColor="text1"/>
          <w:shd w:val="clear" w:color="auto" w:fill="FFFFFF"/>
        </w:rPr>
        <w:t xml:space="preserve"> </w:t>
      </w:r>
      <w:r w:rsidR="006C7343">
        <w:rPr>
          <w:rFonts w:ascii="Times New Roman" w:eastAsia="Times New Roman" w:hAnsi="Times New Roman" w:cs="Times New Roman" w:hint="eastAsia"/>
          <w:color w:val="000000" w:themeColor="text1"/>
          <w:shd w:val="clear" w:color="auto" w:fill="FFFFFF"/>
        </w:rPr>
        <w:t>O</w:t>
      </w:r>
      <w:r w:rsidR="006C7343">
        <w:rPr>
          <w:rFonts w:ascii="Times New Roman" w:eastAsia="Times New Roman" w:hAnsi="Times New Roman" w:cs="Times New Roman"/>
          <w:color w:val="000000" w:themeColor="text1"/>
          <w:shd w:val="clear" w:color="auto" w:fill="FFFFFF"/>
        </w:rPr>
        <w:t>ur error estimation based on the standard deviation</w:t>
      </w:r>
      <w:r w:rsidR="00EA38BE">
        <w:rPr>
          <w:rFonts w:ascii="Times New Roman" w:eastAsia="Times New Roman" w:hAnsi="Times New Roman" w:cs="Times New Roman"/>
          <w:color w:val="000000" w:themeColor="text1"/>
          <w:shd w:val="clear" w:color="auto" w:fill="FFFFFF"/>
        </w:rPr>
        <w:t xml:space="preserve"> of differences across all stable areas</w:t>
      </w:r>
      <w:r w:rsidR="006C7343">
        <w:rPr>
          <w:rFonts w:ascii="Times New Roman" w:eastAsia="Times New Roman" w:hAnsi="Times New Roman" w:cs="Times New Roman"/>
          <w:color w:val="000000" w:themeColor="text1"/>
          <w:shd w:val="clear" w:color="auto" w:fill="FFFFFF"/>
        </w:rPr>
        <w:t xml:space="preserve"> likely set</w:t>
      </w:r>
      <w:r w:rsidR="00EA38BE">
        <w:rPr>
          <w:rFonts w:ascii="Times New Roman" w:eastAsia="Times New Roman" w:hAnsi="Times New Roman" w:cs="Times New Roman"/>
          <w:color w:val="000000" w:themeColor="text1"/>
          <w:shd w:val="clear" w:color="auto" w:fill="FFFFFF"/>
        </w:rPr>
        <w:t>s</w:t>
      </w:r>
      <w:r w:rsidR="006C7343">
        <w:rPr>
          <w:rFonts w:ascii="Times New Roman" w:eastAsia="Times New Roman" w:hAnsi="Times New Roman" w:cs="Times New Roman"/>
          <w:color w:val="000000" w:themeColor="text1"/>
          <w:shd w:val="clear" w:color="auto" w:fill="FFFFFF"/>
        </w:rPr>
        <w:t xml:space="preserve"> the upper limit </w:t>
      </w:r>
      <w:r w:rsidR="00EA38BE">
        <w:rPr>
          <w:rFonts w:ascii="Times New Roman" w:eastAsia="Times New Roman" w:hAnsi="Times New Roman" w:cs="Times New Roman"/>
          <w:color w:val="000000" w:themeColor="text1"/>
          <w:shd w:val="clear" w:color="auto" w:fill="FFFFFF"/>
        </w:rPr>
        <w:t xml:space="preserve">on actual uncertainty </w:t>
      </w:r>
      <w:r w:rsidR="006C7343">
        <w:rPr>
          <w:rFonts w:ascii="Times New Roman" w:eastAsia="Times New Roman" w:hAnsi="Times New Roman" w:cs="Times New Roman"/>
          <w:color w:val="000000" w:themeColor="text1"/>
          <w:shd w:val="clear" w:color="auto" w:fill="FFFFFF"/>
        </w:rPr>
        <w:t xml:space="preserve">because the data distribution of the differencing results is not </w:t>
      </w:r>
      <w:r w:rsidR="006C7343" w:rsidRPr="006C7343">
        <w:rPr>
          <w:rFonts w:ascii="Times New Roman" w:eastAsia="Times New Roman" w:hAnsi="Times New Roman" w:cs="Times New Roman"/>
          <w:color w:val="000000" w:themeColor="text1"/>
          <w:shd w:val="clear" w:color="auto" w:fill="FFFFFF"/>
        </w:rPr>
        <w:t>perfectly normal</w:t>
      </w:r>
      <w:r w:rsidR="006C7343">
        <w:rPr>
          <w:rFonts w:ascii="Times New Roman" w:eastAsia="Times New Roman" w:hAnsi="Times New Roman" w:cs="Times New Roman"/>
          <w:color w:val="000000" w:themeColor="text1"/>
          <w:shd w:val="clear" w:color="auto" w:fill="FFFFFF"/>
        </w:rPr>
        <w:t>. A</w:t>
      </w:r>
      <w:r w:rsidR="006C7343" w:rsidRPr="006C7343">
        <w:rPr>
          <w:rFonts w:ascii="Times New Roman" w:eastAsia="Times New Roman" w:hAnsi="Times New Roman" w:cs="Times New Roman"/>
          <w:color w:val="000000" w:themeColor="text1"/>
          <w:shd w:val="clear" w:color="auto" w:fill="FFFFFF"/>
        </w:rPr>
        <w:t xml:space="preserve"> small number of large magnitude outliers </w:t>
      </w:r>
      <w:r w:rsidR="00EA38BE">
        <w:rPr>
          <w:rFonts w:ascii="Times New Roman" w:eastAsia="Times New Roman" w:hAnsi="Times New Roman" w:cs="Times New Roman"/>
          <w:color w:val="000000" w:themeColor="text1"/>
          <w:shd w:val="clear" w:color="auto" w:fill="FFFFFF"/>
        </w:rPr>
        <w:t xml:space="preserve">strongly </w:t>
      </w:r>
      <w:r w:rsidR="006C7343" w:rsidRPr="006C7343">
        <w:rPr>
          <w:rFonts w:ascii="Times New Roman" w:eastAsia="Times New Roman" w:hAnsi="Times New Roman" w:cs="Times New Roman"/>
          <w:color w:val="000000" w:themeColor="text1"/>
          <w:shd w:val="clear" w:color="auto" w:fill="FFFFFF"/>
        </w:rPr>
        <w:t xml:space="preserve">impact </w:t>
      </w:r>
      <w:r w:rsidR="006C7343">
        <w:rPr>
          <w:rFonts w:ascii="Times New Roman" w:eastAsia="Times New Roman" w:hAnsi="Times New Roman" w:cs="Times New Roman"/>
          <w:color w:val="000000" w:themeColor="text1"/>
          <w:shd w:val="clear" w:color="auto" w:fill="FFFFFF"/>
        </w:rPr>
        <w:t>the</w:t>
      </w:r>
      <w:r w:rsidR="006C7343" w:rsidRPr="006C7343">
        <w:rPr>
          <w:rFonts w:ascii="Times New Roman" w:eastAsia="Times New Roman" w:hAnsi="Times New Roman" w:cs="Times New Roman"/>
          <w:color w:val="000000" w:themeColor="text1"/>
          <w:shd w:val="clear" w:color="auto" w:fill="FFFFFF"/>
        </w:rPr>
        <w:t xml:space="preserve"> </w:t>
      </w:r>
      <w:r w:rsidR="006C7343">
        <w:rPr>
          <w:rFonts w:ascii="Times New Roman" w:eastAsia="Times New Roman" w:hAnsi="Times New Roman" w:cs="Times New Roman"/>
          <w:color w:val="000000" w:themeColor="text1"/>
          <w:shd w:val="clear" w:color="auto" w:fill="FFFFFF"/>
        </w:rPr>
        <w:t>standard deviation</w:t>
      </w:r>
      <w:r w:rsidR="006C7343" w:rsidRPr="006C7343">
        <w:rPr>
          <w:rFonts w:ascii="Times New Roman" w:eastAsia="Times New Roman" w:hAnsi="Times New Roman" w:cs="Times New Roman"/>
          <w:color w:val="000000" w:themeColor="text1"/>
          <w:shd w:val="clear" w:color="auto" w:fill="FFFFFF"/>
        </w:rPr>
        <w:t xml:space="preserve"> values</w:t>
      </w:r>
      <w:r w:rsidR="006C7343">
        <w:rPr>
          <w:rFonts w:ascii="Times New Roman" w:eastAsia="Times New Roman" w:hAnsi="Times New Roman" w:cs="Times New Roman"/>
          <w:color w:val="000000" w:themeColor="text1"/>
          <w:shd w:val="clear" w:color="auto" w:fill="FFFFFF"/>
        </w:rPr>
        <w:t>. Therefore, we also compute the statistics of values in the stable areas which lie between the 10</w:t>
      </w:r>
      <w:r w:rsidR="006C7343" w:rsidRPr="006C7343">
        <w:rPr>
          <w:rFonts w:ascii="Times New Roman" w:eastAsia="Times New Roman" w:hAnsi="Times New Roman" w:cs="Times New Roman"/>
          <w:color w:val="000000" w:themeColor="text1"/>
          <w:shd w:val="clear" w:color="auto" w:fill="FFFFFF"/>
          <w:vertAlign w:val="superscript"/>
        </w:rPr>
        <w:t>th</w:t>
      </w:r>
      <w:r w:rsidR="006C7343">
        <w:rPr>
          <w:rFonts w:ascii="Times New Roman" w:eastAsia="Times New Roman" w:hAnsi="Times New Roman" w:cs="Times New Roman"/>
          <w:color w:val="000000" w:themeColor="text1"/>
          <w:shd w:val="clear" w:color="auto" w:fill="FFFFFF"/>
        </w:rPr>
        <w:t xml:space="preserve"> and 90</w:t>
      </w:r>
      <w:r w:rsidR="006C7343" w:rsidRPr="006C7343">
        <w:rPr>
          <w:rFonts w:ascii="Times New Roman" w:eastAsia="Times New Roman" w:hAnsi="Times New Roman" w:cs="Times New Roman"/>
          <w:color w:val="000000" w:themeColor="text1"/>
          <w:shd w:val="clear" w:color="auto" w:fill="FFFFFF"/>
          <w:vertAlign w:val="superscript"/>
        </w:rPr>
        <w:t>th</w:t>
      </w:r>
      <w:r w:rsidR="006C7343">
        <w:rPr>
          <w:rFonts w:ascii="Times New Roman" w:eastAsia="Times New Roman" w:hAnsi="Times New Roman" w:cs="Times New Roman"/>
          <w:color w:val="000000" w:themeColor="text1"/>
          <w:shd w:val="clear" w:color="auto" w:fill="FFFFFF"/>
        </w:rPr>
        <w:t xml:space="preserve"> quantiles</w:t>
      </w:r>
      <w:r w:rsidR="00EA38BE">
        <w:rPr>
          <w:rFonts w:ascii="Times New Roman" w:eastAsia="Times New Roman" w:hAnsi="Times New Roman" w:cs="Times New Roman"/>
          <w:color w:val="000000" w:themeColor="text1"/>
          <w:shd w:val="clear" w:color="auto" w:fill="FFFFFF"/>
        </w:rPr>
        <w:t>, which reduces</w:t>
      </w:r>
      <w:r w:rsidR="006C7343">
        <w:rPr>
          <w:rFonts w:ascii="Times New Roman" w:eastAsia="Times New Roman" w:hAnsi="Times New Roman" w:cs="Times New Roman"/>
          <w:color w:val="000000" w:themeColor="text1"/>
          <w:shd w:val="clear" w:color="auto" w:fill="FFFFFF"/>
        </w:rPr>
        <w:t xml:space="preserve"> the </w:t>
      </w:r>
      <w:r w:rsidR="00EA38BE">
        <w:rPr>
          <w:rFonts w:ascii="Times New Roman" w:eastAsia="Times New Roman" w:hAnsi="Times New Roman" w:cs="Times New Roman"/>
          <w:color w:val="000000" w:themeColor="text1"/>
          <w:shd w:val="clear" w:color="auto" w:fill="FFFFFF"/>
        </w:rPr>
        <w:t>calculated uncertainty</w:t>
      </w:r>
      <w:r w:rsidR="0096567A">
        <w:rPr>
          <w:rFonts w:ascii="Times New Roman" w:eastAsia="Times New Roman" w:hAnsi="Times New Roman" w:cs="Times New Roman"/>
          <w:color w:val="000000" w:themeColor="text1"/>
          <w:shd w:val="clear" w:color="auto" w:fill="FFFFFF"/>
        </w:rPr>
        <w:t xml:space="preserve"> </w:t>
      </w:r>
      <w:r w:rsidR="005F08E2">
        <w:rPr>
          <w:rFonts w:ascii="Times New Roman" w:eastAsia="Times New Roman" w:hAnsi="Times New Roman" w:cs="Times New Roman"/>
          <w:color w:val="000000" w:themeColor="text1"/>
          <w:shd w:val="clear" w:color="auto" w:fill="FFFFFF"/>
        </w:rPr>
        <w:t xml:space="preserve">by 65% to 90% (Table S3). We use </w:t>
      </w:r>
      <w:r w:rsidR="00EA38BE">
        <w:rPr>
          <w:rFonts w:ascii="Times New Roman" w:eastAsia="Times New Roman" w:hAnsi="Times New Roman" w:cs="Times New Roman"/>
          <w:color w:val="000000" w:themeColor="text1"/>
          <w:shd w:val="clear" w:color="auto" w:fill="FFFFFF"/>
        </w:rPr>
        <w:t xml:space="preserve">this </w:t>
      </w:r>
      <w:r w:rsidR="005F08E2">
        <w:rPr>
          <w:rFonts w:ascii="Times New Roman" w:eastAsia="Times New Roman" w:hAnsi="Times New Roman" w:cs="Times New Roman"/>
          <w:color w:val="000000" w:themeColor="text1"/>
          <w:shd w:val="clear" w:color="auto" w:fill="FFFFFF"/>
        </w:rPr>
        <w:t>standard deviation for the region unaffected by outliers as the lower estimate</w:t>
      </w:r>
      <w:r w:rsidR="006C7343">
        <w:rPr>
          <w:rFonts w:ascii="Times New Roman" w:eastAsia="Times New Roman" w:hAnsi="Times New Roman" w:cs="Times New Roman"/>
          <w:color w:val="000000" w:themeColor="text1"/>
          <w:shd w:val="clear" w:color="auto" w:fill="FFFFFF"/>
        </w:rPr>
        <w:t xml:space="preserve"> </w:t>
      </w:r>
      <w:r w:rsidR="005F08E2">
        <w:rPr>
          <w:rFonts w:ascii="Times New Roman" w:eastAsia="Times New Roman" w:hAnsi="Times New Roman" w:cs="Times New Roman"/>
          <w:color w:val="000000" w:themeColor="text1"/>
          <w:shd w:val="clear" w:color="auto" w:fill="FFFFFF"/>
        </w:rPr>
        <w:t xml:space="preserve">of the volume uncertainty. In Table S4, we report both the upper and lower limits of the </w:t>
      </w:r>
      <w:r w:rsidR="00A95614">
        <w:rPr>
          <w:rFonts w:ascii="Times New Roman" w:eastAsia="Times New Roman" w:hAnsi="Times New Roman" w:cs="Times New Roman"/>
          <w:color w:val="000000" w:themeColor="text1"/>
          <w:shd w:val="clear" w:color="auto" w:fill="FFFFFF"/>
        </w:rPr>
        <w:t>uncertainty</w:t>
      </w:r>
      <w:r w:rsidR="005F08E2">
        <w:rPr>
          <w:rFonts w:ascii="Times New Roman" w:eastAsia="Times New Roman" w:hAnsi="Times New Roman" w:cs="Times New Roman"/>
          <w:color w:val="000000" w:themeColor="text1"/>
          <w:shd w:val="clear" w:color="auto" w:fill="FFFFFF"/>
        </w:rPr>
        <w:t>.</w:t>
      </w:r>
      <w:r w:rsidR="006C7343">
        <w:rPr>
          <w:rFonts w:ascii="Times New Roman" w:eastAsia="Times New Roman" w:hAnsi="Times New Roman" w:cs="Times New Roman"/>
          <w:color w:val="000000" w:themeColor="text1"/>
          <w:shd w:val="clear" w:color="auto" w:fill="FFFFFF"/>
        </w:rPr>
        <w:t xml:space="preserve"> </w:t>
      </w:r>
    </w:p>
    <w:p w14:paraId="4E1358E7" w14:textId="57467DD8" w:rsidR="00F765BB" w:rsidRDefault="00F765BB" w:rsidP="00AB054F">
      <w:pPr>
        <w:rPr>
          <w:rFonts w:ascii="Times New Roman" w:eastAsia="Times New Roman" w:hAnsi="Times New Roman" w:cs="Times New Roman"/>
          <w:color w:val="000000" w:themeColor="text1"/>
          <w:shd w:val="clear" w:color="auto" w:fill="FFFFFF"/>
        </w:rPr>
      </w:pPr>
    </w:p>
    <w:p w14:paraId="041849A5" w14:textId="522B9780" w:rsidR="00F765BB" w:rsidRPr="00F765BB" w:rsidRDefault="0096567A" w:rsidP="00F765BB">
      <w:pPr>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 xml:space="preserve">Following co-registration of the DEMs (using the </w:t>
      </w:r>
      <w:proofErr w:type="spellStart"/>
      <w:r>
        <w:rPr>
          <w:rFonts w:ascii="Times New Roman" w:eastAsia="Times New Roman" w:hAnsi="Times New Roman" w:cs="Times New Roman"/>
          <w:color w:val="000000" w:themeColor="text1"/>
          <w:shd w:val="clear" w:color="auto" w:fill="FFFFFF"/>
        </w:rPr>
        <w:t>pc_align</w:t>
      </w:r>
      <w:proofErr w:type="spellEnd"/>
      <w:r>
        <w:rPr>
          <w:rFonts w:ascii="Times New Roman" w:eastAsia="Times New Roman" w:hAnsi="Times New Roman" w:cs="Times New Roman"/>
          <w:color w:val="000000" w:themeColor="text1"/>
          <w:shd w:val="clear" w:color="auto" w:fill="FFFFFF"/>
        </w:rPr>
        <w:t xml:space="preserve"> tool in ASP)</w:t>
      </w:r>
      <w:r w:rsidR="00F765BB" w:rsidRPr="00FC680C">
        <w:rPr>
          <w:rFonts w:ascii="Times New Roman" w:eastAsia="Times New Roman" w:hAnsi="Times New Roman" w:cs="Times New Roman"/>
          <w:color w:val="000000" w:themeColor="text1"/>
          <w:shd w:val="clear" w:color="auto" w:fill="FFFFFF"/>
        </w:rPr>
        <w:t xml:space="preserve">, </w:t>
      </w:r>
      <w:r w:rsidR="00F765BB">
        <w:rPr>
          <w:rFonts w:ascii="Times New Roman" w:eastAsia="Times New Roman" w:hAnsi="Times New Roman" w:cs="Times New Roman"/>
          <w:color w:val="000000" w:themeColor="text1"/>
          <w:shd w:val="clear" w:color="auto" w:fill="FFFFFF"/>
        </w:rPr>
        <w:t xml:space="preserve">we conducted </w:t>
      </w:r>
      <w:r w:rsidR="00F765BB">
        <w:rPr>
          <w:rFonts w:ascii="Times New Roman" w:hAnsi="Times New Roman" w:cs="Times New Roman"/>
          <w:color w:val="000000" w:themeColor="text1"/>
          <w:shd w:val="clear" w:color="auto" w:fill="FFFFFF"/>
        </w:rPr>
        <w:t>r</w:t>
      </w:r>
      <w:r w:rsidR="00F765BB" w:rsidRPr="00FC680C">
        <w:rPr>
          <w:rFonts w:ascii="Times New Roman" w:hAnsi="Times New Roman" w:cs="Times New Roman"/>
          <w:color w:val="000000" w:themeColor="text1"/>
          <w:shd w:val="clear" w:color="auto" w:fill="FFFFFF"/>
        </w:rPr>
        <w:t>iver profile analysis</w:t>
      </w:r>
      <w:r w:rsidR="00F765BB">
        <w:rPr>
          <w:rFonts w:ascii="Times New Roman" w:hAnsi="Times New Roman" w:cs="Times New Roman"/>
          <w:color w:val="000000" w:themeColor="text1"/>
          <w:shd w:val="clear" w:color="auto" w:fill="FFFFFF"/>
        </w:rPr>
        <w:t xml:space="preserve"> using</w:t>
      </w:r>
      <w:r w:rsidR="00F765BB" w:rsidRPr="00FC680C">
        <w:rPr>
          <w:rFonts w:ascii="Times New Roman" w:hAnsi="Times New Roman" w:cs="Times New Roman"/>
          <w:color w:val="000000" w:themeColor="text1"/>
          <w:shd w:val="clear" w:color="auto" w:fill="FFFFFF"/>
        </w:rPr>
        <w:t xml:space="preserve"> </w:t>
      </w:r>
      <w:proofErr w:type="spellStart"/>
      <w:r w:rsidR="00F765BB" w:rsidRPr="00FC680C">
        <w:rPr>
          <w:rFonts w:ascii="Times New Roman" w:hAnsi="Times New Roman" w:cs="Times New Roman"/>
          <w:color w:val="000000" w:themeColor="text1"/>
          <w:shd w:val="clear" w:color="auto" w:fill="FFFFFF"/>
        </w:rPr>
        <w:t>TopoToolBox</w:t>
      </w:r>
      <w:proofErr w:type="spellEnd"/>
      <w:r w:rsidR="00F765BB" w:rsidRPr="00FC680C">
        <w:rPr>
          <w:rFonts w:ascii="Times New Roman" w:hAnsi="Times New Roman" w:cs="Times New Roman"/>
          <w:color w:val="000000" w:themeColor="text1"/>
          <w:shd w:val="clear" w:color="auto" w:fill="FFFFFF"/>
        </w:rPr>
        <w:t xml:space="preserve"> 2.4 </w:t>
      </w:r>
      <w:r w:rsidR="00F765BB" w:rsidRPr="00FC680C">
        <w:rPr>
          <w:rFonts w:ascii="Times New Roman" w:hAnsi="Times New Roman" w:cs="Times New Roman"/>
          <w:color w:val="000000" w:themeColor="text1"/>
          <w:shd w:val="clear" w:color="auto" w:fill="FFFFFF"/>
        </w:rPr>
        <w:fldChar w:fldCharType="begin"/>
      </w:r>
      <w:r w:rsidR="00F765BB" w:rsidRPr="00FC680C">
        <w:rPr>
          <w:rFonts w:ascii="Times New Roman" w:hAnsi="Times New Roman" w:cs="Times New Roman"/>
          <w:color w:val="000000" w:themeColor="text1"/>
          <w:shd w:val="clear" w:color="auto" w:fill="FFFFFF"/>
        </w:rPr>
        <w:instrText xml:space="preserve"> ADDIN EN.CITE &lt;EndNote&gt;&lt;Cite&gt;&lt;Author&gt;Schwanghart&lt;/Author&gt;&lt;Year&gt;2014&lt;/Year&gt;&lt;RecNum&gt;2591&lt;/RecNum&gt;&lt;DisplayText&gt;(Schwanghart &amp;amp; Scherler, 2014)&lt;/DisplayText&gt;&lt;record&gt;&lt;rec-number&gt;2591&lt;/rec-number&gt;&lt;foreign-keys&gt;&lt;key app="EN" db-id="50wxdpzd9vd5r7e9t5b595djrfpttrxw9avp" timestamp="1672038874"&gt;2591&lt;/key&gt;&lt;/foreign-keys&gt;&lt;ref-type name="Journal Article"&gt;17&lt;/ref-type&gt;&lt;contributors&gt;&lt;authors&gt;&lt;author&gt;Schwanghart, Wolfgang&lt;/author&gt;&lt;author&gt;Scherler, Dirk&lt;/author&gt;&lt;/authors&gt;&lt;/contributors&gt;&lt;titles&gt;&lt;title&gt;TopoToolbox 2–MATLAB-based software for topographic analysis and modeling in Earth surface sciences&lt;/title&gt;&lt;secondary-title&gt;Earth Surface Dynamics&lt;/secondary-title&gt;&lt;/titles&gt;&lt;periodical&gt;&lt;full-title&gt;Earth Surface Dynamics&lt;/full-title&gt;&lt;/periodical&gt;&lt;pages&gt;1-7&lt;/pages&gt;&lt;volume&gt;2&lt;/volume&gt;&lt;number&gt;1&lt;/number&gt;&lt;dates&gt;&lt;year&gt;2014&lt;/year&gt;&lt;/dates&gt;&lt;isbn&gt;2196-6311&lt;/isbn&gt;&lt;urls&gt;&lt;/urls&gt;&lt;/record&gt;&lt;/Cite&gt;&lt;/EndNote&gt;</w:instrText>
      </w:r>
      <w:r w:rsidR="00F765BB" w:rsidRPr="00FC680C">
        <w:rPr>
          <w:rFonts w:ascii="Times New Roman" w:hAnsi="Times New Roman" w:cs="Times New Roman"/>
          <w:color w:val="000000" w:themeColor="text1"/>
          <w:shd w:val="clear" w:color="auto" w:fill="FFFFFF"/>
        </w:rPr>
        <w:fldChar w:fldCharType="separate"/>
      </w:r>
      <w:r w:rsidR="00F765BB" w:rsidRPr="00FC680C">
        <w:rPr>
          <w:rFonts w:ascii="Times New Roman" w:hAnsi="Times New Roman" w:cs="Times New Roman"/>
          <w:noProof/>
          <w:color w:val="000000" w:themeColor="text1"/>
          <w:shd w:val="clear" w:color="auto" w:fill="FFFFFF"/>
        </w:rPr>
        <w:t>(Schwanghart &amp; Scherler, 2014)</w:t>
      </w:r>
      <w:r w:rsidR="00F765BB" w:rsidRPr="00FC680C">
        <w:rPr>
          <w:rFonts w:ascii="Times New Roman" w:hAnsi="Times New Roman" w:cs="Times New Roman"/>
          <w:color w:val="000000" w:themeColor="text1"/>
          <w:shd w:val="clear" w:color="auto" w:fill="FFFFFF"/>
        </w:rPr>
        <w:fldChar w:fldCharType="end"/>
      </w:r>
      <w:r w:rsidR="00F765BB">
        <w:rPr>
          <w:rFonts w:ascii="Times New Roman" w:hAnsi="Times New Roman" w:cs="Times New Roman"/>
          <w:color w:val="000000" w:themeColor="text1"/>
          <w:shd w:val="clear" w:color="auto" w:fill="FFFFFF"/>
        </w:rPr>
        <w:t xml:space="preserve"> to quantify how the Melamchi Floods changed the topography of the mainstem (Figure 1d). We compared the DEMs to </w:t>
      </w:r>
      <w:r w:rsidR="00F765BB" w:rsidRPr="00FC680C">
        <w:rPr>
          <w:rFonts w:ascii="Times New Roman" w:hAnsi="Times New Roman" w:cs="Times New Roman"/>
          <w:color w:val="000000" w:themeColor="text1"/>
          <w:shd w:val="clear" w:color="auto" w:fill="FFFFFF"/>
        </w:rPr>
        <w:t xml:space="preserve">calculate erosion and deposition </w:t>
      </w:r>
      <w:r w:rsidR="00F765BB">
        <w:rPr>
          <w:rFonts w:ascii="Times New Roman" w:hAnsi="Times New Roman" w:cs="Times New Roman"/>
          <w:color w:val="000000" w:themeColor="text1"/>
          <w:shd w:val="clear" w:color="auto" w:fill="FFFFFF"/>
        </w:rPr>
        <w:t>at</w:t>
      </w:r>
      <w:r w:rsidR="00F765BB" w:rsidRPr="00FC680C">
        <w:rPr>
          <w:rFonts w:ascii="Times New Roman" w:hAnsi="Times New Roman" w:cs="Times New Roman"/>
          <w:color w:val="000000" w:themeColor="text1"/>
          <w:shd w:val="clear" w:color="auto" w:fill="FFFFFF"/>
        </w:rPr>
        <w:t xml:space="preserve"> each river seg</w:t>
      </w:r>
      <w:r w:rsidR="00F765BB" w:rsidRPr="006508BD">
        <w:rPr>
          <w:rFonts w:ascii="Times New Roman" w:hAnsi="Times New Roman" w:cs="Times New Roman"/>
          <w:color w:val="000000" w:themeColor="text1"/>
          <w:shd w:val="clear" w:color="auto" w:fill="FFFFFF"/>
        </w:rPr>
        <w:t xml:space="preserve">ment using </w:t>
      </w:r>
      <w:r w:rsidR="00F765BB" w:rsidRPr="00F765BB">
        <w:rPr>
          <w:rFonts w:ascii="Times New Roman" w:hAnsi="Times New Roman" w:cs="Times New Roman"/>
          <w:color w:val="000000" w:themeColor="text1"/>
          <w:shd w:val="clear" w:color="auto" w:fill="FFFFFF"/>
        </w:rPr>
        <w:t>SAGA</w:t>
      </w:r>
      <w:r w:rsidR="00F765BB" w:rsidRPr="00F765BB">
        <w:rPr>
          <w:rFonts w:ascii="Times New Roman" w:hAnsi="Times New Roman" w:cs="Times New Roman"/>
          <w:i/>
          <w:iCs/>
          <w:color w:val="000000" w:themeColor="text1"/>
          <w:shd w:val="clear" w:color="auto" w:fill="FFFFFF"/>
        </w:rPr>
        <w:t xml:space="preserve"> raster volume</w:t>
      </w:r>
      <w:r w:rsidR="00F765BB">
        <w:rPr>
          <w:rFonts w:ascii="Times New Roman" w:hAnsi="Times New Roman" w:cs="Times New Roman"/>
          <w:color w:val="000000" w:themeColor="text1"/>
          <w:shd w:val="clear" w:color="auto" w:fill="FFFFFF"/>
        </w:rPr>
        <w:t xml:space="preserve"> function in </w:t>
      </w:r>
      <w:proofErr w:type="spellStart"/>
      <w:r w:rsidR="00EA38BE">
        <w:rPr>
          <w:rFonts w:ascii="Times New Roman" w:hAnsi="Times New Roman" w:cs="Times New Roman"/>
          <w:color w:val="000000" w:themeColor="text1"/>
          <w:shd w:val="clear" w:color="auto" w:fill="FFFFFF"/>
        </w:rPr>
        <w:t>qGIS</w:t>
      </w:r>
      <w:proofErr w:type="spellEnd"/>
      <w:r w:rsidR="00F765BB" w:rsidRPr="006508BD">
        <w:rPr>
          <w:rFonts w:ascii="Times New Roman" w:hAnsi="Times New Roman" w:cs="Times New Roman"/>
          <w:color w:val="000000" w:themeColor="text1"/>
          <w:shd w:val="clear" w:color="auto" w:fill="FFFFFF"/>
        </w:rPr>
        <w:t xml:space="preserve">. </w:t>
      </w:r>
    </w:p>
    <w:p w14:paraId="46569ED6" w14:textId="77777777" w:rsidR="00F765BB" w:rsidRPr="00F765BB" w:rsidRDefault="00F765BB" w:rsidP="00AB054F">
      <w:pPr>
        <w:rPr>
          <w:rFonts w:ascii="Times New Roman" w:eastAsia="Times New Roman" w:hAnsi="Times New Roman" w:cs="Times New Roman"/>
          <w:color w:val="000000" w:themeColor="text1"/>
          <w:shd w:val="clear" w:color="auto" w:fill="FFFFFF"/>
        </w:rPr>
      </w:pPr>
    </w:p>
    <w:p w14:paraId="1AA73967" w14:textId="77777777" w:rsidR="00FF16BE" w:rsidRDefault="002F41FA" w:rsidP="00FF16BE">
      <w:pPr>
        <w:jc w:val="center"/>
        <w:rPr>
          <w:rFonts w:ascii="Times New Roman" w:hAnsi="Times New Roman" w:cs="Times New Roman"/>
          <w:color w:val="000000" w:themeColor="text1"/>
        </w:rPr>
      </w:pPr>
      <w:r w:rsidRPr="00FC680C">
        <w:rPr>
          <w:rFonts w:ascii="Times New Roman" w:hAnsi="Times New Roman" w:cs="Times New Roman"/>
          <w:color w:val="000000" w:themeColor="text1"/>
        </w:rPr>
        <w:br w:type="page"/>
      </w:r>
      <w:r w:rsidR="00FF16BE">
        <w:rPr>
          <w:rFonts w:ascii="Times New Roman" w:hAnsi="Times New Roman" w:cs="Times New Roman"/>
          <w:noProof/>
          <w:color w:val="000000" w:themeColor="text1"/>
        </w:rPr>
        <w:lastRenderedPageBreak/>
        <w:drawing>
          <wp:inline distT="0" distB="0" distL="0" distR="0" wp14:anchorId="387FB0BD" wp14:editId="55455F95">
            <wp:extent cx="4700630" cy="80197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04667" cy="8026626"/>
                    </a:xfrm>
                    <a:prstGeom prst="rect">
                      <a:avLst/>
                    </a:prstGeom>
                  </pic:spPr>
                </pic:pic>
              </a:graphicData>
            </a:graphic>
          </wp:inline>
        </w:drawing>
      </w:r>
    </w:p>
    <w:p w14:paraId="65287CCA" w14:textId="5F488C03" w:rsidR="00FF16BE" w:rsidRDefault="00FF16BE">
      <w:pPr>
        <w:rPr>
          <w:rFonts w:ascii="Times New Roman" w:hAnsi="Times New Roman" w:cs="Times New Roman"/>
          <w:color w:val="000000" w:themeColor="text1"/>
        </w:rPr>
      </w:pPr>
      <w:r w:rsidRPr="006508BD">
        <w:rPr>
          <w:rFonts w:ascii="Times New Roman" w:hAnsi="Times New Roman" w:cs="Times New Roman"/>
          <w:b/>
          <w:bCs/>
          <w:color w:val="000000" w:themeColor="text1"/>
        </w:rPr>
        <w:t>Figure S1. Satellite imagery analyzed in this study.</w:t>
      </w:r>
      <w:r>
        <w:rPr>
          <w:rFonts w:ascii="Times New Roman" w:hAnsi="Times New Roman" w:cs="Times New Roman"/>
          <w:color w:val="000000" w:themeColor="text1"/>
        </w:rPr>
        <w:br w:type="page"/>
      </w:r>
    </w:p>
    <w:p w14:paraId="575902FE" w14:textId="27652B6B" w:rsidR="00DA6437" w:rsidRPr="00FC680C" w:rsidRDefault="00F42060" w:rsidP="00267A91">
      <w:pPr>
        <w:jc w:val="center"/>
        <w:rPr>
          <w:rFonts w:ascii="Times New Roman" w:hAnsi="Times New Roman" w:cs="Times New Roman"/>
          <w:color w:val="000000" w:themeColor="text1"/>
        </w:rPr>
      </w:pPr>
      <w:r w:rsidRPr="00FC680C">
        <w:rPr>
          <w:rFonts w:ascii="Times New Roman" w:hAnsi="Times New Roman" w:cs="Times New Roman"/>
          <w:noProof/>
          <w:color w:val="000000" w:themeColor="text1"/>
        </w:rPr>
        <w:lastRenderedPageBreak/>
        <w:drawing>
          <wp:inline distT="0" distB="0" distL="0" distR="0" wp14:anchorId="7F85C130" wp14:editId="778D727E">
            <wp:extent cx="4691844" cy="80047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95068" cy="8010249"/>
                    </a:xfrm>
                    <a:prstGeom prst="rect">
                      <a:avLst/>
                    </a:prstGeom>
                  </pic:spPr>
                </pic:pic>
              </a:graphicData>
            </a:graphic>
          </wp:inline>
        </w:drawing>
      </w:r>
    </w:p>
    <w:p w14:paraId="0225E569" w14:textId="77777777" w:rsidR="00F765BB" w:rsidRDefault="00C03D10" w:rsidP="001D55E8">
      <w:pPr>
        <w:rPr>
          <w:rFonts w:ascii="Times New Roman" w:hAnsi="Times New Roman" w:cs="Times New Roman"/>
          <w:color w:val="000000" w:themeColor="text1"/>
        </w:rPr>
      </w:pPr>
      <w:r w:rsidRPr="00FC680C">
        <w:rPr>
          <w:rFonts w:ascii="Times New Roman" w:hAnsi="Times New Roman" w:cs="Times New Roman"/>
          <w:b/>
          <w:bCs/>
          <w:color w:val="000000" w:themeColor="text1"/>
        </w:rPr>
        <w:t>Figure S</w:t>
      </w:r>
      <w:r w:rsidR="00FF16BE">
        <w:rPr>
          <w:rFonts w:ascii="Times New Roman" w:hAnsi="Times New Roman" w:cs="Times New Roman"/>
          <w:b/>
          <w:bCs/>
          <w:color w:val="000000" w:themeColor="text1"/>
        </w:rPr>
        <w:t>2</w:t>
      </w:r>
      <w:r w:rsidRPr="00FC680C">
        <w:rPr>
          <w:rFonts w:ascii="Times New Roman" w:hAnsi="Times New Roman" w:cs="Times New Roman"/>
          <w:b/>
          <w:bCs/>
          <w:color w:val="000000" w:themeColor="text1"/>
        </w:rPr>
        <w:t xml:space="preserve">. </w:t>
      </w:r>
      <w:r w:rsidR="00F42060" w:rsidRPr="00FC680C">
        <w:rPr>
          <w:rFonts w:ascii="Times New Roman" w:hAnsi="Times New Roman" w:cs="Times New Roman"/>
          <w:b/>
          <w:bCs/>
          <w:color w:val="000000" w:themeColor="text1"/>
        </w:rPr>
        <w:t>Landslide</w:t>
      </w:r>
      <w:r w:rsidR="00F765BB">
        <w:rPr>
          <w:rFonts w:ascii="Times New Roman" w:hAnsi="Times New Roman" w:cs="Times New Roman"/>
          <w:b/>
          <w:bCs/>
          <w:color w:val="000000" w:themeColor="text1"/>
        </w:rPr>
        <w:t xml:space="preserve">s and </w:t>
      </w:r>
      <w:r w:rsidR="00F64FDA">
        <w:rPr>
          <w:rFonts w:ascii="Times New Roman" w:hAnsi="Times New Roman" w:cs="Times New Roman"/>
          <w:b/>
          <w:bCs/>
          <w:color w:val="000000" w:themeColor="text1"/>
        </w:rPr>
        <w:t>mass movement</w:t>
      </w:r>
      <w:r w:rsidR="00F765BB">
        <w:rPr>
          <w:rFonts w:ascii="Times New Roman" w:hAnsi="Times New Roman" w:cs="Times New Roman"/>
          <w:b/>
          <w:bCs/>
          <w:color w:val="000000" w:themeColor="text1"/>
        </w:rPr>
        <w:t>s in different periods</w:t>
      </w:r>
      <w:r w:rsidR="00F42060" w:rsidRPr="00FC680C">
        <w:rPr>
          <w:rFonts w:ascii="Times New Roman" w:hAnsi="Times New Roman" w:cs="Times New Roman"/>
          <w:b/>
          <w:bCs/>
          <w:color w:val="000000" w:themeColor="text1"/>
        </w:rPr>
        <w:t>.</w:t>
      </w:r>
      <w:r w:rsidR="00F42060" w:rsidRPr="00FC680C">
        <w:rPr>
          <w:rFonts w:ascii="Times New Roman" w:hAnsi="Times New Roman" w:cs="Times New Roman"/>
          <w:color w:val="000000" w:themeColor="text1"/>
        </w:rPr>
        <w:t xml:space="preserve"> </w:t>
      </w:r>
    </w:p>
    <w:p w14:paraId="351965CD" w14:textId="77777777" w:rsidR="00F765BB" w:rsidRDefault="00F765BB">
      <w:pPr>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1313DF9C" wp14:editId="4F08B2CC">
            <wp:extent cx="5943600" cy="70542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054215"/>
                    </a:xfrm>
                    <a:prstGeom prst="rect">
                      <a:avLst/>
                    </a:prstGeom>
                  </pic:spPr>
                </pic:pic>
              </a:graphicData>
            </a:graphic>
          </wp:inline>
        </w:drawing>
      </w:r>
    </w:p>
    <w:p w14:paraId="334BB3D9" w14:textId="375E39DF" w:rsidR="00F765BB" w:rsidRDefault="00F765BB">
      <w:pPr>
        <w:rPr>
          <w:rFonts w:ascii="Times New Roman" w:hAnsi="Times New Roman" w:cs="Times New Roman"/>
          <w:color w:val="000000" w:themeColor="text1"/>
        </w:rPr>
      </w:pPr>
      <w:r w:rsidRPr="00F765BB">
        <w:rPr>
          <w:rFonts w:ascii="Times New Roman" w:hAnsi="Times New Roman" w:cs="Times New Roman" w:hint="eastAsia"/>
          <w:b/>
          <w:bCs/>
          <w:color w:val="000000" w:themeColor="text1"/>
        </w:rPr>
        <w:t>F</w:t>
      </w:r>
      <w:r w:rsidRPr="00F765BB">
        <w:rPr>
          <w:rFonts w:ascii="Times New Roman" w:hAnsi="Times New Roman" w:cs="Times New Roman"/>
          <w:b/>
          <w:bCs/>
          <w:color w:val="000000" w:themeColor="text1"/>
        </w:rPr>
        <w:t>igure S3.</w:t>
      </w:r>
      <w:r>
        <w:rPr>
          <w:rFonts w:ascii="Times New Roman" w:hAnsi="Times New Roman" w:cs="Times New Roman"/>
          <w:color w:val="000000" w:themeColor="text1"/>
        </w:rPr>
        <w:t xml:space="preserve"> </w:t>
      </w:r>
      <w:r w:rsidRPr="00F765BB">
        <w:rPr>
          <w:rFonts w:ascii="Times New Roman" w:hAnsi="Times New Roman" w:cs="Times New Roman"/>
          <w:b/>
          <w:bCs/>
          <w:color w:val="000000" w:themeColor="text1"/>
        </w:rPr>
        <w:t>Landslide size distributions.</w:t>
      </w:r>
      <w:r>
        <w:rPr>
          <w:rFonts w:ascii="Times New Roman" w:hAnsi="Times New Roman" w:cs="Times New Roman"/>
          <w:color w:val="000000" w:themeColor="text1"/>
        </w:rPr>
        <w:t xml:space="preserve"> (a) </w:t>
      </w:r>
      <w:r w:rsidR="00EA38BE">
        <w:rPr>
          <w:rFonts w:ascii="Times New Roman" w:hAnsi="Times New Roman" w:cs="Times New Roman"/>
          <w:color w:val="000000" w:themeColor="text1"/>
        </w:rPr>
        <w:t>L</w:t>
      </w:r>
      <w:r>
        <w:rPr>
          <w:rFonts w:ascii="Times New Roman" w:hAnsi="Times New Roman" w:cs="Times New Roman"/>
          <w:color w:val="000000" w:themeColor="text1"/>
        </w:rPr>
        <w:t xml:space="preserve">andslide size distributions before, </w:t>
      </w:r>
      <w:r w:rsidR="00EA38BE">
        <w:rPr>
          <w:rFonts w:ascii="Times New Roman" w:hAnsi="Times New Roman" w:cs="Times New Roman"/>
          <w:color w:val="000000" w:themeColor="text1"/>
        </w:rPr>
        <w:t>during</w:t>
      </w:r>
      <w:r>
        <w:rPr>
          <w:rFonts w:ascii="Times New Roman" w:hAnsi="Times New Roman" w:cs="Times New Roman"/>
          <w:color w:val="000000" w:themeColor="text1"/>
        </w:rPr>
        <w:t>, and after the Gorkha earthquake and the Melamchi Floods</w:t>
      </w:r>
      <w:r w:rsidR="00EA38BE">
        <w:rPr>
          <w:rFonts w:ascii="Times New Roman" w:hAnsi="Times New Roman" w:cs="Times New Roman"/>
          <w:color w:val="000000" w:themeColor="text1"/>
        </w:rPr>
        <w:t>;</w:t>
      </w:r>
      <w:r>
        <w:rPr>
          <w:rFonts w:ascii="Times New Roman" w:hAnsi="Times New Roman" w:cs="Times New Roman"/>
          <w:color w:val="000000" w:themeColor="text1"/>
        </w:rPr>
        <w:t xml:space="preserve"> all appear to be “characteristic”</w:t>
      </w:r>
      <w:r w:rsidR="00EA38BE">
        <w:rPr>
          <w:rFonts w:ascii="Times New Roman" w:hAnsi="Times New Roman" w:cs="Times New Roman"/>
          <w:color w:val="000000" w:themeColor="text1"/>
        </w:rPr>
        <w:t xml:space="preserve"> distributions (</w:t>
      </w:r>
      <w:proofErr w:type="spellStart"/>
      <w:r w:rsidR="00EA38BE">
        <w:rPr>
          <w:rFonts w:ascii="Times New Roman" w:hAnsi="Times New Roman" w:cs="Times New Roman"/>
          <w:color w:val="000000" w:themeColor="text1"/>
        </w:rPr>
        <w:t>Medwedeff</w:t>
      </w:r>
      <w:proofErr w:type="spellEnd"/>
      <w:r w:rsidR="00EA38BE">
        <w:rPr>
          <w:rFonts w:ascii="Times New Roman" w:hAnsi="Times New Roman" w:cs="Times New Roman"/>
          <w:color w:val="000000" w:themeColor="text1"/>
        </w:rPr>
        <w:t xml:space="preserve"> et al., 2021)</w:t>
      </w:r>
      <w:r>
        <w:rPr>
          <w:rFonts w:ascii="Times New Roman" w:hAnsi="Times New Roman" w:cs="Times New Roman"/>
          <w:color w:val="000000" w:themeColor="text1"/>
        </w:rPr>
        <w:t xml:space="preserve">. (b) </w:t>
      </w:r>
      <w:r w:rsidR="00EA38BE">
        <w:rPr>
          <w:rFonts w:ascii="Times New Roman" w:hAnsi="Times New Roman" w:cs="Times New Roman"/>
          <w:color w:val="000000" w:themeColor="text1"/>
        </w:rPr>
        <w:t>L</w:t>
      </w:r>
      <w:r>
        <w:rPr>
          <w:rFonts w:ascii="Times New Roman" w:hAnsi="Times New Roman" w:cs="Times New Roman"/>
          <w:color w:val="000000" w:themeColor="text1"/>
        </w:rPr>
        <w:t xml:space="preserve">andslide size distribution in each fluvial segment for the Melamchi Floods. </w:t>
      </w:r>
      <w:r w:rsidR="003C272D">
        <w:rPr>
          <w:rFonts w:ascii="Times New Roman" w:hAnsi="Times New Roman" w:cs="Times New Roman"/>
          <w:color w:val="000000" w:themeColor="text1"/>
        </w:rPr>
        <w:t xml:space="preserve">This shows that most of large landslides were from the high-elevation valley of Bremthang, </w:t>
      </w:r>
      <w:proofErr w:type="gramStart"/>
      <w:r w:rsidR="003C272D">
        <w:rPr>
          <w:rFonts w:ascii="Times New Roman" w:hAnsi="Times New Roman" w:cs="Times New Roman"/>
          <w:color w:val="000000" w:themeColor="text1"/>
        </w:rPr>
        <w:t>as a result of</w:t>
      </w:r>
      <w:proofErr w:type="gramEnd"/>
      <w:r w:rsidR="003C272D">
        <w:rPr>
          <w:rFonts w:ascii="Times New Roman" w:hAnsi="Times New Roman" w:cs="Times New Roman"/>
          <w:color w:val="000000" w:themeColor="text1"/>
        </w:rPr>
        <w:t xml:space="preserve"> incision of ancient valley fills.</w:t>
      </w:r>
      <w:r>
        <w:rPr>
          <w:rFonts w:ascii="Times New Roman" w:hAnsi="Times New Roman" w:cs="Times New Roman"/>
          <w:color w:val="000000" w:themeColor="text1"/>
        </w:rPr>
        <w:br w:type="page"/>
      </w:r>
    </w:p>
    <w:p w14:paraId="708F16B1" w14:textId="2861930D" w:rsidR="00F9763C" w:rsidRDefault="004563C0" w:rsidP="00FC45BA">
      <w:pPr>
        <w:jc w:val="center"/>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00280FCA" wp14:editId="7500EAA6">
            <wp:extent cx="5456343" cy="7349751"/>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56343" cy="7349751"/>
                    </a:xfrm>
                    <a:prstGeom prst="rect">
                      <a:avLst/>
                    </a:prstGeom>
                  </pic:spPr>
                </pic:pic>
              </a:graphicData>
            </a:graphic>
          </wp:inline>
        </w:drawing>
      </w:r>
    </w:p>
    <w:p w14:paraId="6657D401" w14:textId="203F85F6" w:rsidR="001D55E8" w:rsidRDefault="00FC45BA">
      <w:pPr>
        <w:rPr>
          <w:rFonts w:ascii="Times New Roman" w:hAnsi="Times New Roman" w:cs="Times New Roman"/>
          <w:noProof/>
          <w:color w:val="000000" w:themeColor="text1"/>
        </w:rPr>
      </w:pPr>
      <w:r w:rsidRPr="00FC45BA">
        <w:rPr>
          <w:rFonts w:ascii="Times New Roman" w:hAnsi="Times New Roman" w:cs="Times New Roman" w:hint="eastAsia"/>
          <w:b/>
          <w:bCs/>
          <w:color w:val="000000" w:themeColor="text1"/>
        </w:rPr>
        <w:t>F</w:t>
      </w:r>
      <w:r w:rsidRPr="00FC45BA">
        <w:rPr>
          <w:rFonts w:ascii="Times New Roman" w:hAnsi="Times New Roman" w:cs="Times New Roman"/>
          <w:b/>
          <w:bCs/>
          <w:color w:val="000000" w:themeColor="text1"/>
        </w:rPr>
        <w:t>igure S</w:t>
      </w:r>
      <w:r w:rsidR="00F765BB">
        <w:rPr>
          <w:rFonts w:ascii="Times New Roman" w:hAnsi="Times New Roman" w:cs="Times New Roman"/>
          <w:b/>
          <w:bCs/>
          <w:color w:val="000000" w:themeColor="text1"/>
        </w:rPr>
        <w:t>4</w:t>
      </w:r>
      <w:r w:rsidRPr="00FC45BA">
        <w:rPr>
          <w:rFonts w:ascii="Times New Roman" w:hAnsi="Times New Roman" w:cs="Times New Roman"/>
          <w:b/>
          <w:bCs/>
          <w:color w:val="000000" w:themeColor="text1"/>
        </w:rPr>
        <w:t xml:space="preserve">. </w:t>
      </w:r>
      <w:r w:rsidR="001D55E8">
        <w:rPr>
          <w:rFonts w:ascii="Times New Roman" w:hAnsi="Times New Roman" w:cs="Times New Roman"/>
          <w:b/>
          <w:bCs/>
          <w:color w:val="000000" w:themeColor="text1"/>
        </w:rPr>
        <w:t>Examples of e</w:t>
      </w:r>
      <w:r w:rsidRPr="00FC45BA">
        <w:rPr>
          <w:rFonts w:ascii="Times New Roman" w:hAnsi="Times New Roman" w:cs="Times New Roman"/>
          <w:b/>
          <w:bCs/>
          <w:color w:val="000000" w:themeColor="text1"/>
        </w:rPr>
        <w:t>rosion in the headwater tributaries</w:t>
      </w:r>
      <w:r>
        <w:rPr>
          <w:rFonts w:ascii="Times New Roman" w:hAnsi="Times New Roman" w:cs="Times New Roman"/>
          <w:b/>
          <w:bCs/>
          <w:color w:val="000000" w:themeColor="text1"/>
        </w:rPr>
        <w:t xml:space="preserve"> by the Melamchi Floods</w:t>
      </w:r>
      <w:r w:rsidRPr="00FC45BA">
        <w:rPr>
          <w:rFonts w:ascii="Times New Roman" w:hAnsi="Times New Roman" w:cs="Times New Roman"/>
          <w:b/>
          <w:bCs/>
          <w:color w:val="000000" w:themeColor="text1"/>
        </w:rPr>
        <w:t xml:space="preserve">. </w:t>
      </w:r>
      <w:r>
        <w:rPr>
          <w:rFonts w:ascii="Times New Roman" w:hAnsi="Times New Roman" w:cs="Times New Roman"/>
          <w:color w:val="000000" w:themeColor="text1"/>
        </w:rPr>
        <w:t>Y</w:t>
      </w:r>
      <w:r w:rsidRPr="00FC45BA">
        <w:rPr>
          <w:rFonts w:ascii="Times New Roman" w:hAnsi="Times New Roman" w:cs="Times New Roman"/>
          <w:color w:val="000000" w:themeColor="text1"/>
        </w:rPr>
        <w:t xml:space="preserve">ellow </w:t>
      </w:r>
      <w:r>
        <w:rPr>
          <w:rFonts w:ascii="Times New Roman" w:hAnsi="Times New Roman" w:cs="Times New Roman"/>
          <w:color w:val="000000" w:themeColor="text1"/>
        </w:rPr>
        <w:t xml:space="preserve">– </w:t>
      </w:r>
      <w:r w:rsidR="008E5185">
        <w:rPr>
          <w:rFonts w:ascii="Times New Roman" w:hAnsi="Times New Roman" w:cs="Times New Roman"/>
          <w:color w:val="000000" w:themeColor="text1"/>
        </w:rPr>
        <w:t>l</w:t>
      </w:r>
      <w:r w:rsidRPr="00FC45BA">
        <w:rPr>
          <w:rFonts w:ascii="Times New Roman" w:hAnsi="Times New Roman" w:cs="Times New Roman"/>
          <w:color w:val="000000" w:themeColor="text1"/>
        </w:rPr>
        <w:t xml:space="preserve">andslides existing before 2014; </w:t>
      </w:r>
      <w:r>
        <w:rPr>
          <w:rFonts w:ascii="Times New Roman" w:hAnsi="Times New Roman" w:cs="Times New Roman"/>
          <w:color w:val="000000" w:themeColor="text1"/>
        </w:rPr>
        <w:t xml:space="preserve">Black – Gorkha co-seismic landslides; Purple – </w:t>
      </w:r>
      <w:r w:rsidR="008E5185">
        <w:rPr>
          <w:rFonts w:ascii="Times New Roman" w:hAnsi="Times New Roman" w:cs="Times New Roman"/>
          <w:color w:val="000000" w:themeColor="text1"/>
        </w:rPr>
        <w:t>p</w:t>
      </w:r>
      <w:r>
        <w:rPr>
          <w:rFonts w:ascii="Times New Roman" w:hAnsi="Times New Roman" w:cs="Times New Roman"/>
          <w:color w:val="000000" w:themeColor="text1"/>
        </w:rPr>
        <w:t xml:space="preserve">ost-seismic landslides; Red – </w:t>
      </w:r>
      <w:r w:rsidR="008E5185">
        <w:rPr>
          <w:rFonts w:ascii="Times New Roman" w:hAnsi="Times New Roman" w:cs="Times New Roman"/>
          <w:color w:val="000000" w:themeColor="text1"/>
        </w:rPr>
        <w:t>m</w:t>
      </w:r>
      <w:r>
        <w:rPr>
          <w:rFonts w:ascii="Times New Roman" w:hAnsi="Times New Roman" w:cs="Times New Roman"/>
          <w:color w:val="000000" w:themeColor="text1"/>
        </w:rPr>
        <w:t xml:space="preserve">ass movements during the Melamchi Floods; </w:t>
      </w:r>
      <w:r w:rsidR="008E5185">
        <w:rPr>
          <w:rFonts w:ascii="Times New Roman" w:hAnsi="Times New Roman" w:cs="Times New Roman"/>
          <w:color w:val="000000" w:themeColor="text1"/>
        </w:rPr>
        <w:t xml:space="preserve">Green – glacial deposits; </w:t>
      </w:r>
      <w:r>
        <w:rPr>
          <w:rFonts w:ascii="Times New Roman" w:hAnsi="Times New Roman" w:cs="Times New Roman"/>
          <w:color w:val="000000" w:themeColor="text1"/>
        </w:rPr>
        <w:t xml:space="preserve">Deep blue – river channels in November 2020; Blue – river channels in October 2021; Light blue – </w:t>
      </w:r>
      <w:r w:rsidR="008E5185">
        <w:rPr>
          <w:rFonts w:ascii="Times New Roman" w:hAnsi="Times New Roman" w:cs="Times New Roman"/>
          <w:color w:val="000000" w:themeColor="text1"/>
        </w:rPr>
        <w:t>l</w:t>
      </w:r>
      <w:r>
        <w:rPr>
          <w:rFonts w:ascii="Times New Roman" w:hAnsi="Times New Roman" w:cs="Times New Roman"/>
          <w:color w:val="000000" w:themeColor="text1"/>
        </w:rPr>
        <w:t>ow</w:t>
      </w:r>
      <w:r w:rsidR="008E5185">
        <w:rPr>
          <w:rFonts w:ascii="Times New Roman" w:hAnsi="Times New Roman" w:cs="Times New Roman"/>
          <w:color w:val="000000" w:themeColor="text1"/>
        </w:rPr>
        <w:t>-</w:t>
      </w:r>
      <w:r>
        <w:rPr>
          <w:rFonts w:ascii="Times New Roman" w:hAnsi="Times New Roman" w:cs="Times New Roman"/>
          <w:color w:val="000000" w:themeColor="text1"/>
        </w:rPr>
        <w:t>confidence areas due to cloud cover.</w:t>
      </w:r>
      <w:r w:rsidR="001D55E8" w:rsidRPr="001D55E8">
        <w:rPr>
          <w:rFonts w:ascii="Times New Roman" w:hAnsi="Times New Roman" w:cs="Times New Roman"/>
          <w:noProof/>
          <w:color w:val="000000" w:themeColor="text1"/>
        </w:rPr>
        <w:t xml:space="preserve"> </w:t>
      </w:r>
      <w:r w:rsidR="001D55E8">
        <w:rPr>
          <w:rFonts w:ascii="Times New Roman" w:hAnsi="Times New Roman" w:cs="Times New Roman"/>
          <w:noProof/>
          <w:color w:val="000000" w:themeColor="text1"/>
        </w:rPr>
        <w:br w:type="page"/>
      </w:r>
    </w:p>
    <w:p w14:paraId="38F4CECB" w14:textId="6F1185BB" w:rsidR="001D55E8" w:rsidRDefault="00126916" w:rsidP="001D55E8">
      <w:pPr>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0E4456C4" wp14:editId="6967006C">
            <wp:extent cx="5486400" cy="73280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35816" cy="7394099"/>
                    </a:xfrm>
                    <a:prstGeom prst="rect">
                      <a:avLst/>
                    </a:prstGeom>
                  </pic:spPr>
                </pic:pic>
              </a:graphicData>
            </a:graphic>
          </wp:inline>
        </w:drawing>
      </w:r>
    </w:p>
    <w:p w14:paraId="22AE1A04" w14:textId="240E4947" w:rsidR="001D55E8" w:rsidRDefault="001D55E8" w:rsidP="001D55E8">
      <w:pPr>
        <w:rPr>
          <w:rFonts w:ascii="Times New Roman" w:hAnsi="Times New Roman" w:cs="Times New Roman"/>
          <w:color w:val="000000" w:themeColor="text1"/>
        </w:rPr>
      </w:pPr>
      <w:r w:rsidRPr="00126916">
        <w:rPr>
          <w:rFonts w:ascii="Times New Roman" w:hAnsi="Times New Roman" w:cs="Times New Roman" w:hint="eastAsia"/>
          <w:b/>
          <w:bCs/>
          <w:color w:val="000000" w:themeColor="text1"/>
        </w:rPr>
        <w:t>F</w:t>
      </w:r>
      <w:r w:rsidRPr="00126916">
        <w:rPr>
          <w:rFonts w:ascii="Times New Roman" w:hAnsi="Times New Roman" w:cs="Times New Roman"/>
          <w:b/>
          <w:bCs/>
          <w:color w:val="000000" w:themeColor="text1"/>
        </w:rPr>
        <w:t>igure S</w:t>
      </w:r>
      <w:r w:rsidR="00F765BB">
        <w:rPr>
          <w:rFonts w:ascii="Times New Roman" w:hAnsi="Times New Roman" w:cs="Times New Roman"/>
          <w:b/>
          <w:bCs/>
          <w:color w:val="000000" w:themeColor="text1"/>
        </w:rPr>
        <w:t>5</w:t>
      </w:r>
      <w:r w:rsidRPr="00126916">
        <w:rPr>
          <w:rFonts w:ascii="Times New Roman" w:hAnsi="Times New Roman" w:cs="Times New Roman"/>
          <w:b/>
          <w:bCs/>
          <w:color w:val="000000" w:themeColor="text1"/>
        </w:rPr>
        <w:t>.</w:t>
      </w:r>
      <w:r w:rsidRPr="00126916">
        <w:rPr>
          <w:rFonts w:ascii="Times New Roman" w:hAnsi="Times New Roman" w:cs="Times New Roman"/>
          <w:color w:val="000000" w:themeColor="text1"/>
        </w:rPr>
        <w:t xml:space="preserve"> </w:t>
      </w:r>
      <w:r w:rsidR="005119B5" w:rsidRPr="00F765BB">
        <w:rPr>
          <w:rFonts w:ascii="Times New Roman" w:hAnsi="Times New Roman" w:cs="Times New Roman"/>
          <w:b/>
          <w:bCs/>
          <w:color w:val="000000" w:themeColor="text1"/>
        </w:rPr>
        <w:t xml:space="preserve">1-m resolution </w:t>
      </w:r>
      <w:r w:rsidRPr="00F765BB">
        <w:rPr>
          <w:rFonts w:ascii="Times New Roman" w:hAnsi="Times New Roman" w:cs="Times New Roman"/>
          <w:b/>
          <w:bCs/>
          <w:color w:val="000000" w:themeColor="text1"/>
        </w:rPr>
        <w:t>DEM differencing results for the stable areas.</w:t>
      </w:r>
      <w:r w:rsidRPr="00126916">
        <w:rPr>
          <w:rFonts w:ascii="Times New Roman" w:hAnsi="Times New Roman" w:cs="Times New Roman"/>
          <w:color w:val="000000" w:themeColor="text1"/>
        </w:rPr>
        <w:t xml:space="preserve"> </w:t>
      </w:r>
      <w:r w:rsidR="00ED2873" w:rsidRPr="00126916">
        <w:rPr>
          <w:rFonts w:ascii="Times New Roman" w:hAnsi="Times New Roman" w:cs="Times New Roman"/>
          <w:color w:val="000000" w:themeColor="text1"/>
        </w:rPr>
        <w:t>B</w:t>
      </w:r>
      <w:r w:rsidRPr="00126916">
        <w:rPr>
          <w:rFonts w:ascii="Times New Roman" w:hAnsi="Times New Roman" w:cs="Times New Roman"/>
          <w:color w:val="000000" w:themeColor="text1"/>
        </w:rPr>
        <w:t xml:space="preserve">lack polygons indicate the hillslopes with relatively large errors (Table S2). </w:t>
      </w:r>
      <w:r w:rsidR="00ED2873" w:rsidRPr="00126916">
        <w:rPr>
          <w:rFonts w:ascii="Times New Roman" w:hAnsi="Times New Roman" w:cs="Times New Roman"/>
          <w:color w:val="000000" w:themeColor="text1"/>
        </w:rPr>
        <w:t xml:space="preserve">Red and blue polygons are the river segments which erosion and deposition volumes have been quantified. </w:t>
      </w:r>
      <w:r w:rsidR="00EA38BE">
        <w:rPr>
          <w:rFonts w:ascii="Times New Roman" w:hAnsi="Times New Roman" w:cs="Times New Roman"/>
          <w:color w:val="000000" w:themeColor="text1"/>
        </w:rPr>
        <w:t>V</w:t>
      </w:r>
      <w:r w:rsidR="00ED2873" w:rsidRPr="00126916">
        <w:rPr>
          <w:rFonts w:ascii="Times New Roman" w:hAnsi="Times New Roman" w:cs="Times New Roman"/>
          <w:color w:val="000000" w:themeColor="text1"/>
        </w:rPr>
        <w:t>olumetric uncertainties have been calculated based on the standard deviation of DEM differencing results of the surrounding stable areas (</w:t>
      </w:r>
      <w:r w:rsidR="00EA38BE">
        <w:rPr>
          <w:rFonts w:ascii="Times New Roman" w:hAnsi="Times New Roman" w:cs="Times New Roman"/>
          <w:color w:val="000000" w:themeColor="text1"/>
        </w:rPr>
        <w:t>inside the dashed areas</w:t>
      </w:r>
      <w:r w:rsidR="00ED2873" w:rsidRPr="00126916">
        <w:rPr>
          <w:rFonts w:ascii="Times New Roman" w:hAnsi="Times New Roman" w:cs="Times New Roman"/>
          <w:color w:val="000000" w:themeColor="text1"/>
        </w:rPr>
        <w:t xml:space="preserve">). </w:t>
      </w:r>
    </w:p>
    <w:p w14:paraId="542A9582" w14:textId="32505518" w:rsidR="00F9763C" w:rsidRDefault="0048314E" w:rsidP="00327A41">
      <w:pPr>
        <w:jc w:val="center"/>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4EDD4326" wp14:editId="731A98A3">
            <wp:extent cx="5066675" cy="4689381"/>
            <wp:effectExtent l="0" t="0" r="635"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09319" cy="4728850"/>
                    </a:xfrm>
                    <a:prstGeom prst="rect">
                      <a:avLst/>
                    </a:prstGeom>
                  </pic:spPr>
                </pic:pic>
              </a:graphicData>
            </a:graphic>
          </wp:inline>
        </w:drawing>
      </w:r>
    </w:p>
    <w:p w14:paraId="3DE21A87" w14:textId="3EC2B045" w:rsidR="00B25A44" w:rsidRDefault="00F9763C">
      <w:pPr>
        <w:rPr>
          <w:rFonts w:ascii="Times New Roman" w:hAnsi="Times New Roman" w:cs="Times New Roman"/>
          <w:color w:val="000000" w:themeColor="text1"/>
        </w:rPr>
      </w:pPr>
      <w:r w:rsidRPr="00E60145">
        <w:rPr>
          <w:rFonts w:ascii="Times New Roman" w:hAnsi="Times New Roman" w:cs="Times New Roman" w:hint="eastAsia"/>
          <w:b/>
          <w:bCs/>
          <w:color w:val="000000" w:themeColor="text1"/>
        </w:rPr>
        <w:t>F</w:t>
      </w:r>
      <w:r w:rsidRPr="00E60145">
        <w:rPr>
          <w:rFonts w:ascii="Times New Roman" w:hAnsi="Times New Roman" w:cs="Times New Roman"/>
          <w:b/>
          <w:bCs/>
          <w:color w:val="000000" w:themeColor="text1"/>
        </w:rPr>
        <w:t>igure S</w:t>
      </w:r>
      <w:r w:rsidR="00F765BB">
        <w:rPr>
          <w:rFonts w:ascii="Times New Roman" w:hAnsi="Times New Roman" w:cs="Times New Roman"/>
          <w:b/>
          <w:bCs/>
          <w:color w:val="000000" w:themeColor="text1"/>
        </w:rPr>
        <w:t>6</w:t>
      </w:r>
      <w:r w:rsidRPr="00E60145">
        <w:rPr>
          <w:rFonts w:ascii="Times New Roman" w:hAnsi="Times New Roman" w:cs="Times New Roman"/>
          <w:b/>
          <w:bCs/>
          <w:color w:val="000000" w:themeColor="text1"/>
        </w:rPr>
        <w:t>.</w:t>
      </w:r>
      <w:r>
        <w:rPr>
          <w:rFonts w:ascii="Times New Roman" w:hAnsi="Times New Roman" w:cs="Times New Roman"/>
          <w:color w:val="000000" w:themeColor="text1"/>
        </w:rPr>
        <w:t xml:space="preserve"> </w:t>
      </w:r>
      <w:r w:rsidRPr="00F765BB">
        <w:rPr>
          <w:rFonts w:ascii="Times New Roman" w:hAnsi="Times New Roman" w:cs="Times New Roman"/>
          <w:b/>
          <w:bCs/>
          <w:color w:val="000000" w:themeColor="text1"/>
        </w:rPr>
        <w:t>Slope stability analysis of the Melamchig</w:t>
      </w:r>
      <w:r w:rsidR="00327A41" w:rsidRPr="00F765BB">
        <w:rPr>
          <w:rFonts w:ascii="Times New Roman" w:hAnsi="Times New Roman" w:cs="Times New Roman"/>
          <w:b/>
          <w:bCs/>
          <w:color w:val="000000" w:themeColor="text1"/>
        </w:rPr>
        <w:t>a</w:t>
      </w:r>
      <w:r w:rsidRPr="00F765BB">
        <w:rPr>
          <w:rFonts w:ascii="Times New Roman" w:hAnsi="Times New Roman" w:cs="Times New Roman"/>
          <w:b/>
          <w:bCs/>
          <w:color w:val="000000" w:themeColor="text1"/>
        </w:rPr>
        <w:t>on Terrace failure.</w:t>
      </w:r>
      <w:r>
        <w:rPr>
          <w:rFonts w:ascii="Times New Roman" w:hAnsi="Times New Roman" w:cs="Times New Roman"/>
          <w:color w:val="000000" w:themeColor="text1"/>
        </w:rPr>
        <w:t xml:space="preserve"> </w:t>
      </w:r>
      <w:r w:rsidR="00C22EC9">
        <w:rPr>
          <w:rFonts w:ascii="Times New Roman" w:hAnsi="Times New Roman" w:cs="Times New Roman"/>
          <w:color w:val="000000" w:themeColor="text1"/>
        </w:rPr>
        <w:t xml:space="preserve">We use the method of slices </w:t>
      </w:r>
      <w:r w:rsidR="00C22EC9">
        <w:rPr>
          <w:rFonts w:ascii="Times New Roman" w:hAnsi="Times New Roman" w:cs="Times New Roman"/>
          <w:color w:val="000000" w:themeColor="text1"/>
        </w:rPr>
        <w:fldChar w:fldCharType="begin"/>
      </w:r>
      <w:r w:rsidR="00C22EC9">
        <w:rPr>
          <w:rFonts w:ascii="Times New Roman" w:hAnsi="Times New Roman" w:cs="Times New Roman"/>
          <w:color w:val="000000" w:themeColor="text1"/>
        </w:rPr>
        <w:instrText xml:space="preserve"> ADDIN EN.CITE &lt;EndNote&gt;&lt;Cite&gt;&lt;Author&gt;Low&lt;/Author&gt;&lt;Year&gt;1998&lt;/Year&gt;&lt;RecNum&gt;2592&lt;/RecNum&gt;&lt;DisplayText&gt;(Low et al., 1998)&lt;/DisplayText&gt;&lt;record&gt;&lt;rec-number&gt;2592&lt;/rec-number&gt;&lt;foreign-keys&gt;&lt;key app="EN" db-id="50wxdpzd9vd5r7e9t5b595djrfpttrxw9avp" timestamp="1672075084"&gt;2592&lt;/key&gt;&lt;/foreign-keys&gt;&lt;ref-type name="Journal Article"&gt;17&lt;/ref-type&gt;&lt;contributors&gt;&lt;authors&gt;&lt;author&gt;Low, BK&lt;/author&gt;&lt;author&gt;Gilbert, RB&lt;/author&gt;&lt;author&gt;Wright, SG&lt;/author&gt;&lt;/authors&gt;&lt;/contributors&gt;&lt;titles&gt;&lt;title&gt;Slope reliability analysis using generalized method of slices&lt;/title&gt;&lt;secondary-title&gt;Moment&lt;/secondary-title&gt;&lt;/titles&gt;&lt;periodical&gt;&lt;full-title&gt;Moment&lt;/full-title&gt;&lt;/periodical&gt;&lt;pages&gt;2&lt;/pages&gt;&lt;volume&gt;1&lt;/volume&gt;&lt;dates&gt;&lt;year&gt;1998&lt;/year&gt;&lt;/dates&gt;&lt;urls&gt;&lt;/urls&gt;&lt;/record&gt;&lt;/Cite&gt;&lt;/EndNote&gt;</w:instrText>
      </w:r>
      <w:r w:rsidR="00C22EC9">
        <w:rPr>
          <w:rFonts w:ascii="Times New Roman" w:hAnsi="Times New Roman" w:cs="Times New Roman"/>
          <w:color w:val="000000" w:themeColor="text1"/>
        </w:rPr>
        <w:fldChar w:fldCharType="separate"/>
      </w:r>
      <w:r w:rsidR="00C22EC9">
        <w:rPr>
          <w:rFonts w:ascii="Times New Roman" w:hAnsi="Times New Roman" w:cs="Times New Roman"/>
          <w:noProof/>
          <w:color w:val="000000" w:themeColor="text1"/>
        </w:rPr>
        <w:t>(Low et al., 1998)</w:t>
      </w:r>
      <w:r w:rsidR="00C22EC9">
        <w:rPr>
          <w:rFonts w:ascii="Times New Roman" w:hAnsi="Times New Roman" w:cs="Times New Roman"/>
          <w:color w:val="000000" w:themeColor="text1"/>
        </w:rPr>
        <w:fldChar w:fldCharType="end"/>
      </w:r>
      <w:r w:rsidR="00C22EC9">
        <w:rPr>
          <w:rFonts w:ascii="Times New Roman" w:hAnsi="Times New Roman" w:cs="Times New Roman"/>
          <w:color w:val="000000" w:themeColor="text1"/>
        </w:rPr>
        <w:t xml:space="preserve"> to calculate the factor of safety. The slope geometry (i.e., height and slope angle) </w:t>
      </w:r>
      <w:r w:rsidR="00AC1412">
        <w:rPr>
          <w:rFonts w:ascii="Times New Roman" w:hAnsi="Times New Roman" w:cs="Times New Roman"/>
          <w:color w:val="000000" w:themeColor="text1"/>
        </w:rPr>
        <w:t>is</w:t>
      </w:r>
      <w:r w:rsidR="00B4144B">
        <w:rPr>
          <w:rFonts w:ascii="Times New Roman" w:hAnsi="Times New Roman" w:cs="Times New Roman"/>
          <w:color w:val="000000" w:themeColor="text1"/>
        </w:rPr>
        <w:t xml:space="preserve"> based on </w:t>
      </w:r>
      <w:r w:rsidR="00C22EC9">
        <w:rPr>
          <w:rFonts w:ascii="Times New Roman" w:hAnsi="Times New Roman" w:cs="Times New Roman"/>
          <w:color w:val="000000" w:themeColor="text1"/>
        </w:rPr>
        <w:t xml:space="preserve">the real terrace. </w:t>
      </w:r>
      <w:r w:rsidR="00F765BB">
        <w:rPr>
          <w:rFonts w:ascii="Times New Roman" w:hAnsi="Times New Roman" w:cs="Times New Roman"/>
          <w:color w:val="000000" w:themeColor="text1"/>
        </w:rPr>
        <w:t xml:space="preserve">Following previous rock strength survey and modeling in this region </w:t>
      </w:r>
      <w:r w:rsidR="00F765BB">
        <w:rPr>
          <w:rFonts w:ascii="Times New Roman" w:hAnsi="Times New Roman" w:cs="Times New Roman"/>
          <w:color w:val="000000" w:themeColor="text1"/>
        </w:rPr>
        <w:fldChar w:fldCharType="begin"/>
      </w:r>
      <w:r w:rsidR="00F765BB">
        <w:rPr>
          <w:rFonts w:ascii="Times New Roman" w:hAnsi="Times New Roman" w:cs="Times New Roman"/>
          <w:color w:val="000000" w:themeColor="text1"/>
        </w:rPr>
        <w:instrText xml:space="preserve"> ADDIN EN.CITE &lt;EndNote&gt;&lt;Cite&gt;&lt;Author&gt;Medwedeff&lt;/Author&gt;&lt;Year&gt;2022&lt;/Year&gt;&lt;RecNum&gt;2659&lt;/RecNum&gt;&lt;DisplayText&gt;(Medwedeff et al., 2022)&lt;/DisplayText&gt;&lt;record&gt;&lt;rec-number&gt;2659&lt;/rec-number&gt;&lt;foreign-keys&gt;&lt;key app="EN" db-id="50wxdpzd9vd5r7e9t5b595djrfpttrxw9avp" timestamp="1674689390"&gt;2659&lt;/key&gt;&lt;/foreign-keys&gt;&lt;ref-type name="Journal Article"&gt;17&lt;/ref-type&gt;&lt;contributors&gt;&lt;authors&gt;&lt;author&gt;Medwedeff, William G&lt;/author&gt;&lt;author&gt;Clark, Marin K&lt;/author&gt;&lt;author&gt;Zekkos, Dimitrios&lt;/author&gt;&lt;author&gt;West, A Joshua&lt;/author&gt;&lt;author&gt;Chamlagain, Deepak&lt;/author&gt;&lt;/authors&gt;&lt;/contributors&gt;&lt;titles&gt;&lt;title&gt;Near‐surface geomechanical properties and weathering characteristics across a tectonic and climatic gradient in the Central Nepal Himalaya&lt;/title&gt;&lt;secondary-title&gt;Journal of Geophysical Research: Earth Surface&lt;/secondary-title&gt;&lt;/titles&gt;&lt;periodical&gt;&lt;full-title&gt;Journal of Geophysical Research: Earth Surface&lt;/full-title&gt;&lt;/periodical&gt;&lt;pages&gt;e2021JF006240&lt;/pages&gt;&lt;volume&gt;127&lt;/volume&gt;&lt;number&gt;2&lt;/number&gt;&lt;dates&gt;&lt;year&gt;2022&lt;/year&gt;&lt;/dates&gt;&lt;isbn&gt;2169-9003&lt;/isbn&gt;&lt;urls&gt;&lt;/urls&gt;&lt;/record&gt;&lt;/Cite&gt;&lt;/EndNote&gt;</w:instrText>
      </w:r>
      <w:r w:rsidR="00F765BB">
        <w:rPr>
          <w:rFonts w:ascii="Times New Roman" w:hAnsi="Times New Roman" w:cs="Times New Roman"/>
          <w:color w:val="000000" w:themeColor="text1"/>
        </w:rPr>
        <w:fldChar w:fldCharType="separate"/>
      </w:r>
      <w:r w:rsidR="00F765BB">
        <w:rPr>
          <w:rFonts w:ascii="Times New Roman" w:hAnsi="Times New Roman" w:cs="Times New Roman"/>
          <w:noProof/>
          <w:color w:val="000000" w:themeColor="text1"/>
        </w:rPr>
        <w:t>(Medwedeff et al., 2022)</w:t>
      </w:r>
      <w:r w:rsidR="00F765BB">
        <w:rPr>
          <w:rFonts w:ascii="Times New Roman" w:hAnsi="Times New Roman" w:cs="Times New Roman"/>
          <w:color w:val="000000" w:themeColor="text1"/>
        </w:rPr>
        <w:fldChar w:fldCharType="end"/>
      </w:r>
      <w:r w:rsidR="00F765BB">
        <w:rPr>
          <w:rFonts w:ascii="Times New Roman" w:hAnsi="Times New Roman" w:cs="Times New Roman"/>
          <w:color w:val="000000" w:themeColor="text1"/>
        </w:rPr>
        <w:t>, t</w:t>
      </w:r>
      <w:r w:rsidR="00C22EC9">
        <w:rPr>
          <w:rFonts w:ascii="Times New Roman" w:hAnsi="Times New Roman" w:cs="Times New Roman"/>
          <w:color w:val="000000" w:themeColor="text1"/>
        </w:rPr>
        <w:t xml:space="preserve">he </w:t>
      </w:r>
      <w:r w:rsidR="00F765BB">
        <w:rPr>
          <w:rFonts w:ascii="Times New Roman" w:hAnsi="Times New Roman" w:cs="Times New Roman"/>
          <w:color w:val="000000" w:themeColor="text1"/>
        </w:rPr>
        <w:t>rock cohesion</w:t>
      </w:r>
      <w:r w:rsidR="00C22EC9">
        <w:rPr>
          <w:rFonts w:ascii="Times New Roman" w:hAnsi="Times New Roman" w:cs="Times New Roman"/>
          <w:color w:val="000000" w:themeColor="text1"/>
        </w:rPr>
        <w:t xml:space="preserve"> </w:t>
      </w:r>
      <w:r w:rsidR="00AC1412">
        <w:rPr>
          <w:rFonts w:ascii="Times New Roman" w:hAnsi="Times New Roman" w:cs="Times New Roman"/>
          <w:color w:val="000000" w:themeColor="text1"/>
        </w:rPr>
        <w:t>is</w:t>
      </w:r>
      <w:r w:rsidR="00C22EC9">
        <w:rPr>
          <w:rFonts w:ascii="Times New Roman" w:hAnsi="Times New Roman" w:cs="Times New Roman"/>
          <w:color w:val="000000" w:themeColor="text1"/>
        </w:rPr>
        <w:t xml:space="preserve"> set to 1</w:t>
      </w:r>
      <w:r w:rsidR="00F765BB">
        <w:rPr>
          <w:rFonts w:ascii="Times New Roman" w:hAnsi="Times New Roman" w:cs="Times New Roman"/>
          <w:color w:val="000000" w:themeColor="text1"/>
        </w:rPr>
        <w:t>8</w:t>
      </w:r>
      <w:r w:rsidR="00C22EC9">
        <w:rPr>
          <w:rFonts w:ascii="Times New Roman" w:hAnsi="Times New Roman" w:cs="Times New Roman"/>
          <w:color w:val="000000" w:themeColor="text1"/>
        </w:rPr>
        <w:t xml:space="preserve"> </w:t>
      </w:r>
      <w:r w:rsidR="00F765BB">
        <w:rPr>
          <w:rFonts w:ascii="Times New Roman" w:hAnsi="Times New Roman" w:cs="Times New Roman"/>
          <w:color w:val="000000" w:themeColor="text1"/>
        </w:rPr>
        <w:t xml:space="preserve">kPa </w:t>
      </w:r>
      <w:r w:rsidR="00345FB5">
        <w:rPr>
          <w:rFonts w:ascii="Times New Roman" w:hAnsi="Times New Roman" w:cs="Times New Roman"/>
          <w:color w:val="000000" w:themeColor="text1"/>
        </w:rPr>
        <w:t xml:space="preserve">and the fraction angle </w:t>
      </w:r>
      <w:r w:rsidR="00AC1412">
        <w:rPr>
          <w:rFonts w:ascii="Times New Roman" w:hAnsi="Times New Roman" w:cs="Times New Roman"/>
          <w:color w:val="000000" w:themeColor="text1"/>
        </w:rPr>
        <w:t xml:space="preserve">is </w:t>
      </w:r>
      <w:r w:rsidR="00345FB5">
        <w:rPr>
          <w:rFonts w:ascii="Times New Roman" w:hAnsi="Times New Roman" w:cs="Times New Roman"/>
          <w:color w:val="000000" w:themeColor="text1"/>
        </w:rPr>
        <w:t>set to 3</w:t>
      </w:r>
      <w:r w:rsidR="00F765BB">
        <w:rPr>
          <w:rFonts w:ascii="Times New Roman" w:hAnsi="Times New Roman" w:cs="Times New Roman"/>
          <w:color w:val="000000" w:themeColor="text1"/>
        </w:rPr>
        <w:t>3</w:t>
      </w:r>
      <w:r w:rsidR="00345FB5">
        <w:rPr>
          <w:rFonts w:ascii="Times New Roman" w:hAnsi="Times New Roman" w:cs="Times New Roman"/>
          <w:color w:val="000000" w:themeColor="text1"/>
        </w:rPr>
        <w:t xml:space="preserve"> degree.</w:t>
      </w:r>
      <w:r w:rsidR="00C22EC9">
        <w:rPr>
          <w:rFonts w:ascii="Times New Roman" w:hAnsi="Times New Roman" w:cs="Times New Roman"/>
          <w:color w:val="000000" w:themeColor="text1"/>
        </w:rPr>
        <w:t xml:space="preserve"> The analysis </w:t>
      </w:r>
      <w:r w:rsidR="00345FB5">
        <w:rPr>
          <w:rFonts w:ascii="Times New Roman" w:hAnsi="Times New Roman" w:cs="Times New Roman"/>
          <w:color w:val="000000" w:themeColor="text1"/>
        </w:rPr>
        <w:t>suggest</w:t>
      </w:r>
      <w:r w:rsidR="00AC1412">
        <w:rPr>
          <w:rFonts w:ascii="Times New Roman" w:hAnsi="Times New Roman" w:cs="Times New Roman"/>
          <w:color w:val="000000" w:themeColor="text1"/>
        </w:rPr>
        <w:t>s</w:t>
      </w:r>
      <w:r w:rsidR="00345FB5">
        <w:rPr>
          <w:rFonts w:ascii="Times New Roman" w:hAnsi="Times New Roman" w:cs="Times New Roman"/>
          <w:color w:val="000000" w:themeColor="text1"/>
        </w:rPr>
        <w:t xml:space="preserve"> </w:t>
      </w:r>
      <w:r w:rsidR="00C22EC9">
        <w:rPr>
          <w:rFonts w:ascii="Times New Roman" w:hAnsi="Times New Roman" w:cs="Times New Roman"/>
          <w:color w:val="000000" w:themeColor="text1"/>
        </w:rPr>
        <w:t>that downcutting of 70 feet (21.336 m) at the terrace foot</w:t>
      </w:r>
      <w:r w:rsidR="00330CFD">
        <w:rPr>
          <w:rFonts w:ascii="Times New Roman" w:hAnsi="Times New Roman" w:cs="Times New Roman"/>
          <w:color w:val="000000" w:themeColor="text1"/>
        </w:rPr>
        <w:t xml:space="preserve">, </w:t>
      </w:r>
      <w:proofErr w:type="gramStart"/>
      <w:r w:rsidR="00330CFD">
        <w:rPr>
          <w:rFonts w:ascii="Times New Roman" w:hAnsi="Times New Roman" w:cs="Times New Roman"/>
          <w:color w:val="000000" w:themeColor="text1"/>
        </w:rPr>
        <w:t>similar to</w:t>
      </w:r>
      <w:proofErr w:type="gramEnd"/>
      <w:r w:rsidR="00330CFD">
        <w:rPr>
          <w:rFonts w:ascii="Times New Roman" w:hAnsi="Times New Roman" w:cs="Times New Roman"/>
          <w:color w:val="000000" w:themeColor="text1"/>
        </w:rPr>
        <w:t xml:space="preserve"> that observed as a result of the flood,</w:t>
      </w:r>
      <w:r w:rsidR="00C22EC9">
        <w:rPr>
          <w:rFonts w:ascii="Times New Roman" w:hAnsi="Times New Roman" w:cs="Times New Roman"/>
          <w:color w:val="000000" w:themeColor="text1"/>
        </w:rPr>
        <w:t xml:space="preserve"> c</w:t>
      </w:r>
      <w:r w:rsidR="00B4144B">
        <w:rPr>
          <w:rFonts w:ascii="Times New Roman" w:hAnsi="Times New Roman" w:cs="Times New Roman"/>
          <w:color w:val="000000" w:themeColor="text1"/>
        </w:rPr>
        <w:t>ould</w:t>
      </w:r>
      <w:r w:rsidR="00C22EC9">
        <w:rPr>
          <w:rFonts w:ascii="Times New Roman" w:hAnsi="Times New Roman" w:cs="Times New Roman"/>
          <w:color w:val="000000" w:themeColor="text1"/>
        </w:rPr>
        <w:t xml:space="preserve"> cause slope failure</w:t>
      </w:r>
      <w:r w:rsidR="00345FB5">
        <w:rPr>
          <w:rFonts w:ascii="Times New Roman" w:hAnsi="Times New Roman" w:cs="Times New Roman"/>
          <w:color w:val="000000" w:themeColor="text1"/>
        </w:rPr>
        <w:t xml:space="preserve"> as the factor of safety change</w:t>
      </w:r>
      <w:r w:rsidR="00AC1412">
        <w:rPr>
          <w:rFonts w:ascii="Times New Roman" w:hAnsi="Times New Roman" w:cs="Times New Roman"/>
          <w:color w:val="000000" w:themeColor="text1"/>
        </w:rPr>
        <w:t>s</w:t>
      </w:r>
      <w:r w:rsidR="00345FB5">
        <w:rPr>
          <w:rFonts w:ascii="Times New Roman" w:hAnsi="Times New Roman" w:cs="Times New Roman"/>
          <w:color w:val="000000" w:themeColor="text1"/>
        </w:rPr>
        <w:t xml:space="preserve"> from 1.04 to 0.</w:t>
      </w:r>
      <w:r w:rsidR="00F765BB">
        <w:rPr>
          <w:rFonts w:ascii="Times New Roman" w:hAnsi="Times New Roman" w:cs="Times New Roman"/>
          <w:color w:val="000000" w:themeColor="text1"/>
        </w:rPr>
        <w:t>69</w:t>
      </w:r>
      <w:r w:rsidR="00C22EC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00B25A44">
        <w:rPr>
          <w:rFonts w:ascii="Times New Roman" w:hAnsi="Times New Roman" w:cs="Times New Roman"/>
          <w:color w:val="000000" w:themeColor="text1"/>
        </w:rPr>
        <w:br w:type="page"/>
      </w:r>
    </w:p>
    <w:p w14:paraId="14D035F9" w14:textId="78084C71" w:rsidR="00B25A44" w:rsidRDefault="007130F2">
      <w:pPr>
        <w:rPr>
          <w:rFonts w:ascii="Times New Roman" w:hAnsi="Times New Roman" w:cs="Times New Roman"/>
          <w:b/>
          <w:bCs/>
          <w:color w:val="000000" w:themeColor="text1"/>
        </w:rPr>
      </w:pPr>
      <w:r>
        <w:rPr>
          <w:rFonts w:ascii="Times New Roman" w:hAnsi="Times New Roman" w:cs="Times New Roman"/>
          <w:b/>
          <w:bCs/>
          <w:noProof/>
          <w:color w:val="000000" w:themeColor="text1"/>
        </w:rPr>
        <w:lastRenderedPageBreak/>
        <w:drawing>
          <wp:inline distT="0" distB="0" distL="0" distR="0" wp14:anchorId="71698269" wp14:editId="7941A6AE">
            <wp:extent cx="5904278" cy="697792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t="631" b="763"/>
                    <a:stretch/>
                  </pic:blipFill>
                  <pic:spPr bwMode="auto">
                    <a:xfrm>
                      <a:off x="0" y="0"/>
                      <a:ext cx="5909744" cy="6984381"/>
                    </a:xfrm>
                    <a:prstGeom prst="rect">
                      <a:avLst/>
                    </a:prstGeom>
                    <a:ln>
                      <a:noFill/>
                    </a:ln>
                    <a:extLst>
                      <a:ext uri="{53640926-AAD7-44D8-BBD7-CCE9431645EC}">
                        <a14:shadowObscured xmlns:a14="http://schemas.microsoft.com/office/drawing/2010/main"/>
                      </a:ext>
                    </a:extLst>
                  </pic:spPr>
                </pic:pic>
              </a:graphicData>
            </a:graphic>
          </wp:inline>
        </w:drawing>
      </w:r>
    </w:p>
    <w:p w14:paraId="11BB1A88" w14:textId="32EA2C02" w:rsidR="00650B2A" w:rsidRPr="00B25A44" w:rsidRDefault="00B25A44">
      <w:pPr>
        <w:rPr>
          <w:rFonts w:ascii="Times New Roman" w:hAnsi="Times New Roman" w:cs="Times New Roman"/>
          <w:b/>
          <w:bCs/>
          <w:color w:val="000000" w:themeColor="text1"/>
        </w:rPr>
      </w:pPr>
      <w:r>
        <w:rPr>
          <w:rFonts w:ascii="Times New Roman" w:hAnsi="Times New Roman" w:cs="Times New Roman" w:hint="eastAsia"/>
          <w:b/>
          <w:bCs/>
          <w:color w:val="000000" w:themeColor="text1"/>
        </w:rPr>
        <w:t>F</w:t>
      </w:r>
      <w:r>
        <w:rPr>
          <w:rFonts w:ascii="Times New Roman" w:hAnsi="Times New Roman" w:cs="Times New Roman"/>
          <w:b/>
          <w:bCs/>
          <w:color w:val="000000" w:themeColor="text1"/>
        </w:rPr>
        <w:t>igure S</w:t>
      </w:r>
      <w:r w:rsidR="00F765BB">
        <w:rPr>
          <w:rFonts w:ascii="Times New Roman" w:hAnsi="Times New Roman" w:cs="Times New Roman"/>
          <w:b/>
          <w:bCs/>
          <w:color w:val="000000" w:themeColor="text1"/>
        </w:rPr>
        <w:t>7</w:t>
      </w:r>
      <w:r>
        <w:rPr>
          <w:rFonts w:ascii="Times New Roman" w:hAnsi="Times New Roman" w:cs="Times New Roman"/>
          <w:b/>
          <w:bCs/>
          <w:color w:val="000000" w:themeColor="text1"/>
        </w:rPr>
        <w:t xml:space="preserve">. </w:t>
      </w:r>
      <w:r w:rsidR="007130F2">
        <w:rPr>
          <w:rFonts w:ascii="Times New Roman" w:hAnsi="Times New Roman" w:cs="Times New Roman"/>
          <w:b/>
          <w:bCs/>
          <w:color w:val="000000" w:themeColor="text1"/>
        </w:rPr>
        <w:t>Post-flood</w:t>
      </w:r>
      <w:r>
        <w:rPr>
          <w:rFonts w:ascii="Times New Roman" w:hAnsi="Times New Roman" w:cs="Times New Roman"/>
          <w:b/>
          <w:bCs/>
          <w:color w:val="000000" w:themeColor="text1"/>
        </w:rPr>
        <w:t xml:space="preserve"> </w:t>
      </w:r>
      <w:r w:rsidR="007130F2">
        <w:rPr>
          <w:rFonts w:ascii="Times New Roman" w:hAnsi="Times New Roman" w:cs="Times New Roman"/>
          <w:b/>
          <w:bCs/>
          <w:color w:val="000000" w:themeColor="text1"/>
        </w:rPr>
        <w:t xml:space="preserve">damage analysis and </w:t>
      </w:r>
      <w:r>
        <w:rPr>
          <w:rFonts w:ascii="Times New Roman" w:hAnsi="Times New Roman" w:cs="Times New Roman"/>
          <w:b/>
          <w:bCs/>
          <w:color w:val="000000" w:themeColor="text1"/>
        </w:rPr>
        <w:t xml:space="preserve">field </w:t>
      </w:r>
      <w:r w:rsidR="007130F2" w:rsidRPr="007130F2">
        <w:rPr>
          <w:rFonts w:ascii="Times New Roman" w:hAnsi="Times New Roman" w:cs="Times New Roman"/>
          <w:b/>
          <w:bCs/>
          <w:color w:val="000000" w:themeColor="text1"/>
        </w:rPr>
        <w:t>reconnaissance</w:t>
      </w:r>
      <w:r>
        <w:rPr>
          <w:rFonts w:ascii="Times New Roman" w:hAnsi="Times New Roman" w:cs="Times New Roman"/>
          <w:b/>
          <w:bCs/>
          <w:color w:val="000000" w:themeColor="text1"/>
        </w:rPr>
        <w:t xml:space="preserve">. </w:t>
      </w:r>
      <w:r w:rsidR="00834ED1">
        <w:rPr>
          <w:rFonts w:ascii="Times New Roman" w:hAnsi="Times New Roman" w:cs="Times New Roman"/>
          <w:color w:val="000000" w:themeColor="text1"/>
        </w:rPr>
        <w:t>F</w:t>
      </w:r>
      <w:r w:rsidR="00834ED1" w:rsidRPr="00FC680C">
        <w:rPr>
          <w:rFonts w:ascii="Times New Roman" w:hAnsi="Times New Roman" w:cs="Times New Roman"/>
          <w:color w:val="000000" w:themeColor="text1"/>
        </w:rPr>
        <w:t xml:space="preserve">rom </w:t>
      </w:r>
      <w:r w:rsidR="00834ED1">
        <w:rPr>
          <w:rFonts w:ascii="Times New Roman" w:hAnsi="Times New Roman" w:cs="Times New Roman"/>
          <w:color w:val="000000" w:themeColor="text1"/>
        </w:rPr>
        <w:t xml:space="preserve">comparison of </w:t>
      </w:r>
      <w:r w:rsidR="00834ED1" w:rsidRPr="00FC680C">
        <w:rPr>
          <w:rFonts w:ascii="Times New Roman" w:hAnsi="Times New Roman" w:cs="Times New Roman"/>
          <w:color w:val="000000" w:themeColor="text1"/>
        </w:rPr>
        <w:t>the</w:t>
      </w:r>
      <w:r w:rsidR="00834ED1">
        <w:rPr>
          <w:rFonts w:ascii="Times New Roman" w:hAnsi="Times New Roman" w:cs="Times New Roman"/>
          <w:color w:val="000000" w:themeColor="text1"/>
        </w:rPr>
        <w:t xml:space="preserve"> 2020 and</w:t>
      </w:r>
      <w:r w:rsidR="00834ED1" w:rsidRPr="00FC680C">
        <w:rPr>
          <w:rFonts w:ascii="Times New Roman" w:hAnsi="Times New Roman" w:cs="Times New Roman"/>
          <w:color w:val="000000" w:themeColor="text1"/>
        </w:rPr>
        <w:t xml:space="preserve"> 2021 </w:t>
      </w:r>
      <w:proofErr w:type="spellStart"/>
      <w:r w:rsidR="00834ED1" w:rsidRPr="00FC680C">
        <w:rPr>
          <w:rFonts w:ascii="Times New Roman" w:hAnsi="Times New Roman" w:cs="Times New Roman"/>
          <w:color w:val="000000" w:themeColor="text1"/>
        </w:rPr>
        <w:t>Pl</w:t>
      </w:r>
      <w:r w:rsidR="00A779CC">
        <w:rPr>
          <w:rFonts w:ascii="Times New Roman" w:hAnsi="Times New Roman" w:cs="Times New Roman"/>
          <w:color w:val="000000" w:themeColor="text1"/>
        </w:rPr>
        <w:t>é</w:t>
      </w:r>
      <w:r w:rsidR="00834ED1" w:rsidRPr="00FC680C">
        <w:rPr>
          <w:rFonts w:ascii="Times New Roman" w:hAnsi="Times New Roman" w:cs="Times New Roman"/>
          <w:color w:val="000000" w:themeColor="text1"/>
        </w:rPr>
        <w:t>iades</w:t>
      </w:r>
      <w:proofErr w:type="spellEnd"/>
      <w:r w:rsidR="00834ED1" w:rsidRPr="00FC680C">
        <w:rPr>
          <w:rFonts w:ascii="Times New Roman" w:hAnsi="Times New Roman" w:cs="Times New Roman"/>
          <w:color w:val="000000" w:themeColor="text1"/>
        </w:rPr>
        <w:t xml:space="preserve"> image</w:t>
      </w:r>
      <w:r w:rsidR="00834ED1">
        <w:rPr>
          <w:rFonts w:ascii="Times New Roman" w:hAnsi="Times New Roman" w:cs="Times New Roman"/>
          <w:color w:val="000000" w:themeColor="text1"/>
        </w:rPr>
        <w:t xml:space="preserve">s, we identify </w:t>
      </w:r>
      <w:r w:rsidR="00834ED1" w:rsidRPr="00FC680C">
        <w:rPr>
          <w:rFonts w:ascii="Times New Roman" w:hAnsi="Times New Roman" w:cs="Times New Roman"/>
          <w:color w:val="000000" w:themeColor="text1"/>
        </w:rPr>
        <w:t>708 damaged or destroyed houses</w:t>
      </w:r>
      <w:r w:rsidR="00834ED1">
        <w:rPr>
          <w:rFonts w:ascii="Times New Roman" w:hAnsi="Times New Roman" w:cs="Times New Roman"/>
          <w:color w:val="000000" w:themeColor="text1"/>
        </w:rPr>
        <w:t xml:space="preserve"> and structures and up to 3 km</w:t>
      </w:r>
      <w:r w:rsidR="00834ED1">
        <w:rPr>
          <w:rFonts w:ascii="Times New Roman" w:hAnsi="Times New Roman" w:cs="Times New Roman"/>
          <w:color w:val="000000" w:themeColor="text1"/>
          <w:vertAlign w:val="superscript"/>
        </w:rPr>
        <w:t>2</w:t>
      </w:r>
      <w:r w:rsidR="00834ED1">
        <w:rPr>
          <w:rFonts w:ascii="Times New Roman" w:hAnsi="Times New Roman" w:cs="Times New Roman"/>
          <w:color w:val="000000" w:themeColor="text1"/>
        </w:rPr>
        <w:t xml:space="preserve"> of farmland loss. Our </w:t>
      </w:r>
      <w:r w:rsidR="00A95614">
        <w:rPr>
          <w:rFonts w:ascii="Times New Roman" w:hAnsi="Times New Roman" w:cs="Times New Roman"/>
          <w:color w:val="000000" w:themeColor="text1"/>
        </w:rPr>
        <w:t>f</w:t>
      </w:r>
      <w:r w:rsidR="00A95614" w:rsidRPr="00A95614">
        <w:rPr>
          <w:rFonts w:ascii="Times New Roman" w:hAnsi="Times New Roman" w:cs="Times New Roman"/>
          <w:color w:val="000000" w:themeColor="text1"/>
        </w:rPr>
        <w:t xml:space="preserve">ield </w:t>
      </w:r>
      <w:r w:rsidR="00A95614">
        <w:rPr>
          <w:rFonts w:ascii="Times New Roman" w:hAnsi="Times New Roman" w:cs="Times New Roman"/>
          <w:color w:val="000000" w:themeColor="text1"/>
        </w:rPr>
        <w:t>surveys</w:t>
      </w:r>
      <w:r>
        <w:rPr>
          <w:rFonts w:ascii="Times New Roman" w:hAnsi="Times New Roman" w:cs="Times New Roman"/>
          <w:color w:val="000000" w:themeColor="text1"/>
        </w:rPr>
        <w:t xml:space="preserve"> in April and November 2022</w:t>
      </w:r>
      <w:r w:rsidR="00834ED1">
        <w:rPr>
          <w:rFonts w:ascii="Times New Roman" w:hAnsi="Times New Roman" w:cs="Times New Roman"/>
          <w:color w:val="000000" w:themeColor="text1"/>
        </w:rPr>
        <w:t xml:space="preserve"> observed that large boulders </w:t>
      </w:r>
      <w:r w:rsidR="00A95614">
        <w:rPr>
          <w:rFonts w:ascii="Times New Roman" w:hAnsi="Times New Roman" w:cs="Times New Roman"/>
          <w:color w:val="000000" w:themeColor="text1"/>
        </w:rPr>
        <w:t xml:space="preserve">(1-10 m in diameter) </w:t>
      </w:r>
      <w:r w:rsidR="00834ED1">
        <w:rPr>
          <w:rFonts w:ascii="Times New Roman" w:hAnsi="Times New Roman" w:cs="Times New Roman"/>
          <w:color w:val="000000" w:themeColor="text1"/>
        </w:rPr>
        <w:t>are commonly enfolded in flood deposits, suggesting a strong sediment transport capacity of the Melamchi Floods.</w:t>
      </w:r>
      <w:r w:rsidR="007130F2">
        <w:rPr>
          <w:rFonts w:ascii="Times New Roman" w:hAnsi="Times New Roman" w:cs="Times New Roman"/>
          <w:color w:val="000000" w:themeColor="text1"/>
        </w:rPr>
        <w:t xml:space="preserve"> </w:t>
      </w:r>
      <w:r w:rsidR="00A95614">
        <w:rPr>
          <w:rFonts w:ascii="Times New Roman" w:hAnsi="Times New Roman" w:cs="Times New Roman"/>
          <w:color w:val="000000" w:themeColor="text1"/>
        </w:rPr>
        <w:t>We also observed that</w:t>
      </w:r>
      <w:r w:rsidR="00130F61">
        <w:rPr>
          <w:rFonts w:ascii="Times New Roman" w:hAnsi="Times New Roman" w:cs="Times New Roman"/>
          <w:color w:val="000000" w:themeColor="text1"/>
        </w:rPr>
        <w:t xml:space="preserve"> sediment </w:t>
      </w:r>
      <w:r w:rsidR="00A95614">
        <w:rPr>
          <w:rFonts w:ascii="Times New Roman" w:hAnsi="Times New Roman" w:cs="Times New Roman"/>
          <w:color w:val="000000" w:themeColor="text1"/>
        </w:rPr>
        <w:t>aggradation</w:t>
      </w:r>
      <w:r w:rsidR="00130F61">
        <w:rPr>
          <w:rFonts w:ascii="Times New Roman" w:hAnsi="Times New Roman" w:cs="Times New Roman"/>
          <w:color w:val="000000" w:themeColor="text1"/>
        </w:rPr>
        <w:t xml:space="preserve"> at the Melamchi-Indrawati confluence caused 4-5 m of blackwater deposition in the </w:t>
      </w:r>
      <w:proofErr w:type="spellStart"/>
      <w:r w:rsidR="00130F61">
        <w:rPr>
          <w:rFonts w:ascii="Times New Roman" w:hAnsi="Times New Roman" w:cs="Times New Roman"/>
          <w:color w:val="000000" w:themeColor="text1"/>
        </w:rPr>
        <w:t>Yangri</w:t>
      </w:r>
      <w:proofErr w:type="spellEnd"/>
      <w:r w:rsidR="00130F61">
        <w:rPr>
          <w:rFonts w:ascii="Times New Roman" w:hAnsi="Times New Roman" w:cs="Times New Roman"/>
          <w:color w:val="000000" w:themeColor="text1"/>
        </w:rPr>
        <w:t xml:space="preserve"> </w:t>
      </w:r>
      <w:proofErr w:type="spellStart"/>
      <w:r w:rsidR="00130F61">
        <w:rPr>
          <w:rFonts w:ascii="Times New Roman" w:hAnsi="Times New Roman" w:cs="Times New Roman"/>
          <w:color w:val="000000" w:themeColor="text1"/>
        </w:rPr>
        <w:t>Khola</w:t>
      </w:r>
      <w:proofErr w:type="spellEnd"/>
      <w:r w:rsidR="00130F61">
        <w:rPr>
          <w:rFonts w:ascii="Times New Roman" w:hAnsi="Times New Roman" w:cs="Times New Roman"/>
          <w:color w:val="000000" w:themeColor="text1"/>
        </w:rPr>
        <w:t xml:space="preserve"> (site 8</w:t>
      </w:r>
      <w:r w:rsidR="00A95614">
        <w:rPr>
          <w:rFonts w:ascii="Times New Roman" w:hAnsi="Times New Roman" w:cs="Times New Roman"/>
          <w:color w:val="000000" w:themeColor="text1"/>
        </w:rPr>
        <w:t>; Figure 3i</w:t>
      </w:r>
      <w:r w:rsidR="00130F61">
        <w:rPr>
          <w:rFonts w:ascii="Times New Roman" w:hAnsi="Times New Roman" w:cs="Times New Roman"/>
          <w:color w:val="000000" w:themeColor="text1"/>
        </w:rPr>
        <w:t>).</w:t>
      </w:r>
      <w:r w:rsidR="00650B2A" w:rsidRPr="00B25A44">
        <w:rPr>
          <w:rFonts w:ascii="Times New Roman" w:hAnsi="Times New Roman" w:cs="Times New Roman" w:hint="eastAsia"/>
          <w:b/>
          <w:bCs/>
          <w:color w:val="000000" w:themeColor="text1"/>
        </w:rPr>
        <w:br w:type="page"/>
      </w:r>
    </w:p>
    <w:p w14:paraId="281A6D46" w14:textId="1A71B79A" w:rsidR="00FE4F7F" w:rsidRPr="00FC680C" w:rsidRDefault="002F41FA" w:rsidP="00AB054F">
      <w:pPr>
        <w:rPr>
          <w:rFonts w:ascii="Times New Roman" w:hAnsi="Times New Roman" w:cs="Times New Roman"/>
          <w:b/>
          <w:bCs/>
          <w:color w:val="000000" w:themeColor="text1"/>
        </w:rPr>
      </w:pPr>
      <w:r w:rsidRPr="00FC680C">
        <w:rPr>
          <w:rFonts w:ascii="Times New Roman" w:hAnsi="Times New Roman" w:cs="Times New Roman"/>
          <w:b/>
          <w:bCs/>
          <w:color w:val="000000" w:themeColor="text1"/>
        </w:rPr>
        <w:lastRenderedPageBreak/>
        <w:t>Table S1</w:t>
      </w:r>
      <w:r w:rsidR="003A07FD" w:rsidRPr="00FC680C">
        <w:rPr>
          <w:rFonts w:ascii="Times New Roman" w:hAnsi="Times New Roman" w:cs="Times New Roman"/>
          <w:b/>
          <w:bCs/>
          <w:color w:val="000000" w:themeColor="text1"/>
        </w:rPr>
        <w:t xml:space="preserve">. ASP </w:t>
      </w:r>
      <w:r w:rsidR="00834ED1">
        <w:rPr>
          <w:rFonts w:ascii="Times New Roman" w:hAnsi="Times New Roman" w:cs="Times New Roman"/>
          <w:b/>
          <w:bCs/>
          <w:color w:val="000000" w:themeColor="text1"/>
        </w:rPr>
        <w:t>p</w:t>
      </w:r>
      <w:r w:rsidR="003A07FD" w:rsidRPr="00FC680C">
        <w:rPr>
          <w:rFonts w:ascii="Times New Roman" w:hAnsi="Times New Roman" w:cs="Times New Roman"/>
          <w:b/>
          <w:bCs/>
          <w:color w:val="000000" w:themeColor="text1"/>
        </w:rPr>
        <w:t>arameters used in DEM generation</w:t>
      </w:r>
      <w:r w:rsidR="00834ED1">
        <w:rPr>
          <w:rFonts w:ascii="Times New Roman" w:hAnsi="Times New Roman" w:cs="Times New Roman"/>
          <w:b/>
          <w:bCs/>
          <w:color w:val="000000" w:themeColor="text1"/>
        </w:rPr>
        <w:t>.</w:t>
      </w:r>
      <w:r w:rsidR="003A07FD" w:rsidRPr="00FC680C">
        <w:rPr>
          <w:rFonts w:ascii="Times New Roman" w:hAnsi="Times New Roman" w:cs="Times New Roman"/>
          <w:b/>
          <w:bCs/>
          <w:color w:val="000000" w:themeColor="text1"/>
        </w:rPr>
        <w:t xml:space="preserve"> </w:t>
      </w:r>
    </w:p>
    <w:tbl>
      <w:tblPr>
        <w:tblStyle w:val="TableGrid"/>
        <w:tblW w:w="0" w:type="auto"/>
        <w:tblLook w:val="04A0" w:firstRow="1" w:lastRow="0" w:firstColumn="1" w:lastColumn="0" w:noHBand="0" w:noVBand="1"/>
      </w:tblPr>
      <w:tblGrid>
        <w:gridCol w:w="2972"/>
        <w:gridCol w:w="1702"/>
      </w:tblGrid>
      <w:tr w:rsidR="00FC680C" w:rsidRPr="00FC680C" w14:paraId="0DD9B0DA" w14:textId="77777777" w:rsidTr="00ED55E9">
        <w:trPr>
          <w:trHeight w:val="323"/>
        </w:trPr>
        <w:tc>
          <w:tcPr>
            <w:tcW w:w="2972" w:type="dxa"/>
            <w:vAlign w:val="center"/>
          </w:tcPr>
          <w:p w14:paraId="3C895440" w14:textId="448940F6" w:rsidR="003A07FD" w:rsidRPr="007439DC" w:rsidRDefault="003A07FD" w:rsidP="00ED55E9">
            <w:pPr>
              <w:jc w:val="center"/>
              <w:rPr>
                <w:rFonts w:ascii="Times New Roman" w:hAnsi="Times New Roman" w:cs="Times New Roman"/>
                <w:b/>
                <w:bCs/>
                <w:color w:val="000000" w:themeColor="text1"/>
                <w:sz w:val="21"/>
                <w:szCs w:val="21"/>
              </w:rPr>
            </w:pPr>
            <w:r w:rsidRPr="007439DC">
              <w:rPr>
                <w:rFonts w:ascii="Times New Roman" w:hAnsi="Times New Roman" w:cs="Times New Roman"/>
                <w:b/>
                <w:bCs/>
                <w:color w:val="000000" w:themeColor="text1"/>
                <w:sz w:val="21"/>
                <w:szCs w:val="21"/>
              </w:rPr>
              <w:t>Parameter</w:t>
            </w:r>
          </w:p>
        </w:tc>
        <w:tc>
          <w:tcPr>
            <w:tcW w:w="1702" w:type="dxa"/>
            <w:vAlign w:val="center"/>
          </w:tcPr>
          <w:p w14:paraId="7B71E4C0" w14:textId="747EE125" w:rsidR="003A07FD" w:rsidRPr="007439DC" w:rsidRDefault="003A07FD" w:rsidP="00ED55E9">
            <w:pPr>
              <w:jc w:val="center"/>
              <w:rPr>
                <w:rFonts w:ascii="Times New Roman" w:hAnsi="Times New Roman" w:cs="Times New Roman"/>
                <w:b/>
                <w:bCs/>
                <w:color w:val="000000" w:themeColor="text1"/>
                <w:sz w:val="21"/>
                <w:szCs w:val="21"/>
              </w:rPr>
            </w:pPr>
            <w:r w:rsidRPr="007439DC">
              <w:rPr>
                <w:rFonts w:ascii="Times New Roman" w:hAnsi="Times New Roman" w:cs="Times New Roman"/>
                <w:b/>
                <w:bCs/>
                <w:color w:val="000000" w:themeColor="text1"/>
                <w:sz w:val="21"/>
                <w:szCs w:val="21"/>
              </w:rPr>
              <w:t>Value</w:t>
            </w:r>
          </w:p>
        </w:tc>
      </w:tr>
      <w:tr w:rsidR="00FC680C" w:rsidRPr="00FC680C" w14:paraId="76649FF6" w14:textId="77777777" w:rsidTr="00ED55E9">
        <w:trPr>
          <w:trHeight w:val="323"/>
        </w:trPr>
        <w:tc>
          <w:tcPr>
            <w:tcW w:w="2972" w:type="dxa"/>
            <w:vAlign w:val="center"/>
          </w:tcPr>
          <w:p w14:paraId="73624108" w14:textId="4B54603C" w:rsidR="003A07FD"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--stereo-algorithm</w:t>
            </w:r>
          </w:p>
        </w:tc>
        <w:tc>
          <w:tcPr>
            <w:tcW w:w="1702" w:type="dxa"/>
            <w:vAlign w:val="center"/>
          </w:tcPr>
          <w:p w14:paraId="1B65C5B2" w14:textId="3EBC29CB" w:rsidR="003A07FD" w:rsidRPr="007439DC" w:rsidRDefault="00FC680C" w:rsidP="00ED55E9">
            <w:pPr>
              <w:jc w:val="center"/>
              <w:rPr>
                <w:rFonts w:ascii="Times New Roman" w:hAnsi="Times New Roman" w:cs="Times New Roman"/>
                <w:color w:val="000000" w:themeColor="text1"/>
                <w:sz w:val="21"/>
                <w:szCs w:val="21"/>
              </w:rPr>
            </w:pPr>
            <w:proofErr w:type="spellStart"/>
            <w:r w:rsidRPr="007439DC">
              <w:rPr>
                <w:rFonts w:ascii="Times New Roman" w:hAnsi="Times New Roman" w:cs="Times New Roman"/>
                <w:color w:val="000000" w:themeColor="text1"/>
                <w:sz w:val="21"/>
                <w:szCs w:val="21"/>
              </w:rPr>
              <w:t>asp_final_mgm</w:t>
            </w:r>
            <w:proofErr w:type="spellEnd"/>
          </w:p>
        </w:tc>
      </w:tr>
      <w:tr w:rsidR="00FC680C" w:rsidRPr="00FC680C" w14:paraId="1DE2A7B6" w14:textId="77777777" w:rsidTr="00ED55E9">
        <w:trPr>
          <w:trHeight w:val="323"/>
        </w:trPr>
        <w:tc>
          <w:tcPr>
            <w:tcW w:w="2972" w:type="dxa"/>
            <w:vAlign w:val="center"/>
          </w:tcPr>
          <w:p w14:paraId="0D598958" w14:textId="2A4580B7" w:rsidR="003A07FD"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w:t>
            </w:r>
            <w:proofErr w:type="spellStart"/>
            <w:r w:rsidRPr="007439DC">
              <w:rPr>
                <w:rFonts w:ascii="Times New Roman" w:hAnsi="Times New Roman" w:cs="Times New Roman"/>
                <w:color w:val="000000" w:themeColor="text1"/>
                <w:sz w:val="21"/>
                <w:szCs w:val="21"/>
              </w:rPr>
              <w:t>corr</w:t>
            </w:r>
            <w:proofErr w:type="spellEnd"/>
            <w:r w:rsidRPr="007439DC">
              <w:rPr>
                <w:rFonts w:ascii="Times New Roman" w:hAnsi="Times New Roman" w:cs="Times New Roman"/>
                <w:color w:val="000000" w:themeColor="text1"/>
                <w:sz w:val="21"/>
                <w:szCs w:val="21"/>
              </w:rPr>
              <w:t>-kernel</w:t>
            </w:r>
          </w:p>
        </w:tc>
        <w:tc>
          <w:tcPr>
            <w:tcW w:w="1702" w:type="dxa"/>
            <w:vAlign w:val="center"/>
          </w:tcPr>
          <w:p w14:paraId="3EF6BAE1" w14:textId="2BBEADB2" w:rsidR="003A07FD"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9 9</w:t>
            </w:r>
          </w:p>
        </w:tc>
      </w:tr>
      <w:tr w:rsidR="00FC680C" w:rsidRPr="00FC680C" w14:paraId="6C31B662" w14:textId="77777777" w:rsidTr="00ED55E9">
        <w:trPr>
          <w:trHeight w:val="323"/>
        </w:trPr>
        <w:tc>
          <w:tcPr>
            <w:tcW w:w="2972" w:type="dxa"/>
            <w:vAlign w:val="center"/>
          </w:tcPr>
          <w:p w14:paraId="1B48A68B" w14:textId="24889F9B" w:rsidR="003A07FD"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--cost-mode</w:t>
            </w:r>
          </w:p>
        </w:tc>
        <w:tc>
          <w:tcPr>
            <w:tcW w:w="1702" w:type="dxa"/>
            <w:vAlign w:val="center"/>
          </w:tcPr>
          <w:p w14:paraId="4D29E987" w14:textId="285FC7F0" w:rsidR="003A07FD"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3</w:t>
            </w:r>
          </w:p>
        </w:tc>
      </w:tr>
      <w:tr w:rsidR="00FC680C" w:rsidRPr="00FC680C" w14:paraId="755FD11B" w14:textId="77777777" w:rsidTr="00ED55E9">
        <w:trPr>
          <w:trHeight w:val="323"/>
        </w:trPr>
        <w:tc>
          <w:tcPr>
            <w:tcW w:w="2972" w:type="dxa"/>
            <w:vAlign w:val="center"/>
          </w:tcPr>
          <w:p w14:paraId="7EF08654" w14:textId="7E4C2889" w:rsidR="00FC680C"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--subpixel-mode</w:t>
            </w:r>
          </w:p>
        </w:tc>
        <w:tc>
          <w:tcPr>
            <w:tcW w:w="1702" w:type="dxa"/>
            <w:vAlign w:val="center"/>
          </w:tcPr>
          <w:p w14:paraId="6C5E368E" w14:textId="269E1D8F" w:rsidR="00FC680C"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12</w:t>
            </w:r>
          </w:p>
        </w:tc>
      </w:tr>
      <w:tr w:rsidR="00FC680C" w:rsidRPr="00FC680C" w14:paraId="21F3B231" w14:textId="77777777" w:rsidTr="00ED55E9">
        <w:trPr>
          <w:trHeight w:val="323"/>
        </w:trPr>
        <w:tc>
          <w:tcPr>
            <w:tcW w:w="2972" w:type="dxa"/>
            <w:vAlign w:val="center"/>
          </w:tcPr>
          <w:p w14:paraId="4CD9A83F" w14:textId="299E4DB9" w:rsidR="00FC680C"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--rm-cleanup-passes</w:t>
            </w:r>
          </w:p>
        </w:tc>
        <w:tc>
          <w:tcPr>
            <w:tcW w:w="1702" w:type="dxa"/>
            <w:vAlign w:val="center"/>
          </w:tcPr>
          <w:p w14:paraId="551857F8" w14:textId="39187EC9" w:rsidR="00FC680C"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1</w:t>
            </w:r>
          </w:p>
        </w:tc>
      </w:tr>
      <w:tr w:rsidR="00FC680C" w:rsidRPr="00FC680C" w14:paraId="18B8C739" w14:textId="77777777" w:rsidTr="00ED55E9">
        <w:trPr>
          <w:trHeight w:val="323"/>
        </w:trPr>
        <w:tc>
          <w:tcPr>
            <w:tcW w:w="2972" w:type="dxa"/>
            <w:vAlign w:val="center"/>
          </w:tcPr>
          <w:p w14:paraId="56B39261" w14:textId="43C427A6" w:rsidR="00FC680C"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--filter-mode</w:t>
            </w:r>
          </w:p>
        </w:tc>
        <w:tc>
          <w:tcPr>
            <w:tcW w:w="1702" w:type="dxa"/>
            <w:vAlign w:val="center"/>
          </w:tcPr>
          <w:p w14:paraId="42036EA7" w14:textId="5731E3F2" w:rsidR="00FC680C"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2</w:t>
            </w:r>
          </w:p>
        </w:tc>
      </w:tr>
      <w:tr w:rsidR="00FC680C" w:rsidRPr="00FC680C" w14:paraId="5723784C" w14:textId="77777777" w:rsidTr="00ED55E9">
        <w:trPr>
          <w:trHeight w:val="323"/>
        </w:trPr>
        <w:tc>
          <w:tcPr>
            <w:tcW w:w="2972" w:type="dxa"/>
            <w:vAlign w:val="center"/>
          </w:tcPr>
          <w:p w14:paraId="4A135A6B" w14:textId="4D1A5803" w:rsidR="00FC680C"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--rm-threshold</w:t>
            </w:r>
          </w:p>
        </w:tc>
        <w:tc>
          <w:tcPr>
            <w:tcW w:w="1702" w:type="dxa"/>
            <w:vAlign w:val="center"/>
          </w:tcPr>
          <w:p w14:paraId="638096BB" w14:textId="589615C1" w:rsidR="00FC680C"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3.5</w:t>
            </w:r>
          </w:p>
        </w:tc>
      </w:tr>
      <w:tr w:rsidR="00FC680C" w:rsidRPr="00FC680C" w14:paraId="0A5ED611" w14:textId="77777777" w:rsidTr="00ED55E9">
        <w:trPr>
          <w:trHeight w:val="323"/>
        </w:trPr>
        <w:tc>
          <w:tcPr>
            <w:tcW w:w="2972" w:type="dxa"/>
            <w:vAlign w:val="center"/>
          </w:tcPr>
          <w:p w14:paraId="7CD1BBED" w14:textId="078BC9AD" w:rsidR="00FC680C"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--rm-min-matches</w:t>
            </w:r>
          </w:p>
        </w:tc>
        <w:tc>
          <w:tcPr>
            <w:tcW w:w="1702" w:type="dxa"/>
            <w:vAlign w:val="center"/>
          </w:tcPr>
          <w:p w14:paraId="15236823" w14:textId="4CEFDCD7" w:rsidR="00FC680C"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50</w:t>
            </w:r>
          </w:p>
        </w:tc>
      </w:tr>
      <w:tr w:rsidR="00FC680C" w:rsidRPr="00FC680C" w14:paraId="2141379C" w14:textId="77777777" w:rsidTr="00ED55E9">
        <w:trPr>
          <w:trHeight w:val="323"/>
        </w:trPr>
        <w:tc>
          <w:tcPr>
            <w:tcW w:w="2972" w:type="dxa"/>
            <w:vAlign w:val="center"/>
          </w:tcPr>
          <w:p w14:paraId="7A12B130" w14:textId="21C05F42" w:rsidR="00FC680C"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--rm-half-kernel</w:t>
            </w:r>
          </w:p>
        </w:tc>
        <w:tc>
          <w:tcPr>
            <w:tcW w:w="1702" w:type="dxa"/>
            <w:vAlign w:val="center"/>
          </w:tcPr>
          <w:p w14:paraId="3A2464F1" w14:textId="06AF3679" w:rsidR="00FC680C"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9 9</w:t>
            </w:r>
          </w:p>
        </w:tc>
      </w:tr>
      <w:tr w:rsidR="00FC680C" w:rsidRPr="00FC680C" w14:paraId="0BEBC934" w14:textId="77777777" w:rsidTr="00ED55E9">
        <w:trPr>
          <w:trHeight w:val="323"/>
        </w:trPr>
        <w:tc>
          <w:tcPr>
            <w:tcW w:w="2972" w:type="dxa"/>
            <w:vAlign w:val="center"/>
          </w:tcPr>
          <w:p w14:paraId="48057E5D" w14:textId="2FAE7B48" w:rsidR="00FC680C"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--threads-</w:t>
            </w:r>
            <w:proofErr w:type="spellStart"/>
            <w:r w:rsidRPr="007439DC">
              <w:rPr>
                <w:rFonts w:ascii="Times New Roman" w:hAnsi="Times New Roman" w:cs="Times New Roman"/>
                <w:color w:val="000000" w:themeColor="text1"/>
                <w:sz w:val="21"/>
                <w:szCs w:val="21"/>
              </w:rPr>
              <w:t>multiprocess</w:t>
            </w:r>
            <w:proofErr w:type="spellEnd"/>
          </w:p>
        </w:tc>
        <w:tc>
          <w:tcPr>
            <w:tcW w:w="1702" w:type="dxa"/>
            <w:vAlign w:val="center"/>
          </w:tcPr>
          <w:p w14:paraId="15CD9C24" w14:textId="53BC41FC" w:rsidR="00FC680C"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8</w:t>
            </w:r>
          </w:p>
        </w:tc>
      </w:tr>
      <w:tr w:rsidR="00FC680C" w:rsidRPr="00FC680C" w14:paraId="1259C5E8" w14:textId="77777777" w:rsidTr="00ED55E9">
        <w:trPr>
          <w:trHeight w:val="323"/>
        </w:trPr>
        <w:tc>
          <w:tcPr>
            <w:tcW w:w="2972" w:type="dxa"/>
            <w:vAlign w:val="center"/>
          </w:tcPr>
          <w:p w14:paraId="7FB385FD" w14:textId="3CC914E9" w:rsidR="00FC680C"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--processes</w:t>
            </w:r>
          </w:p>
        </w:tc>
        <w:tc>
          <w:tcPr>
            <w:tcW w:w="1702" w:type="dxa"/>
            <w:vAlign w:val="center"/>
          </w:tcPr>
          <w:p w14:paraId="252833D9" w14:textId="0933F4B5" w:rsidR="00FC680C"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2</w:t>
            </w:r>
          </w:p>
        </w:tc>
      </w:tr>
      <w:tr w:rsidR="00FC680C" w:rsidRPr="00FC680C" w14:paraId="2887D28F" w14:textId="77777777" w:rsidTr="00ED55E9">
        <w:trPr>
          <w:trHeight w:val="323"/>
        </w:trPr>
        <w:tc>
          <w:tcPr>
            <w:tcW w:w="2972" w:type="dxa"/>
            <w:vAlign w:val="center"/>
          </w:tcPr>
          <w:p w14:paraId="38DC6F05" w14:textId="01D98F1A" w:rsidR="00FC680C"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w:t>
            </w:r>
            <w:proofErr w:type="spellStart"/>
            <w:r w:rsidRPr="007439DC">
              <w:rPr>
                <w:rFonts w:ascii="Times New Roman" w:hAnsi="Times New Roman" w:cs="Times New Roman"/>
                <w:color w:val="000000" w:themeColor="text1"/>
                <w:sz w:val="21"/>
                <w:szCs w:val="21"/>
              </w:rPr>
              <w:t>xcorr</w:t>
            </w:r>
            <w:proofErr w:type="spellEnd"/>
            <w:r w:rsidRPr="007439DC">
              <w:rPr>
                <w:rFonts w:ascii="Times New Roman" w:hAnsi="Times New Roman" w:cs="Times New Roman"/>
                <w:color w:val="000000" w:themeColor="text1"/>
                <w:sz w:val="21"/>
                <w:szCs w:val="21"/>
              </w:rPr>
              <w:t>-threshold</w:t>
            </w:r>
          </w:p>
        </w:tc>
        <w:tc>
          <w:tcPr>
            <w:tcW w:w="1702" w:type="dxa"/>
            <w:vAlign w:val="center"/>
          </w:tcPr>
          <w:p w14:paraId="7B9BF15F" w14:textId="2ADB0685" w:rsidR="00FC680C"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-1</w:t>
            </w:r>
          </w:p>
        </w:tc>
      </w:tr>
      <w:tr w:rsidR="00FC680C" w:rsidRPr="00FC680C" w14:paraId="601B81FF" w14:textId="77777777" w:rsidTr="00ED55E9">
        <w:trPr>
          <w:trHeight w:val="323"/>
        </w:trPr>
        <w:tc>
          <w:tcPr>
            <w:tcW w:w="2972" w:type="dxa"/>
            <w:vAlign w:val="center"/>
          </w:tcPr>
          <w:p w14:paraId="1A19CC51" w14:textId="13B614EF" w:rsidR="00FC680C"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--min-</w:t>
            </w:r>
            <w:proofErr w:type="spellStart"/>
            <w:r w:rsidRPr="007439DC">
              <w:rPr>
                <w:rFonts w:ascii="Times New Roman" w:hAnsi="Times New Roman" w:cs="Times New Roman"/>
                <w:color w:val="000000" w:themeColor="text1"/>
                <w:sz w:val="21"/>
                <w:szCs w:val="21"/>
              </w:rPr>
              <w:t>xcorr</w:t>
            </w:r>
            <w:proofErr w:type="spellEnd"/>
            <w:r w:rsidRPr="007439DC">
              <w:rPr>
                <w:rFonts w:ascii="Times New Roman" w:hAnsi="Times New Roman" w:cs="Times New Roman"/>
                <w:color w:val="000000" w:themeColor="text1"/>
                <w:sz w:val="21"/>
                <w:szCs w:val="21"/>
              </w:rPr>
              <w:t>-level</w:t>
            </w:r>
          </w:p>
        </w:tc>
        <w:tc>
          <w:tcPr>
            <w:tcW w:w="1702" w:type="dxa"/>
            <w:vAlign w:val="center"/>
          </w:tcPr>
          <w:p w14:paraId="6ABFEE07" w14:textId="4B4DDF4D" w:rsidR="00FC680C"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1</w:t>
            </w:r>
          </w:p>
        </w:tc>
      </w:tr>
      <w:tr w:rsidR="00FC680C" w:rsidRPr="00FC680C" w14:paraId="376F2C91" w14:textId="77777777" w:rsidTr="00ED55E9">
        <w:trPr>
          <w:trHeight w:val="323"/>
        </w:trPr>
        <w:tc>
          <w:tcPr>
            <w:tcW w:w="2972" w:type="dxa"/>
            <w:vAlign w:val="center"/>
          </w:tcPr>
          <w:p w14:paraId="3B297B5B" w14:textId="2DD4F2EC" w:rsidR="00FC680C"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w:t>
            </w:r>
            <w:proofErr w:type="spellStart"/>
            <w:r w:rsidRPr="007439DC">
              <w:rPr>
                <w:rFonts w:ascii="Times New Roman" w:hAnsi="Times New Roman" w:cs="Times New Roman"/>
                <w:color w:val="000000" w:themeColor="text1"/>
                <w:sz w:val="21"/>
                <w:szCs w:val="21"/>
              </w:rPr>
              <w:t>corr</w:t>
            </w:r>
            <w:proofErr w:type="spellEnd"/>
            <w:r w:rsidRPr="007439DC">
              <w:rPr>
                <w:rFonts w:ascii="Times New Roman" w:hAnsi="Times New Roman" w:cs="Times New Roman"/>
                <w:color w:val="000000" w:themeColor="text1"/>
                <w:sz w:val="21"/>
                <w:szCs w:val="21"/>
              </w:rPr>
              <w:t>-memory-limit-mb</w:t>
            </w:r>
          </w:p>
        </w:tc>
        <w:tc>
          <w:tcPr>
            <w:tcW w:w="1702" w:type="dxa"/>
            <w:vAlign w:val="center"/>
          </w:tcPr>
          <w:p w14:paraId="416E16D8" w14:textId="1C50F1E2" w:rsidR="00FC680C"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4096</w:t>
            </w:r>
          </w:p>
        </w:tc>
      </w:tr>
      <w:tr w:rsidR="00FC680C" w:rsidRPr="00FC680C" w14:paraId="649ACE86" w14:textId="77777777" w:rsidTr="00ED55E9">
        <w:trPr>
          <w:trHeight w:val="323"/>
        </w:trPr>
        <w:tc>
          <w:tcPr>
            <w:tcW w:w="2972" w:type="dxa"/>
            <w:vAlign w:val="center"/>
          </w:tcPr>
          <w:p w14:paraId="39B1EB73" w14:textId="538B6E4C" w:rsidR="00FC680C"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w:t>
            </w:r>
            <w:proofErr w:type="spellStart"/>
            <w:r w:rsidRPr="007439DC">
              <w:rPr>
                <w:rFonts w:ascii="Times New Roman" w:hAnsi="Times New Roman" w:cs="Times New Roman"/>
                <w:color w:val="000000" w:themeColor="text1"/>
                <w:sz w:val="21"/>
                <w:szCs w:val="21"/>
              </w:rPr>
              <w:t>sgm</w:t>
            </w:r>
            <w:proofErr w:type="spellEnd"/>
            <w:r w:rsidRPr="007439DC">
              <w:rPr>
                <w:rFonts w:ascii="Times New Roman" w:hAnsi="Times New Roman" w:cs="Times New Roman"/>
                <w:color w:val="000000" w:themeColor="text1"/>
                <w:sz w:val="21"/>
                <w:szCs w:val="21"/>
              </w:rPr>
              <w:t>-collar-size</w:t>
            </w:r>
          </w:p>
        </w:tc>
        <w:tc>
          <w:tcPr>
            <w:tcW w:w="1702" w:type="dxa"/>
            <w:vAlign w:val="center"/>
          </w:tcPr>
          <w:p w14:paraId="79A25B70" w14:textId="0B8C4685" w:rsidR="00FC680C"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512</w:t>
            </w:r>
          </w:p>
        </w:tc>
      </w:tr>
      <w:tr w:rsidR="00FC680C" w:rsidRPr="00FC680C" w14:paraId="6A186688" w14:textId="77777777" w:rsidTr="00ED55E9">
        <w:trPr>
          <w:trHeight w:val="323"/>
        </w:trPr>
        <w:tc>
          <w:tcPr>
            <w:tcW w:w="2972" w:type="dxa"/>
            <w:vAlign w:val="center"/>
          </w:tcPr>
          <w:p w14:paraId="349C0FEF" w14:textId="5548C388" w:rsidR="00FC680C"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w:t>
            </w:r>
            <w:proofErr w:type="spellStart"/>
            <w:r w:rsidRPr="007439DC">
              <w:rPr>
                <w:rFonts w:ascii="Times New Roman" w:hAnsi="Times New Roman" w:cs="Times New Roman"/>
                <w:color w:val="000000" w:themeColor="text1"/>
                <w:sz w:val="21"/>
                <w:szCs w:val="21"/>
              </w:rPr>
              <w:t>corr</w:t>
            </w:r>
            <w:proofErr w:type="spellEnd"/>
            <w:r w:rsidRPr="007439DC">
              <w:rPr>
                <w:rFonts w:ascii="Times New Roman" w:hAnsi="Times New Roman" w:cs="Times New Roman"/>
                <w:color w:val="000000" w:themeColor="text1"/>
                <w:sz w:val="21"/>
                <w:szCs w:val="21"/>
              </w:rPr>
              <w:t>-tile-size</w:t>
            </w:r>
          </w:p>
        </w:tc>
        <w:tc>
          <w:tcPr>
            <w:tcW w:w="1702" w:type="dxa"/>
            <w:vAlign w:val="center"/>
          </w:tcPr>
          <w:p w14:paraId="621C132C" w14:textId="15D3811F" w:rsidR="00FC680C" w:rsidRPr="007439DC" w:rsidRDefault="00FC680C" w:rsidP="00ED55E9">
            <w:pPr>
              <w:jc w:val="center"/>
              <w:rPr>
                <w:rFonts w:ascii="Times New Roman" w:hAnsi="Times New Roman" w:cs="Times New Roman"/>
                <w:color w:val="000000" w:themeColor="text1"/>
                <w:sz w:val="21"/>
                <w:szCs w:val="21"/>
              </w:rPr>
            </w:pPr>
            <w:r w:rsidRPr="007439DC">
              <w:rPr>
                <w:rFonts w:ascii="Times New Roman" w:hAnsi="Times New Roman" w:cs="Times New Roman"/>
                <w:color w:val="000000" w:themeColor="text1"/>
                <w:sz w:val="21"/>
                <w:szCs w:val="21"/>
              </w:rPr>
              <w:t>2048</w:t>
            </w:r>
          </w:p>
        </w:tc>
      </w:tr>
    </w:tbl>
    <w:p w14:paraId="1DE29131" w14:textId="77777777" w:rsidR="006653CA" w:rsidRDefault="006653CA">
      <w:pPr>
        <w:rPr>
          <w:rFonts w:ascii="Times New Roman" w:hAnsi="Times New Roman" w:cs="Times New Roman"/>
          <w:color w:val="000000" w:themeColor="text1"/>
        </w:rPr>
        <w:sectPr w:rsidR="006653CA" w:rsidSect="00AB6D8D">
          <w:footerReference w:type="even" r:id="rId13"/>
          <w:footerReference w:type="default" r:id="rId14"/>
          <w:pgSz w:w="12240" w:h="15840"/>
          <w:pgMar w:top="1440" w:right="1440" w:bottom="1440" w:left="1440" w:header="720" w:footer="720" w:gutter="0"/>
          <w:cols w:space="720"/>
          <w:docGrid w:linePitch="360"/>
        </w:sectPr>
      </w:pPr>
    </w:p>
    <w:p w14:paraId="073E18CD" w14:textId="69B3FA60" w:rsidR="00376B76" w:rsidRPr="00ED2873" w:rsidRDefault="00376B76">
      <w:pPr>
        <w:rPr>
          <w:rFonts w:ascii="Times New Roman" w:hAnsi="Times New Roman" w:cs="Times New Roman"/>
          <w:b/>
          <w:bCs/>
          <w:color w:val="000000" w:themeColor="text1"/>
        </w:rPr>
      </w:pPr>
      <w:r w:rsidRPr="00126916">
        <w:rPr>
          <w:rFonts w:ascii="Times New Roman" w:hAnsi="Times New Roman" w:cs="Times New Roman" w:hint="eastAsia"/>
          <w:b/>
          <w:bCs/>
          <w:color w:val="000000" w:themeColor="text1"/>
        </w:rPr>
        <w:lastRenderedPageBreak/>
        <w:t>T</w:t>
      </w:r>
      <w:r w:rsidRPr="00126916">
        <w:rPr>
          <w:rFonts w:ascii="Times New Roman" w:hAnsi="Times New Roman" w:cs="Times New Roman"/>
          <w:b/>
          <w:bCs/>
          <w:color w:val="000000" w:themeColor="text1"/>
        </w:rPr>
        <w:t>able S2. Statistics of DEM differencing results</w:t>
      </w:r>
      <w:r w:rsidR="006653CA" w:rsidRPr="00126916">
        <w:rPr>
          <w:rFonts w:ascii="Times New Roman" w:hAnsi="Times New Roman" w:cs="Times New Roman"/>
          <w:b/>
          <w:bCs/>
          <w:color w:val="000000" w:themeColor="text1"/>
        </w:rPr>
        <w:t xml:space="preserve"> </w:t>
      </w:r>
      <w:r w:rsidR="00ED2873" w:rsidRPr="00126916">
        <w:rPr>
          <w:rFonts w:ascii="Times New Roman" w:hAnsi="Times New Roman" w:cs="Times New Roman"/>
          <w:b/>
          <w:bCs/>
          <w:color w:val="000000" w:themeColor="text1"/>
        </w:rPr>
        <w:t>on the stable areas</w:t>
      </w:r>
      <w:r w:rsidR="00ED2873" w:rsidRPr="00126916">
        <w:rPr>
          <w:rFonts w:ascii="Times New Roman" w:hAnsi="Times New Roman" w:cs="Times New Roman" w:hint="eastAsia"/>
          <w:b/>
          <w:bCs/>
          <w:color w:val="000000" w:themeColor="text1"/>
        </w:rPr>
        <w:t>.</w:t>
      </w:r>
    </w:p>
    <w:tbl>
      <w:tblPr>
        <w:tblStyle w:val="TableGrid"/>
        <w:tblW w:w="0" w:type="auto"/>
        <w:tblLook w:val="04A0" w:firstRow="1" w:lastRow="0" w:firstColumn="1" w:lastColumn="0" w:noHBand="0" w:noVBand="1"/>
      </w:tblPr>
      <w:tblGrid>
        <w:gridCol w:w="1233"/>
        <w:gridCol w:w="1003"/>
        <w:gridCol w:w="977"/>
        <w:gridCol w:w="2315"/>
        <w:gridCol w:w="1875"/>
        <w:gridCol w:w="1917"/>
        <w:gridCol w:w="1918"/>
        <w:gridCol w:w="1712"/>
      </w:tblGrid>
      <w:tr w:rsidR="00BC6DA8" w:rsidRPr="00BC6DA8" w14:paraId="1802EE7D" w14:textId="039CCF3D" w:rsidTr="0027451A">
        <w:trPr>
          <w:trHeight w:val="460"/>
        </w:trPr>
        <w:tc>
          <w:tcPr>
            <w:tcW w:w="2236" w:type="dxa"/>
            <w:gridSpan w:val="2"/>
            <w:vMerge w:val="restart"/>
            <w:vAlign w:val="center"/>
          </w:tcPr>
          <w:p w14:paraId="5AC4365D" w14:textId="77777777" w:rsidR="00FC26DA" w:rsidRPr="00BC6DA8" w:rsidRDefault="00FC26DA" w:rsidP="00DD489F">
            <w:pPr>
              <w:jc w:val="center"/>
              <w:rPr>
                <w:rFonts w:ascii="Times New Roman" w:hAnsi="Times New Roman" w:cs="Times New Roman"/>
                <w:b/>
                <w:bCs/>
                <w:color w:val="000000" w:themeColor="text1"/>
                <w:sz w:val="20"/>
                <w:szCs w:val="20"/>
              </w:rPr>
            </w:pPr>
            <w:r w:rsidRPr="00BC6DA8">
              <w:rPr>
                <w:rFonts w:ascii="Times New Roman" w:hAnsi="Times New Roman" w:cs="Times New Roman" w:hint="eastAsia"/>
                <w:b/>
                <w:bCs/>
                <w:color w:val="000000" w:themeColor="text1"/>
                <w:sz w:val="20"/>
                <w:szCs w:val="20"/>
              </w:rPr>
              <w:t>A</w:t>
            </w:r>
            <w:r w:rsidRPr="00BC6DA8">
              <w:rPr>
                <w:rFonts w:ascii="Times New Roman" w:hAnsi="Times New Roman" w:cs="Times New Roman"/>
                <w:b/>
                <w:bCs/>
                <w:color w:val="000000" w:themeColor="text1"/>
                <w:sz w:val="20"/>
                <w:szCs w:val="20"/>
              </w:rPr>
              <w:t>rea Name</w:t>
            </w:r>
          </w:p>
          <w:p w14:paraId="0F9548DB" w14:textId="37D8C42F" w:rsidR="00FC26DA" w:rsidRPr="00BC6DA8" w:rsidRDefault="00FC26DA" w:rsidP="00DD489F">
            <w:pPr>
              <w:jc w:val="center"/>
              <w:rPr>
                <w:rFonts w:ascii="Times New Roman" w:hAnsi="Times New Roman" w:cs="Times New Roman"/>
                <w:b/>
                <w:bCs/>
                <w:color w:val="000000" w:themeColor="text1"/>
                <w:sz w:val="20"/>
                <w:szCs w:val="20"/>
              </w:rPr>
            </w:pPr>
            <w:r w:rsidRPr="00BC6DA8">
              <w:rPr>
                <w:rFonts w:ascii="Times New Roman" w:hAnsi="Times New Roman" w:cs="Times New Roman"/>
                <w:b/>
                <w:bCs/>
                <w:color w:val="000000" w:themeColor="text1"/>
                <w:sz w:val="20"/>
                <w:szCs w:val="20"/>
              </w:rPr>
              <w:t>(Figure S4)</w:t>
            </w:r>
          </w:p>
        </w:tc>
        <w:tc>
          <w:tcPr>
            <w:tcW w:w="977" w:type="dxa"/>
            <w:vMerge w:val="restart"/>
            <w:vAlign w:val="center"/>
          </w:tcPr>
          <w:p w14:paraId="6D18AA09" w14:textId="7A06759E" w:rsidR="00FC26DA" w:rsidRPr="00BC6DA8" w:rsidRDefault="00FC26DA" w:rsidP="00DD489F">
            <w:pPr>
              <w:jc w:val="center"/>
              <w:rPr>
                <w:rFonts w:ascii="Times New Roman" w:hAnsi="Times New Roman" w:cs="Times New Roman"/>
                <w:b/>
                <w:bCs/>
                <w:color w:val="000000" w:themeColor="text1"/>
                <w:sz w:val="20"/>
                <w:szCs w:val="20"/>
              </w:rPr>
            </w:pPr>
            <w:r w:rsidRPr="00BC6DA8">
              <w:rPr>
                <w:rFonts w:ascii="Times New Roman" w:hAnsi="Times New Roman" w:cs="Times New Roman" w:hint="eastAsia"/>
                <w:b/>
                <w:bCs/>
                <w:color w:val="000000" w:themeColor="text1"/>
                <w:sz w:val="20"/>
                <w:szCs w:val="20"/>
              </w:rPr>
              <w:t>A</w:t>
            </w:r>
            <w:r w:rsidRPr="00BC6DA8">
              <w:rPr>
                <w:rFonts w:ascii="Times New Roman" w:hAnsi="Times New Roman" w:cs="Times New Roman"/>
                <w:b/>
                <w:bCs/>
                <w:color w:val="000000" w:themeColor="text1"/>
                <w:sz w:val="20"/>
                <w:szCs w:val="20"/>
              </w:rPr>
              <w:t>verage Slope (degree)</w:t>
            </w:r>
          </w:p>
        </w:tc>
        <w:tc>
          <w:tcPr>
            <w:tcW w:w="9737" w:type="dxa"/>
            <w:gridSpan w:val="5"/>
            <w:vAlign w:val="center"/>
          </w:tcPr>
          <w:p w14:paraId="31C6F775" w14:textId="40ACC862" w:rsidR="00FC26DA" w:rsidRPr="00BC6DA8" w:rsidRDefault="00FC26DA" w:rsidP="00147FA3">
            <w:pPr>
              <w:jc w:val="center"/>
              <w:rPr>
                <w:rFonts w:ascii="Times New Roman" w:hAnsi="Times New Roman" w:cs="Times New Roman"/>
                <w:b/>
                <w:bCs/>
                <w:color w:val="000000" w:themeColor="text1"/>
                <w:sz w:val="20"/>
                <w:szCs w:val="20"/>
              </w:rPr>
            </w:pPr>
            <w:r w:rsidRPr="00BC6DA8">
              <w:rPr>
                <w:rFonts w:ascii="Times New Roman" w:hAnsi="Times New Roman" w:cs="Times New Roman" w:hint="eastAsia"/>
                <w:b/>
                <w:bCs/>
                <w:color w:val="000000" w:themeColor="text1"/>
                <w:sz w:val="20"/>
                <w:szCs w:val="20"/>
              </w:rPr>
              <w:t>S</w:t>
            </w:r>
            <w:r w:rsidRPr="00BC6DA8">
              <w:rPr>
                <w:rFonts w:ascii="Times New Roman" w:hAnsi="Times New Roman" w:cs="Times New Roman"/>
                <w:b/>
                <w:bCs/>
                <w:color w:val="000000" w:themeColor="text1"/>
                <w:sz w:val="20"/>
                <w:szCs w:val="20"/>
              </w:rPr>
              <w:t>tatistics of DEM Differencing</w:t>
            </w:r>
          </w:p>
        </w:tc>
      </w:tr>
      <w:tr w:rsidR="00BC6DA8" w:rsidRPr="00BC6DA8" w14:paraId="407052A4" w14:textId="391001FF" w:rsidTr="006832F3">
        <w:trPr>
          <w:trHeight w:val="460"/>
        </w:trPr>
        <w:tc>
          <w:tcPr>
            <w:tcW w:w="2236" w:type="dxa"/>
            <w:gridSpan w:val="2"/>
            <w:vMerge/>
            <w:vAlign w:val="center"/>
          </w:tcPr>
          <w:p w14:paraId="67C7B434" w14:textId="5D080B00" w:rsidR="00FC26DA" w:rsidRPr="00BC6DA8" w:rsidRDefault="00FC26DA" w:rsidP="00FC26DA">
            <w:pPr>
              <w:jc w:val="center"/>
              <w:rPr>
                <w:rFonts w:ascii="Times New Roman" w:hAnsi="Times New Roman" w:cs="Times New Roman"/>
                <w:b/>
                <w:bCs/>
                <w:color w:val="000000" w:themeColor="text1"/>
                <w:sz w:val="20"/>
                <w:szCs w:val="20"/>
              </w:rPr>
            </w:pPr>
          </w:p>
        </w:tc>
        <w:tc>
          <w:tcPr>
            <w:tcW w:w="977" w:type="dxa"/>
            <w:vMerge/>
          </w:tcPr>
          <w:p w14:paraId="14F9EA7E" w14:textId="4FC98F49" w:rsidR="00FC26DA" w:rsidRPr="00BC6DA8" w:rsidRDefault="00FC26DA" w:rsidP="00FC26DA">
            <w:pPr>
              <w:jc w:val="center"/>
              <w:rPr>
                <w:rFonts w:ascii="Times New Roman" w:hAnsi="Times New Roman" w:cs="Times New Roman"/>
                <w:b/>
                <w:bCs/>
                <w:color w:val="000000" w:themeColor="text1"/>
                <w:sz w:val="20"/>
                <w:szCs w:val="20"/>
              </w:rPr>
            </w:pPr>
          </w:p>
        </w:tc>
        <w:tc>
          <w:tcPr>
            <w:tcW w:w="2315" w:type="dxa"/>
            <w:vAlign w:val="center"/>
          </w:tcPr>
          <w:p w14:paraId="73591AA2" w14:textId="0A0FA357" w:rsidR="00FC26DA" w:rsidRPr="00BC6DA8" w:rsidRDefault="00FC26DA" w:rsidP="00FC26DA">
            <w:pPr>
              <w:jc w:val="center"/>
              <w:rPr>
                <w:rFonts w:ascii="Times New Roman" w:hAnsi="Times New Roman" w:cs="Times New Roman"/>
                <w:b/>
                <w:bCs/>
                <w:color w:val="000000" w:themeColor="text1"/>
                <w:sz w:val="20"/>
                <w:szCs w:val="20"/>
              </w:rPr>
            </w:pPr>
            <w:r w:rsidRPr="00BC6DA8">
              <w:rPr>
                <w:rFonts w:ascii="Times New Roman" w:hAnsi="Times New Roman" w:cs="Times New Roman" w:hint="eastAsia"/>
                <w:b/>
                <w:bCs/>
                <w:color w:val="000000" w:themeColor="text1"/>
                <w:sz w:val="20"/>
                <w:szCs w:val="20"/>
              </w:rPr>
              <w:t>M</w:t>
            </w:r>
            <w:r w:rsidRPr="00BC6DA8">
              <w:rPr>
                <w:rFonts w:ascii="Times New Roman" w:hAnsi="Times New Roman" w:cs="Times New Roman"/>
                <w:b/>
                <w:bCs/>
                <w:color w:val="000000" w:themeColor="text1"/>
                <w:sz w:val="20"/>
                <w:szCs w:val="20"/>
              </w:rPr>
              <w:t>ean (m)</w:t>
            </w:r>
          </w:p>
        </w:tc>
        <w:tc>
          <w:tcPr>
            <w:tcW w:w="1875" w:type="dxa"/>
            <w:vAlign w:val="center"/>
          </w:tcPr>
          <w:p w14:paraId="070CAD50" w14:textId="021CB097" w:rsidR="00FC26DA" w:rsidRPr="00BC6DA8" w:rsidRDefault="00FC26DA" w:rsidP="00FC26DA">
            <w:pPr>
              <w:jc w:val="center"/>
              <w:rPr>
                <w:rFonts w:ascii="Times New Roman" w:hAnsi="Times New Roman" w:cs="Times New Roman"/>
                <w:b/>
                <w:bCs/>
                <w:color w:val="000000" w:themeColor="text1"/>
                <w:sz w:val="20"/>
                <w:szCs w:val="20"/>
              </w:rPr>
            </w:pPr>
            <w:r w:rsidRPr="00BC6DA8">
              <w:rPr>
                <w:rFonts w:ascii="Times New Roman" w:hAnsi="Times New Roman" w:cs="Times New Roman"/>
                <w:b/>
                <w:bCs/>
                <w:color w:val="000000" w:themeColor="text1"/>
                <w:sz w:val="20"/>
                <w:szCs w:val="20"/>
              </w:rPr>
              <w:t>Median (m)</w:t>
            </w:r>
          </w:p>
        </w:tc>
        <w:tc>
          <w:tcPr>
            <w:tcW w:w="1917" w:type="dxa"/>
            <w:vAlign w:val="center"/>
          </w:tcPr>
          <w:p w14:paraId="3C5FC0B2" w14:textId="22B23393" w:rsidR="00FC26DA" w:rsidRPr="00BC6DA8" w:rsidRDefault="00FC26DA" w:rsidP="00FC26DA">
            <w:pPr>
              <w:jc w:val="center"/>
              <w:rPr>
                <w:rFonts w:ascii="Times New Roman" w:hAnsi="Times New Roman" w:cs="Times New Roman"/>
                <w:b/>
                <w:bCs/>
                <w:color w:val="000000" w:themeColor="text1"/>
                <w:sz w:val="20"/>
                <w:szCs w:val="20"/>
              </w:rPr>
            </w:pPr>
            <w:r w:rsidRPr="00BC6DA8">
              <w:rPr>
                <w:rFonts w:ascii="Times New Roman" w:hAnsi="Times New Roman" w:cs="Times New Roman" w:hint="eastAsia"/>
                <w:b/>
                <w:bCs/>
                <w:color w:val="000000" w:themeColor="text1"/>
                <w:sz w:val="20"/>
                <w:szCs w:val="20"/>
              </w:rPr>
              <w:t>S</w:t>
            </w:r>
            <w:r w:rsidRPr="00BC6DA8">
              <w:rPr>
                <w:rFonts w:ascii="Times New Roman" w:hAnsi="Times New Roman" w:cs="Times New Roman"/>
                <w:b/>
                <w:bCs/>
                <w:color w:val="000000" w:themeColor="text1"/>
                <w:sz w:val="20"/>
                <w:szCs w:val="20"/>
              </w:rPr>
              <w:t>tandard Deviation (m)</w:t>
            </w:r>
          </w:p>
        </w:tc>
        <w:tc>
          <w:tcPr>
            <w:tcW w:w="1918" w:type="dxa"/>
            <w:vAlign w:val="center"/>
          </w:tcPr>
          <w:p w14:paraId="2F3E6031" w14:textId="0F990DEC" w:rsidR="00FC26DA" w:rsidRPr="00BC6DA8" w:rsidRDefault="00FC26DA" w:rsidP="00FC26DA">
            <w:pPr>
              <w:jc w:val="center"/>
              <w:rPr>
                <w:rFonts w:ascii="Times New Roman" w:hAnsi="Times New Roman" w:cs="Times New Roman"/>
                <w:b/>
                <w:bCs/>
                <w:color w:val="000000" w:themeColor="text1"/>
                <w:sz w:val="20"/>
                <w:szCs w:val="20"/>
              </w:rPr>
            </w:pPr>
            <w:r w:rsidRPr="00BC6DA8">
              <w:rPr>
                <w:rFonts w:ascii="Times New Roman" w:hAnsi="Times New Roman" w:cs="Times New Roman" w:hint="eastAsia"/>
                <w:b/>
                <w:bCs/>
                <w:color w:val="000000" w:themeColor="text1"/>
                <w:sz w:val="20"/>
                <w:szCs w:val="20"/>
              </w:rPr>
              <w:t>M</w:t>
            </w:r>
            <w:r w:rsidRPr="00BC6DA8">
              <w:rPr>
                <w:rFonts w:ascii="Times New Roman" w:hAnsi="Times New Roman" w:cs="Times New Roman"/>
                <w:b/>
                <w:bCs/>
                <w:color w:val="000000" w:themeColor="text1"/>
                <w:sz w:val="20"/>
                <w:szCs w:val="20"/>
              </w:rPr>
              <w:t>ean Absolute Deviation (m)</w:t>
            </w:r>
          </w:p>
        </w:tc>
        <w:tc>
          <w:tcPr>
            <w:tcW w:w="1712" w:type="dxa"/>
            <w:vAlign w:val="center"/>
          </w:tcPr>
          <w:p w14:paraId="362959D8" w14:textId="53B3ACBF" w:rsidR="00FC26DA" w:rsidRPr="00BC6DA8" w:rsidRDefault="00FC26DA" w:rsidP="00FC26DA">
            <w:pPr>
              <w:jc w:val="center"/>
              <w:rPr>
                <w:rFonts w:ascii="Times New Roman" w:hAnsi="Times New Roman" w:cs="Times New Roman"/>
                <w:b/>
                <w:bCs/>
                <w:color w:val="000000" w:themeColor="text1"/>
                <w:sz w:val="20"/>
                <w:szCs w:val="20"/>
              </w:rPr>
            </w:pPr>
            <w:r w:rsidRPr="00BC6DA8">
              <w:rPr>
                <w:rFonts w:ascii="Times New Roman" w:hAnsi="Times New Roman" w:cs="Times New Roman"/>
                <w:b/>
                <w:bCs/>
                <w:color w:val="000000" w:themeColor="text1"/>
                <w:sz w:val="20"/>
                <w:szCs w:val="20"/>
              </w:rPr>
              <w:t>Median Absolute Deviation (m)</w:t>
            </w:r>
          </w:p>
        </w:tc>
      </w:tr>
      <w:tr w:rsidR="00BC6DA8" w:rsidRPr="00BC6DA8" w14:paraId="42C40ECB" w14:textId="6B6894E0" w:rsidTr="0097153E">
        <w:trPr>
          <w:trHeight w:val="460"/>
        </w:trPr>
        <w:tc>
          <w:tcPr>
            <w:tcW w:w="2236" w:type="dxa"/>
            <w:gridSpan w:val="2"/>
          </w:tcPr>
          <w:p w14:paraId="301F3F96" w14:textId="3B2316A6" w:rsidR="00FC26DA" w:rsidRPr="00BC6DA8" w:rsidRDefault="00FC26DA" w:rsidP="00FC26DA">
            <w:pPr>
              <w:jc w:val="center"/>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w:t>
            </w:r>
            <w:r w:rsidRPr="00BC6DA8">
              <w:rPr>
                <w:rFonts w:ascii="Times New Roman" w:hAnsi="Times New Roman" w:cs="Times New Roman"/>
                <w:color w:val="000000" w:themeColor="text1"/>
                <w:sz w:val="20"/>
                <w:szCs w:val="20"/>
              </w:rPr>
              <w:t>hole Melamchi catchment</w:t>
            </w:r>
          </w:p>
        </w:tc>
        <w:tc>
          <w:tcPr>
            <w:tcW w:w="977" w:type="dxa"/>
            <w:vAlign w:val="center"/>
          </w:tcPr>
          <w:p w14:paraId="38BEC05C" w14:textId="4457B082" w:rsidR="00FC26DA" w:rsidRPr="00BC6DA8" w:rsidRDefault="00FC26DA" w:rsidP="00FC26DA">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3</w:t>
            </w:r>
            <w:r w:rsidRPr="00BC6DA8">
              <w:rPr>
                <w:rFonts w:ascii="Times New Roman" w:hAnsi="Times New Roman" w:cs="Times New Roman"/>
                <w:color w:val="000000" w:themeColor="text1"/>
                <w:sz w:val="20"/>
                <w:szCs w:val="20"/>
              </w:rPr>
              <w:t>6.59</w:t>
            </w:r>
          </w:p>
        </w:tc>
        <w:tc>
          <w:tcPr>
            <w:tcW w:w="2315" w:type="dxa"/>
            <w:vAlign w:val="center"/>
          </w:tcPr>
          <w:p w14:paraId="39D72772" w14:textId="4109AB8B" w:rsidR="00FC26DA" w:rsidRPr="00BC6DA8" w:rsidRDefault="00FC26DA" w:rsidP="00FC26DA">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0.27</w:t>
            </w:r>
          </w:p>
        </w:tc>
        <w:tc>
          <w:tcPr>
            <w:tcW w:w="1875" w:type="dxa"/>
            <w:vAlign w:val="center"/>
          </w:tcPr>
          <w:p w14:paraId="16B7EFDB" w14:textId="5F19B1BA" w:rsidR="00FC26DA" w:rsidRPr="00BC6DA8" w:rsidRDefault="00FC26DA" w:rsidP="00FC26DA">
            <w:pPr>
              <w:wordWrap w:val="0"/>
              <w:jc w:val="right"/>
              <w:rPr>
                <w:rFonts w:ascii="Times New Roman" w:hAnsi="Times New Roman" w:cs="Times New Roman"/>
                <w:color w:val="000000" w:themeColor="text1"/>
                <w:sz w:val="20"/>
                <w:szCs w:val="20"/>
              </w:rPr>
            </w:pPr>
            <w:r w:rsidRPr="00BC6DA8">
              <w:rPr>
                <w:rFonts w:ascii="Times New Roman" w:hAnsi="Times New Roman" w:cs="Times New Roman"/>
                <w:color w:val="000000" w:themeColor="text1"/>
                <w:sz w:val="20"/>
                <w:szCs w:val="20"/>
              </w:rPr>
              <w:t>-0.14</w:t>
            </w:r>
          </w:p>
        </w:tc>
        <w:tc>
          <w:tcPr>
            <w:tcW w:w="1917" w:type="dxa"/>
            <w:vAlign w:val="center"/>
          </w:tcPr>
          <w:p w14:paraId="0E1124F9" w14:textId="77C425A7" w:rsidR="00FC26DA" w:rsidRPr="00BC6DA8" w:rsidRDefault="00FC26DA" w:rsidP="00FC26DA">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4</w:t>
            </w:r>
            <w:r w:rsidRPr="00BC6DA8">
              <w:rPr>
                <w:rFonts w:ascii="Times New Roman" w:hAnsi="Times New Roman" w:cs="Times New Roman"/>
                <w:color w:val="000000" w:themeColor="text1"/>
                <w:sz w:val="20"/>
                <w:szCs w:val="20"/>
              </w:rPr>
              <w:t>.21</w:t>
            </w:r>
          </w:p>
        </w:tc>
        <w:tc>
          <w:tcPr>
            <w:tcW w:w="1918" w:type="dxa"/>
            <w:vAlign w:val="center"/>
          </w:tcPr>
          <w:p w14:paraId="3563F4B5" w14:textId="3F545C2C" w:rsidR="00FC26DA" w:rsidRPr="00BC6DA8" w:rsidRDefault="00FC26DA" w:rsidP="00FC26DA">
            <w:pPr>
              <w:wordWrap w:val="0"/>
              <w:jc w:val="right"/>
              <w:rPr>
                <w:rFonts w:ascii="Times New Roman" w:hAnsi="Times New Roman" w:cs="Times New Roman"/>
                <w:color w:val="000000" w:themeColor="text1"/>
                <w:sz w:val="20"/>
                <w:szCs w:val="20"/>
              </w:rPr>
            </w:pPr>
            <w:r w:rsidRPr="00BC6DA8">
              <w:rPr>
                <w:rFonts w:ascii="Times New Roman" w:hAnsi="Times New Roman" w:cs="Times New Roman"/>
                <w:color w:val="000000" w:themeColor="text1"/>
                <w:sz w:val="20"/>
                <w:szCs w:val="20"/>
              </w:rPr>
              <w:t>-</w:t>
            </w:r>
            <w:r w:rsidRPr="00BC6DA8">
              <w:rPr>
                <w:rFonts w:ascii="Times New Roman" w:hAnsi="Times New Roman" w:cs="Times New Roman" w:hint="eastAsia"/>
                <w:color w:val="000000" w:themeColor="text1"/>
                <w:sz w:val="20"/>
                <w:szCs w:val="20"/>
              </w:rPr>
              <w:t>0</w:t>
            </w:r>
            <w:r w:rsidRPr="00BC6DA8">
              <w:rPr>
                <w:rFonts w:ascii="Times New Roman" w:hAnsi="Times New Roman" w:cs="Times New Roman"/>
                <w:color w:val="000000" w:themeColor="text1"/>
                <w:sz w:val="20"/>
                <w:szCs w:val="20"/>
              </w:rPr>
              <w:t>.11</w:t>
            </w:r>
          </w:p>
        </w:tc>
        <w:tc>
          <w:tcPr>
            <w:tcW w:w="1712" w:type="dxa"/>
            <w:vAlign w:val="center"/>
          </w:tcPr>
          <w:p w14:paraId="26243450" w14:textId="2260D9A1" w:rsidR="00FC26DA"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color w:val="000000" w:themeColor="text1"/>
                <w:sz w:val="20"/>
                <w:szCs w:val="20"/>
              </w:rPr>
              <w:t>0.003</w:t>
            </w:r>
          </w:p>
        </w:tc>
      </w:tr>
      <w:tr w:rsidR="00BC6DA8" w:rsidRPr="00BC6DA8" w14:paraId="3CC93EAD" w14:textId="55F799EF" w:rsidTr="0097153E">
        <w:trPr>
          <w:trHeight w:val="460"/>
        </w:trPr>
        <w:tc>
          <w:tcPr>
            <w:tcW w:w="1233" w:type="dxa"/>
            <w:vMerge w:val="restart"/>
            <w:vAlign w:val="center"/>
          </w:tcPr>
          <w:p w14:paraId="141611E9" w14:textId="4FA0BD2D" w:rsidR="0097153E" w:rsidRPr="00BC6DA8" w:rsidRDefault="0097153E" w:rsidP="0097153E">
            <w:pPr>
              <w:jc w:val="center"/>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A</w:t>
            </w:r>
            <w:r w:rsidRPr="00BC6DA8">
              <w:rPr>
                <w:rFonts w:ascii="Times New Roman" w:hAnsi="Times New Roman" w:cs="Times New Roman"/>
                <w:color w:val="000000" w:themeColor="text1"/>
                <w:sz w:val="20"/>
                <w:szCs w:val="20"/>
              </w:rPr>
              <w:t>reas with larger errors</w:t>
            </w:r>
          </w:p>
        </w:tc>
        <w:tc>
          <w:tcPr>
            <w:tcW w:w="1003" w:type="dxa"/>
            <w:vAlign w:val="center"/>
          </w:tcPr>
          <w:p w14:paraId="76784D45" w14:textId="722F1A6F" w:rsidR="0097153E" w:rsidRPr="00BC6DA8" w:rsidRDefault="0097153E" w:rsidP="0097153E">
            <w:pPr>
              <w:jc w:val="center"/>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A</w:t>
            </w:r>
            <w:r w:rsidRPr="00BC6DA8">
              <w:rPr>
                <w:rFonts w:ascii="Times New Roman" w:hAnsi="Times New Roman" w:cs="Times New Roman"/>
                <w:color w:val="000000" w:themeColor="text1"/>
                <w:sz w:val="20"/>
                <w:szCs w:val="20"/>
              </w:rPr>
              <w:t>1</w:t>
            </w:r>
          </w:p>
        </w:tc>
        <w:tc>
          <w:tcPr>
            <w:tcW w:w="977" w:type="dxa"/>
            <w:vAlign w:val="center"/>
          </w:tcPr>
          <w:p w14:paraId="064D579D" w14:textId="4B1AEEB0"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4</w:t>
            </w:r>
            <w:r w:rsidRPr="00BC6DA8">
              <w:rPr>
                <w:rFonts w:ascii="Times New Roman" w:hAnsi="Times New Roman" w:cs="Times New Roman"/>
                <w:color w:val="000000" w:themeColor="text1"/>
                <w:sz w:val="20"/>
                <w:szCs w:val="20"/>
              </w:rPr>
              <w:t>6.5</w:t>
            </w:r>
          </w:p>
        </w:tc>
        <w:tc>
          <w:tcPr>
            <w:tcW w:w="2315" w:type="dxa"/>
            <w:vAlign w:val="center"/>
          </w:tcPr>
          <w:p w14:paraId="003953DF" w14:textId="71395F4B"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3.25</w:t>
            </w:r>
          </w:p>
        </w:tc>
        <w:tc>
          <w:tcPr>
            <w:tcW w:w="1875" w:type="dxa"/>
            <w:vAlign w:val="center"/>
          </w:tcPr>
          <w:p w14:paraId="32917C25" w14:textId="4E599E46"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color w:val="000000" w:themeColor="text1"/>
                <w:sz w:val="20"/>
                <w:szCs w:val="20"/>
              </w:rPr>
              <w:t>0</w:t>
            </w:r>
          </w:p>
        </w:tc>
        <w:tc>
          <w:tcPr>
            <w:tcW w:w="1917" w:type="dxa"/>
            <w:vAlign w:val="center"/>
          </w:tcPr>
          <w:p w14:paraId="3253329B" w14:textId="0D8296CD"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1</w:t>
            </w:r>
            <w:r w:rsidRPr="00BC6DA8">
              <w:rPr>
                <w:rFonts w:ascii="Times New Roman" w:hAnsi="Times New Roman" w:cs="Times New Roman"/>
                <w:color w:val="000000" w:themeColor="text1"/>
                <w:sz w:val="20"/>
                <w:szCs w:val="20"/>
              </w:rPr>
              <w:t>5.84</w:t>
            </w:r>
          </w:p>
        </w:tc>
        <w:tc>
          <w:tcPr>
            <w:tcW w:w="1918" w:type="dxa"/>
            <w:vAlign w:val="center"/>
          </w:tcPr>
          <w:p w14:paraId="2A68BFF4" w14:textId="5756FDD3"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3.01</w:t>
            </w:r>
          </w:p>
        </w:tc>
        <w:tc>
          <w:tcPr>
            <w:tcW w:w="1712" w:type="dxa"/>
            <w:vAlign w:val="center"/>
          </w:tcPr>
          <w:p w14:paraId="16D93A7F" w14:textId="7889C090"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color w:val="000000" w:themeColor="text1"/>
                <w:sz w:val="20"/>
                <w:szCs w:val="20"/>
              </w:rPr>
              <w:t>0</w:t>
            </w:r>
          </w:p>
        </w:tc>
      </w:tr>
      <w:tr w:rsidR="00BC6DA8" w:rsidRPr="00BC6DA8" w14:paraId="4803603C" w14:textId="26A5D75B" w:rsidTr="0097153E">
        <w:trPr>
          <w:trHeight w:val="460"/>
        </w:trPr>
        <w:tc>
          <w:tcPr>
            <w:tcW w:w="1233" w:type="dxa"/>
            <w:vMerge/>
          </w:tcPr>
          <w:p w14:paraId="4A2587C8" w14:textId="77777777" w:rsidR="0097153E" w:rsidRPr="00BC6DA8" w:rsidRDefault="0097153E" w:rsidP="0097153E">
            <w:pPr>
              <w:jc w:val="center"/>
              <w:rPr>
                <w:rFonts w:ascii="Times New Roman" w:hAnsi="Times New Roman" w:cs="Times New Roman"/>
                <w:color w:val="000000" w:themeColor="text1"/>
                <w:sz w:val="20"/>
                <w:szCs w:val="20"/>
              </w:rPr>
            </w:pPr>
          </w:p>
        </w:tc>
        <w:tc>
          <w:tcPr>
            <w:tcW w:w="1003" w:type="dxa"/>
            <w:vAlign w:val="center"/>
          </w:tcPr>
          <w:p w14:paraId="0F7636F6" w14:textId="2DB9C0C8" w:rsidR="0097153E" w:rsidRPr="00BC6DA8" w:rsidRDefault="0097153E" w:rsidP="0097153E">
            <w:pPr>
              <w:jc w:val="center"/>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A</w:t>
            </w:r>
            <w:r w:rsidRPr="00BC6DA8">
              <w:rPr>
                <w:rFonts w:ascii="Times New Roman" w:hAnsi="Times New Roman" w:cs="Times New Roman"/>
                <w:color w:val="000000" w:themeColor="text1"/>
                <w:sz w:val="20"/>
                <w:szCs w:val="20"/>
              </w:rPr>
              <w:t>2</w:t>
            </w:r>
          </w:p>
        </w:tc>
        <w:tc>
          <w:tcPr>
            <w:tcW w:w="977" w:type="dxa"/>
            <w:vAlign w:val="center"/>
          </w:tcPr>
          <w:p w14:paraId="4F15DA86" w14:textId="63101715"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4</w:t>
            </w:r>
            <w:r w:rsidRPr="00BC6DA8">
              <w:rPr>
                <w:rFonts w:ascii="Times New Roman" w:hAnsi="Times New Roman" w:cs="Times New Roman"/>
                <w:color w:val="000000" w:themeColor="text1"/>
                <w:sz w:val="20"/>
                <w:szCs w:val="20"/>
              </w:rPr>
              <w:t>5.42</w:t>
            </w:r>
          </w:p>
        </w:tc>
        <w:tc>
          <w:tcPr>
            <w:tcW w:w="2315" w:type="dxa"/>
            <w:vAlign w:val="center"/>
          </w:tcPr>
          <w:p w14:paraId="4527331D" w14:textId="48CCBB47"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1.34</w:t>
            </w:r>
          </w:p>
        </w:tc>
        <w:tc>
          <w:tcPr>
            <w:tcW w:w="1875" w:type="dxa"/>
            <w:vAlign w:val="center"/>
          </w:tcPr>
          <w:p w14:paraId="4B2BF89B" w14:textId="523B7739"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color w:val="000000" w:themeColor="text1"/>
                <w:sz w:val="20"/>
                <w:szCs w:val="20"/>
              </w:rPr>
              <w:t>-</w:t>
            </w:r>
            <w:r w:rsidRPr="00BC6DA8">
              <w:rPr>
                <w:rFonts w:ascii="Times New Roman" w:hAnsi="Times New Roman" w:cs="Times New Roman" w:hint="eastAsia"/>
                <w:color w:val="000000" w:themeColor="text1"/>
                <w:sz w:val="20"/>
                <w:szCs w:val="20"/>
              </w:rPr>
              <w:t>0</w:t>
            </w:r>
            <w:r w:rsidRPr="00BC6DA8">
              <w:rPr>
                <w:rFonts w:ascii="Times New Roman" w:hAnsi="Times New Roman" w:cs="Times New Roman"/>
                <w:color w:val="000000" w:themeColor="text1"/>
                <w:sz w:val="20"/>
                <w:szCs w:val="20"/>
              </w:rPr>
              <w:t>.32</w:t>
            </w:r>
          </w:p>
        </w:tc>
        <w:tc>
          <w:tcPr>
            <w:tcW w:w="1917" w:type="dxa"/>
            <w:vAlign w:val="center"/>
          </w:tcPr>
          <w:p w14:paraId="0BE0BEC6" w14:textId="59D7042E"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8</w:t>
            </w:r>
            <w:r w:rsidRPr="00BC6DA8">
              <w:rPr>
                <w:rFonts w:ascii="Times New Roman" w:hAnsi="Times New Roman" w:cs="Times New Roman"/>
                <w:color w:val="000000" w:themeColor="text1"/>
                <w:sz w:val="20"/>
                <w:szCs w:val="20"/>
              </w:rPr>
              <w:t>.68</w:t>
            </w:r>
          </w:p>
        </w:tc>
        <w:tc>
          <w:tcPr>
            <w:tcW w:w="1918" w:type="dxa"/>
            <w:vAlign w:val="center"/>
          </w:tcPr>
          <w:p w14:paraId="707AC29C" w14:textId="29D3E311"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1.02</w:t>
            </w:r>
          </w:p>
        </w:tc>
        <w:tc>
          <w:tcPr>
            <w:tcW w:w="1712" w:type="dxa"/>
            <w:vAlign w:val="center"/>
          </w:tcPr>
          <w:p w14:paraId="434380E5" w14:textId="4B28CFD5" w:rsidR="0097153E" w:rsidRPr="00BC6DA8" w:rsidRDefault="0097153E" w:rsidP="00BC6DA8">
            <w:pPr>
              <w:wordWrap w:val="0"/>
              <w:jc w:val="right"/>
              <w:rPr>
                <w:rFonts w:ascii="Times New Roman" w:hAnsi="Times New Roman" w:cs="Times New Roman"/>
                <w:color w:val="000000" w:themeColor="text1"/>
                <w:sz w:val="20"/>
                <w:szCs w:val="20"/>
              </w:rPr>
            </w:pPr>
            <w:r w:rsidRPr="00BC6DA8">
              <w:rPr>
                <w:rFonts w:ascii="Times New Roman" w:hAnsi="Times New Roman" w:cs="Times New Roman"/>
                <w:color w:val="000000" w:themeColor="text1"/>
                <w:sz w:val="20"/>
                <w:szCs w:val="20"/>
              </w:rPr>
              <w:t>0.074</w:t>
            </w:r>
          </w:p>
        </w:tc>
      </w:tr>
      <w:tr w:rsidR="00BC6DA8" w:rsidRPr="00BC6DA8" w14:paraId="208CE425" w14:textId="0FB4ABEF" w:rsidTr="0097153E">
        <w:trPr>
          <w:trHeight w:val="460"/>
        </w:trPr>
        <w:tc>
          <w:tcPr>
            <w:tcW w:w="1233" w:type="dxa"/>
            <w:vMerge/>
          </w:tcPr>
          <w:p w14:paraId="78E82F38" w14:textId="77777777" w:rsidR="0097153E" w:rsidRPr="00BC6DA8" w:rsidRDefault="0097153E" w:rsidP="0097153E">
            <w:pPr>
              <w:jc w:val="center"/>
              <w:rPr>
                <w:rFonts w:ascii="Times New Roman" w:hAnsi="Times New Roman" w:cs="Times New Roman"/>
                <w:color w:val="000000" w:themeColor="text1"/>
                <w:sz w:val="20"/>
                <w:szCs w:val="20"/>
              </w:rPr>
            </w:pPr>
          </w:p>
        </w:tc>
        <w:tc>
          <w:tcPr>
            <w:tcW w:w="1003" w:type="dxa"/>
            <w:vAlign w:val="center"/>
          </w:tcPr>
          <w:p w14:paraId="448FC160" w14:textId="1CD6D64E" w:rsidR="0097153E" w:rsidRPr="00BC6DA8" w:rsidRDefault="0097153E" w:rsidP="0097153E">
            <w:pPr>
              <w:jc w:val="center"/>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A</w:t>
            </w:r>
            <w:r w:rsidRPr="00BC6DA8">
              <w:rPr>
                <w:rFonts w:ascii="Times New Roman" w:hAnsi="Times New Roman" w:cs="Times New Roman"/>
                <w:color w:val="000000" w:themeColor="text1"/>
                <w:sz w:val="20"/>
                <w:szCs w:val="20"/>
              </w:rPr>
              <w:t>3</w:t>
            </w:r>
          </w:p>
        </w:tc>
        <w:tc>
          <w:tcPr>
            <w:tcW w:w="977" w:type="dxa"/>
            <w:vAlign w:val="center"/>
          </w:tcPr>
          <w:p w14:paraId="3D091782" w14:textId="22F50D4B"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4</w:t>
            </w:r>
            <w:r w:rsidRPr="00BC6DA8">
              <w:rPr>
                <w:rFonts w:ascii="Times New Roman" w:hAnsi="Times New Roman" w:cs="Times New Roman"/>
                <w:color w:val="000000" w:themeColor="text1"/>
                <w:sz w:val="20"/>
                <w:szCs w:val="20"/>
              </w:rPr>
              <w:t>9.26</w:t>
            </w:r>
          </w:p>
        </w:tc>
        <w:tc>
          <w:tcPr>
            <w:tcW w:w="2315" w:type="dxa"/>
            <w:vAlign w:val="center"/>
          </w:tcPr>
          <w:p w14:paraId="59FA6913" w14:textId="2B06D188"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0</w:t>
            </w:r>
            <w:r w:rsidRPr="00BC6DA8">
              <w:rPr>
                <w:rFonts w:ascii="Times New Roman" w:hAnsi="Times New Roman" w:cs="Times New Roman"/>
                <w:color w:val="000000" w:themeColor="text1"/>
                <w:sz w:val="20"/>
                <w:szCs w:val="20"/>
              </w:rPr>
              <w:t>.12</w:t>
            </w:r>
          </w:p>
        </w:tc>
        <w:tc>
          <w:tcPr>
            <w:tcW w:w="1875" w:type="dxa"/>
            <w:vAlign w:val="center"/>
          </w:tcPr>
          <w:p w14:paraId="564D7945" w14:textId="49AECEAC"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0.75</w:t>
            </w:r>
          </w:p>
        </w:tc>
        <w:tc>
          <w:tcPr>
            <w:tcW w:w="1917" w:type="dxa"/>
            <w:vAlign w:val="center"/>
          </w:tcPr>
          <w:p w14:paraId="769DD8A3" w14:textId="2727D047"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1</w:t>
            </w:r>
            <w:r w:rsidRPr="00BC6DA8">
              <w:rPr>
                <w:rFonts w:ascii="Times New Roman" w:hAnsi="Times New Roman" w:cs="Times New Roman"/>
                <w:color w:val="000000" w:themeColor="text1"/>
                <w:sz w:val="20"/>
                <w:szCs w:val="20"/>
              </w:rPr>
              <w:t>3.29</w:t>
            </w:r>
          </w:p>
        </w:tc>
        <w:tc>
          <w:tcPr>
            <w:tcW w:w="1918" w:type="dxa"/>
            <w:vAlign w:val="center"/>
          </w:tcPr>
          <w:p w14:paraId="08FA6679" w14:textId="020F8E54"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0</w:t>
            </w:r>
            <w:r w:rsidRPr="00BC6DA8">
              <w:rPr>
                <w:rFonts w:ascii="Times New Roman" w:hAnsi="Times New Roman" w:cs="Times New Roman"/>
                <w:color w:val="000000" w:themeColor="text1"/>
                <w:sz w:val="20"/>
                <w:szCs w:val="20"/>
              </w:rPr>
              <w:t>.87</w:t>
            </w:r>
          </w:p>
        </w:tc>
        <w:tc>
          <w:tcPr>
            <w:tcW w:w="1712" w:type="dxa"/>
            <w:vAlign w:val="center"/>
          </w:tcPr>
          <w:p w14:paraId="2134A207" w14:textId="34E56968"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color w:val="000000" w:themeColor="text1"/>
                <w:sz w:val="20"/>
                <w:szCs w:val="20"/>
              </w:rPr>
              <w:t>0.75</w:t>
            </w:r>
          </w:p>
        </w:tc>
      </w:tr>
      <w:tr w:rsidR="00BC6DA8" w:rsidRPr="00BC6DA8" w14:paraId="6473FB2F" w14:textId="7B38B4D7" w:rsidTr="0097153E">
        <w:trPr>
          <w:trHeight w:val="460"/>
        </w:trPr>
        <w:tc>
          <w:tcPr>
            <w:tcW w:w="1233" w:type="dxa"/>
            <w:vMerge/>
          </w:tcPr>
          <w:p w14:paraId="0A79B3B2" w14:textId="77777777" w:rsidR="0097153E" w:rsidRPr="00BC6DA8" w:rsidRDefault="0097153E" w:rsidP="0097153E">
            <w:pPr>
              <w:jc w:val="center"/>
              <w:rPr>
                <w:rFonts w:ascii="Times New Roman" w:hAnsi="Times New Roman" w:cs="Times New Roman"/>
                <w:color w:val="000000" w:themeColor="text1"/>
                <w:sz w:val="20"/>
                <w:szCs w:val="20"/>
              </w:rPr>
            </w:pPr>
          </w:p>
        </w:tc>
        <w:tc>
          <w:tcPr>
            <w:tcW w:w="1003" w:type="dxa"/>
            <w:vAlign w:val="center"/>
          </w:tcPr>
          <w:p w14:paraId="58192DE4" w14:textId="7E688315" w:rsidR="0097153E" w:rsidRPr="00BC6DA8" w:rsidRDefault="0097153E" w:rsidP="0097153E">
            <w:pPr>
              <w:jc w:val="center"/>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A</w:t>
            </w:r>
            <w:r w:rsidRPr="00BC6DA8">
              <w:rPr>
                <w:rFonts w:ascii="Times New Roman" w:hAnsi="Times New Roman" w:cs="Times New Roman"/>
                <w:color w:val="000000" w:themeColor="text1"/>
                <w:sz w:val="20"/>
                <w:szCs w:val="20"/>
              </w:rPr>
              <w:t>4</w:t>
            </w:r>
          </w:p>
        </w:tc>
        <w:tc>
          <w:tcPr>
            <w:tcW w:w="977" w:type="dxa"/>
            <w:vAlign w:val="center"/>
          </w:tcPr>
          <w:p w14:paraId="0FA3D5AB" w14:textId="4B6C7A4C"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4</w:t>
            </w:r>
            <w:r w:rsidRPr="00BC6DA8">
              <w:rPr>
                <w:rFonts w:ascii="Times New Roman" w:hAnsi="Times New Roman" w:cs="Times New Roman"/>
                <w:color w:val="000000" w:themeColor="text1"/>
                <w:sz w:val="20"/>
                <w:szCs w:val="20"/>
              </w:rPr>
              <w:t>1.1</w:t>
            </w:r>
          </w:p>
        </w:tc>
        <w:tc>
          <w:tcPr>
            <w:tcW w:w="2315" w:type="dxa"/>
            <w:vAlign w:val="center"/>
          </w:tcPr>
          <w:p w14:paraId="5902647C" w14:textId="3FA126AC"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11.47</w:t>
            </w:r>
          </w:p>
        </w:tc>
        <w:tc>
          <w:tcPr>
            <w:tcW w:w="1875" w:type="dxa"/>
            <w:vAlign w:val="center"/>
          </w:tcPr>
          <w:p w14:paraId="1EF391D2" w14:textId="4E6311CD"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color w:val="000000" w:themeColor="text1"/>
                <w:sz w:val="20"/>
                <w:szCs w:val="20"/>
              </w:rPr>
              <w:t>-</w:t>
            </w:r>
            <w:r w:rsidRPr="00BC6DA8">
              <w:rPr>
                <w:rFonts w:ascii="Times New Roman" w:hAnsi="Times New Roman" w:cs="Times New Roman" w:hint="eastAsia"/>
                <w:color w:val="000000" w:themeColor="text1"/>
                <w:sz w:val="20"/>
                <w:szCs w:val="20"/>
              </w:rPr>
              <w:t>0</w:t>
            </w:r>
            <w:r w:rsidRPr="00BC6DA8">
              <w:rPr>
                <w:rFonts w:ascii="Times New Roman" w:hAnsi="Times New Roman" w:cs="Times New Roman"/>
                <w:color w:val="000000" w:themeColor="text1"/>
                <w:sz w:val="20"/>
                <w:szCs w:val="20"/>
              </w:rPr>
              <w:t>.27</w:t>
            </w:r>
          </w:p>
        </w:tc>
        <w:tc>
          <w:tcPr>
            <w:tcW w:w="1917" w:type="dxa"/>
            <w:vAlign w:val="center"/>
          </w:tcPr>
          <w:p w14:paraId="4BD5CF06" w14:textId="3D6E0ADC"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2</w:t>
            </w:r>
            <w:r w:rsidRPr="00BC6DA8">
              <w:rPr>
                <w:rFonts w:ascii="Times New Roman" w:hAnsi="Times New Roman" w:cs="Times New Roman"/>
                <w:color w:val="000000" w:themeColor="text1"/>
                <w:sz w:val="20"/>
                <w:szCs w:val="20"/>
              </w:rPr>
              <w:t>8.67</w:t>
            </w:r>
          </w:p>
        </w:tc>
        <w:tc>
          <w:tcPr>
            <w:tcW w:w="1918" w:type="dxa"/>
            <w:vAlign w:val="center"/>
          </w:tcPr>
          <w:p w14:paraId="0E71F881" w14:textId="042001E2"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11.2</w:t>
            </w:r>
          </w:p>
        </w:tc>
        <w:tc>
          <w:tcPr>
            <w:tcW w:w="1712" w:type="dxa"/>
            <w:vAlign w:val="center"/>
          </w:tcPr>
          <w:p w14:paraId="497E9530" w14:textId="5C733799" w:rsidR="0097153E" w:rsidRPr="00BC6DA8" w:rsidRDefault="0097153E" w:rsidP="00BC6DA8">
            <w:pPr>
              <w:wordWrap w:val="0"/>
              <w:jc w:val="right"/>
              <w:rPr>
                <w:rFonts w:ascii="Times New Roman" w:hAnsi="Times New Roman" w:cs="Times New Roman"/>
                <w:color w:val="000000" w:themeColor="text1"/>
                <w:sz w:val="20"/>
                <w:szCs w:val="20"/>
              </w:rPr>
            </w:pPr>
            <w:r w:rsidRPr="00BC6DA8">
              <w:rPr>
                <w:rFonts w:ascii="Times New Roman" w:hAnsi="Times New Roman" w:cs="Times New Roman"/>
                <w:color w:val="000000" w:themeColor="text1"/>
                <w:sz w:val="20"/>
                <w:szCs w:val="20"/>
              </w:rPr>
              <w:t>-0.477</w:t>
            </w:r>
          </w:p>
        </w:tc>
      </w:tr>
      <w:tr w:rsidR="00BC6DA8" w:rsidRPr="00BC6DA8" w14:paraId="77606BFF" w14:textId="182E40A9" w:rsidTr="0097153E">
        <w:trPr>
          <w:trHeight w:val="460"/>
        </w:trPr>
        <w:tc>
          <w:tcPr>
            <w:tcW w:w="1233" w:type="dxa"/>
            <w:vMerge/>
          </w:tcPr>
          <w:p w14:paraId="6E327A52" w14:textId="77777777" w:rsidR="0097153E" w:rsidRPr="00BC6DA8" w:rsidRDefault="0097153E" w:rsidP="0097153E">
            <w:pPr>
              <w:jc w:val="center"/>
              <w:rPr>
                <w:rFonts w:ascii="Times New Roman" w:hAnsi="Times New Roman" w:cs="Times New Roman"/>
                <w:color w:val="000000" w:themeColor="text1"/>
                <w:sz w:val="20"/>
                <w:szCs w:val="20"/>
              </w:rPr>
            </w:pPr>
          </w:p>
        </w:tc>
        <w:tc>
          <w:tcPr>
            <w:tcW w:w="1003" w:type="dxa"/>
            <w:vAlign w:val="center"/>
          </w:tcPr>
          <w:p w14:paraId="50782A64" w14:textId="79EF58E6" w:rsidR="0097153E" w:rsidRPr="00BC6DA8" w:rsidRDefault="0097153E" w:rsidP="0097153E">
            <w:pPr>
              <w:jc w:val="center"/>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A</w:t>
            </w:r>
            <w:r w:rsidRPr="00BC6DA8">
              <w:rPr>
                <w:rFonts w:ascii="Times New Roman" w:hAnsi="Times New Roman" w:cs="Times New Roman"/>
                <w:color w:val="000000" w:themeColor="text1"/>
                <w:sz w:val="20"/>
                <w:szCs w:val="20"/>
              </w:rPr>
              <w:t>5</w:t>
            </w:r>
          </w:p>
        </w:tc>
        <w:tc>
          <w:tcPr>
            <w:tcW w:w="977" w:type="dxa"/>
            <w:vAlign w:val="center"/>
          </w:tcPr>
          <w:p w14:paraId="4EB289D9" w14:textId="110B0246"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4</w:t>
            </w:r>
            <w:r w:rsidRPr="00BC6DA8">
              <w:rPr>
                <w:rFonts w:ascii="Times New Roman" w:hAnsi="Times New Roman" w:cs="Times New Roman"/>
                <w:color w:val="000000" w:themeColor="text1"/>
                <w:sz w:val="20"/>
                <w:szCs w:val="20"/>
              </w:rPr>
              <w:t>6.83</w:t>
            </w:r>
          </w:p>
        </w:tc>
        <w:tc>
          <w:tcPr>
            <w:tcW w:w="2315" w:type="dxa"/>
            <w:vAlign w:val="center"/>
          </w:tcPr>
          <w:p w14:paraId="2CFF22E2" w14:textId="24556D47"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2</w:t>
            </w:r>
            <w:r w:rsidRPr="00BC6DA8">
              <w:rPr>
                <w:rFonts w:ascii="Times New Roman" w:hAnsi="Times New Roman" w:cs="Times New Roman"/>
                <w:color w:val="000000" w:themeColor="text1"/>
                <w:sz w:val="20"/>
                <w:szCs w:val="20"/>
              </w:rPr>
              <w:t>.33</w:t>
            </w:r>
          </w:p>
        </w:tc>
        <w:tc>
          <w:tcPr>
            <w:tcW w:w="1875" w:type="dxa"/>
            <w:vAlign w:val="center"/>
          </w:tcPr>
          <w:p w14:paraId="56F8A7D7" w14:textId="64F83E49"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color w:val="000000" w:themeColor="text1"/>
                <w:sz w:val="20"/>
                <w:szCs w:val="20"/>
              </w:rPr>
              <w:t>0</w:t>
            </w:r>
          </w:p>
        </w:tc>
        <w:tc>
          <w:tcPr>
            <w:tcW w:w="1917" w:type="dxa"/>
            <w:vAlign w:val="center"/>
          </w:tcPr>
          <w:p w14:paraId="52EA08CC" w14:textId="36FE8D1E"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1</w:t>
            </w:r>
            <w:r w:rsidRPr="00BC6DA8">
              <w:rPr>
                <w:rFonts w:ascii="Times New Roman" w:hAnsi="Times New Roman" w:cs="Times New Roman"/>
                <w:color w:val="000000" w:themeColor="text1"/>
                <w:sz w:val="20"/>
                <w:szCs w:val="20"/>
              </w:rPr>
              <w:t>8.82</w:t>
            </w:r>
          </w:p>
        </w:tc>
        <w:tc>
          <w:tcPr>
            <w:tcW w:w="1918" w:type="dxa"/>
            <w:vAlign w:val="center"/>
          </w:tcPr>
          <w:p w14:paraId="3E1B31C4" w14:textId="0E8E4CAB"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2</w:t>
            </w:r>
            <w:r w:rsidRPr="00BC6DA8">
              <w:rPr>
                <w:rFonts w:ascii="Times New Roman" w:hAnsi="Times New Roman" w:cs="Times New Roman"/>
                <w:color w:val="000000" w:themeColor="text1"/>
                <w:sz w:val="20"/>
                <w:szCs w:val="20"/>
              </w:rPr>
              <w:t>.33</w:t>
            </w:r>
          </w:p>
        </w:tc>
        <w:tc>
          <w:tcPr>
            <w:tcW w:w="1712" w:type="dxa"/>
            <w:vAlign w:val="center"/>
          </w:tcPr>
          <w:p w14:paraId="41734E4A" w14:textId="52994184"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color w:val="000000" w:themeColor="text1"/>
                <w:sz w:val="20"/>
                <w:szCs w:val="20"/>
              </w:rPr>
              <w:t xml:space="preserve">0 </w:t>
            </w:r>
          </w:p>
        </w:tc>
      </w:tr>
      <w:tr w:rsidR="00BC6DA8" w:rsidRPr="00BC6DA8" w14:paraId="5594146C" w14:textId="7F8F3DE0" w:rsidTr="0097153E">
        <w:trPr>
          <w:trHeight w:val="460"/>
        </w:trPr>
        <w:tc>
          <w:tcPr>
            <w:tcW w:w="1233" w:type="dxa"/>
            <w:vMerge/>
          </w:tcPr>
          <w:p w14:paraId="0076D8DB" w14:textId="77777777" w:rsidR="0097153E" w:rsidRPr="00BC6DA8" w:rsidRDefault="0097153E" w:rsidP="0097153E">
            <w:pPr>
              <w:jc w:val="center"/>
              <w:rPr>
                <w:rFonts w:ascii="Times New Roman" w:hAnsi="Times New Roman" w:cs="Times New Roman"/>
                <w:color w:val="000000" w:themeColor="text1"/>
                <w:sz w:val="20"/>
                <w:szCs w:val="20"/>
              </w:rPr>
            </w:pPr>
          </w:p>
        </w:tc>
        <w:tc>
          <w:tcPr>
            <w:tcW w:w="1003" w:type="dxa"/>
            <w:vAlign w:val="center"/>
          </w:tcPr>
          <w:p w14:paraId="491C196F" w14:textId="218B84EA" w:rsidR="0097153E" w:rsidRPr="00BC6DA8" w:rsidRDefault="0097153E" w:rsidP="0097153E">
            <w:pPr>
              <w:jc w:val="center"/>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A</w:t>
            </w:r>
            <w:r w:rsidRPr="00BC6DA8">
              <w:rPr>
                <w:rFonts w:ascii="Times New Roman" w:hAnsi="Times New Roman" w:cs="Times New Roman"/>
                <w:color w:val="000000" w:themeColor="text1"/>
                <w:sz w:val="20"/>
                <w:szCs w:val="20"/>
              </w:rPr>
              <w:t>6</w:t>
            </w:r>
          </w:p>
        </w:tc>
        <w:tc>
          <w:tcPr>
            <w:tcW w:w="977" w:type="dxa"/>
            <w:vAlign w:val="center"/>
          </w:tcPr>
          <w:p w14:paraId="09975040" w14:textId="4A055C6F"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3</w:t>
            </w:r>
            <w:r w:rsidRPr="00BC6DA8">
              <w:rPr>
                <w:rFonts w:ascii="Times New Roman" w:hAnsi="Times New Roman" w:cs="Times New Roman"/>
                <w:color w:val="000000" w:themeColor="text1"/>
                <w:sz w:val="20"/>
                <w:szCs w:val="20"/>
              </w:rPr>
              <w:t>7.16</w:t>
            </w:r>
          </w:p>
        </w:tc>
        <w:tc>
          <w:tcPr>
            <w:tcW w:w="2315" w:type="dxa"/>
            <w:vAlign w:val="center"/>
          </w:tcPr>
          <w:p w14:paraId="5608A4A5" w14:textId="7C4DF9A2"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3.48</w:t>
            </w:r>
          </w:p>
        </w:tc>
        <w:tc>
          <w:tcPr>
            <w:tcW w:w="1875" w:type="dxa"/>
            <w:vAlign w:val="center"/>
          </w:tcPr>
          <w:p w14:paraId="215A2484" w14:textId="049F0E67"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color w:val="000000" w:themeColor="text1"/>
                <w:sz w:val="20"/>
                <w:szCs w:val="20"/>
              </w:rPr>
              <w:t>0</w:t>
            </w:r>
          </w:p>
        </w:tc>
        <w:tc>
          <w:tcPr>
            <w:tcW w:w="1917" w:type="dxa"/>
            <w:vAlign w:val="center"/>
          </w:tcPr>
          <w:p w14:paraId="24A1284F" w14:textId="7F7CD583"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1</w:t>
            </w:r>
            <w:r w:rsidRPr="00BC6DA8">
              <w:rPr>
                <w:rFonts w:ascii="Times New Roman" w:hAnsi="Times New Roman" w:cs="Times New Roman"/>
                <w:color w:val="000000" w:themeColor="text1"/>
                <w:sz w:val="20"/>
                <w:szCs w:val="20"/>
              </w:rPr>
              <w:t>8.53</w:t>
            </w:r>
          </w:p>
        </w:tc>
        <w:tc>
          <w:tcPr>
            <w:tcW w:w="1918" w:type="dxa"/>
            <w:vAlign w:val="center"/>
          </w:tcPr>
          <w:p w14:paraId="208A6664" w14:textId="6FCEF1CB"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3.48</w:t>
            </w:r>
          </w:p>
        </w:tc>
        <w:tc>
          <w:tcPr>
            <w:tcW w:w="1712" w:type="dxa"/>
            <w:vAlign w:val="center"/>
          </w:tcPr>
          <w:p w14:paraId="3545C824" w14:textId="77BA03C1"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color w:val="000000" w:themeColor="text1"/>
                <w:sz w:val="20"/>
                <w:szCs w:val="20"/>
              </w:rPr>
              <w:t>0</w:t>
            </w:r>
          </w:p>
        </w:tc>
      </w:tr>
      <w:tr w:rsidR="00BC6DA8" w:rsidRPr="00BC6DA8" w14:paraId="5465A659" w14:textId="511BDA07" w:rsidTr="0097153E">
        <w:trPr>
          <w:trHeight w:val="460"/>
        </w:trPr>
        <w:tc>
          <w:tcPr>
            <w:tcW w:w="1233" w:type="dxa"/>
            <w:vMerge/>
          </w:tcPr>
          <w:p w14:paraId="0095A301" w14:textId="77777777" w:rsidR="0097153E" w:rsidRPr="00BC6DA8" w:rsidRDefault="0097153E" w:rsidP="0097153E">
            <w:pPr>
              <w:jc w:val="center"/>
              <w:rPr>
                <w:rFonts w:ascii="Times New Roman" w:hAnsi="Times New Roman" w:cs="Times New Roman"/>
                <w:color w:val="000000" w:themeColor="text1"/>
                <w:sz w:val="20"/>
                <w:szCs w:val="20"/>
              </w:rPr>
            </w:pPr>
          </w:p>
        </w:tc>
        <w:tc>
          <w:tcPr>
            <w:tcW w:w="1003" w:type="dxa"/>
            <w:vAlign w:val="center"/>
          </w:tcPr>
          <w:p w14:paraId="79DAD5DF" w14:textId="6A6A06D9" w:rsidR="0097153E" w:rsidRPr="00BC6DA8" w:rsidRDefault="0097153E" w:rsidP="0097153E">
            <w:pPr>
              <w:jc w:val="center"/>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A</w:t>
            </w:r>
            <w:r w:rsidRPr="00BC6DA8">
              <w:rPr>
                <w:rFonts w:ascii="Times New Roman" w:hAnsi="Times New Roman" w:cs="Times New Roman"/>
                <w:color w:val="000000" w:themeColor="text1"/>
                <w:sz w:val="20"/>
                <w:szCs w:val="20"/>
              </w:rPr>
              <w:t>7</w:t>
            </w:r>
          </w:p>
        </w:tc>
        <w:tc>
          <w:tcPr>
            <w:tcW w:w="977" w:type="dxa"/>
            <w:vAlign w:val="center"/>
          </w:tcPr>
          <w:p w14:paraId="30EA2E6C" w14:textId="6BAF56B4"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3</w:t>
            </w:r>
            <w:r w:rsidRPr="00BC6DA8">
              <w:rPr>
                <w:rFonts w:ascii="Times New Roman" w:hAnsi="Times New Roman" w:cs="Times New Roman"/>
                <w:color w:val="000000" w:themeColor="text1"/>
                <w:sz w:val="20"/>
                <w:szCs w:val="20"/>
              </w:rPr>
              <w:t>5.02</w:t>
            </w:r>
          </w:p>
        </w:tc>
        <w:tc>
          <w:tcPr>
            <w:tcW w:w="2315" w:type="dxa"/>
            <w:vAlign w:val="center"/>
          </w:tcPr>
          <w:p w14:paraId="5B4BD0A2" w14:textId="566EA892"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3.36</w:t>
            </w:r>
          </w:p>
        </w:tc>
        <w:tc>
          <w:tcPr>
            <w:tcW w:w="1875" w:type="dxa"/>
            <w:vAlign w:val="center"/>
          </w:tcPr>
          <w:p w14:paraId="647CF2FB" w14:textId="180FBA8D"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0</w:t>
            </w:r>
            <w:r w:rsidRPr="00BC6DA8">
              <w:rPr>
                <w:rFonts w:ascii="Times New Roman" w:hAnsi="Times New Roman" w:cs="Times New Roman"/>
                <w:color w:val="000000" w:themeColor="text1"/>
                <w:sz w:val="20"/>
                <w:szCs w:val="20"/>
              </w:rPr>
              <w:t>.68</w:t>
            </w:r>
          </w:p>
        </w:tc>
        <w:tc>
          <w:tcPr>
            <w:tcW w:w="1917" w:type="dxa"/>
            <w:vAlign w:val="center"/>
          </w:tcPr>
          <w:p w14:paraId="068FC42D" w14:textId="78FC90D6"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1</w:t>
            </w:r>
            <w:r w:rsidRPr="00BC6DA8">
              <w:rPr>
                <w:rFonts w:ascii="Times New Roman" w:hAnsi="Times New Roman" w:cs="Times New Roman"/>
                <w:color w:val="000000" w:themeColor="text1"/>
                <w:sz w:val="20"/>
                <w:szCs w:val="20"/>
              </w:rPr>
              <w:t>3.88</w:t>
            </w:r>
          </w:p>
        </w:tc>
        <w:tc>
          <w:tcPr>
            <w:tcW w:w="1918" w:type="dxa"/>
            <w:vAlign w:val="center"/>
          </w:tcPr>
          <w:p w14:paraId="6520AE83" w14:textId="704DBE4E"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4.04</w:t>
            </w:r>
          </w:p>
        </w:tc>
        <w:tc>
          <w:tcPr>
            <w:tcW w:w="1712" w:type="dxa"/>
            <w:vAlign w:val="center"/>
          </w:tcPr>
          <w:p w14:paraId="34882D4A" w14:textId="362EFA1A"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color w:val="000000" w:themeColor="text1"/>
                <w:sz w:val="20"/>
                <w:szCs w:val="20"/>
              </w:rPr>
              <w:t>-0.887</w:t>
            </w:r>
          </w:p>
        </w:tc>
      </w:tr>
      <w:tr w:rsidR="00BC6DA8" w:rsidRPr="00BC6DA8" w14:paraId="0DA38FE9" w14:textId="673E3530" w:rsidTr="0097153E">
        <w:trPr>
          <w:trHeight w:val="460"/>
        </w:trPr>
        <w:tc>
          <w:tcPr>
            <w:tcW w:w="1233" w:type="dxa"/>
            <w:vMerge w:val="restart"/>
            <w:vAlign w:val="center"/>
          </w:tcPr>
          <w:p w14:paraId="718B0370" w14:textId="1202DB0F" w:rsidR="0097153E" w:rsidRPr="00BC6DA8" w:rsidRDefault="0097153E" w:rsidP="0097153E">
            <w:pPr>
              <w:jc w:val="center"/>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A</w:t>
            </w:r>
            <w:r w:rsidRPr="00BC6DA8">
              <w:rPr>
                <w:rFonts w:ascii="Times New Roman" w:hAnsi="Times New Roman" w:cs="Times New Roman"/>
                <w:color w:val="000000" w:themeColor="text1"/>
                <w:sz w:val="20"/>
                <w:szCs w:val="20"/>
              </w:rPr>
              <w:t>reas surrounding the target river segments</w:t>
            </w:r>
          </w:p>
        </w:tc>
        <w:tc>
          <w:tcPr>
            <w:tcW w:w="1003" w:type="dxa"/>
            <w:vAlign w:val="center"/>
          </w:tcPr>
          <w:p w14:paraId="7D0FC8A9" w14:textId="4F3A52F4" w:rsidR="0097153E" w:rsidRPr="00BC6DA8" w:rsidRDefault="0097153E" w:rsidP="0097153E">
            <w:pPr>
              <w:jc w:val="center"/>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A</w:t>
            </w:r>
            <w:r w:rsidRPr="00BC6DA8">
              <w:rPr>
                <w:rFonts w:ascii="Times New Roman" w:hAnsi="Times New Roman" w:cs="Times New Roman"/>
                <w:color w:val="000000" w:themeColor="text1"/>
                <w:sz w:val="20"/>
                <w:szCs w:val="20"/>
              </w:rPr>
              <w:t>8</w:t>
            </w:r>
          </w:p>
        </w:tc>
        <w:tc>
          <w:tcPr>
            <w:tcW w:w="977" w:type="dxa"/>
            <w:vAlign w:val="center"/>
          </w:tcPr>
          <w:p w14:paraId="6191E7AA" w14:textId="356D5896"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2</w:t>
            </w:r>
            <w:r w:rsidRPr="00BC6DA8">
              <w:rPr>
                <w:rFonts w:ascii="Times New Roman" w:hAnsi="Times New Roman" w:cs="Times New Roman"/>
                <w:color w:val="000000" w:themeColor="text1"/>
                <w:sz w:val="20"/>
                <w:szCs w:val="20"/>
              </w:rPr>
              <w:t>6.75</w:t>
            </w:r>
          </w:p>
        </w:tc>
        <w:tc>
          <w:tcPr>
            <w:tcW w:w="2315" w:type="dxa"/>
            <w:vAlign w:val="center"/>
          </w:tcPr>
          <w:p w14:paraId="357150BB" w14:textId="6E45D874"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0</w:t>
            </w:r>
            <w:r w:rsidRPr="00BC6DA8">
              <w:rPr>
                <w:rFonts w:ascii="Times New Roman" w:hAnsi="Times New Roman" w:cs="Times New Roman"/>
                <w:color w:val="000000" w:themeColor="text1"/>
                <w:sz w:val="20"/>
                <w:szCs w:val="20"/>
              </w:rPr>
              <w:t>.11</w:t>
            </w:r>
          </w:p>
        </w:tc>
        <w:tc>
          <w:tcPr>
            <w:tcW w:w="1875" w:type="dxa"/>
            <w:vAlign w:val="center"/>
          </w:tcPr>
          <w:p w14:paraId="5732E5F5" w14:textId="1F50B450"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0</w:t>
            </w:r>
            <w:r w:rsidRPr="00BC6DA8">
              <w:rPr>
                <w:rFonts w:ascii="Times New Roman" w:hAnsi="Times New Roman" w:cs="Times New Roman"/>
                <w:color w:val="000000" w:themeColor="text1"/>
                <w:sz w:val="20"/>
                <w:szCs w:val="20"/>
              </w:rPr>
              <w:t>.03</w:t>
            </w:r>
          </w:p>
        </w:tc>
        <w:tc>
          <w:tcPr>
            <w:tcW w:w="1917" w:type="dxa"/>
            <w:vAlign w:val="center"/>
          </w:tcPr>
          <w:p w14:paraId="56ACC18B" w14:textId="1100C3AA"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4</w:t>
            </w:r>
            <w:r w:rsidRPr="00BC6DA8">
              <w:rPr>
                <w:rFonts w:ascii="Times New Roman" w:hAnsi="Times New Roman" w:cs="Times New Roman"/>
                <w:color w:val="000000" w:themeColor="text1"/>
                <w:sz w:val="20"/>
                <w:szCs w:val="20"/>
              </w:rPr>
              <w:t>.2</w:t>
            </w:r>
          </w:p>
        </w:tc>
        <w:tc>
          <w:tcPr>
            <w:tcW w:w="1918" w:type="dxa"/>
            <w:vAlign w:val="center"/>
          </w:tcPr>
          <w:p w14:paraId="3C89CDA9" w14:textId="23843EEE"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0</w:t>
            </w:r>
            <w:r w:rsidRPr="00BC6DA8">
              <w:rPr>
                <w:rFonts w:ascii="Times New Roman" w:hAnsi="Times New Roman" w:cs="Times New Roman"/>
                <w:color w:val="000000" w:themeColor="text1"/>
                <w:sz w:val="20"/>
                <w:szCs w:val="20"/>
              </w:rPr>
              <w:t xml:space="preserve">.08 </w:t>
            </w:r>
          </w:p>
        </w:tc>
        <w:tc>
          <w:tcPr>
            <w:tcW w:w="1712" w:type="dxa"/>
            <w:vAlign w:val="center"/>
          </w:tcPr>
          <w:p w14:paraId="588B7350" w14:textId="42642071" w:rsidR="0097153E" w:rsidRPr="00BC6DA8" w:rsidRDefault="0097153E" w:rsidP="00BC6DA8">
            <w:pPr>
              <w:wordWrap w:val="0"/>
              <w:jc w:val="right"/>
              <w:rPr>
                <w:rFonts w:ascii="Times New Roman" w:hAnsi="Times New Roman" w:cs="Times New Roman"/>
                <w:color w:val="000000" w:themeColor="text1"/>
                <w:sz w:val="20"/>
                <w:szCs w:val="20"/>
              </w:rPr>
            </w:pPr>
            <w:r w:rsidRPr="00BC6DA8">
              <w:rPr>
                <w:rFonts w:ascii="Times New Roman" w:hAnsi="Times New Roman" w:cs="Times New Roman"/>
                <w:color w:val="000000" w:themeColor="text1"/>
                <w:sz w:val="20"/>
                <w:szCs w:val="20"/>
              </w:rPr>
              <w:t xml:space="preserve">0.003 </w:t>
            </w:r>
          </w:p>
        </w:tc>
      </w:tr>
      <w:tr w:rsidR="00BC6DA8" w:rsidRPr="00BC6DA8" w14:paraId="63AC2B01" w14:textId="78D3AE15" w:rsidTr="0097153E">
        <w:trPr>
          <w:trHeight w:val="460"/>
        </w:trPr>
        <w:tc>
          <w:tcPr>
            <w:tcW w:w="1233" w:type="dxa"/>
            <w:vMerge/>
          </w:tcPr>
          <w:p w14:paraId="3E4085CA" w14:textId="77777777" w:rsidR="0097153E" w:rsidRPr="00BC6DA8" w:rsidRDefault="0097153E" w:rsidP="0097153E">
            <w:pPr>
              <w:jc w:val="center"/>
              <w:rPr>
                <w:rFonts w:ascii="Times New Roman" w:hAnsi="Times New Roman" w:cs="Times New Roman"/>
                <w:color w:val="000000" w:themeColor="text1"/>
                <w:sz w:val="20"/>
                <w:szCs w:val="20"/>
              </w:rPr>
            </w:pPr>
          </w:p>
        </w:tc>
        <w:tc>
          <w:tcPr>
            <w:tcW w:w="1003" w:type="dxa"/>
            <w:vAlign w:val="center"/>
          </w:tcPr>
          <w:p w14:paraId="4C597E62" w14:textId="465EFF1C" w:rsidR="0097153E" w:rsidRPr="00BC6DA8" w:rsidRDefault="0097153E" w:rsidP="0097153E">
            <w:pPr>
              <w:jc w:val="center"/>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A</w:t>
            </w:r>
            <w:r w:rsidRPr="00BC6DA8">
              <w:rPr>
                <w:rFonts w:ascii="Times New Roman" w:hAnsi="Times New Roman" w:cs="Times New Roman"/>
                <w:color w:val="000000" w:themeColor="text1"/>
                <w:sz w:val="20"/>
                <w:szCs w:val="20"/>
              </w:rPr>
              <w:t>9</w:t>
            </w:r>
          </w:p>
        </w:tc>
        <w:tc>
          <w:tcPr>
            <w:tcW w:w="977" w:type="dxa"/>
            <w:vAlign w:val="center"/>
          </w:tcPr>
          <w:p w14:paraId="205253F0" w14:textId="00C87C5D"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3</w:t>
            </w:r>
            <w:r w:rsidRPr="00BC6DA8">
              <w:rPr>
                <w:rFonts w:ascii="Times New Roman" w:hAnsi="Times New Roman" w:cs="Times New Roman"/>
                <w:color w:val="000000" w:themeColor="text1"/>
                <w:sz w:val="20"/>
                <w:szCs w:val="20"/>
              </w:rPr>
              <w:t>5.6</w:t>
            </w:r>
          </w:p>
        </w:tc>
        <w:tc>
          <w:tcPr>
            <w:tcW w:w="2315" w:type="dxa"/>
            <w:vAlign w:val="center"/>
          </w:tcPr>
          <w:p w14:paraId="116AEBF7" w14:textId="088DDE2B"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0.39</w:t>
            </w:r>
          </w:p>
        </w:tc>
        <w:tc>
          <w:tcPr>
            <w:tcW w:w="1875" w:type="dxa"/>
            <w:vAlign w:val="center"/>
          </w:tcPr>
          <w:p w14:paraId="4DEB2B09" w14:textId="5E207C62"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0.19</w:t>
            </w:r>
          </w:p>
        </w:tc>
        <w:tc>
          <w:tcPr>
            <w:tcW w:w="1917" w:type="dxa"/>
            <w:vAlign w:val="center"/>
          </w:tcPr>
          <w:p w14:paraId="51DEDCF9" w14:textId="655EF911"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4</w:t>
            </w:r>
            <w:r w:rsidRPr="00BC6DA8">
              <w:rPr>
                <w:rFonts w:ascii="Times New Roman" w:hAnsi="Times New Roman" w:cs="Times New Roman"/>
                <w:color w:val="000000" w:themeColor="text1"/>
                <w:sz w:val="20"/>
                <w:szCs w:val="20"/>
              </w:rPr>
              <w:t>.19</w:t>
            </w:r>
          </w:p>
        </w:tc>
        <w:tc>
          <w:tcPr>
            <w:tcW w:w="1918" w:type="dxa"/>
            <w:vAlign w:val="center"/>
          </w:tcPr>
          <w:p w14:paraId="6DD01B17" w14:textId="45B09D02"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0.2</w:t>
            </w:r>
          </w:p>
        </w:tc>
        <w:tc>
          <w:tcPr>
            <w:tcW w:w="1712" w:type="dxa"/>
            <w:vAlign w:val="center"/>
          </w:tcPr>
          <w:p w14:paraId="6BCA5CA7" w14:textId="6DEEC93B" w:rsidR="0097153E" w:rsidRPr="00BC6DA8" w:rsidRDefault="0097153E" w:rsidP="00BC6DA8">
            <w:pPr>
              <w:wordWrap w:val="0"/>
              <w:jc w:val="right"/>
              <w:rPr>
                <w:rFonts w:ascii="Times New Roman" w:hAnsi="Times New Roman" w:cs="Times New Roman"/>
                <w:color w:val="000000" w:themeColor="text1"/>
                <w:sz w:val="20"/>
                <w:szCs w:val="20"/>
              </w:rPr>
            </w:pPr>
            <w:r w:rsidRPr="00BC6DA8">
              <w:rPr>
                <w:rFonts w:ascii="Times New Roman" w:hAnsi="Times New Roman" w:cs="Times New Roman"/>
                <w:color w:val="000000" w:themeColor="text1"/>
                <w:sz w:val="20"/>
                <w:szCs w:val="20"/>
              </w:rPr>
              <w:t xml:space="preserve">0.002 </w:t>
            </w:r>
          </w:p>
        </w:tc>
      </w:tr>
      <w:tr w:rsidR="00BC6DA8" w:rsidRPr="00BC6DA8" w14:paraId="6CFA69DE" w14:textId="4D516AC7" w:rsidTr="0097153E">
        <w:trPr>
          <w:trHeight w:val="460"/>
        </w:trPr>
        <w:tc>
          <w:tcPr>
            <w:tcW w:w="1233" w:type="dxa"/>
            <w:vMerge/>
          </w:tcPr>
          <w:p w14:paraId="6F9619D1" w14:textId="77777777" w:rsidR="0097153E" w:rsidRPr="00BC6DA8" w:rsidRDefault="0097153E" w:rsidP="0097153E">
            <w:pPr>
              <w:jc w:val="center"/>
              <w:rPr>
                <w:rFonts w:ascii="Times New Roman" w:hAnsi="Times New Roman" w:cs="Times New Roman"/>
                <w:color w:val="000000" w:themeColor="text1"/>
                <w:sz w:val="20"/>
                <w:szCs w:val="20"/>
              </w:rPr>
            </w:pPr>
          </w:p>
        </w:tc>
        <w:tc>
          <w:tcPr>
            <w:tcW w:w="1003" w:type="dxa"/>
            <w:vAlign w:val="center"/>
          </w:tcPr>
          <w:p w14:paraId="6C695A17" w14:textId="288BEE63" w:rsidR="0097153E" w:rsidRPr="00BC6DA8" w:rsidRDefault="0097153E" w:rsidP="0097153E">
            <w:pPr>
              <w:jc w:val="center"/>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A</w:t>
            </w:r>
            <w:r w:rsidRPr="00BC6DA8">
              <w:rPr>
                <w:rFonts w:ascii="Times New Roman" w:hAnsi="Times New Roman" w:cs="Times New Roman"/>
                <w:color w:val="000000" w:themeColor="text1"/>
                <w:sz w:val="20"/>
                <w:szCs w:val="20"/>
              </w:rPr>
              <w:t>10</w:t>
            </w:r>
          </w:p>
        </w:tc>
        <w:tc>
          <w:tcPr>
            <w:tcW w:w="977" w:type="dxa"/>
            <w:vAlign w:val="center"/>
          </w:tcPr>
          <w:p w14:paraId="20B2053D" w14:textId="6611651D"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3</w:t>
            </w:r>
            <w:r w:rsidRPr="00BC6DA8">
              <w:rPr>
                <w:rFonts w:ascii="Times New Roman" w:hAnsi="Times New Roman" w:cs="Times New Roman"/>
                <w:color w:val="000000" w:themeColor="text1"/>
                <w:sz w:val="20"/>
                <w:szCs w:val="20"/>
              </w:rPr>
              <w:t>5.83</w:t>
            </w:r>
          </w:p>
        </w:tc>
        <w:tc>
          <w:tcPr>
            <w:tcW w:w="2315" w:type="dxa"/>
            <w:vAlign w:val="center"/>
          </w:tcPr>
          <w:p w14:paraId="687FC9C1" w14:textId="4590CD32"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0.24</w:t>
            </w:r>
          </w:p>
        </w:tc>
        <w:tc>
          <w:tcPr>
            <w:tcW w:w="1875" w:type="dxa"/>
            <w:vAlign w:val="center"/>
          </w:tcPr>
          <w:p w14:paraId="096BCDBA" w14:textId="2CA27C41"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 xml:space="preserve">0.04 </w:t>
            </w:r>
          </w:p>
        </w:tc>
        <w:tc>
          <w:tcPr>
            <w:tcW w:w="1917" w:type="dxa"/>
            <w:vAlign w:val="center"/>
          </w:tcPr>
          <w:p w14:paraId="07C01F88" w14:textId="0785F6BE"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3</w:t>
            </w:r>
            <w:r w:rsidRPr="00BC6DA8">
              <w:rPr>
                <w:rFonts w:ascii="Times New Roman" w:hAnsi="Times New Roman" w:cs="Times New Roman"/>
                <w:color w:val="000000" w:themeColor="text1"/>
                <w:sz w:val="20"/>
                <w:szCs w:val="20"/>
              </w:rPr>
              <w:t>.4</w:t>
            </w:r>
          </w:p>
        </w:tc>
        <w:tc>
          <w:tcPr>
            <w:tcW w:w="1918" w:type="dxa"/>
            <w:vAlign w:val="center"/>
          </w:tcPr>
          <w:p w14:paraId="70865867" w14:textId="49726C46"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0.2</w:t>
            </w:r>
          </w:p>
        </w:tc>
        <w:tc>
          <w:tcPr>
            <w:tcW w:w="1712" w:type="dxa"/>
            <w:vAlign w:val="center"/>
          </w:tcPr>
          <w:p w14:paraId="477A34BA" w14:textId="48D864A3" w:rsidR="0097153E" w:rsidRPr="00BC6DA8" w:rsidRDefault="0097153E" w:rsidP="00BC6DA8">
            <w:pPr>
              <w:wordWrap w:val="0"/>
              <w:jc w:val="right"/>
              <w:rPr>
                <w:rFonts w:ascii="Times New Roman" w:hAnsi="Times New Roman" w:cs="Times New Roman"/>
                <w:color w:val="000000" w:themeColor="text1"/>
                <w:sz w:val="20"/>
                <w:szCs w:val="20"/>
              </w:rPr>
            </w:pPr>
            <w:r w:rsidRPr="00BC6DA8">
              <w:rPr>
                <w:rFonts w:ascii="Times New Roman" w:hAnsi="Times New Roman" w:cs="Times New Roman"/>
                <w:color w:val="000000" w:themeColor="text1"/>
                <w:sz w:val="20"/>
                <w:szCs w:val="20"/>
              </w:rPr>
              <w:t>-0.004</w:t>
            </w:r>
          </w:p>
        </w:tc>
      </w:tr>
      <w:tr w:rsidR="00BC6DA8" w:rsidRPr="00BC6DA8" w14:paraId="6BE204D6" w14:textId="364594A5" w:rsidTr="0097153E">
        <w:trPr>
          <w:trHeight w:val="460"/>
        </w:trPr>
        <w:tc>
          <w:tcPr>
            <w:tcW w:w="1233" w:type="dxa"/>
            <w:vMerge/>
          </w:tcPr>
          <w:p w14:paraId="6CE1627A" w14:textId="77777777" w:rsidR="0097153E" w:rsidRPr="00BC6DA8" w:rsidRDefault="0097153E" w:rsidP="0097153E">
            <w:pPr>
              <w:jc w:val="center"/>
              <w:rPr>
                <w:rFonts w:ascii="Times New Roman" w:hAnsi="Times New Roman" w:cs="Times New Roman"/>
                <w:color w:val="000000" w:themeColor="text1"/>
                <w:sz w:val="20"/>
                <w:szCs w:val="20"/>
              </w:rPr>
            </w:pPr>
          </w:p>
        </w:tc>
        <w:tc>
          <w:tcPr>
            <w:tcW w:w="1003" w:type="dxa"/>
            <w:vAlign w:val="center"/>
          </w:tcPr>
          <w:p w14:paraId="1D8BCA2C" w14:textId="41D9FA5A" w:rsidR="0097153E" w:rsidRPr="00BC6DA8" w:rsidRDefault="0097153E" w:rsidP="0097153E">
            <w:pPr>
              <w:jc w:val="center"/>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A</w:t>
            </w:r>
            <w:r w:rsidRPr="00BC6DA8">
              <w:rPr>
                <w:rFonts w:ascii="Times New Roman" w:hAnsi="Times New Roman" w:cs="Times New Roman"/>
                <w:color w:val="000000" w:themeColor="text1"/>
                <w:sz w:val="20"/>
                <w:szCs w:val="20"/>
              </w:rPr>
              <w:t>11</w:t>
            </w:r>
          </w:p>
        </w:tc>
        <w:tc>
          <w:tcPr>
            <w:tcW w:w="977" w:type="dxa"/>
            <w:vAlign w:val="center"/>
          </w:tcPr>
          <w:p w14:paraId="16D7CA89" w14:textId="2DED5683"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3</w:t>
            </w:r>
            <w:r w:rsidRPr="00BC6DA8">
              <w:rPr>
                <w:rFonts w:ascii="Times New Roman" w:hAnsi="Times New Roman" w:cs="Times New Roman"/>
                <w:color w:val="000000" w:themeColor="text1"/>
                <w:sz w:val="20"/>
                <w:szCs w:val="20"/>
              </w:rPr>
              <w:t>5.73</w:t>
            </w:r>
          </w:p>
        </w:tc>
        <w:tc>
          <w:tcPr>
            <w:tcW w:w="2315" w:type="dxa"/>
            <w:vAlign w:val="center"/>
          </w:tcPr>
          <w:p w14:paraId="6F81A75C" w14:textId="5F1CCC22"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0.61</w:t>
            </w:r>
          </w:p>
        </w:tc>
        <w:tc>
          <w:tcPr>
            <w:tcW w:w="1875" w:type="dxa"/>
            <w:vAlign w:val="center"/>
          </w:tcPr>
          <w:p w14:paraId="5BFE5A19" w14:textId="44B9F2C0"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0.04</w:t>
            </w:r>
          </w:p>
        </w:tc>
        <w:tc>
          <w:tcPr>
            <w:tcW w:w="1917" w:type="dxa"/>
            <w:vAlign w:val="center"/>
          </w:tcPr>
          <w:p w14:paraId="47D35DA7" w14:textId="6E60828F"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4</w:t>
            </w:r>
            <w:r w:rsidRPr="00BC6DA8">
              <w:rPr>
                <w:rFonts w:ascii="Times New Roman" w:hAnsi="Times New Roman" w:cs="Times New Roman"/>
                <w:color w:val="000000" w:themeColor="text1"/>
                <w:sz w:val="20"/>
                <w:szCs w:val="20"/>
              </w:rPr>
              <w:t>.71</w:t>
            </w:r>
          </w:p>
        </w:tc>
        <w:tc>
          <w:tcPr>
            <w:tcW w:w="1918" w:type="dxa"/>
            <w:vAlign w:val="center"/>
          </w:tcPr>
          <w:p w14:paraId="12BCB114" w14:textId="50C11BD7"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0.57</w:t>
            </w:r>
          </w:p>
        </w:tc>
        <w:tc>
          <w:tcPr>
            <w:tcW w:w="1712" w:type="dxa"/>
            <w:vAlign w:val="center"/>
          </w:tcPr>
          <w:p w14:paraId="266445F3" w14:textId="4350CD08"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color w:val="000000" w:themeColor="text1"/>
                <w:sz w:val="20"/>
                <w:szCs w:val="20"/>
              </w:rPr>
              <w:t>-0.004</w:t>
            </w:r>
          </w:p>
        </w:tc>
      </w:tr>
      <w:tr w:rsidR="00BC6DA8" w:rsidRPr="00BC6DA8" w14:paraId="55441EE1" w14:textId="6FDC441B" w:rsidTr="0097153E">
        <w:trPr>
          <w:trHeight w:val="460"/>
        </w:trPr>
        <w:tc>
          <w:tcPr>
            <w:tcW w:w="1233" w:type="dxa"/>
            <w:vMerge/>
          </w:tcPr>
          <w:p w14:paraId="50D9757A" w14:textId="77777777" w:rsidR="0097153E" w:rsidRPr="00BC6DA8" w:rsidRDefault="0097153E" w:rsidP="0097153E">
            <w:pPr>
              <w:jc w:val="center"/>
              <w:rPr>
                <w:rFonts w:ascii="Times New Roman" w:hAnsi="Times New Roman" w:cs="Times New Roman"/>
                <w:color w:val="000000" w:themeColor="text1"/>
                <w:sz w:val="20"/>
                <w:szCs w:val="20"/>
              </w:rPr>
            </w:pPr>
          </w:p>
        </w:tc>
        <w:tc>
          <w:tcPr>
            <w:tcW w:w="1003" w:type="dxa"/>
            <w:vAlign w:val="center"/>
          </w:tcPr>
          <w:p w14:paraId="417CAEA0" w14:textId="522AB40E" w:rsidR="0097153E" w:rsidRPr="00BC6DA8" w:rsidRDefault="0097153E" w:rsidP="0097153E">
            <w:pPr>
              <w:jc w:val="center"/>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A</w:t>
            </w:r>
            <w:r w:rsidRPr="00BC6DA8">
              <w:rPr>
                <w:rFonts w:ascii="Times New Roman" w:hAnsi="Times New Roman" w:cs="Times New Roman"/>
                <w:color w:val="000000" w:themeColor="text1"/>
                <w:sz w:val="20"/>
                <w:szCs w:val="20"/>
              </w:rPr>
              <w:t>12</w:t>
            </w:r>
          </w:p>
        </w:tc>
        <w:tc>
          <w:tcPr>
            <w:tcW w:w="977" w:type="dxa"/>
            <w:vAlign w:val="center"/>
          </w:tcPr>
          <w:p w14:paraId="6743F9C7" w14:textId="07A7BD28"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color w:val="000000" w:themeColor="text1"/>
                <w:sz w:val="20"/>
                <w:szCs w:val="20"/>
              </w:rPr>
              <w:t>34.46</w:t>
            </w:r>
          </w:p>
        </w:tc>
        <w:tc>
          <w:tcPr>
            <w:tcW w:w="2315" w:type="dxa"/>
            <w:vAlign w:val="center"/>
          </w:tcPr>
          <w:p w14:paraId="35D23656" w14:textId="11F1DD0B"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0</w:t>
            </w:r>
            <w:r w:rsidRPr="00BC6DA8">
              <w:rPr>
                <w:rFonts w:ascii="Times New Roman" w:hAnsi="Times New Roman" w:cs="Times New Roman"/>
                <w:color w:val="000000" w:themeColor="text1"/>
                <w:sz w:val="20"/>
                <w:szCs w:val="20"/>
              </w:rPr>
              <w:t>.44</w:t>
            </w:r>
          </w:p>
        </w:tc>
        <w:tc>
          <w:tcPr>
            <w:tcW w:w="1875" w:type="dxa"/>
            <w:vAlign w:val="center"/>
          </w:tcPr>
          <w:p w14:paraId="5C7B626C" w14:textId="46A50B93"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0</w:t>
            </w:r>
            <w:r w:rsidRPr="00BC6DA8">
              <w:rPr>
                <w:rFonts w:ascii="Times New Roman" w:hAnsi="Times New Roman" w:cs="Times New Roman"/>
                <w:color w:val="000000" w:themeColor="text1"/>
                <w:sz w:val="20"/>
                <w:szCs w:val="20"/>
              </w:rPr>
              <w:t>.27</w:t>
            </w:r>
          </w:p>
        </w:tc>
        <w:tc>
          <w:tcPr>
            <w:tcW w:w="1917" w:type="dxa"/>
            <w:vAlign w:val="center"/>
          </w:tcPr>
          <w:p w14:paraId="047BB9A1" w14:textId="76B1FFA4"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3</w:t>
            </w:r>
            <w:r w:rsidRPr="00BC6DA8">
              <w:rPr>
                <w:rFonts w:ascii="Times New Roman" w:hAnsi="Times New Roman" w:cs="Times New Roman"/>
                <w:color w:val="000000" w:themeColor="text1"/>
                <w:sz w:val="20"/>
                <w:szCs w:val="20"/>
              </w:rPr>
              <w:t>.55</w:t>
            </w:r>
          </w:p>
        </w:tc>
        <w:tc>
          <w:tcPr>
            <w:tcW w:w="1918" w:type="dxa"/>
            <w:vAlign w:val="center"/>
          </w:tcPr>
          <w:p w14:paraId="198D1AA6" w14:textId="53F7B696"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0</w:t>
            </w:r>
            <w:r w:rsidRPr="00BC6DA8">
              <w:rPr>
                <w:rFonts w:ascii="Times New Roman" w:hAnsi="Times New Roman" w:cs="Times New Roman"/>
                <w:color w:val="000000" w:themeColor="text1"/>
                <w:sz w:val="20"/>
                <w:szCs w:val="20"/>
              </w:rPr>
              <w:t>.17</w:t>
            </w:r>
          </w:p>
        </w:tc>
        <w:tc>
          <w:tcPr>
            <w:tcW w:w="1712" w:type="dxa"/>
            <w:vAlign w:val="center"/>
          </w:tcPr>
          <w:p w14:paraId="702DAEED" w14:textId="0D404B13"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color w:val="000000" w:themeColor="text1"/>
                <w:sz w:val="20"/>
                <w:szCs w:val="20"/>
              </w:rPr>
              <w:t>0.003</w:t>
            </w:r>
          </w:p>
        </w:tc>
      </w:tr>
      <w:tr w:rsidR="00BC6DA8" w:rsidRPr="00BC6DA8" w14:paraId="29B3EF87" w14:textId="239CA253" w:rsidTr="0097153E">
        <w:trPr>
          <w:trHeight w:val="460"/>
        </w:trPr>
        <w:tc>
          <w:tcPr>
            <w:tcW w:w="1233" w:type="dxa"/>
            <w:vMerge/>
          </w:tcPr>
          <w:p w14:paraId="0ECBDD7B" w14:textId="77777777" w:rsidR="0097153E" w:rsidRPr="00BC6DA8" w:rsidRDefault="0097153E" w:rsidP="0097153E">
            <w:pPr>
              <w:jc w:val="center"/>
              <w:rPr>
                <w:rFonts w:ascii="Times New Roman" w:hAnsi="Times New Roman" w:cs="Times New Roman"/>
                <w:color w:val="000000" w:themeColor="text1"/>
                <w:sz w:val="20"/>
                <w:szCs w:val="20"/>
              </w:rPr>
            </w:pPr>
          </w:p>
        </w:tc>
        <w:tc>
          <w:tcPr>
            <w:tcW w:w="1003" w:type="dxa"/>
            <w:vAlign w:val="center"/>
          </w:tcPr>
          <w:p w14:paraId="3DFC7ABF" w14:textId="23B0B640" w:rsidR="0097153E" w:rsidRPr="00BC6DA8" w:rsidRDefault="0097153E" w:rsidP="0097153E">
            <w:pPr>
              <w:jc w:val="center"/>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A</w:t>
            </w:r>
            <w:r w:rsidRPr="00BC6DA8">
              <w:rPr>
                <w:rFonts w:ascii="Times New Roman" w:hAnsi="Times New Roman" w:cs="Times New Roman"/>
                <w:color w:val="000000" w:themeColor="text1"/>
                <w:sz w:val="20"/>
                <w:szCs w:val="20"/>
              </w:rPr>
              <w:t>13</w:t>
            </w:r>
          </w:p>
        </w:tc>
        <w:tc>
          <w:tcPr>
            <w:tcW w:w="977" w:type="dxa"/>
            <w:vAlign w:val="center"/>
          </w:tcPr>
          <w:p w14:paraId="19FDBAAB" w14:textId="6E2BA1EA"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4</w:t>
            </w:r>
            <w:r w:rsidRPr="00BC6DA8">
              <w:rPr>
                <w:rFonts w:ascii="Times New Roman" w:hAnsi="Times New Roman" w:cs="Times New Roman"/>
                <w:color w:val="000000" w:themeColor="text1"/>
                <w:sz w:val="20"/>
                <w:szCs w:val="20"/>
              </w:rPr>
              <w:t>2.09</w:t>
            </w:r>
          </w:p>
        </w:tc>
        <w:tc>
          <w:tcPr>
            <w:tcW w:w="2315" w:type="dxa"/>
            <w:vAlign w:val="center"/>
          </w:tcPr>
          <w:p w14:paraId="35EEFE53" w14:textId="06B998F6"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0</w:t>
            </w:r>
            <w:r w:rsidRPr="00BC6DA8">
              <w:rPr>
                <w:rFonts w:ascii="Times New Roman" w:hAnsi="Times New Roman" w:cs="Times New Roman"/>
                <w:color w:val="000000" w:themeColor="text1"/>
                <w:sz w:val="20"/>
                <w:szCs w:val="20"/>
              </w:rPr>
              <w:t>.03</w:t>
            </w:r>
          </w:p>
        </w:tc>
        <w:tc>
          <w:tcPr>
            <w:tcW w:w="1875" w:type="dxa"/>
            <w:vAlign w:val="center"/>
          </w:tcPr>
          <w:p w14:paraId="2C9F8594" w14:textId="2C25F141"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0</w:t>
            </w:r>
            <w:r w:rsidRPr="00BC6DA8">
              <w:rPr>
                <w:rFonts w:ascii="Times New Roman" w:hAnsi="Times New Roman" w:cs="Times New Roman"/>
                <w:color w:val="000000" w:themeColor="text1"/>
                <w:sz w:val="20"/>
                <w:szCs w:val="20"/>
              </w:rPr>
              <w:t xml:space="preserve">.06 </w:t>
            </w:r>
          </w:p>
        </w:tc>
        <w:tc>
          <w:tcPr>
            <w:tcW w:w="1917" w:type="dxa"/>
            <w:vAlign w:val="center"/>
          </w:tcPr>
          <w:p w14:paraId="7ED446EB" w14:textId="25A91AD6"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6</w:t>
            </w:r>
            <w:r w:rsidRPr="00BC6DA8">
              <w:rPr>
                <w:rFonts w:ascii="Times New Roman" w:hAnsi="Times New Roman" w:cs="Times New Roman"/>
                <w:color w:val="000000" w:themeColor="text1"/>
                <w:sz w:val="20"/>
                <w:szCs w:val="20"/>
              </w:rPr>
              <w:t>.99</w:t>
            </w:r>
          </w:p>
        </w:tc>
        <w:tc>
          <w:tcPr>
            <w:tcW w:w="1918" w:type="dxa"/>
            <w:vAlign w:val="center"/>
          </w:tcPr>
          <w:p w14:paraId="30B1A281" w14:textId="7E45B9D9"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0.03</w:t>
            </w:r>
          </w:p>
        </w:tc>
        <w:tc>
          <w:tcPr>
            <w:tcW w:w="1712" w:type="dxa"/>
            <w:vAlign w:val="center"/>
          </w:tcPr>
          <w:p w14:paraId="4B0C171A" w14:textId="1200D1E1"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color w:val="000000" w:themeColor="text1"/>
                <w:sz w:val="20"/>
                <w:szCs w:val="20"/>
              </w:rPr>
              <w:t>-0.004</w:t>
            </w:r>
          </w:p>
        </w:tc>
      </w:tr>
      <w:tr w:rsidR="00BC6DA8" w:rsidRPr="00BC6DA8" w14:paraId="0D2A054C" w14:textId="29DF2F31" w:rsidTr="0097153E">
        <w:trPr>
          <w:trHeight w:val="460"/>
        </w:trPr>
        <w:tc>
          <w:tcPr>
            <w:tcW w:w="1233" w:type="dxa"/>
            <w:vMerge/>
          </w:tcPr>
          <w:p w14:paraId="30A8C48A" w14:textId="77777777" w:rsidR="0097153E" w:rsidRPr="00BC6DA8" w:rsidRDefault="0097153E" w:rsidP="0097153E">
            <w:pPr>
              <w:jc w:val="center"/>
              <w:rPr>
                <w:rFonts w:ascii="Times New Roman" w:hAnsi="Times New Roman" w:cs="Times New Roman"/>
                <w:color w:val="000000" w:themeColor="text1"/>
                <w:sz w:val="20"/>
                <w:szCs w:val="20"/>
              </w:rPr>
            </w:pPr>
          </w:p>
        </w:tc>
        <w:tc>
          <w:tcPr>
            <w:tcW w:w="1003" w:type="dxa"/>
            <w:vAlign w:val="center"/>
          </w:tcPr>
          <w:p w14:paraId="5588B4DA" w14:textId="6FEAA489" w:rsidR="0097153E" w:rsidRPr="00BC6DA8" w:rsidRDefault="0097153E" w:rsidP="0097153E">
            <w:pPr>
              <w:jc w:val="center"/>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A</w:t>
            </w:r>
            <w:r w:rsidRPr="00BC6DA8">
              <w:rPr>
                <w:rFonts w:ascii="Times New Roman" w:hAnsi="Times New Roman" w:cs="Times New Roman"/>
                <w:color w:val="000000" w:themeColor="text1"/>
                <w:sz w:val="20"/>
                <w:szCs w:val="20"/>
              </w:rPr>
              <w:t>14</w:t>
            </w:r>
          </w:p>
        </w:tc>
        <w:tc>
          <w:tcPr>
            <w:tcW w:w="977" w:type="dxa"/>
            <w:vAlign w:val="center"/>
          </w:tcPr>
          <w:p w14:paraId="788EFD69" w14:textId="23A91F5D"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4</w:t>
            </w:r>
            <w:r w:rsidRPr="00BC6DA8">
              <w:rPr>
                <w:rFonts w:ascii="Times New Roman" w:hAnsi="Times New Roman" w:cs="Times New Roman"/>
                <w:color w:val="000000" w:themeColor="text1"/>
                <w:sz w:val="20"/>
                <w:szCs w:val="20"/>
              </w:rPr>
              <w:t>0.84</w:t>
            </w:r>
          </w:p>
        </w:tc>
        <w:tc>
          <w:tcPr>
            <w:tcW w:w="2315" w:type="dxa"/>
            <w:vAlign w:val="center"/>
          </w:tcPr>
          <w:p w14:paraId="209CACC4" w14:textId="0AE0EAC4"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0.46</w:t>
            </w:r>
          </w:p>
        </w:tc>
        <w:tc>
          <w:tcPr>
            <w:tcW w:w="1875" w:type="dxa"/>
            <w:vAlign w:val="center"/>
          </w:tcPr>
          <w:p w14:paraId="359CAC5A" w14:textId="56DB0A46"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color w:val="000000" w:themeColor="text1"/>
                <w:sz w:val="20"/>
                <w:szCs w:val="20"/>
              </w:rPr>
              <w:t>0</w:t>
            </w:r>
          </w:p>
        </w:tc>
        <w:tc>
          <w:tcPr>
            <w:tcW w:w="1917" w:type="dxa"/>
            <w:vAlign w:val="center"/>
          </w:tcPr>
          <w:p w14:paraId="568CC7AB" w14:textId="6FC7AE6D"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4</w:t>
            </w:r>
            <w:r w:rsidRPr="00BC6DA8">
              <w:rPr>
                <w:rFonts w:ascii="Times New Roman" w:hAnsi="Times New Roman" w:cs="Times New Roman"/>
                <w:color w:val="000000" w:themeColor="text1"/>
                <w:sz w:val="20"/>
                <w:szCs w:val="20"/>
              </w:rPr>
              <w:t>.74</w:t>
            </w:r>
          </w:p>
        </w:tc>
        <w:tc>
          <w:tcPr>
            <w:tcW w:w="1918" w:type="dxa"/>
            <w:vAlign w:val="center"/>
          </w:tcPr>
          <w:p w14:paraId="71D4D631" w14:textId="11C644AF"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0.48</w:t>
            </w:r>
          </w:p>
        </w:tc>
        <w:tc>
          <w:tcPr>
            <w:tcW w:w="1712" w:type="dxa"/>
            <w:vAlign w:val="center"/>
          </w:tcPr>
          <w:p w14:paraId="7222301B" w14:textId="14C062A9"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color w:val="000000" w:themeColor="text1"/>
                <w:sz w:val="20"/>
                <w:szCs w:val="20"/>
              </w:rPr>
              <w:t>0</w:t>
            </w:r>
          </w:p>
        </w:tc>
      </w:tr>
      <w:tr w:rsidR="00BC6DA8" w:rsidRPr="00BC6DA8" w14:paraId="16E3B7EE" w14:textId="249C7CB0" w:rsidTr="0097153E">
        <w:trPr>
          <w:trHeight w:val="460"/>
        </w:trPr>
        <w:tc>
          <w:tcPr>
            <w:tcW w:w="1233" w:type="dxa"/>
            <w:vMerge/>
          </w:tcPr>
          <w:p w14:paraId="2745524E" w14:textId="77777777" w:rsidR="0097153E" w:rsidRPr="00BC6DA8" w:rsidRDefault="0097153E" w:rsidP="0097153E">
            <w:pPr>
              <w:jc w:val="center"/>
              <w:rPr>
                <w:rFonts w:ascii="Times New Roman" w:hAnsi="Times New Roman" w:cs="Times New Roman"/>
                <w:color w:val="000000" w:themeColor="text1"/>
                <w:sz w:val="20"/>
                <w:szCs w:val="20"/>
              </w:rPr>
            </w:pPr>
          </w:p>
        </w:tc>
        <w:tc>
          <w:tcPr>
            <w:tcW w:w="1003" w:type="dxa"/>
            <w:vAlign w:val="center"/>
          </w:tcPr>
          <w:p w14:paraId="29734830" w14:textId="4267F575" w:rsidR="0097153E" w:rsidRPr="00BC6DA8" w:rsidRDefault="0097153E" w:rsidP="0097153E">
            <w:pPr>
              <w:jc w:val="center"/>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A</w:t>
            </w:r>
            <w:r w:rsidRPr="00BC6DA8">
              <w:rPr>
                <w:rFonts w:ascii="Times New Roman" w:hAnsi="Times New Roman" w:cs="Times New Roman"/>
                <w:color w:val="000000" w:themeColor="text1"/>
                <w:sz w:val="20"/>
                <w:szCs w:val="20"/>
              </w:rPr>
              <w:t>15</w:t>
            </w:r>
          </w:p>
        </w:tc>
        <w:tc>
          <w:tcPr>
            <w:tcW w:w="977" w:type="dxa"/>
            <w:vAlign w:val="center"/>
          </w:tcPr>
          <w:p w14:paraId="46A528B6" w14:textId="0E1A968E"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4</w:t>
            </w:r>
            <w:r w:rsidRPr="00BC6DA8">
              <w:rPr>
                <w:rFonts w:ascii="Times New Roman" w:hAnsi="Times New Roman" w:cs="Times New Roman"/>
                <w:color w:val="000000" w:themeColor="text1"/>
                <w:sz w:val="20"/>
                <w:szCs w:val="20"/>
              </w:rPr>
              <w:t>0.68</w:t>
            </w:r>
          </w:p>
        </w:tc>
        <w:tc>
          <w:tcPr>
            <w:tcW w:w="2315" w:type="dxa"/>
            <w:vAlign w:val="center"/>
          </w:tcPr>
          <w:p w14:paraId="4917AEB3" w14:textId="6815CA9E"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0.17</w:t>
            </w:r>
          </w:p>
        </w:tc>
        <w:tc>
          <w:tcPr>
            <w:tcW w:w="1875" w:type="dxa"/>
            <w:vAlign w:val="center"/>
          </w:tcPr>
          <w:p w14:paraId="2C95E80A" w14:textId="11070F1A"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0</w:t>
            </w:r>
            <w:r w:rsidRPr="00BC6DA8">
              <w:rPr>
                <w:rFonts w:ascii="Times New Roman" w:hAnsi="Times New Roman" w:cs="Times New Roman"/>
                <w:color w:val="000000" w:themeColor="text1"/>
                <w:sz w:val="20"/>
                <w:szCs w:val="20"/>
              </w:rPr>
              <w:t xml:space="preserve">.08 </w:t>
            </w:r>
          </w:p>
        </w:tc>
        <w:tc>
          <w:tcPr>
            <w:tcW w:w="1917" w:type="dxa"/>
            <w:vAlign w:val="center"/>
          </w:tcPr>
          <w:p w14:paraId="0DF38766" w14:textId="5A7B85A8"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4</w:t>
            </w:r>
            <w:r w:rsidRPr="00BC6DA8">
              <w:rPr>
                <w:rFonts w:ascii="Times New Roman" w:hAnsi="Times New Roman" w:cs="Times New Roman"/>
                <w:color w:val="000000" w:themeColor="text1"/>
                <w:sz w:val="20"/>
                <w:szCs w:val="20"/>
              </w:rPr>
              <w:t>.1</w:t>
            </w:r>
          </w:p>
        </w:tc>
        <w:tc>
          <w:tcPr>
            <w:tcW w:w="1918" w:type="dxa"/>
            <w:vAlign w:val="center"/>
          </w:tcPr>
          <w:p w14:paraId="529E1DA2" w14:textId="3CBBF582"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0.25</w:t>
            </w:r>
          </w:p>
        </w:tc>
        <w:tc>
          <w:tcPr>
            <w:tcW w:w="1712" w:type="dxa"/>
            <w:vAlign w:val="center"/>
          </w:tcPr>
          <w:p w14:paraId="22682F9A" w14:textId="21DAF9FF"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color w:val="000000" w:themeColor="text1"/>
                <w:sz w:val="20"/>
                <w:szCs w:val="20"/>
              </w:rPr>
              <w:t>0.003</w:t>
            </w:r>
          </w:p>
        </w:tc>
      </w:tr>
      <w:tr w:rsidR="00BC6DA8" w:rsidRPr="00BC6DA8" w14:paraId="1FB65CD1" w14:textId="11F6DB40" w:rsidTr="0097153E">
        <w:trPr>
          <w:trHeight w:val="460"/>
        </w:trPr>
        <w:tc>
          <w:tcPr>
            <w:tcW w:w="1233" w:type="dxa"/>
            <w:vMerge/>
          </w:tcPr>
          <w:p w14:paraId="4C3DC09C" w14:textId="77777777" w:rsidR="0097153E" w:rsidRPr="00BC6DA8" w:rsidRDefault="0097153E" w:rsidP="0097153E">
            <w:pPr>
              <w:jc w:val="center"/>
              <w:rPr>
                <w:rFonts w:ascii="Times New Roman" w:hAnsi="Times New Roman" w:cs="Times New Roman"/>
                <w:color w:val="000000" w:themeColor="text1"/>
                <w:sz w:val="20"/>
                <w:szCs w:val="20"/>
              </w:rPr>
            </w:pPr>
          </w:p>
        </w:tc>
        <w:tc>
          <w:tcPr>
            <w:tcW w:w="1003" w:type="dxa"/>
            <w:vAlign w:val="center"/>
          </w:tcPr>
          <w:p w14:paraId="7812F1AB" w14:textId="40A37950" w:rsidR="0097153E" w:rsidRPr="00BC6DA8" w:rsidRDefault="0097153E" w:rsidP="0097153E">
            <w:pPr>
              <w:jc w:val="center"/>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A</w:t>
            </w:r>
            <w:r w:rsidRPr="00BC6DA8">
              <w:rPr>
                <w:rFonts w:ascii="Times New Roman" w:hAnsi="Times New Roman" w:cs="Times New Roman"/>
                <w:color w:val="000000" w:themeColor="text1"/>
                <w:sz w:val="20"/>
                <w:szCs w:val="20"/>
              </w:rPr>
              <w:t>16</w:t>
            </w:r>
          </w:p>
        </w:tc>
        <w:tc>
          <w:tcPr>
            <w:tcW w:w="977" w:type="dxa"/>
            <w:vAlign w:val="center"/>
          </w:tcPr>
          <w:p w14:paraId="09CE1487" w14:textId="2CFE21E4"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3</w:t>
            </w:r>
            <w:r w:rsidRPr="00BC6DA8">
              <w:rPr>
                <w:rFonts w:ascii="Times New Roman" w:hAnsi="Times New Roman" w:cs="Times New Roman"/>
                <w:color w:val="000000" w:themeColor="text1"/>
                <w:sz w:val="20"/>
                <w:szCs w:val="20"/>
              </w:rPr>
              <w:t>4.34</w:t>
            </w:r>
          </w:p>
        </w:tc>
        <w:tc>
          <w:tcPr>
            <w:tcW w:w="2315" w:type="dxa"/>
            <w:vAlign w:val="center"/>
          </w:tcPr>
          <w:p w14:paraId="41F625A2" w14:textId="270B09E8"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0.003</w:t>
            </w:r>
          </w:p>
        </w:tc>
        <w:tc>
          <w:tcPr>
            <w:tcW w:w="1875" w:type="dxa"/>
            <w:vAlign w:val="center"/>
          </w:tcPr>
          <w:p w14:paraId="1B0E803C" w14:textId="6D87E272"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0</w:t>
            </w:r>
            <w:r w:rsidRPr="00BC6DA8">
              <w:rPr>
                <w:rFonts w:ascii="Times New Roman" w:hAnsi="Times New Roman" w:cs="Times New Roman"/>
                <w:color w:val="000000" w:themeColor="text1"/>
                <w:sz w:val="20"/>
                <w:szCs w:val="20"/>
              </w:rPr>
              <w:t>.17</w:t>
            </w:r>
          </w:p>
        </w:tc>
        <w:tc>
          <w:tcPr>
            <w:tcW w:w="1917" w:type="dxa"/>
            <w:vAlign w:val="center"/>
          </w:tcPr>
          <w:p w14:paraId="165A431C" w14:textId="559AD7DE"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2</w:t>
            </w:r>
            <w:r w:rsidRPr="00BC6DA8">
              <w:rPr>
                <w:rFonts w:ascii="Times New Roman" w:hAnsi="Times New Roman" w:cs="Times New Roman"/>
                <w:color w:val="000000" w:themeColor="text1"/>
                <w:sz w:val="20"/>
                <w:szCs w:val="20"/>
              </w:rPr>
              <w:t>.75</w:t>
            </w:r>
          </w:p>
        </w:tc>
        <w:tc>
          <w:tcPr>
            <w:tcW w:w="1918" w:type="dxa"/>
            <w:vAlign w:val="center"/>
          </w:tcPr>
          <w:p w14:paraId="1FCD3D53" w14:textId="30584002"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hint="eastAsia"/>
                <w:color w:val="000000" w:themeColor="text1"/>
                <w:sz w:val="20"/>
                <w:szCs w:val="20"/>
              </w:rPr>
              <w:t>-</w:t>
            </w:r>
            <w:r w:rsidRPr="00BC6DA8">
              <w:rPr>
                <w:rFonts w:ascii="Times New Roman" w:hAnsi="Times New Roman" w:cs="Times New Roman"/>
                <w:color w:val="000000" w:themeColor="text1"/>
                <w:sz w:val="20"/>
                <w:szCs w:val="20"/>
              </w:rPr>
              <w:t>0.17</w:t>
            </w:r>
          </w:p>
        </w:tc>
        <w:tc>
          <w:tcPr>
            <w:tcW w:w="1712" w:type="dxa"/>
            <w:vAlign w:val="center"/>
          </w:tcPr>
          <w:p w14:paraId="4645D17C" w14:textId="060FA935" w:rsidR="0097153E" w:rsidRPr="00BC6DA8" w:rsidRDefault="0097153E" w:rsidP="0097153E">
            <w:pPr>
              <w:wordWrap w:val="0"/>
              <w:jc w:val="right"/>
              <w:rPr>
                <w:rFonts w:ascii="Times New Roman" w:hAnsi="Times New Roman" w:cs="Times New Roman"/>
                <w:color w:val="000000" w:themeColor="text1"/>
                <w:sz w:val="20"/>
                <w:szCs w:val="20"/>
              </w:rPr>
            </w:pPr>
            <w:r w:rsidRPr="00BC6DA8">
              <w:rPr>
                <w:rFonts w:ascii="Times New Roman" w:hAnsi="Times New Roman" w:cs="Times New Roman"/>
                <w:color w:val="000000" w:themeColor="text1"/>
                <w:sz w:val="20"/>
                <w:szCs w:val="20"/>
              </w:rPr>
              <w:t>-0.004</w:t>
            </w:r>
          </w:p>
        </w:tc>
      </w:tr>
    </w:tbl>
    <w:p w14:paraId="2FCAC6E4" w14:textId="5415B8A5" w:rsidR="00116747" w:rsidRDefault="00116747">
      <w:pPr>
        <w:rPr>
          <w:rFonts w:ascii="Times New Roman" w:hAnsi="Times New Roman" w:cs="Times New Roman"/>
          <w:color w:val="000000" w:themeColor="text1"/>
        </w:rPr>
        <w:sectPr w:rsidR="00116747" w:rsidSect="006653CA">
          <w:pgSz w:w="15840" w:h="12240" w:orient="landscape"/>
          <w:pgMar w:top="1440" w:right="1440" w:bottom="1440" w:left="1440" w:header="720" w:footer="720" w:gutter="0"/>
          <w:cols w:space="720"/>
          <w:docGrid w:linePitch="360"/>
        </w:sectPr>
      </w:pPr>
    </w:p>
    <w:p w14:paraId="4139DE84" w14:textId="687F7D59" w:rsidR="002E00C6" w:rsidRPr="002E00C6" w:rsidRDefault="002E00C6">
      <w:pPr>
        <w:rPr>
          <w:rFonts w:ascii="Times New Roman" w:hAnsi="Times New Roman" w:cs="Times New Roman"/>
          <w:b/>
          <w:bCs/>
          <w:color w:val="000000" w:themeColor="text1"/>
        </w:rPr>
      </w:pPr>
      <w:r>
        <w:rPr>
          <w:rFonts w:ascii="Times New Roman" w:hAnsi="Times New Roman" w:cs="Times New Roman" w:hint="eastAsia"/>
          <w:b/>
          <w:bCs/>
          <w:color w:val="000000" w:themeColor="text1"/>
        </w:rPr>
        <w:lastRenderedPageBreak/>
        <w:t>T</w:t>
      </w:r>
      <w:r>
        <w:rPr>
          <w:rFonts w:ascii="Times New Roman" w:hAnsi="Times New Roman" w:cs="Times New Roman"/>
          <w:b/>
          <w:bCs/>
          <w:color w:val="000000" w:themeColor="text1"/>
        </w:rPr>
        <w:t xml:space="preserve">able S3. </w:t>
      </w:r>
      <w:r w:rsidRPr="00126916">
        <w:rPr>
          <w:rFonts w:ascii="Times New Roman" w:hAnsi="Times New Roman" w:cs="Times New Roman"/>
          <w:b/>
          <w:bCs/>
          <w:color w:val="000000" w:themeColor="text1"/>
        </w:rPr>
        <w:t xml:space="preserve">Statistics of DEM differencing results on the stable </w:t>
      </w:r>
      <w:r w:rsidRPr="002E00C6">
        <w:rPr>
          <w:rFonts w:ascii="Times New Roman" w:hAnsi="Times New Roman" w:cs="Times New Roman"/>
          <w:b/>
          <w:bCs/>
          <w:color w:val="000000" w:themeColor="text1"/>
        </w:rPr>
        <w:t>areas (10th - 90th quantiles)</w:t>
      </w:r>
      <w:r w:rsidRPr="002E00C6">
        <w:rPr>
          <w:rFonts w:ascii="Times New Roman" w:hAnsi="Times New Roman" w:cs="Times New Roman" w:hint="eastAsia"/>
          <w:b/>
          <w:bCs/>
          <w:color w:val="000000" w:themeColor="text1"/>
        </w:rPr>
        <w:t>.</w:t>
      </w:r>
    </w:p>
    <w:tbl>
      <w:tblPr>
        <w:tblStyle w:val="TableGrid"/>
        <w:tblW w:w="0" w:type="auto"/>
        <w:tblLook w:val="04A0" w:firstRow="1" w:lastRow="0" w:firstColumn="1" w:lastColumn="0" w:noHBand="0" w:noVBand="1"/>
      </w:tblPr>
      <w:tblGrid>
        <w:gridCol w:w="1475"/>
        <w:gridCol w:w="690"/>
        <w:gridCol w:w="2157"/>
        <w:gridCol w:w="2157"/>
        <w:gridCol w:w="2157"/>
        <w:gridCol w:w="2157"/>
        <w:gridCol w:w="2157"/>
      </w:tblGrid>
      <w:tr w:rsidR="002E00C6" w14:paraId="25109850" w14:textId="77777777" w:rsidTr="006719E6">
        <w:trPr>
          <w:trHeight w:val="717"/>
        </w:trPr>
        <w:tc>
          <w:tcPr>
            <w:tcW w:w="2165" w:type="dxa"/>
            <w:gridSpan w:val="2"/>
            <w:vAlign w:val="center"/>
          </w:tcPr>
          <w:p w14:paraId="263A9DCE" w14:textId="77777777" w:rsidR="002E00C6" w:rsidRDefault="002E00C6" w:rsidP="006719E6">
            <w:pPr>
              <w:jc w:val="center"/>
              <w:rPr>
                <w:rFonts w:ascii="Times New Roman" w:hAnsi="Times New Roman" w:cs="Times New Roman"/>
                <w:b/>
                <w:bCs/>
                <w:color w:val="000000" w:themeColor="text1"/>
                <w:sz w:val="20"/>
                <w:szCs w:val="20"/>
              </w:rPr>
            </w:pPr>
            <w:r w:rsidRPr="00DD489F">
              <w:rPr>
                <w:rFonts w:ascii="Times New Roman" w:hAnsi="Times New Roman" w:cs="Times New Roman" w:hint="eastAsia"/>
                <w:b/>
                <w:bCs/>
                <w:color w:val="000000" w:themeColor="text1"/>
                <w:sz w:val="20"/>
                <w:szCs w:val="20"/>
              </w:rPr>
              <w:t>A</w:t>
            </w:r>
            <w:r w:rsidRPr="00DD489F">
              <w:rPr>
                <w:rFonts w:ascii="Times New Roman" w:hAnsi="Times New Roman" w:cs="Times New Roman"/>
                <w:b/>
                <w:bCs/>
                <w:color w:val="000000" w:themeColor="text1"/>
                <w:sz w:val="20"/>
                <w:szCs w:val="20"/>
              </w:rPr>
              <w:t xml:space="preserve">rea </w:t>
            </w:r>
            <w:r>
              <w:rPr>
                <w:rFonts w:ascii="Times New Roman" w:hAnsi="Times New Roman" w:cs="Times New Roman"/>
                <w:b/>
                <w:bCs/>
                <w:color w:val="000000" w:themeColor="text1"/>
                <w:sz w:val="20"/>
                <w:szCs w:val="20"/>
              </w:rPr>
              <w:t>Name</w:t>
            </w:r>
          </w:p>
          <w:p w14:paraId="646660D3" w14:textId="269B1328" w:rsidR="002E00C6" w:rsidRDefault="002E00C6" w:rsidP="006719E6">
            <w:pPr>
              <w:jc w:val="center"/>
              <w:rPr>
                <w:rFonts w:ascii="Times New Roman" w:hAnsi="Times New Roman" w:cs="Times New Roman"/>
                <w:color w:val="000000" w:themeColor="text1"/>
                <w:sz w:val="20"/>
                <w:szCs w:val="20"/>
              </w:rPr>
            </w:pPr>
            <w:r w:rsidRPr="00DD489F">
              <w:rPr>
                <w:rFonts w:ascii="Times New Roman" w:hAnsi="Times New Roman" w:cs="Times New Roman"/>
                <w:b/>
                <w:bCs/>
                <w:color w:val="000000" w:themeColor="text1"/>
                <w:sz w:val="20"/>
                <w:szCs w:val="20"/>
              </w:rPr>
              <w:t>(Figure S</w:t>
            </w:r>
            <w:r>
              <w:rPr>
                <w:rFonts w:ascii="Times New Roman" w:hAnsi="Times New Roman" w:cs="Times New Roman"/>
                <w:b/>
                <w:bCs/>
                <w:color w:val="000000" w:themeColor="text1"/>
                <w:sz w:val="20"/>
                <w:szCs w:val="20"/>
              </w:rPr>
              <w:t>4</w:t>
            </w:r>
            <w:r w:rsidRPr="00DD489F">
              <w:rPr>
                <w:rFonts w:ascii="Times New Roman" w:hAnsi="Times New Roman" w:cs="Times New Roman"/>
                <w:b/>
                <w:bCs/>
                <w:color w:val="000000" w:themeColor="text1"/>
                <w:sz w:val="20"/>
                <w:szCs w:val="20"/>
              </w:rPr>
              <w:t>)</w:t>
            </w:r>
          </w:p>
        </w:tc>
        <w:tc>
          <w:tcPr>
            <w:tcW w:w="2157" w:type="dxa"/>
            <w:vAlign w:val="center"/>
          </w:tcPr>
          <w:p w14:paraId="07E7115E" w14:textId="53578E30" w:rsidR="002E00C6" w:rsidRPr="00790D67" w:rsidRDefault="002E00C6" w:rsidP="006719E6">
            <w:pPr>
              <w:jc w:val="center"/>
              <w:rPr>
                <w:rFonts w:ascii="Times New Roman" w:hAnsi="Times New Roman" w:cs="Times New Roman"/>
                <w:b/>
                <w:bCs/>
                <w:color w:val="000000" w:themeColor="text1"/>
                <w:sz w:val="20"/>
                <w:szCs w:val="20"/>
              </w:rPr>
            </w:pPr>
            <w:r>
              <w:rPr>
                <w:rFonts w:ascii="Times New Roman" w:hAnsi="Times New Roman" w:cs="Times New Roman" w:hint="eastAsia"/>
                <w:b/>
                <w:bCs/>
                <w:color w:val="000000" w:themeColor="text1"/>
                <w:sz w:val="20"/>
                <w:szCs w:val="20"/>
              </w:rPr>
              <w:t>1</w:t>
            </w:r>
            <w:r>
              <w:rPr>
                <w:rFonts w:ascii="Times New Roman" w:hAnsi="Times New Roman" w:cs="Times New Roman"/>
                <w:b/>
                <w:bCs/>
                <w:color w:val="000000" w:themeColor="text1"/>
                <w:sz w:val="20"/>
                <w:szCs w:val="20"/>
              </w:rPr>
              <w:t>0</w:t>
            </w:r>
            <w:r w:rsidRPr="002E00C6">
              <w:rPr>
                <w:rFonts w:ascii="Times New Roman" w:hAnsi="Times New Roman" w:cs="Times New Roman"/>
                <w:b/>
                <w:bCs/>
                <w:color w:val="000000" w:themeColor="text1"/>
                <w:sz w:val="20"/>
                <w:szCs w:val="20"/>
              </w:rPr>
              <w:t>th</w:t>
            </w:r>
            <w:r w:rsidR="00BC6DA8">
              <w:rPr>
                <w:rFonts w:ascii="Times New Roman" w:hAnsi="Times New Roman" w:cs="Times New Roman"/>
                <w:b/>
                <w:bCs/>
                <w:color w:val="000000" w:themeColor="text1"/>
                <w:sz w:val="20"/>
                <w:szCs w:val="20"/>
              </w:rPr>
              <w:t xml:space="preserve"> quantile value</w:t>
            </w:r>
            <w:r>
              <w:rPr>
                <w:rFonts w:ascii="Times New Roman" w:hAnsi="Times New Roman" w:cs="Times New Roman"/>
                <w:b/>
                <w:bCs/>
                <w:color w:val="000000" w:themeColor="text1"/>
                <w:sz w:val="20"/>
                <w:szCs w:val="20"/>
                <w:vertAlign w:val="superscript"/>
              </w:rPr>
              <w:t xml:space="preserve"> </w:t>
            </w:r>
            <w:r>
              <w:rPr>
                <w:rFonts w:ascii="Times New Roman" w:hAnsi="Times New Roman" w:cs="Times New Roman"/>
                <w:b/>
                <w:bCs/>
                <w:color w:val="000000" w:themeColor="text1"/>
                <w:sz w:val="20"/>
                <w:szCs w:val="20"/>
              </w:rPr>
              <w:t>(m)</w:t>
            </w:r>
          </w:p>
        </w:tc>
        <w:tc>
          <w:tcPr>
            <w:tcW w:w="2157" w:type="dxa"/>
            <w:vAlign w:val="center"/>
          </w:tcPr>
          <w:p w14:paraId="056A7FDF" w14:textId="55F8004D" w:rsidR="002E00C6" w:rsidRPr="00790D67" w:rsidRDefault="002E00C6" w:rsidP="006719E6">
            <w:pPr>
              <w:jc w:val="center"/>
              <w:rPr>
                <w:rFonts w:ascii="Times New Roman" w:hAnsi="Times New Roman" w:cs="Times New Roman"/>
                <w:b/>
                <w:bCs/>
                <w:color w:val="000000" w:themeColor="text1"/>
                <w:sz w:val="20"/>
                <w:szCs w:val="20"/>
              </w:rPr>
            </w:pPr>
            <w:r>
              <w:rPr>
                <w:rFonts w:ascii="Times New Roman" w:hAnsi="Times New Roman" w:cs="Times New Roman" w:hint="eastAsia"/>
                <w:b/>
                <w:bCs/>
                <w:color w:val="000000" w:themeColor="text1"/>
                <w:sz w:val="20"/>
                <w:szCs w:val="20"/>
              </w:rPr>
              <w:t>9</w:t>
            </w:r>
            <w:r>
              <w:rPr>
                <w:rFonts w:ascii="Times New Roman" w:hAnsi="Times New Roman" w:cs="Times New Roman"/>
                <w:b/>
                <w:bCs/>
                <w:color w:val="000000" w:themeColor="text1"/>
                <w:sz w:val="20"/>
                <w:szCs w:val="20"/>
              </w:rPr>
              <w:t xml:space="preserve">0th </w:t>
            </w:r>
            <w:r w:rsidR="00BC6DA8">
              <w:rPr>
                <w:rFonts w:ascii="Times New Roman" w:hAnsi="Times New Roman" w:cs="Times New Roman"/>
                <w:b/>
                <w:bCs/>
                <w:color w:val="000000" w:themeColor="text1"/>
                <w:sz w:val="20"/>
                <w:szCs w:val="20"/>
              </w:rPr>
              <w:t xml:space="preserve">quantile value </w:t>
            </w:r>
            <w:r>
              <w:rPr>
                <w:rFonts w:ascii="Times New Roman" w:hAnsi="Times New Roman" w:cs="Times New Roman"/>
                <w:b/>
                <w:bCs/>
                <w:color w:val="000000" w:themeColor="text1"/>
                <w:sz w:val="20"/>
                <w:szCs w:val="20"/>
              </w:rPr>
              <w:t>(m)</w:t>
            </w:r>
          </w:p>
        </w:tc>
        <w:tc>
          <w:tcPr>
            <w:tcW w:w="2157" w:type="dxa"/>
            <w:vAlign w:val="center"/>
          </w:tcPr>
          <w:p w14:paraId="469D5F3C" w14:textId="3E52B159" w:rsidR="002E00C6" w:rsidRDefault="002E00C6" w:rsidP="006719E6">
            <w:pPr>
              <w:jc w:val="center"/>
              <w:rPr>
                <w:rFonts w:ascii="Times New Roman" w:hAnsi="Times New Roman" w:cs="Times New Roman"/>
                <w:b/>
                <w:bCs/>
                <w:color w:val="000000" w:themeColor="text1"/>
              </w:rPr>
            </w:pPr>
            <w:r w:rsidRPr="00790D67">
              <w:rPr>
                <w:rFonts w:ascii="Times New Roman" w:hAnsi="Times New Roman" w:cs="Times New Roman" w:hint="eastAsia"/>
                <w:b/>
                <w:bCs/>
                <w:color w:val="000000" w:themeColor="text1"/>
                <w:sz w:val="20"/>
                <w:szCs w:val="20"/>
              </w:rPr>
              <w:t>M</w:t>
            </w:r>
            <w:r w:rsidRPr="00790D67">
              <w:rPr>
                <w:rFonts w:ascii="Times New Roman" w:hAnsi="Times New Roman" w:cs="Times New Roman"/>
                <w:b/>
                <w:bCs/>
                <w:color w:val="000000" w:themeColor="text1"/>
                <w:sz w:val="20"/>
                <w:szCs w:val="20"/>
              </w:rPr>
              <w:t>ean (m)</w:t>
            </w:r>
          </w:p>
        </w:tc>
        <w:tc>
          <w:tcPr>
            <w:tcW w:w="2157" w:type="dxa"/>
            <w:vAlign w:val="center"/>
          </w:tcPr>
          <w:p w14:paraId="1E5B5FCF" w14:textId="6F931D97" w:rsidR="002E00C6" w:rsidRDefault="002E00C6" w:rsidP="006719E6">
            <w:pPr>
              <w:jc w:val="center"/>
              <w:rPr>
                <w:rFonts w:ascii="Times New Roman" w:hAnsi="Times New Roman" w:cs="Times New Roman"/>
                <w:b/>
                <w:bCs/>
                <w:color w:val="000000" w:themeColor="text1"/>
              </w:rPr>
            </w:pPr>
            <w:r>
              <w:rPr>
                <w:rFonts w:ascii="Times New Roman" w:hAnsi="Times New Roman" w:cs="Times New Roman"/>
                <w:b/>
                <w:bCs/>
                <w:color w:val="000000" w:themeColor="text1"/>
                <w:sz w:val="20"/>
                <w:szCs w:val="20"/>
              </w:rPr>
              <w:t>Median (m)</w:t>
            </w:r>
          </w:p>
        </w:tc>
        <w:tc>
          <w:tcPr>
            <w:tcW w:w="2157" w:type="dxa"/>
            <w:vAlign w:val="center"/>
          </w:tcPr>
          <w:p w14:paraId="327747F7" w14:textId="79E3105B" w:rsidR="002E00C6" w:rsidRDefault="002E00C6" w:rsidP="006719E6">
            <w:pPr>
              <w:jc w:val="center"/>
              <w:rPr>
                <w:rFonts w:ascii="Times New Roman" w:hAnsi="Times New Roman" w:cs="Times New Roman"/>
                <w:b/>
                <w:bCs/>
                <w:color w:val="000000" w:themeColor="text1"/>
              </w:rPr>
            </w:pPr>
            <w:r w:rsidRPr="00790D67">
              <w:rPr>
                <w:rFonts w:ascii="Times New Roman" w:hAnsi="Times New Roman" w:cs="Times New Roman" w:hint="eastAsia"/>
                <w:b/>
                <w:bCs/>
                <w:color w:val="000000" w:themeColor="text1"/>
                <w:sz w:val="20"/>
                <w:szCs w:val="20"/>
              </w:rPr>
              <w:t>S</w:t>
            </w:r>
            <w:r w:rsidRPr="00790D67">
              <w:rPr>
                <w:rFonts w:ascii="Times New Roman" w:hAnsi="Times New Roman" w:cs="Times New Roman"/>
                <w:b/>
                <w:bCs/>
                <w:color w:val="000000" w:themeColor="text1"/>
                <w:sz w:val="20"/>
                <w:szCs w:val="20"/>
              </w:rPr>
              <w:t xml:space="preserve">tandard </w:t>
            </w:r>
            <w:r>
              <w:rPr>
                <w:rFonts w:ascii="Times New Roman" w:hAnsi="Times New Roman" w:cs="Times New Roman"/>
                <w:b/>
                <w:bCs/>
                <w:color w:val="000000" w:themeColor="text1"/>
                <w:sz w:val="20"/>
                <w:szCs w:val="20"/>
              </w:rPr>
              <w:t>D</w:t>
            </w:r>
            <w:r w:rsidRPr="00790D67">
              <w:rPr>
                <w:rFonts w:ascii="Times New Roman" w:hAnsi="Times New Roman" w:cs="Times New Roman"/>
                <w:b/>
                <w:bCs/>
                <w:color w:val="000000" w:themeColor="text1"/>
                <w:sz w:val="20"/>
                <w:szCs w:val="20"/>
              </w:rPr>
              <w:t>eviation (m)</w:t>
            </w:r>
          </w:p>
        </w:tc>
      </w:tr>
      <w:tr w:rsidR="002E00C6" w14:paraId="61882C9B" w14:textId="77777777" w:rsidTr="006719E6">
        <w:trPr>
          <w:trHeight w:val="460"/>
        </w:trPr>
        <w:tc>
          <w:tcPr>
            <w:tcW w:w="1475" w:type="dxa"/>
            <w:vMerge w:val="restart"/>
            <w:vAlign w:val="center"/>
          </w:tcPr>
          <w:p w14:paraId="744F4162" w14:textId="77777777" w:rsidR="002E00C6" w:rsidRDefault="002E00C6" w:rsidP="006719E6">
            <w:pPr>
              <w:jc w:val="center"/>
              <w:rPr>
                <w:rFonts w:ascii="Times New Roman" w:hAnsi="Times New Roman" w:cs="Times New Roman"/>
                <w:b/>
                <w:bCs/>
                <w:color w:val="000000" w:themeColor="text1"/>
              </w:rPr>
            </w:pPr>
            <w:r>
              <w:rPr>
                <w:rFonts w:ascii="Times New Roman" w:hAnsi="Times New Roman" w:cs="Times New Roman" w:hint="eastAsia"/>
                <w:color w:val="000000" w:themeColor="text1"/>
                <w:sz w:val="20"/>
                <w:szCs w:val="20"/>
              </w:rPr>
              <w:t>A</w:t>
            </w:r>
            <w:r>
              <w:rPr>
                <w:rFonts w:ascii="Times New Roman" w:hAnsi="Times New Roman" w:cs="Times New Roman"/>
                <w:color w:val="000000" w:themeColor="text1"/>
                <w:sz w:val="20"/>
                <w:szCs w:val="20"/>
              </w:rPr>
              <w:t>reas surrounding the target river segments</w:t>
            </w:r>
          </w:p>
        </w:tc>
        <w:tc>
          <w:tcPr>
            <w:tcW w:w="690" w:type="dxa"/>
            <w:vAlign w:val="center"/>
          </w:tcPr>
          <w:p w14:paraId="1F8C4636" w14:textId="77777777" w:rsidR="002E00C6" w:rsidRDefault="002E00C6" w:rsidP="006719E6">
            <w:pPr>
              <w:jc w:val="center"/>
              <w:rPr>
                <w:rFonts w:ascii="Times New Roman" w:hAnsi="Times New Roman" w:cs="Times New Roman"/>
                <w:b/>
                <w:bCs/>
                <w:color w:val="000000" w:themeColor="text1"/>
              </w:rPr>
            </w:pPr>
            <w:r>
              <w:rPr>
                <w:rFonts w:ascii="Times New Roman" w:hAnsi="Times New Roman" w:cs="Times New Roman" w:hint="eastAsia"/>
                <w:color w:val="000000" w:themeColor="text1"/>
                <w:sz w:val="20"/>
                <w:szCs w:val="20"/>
              </w:rPr>
              <w:t>A</w:t>
            </w:r>
            <w:r>
              <w:rPr>
                <w:rFonts w:ascii="Times New Roman" w:hAnsi="Times New Roman" w:cs="Times New Roman"/>
                <w:color w:val="000000" w:themeColor="text1"/>
                <w:sz w:val="20"/>
                <w:szCs w:val="20"/>
              </w:rPr>
              <w:t>8</w:t>
            </w:r>
          </w:p>
        </w:tc>
        <w:tc>
          <w:tcPr>
            <w:tcW w:w="2157" w:type="dxa"/>
            <w:vAlign w:val="center"/>
          </w:tcPr>
          <w:p w14:paraId="6BBFE67D" w14:textId="03F31B62" w:rsidR="002E00C6" w:rsidRPr="002E00C6" w:rsidRDefault="00501C48"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w:t>
            </w:r>
            <w:r>
              <w:rPr>
                <w:rFonts w:ascii="Times New Roman" w:hAnsi="Times New Roman" w:cs="Times New Roman"/>
                <w:color w:val="000000" w:themeColor="text1"/>
                <w:sz w:val="20"/>
                <w:szCs w:val="20"/>
              </w:rPr>
              <w:t>0.834961</w:t>
            </w:r>
          </w:p>
        </w:tc>
        <w:tc>
          <w:tcPr>
            <w:tcW w:w="2157" w:type="dxa"/>
            <w:vAlign w:val="center"/>
          </w:tcPr>
          <w:p w14:paraId="7695347B" w14:textId="6CCC83BA" w:rsidR="002E00C6" w:rsidRPr="002E00C6" w:rsidRDefault="00501C48"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1</w:t>
            </w:r>
            <w:r>
              <w:rPr>
                <w:rFonts w:ascii="Times New Roman" w:hAnsi="Times New Roman" w:cs="Times New Roman"/>
                <w:color w:val="000000" w:themeColor="text1"/>
                <w:sz w:val="20"/>
                <w:szCs w:val="20"/>
              </w:rPr>
              <w:t>.214844</w:t>
            </w:r>
          </w:p>
        </w:tc>
        <w:tc>
          <w:tcPr>
            <w:tcW w:w="2157" w:type="dxa"/>
            <w:vAlign w:val="center"/>
          </w:tcPr>
          <w:p w14:paraId="636E57F6" w14:textId="76513674" w:rsidR="002E00C6" w:rsidRPr="002E00C6" w:rsidRDefault="00C83489"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0</w:t>
            </w:r>
            <w:r>
              <w:rPr>
                <w:rFonts w:ascii="Times New Roman" w:hAnsi="Times New Roman" w:cs="Times New Roman"/>
                <w:color w:val="000000" w:themeColor="text1"/>
                <w:sz w:val="20"/>
                <w:szCs w:val="20"/>
              </w:rPr>
              <w:t>.0491</w:t>
            </w:r>
          </w:p>
        </w:tc>
        <w:tc>
          <w:tcPr>
            <w:tcW w:w="2157" w:type="dxa"/>
            <w:vAlign w:val="center"/>
          </w:tcPr>
          <w:p w14:paraId="1B316A1C" w14:textId="24A2F781" w:rsidR="002E00C6" w:rsidRPr="002E00C6" w:rsidRDefault="00C83489"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0</w:t>
            </w:r>
          </w:p>
        </w:tc>
        <w:tc>
          <w:tcPr>
            <w:tcW w:w="2157" w:type="dxa"/>
            <w:vAlign w:val="center"/>
          </w:tcPr>
          <w:p w14:paraId="51C083AC" w14:textId="0A934186" w:rsidR="002E00C6" w:rsidRPr="002E00C6" w:rsidRDefault="00C83489"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0</w:t>
            </w:r>
            <w:r>
              <w:rPr>
                <w:rFonts w:ascii="Times New Roman" w:hAnsi="Times New Roman" w:cs="Times New Roman"/>
                <w:color w:val="000000" w:themeColor="text1"/>
                <w:sz w:val="20"/>
                <w:szCs w:val="20"/>
              </w:rPr>
              <w:t>.4148</w:t>
            </w:r>
          </w:p>
        </w:tc>
      </w:tr>
      <w:tr w:rsidR="002E00C6" w14:paraId="009B8945" w14:textId="77777777" w:rsidTr="006719E6">
        <w:trPr>
          <w:trHeight w:val="460"/>
        </w:trPr>
        <w:tc>
          <w:tcPr>
            <w:tcW w:w="1475" w:type="dxa"/>
            <w:vMerge/>
            <w:vAlign w:val="center"/>
          </w:tcPr>
          <w:p w14:paraId="40242F51" w14:textId="77777777" w:rsidR="002E00C6" w:rsidRDefault="002E00C6" w:rsidP="006719E6">
            <w:pPr>
              <w:jc w:val="center"/>
              <w:rPr>
                <w:rFonts w:ascii="Times New Roman" w:hAnsi="Times New Roman" w:cs="Times New Roman"/>
                <w:b/>
                <w:bCs/>
                <w:color w:val="000000" w:themeColor="text1"/>
              </w:rPr>
            </w:pPr>
          </w:p>
        </w:tc>
        <w:tc>
          <w:tcPr>
            <w:tcW w:w="690" w:type="dxa"/>
            <w:vAlign w:val="center"/>
          </w:tcPr>
          <w:p w14:paraId="47381DAD" w14:textId="77777777" w:rsidR="002E00C6" w:rsidRDefault="002E00C6" w:rsidP="006719E6">
            <w:pPr>
              <w:jc w:val="center"/>
              <w:rPr>
                <w:rFonts w:ascii="Times New Roman" w:hAnsi="Times New Roman" w:cs="Times New Roman"/>
                <w:b/>
                <w:bCs/>
                <w:color w:val="000000" w:themeColor="text1"/>
              </w:rPr>
            </w:pPr>
            <w:r>
              <w:rPr>
                <w:rFonts w:ascii="Times New Roman" w:hAnsi="Times New Roman" w:cs="Times New Roman" w:hint="eastAsia"/>
                <w:color w:val="000000" w:themeColor="text1"/>
                <w:sz w:val="20"/>
                <w:szCs w:val="20"/>
              </w:rPr>
              <w:t>A</w:t>
            </w:r>
            <w:r>
              <w:rPr>
                <w:rFonts w:ascii="Times New Roman" w:hAnsi="Times New Roman" w:cs="Times New Roman"/>
                <w:color w:val="000000" w:themeColor="text1"/>
                <w:sz w:val="20"/>
                <w:szCs w:val="20"/>
              </w:rPr>
              <w:t>9</w:t>
            </w:r>
          </w:p>
        </w:tc>
        <w:tc>
          <w:tcPr>
            <w:tcW w:w="2157" w:type="dxa"/>
            <w:vAlign w:val="center"/>
          </w:tcPr>
          <w:p w14:paraId="09F5943C" w14:textId="16BD72A0" w:rsidR="002E00C6" w:rsidRPr="002E00C6" w:rsidRDefault="00501C48"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w:t>
            </w:r>
            <w:r>
              <w:rPr>
                <w:rFonts w:ascii="Times New Roman" w:hAnsi="Times New Roman" w:cs="Times New Roman"/>
                <w:color w:val="000000" w:themeColor="text1"/>
                <w:sz w:val="20"/>
                <w:szCs w:val="20"/>
              </w:rPr>
              <w:t>1.162109</w:t>
            </w:r>
          </w:p>
        </w:tc>
        <w:tc>
          <w:tcPr>
            <w:tcW w:w="2157" w:type="dxa"/>
            <w:vAlign w:val="center"/>
          </w:tcPr>
          <w:p w14:paraId="2EBF7CE8" w14:textId="5D503475" w:rsidR="002E00C6" w:rsidRPr="002E00C6" w:rsidRDefault="00501C48"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0</w:t>
            </w:r>
            <w:r>
              <w:rPr>
                <w:rFonts w:ascii="Times New Roman" w:hAnsi="Times New Roman" w:cs="Times New Roman"/>
                <w:color w:val="000000" w:themeColor="text1"/>
                <w:sz w:val="20"/>
                <w:szCs w:val="20"/>
              </w:rPr>
              <w:t>.701172</w:t>
            </w:r>
          </w:p>
        </w:tc>
        <w:tc>
          <w:tcPr>
            <w:tcW w:w="2157" w:type="dxa"/>
            <w:vAlign w:val="center"/>
          </w:tcPr>
          <w:p w14:paraId="4ED75B3A" w14:textId="48F8FF86" w:rsidR="002E00C6" w:rsidRPr="002E00C6" w:rsidRDefault="00501C48"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w:t>
            </w:r>
            <w:r>
              <w:rPr>
                <w:rFonts w:ascii="Times New Roman" w:hAnsi="Times New Roman" w:cs="Times New Roman"/>
                <w:color w:val="000000" w:themeColor="text1"/>
                <w:sz w:val="20"/>
                <w:szCs w:val="20"/>
              </w:rPr>
              <w:t>0.1597</w:t>
            </w:r>
          </w:p>
        </w:tc>
        <w:tc>
          <w:tcPr>
            <w:tcW w:w="2157" w:type="dxa"/>
            <w:vAlign w:val="center"/>
          </w:tcPr>
          <w:p w14:paraId="36D390B2" w14:textId="2BF11B5E" w:rsidR="002E00C6" w:rsidRPr="002E00C6" w:rsidRDefault="00501C48"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w:t>
            </w:r>
            <w:r>
              <w:rPr>
                <w:rFonts w:ascii="Times New Roman" w:hAnsi="Times New Roman" w:cs="Times New Roman"/>
                <w:color w:val="000000" w:themeColor="text1"/>
                <w:sz w:val="20"/>
                <w:szCs w:val="20"/>
              </w:rPr>
              <w:t>0.0215</w:t>
            </w:r>
          </w:p>
        </w:tc>
        <w:tc>
          <w:tcPr>
            <w:tcW w:w="2157" w:type="dxa"/>
            <w:vAlign w:val="center"/>
          </w:tcPr>
          <w:p w14:paraId="6D62C139" w14:textId="2C653E42" w:rsidR="002E00C6" w:rsidRPr="002E00C6" w:rsidRDefault="00501C48"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0</w:t>
            </w:r>
            <w:r>
              <w:rPr>
                <w:rFonts w:ascii="Times New Roman" w:hAnsi="Times New Roman" w:cs="Times New Roman"/>
                <w:color w:val="000000" w:themeColor="text1"/>
                <w:sz w:val="20"/>
                <w:szCs w:val="20"/>
              </w:rPr>
              <w:t>.4021</w:t>
            </w:r>
          </w:p>
        </w:tc>
      </w:tr>
      <w:tr w:rsidR="002E00C6" w14:paraId="00C233AB" w14:textId="77777777" w:rsidTr="006719E6">
        <w:trPr>
          <w:trHeight w:val="460"/>
        </w:trPr>
        <w:tc>
          <w:tcPr>
            <w:tcW w:w="1475" w:type="dxa"/>
            <w:vMerge/>
            <w:vAlign w:val="center"/>
          </w:tcPr>
          <w:p w14:paraId="69EDBC5C" w14:textId="77777777" w:rsidR="002E00C6" w:rsidRDefault="002E00C6" w:rsidP="006719E6">
            <w:pPr>
              <w:jc w:val="center"/>
              <w:rPr>
                <w:rFonts w:ascii="Times New Roman" w:hAnsi="Times New Roman" w:cs="Times New Roman"/>
                <w:b/>
                <w:bCs/>
                <w:color w:val="000000" w:themeColor="text1"/>
              </w:rPr>
            </w:pPr>
          </w:p>
        </w:tc>
        <w:tc>
          <w:tcPr>
            <w:tcW w:w="690" w:type="dxa"/>
            <w:vAlign w:val="center"/>
          </w:tcPr>
          <w:p w14:paraId="605FFA46" w14:textId="77777777" w:rsidR="002E00C6" w:rsidRDefault="002E00C6" w:rsidP="006719E6">
            <w:pPr>
              <w:jc w:val="center"/>
              <w:rPr>
                <w:rFonts w:ascii="Times New Roman" w:hAnsi="Times New Roman" w:cs="Times New Roman"/>
                <w:b/>
                <w:bCs/>
                <w:color w:val="000000" w:themeColor="text1"/>
              </w:rPr>
            </w:pPr>
            <w:r>
              <w:rPr>
                <w:rFonts w:ascii="Times New Roman" w:hAnsi="Times New Roman" w:cs="Times New Roman" w:hint="eastAsia"/>
                <w:color w:val="000000" w:themeColor="text1"/>
                <w:sz w:val="20"/>
                <w:szCs w:val="20"/>
              </w:rPr>
              <w:t>A</w:t>
            </w:r>
            <w:r>
              <w:rPr>
                <w:rFonts w:ascii="Times New Roman" w:hAnsi="Times New Roman" w:cs="Times New Roman"/>
                <w:color w:val="000000" w:themeColor="text1"/>
                <w:sz w:val="20"/>
                <w:szCs w:val="20"/>
              </w:rPr>
              <w:t>10</w:t>
            </w:r>
          </w:p>
        </w:tc>
        <w:tc>
          <w:tcPr>
            <w:tcW w:w="2157" w:type="dxa"/>
            <w:vAlign w:val="center"/>
          </w:tcPr>
          <w:p w14:paraId="35F4F45F" w14:textId="1D40E892" w:rsidR="002E00C6" w:rsidRPr="002E00C6" w:rsidRDefault="005D45D5"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w:t>
            </w:r>
            <w:r>
              <w:rPr>
                <w:rFonts w:ascii="Times New Roman" w:hAnsi="Times New Roman" w:cs="Times New Roman"/>
                <w:color w:val="000000" w:themeColor="text1"/>
                <w:sz w:val="20"/>
                <w:szCs w:val="20"/>
              </w:rPr>
              <w:t>1.033203</w:t>
            </w:r>
          </w:p>
        </w:tc>
        <w:tc>
          <w:tcPr>
            <w:tcW w:w="2157" w:type="dxa"/>
            <w:vAlign w:val="center"/>
          </w:tcPr>
          <w:p w14:paraId="1FB4071B" w14:textId="4D18EBF0" w:rsidR="002E00C6" w:rsidRPr="002E00C6" w:rsidRDefault="005D45D5"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0</w:t>
            </w:r>
            <w:r>
              <w:rPr>
                <w:rFonts w:ascii="Times New Roman" w:hAnsi="Times New Roman" w:cs="Times New Roman"/>
                <w:color w:val="000000" w:themeColor="text1"/>
                <w:sz w:val="20"/>
                <w:szCs w:val="20"/>
              </w:rPr>
              <w:t>.797852</w:t>
            </w:r>
          </w:p>
        </w:tc>
        <w:tc>
          <w:tcPr>
            <w:tcW w:w="2157" w:type="dxa"/>
            <w:vAlign w:val="center"/>
          </w:tcPr>
          <w:p w14:paraId="5D114777" w14:textId="5BA208EE" w:rsidR="002E00C6" w:rsidRPr="002E00C6" w:rsidRDefault="005D45D5"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w:t>
            </w:r>
            <w:r>
              <w:rPr>
                <w:rFonts w:ascii="Times New Roman" w:hAnsi="Times New Roman" w:cs="Times New Roman"/>
                <w:color w:val="000000" w:themeColor="text1"/>
                <w:sz w:val="20"/>
                <w:szCs w:val="20"/>
              </w:rPr>
              <w:t>0.0523</w:t>
            </w:r>
          </w:p>
        </w:tc>
        <w:tc>
          <w:tcPr>
            <w:tcW w:w="2157" w:type="dxa"/>
            <w:vAlign w:val="center"/>
          </w:tcPr>
          <w:p w14:paraId="7AEF799E" w14:textId="723D6EEB" w:rsidR="002E00C6" w:rsidRPr="002E00C6" w:rsidRDefault="005D45D5"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0</w:t>
            </w:r>
          </w:p>
        </w:tc>
        <w:tc>
          <w:tcPr>
            <w:tcW w:w="2157" w:type="dxa"/>
            <w:vAlign w:val="center"/>
          </w:tcPr>
          <w:p w14:paraId="501996FC" w14:textId="3649488A" w:rsidR="002E00C6" w:rsidRPr="002E00C6" w:rsidRDefault="005D45D5"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0</w:t>
            </w:r>
            <w:r>
              <w:rPr>
                <w:rFonts w:ascii="Times New Roman" w:hAnsi="Times New Roman" w:cs="Times New Roman"/>
                <w:color w:val="000000" w:themeColor="text1"/>
                <w:sz w:val="20"/>
                <w:szCs w:val="20"/>
              </w:rPr>
              <w:t>.3546</w:t>
            </w:r>
          </w:p>
        </w:tc>
      </w:tr>
      <w:tr w:rsidR="002E00C6" w14:paraId="13FDDE05" w14:textId="77777777" w:rsidTr="006719E6">
        <w:trPr>
          <w:trHeight w:val="460"/>
        </w:trPr>
        <w:tc>
          <w:tcPr>
            <w:tcW w:w="1475" w:type="dxa"/>
            <w:vMerge/>
            <w:vAlign w:val="center"/>
          </w:tcPr>
          <w:p w14:paraId="3544CCBC" w14:textId="77777777" w:rsidR="002E00C6" w:rsidRDefault="002E00C6" w:rsidP="006719E6">
            <w:pPr>
              <w:jc w:val="center"/>
              <w:rPr>
                <w:rFonts w:ascii="Times New Roman" w:hAnsi="Times New Roman" w:cs="Times New Roman"/>
                <w:b/>
                <w:bCs/>
                <w:color w:val="000000" w:themeColor="text1"/>
              </w:rPr>
            </w:pPr>
          </w:p>
        </w:tc>
        <w:tc>
          <w:tcPr>
            <w:tcW w:w="690" w:type="dxa"/>
            <w:vAlign w:val="center"/>
          </w:tcPr>
          <w:p w14:paraId="2B6F292F" w14:textId="77777777" w:rsidR="002E00C6" w:rsidRDefault="002E00C6" w:rsidP="006719E6">
            <w:pPr>
              <w:jc w:val="center"/>
              <w:rPr>
                <w:rFonts w:ascii="Times New Roman" w:hAnsi="Times New Roman" w:cs="Times New Roman"/>
                <w:b/>
                <w:bCs/>
                <w:color w:val="000000" w:themeColor="text1"/>
              </w:rPr>
            </w:pPr>
            <w:r>
              <w:rPr>
                <w:rFonts w:ascii="Times New Roman" w:hAnsi="Times New Roman" w:cs="Times New Roman" w:hint="eastAsia"/>
                <w:color w:val="000000" w:themeColor="text1"/>
                <w:sz w:val="20"/>
                <w:szCs w:val="20"/>
              </w:rPr>
              <w:t>A</w:t>
            </w:r>
            <w:r>
              <w:rPr>
                <w:rFonts w:ascii="Times New Roman" w:hAnsi="Times New Roman" w:cs="Times New Roman"/>
                <w:color w:val="000000" w:themeColor="text1"/>
                <w:sz w:val="20"/>
                <w:szCs w:val="20"/>
              </w:rPr>
              <w:t>11</w:t>
            </w:r>
          </w:p>
        </w:tc>
        <w:tc>
          <w:tcPr>
            <w:tcW w:w="2157" w:type="dxa"/>
            <w:vAlign w:val="center"/>
          </w:tcPr>
          <w:p w14:paraId="37FDDF47" w14:textId="108BCF1B" w:rsidR="002E00C6" w:rsidRPr="002E00C6" w:rsidRDefault="00AF3A05"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w:t>
            </w:r>
            <w:r>
              <w:rPr>
                <w:rFonts w:ascii="Times New Roman" w:hAnsi="Times New Roman" w:cs="Times New Roman"/>
                <w:color w:val="000000" w:themeColor="text1"/>
                <w:sz w:val="20"/>
                <w:szCs w:val="20"/>
              </w:rPr>
              <w:t>3.210938</w:t>
            </w:r>
          </w:p>
        </w:tc>
        <w:tc>
          <w:tcPr>
            <w:tcW w:w="2157" w:type="dxa"/>
            <w:vAlign w:val="center"/>
          </w:tcPr>
          <w:p w14:paraId="74FD04D1" w14:textId="0B3311F0" w:rsidR="002E00C6" w:rsidRPr="002E00C6" w:rsidRDefault="00AF3A05"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1</w:t>
            </w:r>
            <w:r>
              <w:rPr>
                <w:rFonts w:ascii="Times New Roman" w:hAnsi="Times New Roman" w:cs="Times New Roman"/>
                <w:color w:val="000000" w:themeColor="text1"/>
                <w:sz w:val="20"/>
                <w:szCs w:val="20"/>
              </w:rPr>
              <w:t>.418945</w:t>
            </w:r>
          </w:p>
        </w:tc>
        <w:tc>
          <w:tcPr>
            <w:tcW w:w="2157" w:type="dxa"/>
            <w:vAlign w:val="center"/>
          </w:tcPr>
          <w:p w14:paraId="628BA9BB" w14:textId="2969E4C7" w:rsidR="002E00C6" w:rsidRPr="002E00C6" w:rsidRDefault="00902999"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w:t>
            </w:r>
            <w:r>
              <w:rPr>
                <w:rFonts w:ascii="Times New Roman" w:hAnsi="Times New Roman" w:cs="Times New Roman"/>
                <w:color w:val="000000" w:themeColor="text1"/>
                <w:sz w:val="20"/>
                <w:szCs w:val="20"/>
              </w:rPr>
              <w:t>0.1243</w:t>
            </w:r>
          </w:p>
        </w:tc>
        <w:tc>
          <w:tcPr>
            <w:tcW w:w="2157" w:type="dxa"/>
            <w:vAlign w:val="center"/>
          </w:tcPr>
          <w:p w14:paraId="22FB4F3A" w14:textId="5E7A6E5F" w:rsidR="002E00C6" w:rsidRPr="002E00C6" w:rsidRDefault="00902999"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0</w:t>
            </w:r>
          </w:p>
        </w:tc>
        <w:tc>
          <w:tcPr>
            <w:tcW w:w="2157" w:type="dxa"/>
            <w:vAlign w:val="center"/>
          </w:tcPr>
          <w:p w14:paraId="1E1B2F9A" w14:textId="255946F6" w:rsidR="002E00C6" w:rsidRPr="002E00C6" w:rsidRDefault="00902999"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0</w:t>
            </w:r>
            <w:r>
              <w:rPr>
                <w:rFonts w:ascii="Times New Roman" w:hAnsi="Times New Roman" w:cs="Times New Roman"/>
                <w:color w:val="000000" w:themeColor="text1"/>
                <w:sz w:val="20"/>
                <w:szCs w:val="20"/>
              </w:rPr>
              <w:t>.6999</w:t>
            </w:r>
          </w:p>
        </w:tc>
      </w:tr>
      <w:tr w:rsidR="002E00C6" w14:paraId="7F15245A" w14:textId="77777777" w:rsidTr="006719E6">
        <w:trPr>
          <w:trHeight w:val="460"/>
        </w:trPr>
        <w:tc>
          <w:tcPr>
            <w:tcW w:w="1475" w:type="dxa"/>
            <w:vMerge/>
            <w:vAlign w:val="center"/>
          </w:tcPr>
          <w:p w14:paraId="0D3B2CB4" w14:textId="77777777" w:rsidR="002E00C6" w:rsidRDefault="002E00C6" w:rsidP="006719E6">
            <w:pPr>
              <w:jc w:val="center"/>
              <w:rPr>
                <w:rFonts w:ascii="Times New Roman" w:hAnsi="Times New Roman" w:cs="Times New Roman"/>
                <w:b/>
                <w:bCs/>
                <w:color w:val="000000" w:themeColor="text1"/>
              </w:rPr>
            </w:pPr>
          </w:p>
        </w:tc>
        <w:tc>
          <w:tcPr>
            <w:tcW w:w="690" w:type="dxa"/>
            <w:vAlign w:val="center"/>
          </w:tcPr>
          <w:p w14:paraId="322EA26C" w14:textId="77777777" w:rsidR="002E00C6" w:rsidRDefault="002E00C6" w:rsidP="006719E6">
            <w:pPr>
              <w:jc w:val="center"/>
              <w:rPr>
                <w:rFonts w:ascii="Times New Roman" w:hAnsi="Times New Roman" w:cs="Times New Roman"/>
                <w:b/>
                <w:bCs/>
                <w:color w:val="000000" w:themeColor="text1"/>
              </w:rPr>
            </w:pPr>
            <w:r>
              <w:rPr>
                <w:rFonts w:ascii="Times New Roman" w:hAnsi="Times New Roman" w:cs="Times New Roman" w:hint="eastAsia"/>
                <w:color w:val="000000" w:themeColor="text1"/>
                <w:sz w:val="20"/>
                <w:szCs w:val="20"/>
              </w:rPr>
              <w:t>A</w:t>
            </w:r>
            <w:r>
              <w:rPr>
                <w:rFonts w:ascii="Times New Roman" w:hAnsi="Times New Roman" w:cs="Times New Roman"/>
                <w:color w:val="000000" w:themeColor="text1"/>
                <w:sz w:val="20"/>
                <w:szCs w:val="20"/>
              </w:rPr>
              <w:t>12</w:t>
            </w:r>
          </w:p>
        </w:tc>
        <w:tc>
          <w:tcPr>
            <w:tcW w:w="2157" w:type="dxa"/>
            <w:vAlign w:val="center"/>
          </w:tcPr>
          <w:p w14:paraId="32414EE6" w14:textId="0617D1DC" w:rsidR="002E00C6" w:rsidRPr="002E00C6" w:rsidRDefault="00AF3A05"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w:t>
            </w:r>
            <w:r>
              <w:rPr>
                <w:rFonts w:ascii="Times New Roman" w:hAnsi="Times New Roman" w:cs="Times New Roman"/>
                <w:color w:val="000000" w:themeColor="text1"/>
                <w:sz w:val="20"/>
                <w:szCs w:val="20"/>
              </w:rPr>
              <w:t>0.759766</w:t>
            </w:r>
          </w:p>
        </w:tc>
        <w:tc>
          <w:tcPr>
            <w:tcW w:w="2157" w:type="dxa"/>
            <w:vAlign w:val="center"/>
          </w:tcPr>
          <w:p w14:paraId="31EAE69D" w14:textId="6A2733A7" w:rsidR="002E00C6" w:rsidRPr="002E00C6" w:rsidRDefault="00AF3A05"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2</w:t>
            </w:r>
            <w:r>
              <w:rPr>
                <w:rFonts w:ascii="Times New Roman" w:hAnsi="Times New Roman" w:cs="Times New Roman"/>
                <w:color w:val="000000" w:themeColor="text1"/>
                <w:sz w:val="20"/>
                <w:szCs w:val="20"/>
              </w:rPr>
              <w:t>.78418</w:t>
            </w:r>
          </w:p>
        </w:tc>
        <w:tc>
          <w:tcPr>
            <w:tcW w:w="2157" w:type="dxa"/>
            <w:vAlign w:val="center"/>
          </w:tcPr>
          <w:p w14:paraId="4219E971" w14:textId="7D10AD7F" w:rsidR="002E00C6" w:rsidRPr="002E00C6" w:rsidRDefault="00AF3A05"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0</w:t>
            </w:r>
            <w:r>
              <w:rPr>
                <w:rFonts w:ascii="Times New Roman" w:hAnsi="Times New Roman" w:cs="Times New Roman"/>
                <w:color w:val="000000" w:themeColor="text1"/>
                <w:sz w:val="20"/>
                <w:szCs w:val="20"/>
              </w:rPr>
              <w:t>.3143</w:t>
            </w:r>
          </w:p>
        </w:tc>
        <w:tc>
          <w:tcPr>
            <w:tcW w:w="2157" w:type="dxa"/>
            <w:vAlign w:val="center"/>
          </w:tcPr>
          <w:p w14:paraId="771D7694" w14:textId="68574286" w:rsidR="002E00C6" w:rsidRPr="002E00C6" w:rsidRDefault="00AF3A05"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0</w:t>
            </w:r>
            <w:r>
              <w:rPr>
                <w:rFonts w:ascii="Times New Roman" w:hAnsi="Times New Roman" w:cs="Times New Roman"/>
                <w:color w:val="000000" w:themeColor="text1"/>
                <w:sz w:val="20"/>
                <w:szCs w:val="20"/>
              </w:rPr>
              <w:t>.1074</w:t>
            </w:r>
          </w:p>
        </w:tc>
        <w:tc>
          <w:tcPr>
            <w:tcW w:w="2157" w:type="dxa"/>
            <w:vAlign w:val="center"/>
          </w:tcPr>
          <w:p w14:paraId="405B0680" w14:textId="36AF43D6" w:rsidR="002E00C6" w:rsidRPr="002E00C6" w:rsidRDefault="00AF3A05"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0</w:t>
            </w:r>
            <w:r>
              <w:rPr>
                <w:rFonts w:ascii="Times New Roman" w:hAnsi="Times New Roman" w:cs="Times New Roman"/>
                <w:color w:val="000000" w:themeColor="text1"/>
                <w:sz w:val="20"/>
                <w:szCs w:val="20"/>
              </w:rPr>
              <w:t>.6076</w:t>
            </w:r>
          </w:p>
        </w:tc>
      </w:tr>
      <w:tr w:rsidR="002E00C6" w14:paraId="0A0C906A" w14:textId="77777777" w:rsidTr="006719E6">
        <w:trPr>
          <w:trHeight w:val="460"/>
        </w:trPr>
        <w:tc>
          <w:tcPr>
            <w:tcW w:w="1475" w:type="dxa"/>
            <w:vMerge/>
            <w:vAlign w:val="center"/>
          </w:tcPr>
          <w:p w14:paraId="69209850" w14:textId="77777777" w:rsidR="002E00C6" w:rsidRDefault="002E00C6" w:rsidP="006719E6">
            <w:pPr>
              <w:jc w:val="center"/>
              <w:rPr>
                <w:rFonts w:ascii="Times New Roman" w:hAnsi="Times New Roman" w:cs="Times New Roman"/>
                <w:b/>
                <w:bCs/>
                <w:color w:val="000000" w:themeColor="text1"/>
              </w:rPr>
            </w:pPr>
          </w:p>
        </w:tc>
        <w:tc>
          <w:tcPr>
            <w:tcW w:w="690" w:type="dxa"/>
            <w:vAlign w:val="center"/>
          </w:tcPr>
          <w:p w14:paraId="22802C93" w14:textId="77777777" w:rsidR="002E00C6" w:rsidRDefault="002E00C6" w:rsidP="006719E6">
            <w:pPr>
              <w:jc w:val="center"/>
              <w:rPr>
                <w:rFonts w:ascii="Times New Roman" w:hAnsi="Times New Roman" w:cs="Times New Roman"/>
                <w:b/>
                <w:bCs/>
                <w:color w:val="000000" w:themeColor="text1"/>
              </w:rPr>
            </w:pPr>
            <w:r>
              <w:rPr>
                <w:rFonts w:ascii="Times New Roman" w:hAnsi="Times New Roman" w:cs="Times New Roman" w:hint="eastAsia"/>
                <w:color w:val="000000" w:themeColor="text1"/>
                <w:sz w:val="20"/>
                <w:szCs w:val="20"/>
              </w:rPr>
              <w:t>A</w:t>
            </w:r>
            <w:r>
              <w:rPr>
                <w:rFonts w:ascii="Times New Roman" w:hAnsi="Times New Roman" w:cs="Times New Roman"/>
                <w:color w:val="000000" w:themeColor="text1"/>
                <w:sz w:val="20"/>
                <w:szCs w:val="20"/>
              </w:rPr>
              <w:t>13</w:t>
            </w:r>
          </w:p>
        </w:tc>
        <w:tc>
          <w:tcPr>
            <w:tcW w:w="2157" w:type="dxa"/>
            <w:vAlign w:val="center"/>
          </w:tcPr>
          <w:p w14:paraId="5CB91BAF" w14:textId="17820D1E" w:rsidR="002E00C6" w:rsidRPr="002E00C6" w:rsidRDefault="00B052E9"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w:t>
            </w:r>
            <w:r>
              <w:rPr>
                <w:rFonts w:ascii="Times New Roman" w:hAnsi="Times New Roman" w:cs="Times New Roman"/>
                <w:color w:val="000000" w:themeColor="text1"/>
                <w:sz w:val="20"/>
                <w:szCs w:val="20"/>
              </w:rPr>
              <w:t>3.93457</w:t>
            </w:r>
          </w:p>
        </w:tc>
        <w:tc>
          <w:tcPr>
            <w:tcW w:w="2157" w:type="dxa"/>
            <w:vAlign w:val="center"/>
          </w:tcPr>
          <w:p w14:paraId="147D3D94" w14:textId="7BA53AE1" w:rsidR="002E00C6" w:rsidRPr="002E00C6" w:rsidRDefault="00B052E9"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4</w:t>
            </w:r>
            <w:r>
              <w:rPr>
                <w:rFonts w:ascii="Times New Roman" w:hAnsi="Times New Roman" w:cs="Times New Roman"/>
                <w:color w:val="000000" w:themeColor="text1"/>
                <w:sz w:val="20"/>
                <w:szCs w:val="20"/>
              </w:rPr>
              <w:t>.289062</w:t>
            </w:r>
          </w:p>
        </w:tc>
        <w:tc>
          <w:tcPr>
            <w:tcW w:w="2157" w:type="dxa"/>
            <w:vAlign w:val="center"/>
          </w:tcPr>
          <w:p w14:paraId="2A3AD261" w14:textId="3DE43635" w:rsidR="002E00C6" w:rsidRPr="002E00C6" w:rsidRDefault="00B052E9"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0</w:t>
            </w:r>
            <w:r>
              <w:rPr>
                <w:rFonts w:ascii="Times New Roman" w:hAnsi="Times New Roman" w:cs="Times New Roman"/>
                <w:color w:val="000000" w:themeColor="text1"/>
                <w:sz w:val="20"/>
                <w:szCs w:val="20"/>
              </w:rPr>
              <w:t>.1156</w:t>
            </w:r>
          </w:p>
        </w:tc>
        <w:tc>
          <w:tcPr>
            <w:tcW w:w="2157" w:type="dxa"/>
            <w:vAlign w:val="center"/>
          </w:tcPr>
          <w:p w14:paraId="2DA597F3" w14:textId="77006EA2" w:rsidR="002E00C6" w:rsidRPr="002E00C6" w:rsidRDefault="00B052E9"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0</w:t>
            </w:r>
          </w:p>
        </w:tc>
        <w:tc>
          <w:tcPr>
            <w:tcW w:w="2157" w:type="dxa"/>
            <w:vAlign w:val="center"/>
          </w:tcPr>
          <w:p w14:paraId="44C30E68" w14:textId="6DB85704" w:rsidR="002E00C6" w:rsidRPr="002E00C6" w:rsidRDefault="00B052E9"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1</w:t>
            </w:r>
            <w:r>
              <w:rPr>
                <w:rFonts w:ascii="Times New Roman" w:hAnsi="Times New Roman" w:cs="Times New Roman"/>
                <w:color w:val="000000" w:themeColor="text1"/>
                <w:sz w:val="20"/>
                <w:szCs w:val="20"/>
              </w:rPr>
              <w:t>.3125</w:t>
            </w:r>
          </w:p>
        </w:tc>
      </w:tr>
      <w:tr w:rsidR="002E00C6" w14:paraId="2EE45B04" w14:textId="77777777" w:rsidTr="006719E6">
        <w:trPr>
          <w:trHeight w:val="460"/>
        </w:trPr>
        <w:tc>
          <w:tcPr>
            <w:tcW w:w="1475" w:type="dxa"/>
            <w:vMerge/>
            <w:vAlign w:val="center"/>
          </w:tcPr>
          <w:p w14:paraId="1F0CE3D0" w14:textId="77777777" w:rsidR="002E00C6" w:rsidRDefault="002E00C6" w:rsidP="006719E6">
            <w:pPr>
              <w:jc w:val="center"/>
              <w:rPr>
                <w:rFonts w:ascii="Times New Roman" w:hAnsi="Times New Roman" w:cs="Times New Roman"/>
                <w:b/>
                <w:bCs/>
                <w:color w:val="000000" w:themeColor="text1"/>
              </w:rPr>
            </w:pPr>
          </w:p>
        </w:tc>
        <w:tc>
          <w:tcPr>
            <w:tcW w:w="690" w:type="dxa"/>
            <w:vAlign w:val="center"/>
          </w:tcPr>
          <w:p w14:paraId="4C8C69F8" w14:textId="77777777" w:rsidR="002E00C6" w:rsidRDefault="002E00C6" w:rsidP="006719E6">
            <w:pPr>
              <w:jc w:val="center"/>
              <w:rPr>
                <w:rFonts w:ascii="Times New Roman" w:hAnsi="Times New Roman" w:cs="Times New Roman"/>
                <w:b/>
                <w:bCs/>
                <w:color w:val="000000" w:themeColor="text1"/>
              </w:rPr>
            </w:pPr>
            <w:r>
              <w:rPr>
                <w:rFonts w:ascii="Times New Roman" w:hAnsi="Times New Roman" w:cs="Times New Roman" w:hint="eastAsia"/>
                <w:color w:val="000000" w:themeColor="text1"/>
                <w:sz w:val="20"/>
                <w:szCs w:val="20"/>
              </w:rPr>
              <w:t>A</w:t>
            </w:r>
            <w:r>
              <w:rPr>
                <w:rFonts w:ascii="Times New Roman" w:hAnsi="Times New Roman" w:cs="Times New Roman"/>
                <w:color w:val="000000" w:themeColor="text1"/>
                <w:sz w:val="20"/>
                <w:szCs w:val="20"/>
              </w:rPr>
              <w:t>14</w:t>
            </w:r>
          </w:p>
        </w:tc>
        <w:tc>
          <w:tcPr>
            <w:tcW w:w="2157" w:type="dxa"/>
            <w:vAlign w:val="center"/>
          </w:tcPr>
          <w:p w14:paraId="6359CC2A" w14:textId="5F17A353" w:rsidR="002E00C6" w:rsidRPr="002E00C6" w:rsidRDefault="002E00C6" w:rsidP="006719E6">
            <w:pPr>
              <w:jc w:val="right"/>
              <w:rPr>
                <w:rFonts w:ascii="Times New Roman" w:hAnsi="Times New Roman" w:cs="Times New Roman"/>
                <w:color w:val="000000" w:themeColor="text1"/>
                <w:sz w:val="20"/>
                <w:szCs w:val="20"/>
              </w:rPr>
            </w:pPr>
            <w:r w:rsidRPr="002E00C6">
              <w:rPr>
                <w:rFonts w:ascii="Times New Roman" w:hAnsi="Times New Roman" w:cs="Times New Roman" w:hint="eastAsia"/>
                <w:color w:val="000000" w:themeColor="text1"/>
                <w:sz w:val="20"/>
                <w:szCs w:val="20"/>
              </w:rPr>
              <w:t>-</w:t>
            </w:r>
            <w:r w:rsidRPr="002E00C6">
              <w:rPr>
                <w:rFonts w:ascii="Times New Roman" w:hAnsi="Times New Roman" w:cs="Times New Roman"/>
                <w:color w:val="000000" w:themeColor="text1"/>
                <w:sz w:val="20"/>
                <w:szCs w:val="20"/>
              </w:rPr>
              <w:t>3.875</w:t>
            </w:r>
          </w:p>
        </w:tc>
        <w:tc>
          <w:tcPr>
            <w:tcW w:w="2157" w:type="dxa"/>
            <w:vAlign w:val="center"/>
          </w:tcPr>
          <w:p w14:paraId="3212EEE1" w14:textId="4382CFA3" w:rsidR="002E00C6" w:rsidRPr="002E00C6" w:rsidRDefault="002E00C6" w:rsidP="006719E6">
            <w:pPr>
              <w:jc w:val="right"/>
              <w:rPr>
                <w:rFonts w:ascii="Times New Roman" w:hAnsi="Times New Roman" w:cs="Times New Roman"/>
                <w:color w:val="000000" w:themeColor="text1"/>
                <w:sz w:val="20"/>
                <w:szCs w:val="20"/>
              </w:rPr>
            </w:pPr>
            <w:r w:rsidRPr="002E00C6">
              <w:rPr>
                <w:rFonts w:ascii="Times New Roman" w:hAnsi="Times New Roman" w:cs="Times New Roman" w:hint="eastAsia"/>
                <w:color w:val="000000" w:themeColor="text1"/>
                <w:sz w:val="20"/>
                <w:szCs w:val="20"/>
              </w:rPr>
              <w:t>2</w:t>
            </w:r>
            <w:r w:rsidRPr="002E00C6">
              <w:rPr>
                <w:rFonts w:ascii="Times New Roman" w:hAnsi="Times New Roman" w:cs="Times New Roman"/>
                <w:color w:val="000000" w:themeColor="text1"/>
                <w:sz w:val="20"/>
                <w:szCs w:val="20"/>
              </w:rPr>
              <w:t>.3125</w:t>
            </w:r>
          </w:p>
        </w:tc>
        <w:tc>
          <w:tcPr>
            <w:tcW w:w="2157" w:type="dxa"/>
            <w:vAlign w:val="center"/>
          </w:tcPr>
          <w:p w14:paraId="41CA2CE7" w14:textId="756D95A7" w:rsidR="002E00C6" w:rsidRPr="002E00C6" w:rsidRDefault="002E00C6"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w:t>
            </w:r>
            <w:r>
              <w:rPr>
                <w:rFonts w:ascii="Times New Roman" w:hAnsi="Times New Roman" w:cs="Times New Roman"/>
                <w:color w:val="000000" w:themeColor="text1"/>
                <w:sz w:val="20"/>
                <w:szCs w:val="20"/>
              </w:rPr>
              <w:t>0.081</w:t>
            </w:r>
          </w:p>
        </w:tc>
        <w:tc>
          <w:tcPr>
            <w:tcW w:w="2157" w:type="dxa"/>
            <w:vAlign w:val="center"/>
          </w:tcPr>
          <w:p w14:paraId="042983A5" w14:textId="08133031" w:rsidR="002E00C6" w:rsidRPr="002E00C6" w:rsidRDefault="002E00C6"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0</w:t>
            </w:r>
          </w:p>
        </w:tc>
        <w:tc>
          <w:tcPr>
            <w:tcW w:w="2157" w:type="dxa"/>
            <w:vAlign w:val="center"/>
          </w:tcPr>
          <w:p w14:paraId="47AC0FBB" w14:textId="128A53CF" w:rsidR="002E00C6" w:rsidRPr="002E00C6" w:rsidRDefault="002E00C6"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1</w:t>
            </w:r>
            <w:r>
              <w:rPr>
                <w:rFonts w:ascii="Times New Roman" w:hAnsi="Times New Roman" w:cs="Times New Roman"/>
                <w:color w:val="000000" w:themeColor="text1"/>
                <w:sz w:val="20"/>
                <w:szCs w:val="20"/>
              </w:rPr>
              <w:t>.073</w:t>
            </w:r>
          </w:p>
        </w:tc>
      </w:tr>
      <w:tr w:rsidR="002E00C6" w14:paraId="6F288E92" w14:textId="77777777" w:rsidTr="006719E6">
        <w:trPr>
          <w:trHeight w:val="460"/>
        </w:trPr>
        <w:tc>
          <w:tcPr>
            <w:tcW w:w="1475" w:type="dxa"/>
            <w:vMerge/>
            <w:vAlign w:val="center"/>
          </w:tcPr>
          <w:p w14:paraId="09847961" w14:textId="77777777" w:rsidR="002E00C6" w:rsidRDefault="002E00C6" w:rsidP="006719E6">
            <w:pPr>
              <w:jc w:val="center"/>
              <w:rPr>
                <w:rFonts w:ascii="Times New Roman" w:hAnsi="Times New Roman" w:cs="Times New Roman"/>
                <w:b/>
                <w:bCs/>
                <w:color w:val="000000" w:themeColor="text1"/>
              </w:rPr>
            </w:pPr>
          </w:p>
        </w:tc>
        <w:tc>
          <w:tcPr>
            <w:tcW w:w="690" w:type="dxa"/>
            <w:vAlign w:val="center"/>
          </w:tcPr>
          <w:p w14:paraId="3A31384F" w14:textId="77777777" w:rsidR="002E00C6" w:rsidRDefault="002E00C6" w:rsidP="006719E6">
            <w:pPr>
              <w:jc w:val="center"/>
              <w:rPr>
                <w:rFonts w:ascii="Times New Roman" w:hAnsi="Times New Roman" w:cs="Times New Roman"/>
                <w:b/>
                <w:bCs/>
                <w:color w:val="000000" w:themeColor="text1"/>
              </w:rPr>
            </w:pPr>
            <w:r>
              <w:rPr>
                <w:rFonts w:ascii="Times New Roman" w:hAnsi="Times New Roman" w:cs="Times New Roman" w:hint="eastAsia"/>
                <w:color w:val="000000" w:themeColor="text1"/>
                <w:sz w:val="20"/>
                <w:szCs w:val="20"/>
              </w:rPr>
              <w:t>A</w:t>
            </w:r>
            <w:r>
              <w:rPr>
                <w:rFonts w:ascii="Times New Roman" w:hAnsi="Times New Roman" w:cs="Times New Roman"/>
                <w:color w:val="000000" w:themeColor="text1"/>
                <w:sz w:val="20"/>
                <w:szCs w:val="20"/>
              </w:rPr>
              <w:t>15</w:t>
            </w:r>
          </w:p>
        </w:tc>
        <w:tc>
          <w:tcPr>
            <w:tcW w:w="2157" w:type="dxa"/>
            <w:vAlign w:val="center"/>
          </w:tcPr>
          <w:p w14:paraId="4DDBDCFF" w14:textId="6F816E2C" w:rsidR="002E00C6" w:rsidRPr="002E00C6" w:rsidRDefault="004904B4"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w:t>
            </w:r>
            <w:r>
              <w:rPr>
                <w:rFonts w:ascii="Times New Roman" w:hAnsi="Times New Roman" w:cs="Times New Roman"/>
                <w:color w:val="000000" w:themeColor="text1"/>
                <w:sz w:val="20"/>
                <w:szCs w:val="20"/>
              </w:rPr>
              <w:t>3.223633</w:t>
            </w:r>
          </w:p>
        </w:tc>
        <w:tc>
          <w:tcPr>
            <w:tcW w:w="2157" w:type="dxa"/>
            <w:vAlign w:val="center"/>
          </w:tcPr>
          <w:p w14:paraId="404374A8" w14:textId="24D27ABB" w:rsidR="002E00C6" w:rsidRPr="002E00C6" w:rsidRDefault="004904B4"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2</w:t>
            </w:r>
            <w:r>
              <w:rPr>
                <w:rFonts w:ascii="Times New Roman" w:hAnsi="Times New Roman" w:cs="Times New Roman"/>
                <w:color w:val="000000" w:themeColor="text1"/>
                <w:sz w:val="20"/>
                <w:szCs w:val="20"/>
              </w:rPr>
              <w:t>.643555</w:t>
            </w:r>
          </w:p>
        </w:tc>
        <w:tc>
          <w:tcPr>
            <w:tcW w:w="2157" w:type="dxa"/>
            <w:vAlign w:val="center"/>
          </w:tcPr>
          <w:p w14:paraId="0D49FFC6" w14:textId="64E5948D" w:rsidR="002E00C6" w:rsidRPr="002E00C6" w:rsidRDefault="004904B4"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0</w:t>
            </w:r>
            <w:r>
              <w:rPr>
                <w:rFonts w:ascii="Times New Roman" w:hAnsi="Times New Roman" w:cs="Times New Roman"/>
                <w:color w:val="000000" w:themeColor="text1"/>
                <w:sz w:val="20"/>
                <w:szCs w:val="20"/>
              </w:rPr>
              <w:t>.0299</w:t>
            </w:r>
          </w:p>
        </w:tc>
        <w:tc>
          <w:tcPr>
            <w:tcW w:w="2157" w:type="dxa"/>
            <w:vAlign w:val="center"/>
          </w:tcPr>
          <w:p w14:paraId="6AE616EF" w14:textId="5680D371" w:rsidR="002E00C6" w:rsidRPr="002E00C6" w:rsidRDefault="004904B4"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0</w:t>
            </w:r>
          </w:p>
        </w:tc>
        <w:tc>
          <w:tcPr>
            <w:tcW w:w="2157" w:type="dxa"/>
            <w:vAlign w:val="center"/>
          </w:tcPr>
          <w:p w14:paraId="180ABE05" w14:textId="5863AD5E" w:rsidR="002E00C6" w:rsidRPr="002E00C6" w:rsidRDefault="004904B4"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1</w:t>
            </w:r>
            <w:r>
              <w:rPr>
                <w:rFonts w:ascii="Times New Roman" w:hAnsi="Times New Roman" w:cs="Times New Roman"/>
                <w:color w:val="000000" w:themeColor="text1"/>
                <w:sz w:val="20"/>
                <w:szCs w:val="20"/>
              </w:rPr>
              <w:t>.093</w:t>
            </w:r>
          </w:p>
        </w:tc>
      </w:tr>
      <w:tr w:rsidR="002E00C6" w14:paraId="0802A79C" w14:textId="77777777" w:rsidTr="006719E6">
        <w:trPr>
          <w:trHeight w:val="460"/>
        </w:trPr>
        <w:tc>
          <w:tcPr>
            <w:tcW w:w="1475" w:type="dxa"/>
            <w:vMerge/>
            <w:vAlign w:val="center"/>
          </w:tcPr>
          <w:p w14:paraId="01F25F32" w14:textId="77777777" w:rsidR="002E00C6" w:rsidRDefault="002E00C6" w:rsidP="006719E6">
            <w:pPr>
              <w:jc w:val="center"/>
              <w:rPr>
                <w:rFonts w:ascii="Times New Roman" w:hAnsi="Times New Roman" w:cs="Times New Roman"/>
                <w:b/>
                <w:bCs/>
                <w:color w:val="000000" w:themeColor="text1"/>
              </w:rPr>
            </w:pPr>
          </w:p>
        </w:tc>
        <w:tc>
          <w:tcPr>
            <w:tcW w:w="690" w:type="dxa"/>
            <w:vAlign w:val="center"/>
          </w:tcPr>
          <w:p w14:paraId="4A3AA0DC" w14:textId="77777777" w:rsidR="002E00C6" w:rsidRDefault="002E00C6" w:rsidP="006719E6">
            <w:pPr>
              <w:jc w:val="center"/>
              <w:rPr>
                <w:rFonts w:ascii="Times New Roman" w:hAnsi="Times New Roman" w:cs="Times New Roman"/>
                <w:b/>
                <w:bCs/>
                <w:color w:val="000000" w:themeColor="text1"/>
              </w:rPr>
            </w:pPr>
            <w:r>
              <w:rPr>
                <w:rFonts w:ascii="Times New Roman" w:hAnsi="Times New Roman" w:cs="Times New Roman" w:hint="eastAsia"/>
                <w:color w:val="000000" w:themeColor="text1"/>
                <w:sz w:val="20"/>
                <w:szCs w:val="20"/>
              </w:rPr>
              <w:t>A</w:t>
            </w:r>
            <w:r>
              <w:rPr>
                <w:rFonts w:ascii="Times New Roman" w:hAnsi="Times New Roman" w:cs="Times New Roman"/>
                <w:color w:val="000000" w:themeColor="text1"/>
                <w:sz w:val="20"/>
                <w:szCs w:val="20"/>
              </w:rPr>
              <w:t>16</w:t>
            </w:r>
          </w:p>
        </w:tc>
        <w:tc>
          <w:tcPr>
            <w:tcW w:w="2157" w:type="dxa"/>
            <w:vAlign w:val="center"/>
          </w:tcPr>
          <w:p w14:paraId="2AE92588" w14:textId="7FDD9E5A" w:rsidR="002E00C6" w:rsidRPr="002E00C6" w:rsidRDefault="00E212CA"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w:t>
            </w:r>
            <w:r>
              <w:rPr>
                <w:rFonts w:ascii="Times New Roman" w:hAnsi="Times New Roman" w:cs="Times New Roman"/>
                <w:color w:val="000000" w:themeColor="text1"/>
                <w:sz w:val="20"/>
                <w:szCs w:val="20"/>
              </w:rPr>
              <w:t>2.387695</w:t>
            </w:r>
          </w:p>
        </w:tc>
        <w:tc>
          <w:tcPr>
            <w:tcW w:w="2157" w:type="dxa"/>
            <w:vAlign w:val="center"/>
          </w:tcPr>
          <w:p w14:paraId="67774178" w14:textId="799B143E" w:rsidR="002E00C6" w:rsidRPr="002E00C6" w:rsidRDefault="00E212CA"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2</w:t>
            </w:r>
            <w:r>
              <w:rPr>
                <w:rFonts w:ascii="Times New Roman" w:hAnsi="Times New Roman" w:cs="Times New Roman"/>
                <w:color w:val="000000" w:themeColor="text1"/>
                <w:sz w:val="20"/>
                <w:szCs w:val="20"/>
              </w:rPr>
              <w:t>.145508</w:t>
            </w:r>
          </w:p>
        </w:tc>
        <w:tc>
          <w:tcPr>
            <w:tcW w:w="2157" w:type="dxa"/>
            <w:vAlign w:val="center"/>
          </w:tcPr>
          <w:p w14:paraId="4639EB65" w14:textId="700ED02D" w:rsidR="002E00C6" w:rsidRPr="002E00C6" w:rsidRDefault="004904B4"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0</w:t>
            </w:r>
            <w:r>
              <w:rPr>
                <w:rFonts w:ascii="Times New Roman" w:hAnsi="Times New Roman" w:cs="Times New Roman"/>
                <w:color w:val="000000" w:themeColor="text1"/>
                <w:sz w:val="20"/>
                <w:szCs w:val="20"/>
              </w:rPr>
              <w:t>.102</w:t>
            </w:r>
          </w:p>
        </w:tc>
        <w:tc>
          <w:tcPr>
            <w:tcW w:w="2157" w:type="dxa"/>
            <w:vAlign w:val="center"/>
          </w:tcPr>
          <w:p w14:paraId="37085982" w14:textId="03553959" w:rsidR="002E00C6" w:rsidRPr="002E00C6" w:rsidRDefault="004904B4"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0</w:t>
            </w:r>
          </w:p>
        </w:tc>
        <w:tc>
          <w:tcPr>
            <w:tcW w:w="2157" w:type="dxa"/>
            <w:vAlign w:val="center"/>
          </w:tcPr>
          <w:p w14:paraId="565EA592" w14:textId="621B56C1" w:rsidR="002E00C6" w:rsidRPr="002E00C6" w:rsidRDefault="004904B4" w:rsidP="006719E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0</w:t>
            </w:r>
            <w:r>
              <w:rPr>
                <w:rFonts w:ascii="Times New Roman" w:hAnsi="Times New Roman" w:cs="Times New Roman"/>
                <w:color w:val="000000" w:themeColor="text1"/>
                <w:sz w:val="20"/>
                <w:szCs w:val="20"/>
              </w:rPr>
              <w:t>.8832</w:t>
            </w:r>
          </w:p>
        </w:tc>
      </w:tr>
    </w:tbl>
    <w:p w14:paraId="12BA5E66" w14:textId="12C41BDD" w:rsidR="002E00C6" w:rsidRDefault="002E00C6">
      <w:pPr>
        <w:rPr>
          <w:rFonts w:ascii="Times New Roman" w:hAnsi="Times New Roman" w:cs="Times New Roman"/>
          <w:b/>
          <w:bCs/>
          <w:color w:val="000000" w:themeColor="text1"/>
        </w:rPr>
      </w:pPr>
    </w:p>
    <w:p w14:paraId="086DB898" w14:textId="4A2085E4" w:rsidR="003F199E" w:rsidRDefault="003F199E">
      <w:pPr>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2C82CECE" w14:textId="7C9042FA" w:rsidR="00ED2873" w:rsidRPr="00541A1E" w:rsidRDefault="00ED2873">
      <w:pPr>
        <w:rPr>
          <w:rFonts w:ascii="Times New Roman" w:hAnsi="Times New Roman" w:cs="Times New Roman"/>
          <w:b/>
          <w:bCs/>
          <w:color w:val="000000" w:themeColor="text1"/>
        </w:rPr>
      </w:pPr>
      <w:r w:rsidRPr="00126916">
        <w:rPr>
          <w:rFonts w:ascii="Times New Roman" w:hAnsi="Times New Roman" w:cs="Times New Roman" w:hint="eastAsia"/>
          <w:b/>
          <w:bCs/>
          <w:color w:val="000000" w:themeColor="text1"/>
        </w:rPr>
        <w:lastRenderedPageBreak/>
        <w:t>T</w:t>
      </w:r>
      <w:r w:rsidRPr="00126916">
        <w:rPr>
          <w:rFonts w:ascii="Times New Roman" w:hAnsi="Times New Roman" w:cs="Times New Roman"/>
          <w:b/>
          <w:bCs/>
          <w:color w:val="000000" w:themeColor="text1"/>
        </w:rPr>
        <w:t>able S</w:t>
      </w:r>
      <w:r w:rsidR="003F199E">
        <w:rPr>
          <w:rFonts w:ascii="Times New Roman" w:hAnsi="Times New Roman" w:cs="Times New Roman"/>
          <w:b/>
          <w:bCs/>
          <w:color w:val="000000" w:themeColor="text1"/>
        </w:rPr>
        <w:t>4</w:t>
      </w:r>
      <w:r w:rsidRPr="00126916">
        <w:rPr>
          <w:rFonts w:ascii="Times New Roman" w:hAnsi="Times New Roman" w:cs="Times New Roman"/>
          <w:b/>
          <w:bCs/>
          <w:color w:val="000000" w:themeColor="text1"/>
        </w:rPr>
        <w:t xml:space="preserve">. </w:t>
      </w:r>
      <w:r w:rsidR="00790D67" w:rsidRPr="00126916">
        <w:rPr>
          <w:rFonts w:ascii="Times New Roman" w:hAnsi="Times New Roman" w:cs="Times New Roman"/>
          <w:b/>
          <w:bCs/>
          <w:color w:val="000000" w:themeColor="text1"/>
        </w:rPr>
        <w:t>Erosion and aggradation</w:t>
      </w:r>
      <w:r w:rsidRPr="00126916">
        <w:rPr>
          <w:rFonts w:ascii="Times New Roman" w:hAnsi="Times New Roman" w:cs="Times New Roman"/>
          <w:b/>
          <w:bCs/>
          <w:color w:val="000000" w:themeColor="text1"/>
        </w:rPr>
        <w:t xml:space="preserve"> </w:t>
      </w:r>
      <w:r w:rsidR="003D7B97">
        <w:rPr>
          <w:rFonts w:ascii="Times New Roman" w:hAnsi="Times New Roman" w:cs="Times New Roman"/>
          <w:b/>
          <w:bCs/>
          <w:color w:val="000000" w:themeColor="text1"/>
        </w:rPr>
        <w:t>in</w:t>
      </w:r>
      <w:r w:rsidRPr="00126916">
        <w:rPr>
          <w:rFonts w:ascii="Times New Roman" w:hAnsi="Times New Roman" w:cs="Times New Roman"/>
          <w:b/>
          <w:bCs/>
          <w:color w:val="000000" w:themeColor="text1"/>
        </w:rPr>
        <w:t xml:space="preserve"> </w:t>
      </w:r>
      <w:r w:rsidR="00E670C6" w:rsidRPr="00126916">
        <w:rPr>
          <w:rFonts w:ascii="Times New Roman" w:hAnsi="Times New Roman" w:cs="Times New Roman"/>
          <w:b/>
          <w:bCs/>
          <w:color w:val="000000" w:themeColor="text1"/>
        </w:rPr>
        <w:t xml:space="preserve">the targeted </w:t>
      </w:r>
      <w:r w:rsidR="00541A1E" w:rsidRPr="00126916">
        <w:rPr>
          <w:rFonts w:ascii="Times New Roman" w:hAnsi="Times New Roman" w:cs="Times New Roman"/>
          <w:b/>
          <w:bCs/>
          <w:color w:val="000000" w:themeColor="text1"/>
        </w:rPr>
        <w:t>river segments</w:t>
      </w:r>
      <w:r w:rsidR="00194E84" w:rsidRPr="00126916">
        <w:rPr>
          <w:rFonts w:ascii="Times New Roman" w:hAnsi="Times New Roman" w:cs="Times New Roman"/>
          <w:b/>
          <w:bCs/>
          <w:color w:val="000000" w:themeColor="text1"/>
        </w:rPr>
        <w:t>.</w:t>
      </w:r>
    </w:p>
    <w:tbl>
      <w:tblPr>
        <w:tblStyle w:val="TableGrid"/>
        <w:tblW w:w="5000" w:type="pct"/>
        <w:tblLayout w:type="fixed"/>
        <w:tblLook w:val="04A0" w:firstRow="1" w:lastRow="0" w:firstColumn="1" w:lastColumn="0" w:noHBand="0" w:noVBand="1"/>
      </w:tblPr>
      <w:tblGrid>
        <w:gridCol w:w="1271"/>
        <w:gridCol w:w="1134"/>
        <w:gridCol w:w="1121"/>
        <w:gridCol w:w="1347"/>
        <w:gridCol w:w="1347"/>
        <w:gridCol w:w="1430"/>
        <w:gridCol w:w="1264"/>
        <w:gridCol w:w="1347"/>
        <w:gridCol w:w="1347"/>
        <w:gridCol w:w="1342"/>
      </w:tblGrid>
      <w:tr w:rsidR="008674E4" w:rsidRPr="00B568AE" w14:paraId="653965B6" w14:textId="77365582" w:rsidTr="00D6791F">
        <w:trPr>
          <w:trHeight w:val="291"/>
        </w:trPr>
        <w:tc>
          <w:tcPr>
            <w:tcW w:w="491" w:type="pct"/>
            <w:vMerge w:val="restart"/>
            <w:vAlign w:val="center"/>
          </w:tcPr>
          <w:p w14:paraId="7A060EB2" w14:textId="77777777" w:rsidR="008674E4" w:rsidRDefault="008674E4" w:rsidP="00217DCD">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River</w:t>
            </w:r>
          </w:p>
          <w:p w14:paraId="62F75C40" w14:textId="6575FA09" w:rsidR="008674E4" w:rsidRPr="00B568AE" w:rsidRDefault="008674E4" w:rsidP="00217DCD">
            <w:pPr>
              <w:jc w:val="center"/>
              <w:rPr>
                <w:rFonts w:ascii="Times New Roman" w:hAnsi="Times New Roman" w:cs="Times New Roman"/>
                <w:b/>
                <w:bCs/>
                <w:color w:val="000000" w:themeColor="text1"/>
                <w:sz w:val="20"/>
                <w:szCs w:val="20"/>
              </w:rPr>
            </w:pPr>
            <w:r w:rsidRPr="00B568AE">
              <w:rPr>
                <w:rFonts w:ascii="Times New Roman" w:hAnsi="Times New Roman" w:cs="Times New Roman"/>
                <w:b/>
                <w:bCs/>
                <w:color w:val="000000" w:themeColor="text1"/>
                <w:sz w:val="20"/>
                <w:szCs w:val="20"/>
              </w:rPr>
              <w:t>Segment</w:t>
            </w:r>
          </w:p>
        </w:tc>
        <w:tc>
          <w:tcPr>
            <w:tcW w:w="438" w:type="pct"/>
            <w:vMerge w:val="restart"/>
            <w:vAlign w:val="center"/>
          </w:tcPr>
          <w:p w14:paraId="2A446279" w14:textId="4B125E76" w:rsidR="008674E4" w:rsidRPr="00B568AE" w:rsidRDefault="008674E4" w:rsidP="008674E4">
            <w:pPr>
              <w:ind w:left="100" w:hangingChars="50" w:hanging="100"/>
              <w:jc w:val="center"/>
              <w:rPr>
                <w:rFonts w:ascii="Times New Roman" w:hAnsi="Times New Roman" w:cs="Times New Roman"/>
                <w:b/>
                <w:bCs/>
                <w:color w:val="000000" w:themeColor="text1"/>
                <w:sz w:val="20"/>
                <w:szCs w:val="20"/>
              </w:rPr>
            </w:pPr>
            <w:r>
              <w:rPr>
                <w:rFonts w:ascii="Times New Roman" w:hAnsi="Times New Roman" w:cs="Times New Roman" w:hint="eastAsia"/>
                <w:b/>
                <w:bCs/>
                <w:color w:val="000000" w:themeColor="text1"/>
                <w:sz w:val="20"/>
                <w:szCs w:val="20"/>
              </w:rPr>
              <w:t>A</w:t>
            </w:r>
            <w:r>
              <w:rPr>
                <w:rFonts w:ascii="Times New Roman" w:hAnsi="Times New Roman" w:cs="Times New Roman"/>
                <w:b/>
                <w:bCs/>
                <w:color w:val="000000" w:themeColor="text1"/>
                <w:sz w:val="20"/>
                <w:szCs w:val="20"/>
              </w:rPr>
              <w:t>verage Slope (degree)</w:t>
            </w:r>
          </w:p>
        </w:tc>
        <w:tc>
          <w:tcPr>
            <w:tcW w:w="2025" w:type="pct"/>
            <w:gridSpan w:val="4"/>
            <w:tcBorders>
              <w:right w:val="single" w:sz="8" w:space="0" w:color="000000"/>
            </w:tcBorders>
            <w:vAlign w:val="center"/>
          </w:tcPr>
          <w:p w14:paraId="6A3A2EB2" w14:textId="4657F672" w:rsidR="008674E4" w:rsidRPr="00B568AE" w:rsidRDefault="008674E4" w:rsidP="003238A6">
            <w:pPr>
              <w:ind w:left="100" w:hangingChars="50" w:hanging="100"/>
              <w:jc w:val="center"/>
              <w:rPr>
                <w:rFonts w:ascii="Times New Roman" w:hAnsi="Times New Roman" w:cs="Times New Roman"/>
                <w:b/>
                <w:bCs/>
                <w:color w:val="000000" w:themeColor="text1"/>
                <w:sz w:val="20"/>
                <w:szCs w:val="20"/>
              </w:rPr>
            </w:pPr>
            <w:r w:rsidRPr="00B568AE">
              <w:rPr>
                <w:rFonts w:ascii="Times New Roman" w:hAnsi="Times New Roman" w:cs="Times New Roman" w:hint="eastAsia"/>
                <w:b/>
                <w:bCs/>
                <w:color w:val="000000" w:themeColor="text1"/>
                <w:sz w:val="20"/>
                <w:szCs w:val="20"/>
              </w:rPr>
              <w:t>E</w:t>
            </w:r>
            <w:r w:rsidRPr="00B568AE">
              <w:rPr>
                <w:rFonts w:ascii="Times New Roman" w:hAnsi="Times New Roman" w:cs="Times New Roman"/>
                <w:b/>
                <w:bCs/>
                <w:color w:val="000000" w:themeColor="text1"/>
                <w:sz w:val="20"/>
                <w:szCs w:val="20"/>
              </w:rPr>
              <w:t>rosion</w:t>
            </w:r>
          </w:p>
        </w:tc>
        <w:tc>
          <w:tcPr>
            <w:tcW w:w="2046" w:type="pct"/>
            <w:gridSpan w:val="4"/>
            <w:tcBorders>
              <w:left w:val="single" w:sz="8" w:space="0" w:color="000000"/>
            </w:tcBorders>
            <w:vAlign w:val="center"/>
          </w:tcPr>
          <w:p w14:paraId="3F2A7C47" w14:textId="327B13C1" w:rsidR="008674E4" w:rsidRPr="00B568AE" w:rsidRDefault="008674E4" w:rsidP="003238A6">
            <w:pPr>
              <w:ind w:left="100" w:hangingChars="50" w:hanging="100"/>
              <w:jc w:val="center"/>
              <w:rPr>
                <w:rFonts w:ascii="Times New Roman" w:hAnsi="Times New Roman" w:cs="Times New Roman"/>
                <w:b/>
                <w:bCs/>
                <w:color w:val="000000" w:themeColor="text1"/>
                <w:sz w:val="20"/>
                <w:szCs w:val="20"/>
              </w:rPr>
            </w:pPr>
            <w:r w:rsidRPr="00B568AE">
              <w:rPr>
                <w:rFonts w:ascii="Times New Roman" w:hAnsi="Times New Roman" w:cs="Times New Roman" w:hint="eastAsia"/>
                <w:b/>
                <w:bCs/>
                <w:color w:val="000000" w:themeColor="text1"/>
                <w:sz w:val="20"/>
                <w:szCs w:val="20"/>
              </w:rPr>
              <w:t>A</w:t>
            </w:r>
            <w:r w:rsidRPr="00B568AE">
              <w:rPr>
                <w:rFonts w:ascii="Times New Roman" w:hAnsi="Times New Roman" w:cs="Times New Roman"/>
                <w:b/>
                <w:bCs/>
                <w:color w:val="000000" w:themeColor="text1"/>
                <w:sz w:val="20"/>
                <w:szCs w:val="20"/>
              </w:rPr>
              <w:t>ggradation</w:t>
            </w:r>
          </w:p>
        </w:tc>
      </w:tr>
      <w:tr w:rsidR="008674E4" w:rsidRPr="00B568AE" w14:paraId="2C839BD2" w14:textId="69A418FC" w:rsidTr="005F08E2">
        <w:trPr>
          <w:trHeight w:val="667"/>
        </w:trPr>
        <w:tc>
          <w:tcPr>
            <w:tcW w:w="491" w:type="pct"/>
            <w:vMerge/>
            <w:vAlign w:val="center"/>
          </w:tcPr>
          <w:p w14:paraId="72E60B28" w14:textId="6D035A07" w:rsidR="008674E4" w:rsidRPr="00B568AE" w:rsidRDefault="008674E4" w:rsidP="006017B2">
            <w:pPr>
              <w:jc w:val="center"/>
              <w:rPr>
                <w:rFonts w:ascii="Times New Roman" w:hAnsi="Times New Roman" w:cs="Times New Roman"/>
                <w:b/>
                <w:bCs/>
                <w:color w:val="000000" w:themeColor="text1"/>
                <w:sz w:val="20"/>
                <w:szCs w:val="20"/>
              </w:rPr>
            </w:pPr>
          </w:p>
        </w:tc>
        <w:tc>
          <w:tcPr>
            <w:tcW w:w="438" w:type="pct"/>
            <w:vMerge/>
          </w:tcPr>
          <w:p w14:paraId="5871A803" w14:textId="77777777" w:rsidR="008674E4" w:rsidRPr="00B568AE" w:rsidRDefault="008674E4" w:rsidP="003238A6">
            <w:pPr>
              <w:jc w:val="center"/>
              <w:rPr>
                <w:rFonts w:ascii="Times New Roman" w:hAnsi="Times New Roman" w:cs="Times New Roman"/>
                <w:b/>
                <w:bCs/>
                <w:color w:val="000000" w:themeColor="text1"/>
                <w:sz w:val="20"/>
                <w:szCs w:val="20"/>
              </w:rPr>
            </w:pPr>
          </w:p>
        </w:tc>
        <w:tc>
          <w:tcPr>
            <w:tcW w:w="433" w:type="pct"/>
            <w:vAlign w:val="center"/>
          </w:tcPr>
          <w:p w14:paraId="613F8F37" w14:textId="1C8293ED" w:rsidR="008674E4" w:rsidRPr="00B568AE" w:rsidRDefault="008674E4" w:rsidP="003238A6">
            <w:pPr>
              <w:jc w:val="center"/>
              <w:rPr>
                <w:rFonts w:ascii="Times New Roman" w:hAnsi="Times New Roman" w:cs="Times New Roman"/>
                <w:b/>
                <w:bCs/>
                <w:color w:val="000000" w:themeColor="text1"/>
                <w:sz w:val="20"/>
                <w:szCs w:val="20"/>
              </w:rPr>
            </w:pPr>
            <w:r w:rsidRPr="00B568AE">
              <w:rPr>
                <w:rFonts w:ascii="Times New Roman" w:hAnsi="Times New Roman" w:cs="Times New Roman" w:hint="eastAsia"/>
                <w:b/>
                <w:bCs/>
                <w:color w:val="000000" w:themeColor="text1"/>
                <w:sz w:val="20"/>
                <w:szCs w:val="20"/>
              </w:rPr>
              <w:t>A</w:t>
            </w:r>
            <w:r w:rsidRPr="00B568AE">
              <w:rPr>
                <w:rFonts w:ascii="Times New Roman" w:hAnsi="Times New Roman" w:cs="Times New Roman"/>
                <w:b/>
                <w:bCs/>
                <w:color w:val="000000" w:themeColor="text1"/>
                <w:sz w:val="20"/>
                <w:szCs w:val="20"/>
              </w:rPr>
              <w:t>rea (m</w:t>
            </w:r>
            <w:r w:rsidRPr="00B568AE">
              <w:rPr>
                <w:rFonts w:ascii="Times New Roman" w:hAnsi="Times New Roman" w:cs="Times New Roman"/>
                <w:b/>
                <w:bCs/>
                <w:color w:val="000000" w:themeColor="text1"/>
                <w:sz w:val="20"/>
                <w:szCs w:val="20"/>
                <w:vertAlign w:val="superscript"/>
              </w:rPr>
              <w:t>2</w:t>
            </w:r>
            <w:r w:rsidRPr="00B568AE">
              <w:rPr>
                <w:rFonts w:ascii="Times New Roman" w:hAnsi="Times New Roman" w:cs="Times New Roman"/>
                <w:b/>
                <w:bCs/>
                <w:color w:val="000000" w:themeColor="text1"/>
                <w:sz w:val="20"/>
                <w:szCs w:val="20"/>
              </w:rPr>
              <w:t>)</w:t>
            </w:r>
          </w:p>
        </w:tc>
        <w:tc>
          <w:tcPr>
            <w:tcW w:w="520" w:type="pct"/>
            <w:vAlign w:val="center"/>
          </w:tcPr>
          <w:p w14:paraId="0580BB76" w14:textId="4AA2759F" w:rsidR="008674E4" w:rsidRPr="00B568AE" w:rsidRDefault="008674E4" w:rsidP="003238A6">
            <w:pPr>
              <w:jc w:val="center"/>
              <w:rPr>
                <w:rFonts w:ascii="Times New Roman" w:hAnsi="Times New Roman" w:cs="Times New Roman"/>
                <w:b/>
                <w:bCs/>
                <w:color w:val="000000" w:themeColor="text1"/>
                <w:sz w:val="20"/>
                <w:szCs w:val="20"/>
              </w:rPr>
            </w:pPr>
            <w:r w:rsidRPr="00B568AE">
              <w:rPr>
                <w:rFonts w:ascii="Times New Roman" w:hAnsi="Times New Roman" w:cs="Times New Roman"/>
                <w:b/>
                <w:bCs/>
                <w:color w:val="000000" w:themeColor="text1"/>
                <w:sz w:val="20"/>
                <w:szCs w:val="20"/>
              </w:rPr>
              <w:t>Max Depth (m)</w:t>
            </w:r>
          </w:p>
        </w:tc>
        <w:tc>
          <w:tcPr>
            <w:tcW w:w="520" w:type="pct"/>
            <w:vAlign w:val="center"/>
          </w:tcPr>
          <w:p w14:paraId="6DA9BE62" w14:textId="3F752BB6" w:rsidR="008674E4" w:rsidRPr="00B568AE" w:rsidRDefault="008674E4" w:rsidP="003238A6">
            <w:pPr>
              <w:ind w:left="100" w:hangingChars="50" w:hanging="100"/>
              <w:jc w:val="center"/>
              <w:rPr>
                <w:rFonts w:ascii="Times New Roman" w:hAnsi="Times New Roman" w:cs="Times New Roman"/>
                <w:b/>
                <w:bCs/>
                <w:color w:val="000000" w:themeColor="text1"/>
                <w:sz w:val="20"/>
                <w:szCs w:val="20"/>
              </w:rPr>
            </w:pPr>
            <w:r w:rsidRPr="00B568AE">
              <w:rPr>
                <w:rFonts w:ascii="Times New Roman" w:hAnsi="Times New Roman" w:cs="Times New Roman" w:hint="eastAsia"/>
                <w:b/>
                <w:bCs/>
                <w:color w:val="000000" w:themeColor="text1"/>
                <w:sz w:val="20"/>
                <w:szCs w:val="20"/>
              </w:rPr>
              <w:t>A</w:t>
            </w:r>
            <w:r w:rsidRPr="00B568AE">
              <w:rPr>
                <w:rFonts w:ascii="Times New Roman" w:hAnsi="Times New Roman" w:cs="Times New Roman"/>
                <w:b/>
                <w:bCs/>
                <w:color w:val="000000" w:themeColor="text1"/>
                <w:sz w:val="20"/>
                <w:szCs w:val="20"/>
              </w:rPr>
              <w:t>verage Depth (m)</w:t>
            </w:r>
          </w:p>
        </w:tc>
        <w:tc>
          <w:tcPr>
            <w:tcW w:w="552" w:type="pct"/>
            <w:vAlign w:val="center"/>
          </w:tcPr>
          <w:p w14:paraId="47C25898" w14:textId="646A6C77" w:rsidR="008674E4" w:rsidRPr="00B568AE" w:rsidRDefault="008674E4" w:rsidP="003238A6">
            <w:pPr>
              <w:ind w:left="100" w:hangingChars="50" w:hanging="100"/>
              <w:jc w:val="center"/>
              <w:rPr>
                <w:rFonts w:ascii="Times New Roman" w:hAnsi="Times New Roman" w:cs="Times New Roman"/>
                <w:b/>
                <w:bCs/>
                <w:color w:val="000000" w:themeColor="text1"/>
                <w:sz w:val="20"/>
                <w:szCs w:val="20"/>
              </w:rPr>
            </w:pPr>
            <w:r w:rsidRPr="00B568AE">
              <w:rPr>
                <w:rFonts w:ascii="Times New Roman" w:hAnsi="Times New Roman" w:cs="Times New Roman" w:hint="eastAsia"/>
                <w:b/>
                <w:bCs/>
                <w:color w:val="000000" w:themeColor="text1"/>
                <w:sz w:val="20"/>
                <w:szCs w:val="20"/>
              </w:rPr>
              <w:t>V</w:t>
            </w:r>
            <w:r w:rsidRPr="00B568AE">
              <w:rPr>
                <w:rFonts w:ascii="Times New Roman" w:hAnsi="Times New Roman" w:cs="Times New Roman"/>
                <w:b/>
                <w:bCs/>
                <w:color w:val="000000" w:themeColor="text1"/>
                <w:sz w:val="20"/>
                <w:szCs w:val="20"/>
              </w:rPr>
              <w:t>olume</w:t>
            </w:r>
            <w:r w:rsidRPr="00B568AE">
              <w:rPr>
                <w:rFonts w:ascii="Times New Roman" w:hAnsi="Times New Roman" w:cs="Times New Roman" w:hint="eastAsia"/>
                <w:b/>
                <w:bCs/>
                <w:color w:val="000000" w:themeColor="text1"/>
                <w:sz w:val="20"/>
                <w:szCs w:val="20"/>
              </w:rPr>
              <w:t xml:space="preserve"> </w:t>
            </w:r>
            <w:r w:rsidRPr="00B568AE">
              <w:rPr>
                <w:rFonts w:ascii="Times New Roman" w:hAnsi="Times New Roman" w:cs="Times New Roman"/>
                <w:b/>
                <w:bCs/>
                <w:color w:val="000000" w:themeColor="text1"/>
                <w:sz w:val="20"/>
                <w:szCs w:val="20"/>
              </w:rPr>
              <w:t>(m</w:t>
            </w:r>
            <w:r w:rsidRPr="00B568AE">
              <w:rPr>
                <w:rFonts w:ascii="Times New Roman" w:hAnsi="Times New Roman" w:cs="Times New Roman"/>
                <w:b/>
                <w:bCs/>
                <w:color w:val="000000" w:themeColor="text1"/>
                <w:sz w:val="20"/>
                <w:szCs w:val="20"/>
                <w:vertAlign w:val="superscript"/>
              </w:rPr>
              <w:t>3</w:t>
            </w:r>
            <w:r w:rsidRPr="00B568AE">
              <w:rPr>
                <w:rFonts w:ascii="Times New Roman" w:hAnsi="Times New Roman" w:cs="Times New Roman"/>
                <w:b/>
                <w:bCs/>
                <w:color w:val="000000" w:themeColor="text1"/>
                <w:sz w:val="20"/>
                <w:szCs w:val="20"/>
              </w:rPr>
              <w:t>)</w:t>
            </w:r>
            <w:r w:rsidR="005264D8">
              <w:rPr>
                <w:rFonts w:ascii="Times New Roman" w:hAnsi="Times New Roman" w:cs="Times New Roman"/>
                <w:b/>
                <w:bCs/>
                <w:color w:val="000000" w:themeColor="text1"/>
                <w:sz w:val="20"/>
                <w:szCs w:val="20"/>
              </w:rPr>
              <w:t xml:space="preserve"> *</w:t>
            </w:r>
          </w:p>
        </w:tc>
        <w:tc>
          <w:tcPr>
            <w:tcW w:w="488" w:type="pct"/>
            <w:tcBorders>
              <w:left w:val="single" w:sz="8" w:space="0" w:color="000000"/>
            </w:tcBorders>
            <w:vAlign w:val="center"/>
          </w:tcPr>
          <w:p w14:paraId="20438859" w14:textId="59EDA0B6" w:rsidR="008674E4" w:rsidRPr="00B568AE" w:rsidRDefault="008674E4" w:rsidP="003238A6">
            <w:pPr>
              <w:ind w:left="100" w:hangingChars="50" w:hanging="100"/>
              <w:jc w:val="center"/>
              <w:rPr>
                <w:rFonts w:ascii="Times New Roman" w:hAnsi="Times New Roman" w:cs="Times New Roman"/>
                <w:b/>
                <w:bCs/>
                <w:color w:val="000000" w:themeColor="text1"/>
                <w:sz w:val="20"/>
                <w:szCs w:val="20"/>
              </w:rPr>
            </w:pPr>
            <w:r w:rsidRPr="00B568AE">
              <w:rPr>
                <w:rFonts w:ascii="Times New Roman" w:hAnsi="Times New Roman" w:cs="Times New Roman" w:hint="eastAsia"/>
                <w:b/>
                <w:bCs/>
                <w:color w:val="000000" w:themeColor="text1"/>
                <w:sz w:val="20"/>
                <w:szCs w:val="20"/>
              </w:rPr>
              <w:t>A</w:t>
            </w:r>
            <w:r w:rsidRPr="00B568AE">
              <w:rPr>
                <w:rFonts w:ascii="Times New Roman" w:hAnsi="Times New Roman" w:cs="Times New Roman"/>
                <w:b/>
                <w:bCs/>
                <w:color w:val="000000" w:themeColor="text1"/>
                <w:sz w:val="20"/>
                <w:szCs w:val="20"/>
              </w:rPr>
              <w:t>rea (m</w:t>
            </w:r>
            <w:r w:rsidRPr="00B568AE">
              <w:rPr>
                <w:rFonts w:ascii="Times New Roman" w:hAnsi="Times New Roman" w:cs="Times New Roman"/>
                <w:b/>
                <w:bCs/>
                <w:color w:val="000000" w:themeColor="text1"/>
                <w:sz w:val="20"/>
                <w:szCs w:val="20"/>
                <w:vertAlign w:val="superscript"/>
              </w:rPr>
              <w:t>2</w:t>
            </w:r>
            <w:r w:rsidRPr="00B568AE">
              <w:rPr>
                <w:rFonts w:ascii="Times New Roman" w:hAnsi="Times New Roman" w:cs="Times New Roman"/>
                <w:b/>
                <w:bCs/>
                <w:color w:val="000000" w:themeColor="text1"/>
                <w:sz w:val="20"/>
                <w:szCs w:val="20"/>
              </w:rPr>
              <w:t>)</w:t>
            </w:r>
          </w:p>
        </w:tc>
        <w:tc>
          <w:tcPr>
            <w:tcW w:w="520" w:type="pct"/>
            <w:vAlign w:val="center"/>
          </w:tcPr>
          <w:p w14:paraId="32C0D2A3" w14:textId="69814BBD" w:rsidR="008674E4" w:rsidRPr="00B568AE" w:rsidRDefault="008674E4" w:rsidP="003238A6">
            <w:pPr>
              <w:ind w:left="100" w:hangingChars="50" w:hanging="100"/>
              <w:jc w:val="center"/>
              <w:rPr>
                <w:rFonts w:ascii="Times New Roman" w:hAnsi="Times New Roman" w:cs="Times New Roman"/>
                <w:b/>
                <w:bCs/>
                <w:color w:val="000000" w:themeColor="text1"/>
                <w:sz w:val="20"/>
                <w:szCs w:val="20"/>
              </w:rPr>
            </w:pPr>
            <w:r w:rsidRPr="00B568AE">
              <w:rPr>
                <w:rFonts w:ascii="Times New Roman" w:hAnsi="Times New Roman" w:cs="Times New Roman"/>
                <w:b/>
                <w:bCs/>
                <w:color w:val="000000" w:themeColor="text1"/>
                <w:sz w:val="20"/>
                <w:szCs w:val="20"/>
              </w:rPr>
              <w:t>Max Depth (m)</w:t>
            </w:r>
          </w:p>
        </w:tc>
        <w:tc>
          <w:tcPr>
            <w:tcW w:w="520" w:type="pct"/>
            <w:vAlign w:val="center"/>
          </w:tcPr>
          <w:p w14:paraId="52067A69" w14:textId="56657FD6" w:rsidR="008674E4" w:rsidRPr="00B568AE" w:rsidRDefault="008674E4" w:rsidP="003238A6">
            <w:pPr>
              <w:ind w:left="100" w:hangingChars="50" w:hanging="100"/>
              <w:jc w:val="center"/>
              <w:rPr>
                <w:rFonts w:ascii="Times New Roman" w:hAnsi="Times New Roman" w:cs="Times New Roman"/>
                <w:b/>
                <w:bCs/>
                <w:color w:val="000000" w:themeColor="text1"/>
                <w:sz w:val="20"/>
                <w:szCs w:val="20"/>
              </w:rPr>
            </w:pPr>
            <w:r w:rsidRPr="00B568AE">
              <w:rPr>
                <w:rFonts w:ascii="Times New Roman" w:hAnsi="Times New Roman" w:cs="Times New Roman" w:hint="eastAsia"/>
                <w:b/>
                <w:bCs/>
                <w:color w:val="000000" w:themeColor="text1"/>
                <w:sz w:val="20"/>
                <w:szCs w:val="20"/>
              </w:rPr>
              <w:t>A</w:t>
            </w:r>
            <w:r w:rsidRPr="00B568AE">
              <w:rPr>
                <w:rFonts w:ascii="Times New Roman" w:hAnsi="Times New Roman" w:cs="Times New Roman"/>
                <w:b/>
                <w:bCs/>
                <w:color w:val="000000" w:themeColor="text1"/>
                <w:sz w:val="20"/>
                <w:szCs w:val="20"/>
              </w:rPr>
              <w:t>verage Depth (m)</w:t>
            </w:r>
          </w:p>
        </w:tc>
        <w:tc>
          <w:tcPr>
            <w:tcW w:w="518" w:type="pct"/>
            <w:vAlign w:val="center"/>
          </w:tcPr>
          <w:p w14:paraId="7ECEE9DD" w14:textId="026E0CB6" w:rsidR="008674E4" w:rsidRPr="00B568AE" w:rsidRDefault="008674E4" w:rsidP="003238A6">
            <w:pPr>
              <w:ind w:left="100" w:hangingChars="50" w:hanging="100"/>
              <w:jc w:val="center"/>
              <w:rPr>
                <w:rFonts w:ascii="Times New Roman" w:hAnsi="Times New Roman" w:cs="Times New Roman"/>
                <w:b/>
                <w:bCs/>
                <w:color w:val="000000" w:themeColor="text1"/>
                <w:sz w:val="20"/>
                <w:szCs w:val="20"/>
              </w:rPr>
            </w:pPr>
            <w:r w:rsidRPr="00B568AE">
              <w:rPr>
                <w:rFonts w:ascii="Times New Roman" w:hAnsi="Times New Roman" w:cs="Times New Roman" w:hint="eastAsia"/>
                <w:b/>
                <w:bCs/>
                <w:color w:val="000000" w:themeColor="text1"/>
                <w:sz w:val="20"/>
                <w:szCs w:val="20"/>
              </w:rPr>
              <w:t>V</w:t>
            </w:r>
            <w:r w:rsidRPr="00B568AE">
              <w:rPr>
                <w:rFonts w:ascii="Times New Roman" w:hAnsi="Times New Roman" w:cs="Times New Roman"/>
                <w:b/>
                <w:bCs/>
                <w:color w:val="000000" w:themeColor="text1"/>
                <w:sz w:val="20"/>
                <w:szCs w:val="20"/>
              </w:rPr>
              <w:t>olume</w:t>
            </w:r>
            <w:r w:rsidRPr="00B568AE">
              <w:rPr>
                <w:rFonts w:ascii="Times New Roman" w:hAnsi="Times New Roman" w:cs="Times New Roman" w:hint="eastAsia"/>
                <w:b/>
                <w:bCs/>
                <w:color w:val="000000" w:themeColor="text1"/>
                <w:sz w:val="20"/>
                <w:szCs w:val="20"/>
              </w:rPr>
              <w:t xml:space="preserve"> </w:t>
            </w:r>
            <w:r w:rsidRPr="00B568AE">
              <w:rPr>
                <w:rFonts w:ascii="Times New Roman" w:hAnsi="Times New Roman" w:cs="Times New Roman"/>
                <w:b/>
                <w:bCs/>
                <w:color w:val="000000" w:themeColor="text1"/>
                <w:sz w:val="20"/>
                <w:szCs w:val="20"/>
              </w:rPr>
              <w:t>(m</w:t>
            </w:r>
            <w:r w:rsidRPr="00B568AE">
              <w:rPr>
                <w:rFonts w:ascii="Times New Roman" w:hAnsi="Times New Roman" w:cs="Times New Roman"/>
                <w:b/>
                <w:bCs/>
                <w:color w:val="000000" w:themeColor="text1"/>
                <w:sz w:val="20"/>
                <w:szCs w:val="20"/>
                <w:vertAlign w:val="superscript"/>
              </w:rPr>
              <w:t>3</w:t>
            </w:r>
            <w:r w:rsidRPr="00B568AE">
              <w:rPr>
                <w:rFonts w:ascii="Times New Roman" w:hAnsi="Times New Roman" w:cs="Times New Roman"/>
                <w:b/>
                <w:bCs/>
                <w:color w:val="000000" w:themeColor="text1"/>
                <w:sz w:val="20"/>
                <w:szCs w:val="20"/>
              </w:rPr>
              <w:t>)</w:t>
            </w:r>
            <w:r w:rsidR="005264D8">
              <w:rPr>
                <w:rFonts w:ascii="Times New Roman" w:hAnsi="Times New Roman" w:cs="Times New Roman"/>
                <w:b/>
                <w:bCs/>
                <w:color w:val="000000" w:themeColor="text1"/>
                <w:sz w:val="20"/>
                <w:szCs w:val="20"/>
              </w:rPr>
              <w:t xml:space="preserve"> *</w:t>
            </w:r>
          </w:p>
        </w:tc>
      </w:tr>
      <w:tr w:rsidR="008674E4" w:rsidRPr="00B568AE" w14:paraId="460FFFD7" w14:textId="01F66AA3" w:rsidTr="008674E4">
        <w:trPr>
          <w:trHeight w:val="761"/>
        </w:trPr>
        <w:tc>
          <w:tcPr>
            <w:tcW w:w="491" w:type="pct"/>
            <w:vAlign w:val="center"/>
          </w:tcPr>
          <w:p w14:paraId="5F9F2C96" w14:textId="36F40279" w:rsidR="008674E4" w:rsidRPr="00B568AE" w:rsidRDefault="008674E4" w:rsidP="0040214D">
            <w:pPr>
              <w:jc w:val="center"/>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T</w:t>
            </w:r>
            <w:r w:rsidRPr="00B568AE">
              <w:rPr>
                <w:rFonts w:ascii="Times New Roman" w:hAnsi="Times New Roman" w:cs="Times New Roman"/>
                <w:color w:val="000000" w:themeColor="text1"/>
                <w:sz w:val="20"/>
                <w:szCs w:val="20"/>
              </w:rPr>
              <w:t xml:space="preserve">ributary 1 (Melamchi </w:t>
            </w:r>
            <w:proofErr w:type="spellStart"/>
            <w:r w:rsidRPr="00B568AE">
              <w:rPr>
                <w:rFonts w:ascii="Times New Roman" w:hAnsi="Times New Roman" w:cs="Times New Roman"/>
                <w:color w:val="000000" w:themeColor="text1"/>
                <w:sz w:val="20"/>
                <w:szCs w:val="20"/>
              </w:rPr>
              <w:t>Khola</w:t>
            </w:r>
            <w:proofErr w:type="spellEnd"/>
            <w:r w:rsidRPr="00B568AE">
              <w:rPr>
                <w:rFonts w:ascii="Times New Roman" w:hAnsi="Times New Roman" w:cs="Times New Roman"/>
                <w:color w:val="000000" w:themeColor="text1"/>
                <w:sz w:val="20"/>
                <w:szCs w:val="20"/>
              </w:rPr>
              <w:t>)</w:t>
            </w:r>
          </w:p>
        </w:tc>
        <w:tc>
          <w:tcPr>
            <w:tcW w:w="438" w:type="pct"/>
            <w:vAlign w:val="center"/>
          </w:tcPr>
          <w:p w14:paraId="1E71B385" w14:textId="790E447D" w:rsidR="008674E4" w:rsidRPr="00B568AE" w:rsidRDefault="00A339D3" w:rsidP="008674E4">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1</w:t>
            </w:r>
            <w:r>
              <w:rPr>
                <w:rFonts w:ascii="Times New Roman" w:hAnsi="Times New Roman" w:cs="Times New Roman"/>
                <w:color w:val="000000" w:themeColor="text1"/>
                <w:sz w:val="20"/>
                <w:szCs w:val="20"/>
              </w:rPr>
              <w:t>9.25</w:t>
            </w:r>
          </w:p>
        </w:tc>
        <w:tc>
          <w:tcPr>
            <w:tcW w:w="433" w:type="pct"/>
            <w:vAlign w:val="center"/>
          </w:tcPr>
          <w:p w14:paraId="0F9F5F17" w14:textId="1B476EC8" w:rsidR="008674E4" w:rsidRPr="00B568AE" w:rsidRDefault="008674E4" w:rsidP="001158ED">
            <w:pPr>
              <w:jc w:val="right"/>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2</w:t>
            </w:r>
            <w:r w:rsidRPr="00B568AE">
              <w:rPr>
                <w:rFonts w:ascii="Times New Roman" w:hAnsi="Times New Roman" w:cs="Times New Roman"/>
                <w:color w:val="000000" w:themeColor="text1"/>
                <w:sz w:val="20"/>
                <w:szCs w:val="20"/>
              </w:rPr>
              <w:t>79,921</w:t>
            </w:r>
          </w:p>
        </w:tc>
        <w:tc>
          <w:tcPr>
            <w:tcW w:w="520" w:type="pct"/>
            <w:vAlign w:val="center"/>
          </w:tcPr>
          <w:p w14:paraId="23384365" w14:textId="54E0FCED" w:rsidR="008674E4" w:rsidRPr="00B568AE" w:rsidRDefault="008674E4" w:rsidP="001158ED">
            <w:pPr>
              <w:jc w:val="right"/>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1</w:t>
            </w:r>
            <w:r w:rsidRPr="00B568AE">
              <w:rPr>
                <w:rFonts w:ascii="Times New Roman" w:hAnsi="Times New Roman" w:cs="Times New Roman"/>
                <w:color w:val="000000" w:themeColor="text1"/>
                <w:sz w:val="20"/>
                <w:szCs w:val="20"/>
              </w:rPr>
              <w:t>7.55</w:t>
            </w:r>
          </w:p>
        </w:tc>
        <w:tc>
          <w:tcPr>
            <w:tcW w:w="520" w:type="pct"/>
            <w:vAlign w:val="center"/>
          </w:tcPr>
          <w:p w14:paraId="7132F4D3" w14:textId="305E11CC" w:rsidR="008674E4" w:rsidRPr="00B568AE" w:rsidRDefault="008674E4" w:rsidP="001158ED">
            <w:pPr>
              <w:jc w:val="right"/>
              <w:rPr>
                <w:rFonts w:ascii="Times New Roman" w:eastAsia="PMingLiU"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w:t>
            </w:r>
            <w:r w:rsidRPr="00B568AE">
              <w:rPr>
                <w:rFonts w:ascii="Times New Roman" w:hAnsi="Times New Roman" w:cs="Times New Roman"/>
                <w:color w:val="000000" w:themeColor="text1"/>
                <w:sz w:val="20"/>
                <w:szCs w:val="20"/>
              </w:rPr>
              <w:t>1.41</w:t>
            </w:r>
          </w:p>
        </w:tc>
        <w:tc>
          <w:tcPr>
            <w:tcW w:w="552" w:type="pct"/>
            <w:vAlign w:val="center"/>
          </w:tcPr>
          <w:p w14:paraId="1DF535B0" w14:textId="77777777" w:rsidR="008674E4" w:rsidRDefault="008674E4" w:rsidP="001158ED">
            <w:pPr>
              <w:jc w:val="right"/>
              <w:rPr>
                <w:rFonts w:ascii="Times New Roman" w:hAnsi="Times New Roman" w:cs="Times New Roman"/>
                <w:color w:val="000000" w:themeColor="text1"/>
                <w:sz w:val="20"/>
                <w:szCs w:val="20"/>
              </w:rPr>
            </w:pPr>
            <w:r w:rsidRPr="00B568AE">
              <w:rPr>
                <w:rFonts w:ascii="Times New Roman" w:hAnsi="Times New Roman" w:cs="Times New Roman"/>
                <w:color w:val="000000" w:themeColor="text1"/>
                <w:sz w:val="20"/>
                <w:szCs w:val="20"/>
              </w:rPr>
              <w:t>394,051</w:t>
            </w:r>
          </w:p>
          <w:p w14:paraId="04A0953A" w14:textId="1DF6A299" w:rsidR="008674E4" w:rsidRPr="0042029E" w:rsidRDefault="008674E4" w:rsidP="001158ED">
            <w:pPr>
              <w:jc w:val="right"/>
              <w:rPr>
                <w:rFonts w:ascii="Times New Roman" w:hAnsi="Times New Roman" w:cs="Times New Roman"/>
                <w:color w:val="00B050"/>
                <w:sz w:val="20"/>
                <w:szCs w:val="20"/>
              </w:rPr>
            </w:pPr>
            <w:r w:rsidRPr="0042029E">
              <w:rPr>
                <w:rFonts w:ascii="Times New Roman" w:hAnsi="Times New Roman" w:cs="Times New Roman" w:hint="eastAsia"/>
                <w:color w:val="00B050"/>
                <w:sz w:val="20"/>
                <w:szCs w:val="20"/>
              </w:rPr>
              <w:t>(</w:t>
            </w:r>
            <m:oMath>
              <m:r>
                <w:rPr>
                  <w:rFonts w:ascii="Cambria Math" w:hAnsi="Cambria Math" w:cs="Times New Roman"/>
                  <w:color w:val="00B050"/>
                  <w:sz w:val="20"/>
                  <w:szCs w:val="20"/>
                </w:rPr>
                <m:t>±</m:t>
              </m:r>
            </m:oMath>
            <w:r w:rsidR="00D47A2F" w:rsidRPr="0042029E">
              <w:rPr>
                <w:rFonts w:ascii="Times New Roman" w:hAnsi="Times New Roman" w:cs="Times New Roman"/>
                <w:color w:val="00B050"/>
                <w:sz w:val="20"/>
                <w:szCs w:val="20"/>
              </w:rPr>
              <w:t>297.9</w:t>
            </w:r>
            <w:r w:rsidRPr="0042029E">
              <w:rPr>
                <w:rFonts w:ascii="Times New Roman" w:hAnsi="Times New Roman" w:cs="Times New Roman"/>
                <w:color w:val="00B050"/>
                <w:sz w:val="20"/>
                <w:szCs w:val="20"/>
              </w:rPr>
              <w:t>%)</w:t>
            </w:r>
          </w:p>
          <w:p w14:paraId="36109D72" w14:textId="377306C0" w:rsidR="003F199E" w:rsidRPr="00D47A2F" w:rsidRDefault="00D47A2F" w:rsidP="00D47A2F">
            <w:pPr>
              <w:jc w:val="right"/>
              <w:rPr>
                <w:rFonts w:ascii="Times New Roman" w:hAnsi="Times New Roman" w:cs="Times New Roman"/>
                <w:color w:val="00B050"/>
                <w:sz w:val="20"/>
                <w:szCs w:val="20"/>
              </w:rPr>
            </w:pPr>
            <w:r w:rsidRPr="0042029E">
              <w:rPr>
                <w:rFonts w:ascii="Times New Roman" w:hAnsi="Times New Roman" w:cs="Times New Roman" w:hint="eastAsia"/>
                <w:color w:val="0070C0"/>
                <w:sz w:val="20"/>
                <w:szCs w:val="20"/>
              </w:rPr>
              <w:t>(</w:t>
            </w:r>
            <m:oMath>
              <m:r>
                <w:rPr>
                  <w:rFonts w:ascii="Cambria Math" w:hAnsi="Cambria Math" w:cs="Times New Roman"/>
                  <w:color w:val="0070C0"/>
                  <w:sz w:val="20"/>
                  <w:szCs w:val="20"/>
                </w:rPr>
                <m:t>±</m:t>
              </m:r>
            </m:oMath>
            <w:r w:rsidRPr="0042029E">
              <w:rPr>
                <w:rFonts w:ascii="Times New Roman" w:hAnsi="Times New Roman" w:cs="Times New Roman"/>
                <w:color w:val="0070C0"/>
                <w:sz w:val="20"/>
                <w:szCs w:val="20"/>
              </w:rPr>
              <w:t>29.4%)</w:t>
            </w:r>
          </w:p>
        </w:tc>
        <w:tc>
          <w:tcPr>
            <w:tcW w:w="2046" w:type="pct"/>
            <w:gridSpan w:val="4"/>
            <w:vAlign w:val="center"/>
          </w:tcPr>
          <w:p w14:paraId="63FD02D7" w14:textId="2DE50F25" w:rsidR="008674E4" w:rsidRPr="00B568AE" w:rsidRDefault="008674E4" w:rsidP="00B568AE">
            <w:pPr>
              <w:jc w:val="center"/>
              <w:rPr>
                <w:rFonts w:ascii="Times New Roman" w:hAnsi="Times New Roman" w:cs="Times New Roman"/>
                <w:color w:val="000000" w:themeColor="text1"/>
                <w:sz w:val="20"/>
                <w:szCs w:val="20"/>
              </w:rPr>
            </w:pPr>
            <w:r w:rsidRPr="00B568AE">
              <w:rPr>
                <w:rFonts w:ascii="Times New Roman" w:hAnsi="Times New Roman" w:cs="Times New Roman" w:hint="eastAsia"/>
                <w:color w:val="595959" w:themeColor="text1" w:themeTint="A6"/>
                <w:sz w:val="20"/>
                <w:szCs w:val="20"/>
              </w:rPr>
              <w:t>n</w:t>
            </w:r>
            <w:r w:rsidRPr="00B568AE">
              <w:rPr>
                <w:rFonts w:ascii="Times New Roman" w:hAnsi="Times New Roman" w:cs="Times New Roman"/>
                <w:color w:val="595959" w:themeColor="text1" w:themeTint="A6"/>
                <w:sz w:val="20"/>
                <w:szCs w:val="20"/>
              </w:rPr>
              <w:t>eglectable</w:t>
            </w:r>
          </w:p>
        </w:tc>
      </w:tr>
      <w:tr w:rsidR="008674E4" w:rsidRPr="00B568AE" w14:paraId="7E04836C" w14:textId="0780ED95" w:rsidTr="008674E4">
        <w:trPr>
          <w:trHeight w:val="761"/>
        </w:trPr>
        <w:tc>
          <w:tcPr>
            <w:tcW w:w="491" w:type="pct"/>
            <w:vAlign w:val="center"/>
          </w:tcPr>
          <w:p w14:paraId="6ED6C294" w14:textId="5A8149F6" w:rsidR="008674E4" w:rsidRPr="00B568AE" w:rsidRDefault="008674E4" w:rsidP="0040214D">
            <w:pPr>
              <w:jc w:val="center"/>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T</w:t>
            </w:r>
            <w:r w:rsidRPr="00B568AE">
              <w:rPr>
                <w:rFonts w:ascii="Times New Roman" w:hAnsi="Times New Roman" w:cs="Times New Roman"/>
                <w:color w:val="000000" w:themeColor="text1"/>
                <w:sz w:val="20"/>
                <w:szCs w:val="20"/>
              </w:rPr>
              <w:t xml:space="preserve">ributary 2 (Pemdang </w:t>
            </w:r>
            <w:proofErr w:type="spellStart"/>
            <w:r w:rsidRPr="00B568AE">
              <w:rPr>
                <w:rFonts w:ascii="Times New Roman" w:hAnsi="Times New Roman" w:cs="Times New Roman"/>
                <w:color w:val="000000" w:themeColor="text1"/>
                <w:sz w:val="20"/>
                <w:szCs w:val="20"/>
              </w:rPr>
              <w:t>Khola</w:t>
            </w:r>
            <w:proofErr w:type="spellEnd"/>
            <w:r w:rsidRPr="00B568AE">
              <w:rPr>
                <w:rFonts w:ascii="Times New Roman" w:hAnsi="Times New Roman" w:cs="Times New Roman"/>
                <w:color w:val="000000" w:themeColor="text1"/>
                <w:sz w:val="20"/>
                <w:szCs w:val="20"/>
              </w:rPr>
              <w:t>)</w:t>
            </w:r>
          </w:p>
        </w:tc>
        <w:tc>
          <w:tcPr>
            <w:tcW w:w="438" w:type="pct"/>
            <w:vAlign w:val="center"/>
          </w:tcPr>
          <w:p w14:paraId="32EDEA34" w14:textId="09D2BFF1" w:rsidR="008674E4" w:rsidRPr="00B568AE" w:rsidRDefault="00A339D3" w:rsidP="008674E4">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3</w:t>
            </w:r>
            <w:r>
              <w:rPr>
                <w:rFonts w:ascii="Times New Roman" w:hAnsi="Times New Roman" w:cs="Times New Roman"/>
                <w:color w:val="000000" w:themeColor="text1"/>
                <w:sz w:val="20"/>
                <w:szCs w:val="20"/>
              </w:rPr>
              <w:t>7.52</w:t>
            </w:r>
          </w:p>
        </w:tc>
        <w:tc>
          <w:tcPr>
            <w:tcW w:w="433" w:type="pct"/>
            <w:vAlign w:val="center"/>
          </w:tcPr>
          <w:p w14:paraId="22263810" w14:textId="0B00A606" w:rsidR="008674E4" w:rsidRPr="00B568AE" w:rsidRDefault="008674E4" w:rsidP="001158ED">
            <w:pPr>
              <w:jc w:val="right"/>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9</w:t>
            </w:r>
            <w:r w:rsidRPr="00B568AE">
              <w:rPr>
                <w:rFonts w:ascii="Times New Roman" w:hAnsi="Times New Roman" w:cs="Times New Roman"/>
                <w:color w:val="000000" w:themeColor="text1"/>
                <w:sz w:val="20"/>
                <w:szCs w:val="20"/>
              </w:rPr>
              <w:t>05,355</w:t>
            </w:r>
          </w:p>
        </w:tc>
        <w:tc>
          <w:tcPr>
            <w:tcW w:w="520" w:type="pct"/>
            <w:vAlign w:val="center"/>
          </w:tcPr>
          <w:p w14:paraId="009C90FD" w14:textId="291AEE94" w:rsidR="008674E4" w:rsidRPr="00B568AE" w:rsidRDefault="008674E4" w:rsidP="001158ED">
            <w:pPr>
              <w:jc w:val="right"/>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4</w:t>
            </w:r>
            <w:r w:rsidRPr="00B568AE">
              <w:rPr>
                <w:rFonts w:ascii="Times New Roman" w:hAnsi="Times New Roman" w:cs="Times New Roman"/>
                <w:color w:val="000000" w:themeColor="text1"/>
                <w:sz w:val="20"/>
                <w:szCs w:val="20"/>
              </w:rPr>
              <w:t>4.99</w:t>
            </w:r>
          </w:p>
        </w:tc>
        <w:tc>
          <w:tcPr>
            <w:tcW w:w="520" w:type="pct"/>
            <w:vAlign w:val="center"/>
          </w:tcPr>
          <w:p w14:paraId="254FF97B" w14:textId="6E2054D3" w:rsidR="008674E4" w:rsidRPr="00B568AE" w:rsidRDefault="008674E4" w:rsidP="001158ED">
            <w:pPr>
              <w:jc w:val="right"/>
              <w:rPr>
                <w:rFonts w:ascii="Times New Roman" w:eastAsia="PMingLiU"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w:t>
            </w:r>
            <w:r w:rsidRPr="00B568AE">
              <w:rPr>
                <w:rFonts w:ascii="Times New Roman" w:hAnsi="Times New Roman" w:cs="Times New Roman"/>
                <w:color w:val="000000" w:themeColor="text1"/>
                <w:sz w:val="20"/>
                <w:szCs w:val="20"/>
              </w:rPr>
              <w:t>8.39</w:t>
            </w:r>
          </w:p>
        </w:tc>
        <w:tc>
          <w:tcPr>
            <w:tcW w:w="552" w:type="pct"/>
            <w:vAlign w:val="center"/>
          </w:tcPr>
          <w:p w14:paraId="38098E4D" w14:textId="77777777" w:rsidR="008674E4" w:rsidRDefault="008674E4" w:rsidP="001158ED">
            <w:pPr>
              <w:jc w:val="right"/>
              <w:rPr>
                <w:rFonts w:ascii="Times New Roman" w:hAnsi="Times New Roman" w:cs="Times New Roman"/>
                <w:color w:val="000000" w:themeColor="text1"/>
                <w:sz w:val="20"/>
                <w:szCs w:val="20"/>
              </w:rPr>
            </w:pPr>
            <w:r w:rsidRPr="00B568AE">
              <w:rPr>
                <w:rFonts w:ascii="Times New Roman" w:hAnsi="Times New Roman" w:cs="Times New Roman"/>
                <w:color w:val="000000" w:themeColor="text1"/>
                <w:sz w:val="20"/>
                <w:szCs w:val="20"/>
              </w:rPr>
              <w:t>7,448,770</w:t>
            </w:r>
          </w:p>
          <w:p w14:paraId="1492E8DF" w14:textId="4D756595" w:rsidR="008674E4" w:rsidRPr="003F199E" w:rsidRDefault="008674E4" w:rsidP="001158ED">
            <w:pPr>
              <w:jc w:val="right"/>
              <w:rPr>
                <w:rFonts w:ascii="Times New Roman" w:hAnsi="Times New Roman" w:cs="Times New Roman"/>
                <w:color w:val="00B050"/>
                <w:sz w:val="20"/>
                <w:szCs w:val="20"/>
              </w:rPr>
            </w:pPr>
            <w:r w:rsidRPr="003F199E">
              <w:rPr>
                <w:rFonts w:ascii="Times New Roman" w:hAnsi="Times New Roman" w:cs="Times New Roman" w:hint="eastAsia"/>
                <w:color w:val="00B050"/>
                <w:sz w:val="20"/>
                <w:szCs w:val="20"/>
              </w:rPr>
              <w:t>(</w:t>
            </w:r>
            <m:oMath>
              <m:r>
                <w:rPr>
                  <w:rFonts w:ascii="Cambria Math" w:hAnsi="Cambria Math" w:cs="Times New Roman"/>
                  <w:color w:val="00B050"/>
                  <w:sz w:val="20"/>
                  <w:szCs w:val="20"/>
                </w:rPr>
                <m:t>±</m:t>
              </m:r>
            </m:oMath>
            <w:r w:rsidR="00D47A2F">
              <w:rPr>
                <w:rFonts w:ascii="Times New Roman" w:hAnsi="Times New Roman" w:cs="Times New Roman" w:hint="eastAsia"/>
                <w:color w:val="00B050"/>
                <w:sz w:val="20"/>
                <w:szCs w:val="20"/>
              </w:rPr>
              <w:t>4</w:t>
            </w:r>
            <w:r w:rsidR="00D47A2F">
              <w:rPr>
                <w:rFonts w:ascii="Times New Roman" w:hAnsi="Times New Roman" w:cs="Times New Roman"/>
                <w:color w:val="00B050"/>
                <w:sz w:val="20"/>
                <w:szCs w:val="20"/>
              </w:rPr>
              <w:t>9</w:t>
            </w:r>
            <w:r w:rsidRPr="003F199E">
              <w:rPr>
                <w:rFonts w:ascii="Times New Roman" w:hAnsi="Times New Roman" w:cs="Times New Roman"/>
                <w:color w:val="00B050"/>
                <w:sz w:val="20"/>
                <w:szCs w:val="20"/>
              </w:rPr>
              <w:t>.</w:t>
            </w:r>
            <w:r w:rsidR="00D47A2F">
              <w:rPr>
                <w:rFonts w:ascii="Times New Roman" w:hAnsi="Times New Roman" w:cs="Times New Roman"/>
                <w:color w:val="00B050"/>
                <w:sz w:val="20"/>
                <w:szCs w:val="20"/>
              </w:rPr>
              <w:t>9</w:t>
            </w:r>
            <w:r w:rsidRPr="003F199E">
              <w:rPr>
                <w:rFonts w:ascii="Times New Roman" w:hAnsi="Times New Roman" w:cs="Times New Roman"/>
                <w:color w:val="00B050"/>
                <w:sz w:val="20"/>
                <w:szCs w:val="20"/>
              </w:rPr>
              <w:t>%)</w:t>
            </w:r>
          </w:p>
          <w:p w14:paraId="41813A7B" w14:textId="5878F25E" w:rsidR="003F199E" w:rsidRPr="00D47A2F" w:rsidRDefault="00D47A2F" w:rsidP="00D47A2F">
            <w:pPr>
              <w:jc w:val="right"/>
              <w:rPr>
                <w:rFonts w:ascii="Times New Roman" w:hAnsi="Times New Roman" w:cs="Times New Roman"/>
                <w:color w:val="00B050"/>
                <w:sz w:val="20"/>
                <w:szCs w:val="20"/>
              </w:rPr>
            </w:pPr>
            <w:r w:rsidRPr="0042029E">
              <w:rPr>
                <w:rFonts w:ascii="Times New Roman" w:hAnsi="Times New Roman" w:cs="Times New Roman" w:hint="eastAsia"/>
                <w:color w:val="0070C0"/>
                <w:sz w:val="20"/>
                <w:szCs w:val="20"/>
              </w:rPr>
              <w:t>(</w:t>
            </w:r>
            <m:oMath>
              <m:r>
                <w:rPr>
                  <w:rFonts w:ascii="Cambria Math" w:hAnsi="Cambria Math" w:cs="Times New Roman"/>
                  <w:color w:val="0070C0"/>
                  <w:sz w:val="20"/>
                  <w:szCs w:val="20"/>
                </w:rPr>
                <m:t>±</m:t>
              </m:r>
            </m:oMath>
            <w:r w:rsidRPr="0042029E">
              <w:rPr>
                <w:rFonts w:ascii="Times New Roman" w:hAnsi="Times New Roman" w:cs="Times New Roman" w:hint="eastAsia"/>
                <w:color w:val="0070C0"/>
                <w:sz w:val="20"/>
                <w:szCs w:val="20"/>
              </w:rPr>
              <w:t>4</w:t>
            </w:r>
            <w:r w:rsidRPr="0042029E">
              <w:rPr>
                <w:rFonts w:ascii="Times New Roman" w:hAnsi="Times New Roman" w:cs="Times New Roman"/>
                <w:color w:val="0070C0"/>
                <w:sz w:val="20"/>
                <w:szCs w:val="20"/>
              </w:rPr>
              <w:t>.</w:t>
            </w:r>
            <w:r w:rsidR="00953D1D" w:rsidRPr="0042029E">
              <w:rPr>
                <w:rFonts w:ascii="Times New Roman" w:hAnsi="Times New Roman" w:cs="Times New Roman"/>
                <w:color w:val="0070C0"/>
                <w:sz w:val="20"/>
                <w:szCs w:val="20"/>
              </w:rPr>
              <w:t>8</w:t>
            </w:r>
            <w:r w:rsidRPr="0042029E">
              <w:rPr>
                <w:rFonts w:ascii="Times New Roman" w:hAnsi="Times New Roman" w:cs="Times New Roman"/>
                <w:color w:val="0070C0"/>
                <w:sz w:val="20"/>
                <w:szCs w:val="20"/>
              </w:rPr>
              <w:t>%)</w:t>
            </w:r>
          </w:p>
        </w:tc>
        <w:tc>
          <w:tcPr>
            <w:tcW w:w="2046" w:type="pct"/>
            <w:gridSpan w:val="4"/>
            <w:vAlign w:val="center"/>
          </w:tcPr>
          <w:p w14:paraId="228D64D0" w14:textId="79197B52" w:rsidR="008674E4" w:rsidRPr="00B568AE" w:rsidRDefault="008674E4" w:rsidP="00B568AE">
            <w:pPr>
              <w:jc w:val="center"/>
              <w:rPr>
                <w:rFonts w:ascii="Times New Roman" w:hAnsi="Times New Roman" w:cs="Times New Roman"/>
                <w:color w:val="000000" w:themeColor="text1"/>
                <w:sz w:val="20"/>
                <w:szCs w:val="20"/>
              </w:rPr>
            </w:pPr>
            <w:r w:rsidRPr="00B568AE">
              <w:rPr>
                <w:rFonts w:ascii="Times New Roman" w:hAnsi="Times New Roman" w:cs="Times New Roman" w:hint="eastAsia"/>
                <w:color w:val="595959" w:themeColor="text1" w:themeTint="A6"/>
                <w:sz w:val="20"/>
                <w:szCs w:val="20"/>
              </w:rPr>
              <w:t>n</w:t>
            </w:r>
            <w:r w:rsidRPr="00B568AE">
              <w:rPr>
                <w:rFonts w:ascii="Times New Roman" w:hAnsi="Times New Roman" w:cs="Times New Roman"/>
                <w:color w:val="595959" w:themeColor="text1" w:themeTint="A6"/>
                <w:sz w:val="20"/>
                <w:szCs w:val="20"/>
              </w:rPr>
              <w:t>eglectable</w:t>
            </w:r>
          </w:p>
        </w:tc>
      </w:tr>
      <w:tr w:rsidR="008674E4" w:rsidRPr="00B568AE" w14:paraId="5FA5089B" w14:textId="0FBBD040" w:rsidTr="008674E4">
        <w:trPr>
          <w:trHeight w:val="761"/>
        </w:trPr>
        <w:tc>
          <w:tcPr>
            <w:tcW w:w="491" w:type="pct"/>
            <w:vAlign w:val="center"/>
          </w:tcPr>
          <w:p w14:paraId="0E32CD85" w14:textId="30DB1F15" w:rsidR="008674E4" w:rsidRPr="00B568AE" w:rsidRDefault="008674E4" w:rsidP="0040214D">
            <w:pPr>
              <w:jc w:val="center"/>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T</w:t>
            </w:r>
            <w:r w:rsidRPr="00B568AE">
              <w:rPr>
                <w:rFonts w:ascii="Times New Roman" w:hAnsi="Times New Roman" w:cs="Times New Roman"/>
                <w:color w:val="000000" w:themeColor="text1"/>
                <w:sz w:val="20"/>
                <w:szCs w:val="20"/>
              </w:rPr>
              <w:t>ributary 3</w:t>
            </w:r>
          </w:p>
        </w:tc>
        <w:tc>
          <w:tcPr>
            <w:tcW w:w="438" w:type="pct"/>
            <w:vAlign w:val="center"/>
          </w:tcPr>
          <w:p w14:paraId="3A588810" w14:textId="4386B777" w:rsidR="008674E4" w:rsidRPr="00B568AE" w:rsidRDefault="00A339D3" w:rsidP="008674E4">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3</w:t>
            </w:r>
            <w:r>
              <w:rPr>
                <w:rFonts w:ascii="Times New Roman" w:hAnsi="Times New Roman" w:cs="Times New Roman"/>
                <w:color w:val="000000" w:themeColor="text1"/>
                <w:sz w:val="20"/>
                <w:szCs w:val="20"/>
              </w:rPr>
              <w:t>1.02</w:t>
            </w:r>
          </w:p>
        </w:tc>
        <w:tc>
          <w:tcPr>
            <w:tcW w:w="433" w:type="pct"/>
            <w:vAlign w:val="center"/>
          </w:tcPr>
          <w:p w14:paraId="0121C1D4" w14:textId="6C3EA54E" w:rsidR="008674E4" w:rsidRPr="00B568AE" w:rsidRDefault="008674E4" w:rsidP="001158ED">
            <w:pPr>
              <w:jc w:val="right"/>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5</w:t>
            </w:r>
            <w:r w:rsidRPr="00B568AE">
              <w:rPr>
                <w:rFonts w:ascii="Times New Roman" w:hAnsi="Times New Roman" w:cs="Times New Roman"/>
                <w:color w:val="000000" w:themeColor="text1"/>
                <w:sz w:val="20"/>
                <w:szCs w:val="20"/>
              </w:rPr>
              <w:t>57,317</w:t>
            </w:r>
          </w:p>
        </w:tc>
        <w:tc>
          <w:tcPr>
            <w:tcW w:w="520" w:type="pct"/>
            <w:vAlign w:val="center"/>
          </w:tcPr>
          <w:p w14:paraId="6AC29169" w14:textId="0514F450" w:rsidR="008674E4" w:rsidRPr="00B568AE" w:rsidRDefault="008674E4" w:rsidP="001158ED">
            <w:pPr>
              <w:jc w:val="right"/>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4</w:t>
            </w:r>
            <w:r w:rsidRPr="00B568AE">
              <w:rPr>
                <w:rFonts w:ascii="Times New Roman" w:hAnsi="Times New Roman" w:cs="Times New Roman"/>
                <w:color w:val="000000" w:themeColor="text1"/>
                <w:sz w:val="20"/>
                <w:szCs w:val="20"/>
              </w:rPr>
              <w:t>3.91</w:t>
            </w:r>
          </w:p>
        </w:tc>
        <w:tc>
          <w:tcPr>
            <w:tcW w:w="520" w:type="pct"/>
            <w:vAlign w:val="center"/>
          </w:tcPr>
          <w:p w14:paraId="3712B7C2" w14:textId="080D8AC5" w:rsidR="008674E4" w:rsidRPr="00B568AE" w:rsidRDefault="008674E4" w:rsidP="001158ED">
            <w:pPr>
              <w:jc w:val="right"/>
              <w:rPr>
                <w:rFonts w:ascii="Times New Roman" w:eastAsia="PMingLiU"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w:t>
            </w:r>
            <w:r w:rsidRPr="00B568AE">
              <w:rPr>
                <w:rFonts w:ascii="Times New Roman" w:hAnsi="Times New Roman" w:cs="Times New Roman"/>
                <w:color w:val="000000" w:themeColor="text1"/>
                <w:sz w:val="20"/>
                <w:szCs w:val="20"/>
              </w:rPr>
              <w:t>2.84</w:t>
            </w:r>
          </w:p>
        </w:tc>
        <w:tc>
          <w:tcPr>
            <w:tcW w:w="552" w:type="pct"/>
            <w:vAlign w:val="center"/>
          </w:tcPr>
          <w:p w14:paraId="0F07ACB3" w14:textId="77777777" w:rsidR="008674E4" w:rsidRDefault="008674E4" w:rsidP="001158ED">
            <w:pPr>
              <w:jc w:val="right"/>
              <w:rPr>
                <w:rFonts w:ascii="Times New Roman" w:hAnsi="Times New Roman" w:cs="Times New Roman"/>
                <w:color w:val="000000" w:themeColor="text1"/>
                <w:sz w:val="20"/>
                <w:szCs w:val="20"/>
              </w:rPr>
            </w:pPr>
            <w:r w:rsidRPr="00B568AE">
              <w:rPr>
                <w:rFonts w:ascii="Times New Roman" w:hAnsi="Times New Roman" w:cs="Times New Roman"/>
                <w:color w:val="000000" w:themeColor="text1"/>
                <w:sz w:val="20"/>
                <w:szCs w:val="20"/>
              </w:rPr>
              <w:t>1,582,369</w:t>
            </w:r>
          </w:p>
          <w:p w14:paraId="657DD176" w14:textId="3481D2AA" w:rsidR="008674E4" w:rsidRPr="003F199E" w:rsidRDefault="008674E4" w:rsidP="001158ED">
            <w:pPr>
              <w:jc w:val="right"/>
              <w:rPr>
                <w:rFonts w:ascii="Times New Roman" w:hAnsi="Times New Roman" w:cs="Times New Roman"/>
                <w:color w:val="00B050"/>
                <w:sz w:val="20"/>
                <w:szCs w:val="20"/>
              </w:rPr>
            </w:pPr>
            <w:r w:rsidRPr="003F199E">
              <w:rPr>
                <w:rFonts w:ascii="Times New Roman" w:hAnsi="Times New Roman" w:cs="Times New Roman" w:hint="eastAsia"/>
                <w:color w:val="00B050"/>
                <w:sz w:val="20"/>
                <w:szCs w:val="20"/>
              </w:rPr>
              <w:t>(</w:t>
            </w:r>
            <m:oMath>
              <m:r>
                <w:rPr>
                  <w:rFonts w:ascii="Cambria Math" w:hAnsi="Cambria Math" w:cs="Times New Roman"/>
                  <w:color w:val="00B050"/>
                  <w:sz w:val="20"/>
                  <w:szCs w:val="20"/>
                </w:rPr>
                <m:t>±</m:t>
              </m:r>
            </m:oMath>
            <w:r w:rsidR="00953D1D">
              <w:rPr>
                <w:rFonts w:ascii="Times New Roman" w:hAnsi="Times New Roman" w:cs="Times New Roman" w:hint="eastAsia"/>
                <w:color w:val="00B050"/>
                <w:sz w:val="20"/>
                <w:szCs w:val="20"/>
              </w:rPr>
              <w:t>1</w:t>
            </w:r>
            <w:r w:rsidR="00953D1D">
              <w:rPr>
                <w:rFonts w:ascii="Times New Roman" w:hAnsi="Times New Roman" w:cs="Times New Roman"/>
                <w:color w:val="00B050"/>
                <w:sz w:val="20"/>
                <w:szCs w:val="20"/>
              </w:rPr>
              <w:t>19</w:t>
            </w:r>
            <w:r w:rsidRPr="003F199E">
              <w:rPr>
                <w:rFonts w:ascii="Times New Roman" w:hAnsi="Times New Roman" w:cs="Times New Roman"/>
                <w:color w:val="00B050"/>
                <w:sz w:val="20"/>
                <w:szCs w:val="20"/>
              </w:rPr>
              <w:t>.</w:t>
            </w:r>
            <w:r w:rsidR="00953D1D">
              <w:rPr>
                <w:rFonts w:ascii="Times New Roman" w:hAnsi="Times New Roman" w:cs="Times New Roman"/>
                <w:color w:val="00B050"/>
                <w:sz w:val="20"/>
                <w:szCs w:val="20"/>
              </w:rPr>
              <w:t>7</w:t>
            </w:r>
            <w:r w:rsidRPr="003F199E">
              <w:rPr>
                <w:rFonts w:ascii="Times New Roman" w:hAnsi="Times New Roman" w:cs="Times New Roman"/>
                <w:color w:val="00B050"/>
                <w:sz w:val="20"/>
                <w:szCs w:val="20"/>
              </w:rPr>
              <w:t>%)</w:t>
            </w:r>
          </w:p>
          <w:p w14:paraId="387EE0F2" w14:textId="2B50CA06" w:rsidR="003F199E" w:rsidRPr="00D47A2F" w:rsidRDefault="00D47A2F" w:rsidP="00D47A2F">
            <w:pPr>
              <w:jc w:val="right"/>
              <w:rPr>
                <w:rFonts w:ascii="Times New Roman" w:hAnsi="Times New Roman" w:cs="Times New Roman"/>
                <w:color w:val="00B050"/>
                <w:sz w:val="20"/>
                <w:szCs w:val="20"/>
              </w:rPr>
            </w:pPr>
            <w:r w:rsidRPr="0042029E">
              <w:rPr>
                <w:rFonts w:ascii="Times New Roman" w:hAnsi="Times New Roman" w:cs="Times New Roman" w:hint="eastAsia"/>
                <w:color w:val="0070C0"/>
                <w:sz w:val="20"/>
                <w:szCs w:val="20"/>
              </w:rPr>
              <w:t>(</w:t>
            </w:r>
            <m:oMath>
              <m:r>
                <w:rPr>
                  <w:rFonts w:ascii="Cambria Math" w:hAnsi="Cambria Math" w:cs="Times New Roman"/>
                  <w:color w:val="0070C0"/>
                  <w:sz w:val="20"/>
                  <w:szCs w:val="20"/>
                </w:rPr>
                <m:t>±12</m:t>
              </m:r>
            </m:oMath>
            <w:r w:rsidRPr="0042029E">
              <w:rPr>
                <w:rFonts w:ascii="Times New Roman" w:hAnsi="Times New Roman" w:cs="Times New Roman"/>
                <w:color w:val="0070C0"/>
                <w:sz w:val="20"/>
                <w:szCs w:val="20"/>
              </w:rPr>
              <w:t>.</w:t>
            </w:r>
            <w:r w:rsidR="00953D1D" w:rsidRPr="0042029E">
              <w:rPr>
                <w:rFonts w:ascii="Times New Roman" w:hAnsi="Times New Roman" w:cs="Times New Roman"/>
                <w:color w:val="0070C0"/>
                <w:sz w:val="20"/>
                <w:szCs w:val="20"/>
              </w:rPr>
              <w:t>5</w:t>
            </w:r>
            <w:r w:rsidRPr="0042029E">
              <w:rPr>
                <w:rFonts w:ascii="Times New Roman" w:hAnsi="Times New Roman" w:cs="Times New Roman"/>
                <w:color w:val="0070C0"/>
                <w:sz w:val="20"/>
                <w:szCs w:val="20"/>
              </w:rPr>
              <w:t>%)</w:t>
            </w:r>
          </w:p>
        </w:tc>
        <w:tc>
          <w:tcPr>
            <w:tcW w:w="2046" w:type="pct"/>
            <w:gridSpan w:val="4"/>
            <w:vAlign w:val="center"/>
          </w:tcPr>
          <w:p w14:paraId="05F836E1" w14:textId="54712BF7" w:rsidR="008674E4" w:rsidRPr="00B568AE" w:rsidRDefault="008674E4" w:rsidP="00B568AE">
            <w:pPr>
              <w:jc w:val="center"/>
              <w:rPr>
                <w:rFonts w:ascii="Times New Roman" w:hAnsi="Times New Roman" w:cs="Times New Roman"/>
                <w:color w:val="000000" w:themeColor="text1"/>
                <w:sz w:val="20"/>
                <w:szCs w:val="20"/>
              </w:rPr>
            </w:pPr>
            <w:r w:rsidRPr="00B568AE">
              <w:rPr>
                <w:rFonts w:ascii="Times New Roman" w:hAnsi="Times New Roman" w:cs="Times New Roman" w:hint="eastAsia"/>
                <w:color w:val="595959" w:themeColor="text1" w:themeTint="A6"/>
                <w:sz w:val="20"/>
                <w:szCs w:val="20"/>
              </w:rPr>
              <w:t>n</w:t>
            </w:r>
            <w:r w:rsidRPr="00B568AE">
              <w:rPr>
                <w:rFonts w:ascii="Times New Roman" w:hAnsi="Times New Roman" w:cs="Times New Roman"/>
                <w:color w:val="595959" w:themeColor="text1" w:themeTint="A6"/>
                <w:sz w:val="20"/>
                <w:szCs w:val="20"/>
              </w:rPr>
              <w:t>eglectable</w:t>
            </w:r>
          </w:p>
        </w:tc>
      </w:tr>
      <w:tr w:rsidR="008674E4" w:rsidRPr="00B568AE" w14:paraId="762364CE" w14:textId="77577FCE" w:rsidTr="008674E4">
        <w:trPr>
          <w:trHeight w:val="761"/>
        </w:trPr>
        <w:tc>
          <w:tcPr>
            <w:tcW w:w="491" w:type="pct"/>
            <w:vAlign w:val="center"/>
          </w:tcPr>
          <w:p w14:paraId="02D1423F" w14:textId="77777777" w:rsidR="008674E4" w:rsidRPr="00B568AE" w:rsidRDefault="008674E4" w:rsidP="0040214D">
            <w:pPr>
              <w:jc w:val="center"/>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T</w:t>
            </w:r>
            <w:r w:rsidRPr="00B568AE">
              <w:rPr>
                <w:rFonts w:ascii="Times New Roman" w:hAnsi="Times New Roman" w:cs="Times New Roman"/>
                <w:color w:val="000000" w:themeColor="text1"/>
                <w:sz w:val="20"/>
                <w:szCs w:val="20"/>
              </w:rPr>
              <w:t>ributary 4</w:t>
            </w:r>
          </w:p>
          <w:p w14:paraId="7B6314AD" w14:textId="7858DCEC" w:rsidR="008674E4" w:rsidRPr="00B568AE" w:rsidRDefault="008674E4" w:rsidP="0040214D">
            <w:pPr>
              <w:jc w:val="center"/>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w:t>
            </w:r>
            <w:proofErr w:type="spellStart"/>
            <w:r w:rsidRPr="00B568AE">
              <w:rPr>
                <w:rFonts w:ascii="Times New Roman" w:hAnsi="Times New Roman" w:cs="Times New Roman"/>
                <w:color w:val="000000" w:themeColor="text1"/>
                <w:sz w:val="20"/>
                <w:szCs w:val="20"/>
              </w:rPr>
              <w:t>Namsang</w:t>
            </w:r>
            <w:proofErr w:type="spellEnd"/>
            <w:r w:rsidRPr="00B568AE">
              <w:rPr>
                <w:rFonts w:ascii="Times New Roman" w:hAnsi="Times New Roman" w:cs="Times New Roman"/>
                <w:color w:val="000000" w:themeColor="text1"/>
                <w:sz w:val="20"/>
                <w:szCs w:val="20"/>
              </w:rPr>
              <w:t xml:space="preserve"> </w:t>
            </w:r>
            <w:proofErr w:type="spellStart"/>
            <w:r w:rsidRPr="00B568AE">
              <w:rPr>
                <w:rFonts w:ascii="Times New Roman" w:hAnsi="Times New Roman" w:cs="Times New Roman"/>
                <w:color w:val="000000" w:themeColor="text1"/>
                <w:sz w:val="20"/>
                <w:szCs w:val="20"/>
              </w:rPr>
              <w:t>Khola</w:t>
            </w:r>
            <w:proofErr w:type="spellEnd"/>
            <w:r w:rsidRPr="00B568AE">
              <w:rPr>
                <w:rFonts w:ascii="Times New Roman" w:hAnsi="Times New Roman" w:cs="Times New Roman"/>
                <w:color w:val="000000" w:themeColor="text1"/>
                <w:sz w:val="20"/>
                <w:szCs w:val="20"/>
              </w:rPr>
              <w:t>)</w:t>
            </w:r>
          </w:p>
        </w:tc>
        <w:tc>
          <w:tcPr>
            <w:tcW w:w="438" w:type="pct"/>
            <w:vAlign w:val="center"/>
          </w:tcPr>
          <w:p w14:paraId="57228145" w14:textId="28C046DC" w:rsidR="008674E4" w:rsidRPr="00B568AE" w:rsidRDefault="00A339D3" w:rsidP="008674E4">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2</w:t>
            </w:r>
            <w:r>
              <w:rPr>
                <w:rFonts w:ascii="Times New Roman" w:hAnsi="Times New Roman" w:cs="Times New Roman"/>
                <w:color w:val="000000" w:themeColor="text1"/>
                <w:sz w:val="20"/>
                <w:szCs w:val="20"/>
              </w:rPr>
              <w:t>7.26</w:t>
            </w:r>
          </w:p>
        </w:tc>
        <w:tc>
          <w:tcPr>
            <w:tcW w:w="433" w:type="pct"/>
            <w:vAlign w:val="center"/>
          </w:tcPr>
          <w:p w14:paraId="62319327" w14:textId="7168A8D9" w:rsidR="008674E4" w:rsidRPr="00B568AE" w:rsidRDefault="008674E4" w:rsidP="001158ED">
            <w:pPr>
              <w:jc w:val="right"/>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2</w:t>
            </w:r>
            <w:r w:rsidRPr="00B568AE">
              <w:rPr>
                <w:rFonts w:ascii="Times New Roman" w:hAnsi="Times New Roman" w:cs="Times New Roman"/>
                <w:color w:val="000000" w:themeColor="text1"/>
                <w:sz w:val="20"/>
                <w:szCs w:val="20"/>
              </w:rPr>
              <w:t>80,619</w:t>
            </w:r>
          </w:p>
        </w:tc>
        <w:tc>
          <w:tcPr>
            <w:tcW w:w="520" w:type="pct"/>
            <w:vAlign w:val="center"/>
          </w:tcPr>
          <w:p w14:paraId="33D27BBE" w14:textId="0DDAB734" w:rsidR="008674E4" w:rsidRPr="00B568AE" w:rsidRDefault="008674E4" w:rsidP="001158ED">
            <w:pPr>
              <w:jc w:val="right"/>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1</w:t>
            </w:r>
            <w:r w:rsidRPr="00B568AE">
              <w:rPr>
                <w:rFonts w:ascii="Times New Roman" w:hAnsi="Times New Roman" w:cs="Times New Roman"/>
                <w:color w:val="000000" w:themeColor="text1"/>
                <w:sz w:val="20"/>
                <w:szCs w:val="20"/>
              </w:rPr>
              <w:t>5.1</w:t>
            </w:r>
          </w:p>
        </w:tc>
        <w:tc>
          <w:tcPr>
            <w:tcW w:w="520" w:type="pct"/>
            <w:vAlign w:val="center"/>
          </w:tcPr>
          <w:p w14:paraId="49FD420A" w14:textId="0A9168E8" w:rsidR="008674E4" w:rsidRPr="00B568AE" w:rsidRDefault="008674E4" w:rsidP="001158ED">
            <w:pPr>
              <w:jc w:val="right"/>
              <w:rPr>
                <w:rFonts w:ascii="Times New Roman" w:eastAsia="PMingLiU"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w:t>
            </w:r>
            <w:r w:rsidRPr="00B568AE">
              <w:rPr>
                <w:rFonts w:ascii="Times New Roman" w:hAnsi="Times New Roman" w:cs="Times New Roman"/>
                <w:color w:val="000000" w:themeColor="text1"/>
                <w:sz w:val="20"/>
                <w:szCs w:val="20"/>
              </w:rPr>
              <w:t>2.37</w:t>
            </w:r>
          </w:p>
        </w:tc>
        <w:tc>
          <w:tcPr>
            <w:tcW w:w="552" w:type="pct"/>
            <w:vAlign w:val="center"/>
          </w:tcPr>
          <w:p w14:paraId="1703A4C1" w14:textId="77777777" w:rsidR="008674E4" w:rsidRDefault="008674E4" w:rsidP="001158ED">
            <w:pPr>
              <w:jc w:val="right"/>
              <w:rPr>
                <w:rFonts w:ascii="Times New Roman" w:hAnsi="Times New Roman" w:cs="Times New Roman"/>
                <w:color w:val="000000" w:themeColor="text1"/>
                <w:sz w:val="20"/>
                <w:szCs w:val="20"/>
              </w:rPr>
            </w:pPr>
            <w:r w:rsidRPr="00B568AE">
              <w:rPr>
                <w:rFonts w:ascii="Times New Roman" w:hAnsi="Times New Roman" w:cs="Times New Roman"/>
                <w:color w:val="000000" w:themeColor="text1"/>
                <w:sz w:val="20"/>
                <w:szCs w:val="20"/>
              </w:rPr>
              <w:t>667,403</w:t>
            </w:r>
          </w:p>
          <w:p w14:paraId="6484157B" w14:textId="6B0B4A94" w:rsidR="008674E4" w:rsidRPr="003F199E" w:rsidRDefault="008674E4" w:rsidP="001158ED">
            <w:pPr>
              <w:jc w:val="right"/>
              <w:rPr>
                <w:rFonts w:ascii="Times New Roman" w:hAnsi="Times New Roman" w:cs="Times New Roman"/>
                <w:color w:val="00B050"/>
                <w:sz w:val="20"/>
                <w:szCs w:val="20"/>
              </w:rPr>
            </w:pPr>
            <w:r w:rsidRPr="003F199E">
              <w:rPr>
                <w:rFonts w:ascii="Times New Roman" w:hAnsi="Times New Roman" w:cs="Times New Roman" w:hint="eastAsia"/>
                <w:color w:val="00B050"/>
                <w:sz w:val="20"/>
                <w:szCs w:val="20"/>
              </w:rPr>
              <w:t>(</w:t>
            </w:r>
            <m:oMath>
              <m:r>
                <w:rPr>
                  <w:rFonts w:ascii="Cambria Math" w:hAnsi="Cambria Math" w:cs="Times New Roman"/>
                  <w:color w:val="00B050"/>
                  <w:sz w:val="20"/>
                  <w:szCs w:val="20"/>
                </w:rPr>
                <m:t>±</m:t>
              </m:r>
            </m:oMath>
            <w:r w:rsidR="00953D1D">
              <w:rPr>
                <w:rFonts w:ascii="Times New Roman" w:hAnsi="Times New Roman" w:cs="Times New Roman" w:hint="eastAsia"/>
                <w:color w:val="00B050"/>
                <w:sz w:val="20"/>
                <w:szCs w:val="20"/>
              </w:rPr>
              <w:t>1</w:t>
            </w:r>
            <w:r w:rsidR="00953D1D">
              <w:rPr>
                <w:rFonts w:ascii="Times New Roman" w:hAnsi="Times New Roman" w:cs="Times New Roman"/>
                <w:color w:val="00B050"/>
                <w:sz w:val="20"/>
                <w:szCs w:val="20"/>
              </w:rPr>
              <w:t>98</w:t>
            </w:r>
            <w:r w:rsidRPr="003F199E">
              <w:rPr>
                <w:rFonts w:ascii="Times New Roman" w:hAnsi="Times New Roman" w:cs="Times New Roman"/>
                <w:color w:val="00B050"/>
                <w:sz w:val="20"/>
                <w:szCs w:val="20"/>
              </w:rPr>
              <w:t>.</w:t>
            </w:r>
            <w:r w:rsidR="00953D1D">
              <w:rPr>
                <w:rFonts w:ascii="Times New Roman" w:hAnsi="Times New Roman" w:cs="Times New Roman"/>
                <w:color w:val="00B050"/>
                <w:sz w:val="20"/>
                <w:szCs w:val="20"/>
              </w:rPr>
              <w:t>7</w:t>
            </w:r>
            <w:r w:rsidRPr="003F199E">
              <w:rPr>
                <w:rFonts w:ascii="Times New Roman" w:hAnsi="Times New Roman" w:cs="Times New Roman"/>
                <w:color w:val="00B050"/>
                <w:sz w:val="20"/>
                <w:szCs w:val="20"/>
              </w:rPr>
              <w:t>%)</w:t>
            </w:r>
          </w:p>
          <w:p w14:paraId="6AAF64EA" w14:textId="62ECC6AC" w:rsidR="003F199E" w:rsidRPr="00D47A2F" w:rsidRDefault="00D47A2F" w:rsidP="00D47A2F">
            <w:pPr>
              <w:jc w:val="right"/>
              <w:rPr>
                <w:rFonts w:ascii="Times New Roman" w:hAnsi="Times New Roman" w:cs="Times New Roman"/>
                <w:color w:val="00B050"/>
                <w:sz w:val="20"/>
                <w:szCs w:val="20"/>
              </w:rPr>
            </w:pPr>
            <w:r w:rsidRPr="0042029E">
              <w:rPr>
                <w:rFonts w:ascii="Times New Roman" w:hAnsi="Times New Roman" w:cs="Times New Roman" w:hint="eastAsia"/>
                <w:color w:val="0070C0"/>
                <w:sz w:val="20"/>
                <w:szCs w:val="20"/>
              </w:rPr>
              <w:t>(</w:t>
            </w:r>
            <m:oMath>
              <m:r>
                <w:rPr>
                  <w:rFonts w:ascii="Cambria Math" w:hAnsi="Cambria Math" w:cs="Times New Roman"/>
                  <w:color w:val="0070C0"/>
                  <w:sz w:val="20"/>
                  <w:szCs w:val="20"/>
                </w:rPr>
                <m:t>±</m:t>
              </m:r>
            </m:oMath>
            <w:r w:rsidR="00953D1D" w:rsidRPr="0042029E">
              <w:rPr>
                <w:rFonts w:ascii="Times New Roman" w:hAnsi="Times New Roman" w:cs="Times New Roman" w:hint="eastAsia"/>
                <w:color w:val="0070C0"/>
                <w:sz w:val="20"/>
                <w:szCs w:val="20"/>
              </w:rPr>
              <w:t>2</w:t>
            </w:r>
            <w:r w:rsidRPr="0042029E">
              <w:rPr>
                <w:rFonts w:ascii="Times New Roman" w:hAnsi="Times New Roman" w:cs="Times New Roman"/>
                <w:color w:val="0070C0"/>
                <w:sz w:val="20"/>
                <w:szCs w:val="20"/>
              </w:rPr>
              <w:t>9.</w:t>
            </w:r>
            <w:r w:rsidR="00953D1D" w:rsidRPr="0042029E">
              <w:rPr>
                <w:rFonts w:ascii="Times New Roman" w:hAnsi="Times New Roman" w:cs="Times New Roman"/>
                <w:color w:val="0070C0"/>
                <w:sz w:val="20"/>
                <w:szCs w:val="20"/>
              </w:rPr>
              <w:t>5</w:t>
            </w:r>
            <w:r w:rsidRPr="0042029E">
              <w:rPr>
                <w:rFonts w:ascii="Times New Roman" w:hAnsi="Times New Roman" w:cs="Times New Roman"/>
                <w:color w:val="0070C0"/>
                <w:sz w:val="20"/>
                <w:szCs w:val="20"/>
              </w:rPr>
              <w:t>%)</w:t>
            </w:r>
          </w:p>
        </w:tc>
        <w:tc>
          <w:tcPr>
            <w:tcW w:w="2046" w:type="pct"/>
            <w:gridSpan w:val="4"/>
            <w:vAlign w:val="center"/>
          </w:tcPr>
          <w:p w14:paraId="15552DE3" w14:textId="01B96B63" w:rsidR="008674E4" w:rsidRPr="00B568AE" w:rsidRDefault="008674E4" w:rsidP="00B568AE">
            <w:pPr>
              <w:jc w:val="center"/>
              <w:rPr>
                <w:rFonts w:ascii="Times New Roman" w:hAnsi="Times New Roman" w:cs="Times New Roman"/>
                <w:color w:val="000000" w:themeColor="text1"/>
                <w:sz w:val="20"/>
                <w:szCs w:val="20"/>
              </w:rPr>
            </w:pPr>
            <w:r w:rsidRPr="00B568AE">
              <w:rPr>
                <w:rFonts w:ascii="Times New Roman" w:hAnsi="Times New Roman" w:cs="Times New Roman" w:hint="eastAsia"/>
                <w:color w:val="595959" w:themeColor="text1" w:themeTint="A6"/>
                <w:sz w:val="20"/>
                <w:szCs w:val="20"/>
              </w:rPr>
              <w:t>n</w:t>
            </w:r>
            <w:r w:rsidRPr="00B568AE">
              <w:rPr>
                <w:rFonts w:ascii="Times New Roman" w:hAnsi="Times New Roman" w:cs="Times New Roman"/>
                <w:color w:val="595959" w:themeColor="text1" w:themeTint="A6"/>
                <w:sz w:val="20"/>
                <w:szCs w:val="20"/>
              </w:rPr>
              <w:t>eglectable</w:t>
            </w:r>
          </w:p>
        </w:tc>
      </w:tr>
      <w:tr w:rsidR="008674E4" w:rsidRPr="00B568AE" w14:paraId="560DF449" w14:textId="07FEA8DF" w:rsidTr="008674E4">
        <w:trPr>
          <w:trHeight w:val="761"/>
        </w:trPr>
        <w:tc>
          <w:tcPr>
            <w:tcW w:w="491" w:type="pct"/>
            <w:vAlign w:val="center"/>
          </w:tcPr>
          <w:p w14:paraId="56621641" w14:textId="770B7BD1" w:rsidR="008674E4" w:rsidRPr="00B568AE" w:rsidRDefault="008674E4" w:rsidP="0040214D">
            <w:pPr>
              <w:jc w:val="center"/>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B</w:t>
            </w:r>
            <w:r w:rsidRPr="00B568AE">
              <w:rPr>
                <w:rFonts w:ascii="Times New Roman" w:hAnsi="Times New Roman" w:cs="Times New Roman"/>
                <w:color w:val="000000" w:themeColor="text1"/>
                <w:sz w:val="20"/>
                <w:szCs w:val="20"/>
              </w:rPr>
              <w:t>remthang floodplain</w:t>
            </w:r>
          </w:p>
        </w:tc>
        <w:tc>
          <w:tcPr>
            <w:tcW w:w="438" w:type="pct"/>
            <w:vAlign w:val="center"/>
          </w:tcPr>
          <w:p w14:paraId="07A2BCDA" w14:textId="1053B299" w:rsidR="008674E4" w:rsidRPr="00B568AE" w:rsidRDefault="00A339D3" w:rsidP="008674E4">
            <w:pPr>
              <w:jc w:val="right"/>
              <w:rPr>
                <w:rFonts w:ascii="Times New Roman" w:hAnsi="Times New Roman" w:cs="Times New Roman"/>
                <w:color w:val="595959" w:themeColor="text1" w:themeTint="A6"/>
                <w:sz w:val="20"/>
                <w:szCs w:val="20"/>
              </w:rPr>
            </w:pPr>
            <w:r w:rsidRPr="00C05A04">
              <w:rPr>
                <w:rFonts w:ascii="Times New Roman" w:hAnsi="Times New Roman" w:cs="Times New Roman" w:hint="eastAsia"/>
                <w:color w:val="000000" w:themeColor="text1"/>
                <w:sz w:val="20"/>
                <w:szCs w:val="20"/>
              </w:rPr>
              <w:t>9</w:t>
            </w:r>
            <w:r w:rsidRPr="00C05A04">
              <w:rPr>
                <w:rFonts w:ascii="Times New Roman" w:hAnsi="Times New Roman" w:cs="Times New Roman"/>
                <w:color w:val="000000" w:themeColor="text1"/>
                <w:sz w:val="20"/>
                <w:szCs w:val="20"/>
              </w:rPr>
              <w:t>.72</w:t>
            </w:r>
          </w:p>
        </w:tc>
        <w:tc>
          <w:tcPr>
            <w:tcW w:w="2025" w:type="pct"/>
            <w:gridSpan w:val="4"/>
            <w:vAlign w:val="center"/>
          </w:tcPr>
          <w:p w14:paraId="1C4B2902" w14:textId="04C6903D" w:rsidR="008674E4" w:rsidRPr="00B568AE" w:rsidRDefault="008674E4" w:rsidP="00B568AE">
            <w:pPr>
              <w:jc w:val="center"/>
              <w:rPr>
                <w:rFonts w:ascii="Times New Roman" w:hAnsi="Times New Roman" w:cs="Times New Roman"/>
                <w:color w:val="000000" w:themeColor="text1"/>
                <w:sz w:val="20"/>
                <w:szCs w:val="20"/>
              </w:rPr>
            </w:pPr>
            <w:r w:rsidRPr="00B568AE">
              <w:rPr>
                <w:rFonts w:ascii="Times New Roman" w:hAnsi="Times New Roman" w:cs="Times New Roman" w:hint="eastAsia"/>
                <w:color w:val="595959" w:themeColor="text1" w:themeTint="A6"/>
                <w:sz w:val="20"/>
                <w:szCs w:val="20"/>
              </w:rPr>
              <w:t>n</w:t>
            </w:r>
            <w:r w:rsidRPr="00B568AE">
              <w:rPr>
                <w:rFonts w:ascii="Times New Roman" w:hAnsi="Times New Roman" w:cs="Times New Roman"/>
                <w:color w:val="595959" w:themeColor="text1" w:themeTint="A6"/>
                <w:sz w:val="20"/>
                <w:szCs w:val="20"/>
              </w:rPr>
              <w:t>eglectable</w:t>
            </w:r>
          </w:p>
        </w:tc>
        <w:tc>
          <w:tcPr>
            <w:tcW w:w="488" w:type="pct"/>
            <w:vAlign w:val="center"/>
          </w:tcPr>
          <w:p w14:paraId="37323182" w14:textId="355C7B86" w:rsidR="008674E4" w:rsidRPr="00B568AE" w:rsidRDefault="008674E4" w:rsidP="00B568AE">
            <w:pPr>
              <w:jc w:val="right"/>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8</w:t>
            </w:r>
            <w:r w:rsidRPr="00B568AE">
              <w:rPr>
                <w:rFonts w:ascii="Times New Roman" w:hAnsi="Times New Roman" w:cs="Times New Roman"/>
                <w:color w:val="000000" w:themeColor="text1"/>
                <w:sz w:val="20"/>
                <w:szCs w:val="20"/>
              </w:rPr>
              <w:t>55,942</w:t>
            </w:r>
          </w:p>
        </w:tc>
        <w:tc>
          <w:tcPr>
            <w:tcW w:w="520" w:type="pct"/>
            <w:vAlign w:val="center"/>
          </w:tcPr>
          <w:p w14:paraId="672E8773" w14:textId="6B5857EE" w:rsidR="008674E4" w:rsidRPr="00B568AE" w:rsidRDefault="008674E4" w:rsidP="00B568AE">
            <w:pPr>
              <w:jc w:val="right"/>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3</w:t>
            </w:r>
            <w:r w:rsidRPr="00B568AE">
              <w:rPr>
                <w:rFonts w:ascii="Times New Roman" w:hAnsi="Times New Roman" w:cs="Times New Roman"/>
                <w:color w:val="000000" w:themeColor="text1"/>
                <w:sz w:val="20"/>
                <w:szCs w:val="20"/>
              </w:rPr>
              <w:t>3.3</w:t>
            </w:r>
          </w:p>
        </w:tc>
        <w:tc>
          <w:tcPr>
            <w:tcW w:w="520" w:type="pct"/>
            <w:vAlign w:val="center"/>
          </w:tcPr>
          <w:p w14:paraId="6155817F" w14:textId="3D2760F8" w:rsidR="008674E4" w:rsidRPr="00B568AE" w:rsidRDefault="008674E4" w:rsidP="00B568AE">
            <w:pPr>
              <w:jc w:val="right"/>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6</w:t>
            </w:r>
            <w:r w:rsidRPr="00B568AE">
              <w:rPr>
                <w:rFonts w:ascii="Times New Roman" w:hAnsi="Times New Roman" w:cs="Times New Roman"/>
                <w:color w:val="000000" w:themeColor="text1"/>
                <w:sz w:val="20"/>
                <w:szCs w:val="20"/>
              </w:rPr>
              <w:t>.72</w:t>
            </w:r>
          </w:p>
        </w:tc>
        <w:tc>
          <w:tcPr>
            <w:tcW w:w="518" w:type="pct"/>
            <w:vAlign w:val="center"/>
          </w:tcPr>
          <w:p w14:paraId="67A4AB7A" w14:textId="77777777" w:rsidR="008674E4" w:rsidRDefault="008674E4" w:rsidP="00B568AE">
            <w:pPr>
              <w:jc w:val="right"/>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5</w:t>
            </w:r>
            <w:r w:rsidRPr="00B568AE">
              <w:rPr>
                <w:rFonts w:ascii="Times New Roman" w:hAnsi="Times New Roman" w:cs="Times New Roman"/>
                <w:color w:val="000000" w:themeColor="text1"/>
                <w:sz w:val="20"/>
                <w:szCs w:val="20"/>
              </w:rPr>
              <w:t>,753,690</w:t>
            </w:r>
          </w:p>
          <w:p w14:paraId="438AB3F4" w14:textId="5F1C9B3D" w:rsidR="008674E4" w:rsidRPr="003F199E" w:rsidRDefault="008674E4" w:rsidP="00B568AE">
            <w:pPr>
              <w:jc w:val="right"/>
              <w:rPr>
                <w:rFonts w:ascii="Times New Roman" w:hAnsi="Times New Roman" w:cs="Times New Roman"/>
                <w:color w:val="00B050"/>
                <w:sz w:val="20"/>
                <w:szCs w:val="20"/>
              </w:rPr>
            </w:pPr>
            <w:r w:rsidRPr="003F199E">
              <w:rPr>
                <w:rFonts w:ascii="Times New Roman" w:hAnsi="Times New Roman" w:cs="Times New Roman" w:hint="eastAsia"/>
                <w:color w:val="00B050"/>
                <w:sz w:val="20"/>
                <w:szCs w:val="20"/>
              </w:rPr>
              <w:t>(</w:t>
            </w:r>
            <m:oMath>
              <m:r>
                <w:rPr>
                  <w:rFonts w:ascii="Cambria Math" w:hAnsi="Cambria Math" w:cs="Times New Roman"/>
                  <w:color w:val="00B050"/>
                  <w:sz w:val="20"/>
                  <w:szCs w:val="20"/>
                </w:rPr>
                <m:t>±</m:t>
              </m:r>
            </m:oMath>
            <w:r w:rsidR="00953D1D">
              <w:rPr>
                <w:rFonts w:ascii="Times New Roman" w:hAnsi="Times New Roman" w:cs="Times New Roman" w:hint="eastAsia"/>
                <w:color w:val="00B050"/>
                <w:sz w:val="20"/>
                <w:szCs w:val="20"/>
              </w:rPr>
              <w:t>5</w:t>
            </w:r>
            <w:r w:rsidRPr="003F199E">
              <w:rPr>
                <w:rFonts w:ascii="Times New Roman" w:hAnsi="Times New Roman" w:cs="Times New Roman"/>
                <w:color w:val="00B050"/>
                <w:sz w:val="20"/>
                <w:szCs w:val="20"/>
              </w:rPr>
              <w:t>2.</w:t>
            </w:r>
            <w:r w:rsidR="00953D1D">
              <w:rPr>
                <w:rFonts w:ascii="Times New Roman" w:hAnsi="Times New Roman" w:cs="Times New Roman"/>
                <w:color w:val="00B050"/>
                <w:sz w:val="20"/>
                <w:szCs w:val="20"/>
              </w:rPr>
              <w:t>8</w:t>
            </w:r>
            <w:r w:rsidRPr="003F199E">
              <w:rPr>
                <w:rFonts w:ascii="Times New Roman" w:hAnsi="Times New Roman" w:cs="Times New Roman"/>
                <w:color w:val="00B050"/>
                <w:sz w:val="20"/>
                <w:szCs w:val="20"/>
              </w:rPr>
              <w:t>%)</w:t>
            </w:r>
          </w:p>
          <w:p w14:paraId="60D646EE" w14:textId="4DE8AA8D" w:rsidR="003F199E" w:rsidRPr="00D47A2F" w:rsidRDefault="00D47A2F" w:rsidP="00D47A2F">
            <w:pPr>
              <w:jc w:val="right"/>
              <w:rPr>
                <w:rFonts w:ascii="Times New Roman" w:hAnsi="Times New Roman" w:cs="Times New Roman"/>
                <w:color w:val="00B050"/>
                <w:sz w:val="20"/>
                <w:szCs w:val="20"/>
              </w:rPr>
            </w:pPr>
            <w:r w:rsidRPr="0042029E">
              <w:rPr>
                <w:rFonts w:ascii="Times New Roman" w:hAnsi="Times New Roman" w:cs="Times New Roman" w:hint="eastAsia"/>
                <w:color w:val="0070C0"/>
                <w:sz w:val="20"/>
                <w:szCs w:val="20"/>
              </w:rPr>
              <w:t>(</w:t>
            </w:r>
            <m:oMath>
              <m:r>
                <w:rPr>
                  <w:rFonts w:ascii="Cambria Math" w:hAnsi="Cambria Math" w:cs="Times New Roman"/>
                  <w:color w:val="0070C0"/>
                  <w:sz w:val="20"/>
                  <w:szCs w:val="20"/>
                </w:rPr>
                <m:t>±</m:t>
              </m:r>
            </m:oMath>
            <w:r w:rsidRPr="0042029E">
              <w:rPr>
                <w:rFonts w:ascii="Times New Roman" w:hAnsi="Times New Roman" w:cs="Times New Roman"/>
                <w:color w:val="0070C0"/>
                <w:sz w:val="20"/>
                <w:szCs w:val="20"/>
              </w:rPr>
              <w:t>9.</w:t>
            </w:r>
            <w:r w:rsidR="00953D1D" w:rsidRPr="0042029E">
              <w:rPr>
                <w:rFonts w:ascii="Times New Roman" w:hAnsi="Times New Roman" w:cs="Times New Roman"/>
                <w:color w:val="0070C0"/>
                <w:sz w:val="20"/>
                <w:szCs w:val="20"/>
              </w:rPr>
              <w:t>0</w:t>
            </w:r>
            <w:r w:rsidRPr="0042029E">
              <w:rPr>
                <w:rFonts w:ascii="Times New Roman" w:hAnsi="Times New Roman" w:cs="Times New Roman"/>
                <w:color w:val="0070C0"/>
                <w:sz w:val="20"/>
                <w:szCs w:val="20"/>
              </w:rPr>
              <w:t>%)</w:t>
            </w:r>
          </w:p>
        </w:tc>
      </w:tr>
      <w:tr w:rsidR="008674E4" w:rsidRPr="00B568AE" w14:paraId="075E6FBA" w14:textId="725FF153" w:rsidTr="008674E4">
        <w:trPr>
          <w:trHeight w:val="761"/>
        </w:trPr>
        <w:tc>
          <w:tcPr>
            <w:tcW w:w="491" w:type="pct"/>
            <w:vAlign w:val="center"/>
          </w:tcPr>
          <w:p w14:paraId="2E5A0235" w14:textId="65670118" w:rsidR="008674E4" w:rsidRPr="00B568AE" w:rsidRDefault="008674E4" w:rsidP="0040214D">
            <w:pPr>
              <w:jc w:val="center"/>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B</w:t>
            </w:r>
            <w:r w:rsidRPr="00B568AE">
              <w:rPr>
                <w:rFonts w:ascii="Times New Roman" w:hAnsi="Times New Roman" w:cs="Times New Roman"/>
                <w:color w:val="000000" w:themeColor="text1"/>
                <w:sz w:val="20"/>
                <w:szCs w:val="20"/>
              </w:rPr>
              <w:t>remthang incised valley fills</w:t>
            </w:r>
          </w:p>
        </w:tc>
        <w:tc>
          <w:tcPr>
            <w:tcW w:w="438" w:type="pct"/>
            <w:vAlign w:val="center"/>
          </w:tcPr>
          <w:p w14:paraId="1DDC9D85" w14:textId="1E4F8AB5" w:rsidR="008674E4" w:rsidRPr="00B568AE" w:rsidRDefault="00A339D3" w:rsidP="008674E4">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3</w:t>
            </w:r>
            <w:r>
              <w:rPr>
                <w:rFonts w:ascii="Times New Roman" w:hAnsi="Times New Roman" w:cs="Times New Roman"/>
                <w:color w:val="000000" w:themeColor="text1"/>
                <w:sz w:val="20"/>
                <w:szCs w:val="20"/>
              </w:rPr>
              <w:t>8.07</w:t>
            </w:r>
          </w:p>
        </w:tc>
        <w:tc>
          <w:tcPr>
            <w:tcW w:w="433" w:type="pct"/>
            <w:vAlign w:val="center"/>
          </w:tcPr>
          <w:p w14:paraId="2527CBCA" w14:textId="0933A8BA" w:rsidR="008674E4" w:rsidRPr="00B568AE" w:rsidRDefault="008674E4" w:rsidP="001158ED">
            <w:pPr>
              <w:jc w:val="right"/>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1</w:t>
            </w:r>
            <w:r w:rsidRPr="00B568AE">
              <w:rPr>
                <w:rFonts w:ascii="Times New Roman" w:hAnsi="Times New Roman" w:cs="Times New Roman"/>
                <w:color w:val="000000" w:themeColor="text1"/>
                <w:sz w:val="20"/>
                <w:szCs w:val="20"/>
              </w:rPr>
              <w:t>,393,994</w:t>
            </w:r>
          </w:p>
        </w:tc>
        <w:tc>
          <w:tcPr>
            <w:tcW w:w="520" w:type="pct"/>
            <w:vAlign w:val="center"/>
          </w:tcPr>
          <w:p w14:paraId="5A0EA79E" w14:textId="5DBFB578" w:rsidR="008674E4" w:rsidRPr="00B568AE" w:rsidRDefault="008674E4" w:rsidP="001158ED">
            <w:pPr>
              <w:jc w:val="right"/>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1</w:t>
            </w:r>
            <w:r w:rsidRPr="00B568AE">
              <w:rPr>
                <w:rFonts w:ascii="Times New Roman" w:hAnsi="Times New Roman" w:cs="Times New Roman"/>
                <w:color w:val="000000" w:themeColor="text1"/>
                <w:sz w:val="20"/>
                <w:szCs w:val="20"/>
              </w:rPr>
              <w:t>33.32</w:t>
            </w:r>
          </w:p>
        </w:tc>
        <w:tc>
          <w:tcPr>
            <w:tcW w:w="520" w:type="pct"/>
            <w:vAlign w:val="center"/>
          </w:tcPr>
          <w:p w14:paraId="674B2B65" w14:textId="4743AD48" w:rsidR="008674E4" w:rsidRPr="00B568AE" w:rsidRDefault="008674E4" w:rsidP="001158ED">
            <w:pPr>
              <w:jc w:val="right"/>
              <w:rPr>
                <w:rFonts w:ascii="Times New Roman" w:eastAsia="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w:t>
            </w:r>
            <w:r w:rsidRPr="00B568AE">
              <w:rPr>
                <w:rFonts w:ascii="Times New Roman" w:hAnsi="Times New Roman" w:cs="Times New Roman"/>
                <w:color w:val="000000" w:themeColor="text1"/>
                <w:sz w:val="20"/>
                <w:szCs w:val="20"/>
              </w:rPr>
              <w:t>36.06</w:t>
            </w:r>
          </w:p>
        </w:tc>
        <w:tc>
          <w:tcPr>
            <w:tcW w:w="552" w:type="pct"/>
            <w:vAlign w:val="center"/>
          </w:tcPr>
          <w:p w14:paraId="084E1C65" w14:textId="77777777" w:rsidR="008674E4" w:rsidRDefault="008674E4" w:rsidP="001158ED">
            <w:pPr>
              <w:jc w:val="right"/>
              <w:rPr>
                <w:rFonts w:ascii="Times New Roman" w:hAnsi="Times New Roman" w:cs="Times New Roman"/>
                <w:color w:val="000000" w:themeColor="text1"/>
                <w:sz w:val="20"/>
                <w:szCs w:val="20"/>
              </w:rPr>
            </w:pPr>
            <w:r w:rsidRPr="00B568AE">
              <w:rPr>
                <w:rFonts w:ascii="Times New Roman" w:hAnsi="Times New Roman" w:cs="Times New Roman"/>
                <w:color w:val="000000" w:themeColor="text1"/>
                <w:sz w:val="20"/>
                <w:szCs w:val="20"/>
              </w:rPr>
              <w:t>50,271,285</w:t>
            </w:r>
          </w:p>
          <w:p w14:paraId="35BCB86C" w14:textId="3E909C26" w:rsidR="008674E4" w:rsidRPr="003F199E" w:rsidRDefault="008674E4" w:rsidP="001158ED">
            <w:pPr>
              <w:jc w:val="right"/>
              <w:rPr>
                <w:rFonts w:ascii="Times New Roman" w:hAnsi="Times New Roman" w:cs="Times New Roman"/>
                <w:color w:val="00B050"/>
                <w:sz w:val="20"/>
                <w:szCs w:val="20"/>
              </w:rPr>
            </w:pPr>
            <w:r w:rsidRPr="003F199E">
              <w:rPr>
                <w:rFonts w:ascii="Times New Roman" w:hAnsi="Times New Roman" w:cs="Times New Roman" w:hint="eastAsia"/>
                <w:color w:val="00B050"/>
                <w:sz w:val="20"/>
                <w:szCs w:val="20"/>
              </w:rPr>
              <w:t>(</w:t>
            </w:r>
            <m:oMath>
              <m:r>
                <w:rPr>
                  <w:rFonts w:ascii="Cambria Math" w:hAnsi="Cambria Math" w:cs="Times New Roman"/>
                  <w:color w:val="00B050"/>
                  <w:sz w:val="20"/>
                  <w:szCs w:val="20"/>
                </w:rPr>
                <m:t>±</m:t>
              </m:r>
            </m:oMath>
            <w:r w:rsidR="00953D1D">
              <w:rPr>
                <w:rFonts w:ascii="Times New Roman" w:hAnsi="Times New Roman" w:cs="Times New Roman"/>
                <w:color w:val="00B050"/>
                <w:sz w:val="20"/>
                <w:szCs w:val="20"/>
              </w:rPr>
              <w:t>19</w:t>
            </w:r>
            <w:r w:rsidRPr="003F199E">
              <w:rPr>
                <w:rFonts w:ascii="Times New Roman" w:hAnsi="Times New Roman" w:cs="Times New Roman"/>
                <w:color w:val="00B050"/>
                <w:sz w:val="20"/>
                <w:szCs w:val="20"/>
              </w:rPr>
              <w:t>.</w:t>
            </w:r>
            <w:r w:rsidR="00953D1D">
              <w:rPr>
                <w:rFonts w:ascii="Times New Roman" w:hAnsi="Times New Roman" w:cs="Times New Roman"/>
                <w:color w:val="00B050"/>
                <w:sz w:val="20"/>
                <w:szCs w:val="20"/>
              </w:rPr>
              <w:t>4</w:t>
            </w:r>
            <w:r w:rsidRPr="003F199E">
              <w:rPr>
                <w:rFonts w:ascii="Times New Roman" w:hAnsi="Times New Roman" w:cs="Times New Roman"/>
                <w:color w:val="00B050"/>
                <w:sz w:val="20"/>
                <w:szCs w:val="20"/>
              </w:rPr>
              <w:t>%)</w:t>
            </w:r>
          </w:p>
          <w:p w14:paraId="6E7987C1" w14:textId="41AF4811" w:rsidR="003F199E" w:rsidRPr="00D47A2F" w:rsidRDefault="00D47A2F" w:rsidP="00D47A2F">
            <w:pPr>
              <w:jc w:val="right"/>
              <w:rPr>
                <w:rFonts w:ascii="Times New Roman" w:hAnsi="Times New Roman" w:cs="Times New Roman"/>
                <w:color w:val="00B050"/>
                <w:sz w:val="20"/>
                <w:szCs w:val="20"/>
              </w:rPr>
            </w:pPr>
            <w:r w:rsidRPr="0042029E">
              <w:rPr>
                <w:rFonts w:ascii="Times New Roman" w:hAnsi="Times New Roman" w:cs="Times New Roman" w:hint="eastAsia"/>
                <w:color w:val="0070C0"/>
                <w:sz w:val="20"/>
                <w:szCs w:val="20"/>
              </w:rPr>
              <w:t>(</w:t>
            </w:r>
            <m:oMath>
              <m:r>
                <w:rPr>
                  <w:rFonts w:ascii="Cambria Math" w:hAnsi="Cambria Math" w:cs="Times New Roman"/>
                  <w:color w:val="0070C0"/>
                  <w:sz w:val="20"/>
                  <w:szCs w:val="20"/>
                </w:rPr>
                <m:t>±</m:t>
              </m:r>
            </m:oMath>
            <w:r w:rsidR="00953D1D" w:rsidRPr="0042029E">
              <w:rPr>
                <w:rFonts w:ascii="Times New Roman" w:hAnsi="Times New Roman" w:cs="Times New Roman"/>
                <w:color w:val="0070C0"/>
                <w:sz w:val="20"/>
                <w:szCs w:val="20"/>
              </w:rPr>
              <w:t>3</w:t>
            </w:r>
            <w:r w:rsidRPr="0042029E">
              <w:rPr>
                <w:rFonts w:ascii="Times New Roman" w:hAnsi="Times New Roman" w:cs="Times New Roman"/>
                <w:color w:val="0070C0"/>
                <w:sz w:val="20"/>
                <w:szCs w:val="20"/>
              </w:rPr>
              <w:t>.</w:t>
            </w:r>
            <w:r w:rsidR="00953D1D" w:rsidRPr="0042029E">
              <w:rPr>
                <w:rFonts w:ascii="Times New Roman" w:hAnsi="Times New Roman" w:cs="Times New Roman"/>
                <w:color w:val="0070C0"/>
                <w:sz w:val="20"/>
                <w:szCs w:val="20"/>
              </w:rPr>
              <w:t>6</w:t>
            </w:r>
            <w:r w:rsidRPr="0042029E">
              <w:rPr>
                <w:rFonts w:ascii="Times New Roman" w:hAnsi="Times New Roman" w:cs="Times New Roman"/>
                <w:color w:val="0070C0"/>
                <w:sz w:val="20"/>
                <w:szCs w:val="20"/>
              </w:rPr>
              <w:t>%)</w:t>
            </w:r>
          </w:p>
        </w:tc>
        <w:tc>
          <w:tcPr>
            <w:tcW w:w="2046" w:type="pct"/>
            <w:gridSpan w:val="4"/>
            <w:vAlign w:val="center"/>
          </w:tcPr>
          <w:p w14:paraId="77A48D60" w14:textId="1A5CB1B1" w:rsidR="008674E4" w:rsidRPr="00B568AE" w:rsidRDefault="008674E4" w:rsidP="00AD062A">
            <w:pPr>
              <w:jc w:val="center"/>
              <w:rPr>
                <w:rFonts w:ascii="Times New Roman" w:hAnsi="Times New Roman" w:cs="Times New Roman"/>
                <w:color w:val="000000" w:themeColor="text1"/>
                <w:sz w:val="20"/>
                <w:szCs w:val="20"/>
              </w:rPr>
            </w:pPr>
            <w:r w:rsidRPr="00B568AE">
              <w:rPr>
                <w:rFonts w:ascii="Times New Roman" w:hAnsi="Times New Roman" w:cs="Times New Roman" w:hint="eastAsia"/>
                <w:color w:val="595959" w:themeColor="text1" w:themeTint="A6"/>
                <w:sz w:val="20"/>
                <w:szCs w:val="20"/>
              </w:rPr>
              <w:t>n</w:t>
            </w:r>
            <w:r w:rsidRPr="00B568AE">
              <w:rPr>
                <w:rFonts w:ascii="Times New Roman" w:hAnsi="Times New Roman" w:cs="Times New Roman"/>
                <w:color w:val="595959" w:themeColor="text1" w:themeTint="A6"/>
                <w:sz w:val="20"/>
                <w:szCs w:val="20"/>
              </w:rPr>
              <w:t>eglectable</w:t>
            </w:r>
          </w:p>
        </w:tc>
      </w:tr>
      <w:tr w:rsidR="008674E4" w:rsidRPr="00B568AE" w14:paraId="36F4069B" w14:textId="2825C13E" w:rsidTr="008674E4">
        <w:trPr>
          <w:trHeight w:val="761"/>
        </w:trPr>
        <w:tc>
          <w:tcPr>
            <w:tcW w:w="491" w:type="pct"/>
            <w:vAlign w:val="center"/>
          </w:tcPr>
          <w:p w14:paraId="69229E6E" w14:textId="3DA08513" w:rsidR="008674E4" w:rsidRPr="00B568AE" w:rsidRDefault="008674E4" w:rsidP="0040214D">
            <w:pPr>
              <w:jc w:val="center"/>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M</w:t>
            </w:r>
            <w:r w:rsidRPr="00B568AE">
              <w:rPr>
                <w:rFonts w:ascii="Times New Roman" w:hAnsi="Times New Roman" w:cs="Times New Roman"/>
                <w:color w:val="000000" w:themeColor="text1"/>
                <w:sz w:val="20"/>
                <w:szCs w:val="20"/>
              </w:rPr>
              <w:t>elamchigaon Terrace failure</w:t>
            </w:r>
          </w:p>
        </w:tc>
        <w:tc>
          <w:tcPr>
            <w:tcW w:w="438" w:type="pct"/>
            <w:vAlign w:val="center"/>
          </w:tcPr>
          <w:p w14:paraId="4789CBB0" w14:textId="73763A52" w:rsidR="008674E4" w:rsidRPr="00B568AE" w:rsidRDefault="00A339D3" w:rsidP="008674E4">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4</w:t>
            </w:r>
            <w:r>
              <w:rPr>
                <w:rFonts w:ascii="Times New Roman" w:hAnsi="Times New Roman" w:cs="Times New Roman"/>
                <w:color w:val="000000" w:themeColor="text1"/>
                <w:sz w:val="20"/>
                <w:szCs w:val="20"/>
              </w:rPr>
              <w:t>0.39</w:t>
            </w:r>
          </w:p>
        </w:tc>
        <w:tc>
          <w:tcPr>
            <w:tcW w:w="433" w:type="pct"/>
            <w:vAlign w:val="center"/>
          </w:tcPr>
          <w:p w14:paraId="60159DCB" w14:textId="3393C8C4" w:rsidR="008674E4" w:rsidRPr="00B568AE" w:rsidRDefault="008674E4" w:rsidP="001158ED">
            <w:pPr>
              <w:jc w:val="right"/>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2</w:t>
            </w:r>
            <w:r w:rsidRPr="00B568AE">
              <w:rPr>
                <w:rFonts w:ascii="Times New Roman" w:hAnsi="Times New Roman" w:cs="Times New Roman"/>
                <w:color w:val="000000" w:themeColor="text1"/>
                <w:sz w:val="20"/>
                <w:szCs w:val="20"/>
              </w:rPr>
              <w:t>15,005</w:t>
            </w:r>
          </w:p>
        </w:tc>
        <w:tc>
          <w:tcPr>
            <w:tcW w:w="520" w:type="pct"/>
            <w:vAlign w:val="center"/>
          </w:tcPr>
          <w:p w14:paraId="51250104" w14:textId="295C874F" w:rsidR="008674E4" w:rsidRPr="00B568AE" w:rsidRDefault="008674E4" w:rsidP="001158ED">
            <w:pPr>
              <w:jc w:val="right"/>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9</w:t>
            </w:r>
            <w:r w:rsidRPr="00B568AE">
              <w:rPr>
                <w:rFonts w:ascii="Times New Roman" w:hAnsi="Times New Roman" w:cs="Times New Roman"/>
                <w:color w:val="000000" w:themeColor="text1"/>
                <w:sz w:val="20"/>
                <w:szCs w:val="20"/>
              </w:rPr>
              <w:t>8.06</w:t>
            </w:r>
          </w:p>
        </w:tc>
        <w:tc>
          <w:tcPr>
            <w:tcW w:w="520" w:type="pct"/>
            <w:vAlign w:val="center"/>
          </w:tcPr>
          <w:p w14:paraId="4C0F8434" w14:textId="0A5B9055" w:rsidR="008674E4" w:rsidRPr="00B568AE" w:rsidRDefault="008674E4" w:rsidP="001158ED">
            <w:pPr>
              <w:jc w:val="right"/>
              <w:rPr>
                <w:rFonts w:ascii="Times New Roman" w:eastAsia="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w:t>
            </w:r>
            <w:r w:rsidRPr="00B568AE">
              <w:rPr>
                <w:rFonts w:ascii="Times New Roman" w:hAnsi="Times New Roman" w:cs="Times New Roman"/>
                <w:color w:val="000000" w:themeColor="text1"/>
                <w:sz w:val="20"/>
                <w:szCs w:val="20"/>
              </w:rPr>
              <w:t>28.97</w:t>
            </w:r>
          </w:p>
        </w:tc>
        <w:tc>
          <w:tcPr>
            <w:tcW w:w="552" w:type="pct"/>
            <w:vAlign w:val="center"/>
          </w:tcPr>
          <w:p w14:paraId="0BE06C4A" w14:textId="77777777" w:rsidR="008674E4" w:rsidRDefault="008674E4" w:rsidP="001158ED">
            <w:pPr>
              <w:jc w:val="right"/>
              <w:rPr>
                <w:rFonts w:ascii="Times New Roman" w:hAnsi="Times New Roman" w:cs="Times New Roman"/>
                <w:color w:val="000000" w:themeColor="text1"/>
                <w:sz w:val="20"/>
                <w:szCs w:val="20"/>
              </w:rPr>
            </w:pPr>
            <w:r w:rsidRPr="00B568AE">
              <w:rPr>
                <w:rFonts w:ascii="Times New Roman" w:hAnsi="Times New Roman" w:cs="Times New Roman"/>
                <w:color w:val="000000" w:themeColor="text1"/>
                <w:sz w:val="20"/>
                <w:szCs w:val="20"/>
              </w:rPr>
              <w:t>6,229,236</w:t>
            </w:r>
          </w:p>
          <w:p w14:paraId="2F53C046" w14:textId="76DE745E" w:rsidR="008674E4" w:rsidRPr="003F199E" w:rsidRDefault="008674E4" w:rsidP="001158ED">
            <w:pPr>
              <w:jc w:val="right"/>
              <w:rPr>
                <w:rFonts w:ascii="Times New Roman" w:hAnsi="Times New Roman" w:cs="Times New Roman"/>
                <w:color w:val="00B050"/>
                <w:sz w:val="20"/>
                <w:szCs w:val="20"/>
              </w:rPr>
            </w:pPr>
            <w:r w:rsidRPr="003F199E">
              <w:rPr>
                <w:rFonts w:ascii="Times New Roman" w:hAnsi="Times New Roman" w:cs="Times New Roman" w:hint="eastAsia"/>
                <w:color w:val="00B050"/>
                <w:sz w:val="20"/>
                <w:szCs w:val="20"/>
              </w:rPr>
              <w:t>(</w:t>
            </w:r>
            <m:oMath>
              <m:r>
                <w:rPr>
                  <w:rFonts w:ascii="Cambria Math" w:hAnsi="Cambria Math" w:cs="Times New Roman"/>
                  <w:color w:val="00B050"/>
                  <w:sz w:val="20"/>
                  <w:szCs w:val="20"/>
                </w:rPr>
                <m:t>±</m:t>
              </m:r>
            </m:oMath>
            <w:r w:rsidRPr="003F199E">
              <w:rPr>
                <w:rFonts w:ascii="Times New Roman" w:hAnsi="Times New Roman" w:cs="Times New Roman" w:hint="eastAsia"/>
                <w:color w:val="00B050"/>
                <w:sz w:val="20"/>
                <w:szCs w:val="20"/>
              </w:rPr>
              <w:t>1</w:t>
            </w:r>
            <w:r w:rsidR="00953D1D">
              <w:rPr>
                <w:rFonts w:ascii="Times New Roman" w:hAnsi="Times New Roman" w:cs="Times New Roman"/>
                <w:color w:val="00B050"/>
                <w:sz w:val="20"/>
                <w:szCs w:val="20"/>
              </w:rPr>
              <w:t>6</w:t>
            </w:r>
            <w:r w:rsidRPr="003F199E">
              <w:rPr>
                <w:rFonts w:ascii="Times New Roman" w:hAnsi="Times New Roman" w:cs="Times New Roman"/>
                <w:color w:val="00B050"/>
                <w:sz w:val="20"/>
                <w:szCs w:val="20"/>
              </w:rPr>
              <w:t>.</w:t>
            </w:r>
            <w:r w:rsidR="00953D1D">
              <w:rPr>
                <w:rFonts w:ascii="Times New Roman" w:hAnsi="Times New Roman" w:cs="Times New Roman"/>
                <w:color w:val="00B050"/>
                <w:sz w:val="20"/>
                <w:szCs w:val="20"/>
              </w:rPr>
              <w:t>4</w:t>
            </w:r>
            <w:r w:rsidRPr="003F199E">
              <w:rPr>
                <w:rFonts w:ascii="Times New Roman" w:hAnsi="Times New Roman" w:cs="Times New Roman"/>
                <w:color w:val="00B050"/>
                <w:sz w:val="20"/>
                <w:szCs w:val="20"/>
              </w:rPr>
              <w:t>%)</w:t>
            </w:r>
          </w:p>
          <w:p w14:paraId="60D9571A" w14:textId="28931999" w:rsidR="003F199E" w:rsidRPr="00D47A2F" w:rsidRDefault="00D47A2F" w:rsidP="00D47A2F">
            <w:pPr>
              <w:jc w:val="right"/>
              <w:rPr>
                <w:rFonts w:ascii="Times New Roman" w:hAnsi="Times New Roman" w:cs="Times New Roman"/>
                <w:color w:val="00B050"/>
                <w:sz w:val="20"/>
                <w:szCs w:val="20"/>
              </w:rPr>
            </w:pPr>
            <w:r w:rsidRPr="0042029E">
              <w:rPr>
                <w:rFonts w:ascii="Times New Roman" w:hAnsi="Times New Roman" w:cs="Times New Roman" w:hint="eastAsia"/>
                <w:color w:val="0070C0"/>
                <w:sz w:val="20"/>
                <w:szCs w:val="20"/>
              </w:rPr>
              <w:t>(</w:t>
            </w:r>
            <m:oMath>
              <m:r>
                <w:rPr>
                  <w:rFonts w:ascii="Cambria Math" w:hAnsi="Cambria Math" w:cs="Times New Roman"/>
                  <w:color w:val="0070C0"/>
                  <w:sz w:val="20"/>
                  <w:szCs w:val="20"/>
                </w:rPr>
                <m:t>±</m:t>
              </m:r>
            </m:oMath>
            <w:r w:rsidR="00953D1D" w:rsidRPr="0042029E">
              <w:rPr>
                <w:rFonts w:ascii="Times New Roman" w:hAnsi="Times New Roman" w:cs="Times New Roman"/>
                <w:color w:val="0070C0"/>
                <w:sz w:val="20"/>
                <w:szCs w:val="20"/>
              </w:rPr>
              <w:t>3</w:t>
            </w:r>
            <w:r w:rsidRPr="0042029E">
              <w:rPr>
                <w:rFonts w:ascii="Times New Roman" w:hAnsi="Times New Roman" w:cs="Times New Roman"/>
                <w:color w:val="0070C0"/>
                <w:sz w:val="20"/>
                <w:szCs w:val="20"/>
              </w:rPr>
              <w:t>.</w:t>
            </w:r>
            <w:r w:rsidR="00953D1D" w:rsidRPr="0042029E">
              <w:rPr>
                <w:rFonts w:ascii="Times New Roman" w:hAnsi="Times New Roman" w:cs="Times New Roman"/>
                <w:color w:val="0070C0"/>
                <w:sz w:val="20"/>
                <w:szCs w:val="20"/>
              </w:rPr>
              <w:t>7</w:t>
            </w:r>
            <w:r w:rsidRPr="0042029E">
              <w:rPr>
                <w:rFonts w:ascii="Times New Roman" w:hAnsi="Times New Roman" w:cs="Times New Roman"/>
                <w:color w:val="0070C0"/>
                <w:sz w:val="20"/>
                <w:szCs w:val="20"/>
              </w:rPr>
              <w:t>%)</w:t>
            </w:r>
          </w:p>
        </w:tc>
        <w:tc>
          <w:tcPr>
            <w:tcW w:w="2046" w:type="pct"/>
            <w:gridSpan w:val="4"/>
            <w:vAlign w:val="center"/>
          </w:tcPr>
          <w:p w14:paraId="35E9D916" w14:textId="00434BC8" w:rsidR="008674E4" w:rsidRPr="00B568AE" w:rsidRDefault="008674E4" w:rsidP="00AD062A">
            <w:pPr>
              <w:jc w:val="center"/>
              <w:rPr>
                <w:rFonts w:ascii="Times New Roman" w:hAnsi="Times New Roman" w:cs="Times New Roman"/>
                <w:color w:val="000000" w:themeColor="text1"/>
                <w:sz w:val="20"/>
                <w:szCs w:val="20"/>
              </w:rPr>
            </w:pPr>
            <w:r w:rsidRPr="00B568AE">
              <w:rPr>
                <w:rFonts w:ascii="Times New Roman" w:hAnsi="Times New Roman" w:cs="Times New Roman" w:hint="eastAsia"/>
                <w:color w:val="595959" w:themeColor="text1" w:themeTint="A6"/>
                <w:sz w:val="20"/>
                <w:szCs w:val="20"/>
              </w:rPr>
              <w:t>n</w:t>
            </w:r>
            <w:r w:rsidRPr="00B568AE">
              <w:rPr>
                <w:rFonts w:ascii="Times New Roman" w:hAnsi="Times New Roman" w:cs="Times New Roman"/>
                <w:color w:val="595959" w:themeColor="text1" w:themeTint="A6"/>
                <w:sz w:val="20"/>
                <w:szCs w:val="20"/>
              </w:rPr>
              <w:t>eglectable</w:t>
            </w:r>
          </w:p>
        </w:tc>
      </w:tr>
      <w:tr w:rsidR="008674E4" w:rsidRPr="00B568AE" w14:paraId="2E3FCDAE" w14:textId="1D57D8B6" w:rsidTr="008674E4">
        <w:trPr>
          <w:trHeight w:val="761"/>
        </w:trPr>
        <w:tc>
          <w:tcPr>
            <w:tcW w:w="491" w:type="pct"/>
            <w:vAlign w:val="center"/>
          </w:tcPr>
          <w:p w14:paraId="48F438D4" w14:textId="0CB0D493" w:rsidR="008674E4" w:rsidRPr="00B568AE" w:rsidRDefault="008674E4" w:rsidP="0040214D">
            <w:pPr>
              <w:jc w:val="center"/>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M</w:t>
            </w:r>
            <w:r w:rsidRPr="00B568AE">
              <w:rPr>
                <w:rFonts w:ascii="Times New Roman" w:hAnsi="Times New Roman" w:cs="Times New Roman"/>
                <w:color w:val="000000" w:themeColor="text1"/>
                <w:sz w:val="20"/>
                <w:szCs w:val="20"/>
              </w:rPr>
              <w:t xml:space="preserve">elamchi </w:t>
            </w:r>
            <w:proofErr w:type="spellStart"/>
            <w:r w:rsidRPr="00B568AE">
              <w:rPr>
                <w:rFonts w:ascii="Times New Roman" w:hAnsi="Times New Roman" w:cs="Times New Roman"/>
                <w:color w:val="000000" w:themeColor="text1"/>
                <w:sz w:val="20"/>
                <w:szCs w:val="20"/>
              </w:rPr>
              <w:t>Khola</w:t>
            </w:r>
            <w:proofErr w:type="spellEnd"/>
            <w:r w:rsidRPr="00B568AE">
              <w:rPr>
                <w:rFonts w:ascii="Times New Roman" w:hAnsi="Times New Roman" w:cs="Times New Roman"/>
                <w:color w:val="000000" w:themeColor="text1"/>
                <w:sz w:val="20"/>
                <w:szCs w:val="20"/>
              </w:rPr>
              <w:t xml:space="preserve"> (middle reach)</w:t>
            </w:r>
          </w:p>
        </w:tc>
        <w:tc>
          <w:tcPr>
            <w:tcW w:w="438" w:type="pct"/>
            <w:vAlign w:val="center"/>
          </w:tcPr>
          <w:p w14:paraId="260C7AAC" w14:textId="74895EF3" w:rsidR="008674E4" w:rsidRPr="00B568AE" w:rsidRDefault="00A339D3" w:rsidP="008674E4">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3</w:t>
            </w:r>
            <w:r>
              <w:rPr>
                <w:rFonts w:ascii="Times New Roman" w:hAnsi="Times New Roman" w:cs="Times New Roman"/>
                <w:color w:val="000000" w:themeColor="text1"/>
                <w:sz w:val="20"/>
                <w:szCs w:val="20"/>
              </w:rPr>
              <w:t>6.18</w:t>
            </w:r>
          </w:p>
        </w:tc>
        <w:tc>
          <w:tcPr>
            <w:tcW w:w="433" w:type="pct"/>
            <w:vAlign w:val="center"/>
          </w:tcPr>
          <w:p w14:paraId="735BC6BA" w14:textId="0C57F987" w:rsidR="008674E4" w:rsidRPr="00B568AE" w:rsidRDefault="008674E4" w:rsidP="001158ED">
            <w:pPr>
              <w:jc w:val="right"/>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8</w:t>
            </w:r>
            <w:r w:rsidRPr="00B568AE">
              <w:rPr>
                <w:rFonts w:ascii="Times New Roman" w:hAnsi="Times New Roman" w:cs="Times New Roman"/>
                <w:color w:val="000000" w:themeColor="text1"/>
                <w:sz w:val="20"/>
                <w:szCs w:val="20"/>
              </w:rPr>
              <w:t>94,819</w:t>
            </w:r>
          </w:p>
        </w:tc>
        <w:tc>
          <w:tcPr>
            <w:tcW w:w="520" w:type="pct"/>
            <w:vAlign w:val="center"/>
          </w:tcPr>
          <w:p w14:paraId="74B2FAF7" w14:textId="0F06C07E" w:rsidR="008674E4" w:rsidRPr="00B568AE" w:rsidRDefault="008674E4" w:rsidP="001158ED">
            <w:pPr>
              <w:jc w:val="right"/>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6</w:t>
            </w:r>
            <w:r w:rsidRPr="00B568AE">
              <w:rPr>
                <w:rFonts w:ascii="Times New Roman" w:hAnsi="Times New Roman" w:cs="Times New Roman"/>
                <w:color w:val="000000" w:themeColor="text1"/>
                <w:sz w:val="20"/>
                <w:szCs w:val="20"/>
              </w:rPr>
              <w:t>9.18</w:t>
            </w:r>
          </w:p>
        </w:tc>
        <w:tc>
          <w:tcPr>
            <w:tcW w:w="520" w:type="pct"/>
            <w:vAlign w:val="center"/>
          </w:tcPr>
          <w:p w14:paraId="2BA2E419" w14:textId="75BCB2F1" w:rsidR="008674E4" w:rsidRPr="00B568AE" w:rsidRDefault="008674E4" w:rsidP="001158ED">
            <w:pPr>
              <w:jc w:val="right"/>
              <w:rPr>
                <w:rFonts w:ascii="Times New Roman" w:eastAsia="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w:t>
            </w:r>
            <w:r w:rsidRPr="00B568AE">
              <w:rPr>
                <w:rFonts w:ascii="Times New Roman" w:hAnsi="Times New Roman" w:cs="Times New Roman"/>
                <w:color w:val="000000" w:themeColor="text1"/>
                <w:sz w:val="20"/>
                <w:szCs w:val="20"/>
              </w:rPr>
              <w:t>12.63</w:t>
            </w:r>
          </w:p>
        </w:tc>
        <w:tc>
          <w:tcPr>
            <w:tcW w:w="552" w:type="pct"/>
            <w:vAlign w:val="center"/>
          </w:tcPr>
          <w:p w14:paraId="5ADACF97" w14:textId="77777777" w:rsidR="008674E4" w:rsidRDefault="008674E4" w:rsidP="001158ED">
            <w:pPr>
              <w:jc w:val="right"/>
              <w:rPr>
                <w:rFonts w:ascii="Times New Roman" w:hAnsi="Times New Roman" w:cs="Times New Roman"/>
                <w:color w:val="000000" w:themeColor="text1"/>
                <w:sz w:val="20"/>
                <w:szCs w:val="20"/>
              </w:rPr>
            </w:pPr>
            <w:r w:rsidRPr="00B568AE">
              <w:rPr>
                <w:rFonts w:ascii="Times New Roman" w:hAnsi="Times New Roman" w:cs="Times New Roman"/>
                <w:color w:val="000000" w:themeColor="text1"/>
                <w:sz w:val="20"/>
                <w:szCs w:val="20"/>
              </w:rPr>
              <w:t>11,797,596</w:t>
            </w:r>
          </w:p>
          <w:p w14:paraId="2AC2D233" w14:textId="1197A74F" w:rsidR="008674E4" w:rsidRPr="003F199E" w:rsidRDefault="008674E4" w:rsidP="001158ED">
            <w:pPr>
              <w:jc w:val="right"/>
              <w:rPr>
                <w:rFonts w:ascii="Times New Roman" w:hAnsi="Times New Roman" w:cs="Times New Roman"/>
                <w:color w:val="00B050"/>
                <w:sz w:val="20"/>
                <w:szCs w:val="20"/>
              </w:rPr>
            </w:pPr>
            <w:r w:rsidRPr="003F199E">
              <w:rPr>
                <w:rFonts w:ascii="Times New Roman" w:hAnsi="Times New Roman" w:cs="Times New Roman" w:hint="eastAsia"/>
                <w:color w:val="00B050"/>
                <w:sz w:val="20"/>
                <w:szCs w:val="20"/>
              </w:rPr>
              <w:t>(</w:t>
            </w:r>
            <m:oMath>
              <m:r>
                <w:rPr>
                  <w:rFonts w:ascii="Cambria Math" w:hAnsi="Cambria Math" w:cs="Times New Roman"/>
                  <w:color w:val="00B050"/>
                  <w:sz w:val="20"/>
                  <w:szCs w:val="20"/>
                </w:rPr>
                <m:t>±</m:t>
              </m:r>
            </m:oMath>
            <w:r w:rsidR="00953D1D">
              <w:rPr>
                <w:rFonts w:ascii="Times New Roman" w:hAnsi="Times New Roman" w:cs="Times New Roman"/>
                <w:color w:val="00B050"/>
                <w:sz w:val="20"/>
                <w:szCs w:val="20"/>
              </w:rPr>
              <w:t>32</w:t>
            </w:r>
            <w:r w:rsidRPr="003F199E">
              <w:rPr>
                <w:rFonts w:ascii="Times New Roman" w:hAnsi="Times New Roman" w:cs="Times New Roman"/>
                <w:color w:val="00B050"/>
                <w:sz w:val="20"/>
                <w:szCs w:val="20"/>
              </w:rPr>
              <w:t>.</w:t>
            </w:r>
            <w:r w:rsidR="00953D1D">
              <w:rPr>
                <w:rFonts w:ascii="Times New Roman" w:hAnsi="Times New Roman" w:cs="Times New Roman"/>
                <w:color w:val="00B050"/>
                <w:sz w:val="20"/>
                <w:szCs w:val="20"/>
              </w:rPr>
              <w:t>5</w:t>
            </w:r>
            <w:r w:rsidRPr="003F199E">
              <w:rPr>
                <w:rFonts w:ascii="Times New Roman" w:hAnsi="Times New Roman" w:cs="Times New Roman"/>
                <w:color w:val="00B050"/>
                <w:sz w:val="20"/>
                <w:szCs w:val="20"/>
              </w:rPr>
              <w:t>%)</w:t>
            </w:r>
          </w:p>
          <w:p w14:paraId="55A99137" w14:textId="62A42FAA" w:rsidR="003F199E" w:rsidRPr="00D47A2F" w:rsidRDefault="00D47A2F" w:rsidP="00D47A2F">
            <w:pPr>
              <w:jc w:val="right"/>
              <w:rPr>
                <w:rFonts w:ascii="Times New Roman" w:hAnsi="Times New Roman" w:cs="Times New Roman"/>
                <w:color w:val="00B050"/>
                <w:sz w:val="20"/>
                <w:szCs w:val="20"/>
              </w:rPr>
            </w:pPr>
            <w:r w:rsidRPr="0042029E">
              <w:rPr>
                <w:rFonts w:ascii="Times New Roman" w:hAnsi="Times New Roman" w:cs="Times New Roman" w:hint="eastAsia"/>
                <w:color w:val="0070C0"/>
                <w:sz w:val="20"/>
                <w:szCs w:val="20"/>
              </w:rPr>
              <w:t>(</w:t>
            </w:r>
            <m:oMath>
              <m:r>
                <w:rPr>
                  <w:rFonts w:ascii="Cambria Math" w:hAnsi="Cambria Math" w:cs="Times New Roman"/>
                  <w:color w:val="0070C0"/>
                  <w:sz w:val="20"/>
                  <w:szCs w:val="20"/>
                </w:rPr>
                <m:t>±</m:t>
              </m:r>
            </m:oMath>
            <w:r w:rsidR="00953D1D" w:rsidRPr="0042029E">
              <w:rPr>
                <w:rFonts w:ascii="Times New Roman" w:hAnsi="Times New Roman" w:cs="Times New Roman"/>
                <w:color w:val="0070C0"/>
                <w:sz w:val="20"/>
                <w:szCs w:val="20"/>
              </w:rPr>
              <w:t>8</w:t>
            </w:r>
            <w:r w:rsidRPr="0042029E">
              <w:rPr>
                <w:rFonts w:ascii="Times New Roman" w:hAnsi="Times New Roman" w:cs="Times New Roman"/>
                <w:color w:val="0070C0"/>
                <w:sz w:val="20"/>
                <w:szCs w:val="20"/>
              </w:rPr>
              <w:t>.</w:t>
            </w:r>
            <w:r w:rsidR="00953D1D" w:rsidRPr="0042029E">
              <w:rPr>
                <w:rFonts w:ascii="Times New Roman" w:hAnsi="Times New Roman" w:cs="Times New Roman"/>
                <w:color w:val="0070C0"/>
                <w:sz w:val="20"/>
                <w:szCs w:val="20"/>
              </w:rPr>
              <w:t>7</w:t>
            </w:r>
            <w:r w:rsidRPr="0042029E">
              <w:rPr>
                <w:rFonts w:ascii="Times New Roman" w:hAnsi="Times New Roman" w:cs="Times New Roman"/>
                <w:color w:val="0070C0"/>
                <w:sz w:val="20"/>
                <w:szCs w:val="20"/>
              </w:rPr>
              <w:t>%)</w:t>
            </w:r>
          </w:p>
        </w:tc>
        <w:tc>
          <w:tcPr>
            <w:tcW w:w="2046" w:type="pct"/>
            <w:gridSpan w:val="4"/>
            <w:vAlign w:val="center"/>
          </w:tcPr>
          <w:p w14:paraId="79EB2747" w14:textId="71E4F805" w:rsidR="008674E4" w:rsidRPr="00B568AE" w:rsidRDefault="008674E4" w:rsidP="00B46C67">
            <w:pPr>
              <w:jc w:val="center"/>
              <w:rPr>
                <w:rFonts w:ascii="Times New Roman" w:hAnsi="Times New Roman" w:cs="Times New Roman"/>
                <w:color w:val="000000" w:themeColor="text1"/>
                <w:sz w:val="20"/>
                <w:szCs w:val="20"/>
              </w:rPr>
            </w:pPr>
            <w:r w:rsidRPr="00B568AE">
              <w:rPr>
                <w:rFonts w:ascii="Times New Roman" w:hAnsi="Times New Roman" w:cs="Times New Roman" w:hint="eastAsia"/>
                <w:color w:val="595959" w:themeColor="text1" w:themeTint="A6"/>
                <w:sz w:val="20"/>
                <w:szCs w:val="20"/>
              </w:rPr>
              <w:t>n</w:t>
            </w:r>
            <w:r w:rsidRPr="00B568AE">
              <w:rPr>
                <w:rFonts w:ascii="Times New Roman" w:hAnsi="Times New Roman" w:cs="Times New Roman"/>
                <w:color w:val="595959" w:themeColor="text1" w:themeTint="A6"/>
                <w:sz w:val="20"/>
                <w:szCs w:val="20"/>
              </w:rPr>
              <w:t>eglectable</w:t>
            </w:r>
          </w:p>
        </w:tc>
      </w:tr>
      <w:tr w:rsidR="008674E4" w:rsidRPr="00B568AE" w14:paraId="21FDD148" w14:textId="78A19140" w:rsidTr="008674E4">
        <w:trPr>
          <w:trHeight w:val="761"/>
        </w:trPr>
        <w:tc>
          <w:tcPr>
            <w:tcW w:w="491" w:type="pct"/>
            <w:vAlign w:val="center"/>
          </w:tcPr>
          <w:p w14:paraId="1CE439AD" w14:textId="692A1C82" w:rsidR="008674E4" w:rsidRPr="00B568AE" w:rsidRDefault="008674E4" w:rsidP="0040214D">
            <w:pPr>
              <w:jc w:val="center"/>
              <w:rPr>
                <w:rFonts w:ascii="Times New Roman" w:hAnsi="Times New Roman" w:cs="Times New Roman"/>
                <w:color w:val="000000" w:themeColor="text1"/>
                <w:sz w:val="20"/>
                <w:szCs w:val="20"/>
              </w:rPr>
            </w:pPr>
            <w:r w:rsidRPr="00B568AE">
              <w:rPr>
                <w:rFonts w:ascii="Times New Roman" w:hAnsi="Times New Roman" w:cs="Times New Roman" w:hint="eastAsia"/>
                <w:color w:val="000000" w:themeColor="text1"/>
                <w:sz w:val="20"/>
                <w:szCs w:val="20"/>
              </w:rPr>
              <w:t>M</w:t>
            </w:r>
            <w:r w:rsidRPr="00B568AE">
              <w:rPr>
                <w:rFonts w:ascii="Times New Roman" w:hAnsi="Times New Roman" w:cs="Times New Roman"/>
                <w:color w:val="000000" w:themeColor="text1"/>
                <w:sz w:val="20"/>
                <w:szCs w:val="20"/>
              </w:rPr>
              <w:t xml:space="preserve">elamchi </w:t>
            </w:r>
            <w:proofErr w:type="spellStart"/>
            <w:r w:rsidRPr="00B568AE">
              <w:rPr>
                <w:rFonts w:ascii="Times New Roman" w:hAnsi="Times New Roman" w:cs="Times New Roman"/>
                <w:color w:val="000000" w:themeColor="text1"/>
                <w:sz w:val="20"/>
                <w:szCs w:val="20"/>
              </w:rPr>
              <w:t>Khola</w:t>
            </w:r>
            <w:proofErr w:type="spellEnd"/>
            <w:r w:rsidRPr="00B568AE">
              <w:rPr>
                <w:rFonts w:ascii="Times New Roman" w:hAnsi="Times New Roman" w:cs="Times New Roman"/>
                <w:color w:val="000000" w:themeColor="text1"/>
                <w:sz w:val="20"/>
                <w:szCs w:val="20"/>
              </w:rPr>
              <w:t xml:space="preserve"> (lower reach)</w:t>
            </w:r>
          </w:p>
        </w:tc>
        <w:tc>
          <w:tcPr>
            <w:tcW w:w="438" w:type="pct"/>
            <w:vAlign w:val="center"/>
          </w:tcPr>
          <w:p w14:paraId="4F40B184" w14:textId="34D2866D" w:rsidR="008674E4" w:rsidRDefault="00A339D3" w:rsidP="008674E4">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1</w:t>
            </w:r>
            <w:r>
              <w:rPr>
                <w:rFonts w:ascii="Times New Roman" w:hAnsi="Times New Roman" w:cs="Times New Roman"/>
                <w:color w:val="000000" w:themeColor="text1"/>
                <w:sz w:val="20"/>
                <w:szCs w:val="20"/>
              </w:rPr>
              <w:t>2.8</w:t>
            </w:r>
          </w:p>
        </w:tc>
        <w:tc>
          <w:tcPr>
            <w:tcW w:w="433" w:type="pct"/>
            <w:vAlign w:val="center"/>
          </w:tcPr>
          <w:p w14:paraId="17882032" w14:textId="47CAEF07" w:rsidR="008674E4" w:rsidRPr="00B568AE" w:rsidRDefault="008674E4" w:rsidP="0012691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8</w:t>
            </w:r>
            <w:r>
              <w:rPr>
                <w:rFonts w:ascii="Times New Roman" w:hAnsi="Times New Roman" w:cs="Times New Roman"/>
                <w:color w:val="000000" w:themeColor="text1"/>
                <w:sz w:val="20"/>
                <w:szCs w:val="20"/>
              </w:rPr>
              <w:t>52,523</w:t>
            </w:r>
          </w:p>
        </w:tc>
        <w:tc>
          <w:tcPr>
            <w:tcW w:w="520" w:type="pct"/>
            <w:vAlign w:val="center"/>
          </w:tcPr>
          <w:p w14:paraId="6CDB9823" w14:textId="735D0E00" w:rsidR="008674E4" w:rsidRPr="00B568AE" w:rsidRDefault="008674E4" w:rsidP="00126916">
            <w:pPr>
              <w:jc w:val="righ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59.25</w:t>
            </w:r>
          </w:p>
        </w:tc>
        <w:tc>
          <w:tcPr>
            <w:tcW w:w="520" w:type="pct"/>
            <w:vAlign w:val="center"/>
          </w:tcPr>
          <w:p w14:paraId="04B6314D" w14:textId="7B87F28D" w:rsidR="008674E4" w:rsidRPr="00B568AE" w:rsidRDefault="008674E4" w:rsidP="00126916">
            <w:pPr>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hint="eastAsia"/>
                <w:color w:val="000000" w:themeColor="text1"/>
                <w:sz w:val="20"/>
                <w:szCs w:val="20"/>
              </w:rPr>
              <w:t>6</w:t>
            </w:r>
            <w:r>
              <w:rPr>
                <w:rFonts w:ascii="Times New Roman" w:eastAsia="Times New Roman" w:hAnsi="Times New Roman" w:cs="Times New Roman"/>
                <w:color w:val="000000" w:themeColor="text1"/>
                <w:sz w:val="20"/>
                <w:szCs w:val="20"/>
              </w:rPr>
              <w:t>.27</w:t>
            </w:r>
          </w:p>
        </w:tc>
        <w:tc>
          <w:tcPr>
            <w:tcW w:w="552" w:type="pct"/>
            <w:vAlign w:val="center"/>
          </w:tcPr>
          <w:p w14:paraId="7B7F92F7" w14:textId="77777777" w:rsidR="008674E4" w:rsidRDefault="008674E4" w:rsidP="00126916">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5</w:t>
            </w:r>
            <w:r>
              <w:rPr>
                <w:rFonts w:ascii="Times New Roman" w:hAnsi="Times New Roman" w:cs="Times New Roman"/>
                <w:color w:val="000000" w:themeColor="text1"/>
                <w:sz w:val="20"/>
                <w:szCs w:val="20"/>
              </w:rPr>
              <w:t>,342,429</w:t>
            </w:r>
          </w:p>
          <w:p w14:paraId="46E40385" w14:textId="4B98E284" w:rsidR="008674E4" w:rsidRPr="003F199E" w:rsidRDefault="008674E4" w:rsidP="00126916">
            <w:pPr>
              <w:jc w:val="right"/>
              <w:rPr>
                <w:rFonts w:ascii="Times New Roman" w:hAnsi="Times New Roman" w:cs="Times New Roman"/>
                <w:color w:val="00B050"/>
                <w:sz w:val="20"/>
                <w:szCs w:val="20"/>
              </w:rPr>
            </w:pPr>
            <w:r w:rsidRPr="003F199E">
              <w:rPr>
                <w:rFonts w:ascii="Times New Roman" w:hAnsi="Times New Roman" w:cs="Times New Roman" w:hint="eastAsia"/>
                <w:color w:val="00B050"/>
                <w:sz w:val="20"/>
                <w:szCs w:val="20"/>
              </w:rPr>
              <w:t>(</w:t>
            </w:r>
            <m:oMath>
              <m:r>
                <w:rPr>
                  <w:rFonts w:ascii="Cambria Math" w:hAnsi="Cambria Math" w:cs="Times New Roman"/>
                  <w:color w:val="00B050"/>
                  <w:sz w:val="20"/>
                  <w:szCs w:val="20"/>
                </w:rPr>
                <m:t>±</m:t>
              </m:r>
            </m:oMath>
            <w:r w:rsidR="00953D1D">
              <w:rPr>
                <w:rFonts w:ascii="Times New Roman" w:hAnsi="Times New Roman" w:cs="Times New Roman"/>
                <w:color w:val="00B050"/>
                <w:sz w:val="20"/>
                <w:szCs w:val="20"/>
              </w:rPr>
              <w:t>43</w:t>
            </w:r>
            <w:r w:rsidRPr="003F199E">
              <w:rPr>
                <w:rFonts w:ascii="Times New Roman" w:hAnsi="Times New Roman" w:cs="Times New Roman"/>
                <w:color w:val="00B050"/>
                <w:sz w:val="20"/>
                <w:szCs w:val="20"/>
              </w:rPr>
              <w:t>.</w:t>
            </w:r>
            <w:r w:rsidR="00953D1D">
              <w:rPr>
                <w:rFonts w:ascii="Times New Roman" w:hAnsi="Times New Roman" w:cs="Times New Roman"/>
                <w:color w:val="00B050"/>
                <w:sz w:val="20"/>
                <w:szCs w:val="20"/>
              </w:rPr>
              <w:t>9</w:t>
            </w:r>
            <w:r w:rsidRPr="003F199E">
              <w:rPr>
                <w:rFonts w:ascii="Times New Roman" w:hAnsi="Times New Roman" w:cs="Times New Roman"/>
                <w:color w:val="00B050"/>
                <w:sz w:val="20"/>
                <w:szCs w:val="20"/>
              </w:rPr>
              <w:t>%)</w:t>
            </w:r>
          </w:p>
          <w:p w14:paraId="37693BB1" w14:textId="56C54E5E" w:rsidR="003F199E" w:rsidRPr="00D47A2F" w:rsidRDefault="00D47A2F" w:rsidP="00D47A2F">
            <w:pPr>
              <w:jc w:val="right"/>
              <w:rPr>
                <w:rFonts w:ascii="Times New Roman" w:hAnsi="Times New Roman" w:cs="Times New Roman"/>
                <w:color w:val="00B050"/>
                <w:sz w:val="20"/>
                <w:szCs w:val="20"/>
              </w:rPr>
            </w:pPr>
            <w:r w:rsidRPr="0042029E">
              <w:rPr>
                <w:rFonts w:ascii="Times New Roman" w:hAnsi="Times New Roman" w:cs="Times New Roman" w:hint="eastAsia"/>
                <w:color w:val="0070C0"/>
                <w:sz w:val="20"/>
                <w:szCs w:val="20"/>
              </w:rPr>
              <w:t>(</w:t>
            </w:r>
            <m:oMath>
              <m:r>
                <w:rPr>
                  <w:rFonts w:ascii="Cambria Math" w:hAnsi="Cambria Math" w:cs="Times New Roman"/>
                  <w:color w:val="0070C0"/>
                  <w:sz w:val="20"/>
                  <w:szCs w:val="20"/>
                </w:rPr>
                <m:t>±</m:t>
              </m:r>
            </m:oMath>
            <w:r w:rsidR="00953D1D" w:rsidRPr="0042029E">
              <w:rPr>
                <w:rFonts w:ascii="Times New Roman" w:hAnsi="Times New Roman" w:cs="Times New Roman" w:hint="eastAsia"/>
                <w:color w:val="0070C0"/>
                <w:sz w:val="20"/>
                <w:szCs w:val="20"/>
              </w:rPr>
              <w:t>1</w:t>
            </w:r>
            <w:r w:rsidR="00953D1D" w:rsidRPr="0042029E">
              <w:rPr>
                <w:rFonts w:ascii="Times New Roman" w:hAnsi="Times New Roman" w:cs="Times New Roman"/>
                <w:color w:val="0070C0"/>
                <w:sz w:val="20"/>
                <w:szCs w:val="20"/>
              </w:rPr>
              <w:t>4</w:t>
            </w:r>
            <w:r w:rsidRPr="0042029E">
              <w:rPr>
                <w:rFonts w:ascii="Times New Roman" w:hAnsi="Times New Roman" w:cs="Times New Roman"/>
                <w:color w:val="0070C0"/>
                <w:sz w:val="20"/>
                <w:szCs w:val="20"/>
              </w:rPr>
              <w:t>.</w:t>
            </w:r>
            <w:r w:rsidR="00953D1D" w:rsidRPr="0042029E">
              <w:rPr>
                <w:rFonts w:ascii="Times New Roman" w:hAnsi="Times New Roman" w:cs="Times New Roman"/>
                <w:color w:val="0070C0"/>
                <w:sz w:val="20"/>
                <w:szCs w:val="20"/>
              </w:rPr>
              <w:t>1</w:t>
            </w:r>
            <w:r w:rsidRPr="0042029E">
              <w:rPr>
                <w:rFonts w:ascii="Times New Roman" w:hAnsi="Times New Roman" w:cs="Times New Roman"/>
                <w:color w:val="0070C0"/>
                <w:sz w:val="20"/>
                <w:szCs w:val="20"/>
              </w:rPr>
              <w:t>%)</w:t>
            </w:r>
          </w:p>
        </w:tc>
        <w:tc>
          <w:tcPr>
            <w:tcW w:w="488" w:type="pct"/>
            <w:vAlign w:val="center"/>
          </w:tcPr>
          <w:p w14:paraId="48525076" w14:textId="74C3119F" w:rsidR="008674E4" w:rsidRPr="00B568AE" w:rsidRDefault="008674E4" w:rsidP="00B568AE">
            <w:pPr>
              <w:jc w:val="righ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2,265,777</w:t>
            </w:r>
          </w:p>
        </w:tc>
        <w:tc>
          <w:tcPr>
            <w:tcW w:w="520" w:type="pct"/>
            <w:vAlign w:val="center"/>
          </w:tcPr>
          <w:p w14:paraId="3F5404DC" w14:textId="69E4A8AC" w:rsidR="008674E4" w:rsidRPr="00B568AE" w:rsidRDefault="008674E4" w:rsidP="00B568AE">
            <w:pPr>
              <w:jc w:val="righ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23.02</w:t>
            </w:r>
          </w:p>
        </w:tc>
        <w:tc>
          <w:tcPr>
            <w:tcW w:w="520" w:type="pct"/>
            <w:vAlign w:val="center"/>
          </w:tcPr>
          <w:p w14:paraId="4F72F975" w14:textId="1E36AC64" w:rsidR="008674E4" w:rsidRPr="00B568AE" w:rsidRDefault="008674E4" w:rsidP="00B568AE">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7</w:t>
            </w:r>
            <w:r>
              <w:rPr>
                <w:rFonts w:ascii="Times New Roman" w:hAnsi="Times New Roman" w:cs="Times New Roman"/>
                <w:color w:val="000000" w:themeColor="text1"/>
                <w:sz w:val="20"/>
                <w:szCs w:val="20"/>
              </w:rPr>
              <w:t>.54</w:t>
            </w:r>
          </w:p>
        </w:tc>
        <w:tc>
          <w:tcPr>
            <w:tcW w:w="518" w:type="pct"/>
            <w:vAlign w:val="center"/>
          </w:tcPr>
          <w:p w14:paraId="7A349283" w14:textId="77777777" w:rsidR="008674E4" w:rsidRDefault="008674E4" w:rsidP="00B568AE">
            <w:pPr>
              <w:jc w:val="right"/>
              <w:rPr>
                <w:rFonts w:ascii="Times New Roman" w:hAnsi="Times New Roman" w:cs="Times New Roman"/>
                <w:color w:val="000000" w:themeColor="text1"/>
                <w:sz w:val="20"/>
                <w:szCs w:val="20"/>
              </w:rPr>
            </w:pPr>
            <w:r>
              <w:rPr>
                <w:rFonts w:ascii="Times New Roman" w:hAnsi="Times New Roman" w:cs="Times New Roman" w:hint="eastAsia"/>
                <w:color w:val="000000" w:themeColor="text1"/>
                <w:sz w:val="20"/>
                <w:szCs w:val="20"/>
              </w:rPr>
              <w:t>1</w:t>
            </w:r>
            <w:r>
              <w:rPr>
                <w:rFonts w:ascii="Times New Roman" w:hAnsi="Times New Roman" w:cs="Times New Roman"/>
                <w:color w:val="000000" w:themeColor="text1"/>
                <w:sz w:val="20"/>
                <w:szCs w:val="20"/>
              </w:rPr>
              <w:t>7,079,946</w:t>
            </w:r>
          </w:p>
          <w:p w14:paraId="7596BA2E" w14:textId="2711CF29" w:rsidR="008674E4" w:rsidRPr="003F199E" w:rsidRDefault="008674E4" w:rsidP="00B568AE">
            <w:pPr>
              <w:jc w:val="right"/>
              <w:rPr>
                <w:rFonts w:ascii="Times New Roman" w:hAnsi="Times New Roman" w:cs="Times New Roman"/>
                <w:color w:val="00B050"/>
                <w:sz w:val="20"/>
                <w:szCs w:val="20"/>
              </w:rPr>
            </w:pPr>
            <w:r w:rsidRPr="003F199E">
              <w:rPr>
                <w:rFonts w:ascii="Times New Roman" w:hAnsi="Times New Roman" w:cs="Times New Roman" w:hint="eastAsia"/>
                <w:color w:val="00B050"/>
                <w:sz w:val="20"/>
                <w:szCs w:val="20"/>
              </w:rPr>
              <w:t>(</w:t>
            </w:r>
            <m:oMath>
              <m:r>
                <w:rPr>
                  <w:rFonts w:ascii="Cambria Math" w:hAnsi="Cambria Math" w:cs="Times New Roman"/>
                  <w:color w:val="00B050"/>
                  <w:sz w:val="20"/>
                  <w:szCs w:val="20"/>
                </w:rPr>
                <m:t>±</m:t>
              </m:r>
            </m:oMath>
            <w:r w:rsidR="00953D1D">
              <w:rPr>
                <w:rFonts w:ascii="Times New Roman" w:hAnsi="Times New Roman" w:cs="Times New Roman"/>
                <w:color w:val="00B050"/>
                <w:sz w:val="20"/>
                <w:szCs w:val="20"/>
              </w:rPr>
              <w:t>36.</w:t>
            </w:r>
            <w:r w:rsidRPr="003F199E">
              <w:rPr>
                <w:rFonts w:ascii="Times New Roman" w:hAnsi="Times New Roman" w:cs="Times New Roman"/>
                <w:color w:val="00B050"/>
                <w:sz w:val="20"/>
                <w:szCs w:val="20"/>
              </w:rPr>
              <w:t>5%)</w:t>
            </w:r>
          </w:p>
          <w:p w14:paraId="180C1DA8" w14:textId="63F7A1B9" w:rsidR="003F199E" w:rsidRPr="00953D1D" w:rsidRDefault="00D47A2F" w:rsidP="00953D1D">
            <w:pPr>
              <w:jc w:val="right"/>
              <w:rPr>
                <w:rFonts w:ascii="Times New Roman" w:hAnsi="Times New Roman" w:cs="Times New Roman"/>
                <w:color w:val="00B050"/>
                <w:sz w:val="20"/>
                <w:szCs w:val="20"/>
              </w:rPr>
            </w:pPr>
            <w:r w:rsidRPr="0042029E">
              <w:rPr>
                <w:rFonts w:ascii="Times New Roman" w:hAnsi="Times New Roman" w:cs="Times New Roman" w:hint="eastAsia"/>
                <w:color w:val="0070C0"/>
                <w:sz w:val="20"/>
                <w:szCs w:val="20"/>
              </w:rPr>
              <w:t>(</w:t>
            </w:r>
            <m:oMath>
              <m:r>
                <w:rPr>
                  <w:rFonts w:ascii="Cambria Math" w:hAnsi="Cambria Math" w:cs="Times New Roman"/>
                  <w:color w:val="0070C0"/>
                  <w:sz w:val="20"/>
                  <w:szCs w:val="20"/>
                </w:rPr>
                <m:t>±</m:t>
              </m:r>
            </m:oMath>
            <w:r w:rsidR="00953D1D" w:rsidRPr="0042029E">
              <w:rPr>
                <w:rFonts w:ascii="Times New Roman" w:hAnsi="Times New Roman" w:cs="Times New Roman"/>
                <w:color w:val="0070C0"/>
                <w:sz w:val="20"/>
                <w:szCs w:val="20"/>
              </w:rPr>
              <w:t>11</w:t>
            </w:r>
            <w:r w:rsidRPr="0042029E">
              <w:rPr>
                <w:rFonts w:ascii="Times New Roman" w:hAnsi="Times New Roman" w:cs="Times New Roman"/>
                <w:color w:val="0070C0"/>
                <w:sz w:val="20"/>
                <w:szCs w:val="20"/>
              </w:rPr>
              <w:t>.</w:t>
            </w:r>
            <w:r w:rsidR="00953D1D" w:rsidRPr="0042029E">
              <w:rPr>
                <w:rFonts w:ascii="Times New Roman" w:hAnsi="Times New Roman" w:cs="Times New Roman"/>
                <w:color w:val="0070C0"/>
                <w:sz w:val="20"/>
                <w:szCs w:val="20"/>
              </w:rPr>
              <w:t>7</w:t>
            </w:r>
            <w:r w:rsidRPr="0042029E">
              <w:rPr>
                <w:rFonts w:ascii="Times New Roman" w:hAnsi="Times New Roman" w:cs="Times New Roman"/>
                <w:color w:val="0070C0"/>
                <w:sz w:val="20"/>
                <w:szCs w:val="20"/>
              </w:rPr>
              <w:t>%)</w:t>
            </w:r>
          </w:p>
        </w:tc>
      </w:tr>
    </w:tbl>
    <w:p w14:paraId="113CF30C" w14:textId="7447C99F" w:rsidR="00116747" w:rsidRDefault="00C560E2">
      <w:pPr>
        <w:rPr>
          <w:rFonts w:ascii="Times New Roman" w:hAnsi="Times New Roman" w:cs="Times New Roman"/>
          <w:color w:val="000000" w:themeColor="text1"/>
        </w:rPr>
        <w:sectPr w:rsidR="00116747" w:rsidSect="00116747">
          <w:pgSz w:w="15840" w:h="12240" w:orient="landscape"/>
          <w:pgMar w:top="1440" w:right="1440" w:bottom="1440" w:left="1440" w:header="720" w:footer="720" w:gutter="0"/>
          <w:cols w:space="720"/>
          <w:docGrid w:linePitch="360"/>
        </w:sectPr>
      </w:pPr>
      <w:r w:rsidRPr="008009E6">
        <w:rPr>
          <w:rFonts w:ascii="Times New Roman" w:hAnsi="Times New Roman" w:cs="Times New Roman" w:hint="eastAsia"/>
          <w:color w:val="000000" w:themeColor="text1"/>
          <w:sz w:val="22"/>
          <w:szCs w:val="22"/>
        </w:rPr>
        <w:t>*</w:t>
      </w:r>
      <w:r w:rsidRPr="008009E6">
        <w:rPr>
          <w:rFonts w:ascii="Times New Roman" w:hAnsi="Times New Roman" w:cs="Times New Roman"/>
          <w:color w:val="000000" w:themeColor="text1"/>
          <w:sz w:val="22"/>
          <w:szCs w:val="22"/>
        </w:rPr>
        <w:t xml:space="preserve"> </w:t>
      </w:r>
      <w:proofErr w:type="gramStart"/>
      <w:r w:rsidR="005F08E2" w:rsidRPr="008009E6">
        <w:rPr>
          <w:rFonts w:ascii="Times New Roman" w:hAnsi="Times New Roman" w:cs="Times New Roman"/>
          <w:color w:val="000000" w:themeColor="text1"/>
          <w:sz w:val="22"/>
          <w:szCs w:val="22"/>
        </w:rPr>
        <w:t>v</w:t>
      </w:r>
      <w:r w:rsidRPr="008009E6">
        <w:rPr>
          <w:rFonts w:ascii="Times New Roman" w:hAnsi="Times New Roman" w:cs="Times New Roman"/>
          <w:color w:val="000000" w:themeColor="text1"/>
          <w:sz w:val="22"/>
          <w:szCs w:val="22"/>
        </w:rPr>
        <w:t>olume</w:t>
      </w:r>
      <w:proofErr w:type="gramEnd"/>
      <w:r w:rsidRPr="008009E6">
        <w:rPr>
          <w:rFonts w:ascii="Times New Roman" w:hAnsi="Times New Roman" w:cs="Times New Roman"/>
          <w:color w:val="000000" w:themeColor="text1"/>
          <w:sz w:val="22"/>
          <w:szCs w:val="22"/>
        </w:rPr>
        <w:t xml:space="preserve"> uncertaint</w:t>
      </w:r>
      <w:r w:rsidR="008009E6" w:rsidRPr="008009E6">
        <w:rPr>
          <w:rFonts w:ascii="Times New Roman" w:hAnsi="Times New Roman" w:cs="Times New Roman"/>
          <w:color w:val="000000" w:themeColor="text1"/>
          <w:sz w:val="22"/>
          <w:szCs w:val="22"/>
        </w:rPr>
        <w:t>ies</w:t>
      </w:r>
      <w:r w:rsidRPr="008009E6">
        <w:rPr>
          <w:rFonts w:ascii="Times New Roman" w:hAnsi="Times New Roman" w:cs="Times New Roman"/>
          <w:color w:val="000000" w:themeColor="text1"/>
          <w:sz w:val="22"/>
          <w:szCs w:val="22"/>
        </w:rPr>
        <w:t xml:space="preserve"> </w:t>
      </w:r>
      <w:r w:rsidR="008009E6" w:rsidRPr="008009E6">
        <w:rPr>
          <w:rFonts w:ascii="Times New Roman" w:hAnsi="Times New Roman" w:cs="Times New Roman"/>
          <w:color w:val="000000" w:themeColor="text1"/>
          <w:sz w:val="22"/>
          <w:szCs w:val="22"/>
        </w:rPr>
        <w:t>are</w:t>
      </w:r>
      <w:r w:rsidR="005F08E2" w:rsidRPr="008009E6">
        <w:rPr>
          <w:rFonts w:ascii="Times New Roman" w:hAnsi="Times New Roman" w:cs="Times New Roman"/>
          <w:color w:val="000000" w:themeColor="text1"/>
          <w:sz w:val="22"/>
          <w:szCs w:val="22"/>
        </w:rPr>
        <w:t xml:space="preserve"> calculated from the standard deviation of </w:t>
      </w:r>
      <w:r w:rsidR="008009E6" w:rsidRPr="008009E6">
        <w:rPr>
          <w:rFonts w:ascii="Times New Roman" w:hAnsi="Times New Roman" w:cs="Times New Roman"/>
          <w:color w:val="000000" w:themeColor="text1"/>
          <w:sz w:val="22"/>
          <w:szCs w:val="22"/>
        </w:rPr>
        <w:t xml:space="preserve">DEM </w:t>
      </w:r>
      <w:r w:rsidR="005F08E2" w:rsidRPr="008009E6">
        <w:rPr>
          <w:rFonts w:ascii="Times New Roman" w:hAnsi="Times New Roman" w:cs="Times New Roman"/>
          <w:color w:val="000000" w:themeColor="text1"/>
          <w:sz w:val="22"/>
          <w:szCs w:val="22"/>
        </w:rPr>
        <w:t xml:space="preserve">differencing values in </w:t>
      </w:r>
      <w:r w:rsidR="008009E6">
        <w:rPr>
          <w:rFonts w:ascii="Times New Roman" w:hAnsi="Times New Roman" w:cs="Times New Roman"/>
          <w:color w:val="000000" w:themeColor="text1"/>
          <w:sz w:val="22"/>
          <w:szCs w:val="22"/>
        </w:rPr>
        <w:t xml:space="preserve">the </w:t>
      </w:r>
      <w:r w:rsidR="005F08E2" w:rsidRPr="008009E6">
        <w:rPr>
          <w:rFonts w:ascii="Times New Roman" w:hAnsi="Times New Roman" w:cs="Times New Roman"/>
          <w:color w:val="000000" w:themeColor="text1"/>
          <w:sz w:val="22"/>
          <w:szCs w:val="22"/>
        </w:rPr>
        <w:t>surrounding stable areas</w:t>
      </w:r>
      <w:r w:rsidR="00D6791F">
        <w:rPr>
          <w:rFonts w:ascii="Times New Roman" w:hAnsi="Times New Roman" w:cs="Times New Roman"/>
          <w:color w:val="000000" w:themeColor="text1"/>
          <w:sz w:val="22"/>
          <w:szCs w:val="22"/>
        </w:rPr>
        <w:t xml:space="preserve"> using equation (2)</w:t>
      </w:r>
      <w:r w:rsidR="005F08E2" w:rsidRPr="008009E6">
        <w:rPr>
          <w:rFonts w:ascii="Times New Roman" w:hAnsi="Times New Roman" w:cs="Times New Roman"/>
          <w:color w:val="000000" w:themeColor="text1"/>
          <w:sz w:val="22"/>
          <w:szCs w:val="22"/>
        </w:rPr>
        <w:t xml:space="preserve">. </w:t>
      </w:r>
      <w:r w:rsidR="008009E6" w:rsidRPr="008009E6">
        <w:rPr>
          <w:rFonts w:ascii="Times New Roman" w:hAnsi="Times New Roman" w:cs="Times New Roman"/>
          <w:color w:val="00B050"/>
          <w:sz w:val="22"/>
          <w:szCs w:val="22"/>
        </w:rPr>
        <w:t>Green</w:t>
      </w:r>
      <w:r w:rsidR="008009E6" w:rsidRPr="008009E6">
        <w:rPr>
          <w:rFonts w:ascii="Times New Roman" w:hAnsi="Times New Roman" w:cs="Times New Roman"/>
          <w:color w:val="000000" w:themeColor="text1"/>
          <w:sz w:val="22"/>
          <w:szCs w:val="22"/>
        </w:rPr>
        <w:t xml:space="preserve"> is based on calculation of all values (Table S2), whereas </w:t>
      </w:r>
      <w:r w:rsidR="008009E6" w:rsidRPr="008009E6">
        <w:rPr>
          <w:rFonts w:ascii="Times New Roman" w:hAnsi="Times New Roman" w:cs="Times New Roman"/>
          <w:color w:val="0070C0"/>
          <w:sz w:val="22"/>
          <w:szCs w:val="22"/>
        </w:rPr>
        <w:t>blue</w:t>
      </w:r>
      <w:r w:rsidR="008009E6" w:rsidRPr="008009E6">
        <w:rPr>
          <w:rFonts w:ascii="Times New Roman" w:hAnsi="Times New Roman" w:cs="Times New Roman"/>
          <w:color w:val="000000" w:themeColor="text1"/>
          <w:sz w:val="22"/>
          <w:szCs w:val="22"/>
        </w:rPr>
        <w:t xml:space="preserve"> is based on calculation of values between</w:t>
      </w:r>
      <w:r w:rsidR="008009E6">
        <w:rPr>
          <w:rFonts w:ascii="Times New Roman" w:hAnsi="Times New Roman" w:cs="Times New Roman"/>
          <w:color w:val="000000" w:themeColor="text1"/>
          <w:sz w:val="22"/>
          <w:szCs w:val="22"/>
        </w:rPr>
        <w:t xml:space="preserve"> the</w:t>
      </w:r>
      <w:r w:rsidR="008009E6" w:rsidRPr="008009E6">
        <w:rPr>
          <w:rFonts w:ascii="Times New Roman" w:hAnsi="Times New Roman" w:cs="Times New Roman"/>
          <w:color w:val="000000" w:themeColor="text1"/>
          <w:sz w:val="22"/>
          <w:szCs w:val="22"/>
        </w:rPr>
        <w:t xml:space="preserve"> 10</w:t>
      </w:r>
      <w:r w:rsidR="008009E6" w:rsidRPr="008009E6">
        <w:rPr>
          <w:rFonts w:ascii="Times New Roman" w:hAnsi="Times New Roman" w:cs="Times New Roman"/>
          <w:color w:val="000000" w:themeColor="text1"/>
          <w:sz w:val="22"/>
          <w:szCs w:val="22"/>
          <w:vertAlign w:val="superscript"/>
        </w:rPr>
        <w:t>th</w:t>
      </w:r>
      <w:r w:rsidR="008009E6" w:rsidRPr="008009E6">
        <w:rPr>
          <w:rFonts w:ascii="Times New Roman" w:hAnsi="Times New Roman" w:cs="Times New Roman"/>
          <w:color w:val="000000" w:themeColor="text1"/>
          <w:sz w:val="22"/>
          <w:szCs w:val="22"/>
        </w:rPr>
        <w:t xml:space="preserve"> and 90</w:t>
      </w:r>
      <w:r w:rsidR="008009E6" w:rsidRPr="008009E6">
        <w:rPr>
          <w:rFonts w:ascii="Times New Roman" w:hAnsi="Times New Roman" w:cs="Times New Roman"/>
          <w:color w:val="000000" w:themeColor="text1"/>
          <w:sz w:val="22"/>
          <w:szCs w:val="22"/>
          <w:vertAlign w:val="superscript"/>
        </w:rPr>
        <w:t>th</w:t>
      </w:r>
      <w:r w:rsidR="008009E6" w:rsidRPr="008009E6">
        <w:rPr>
          <w:rFonts w:ascii="Times New Roman" w:hAnsi="Times New Roman" w:cs="Times New Roman"/>
          <w:color w:val="000000" w:themeColor="text1"/>
          <w:sz w:val="22"/>
          <w:szCs w:val="22"/>
        </w:rPr>
        <w:t xml:space="preserve"> quantiles (Table S3).</w:t>
      </w:r>
      <w:r w:rsidR="00BC0894" w:rsidRPr="00FC680C">
        <w:rPr>
          <w:rFonts w:ascii="Times New Roman" w:hAnsi="Times New Roman" w:cs="Times New Roman"/>
          <w:color w:val="000000" w:themeColor="text1"/>
        </w:rPr>
        <w:br w:type="page"/>
      </w:r>
    </w:p>
    <w:p w14:paraId="6F4CB07F" w14:textId="34E9032E" w:rsidR="002F41FA" w:rsidRPr="0096567A" w:rsidRDefault="003A07FD" w:rsidP="00AB054F">
      <w:pPr>
        <w:rPr>
          <w:rFonts w:ascii="Times New Roman" w:hAnsi="Times New Roman" w:cs="Times New Roman"/>
          <w:b/>
          <w:bCs/>
          <w:color w:val="000000" w:themeColor="text1"/>
        </w:rPr>
      </w:pPr>
      <w:r w:rsidRPr="0096567A">
        <w:rPr>
          <w:rFonts w:ascii="Times New Roman" w:hAnsi="Times New Roman" w:cs="Times New Roman"/>
          <w:b/>
          <w:bCs/>
          <w:color w:val="000000" w:themeColor="text1"/>
        </w:rPr>
        <w:lastRenderedPageBreak/>
        <w:t>Reference</w:t>
      </w:r>
    </w:p>
    <w:p w14:paraId="3751DF89" w14:textId="77777777" w:rsidR="00F765BB" w:rsidRPr="0096567A" w:rsidRDefault="00FE4F7F" w:rsidP="00F765BB">
      <w:pPr>
        <w:pStyle w:val="EndNoteBibliography"/>
        <w:ind w:left="720" w:hanging="720"/>
        <w:rPr>
          <w:rFonts w:ascii="Times New Roman" w:hAnsi="Times New Roman" w:cs="Times New Roman"/>
          <w:noProof/>
        </w:rPr>
      </w:pPr>
      <w:r w:rsidRPr="0096567A">
        <w:rPr>
          <w:rFonts w:ascii="Times New Roman" w:hAnsi="Times New Roman" w:cs="Times New Roman"/>
          <w:color w:val="000000" w:themeColor="text1"/>
        </w:rPr>
        <w:fldChar w:fldCharType="begin"/>
      </w:r>
      <w:r w:rsidRPr="0096567A">
        <w:rPr>
          <w:rFonts w:ascii="Times New Roman" w:hAnsi="Times New Roman" w:cs="Times New Roman"/>
          <w:color w:val="000000" w:themeColor="text1"/>
        </w:rPr>
        <w:instrText xml:space="preserve"> ADDIN EN.REFLIST </w:instrText>
      </w:r>
      <w:r w:rsidRPr="0096567A">
        <w:rPr>
          <w:rFonts w:ascii="Times New Roman" w:hAnsi="Times New Roman" w:cs="Times New Roman"/>
          <w:color w:val="000000" w:themeColor="text1"/>
        </w:rPr>
        <w:fldChar w:fldCharType="separate"/>
      </w:r>
      <w:r w:rsidR="00F765BB" w:rsidRPr="0096567A">
        <w:rPr>
          <w:rFonts w:ascii="Times New Roman" w:hAnsi="Times New Roman" w:cs="Times New Roman"/>
          <w:noProof/>
        </w:rPr>
        <w:t xml:space="preserve">Beyer, R. A., Alexandrov, O., &amp; McMichael, S. (2018). The Ames Stereo Pipeline: NASA's open source software for deriving and processing terrain data. </w:t>
      </w:r>
      <w:r w:rsidR="00F765BB" w:rsidRPr="0096567A">
        <w:rPr>
          <w:rFonts w:ascii="Times New Roman" w:hAnsi="Times New Roman" w:cs="Times New Roman"/>
          <w:i/>
          <w:noProof/>
        </w:rPr>
        <w:t>Earth and Space Science</w:t>
      </w:r>
      <w:r w:rsidR="00F765BB" w:rsidRPr="0096567A">
        <w:rPr>
          <w:rFonts w:ascii="Times New Roman" w:hAnsi="Times New Roman" w:cs="Times New Roman"/>
          <w:noProof/>
        </w:rPr>
        <w:t>,</w:t>
      </w:r>
      <w:r w:rsidR="00F765BB" w:rsidRPr="0096567A">
        <w:rPr>
          <w:rFonts w:ascii="Times New Roman" w:hAnsi="Times New Roman" w:cs="Times New Roman"/>
          <w:i/>
          <w:noProof/>
        </w:rPr>
        <w:t xml:space="preserve"> 5</w:t>
      </w:r>
      <w:r w:rsidR="00F765BB" w:rsidRPr="0096567A">
        <w:rPr>
          <w:rFonts w:ascii="Times New Roman" w:hAnsi="Times New Roman" w:cs="Times New Roman"/>
          <w:noProof/>
        </w:rPr>
        <w:t xml:space="preserve">(9), 537-548. </w:t>
      </w:r>
    </w:p>
    <w:p w14:paraId="371E0C64" w14:textId="77777777" w:rsidR="00F765BB" w:rsidRPr="0096567A" w:rsidRDefault="00F765BB" w:rsidP="00F765BB">
      <w:pPr>
        <w:pStyle w:val="EndNoteBibliography"/>
        <w:ind w:left="720" w:hanging="720"/>
        <w:rPr>
          <w:rFonts w:ascii="Times New Roman" w:hAnsi="Times New Roman" w:cs="Times New Roman"/>
          <w:noProof/>
        </w:rPr>
      </w:pPr>
      <w:r w:rsidRPr="0096567A">
        <w:rPr>
          <w:rFonts w:ascii="Times New Roman" w:hAnsi="Times New Roman" w:cs="Times New Roman"/>
          <w:noProof/>
        </w:rPr>
        <w:t xml:space="preserve">Low, B., Gilbert, R., &amp; Wright, S. (1998). Slope reliability analysis using generalized method of slices. </w:t>
      </w:r>
      <w:r w:rsidRPr="0096567A">
        <w:rPr>
          <w:rFonts w:ascii="Times New Roman" w:hAnsi="Times New Roman" w:cs="Times New Roman"/>
          <w:i/>
          <w:noProof/>
        </w:rPr>
        <w:t>Moment</w:t>
      </w:r>
      <w:r w:rsidRPr="0096567A">
        <w:rPr>
          <w:rFonts w:ascii="Times New Roman" w:hAnsi="Times New Roman" w:cs="Times New Roman"/>
          <w:noProof/>
        </w:rPr>
        <w:t>,</w:t>
      </w:r>
      <w:r w:rsidRPr="0096567A">
        <w:rPr>
          <w:rFonts w:ascii="Times New Roman" w:hAnsi="Times New Roman" w:cs="Times New Roman"/>
          <w:i/>
          <w:noProof/>
        </w:rPr>
        <w:t xml:space="preserve"> 1</w:t>
      </w:r>
      <w:r w:rsidRPr="0096567A">
        <w:rPr>
          <w:rFonts w:ascii="Times New Roman" w:hAnsi="Times New Roman" w:cs="Times New Roman"/>
          <w:noProof/>
        </w:rPr>
        <w:t xml:space="preserve">, 2. </w:t>
      </w:r>
    </w:p>
    <w:p w14:paraId="438D5BD4" w14:textId="77777777" w:rsidR="00F765BB" w:rsidRPr="0096567A" w:rsidRDefault="00F765BB" w:rsidP="00F765BB">
      <w:pPr>
        <w:pStyle w:val="EndNoteBibliography"/>
        <w:ind w:left="720" w:hanging="720"/>
        <w:rPr>
          <w:rFonts w:ascii="Times New Roman" w:hAnsi="Times New Roman" w:cs="Times New Roman"/>
          <w:noProof/>
        </w:rPr>
      </w:pPr>
      <w:r w:rsidRPr="0096567A">
        <w:rPr>
          <w:rFonts w:ascii="Times New Roman" w:hAnsi="Times New Roman" w:cs="Times New Roman"/>
          <w:noProof/>
        </w:rPr>
        <w:t xml:space="preserve">Medwedeff, W. G., Clark, M. K., Zekkos, D., West, A. J., &amp; Chamlagain, D. (2022). Near‐surface geomechanical properties and weathering characteristics across a tectonic and climatic gradient in the Central Nepal Himalaya. </w:t>
      </w:r>
      <w:r w:rsidRPr="0096567A">
        <w:rPr>
          <w:rFonts w:ascii="Times New Roman" w:hAnsi="Times New Roman" w:cs="Times New Roman"/>
          <w:i/>
          <w:noProof/>
        </w:rPr>
        <w:t>Journal of Geophysical Research: Earth Surface</w:t>
      </w:r>
      <w:r w:rsidRPr="0096567A">
        <w:rPr>
          <w:rFonts w:ascii="Times New Roman" w:hAnsi="Times New Roman" w:cs="Times New Roman"/>
          <w:noProof/>
        </w:rPr>
        <w:t>,</w:t>
      </w:r>
      <w:r w:rsidRPr="0096567A">
        <w:rPr>
          <w:rFonts w:ascii="Times New Roman" w:hAnsi="Times New Roman" w:cs="Times New Roman"/>
          <w:i/>
          <w:noProof/>
        </w:rPr>
        <w:t xml:space="preserve"> 127</w:t>
      </w:r>
      <w:r w:rsidRPr="0096567A">
        <w:rPr>
          <w:rFonts w:ascii="Times New Roman" w:hAnsi="Times New Roman" w:cs="Times New Roman"/>
          <w:noProof/>
        </w:rPr>
        <w:t xml:space="preserve">(2), e2021JF006240. </w:t>
      </w:r>
    </w:p>
    <w:p w14:paraId="782E00EB" w14:textId="77777777" w:rsidR="00F765BB" w:rsidRPr="0096567A" w:rsidRDefault="00F765BB" w:rsidP="00F765BB">
      <w:pPr>
        <w:pStyle w:val="EndNoteBibliography"/>
        <w:ind w:left="720" w:hanging="720"/>
        <w:rPr>
          <w:rFonts w:ascii="Times New Roman" w:hAnsi="Times New Roman" w:cs="Times New Roman"/>
          <w:noProof/>
        </w:rPr>
      </w:pPr>
      <w:r w:rsidRPr="0096567A">
        <w:rPr>
          <w:rFonts w:ascii="Times New Roman" w:hAnsi="Times New Roman" w:cs="Times New Roman"/>
          <w:noProof/>
        </w:rPr>
        <w:t xml:space="preserve">Roback, K., Clark, M. K., West, A. J., Zekkos, D., Li, G., Gallen, S. F., Chamlagain, D., &amp; Godt, J. W. (2018). The size, distribution, and mobility of landslides caused by the 2015 Mw7. 8 Gorkha earthquake, Nepal. </w:t>
      </w:r>
      <w:r w:rsidRPr="0096567A">
        <w:rPr>
          <w:rFonts w:ascii="Times New Roman" w:hAnsi="Times New Roman" w:cs="Times New Roman"/>
          <w:i/>
          <w:noProof/>
        </w:rPr>
        <w:t>Geomorphology</w:t>
      </w:r>
      <w:r w:rsidRPr="0096567A">
        <w:rPr>
          <w:rFonts w:ascii="Times New Roman" w:hAnsi="Times New Roman" w:cs="Times New Roman"/>
          <w:noProof/>
        </w:rPr>
        <w:t>,</w:t>
      </w:r>
      <w:r w:rsidRPr="0096567A">
        <w:rPr>
          <w:rFonts w:ascii="Times New Roman" w:hAnsi="Times New Roman" w:cs="Times New Roman"/>
          <w:i/>
          <w:noProof/>
        </w:rPr>
        <w:t xml:space="preserve"> 301</w:t>
      </w:r>
      <w:r w:rsidRPr="0096567A">
        <w:rPr>
          <w:rFonts w:ascii="Times New Roman" w:hAnsi="Times New Roman" w:cs="Times New Roman"/>
          <w:noProof/>
        </w:rPr>
        <w:t xml:space="preserve">, 121-138. </w:t>
      </w:r>
    </w:p>
    <w:p w14:paraId="235702D5" w14:textId="77777777" w:rsidR="00F765BB" w:rsidRPr="0096567A" w:rsidRDefault="00F765BB" w:rsidP="00F765BB">
      <w:pPr>
        <w:pStyle w:val="EndNoteBibliography"/>
        <w:ind w:left="720" w:hanging="720"/>
        <w:rPr>
          <w:rFonts w:ascii="Times New Roman" w:hAnsi="Times New Roman" w:cs="Times New Roman"/>
          <w:noProof/>
        </w:rPr>
      </w:pPr>
      <w:r w:rsidRPr="0096567A">
        <w:rPr>
          <w:rFonts w:ascii="Times New Roman" w:hAnsi="Times New Roman" w:cs="Times New Roman"/>
          <w:noProof/>
        </w:rPr>
        <w:t xml:space="preserve">Schwanghart, W., &amp; Scherler, D. (2014). TopoToolbox 2–MATLAB-based software for topographic analysis and modeling in Earth surface sciences. </w:t>
      </w:r>
      <w:r w:rsidRPr="0096567A">
        <w:rPr>
          <w:rFonts w:ascii="Times New Roman" w:hAnsi="Times New Roman" w:cs="Times New Roman"/>
          <w:i/>
          <w:noProof/>
        </w:rPr>
        <w:t>Earth Surface Dynamics</w:t>
      </w:r>
      <w:r w:rsidRPr="0096567A">
        <w:rPr>
          <w:rFonts w:ascii="Times New Roman" w:hAnsi="Times New Roman" w:cs="Times New Roman"/>
          <w:noProof/>
        </w:rPr>
        <w:t>,</w:t>
      </w:r>
      <w:r w:rsidRPr="0096567A">
        <w:rPr>
          <w:rFonts w:ascii="Times New Roman" w:hAnsi="Times New Roman" w:cs="Times New Roman"/>
          <w:i/>
          <w:noProof/>
        </w:rPr>
        <w:t xml:space="preserve"> 2</w:t>
      </w:r>
      <w:r w:rsidRPr="0096567A">
        <w:rPr>
          <w:rFonts w:ascii="Times New Roman" w:hAnsi="Times New Roman" w:cs="Times New Roman"/>
          <w:noProof/>
        </w:rPr>
        <w:t xml:space="preserve">(1), 1-7. </w:t>
      </w:r>
    </w:p>
    <w:p w14:paraId="62EE8EAA" w14:textId="760E72CC" w:rsidR="00CA4893" w:rsidRPr="00FC680C" w:rsidRDefault="00FE4F7F" w:rsidP="00AB054F">
      <w:pPr>
        <w:rPr>
          <w:rFonts w:ascii="Times New Roman" w:hAnsi="Times New Roman" w:cs="Times New Roman"/>
          <w:color w:val="000000" w:themeColor="text1"/>
        </w:rPr>
      </w:pPr>
      <w:r w:rsidRPr="0096567A">
        <w:rPr>
          <w:rFonts w:ascii="Times New Roman" w:hAnsi="Times New Roman" w:cs="Times New Roman"/>
          <w:color w:val="000000" w:themeColor="text1"/>
        </w:rPr>
        <w:fldChar w:fldCharType="end"/>
      </w:r>
    </w:p>
    <w:sectPr w:rsidR="00CA4893" w:rsidRPr="00FC680C" w:rsidSect="00AB6D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BC509" w14:textId="77777777" w:rsidR="006A4120" w:rsidRDefault="006A4120" w:rsidP="00753658">
      <w:r>
        <w:separator/>
      </w:r>
    </w:p>
  </w:endnote>
  <w:endnote w:type="continuationSeparator" w:id="0">
    <w:p w14:paraId="71751FFD" w14:textId="77777777" w:rsidR="006A4120" w:rsidRDefault="006A4120" w:rsidP="00753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7165212"/>
      <w:docPartObj>
        <w:docPartGallery w:val="Page Numbers (Bottom of Page)"/>
        <w:docPartUnique/>
      </w:docPartObj>
    </w:sdtPr>
    <w:sdtContent>
      <w:p w14:paraId="22E67D5C" w14:textId="232F0CC6" w:rsidR="00753658" w:rsidRDefault="00753658" w:rsidP="006D19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DB3B9A9" w14:textId="77777777" w:rsidR="00753658" w:rsidRDefault="007536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331578073"/>
      <w:docPartObj>
        <w:docPartGallery w:val="Page Numbers (Bottom of Page)"/>
        <w:docPartUnique/>
      </w:docPartObj>
    </w:sdtPr>
    <w:sdtContent>
      <w:p w14:paraId="365FDBBD" w14:textId="79750E66" w:rsidR="00753658" w:rsidRPr="00753658" w:rsidRDefault="00753658" w:rsidP="006D19FA">
        <w:pPr>
          <w:pStyle w:val="Footer"/>
          <w:framePr w:wrap="none" w:vAnchor="text" w:hAnchor="margin" w:xAlign="center" w:y="1"/>
          <w:rPr>
            <w:rStyle w:val="PageNumber"/>
            <w:rFonts w:ascii="Times New Roman" w:hAnsi="Times New Roman" w:cs="Times New Roman"/>
          </w:rPr>
        </w:pPr>
        <w:r w:rsidRPr="00753658">
          <w:rPr>
            <w:rStyle w:val="PageNumber"/>
            <w:rFonts w:ascii="Times New Roman" w:hAnsi="Times New Roman" w:cs="Times New Roman"/>
          </w:rPr>
          <w:fldChar w:fldCharType="begin"/>
        </w:r>
        <w:r w:rsidRPr="00753658">
          <w:rPr>
            <w:rStyle w:val="PageNumber"/>
            <w:rFonts w:ascii="Times New Roman" w:hAnsi="Times New Roman" w:cs="Times New Roman"/>
          </w:rPr>
          <w:instrText xml:space="preserve"> PAGE </w:instrText>
        </w:r>
        <w:r w:rsidRPr="00753658">
          <w:rPr>
            <w:rStyle w:val="PageNumber"/>
            <w:rFonts w:ascii="Times New Roman" w:hAnsi="Times New Roman" w:cs="Times New Roman"/>
          </w:rPr>
          <w:fldChar w:fldCharType="separate"/>
        </w:r>
        <w:r w:rsidRPr="00753658">
          <w:rPr>
            <w:rStyle w:val="PageNumber"/>
            <w:rFonts w:ascii="Times New Roman" w:hAnsi="Times New Roman" w:cs="Times New Roman"/>
            <w:noProof/>
          </w:rPr>
          <w:t>1</w:t>
        </w:r>
        <w:r w:rsidRPr="00753658">
          <w:rPr>
            <w:rStyle w:val="PageNumber"/>
            <w:rFonts w:ascii="Times New Roman" w:hAnsi="Times New Roman" w:cs="Times New Roman"/>
          </w:rPr>
          <w:fldChar w:fldCharType="end"/>
        </w:r>
      </w:p>
    </w:sdtContent>
  </w:sdt>
  <w:p w14:paraId="48F9E8AC" w14:textId="77777777" w:rsidR="00753658" w:rsidRPr="00753658" w:rsidRDefault="00753658">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EA6CF" w14:textId="77777777" w:rsidR="006A4120" w:rsidRDefault="006A4120" w:rsidP="00753658">
      <w:r>
        <w:separator/>
      </w:r>
    </w:p>
  </w:footnote>
  <w:footnote w:type="continuationSeparator" w:id="0">
    <w:p w14:paraId="16802DDF" w14:textId="77777777" w:rsidR="006A4120" w:rsidRDefault="006A4120" w:rsidP="007536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xdpzd9vd5r7e9t5b595djrfpttrxw9avp&quot;&gt;Sample_Library_20&lt;record-ids&gt;&lt;item&gt;2518&lt;/item&gt;&lt;item&gt;2575&lt;/item&gt;&lt;item&gt;2591&lt;/item&gt;&lt;item&gt;2592&lt;/item&gt;&lt;item&gt;2659&lt;/item&gt;&lt;/record-ids&gt;&lt;/item&gt;&lt;/Libraries&gt;"/>
  </w:docVars>
  <w:rsids>
    <w:rsidRoot w:val="00222A7D"/>
    <w:rsid w:val="000025A6"/>
    <w:rsid w:val="00003F58"/>
    <w:rsid w:val="00023FD4"/>
    <w:rsid w:val="00026883"/>
    <w:rsid w:val="00031C6E"/>
    <w:rsid w:val="0003276D"/>
    <w:rsid w:val="0004651C"/>
    <w:rsid w:val="00053C7F"/>
    <w:rsid w:val="00063FB1"/>
    <w:rsid w:val="000845E1"/>
    <w:rsid w:val="00087FA6"/>
    <w:rsid w:val="000A37ED"/>
    <w:rsid w:val="000B20CA"/>
    <w:rsid w:val="000C0C95"/>
    <w:rsid w:val="000C3E3A"/>
    <w:rsid w:val="000D4F8C"/>
    <w:rsid w:val="000D57E6"/>
    <w:rsid w:val="000F7462"/>
    <w:rsid w:val="001146AA"/>
    <w:rsid w:val="001158ED"/>
    <w:rsid w:val="00116747"/>
    <w:rsid w:val="00126916"/>
    <w:rsid w:val="00130F61"/>
    <w:rsid w:val="00147FA3"/>
    <w:rsid w:val="00156BE5"/>
    <w:rsid w:val="00181A7E"/>
    <w:rsid w:val="00183592"/>
    <w:rsid w:val="00194E84"/>
    <w:rsid w:val="001961FD"/>
    <w:rsid w:val="001A0B02"/>
    <w:rsid w:val="001A5C02"/>
    <w:rsid w:val="001A6F60"/>
    <w:rsid w:val="001B087A"/>
    <w:rsid w:val="001B1465"/>
    <w:rsid w:val="001C0D07"/>
    <w:rsid w:val="001C19F9"/>
    <w:rsid w:val="001C6CFF"/>
    <w:rsid w:val="001D55E8"/>
    <w:rsid w:val="001E67BB"/>
    <w:rsid w:val="00204B20"/>
    <w:rsid w:val="00211577"/>
    <w:rsid w:val="00216FF3"/>
    <w:rsid w:val="0021747C"/>
    <w:rsid w:val="00217DCD"/>
    <w:rsid w:val="0022214E"/>
    <w:rsid w:val="00222A7D"/>
    <w:rsid w:val="00227C8E"/>
    <w:rsid w:val="002374D5"/>
    <w:rsid w:val="00242E90"/>
    <w:rsid w:val="002511FC"/>
    <w:rsid w:val="0025456C"/>
    <w:rsid w:val="00254DF9"/>
    <w:rsid w:val="00264BB2"/>
    <w:rsid w:val="00266CD9"/>
    <w:rsid w:val="00267A91"/>
    <w:rsid w:val="002756E9"/>
    <w:rsid w:val="00293E7B"/>
    <w:rsid w:val="002B4232"/>
    <w:rsid w:val="002C335B"/>
    <w:rsid w:val="002C38B7"/>
    <w:rsid w:val="002C6347"/>
    <w:rsid w:val="002D60F1"/>
    <w:rsid w:val="002D74C3"/>
    <w:rsid w:val="002E00C6"/>
    <w:rsid w:val="002F0A0E"/>
    <w:rsid w:val="002F112A"/>
    <w:rsid w:val="002F41FA"/>
    <w:rsid w:val="0031153F"/>
    <w:rsid w:val="003222D8"/>
    <w:rsid w:val="003238A6"/>
    <w:rsid w:val="00327A41"/>
    <w:rsid w:val="00330CFD"/>
    <w:rsid w:val="00345FB5"/>
    <w:rsid w:val="00352CE4"/>
    <w:rsid w:val="00361ECB"/>
    <w:rsid w:val="00373CF8"/>
    <w:rsid w:val="003743F8"/>
    <w:rsid w:val="00376B76"/>
    <w:rsid w:val="0038510B"/>
    <w:rsid w:val="003859B2"/>
    <w:rsid w:val="00394675"/>
    <w:rsid w:val="003A07FD"/>
    <w:rsid w:val="003A082D"/>
    <w:rsid w:val="003B0E10"/>
    <w:rsid w:val="003B39BD"/>
    <w:rsid w:val="003B4FAE"/>
    <w:rsid w:val="003B7654"/>
    <w:rsid w:val="003C272D"/>
    <w:rsid w:val="003C2EA5"/>
    <w:rsid w:val="003D3251"/>
    <w:rsid w:val="003D3702"/>
    <w:rsid w:val="003D45CC"/>
    <w:rsid w:val="003D6D83"/>
    <w:rsid w:val="003D7B97"/>
    <w:rsid w:val="003E1E12"/>
    <w:rsid w:val="003F199E"/>
    <w:rsid w:val="003F6E10"/>
    <w:rsid w:val="00400AB8"/>
    <w:rsid w:val="0040214D"/>
    <w:rsid w:val="00411441"/>
    <w:rsid w:val="00415746"/>
    <w:rsid w:val="0042029E"/>
    <w:rsid w:val="00447652"/>
    <w:rsid w:val="004563C0"/>
    <w:rsid w:val="0046237D"/>
    <w:rsid w:val="00466C6F"/>
    <w:rsid w:val="00471361"/>
    <w:rsid w:val="00482013"/>
    <w:rsid w:val="0048314E"/>
    <w:rsid w:val="0048757E"/>
    <w:rsid w:val="004904B4"/>
    <w:rsid w:val="004A567A"/>
    <w:rsid w:val="004C47C7"/>
    <w:rsid w:val="004D2901"/>
    <w:rsid w:val="00501C48"/>
    <w:rsid w:val="005037E3"/>
    <w:rsid w:val="00510C88"/>
    <w:rsid w:val="005119B5"/>
    <w:rsid w:val="005264D8"/>
    <w:rsid w:val="00527F70"/>
    <w:rsid w:val="00536703"/>
    <w:rsid w:val="00541A1E"/>
    <w:rsid w:val="0055675D"/>
    <w:rsid w:val="0055684E"/>
    <w:rsid w:val="00556A3F"/>
    <w:rsid w:val="00567EEB"/>
    <w:rsid w:val="005816B1"/>
    <w:rsid w:val="0058226F"/>
    <w:rsid w:val="005958E6"/>
    <w:rsid w:val="005A24EE"/>
    <w:rsid w:val="005D45D5"/>
    <w:rsid w:val="005E359A"/>
    <w:rsid w:val="005F08E2"/>
    <w:rsid w:val="006017B2"/>
    <w:rsid w:val="00603DB9"/>
    <w:rsid w:val="0060643E"/>
    <w:rsid w:val="00626484"/>
    <w:rsid w:val="006445E9"/>
    <w:rsid w:val="006508BD"/>
    <w:rsid w:val="00650B2A"/>
    <w:rsid w:val="0065654A"/>
    <w:rsid w:val="0066293F"/>
    <w:rsid w:val="006653CA"/>
    <w:rsid w:val="006719E6"/>
    <w:rsid w:val="00672BA8"/>
    <w:rsid w:val="006A2AD4"/>
    <w:rsid w:val="006A4120"/>
    <w:rsid w:val="006A727A"/>
    <w:rsid w:val="006A7C10"/>
    <w:rsid w:val="006B0388"/>
    <w:rsid w:val="006C7343"/>
    <w:rsid w:val="006E3537"/>
    <w:rsid w:val="006E5ABB"/>
    <w:rsid w:val="007019DE"/>
    <w:rsid w:val="0070556A"/>
    <w:rsid w:val="00712BA3"/>
    <w:rsid w:val="007130F2"/>
    <w:rsid w:val="00714111"/>
    <w:rsid w:val="007203B1"/>
    <w:rsid w:val="00730A0F"/>
    <w:rsid w:val="007321DB"/>
    <w:rsid w:val="007439DC"/>
    <w:rsid w:val="007475C2"/>
    <w:rsid w:val="00753333"/>
    <w:rsid w:val="00753658"/>
    <w:rsid w:val="00790D67"/>
    <w:rsid w:val="007A6404"/>
    <w:rsid w:val="007B61DC"/>
    <w:rsid w:val="007B640F"/>
    <w:rsid w:val="007D5530"/>
    <w:rsid w:val="008009E6"/>
    <w:rsid w:val="008165F9"/>
    <w:rsid w:val="00816EEF"/>
    <w:rsid w:val="008245B9"/>
    <w:rsid w:val="00830065"/>
    <w:rsid w:val="00834ED1"/>
    <w:rsid w:val="008674E4"/>
    <w:rsid w:val="008675A2"/>
    <w:rsid w:val="008675E5"/>
    <w:rsid w:val="008817AA"/>
    <w:rsid w:val="0089007C"/>
    <w:rsid w:val="00894CE5"/>
    <w:rsid w:val="0089699B"/>
    <w:rsid w:val="008A7437"/>
    <w:rsid w:val="008B1B6F"/>
    <w:rsid w:val="008D7372"/>
    <w:rsid w:val="008E5185"/>
    <w:rsid w:val="008F2CED"/>
    <w:rsid w:val="008F36A3"/>
    <w:rsid w:val="008F3F05"/>
    <w:rsid w:val="008F5D64"/>
    <w:rsid w:val="00901660"/>
    <w:rsid w:val="00902999"/>
    <w:rsid w:val="00910C8A"/>
    <w:rsid w:val="00915A10"/>
    <w:rsid w:val="00930234"/>
    <w:rsid w:val="009350B1"/>
    <w:rsid w:val="00940057"/>
    <w:rsid w:val="00946B73"/>
    <w:rsid w:val="00953D1D"/>
    <w:rsid w:val="0096567A"/>
    <w:rsid w:val="0097153E"/>
    <w:rsid w:val="00977E91"/>
    <w:rsid w:val="0099675E"/>
    <w:rsid w:val="009A3BB1"/>
    <w:rsid w:val="009B60DF"/>
    <w:rsid w:val="009B6E47"/>
    <w:rsid w:val="009B6FA6"/>
    <w:rsid w:val="009F401D"/>
    <w:rsid w:val="00A100D4"/>
    <w:rsid w:val="00A14084"/>
    <w:rsid w:val="00A241CE"/>
    <w:rsid w:val="00A27115"/>
    <w:rsid w:val="00A339D3"/>
    <w:rsid w:val="00A779CC"/>
    <w:rsid w:val="00A77ED1"/>
    <w:rsid w:val="00A85545"/>
    <w:rsid w:val="00A95614"/>
    <w:rsid w:val="00AA68DD"/>
    <w:rsid w:val="00AA74CB"/>
    <w:rsid w:val="00AB054F"/>
    <w:rsid w:val="00AB6D8D"/>
    <w:rsid w:val="00AC1412"/>
    <w:rsid w:val="00AD062A"/>
    <w:rsid w:val="00AE3302"/>
    <w:rsid w:val="00AF11A3"/>
    <w:rsid w:val="00AF1F2C"/>
    <w:rsid w:val="00AF3A05"/>
    <w:rsid w:val="00AF5013"/>
    <w:rsid w:val="00B052E9"/>
    <w:rsid w:val="00B225EA"/>
    <w:rsid w:val="00B25A44"/>
    <w:rsid w:val="00B26837"/>
    <w:rsid w:val="00B26911"/>
    <w:rsid w:val="00B26D99"/>
    <w:rsid w:val="00B37F73"/>
    <w:rsid w:val="00B4144B"/>
    <w:rsid w:val="00B46C67"/>
    <w:rsid w:val="00B46C7E"/>
    <w:rsid w:val="00B52FA3"/>
    <w:rsid w:val="00B54E6D"/>
    <w:rsid w:val="00B568AE"/>
    <w:rsid w:val="00B7755D"/>
    <w:rsid w:val="00BB3CE6"/>
    <w:rsid w:val="00BC0851"/>
    <w:rsid w:val="00BC0894"/>
    <w:rsid w:val="00BC2FCB"/>
    <w:rsid w:val="00BC6DA8"/>
    <w:rsid w:val="00BF017C"/>
    <w:rsid w:val="00BF7AE7"/>
    <w:rsid w:val="00C030C4"/>
    <w:rsid w:val="00C03D10"/>
    <w:rsid w:val="00C05A04"/>
    <w:rsid w:val="00C166D3"/>
    <w:rsid w:val="00C22EC9"/>
    <w:rsid w:val="00C26041"/>
    <w:rsid w:val="00C33BE2"/>
    <w:rsid w:val="00C560E2"/>
    <w:rsid w:val="00C83489"/>
    <w:rsid w:val="00CA4893"/>
    <w:rsid w:val="00CB1646"/>
    <w:rsid w:val="00CE0D33"/>
    <w:rsid w:val="00D02E6F"/>
    <w:rsid w:val="00D20E60"/>
    <w:rsid w:val="00D33235"/>
    <w:rsid w:val="00D47A2F"/>
    <w:rsid w:val="00D6791F"/>
    <w:rsid w:val="00D86CFF"/>
    <w:rsid w:val="00DA6437"/>
    <w:rsid w:val="00DC03F8"/>
    <w:rsid w:val="00DD1DA5"/>
    <w:rsid w:val="00DD489F"/>
    <w:rsid w:val="00DD6B3C"/>
    <w:rsid w:val="00DE529D"/>
    <w:rsid w:val="00DF0793"/>
    <w:rsid w:val="00DF0FFD"/>
    <w:rsid w:val="00E021B3"/>
    <w:rsid w:val="00E212CA"/>
    <w:rsid w:val="00E23EE3"/>
    <w:rsid w:val="00E32B80"/>
    <w:rsid w:val="00E60145"/>
    <w:rsid w:val="00E670C6"/>
    <w:rsid w:val="00E70360"/>
    <w:rsid w:val="00E765C8"/>
    <w:rsid w:val="00E776D2"/>
    <w:rsid w:val="00E93CF7"/>
    <w:rsid w:val="00EA38BE"/>
    <w:rsid w:val="00ED2873"/>
    <w:rsid w:val="00ED55E9"/>
    <w:rsid w:val="00EF090A"/>
    <w:rsid w:val="00EF1DEC"/>
    <w:rsid w:val="00EF2127"/>
    <w:rsid w:val="00F02B86"/>
    <w:rsid w:val="00F06599"/>
    <w:rsid w:val="00F2525C"/>
    <w:rsid w:val="00F37EC5"/>
    <w:rsid w:val="00F411F1"/>
    <w:rsid w:val="00F42060"/>
    <w:rsid w:val="00F64FDA"/>
    <w:rsid w:val="00F765BB"/>
    <w:rsid w:val="00F82407"/>
    <w:rsid w:val="00F9763C"/>
    <w:rsid w:val="00FA02DF"/>
    <w:rsid w:val="00FA54C1"/>
    <w:rsid w:val="00FC26DA"/>
    <w:rsid w:val="00FC45BA"/>
    <w:rsid w:val="00FC680C"/>
    <w:rsid w:val="00FE4F7F"/>
    <w:rsid w:val="00FF16BE"/>
    <w:rsid w:val="00FF4B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73AC1"/>
  <w15:chartTrackingRefBased/>
  <w15:docId w15:val="{A928CA96-58F4-6748-9B75-718A5503D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00D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Heading">
    <w:name w:val="SM Heading"/>
    <w:basedOn w:val="Heading1"/>
    <w:qFormat/>
    <w:rsid w:val="00A100D4"/>
    <w:pPr>
      <w:keepLines w:val="0"/>
      <w:spacing w:after="60"/>
    </w:pPr>
    <w:rPr>
      <w:rFonts w:ascii="Times New Roman" w:eastAsia="Times New Roman" w:hAnsi="Times New Roman" w:cs="Times New Roman"/>
      <w:b/>
      <w:bCs/>
      <w:color w:val="auto"/>
      <w:kern w:val="32"/>
      <w:sz w:val="24"/>
      <w:szCs w:val="24"/>
      <w:lang w:eastAsia="en-US"/>
    </w:rPr>
  </w:style>
  <w:style w:type="paragraph" w:customStyle="1" w:styleId="SMText">
    <w:name w:val="SM Text"/>
    <w:basedOn w:val="Normal"/>
    <w:qFormat/>
    <w:rsid w:val="00A100D4"/>
    <w:pPr>
      <w:ind w:firstLine="480"/>
    </w:pPr>
    <w:rPr>
      <w:rFonts w:ascii="Times New Roman" w:eastAsia="Times New Roman" w:hAnsi="Times New Roman" w:cs="Times New Roman"/>
      <w:szCs w:val="20"/>
      <w:lang w:eastAsia="en-US"/>
    </w:rPr>
  </w:style>
  <w:style w:type="character" w:customStyle="1" w:styleId="Heading1Char">
    <w:name w:val="Heading 1 Char"/>
    <w:basedOn w:val="DefaultParagraphFont"/>
    <w:link w:val="Heading1"/>
    <w:uiPriority w:val="9"/>
    <w:rsid w:val="00A100D4"/>
    <w:rPr>
      <w:rFonts w:asciiTheme="majorHAnsi" w:eastAsiaTheme="majorEastAsia" w:hAnsiTheme="majorHAnsi" w:cstheme="majorBidi"/>
      <w:color w:val="2F5496" w:themeColor="accent1" w:themeShade="BF"/>
      <w:sz w:val="32"/>
      <w:szCs w:val="32"/>
    </w:rPr>
  </w:style>
  <w:style w:type="paragraph" w:customStyle="1" w:styleId="SMcaption">
    <w:name w:val="SM caption"/>
    <w:basedOn w:val="SMText"/>
    <w:qFormat/>
    <w:rsid w:val="00A100D4"/>
    <w:pPr>
      <w:ind w:firstLine="0"/>
    </w:pPr>
  </w:style>
  <w:style w:type="paragraph" w:customStyle="1" w:styleId="EndNoteBibliographyTitle">
    <w:name w:val="EndNote Bibliography Title"/>
    <w:basedOn w:val="Normal"/>
    <w:link w:val="EndNoteBibliographyTitleChar"/>
    <w:rsid w:val="00FE4F7F"/>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FE4F7F"/>
    <w:rPr>
      <w:rFonts w:ascii="Calibri" w:hAnsi="Calibri" w:cs="Calibri"/>
    </w:rPr>
  </w:style>
  <w:style w:type="paragraph" w:customStyle="1" w:styleId="EndNoteBibliography">
    <w:name w:val="EndNote Bibliography"/>
    <w:basedOn w:val="Normal"/>
    <w:link w:val="EndNoteBibliographyChar"/>
    <w:rsid w:val="00FE4F7F"/>
    <w:rPr>
      <w:rFonts w:ascii="Calibri" w:hAnsi="Calibri" w:cs="Calibri"/>
    </w:rPr>
  </w:style>
  <w:style w:type="character" w:customStyle="1" w:styleId="EndNoteBibliographyChar">
    <w:name w:val="EndNote Bibliography Char"/>
    <w:basedOn w:val="DefaultParagraphFont"/>
    <w:link w:val="EndNoteBibliography"/>
    <w:rsid w:val="00FE4F7F"/>
    <w:rPr>
      <w:rFonts w:ascii="Calibri" w:hAnsi="Calibri" w:cs="Calibri"/>
    </w:rPr>
  </w:style>
  <w:style w:type="table" w:styleId="TableGrid">
    <w:name w:val="Table Grid"/>
    <w:basedOn w:val="TableNormal"/>
    <w:uiPriority w:val="39"/>
    <w:rsid w:val="002F41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4144B"/>
  </w:style>
  <w:style w:type="character" w:styleId="CommentReference">
    <w:name w:val="annotation reference"/>
    <w:basedOn w:val="DefaultParagraphFont"/>
    <w:uiPriority w:val="99"/>
    <w:semiHidden/>
    <w:unhideWhenUsed/>
    <w:rsid w:val="00B4144B"/>
    <w:rPr>
      <w:sz w:val="16"/>
      <w:szCs w:val="16"/>
    </w:rPr>
  </w:style>
  <w:style w:type="paragraph" w:styleId="CommentText">
    <w:name w:val="annotation text"/>
    <w:basedOn w:val="Normal"/>
    <w:link w:val="CommentTextChar"/>
    <w:uiPriority w:val="99"/>
    <w:semiHidden/>
    <w:unhideWhenUsed/>
    <w:rsid w:val="00B4144B"/>
    <w:rPr>
      <w:sz w:val="20"/>
      <w:szCs w:val="20"/>
    </w:rPr>
  </w:style>
  <w:style w:type="character" w:customStyle="1" w:styleId="CommentTextChar">
    <w:name w:val="Comment Text Char"/>
    <w:basedOn w:val="DefaultParagraphFont"/>
    <w:link w:val="CommentText"/>
    <w:uiPriority w:val="99"/>
    <w:semiHidden/>
    <w:rsid w:val="00B4144B"/>
    <w:rPr>
      <w:sz w:val="20"/>
      <w:szCs w:val="20"/>
    </w:rPr>
  </w:style>
  <w:style w:type="paragraph" w:styleId="CommentSubject">
    <w:name w:val="annotation subject"/>
    <w:basedOn w:val="CommentText"/>
    <w:next w:val="CommentText"/>
    <w:link w:val="CommentSubjectChar"/>
    <w:uiPriority w:val="99"/>
    <w:semiHidden/>
    <w:unhideWhenUsed/>
    <w:rsid w:val="00B4144B"/>
    <w:rPr>
      <w:b/>
      <w:bCs/>
    </w:rPr>
  </w:style>
  <w:style w:type="character" w:customStyle="1" w:styleId="CommentSubjectChar">
    <w:name w:val="Comment Subject Char"/>
    <w:basedOn w:val="CommentTextChar"/>
    <w:link w:val="CommentSubject"/>
    <w:uiPriority w:val="99"/>
    <w:semiHidden/>
    <w:rsid w:val="00B4144B"/>
    <w:rPr>
      <w:b/>
      <w:bCs/>
      <w:sz w:val="20"/>
      <w:szCs w:val="20"/>
    </w:rPr>
  </w:style>
  <w:style w:type="paragraph" w:styleId="ListParagraph">
    <w:name w:val="List Paragraph"/>
    <w:basedOn w:val="Normal"/>
    <w:uiPriority w:val="34"/>
    <w:qFormat/>
    <w:rsid w:val="00376B76"/>
    <w:pPr>
      <w:ind w:leftChars="200" w:left="480"/>
    </w:pPr>
  </w:style>
  <w:style w:type="character" w:styleId="PlaceholderText">
    <w:name w:val="Placeholder Text"/>
    <w:basedOn w:val="DefaultParagraphFont"/>
    <w:uiPriority w:val="99"/>
    <w:semiHidden/>
    <w:rsid w:val="00541A1E"/>
    <w:rPr>
      <w:color w:val="808080"/>
    </w:rPr>
  </w:style>
  <w:style w:type="character" w:customStyle="1" w:styleId="mw-page-title-main">
    <w:name w:val="mw-page-title-main"/>
    <w:basedOn w:val="DefaultParagraphFont"/>
    <w:rsid w:val="00AE3302"/>
  </w:style>
  <w:style w:type="paragraph" w:styleId="Footer">
    <w:name w:val="footer"/>
    <w:basedOn w:val="Normal"/>
    <w:link w:val="FooterChar"/>
    <w:uiPriority w:val="99"/>
    <w:unhideWhenUsed/>
    <w:rsid w:val="00753658"/>
    <w:pPr>
      <w:tabs>
        <w:tab w:val="center" w:pos="4680"/>
        <w:tab w:val="right" w:pos="9360"/>
      </w:tabs>
      <w:snapToGrid w:val="0"/>
    </w:pPr>
    <w:rPr>
      <w:sz w:val="20"/>
      <w:szCs w:val="20"/>
    </w:rPr>
  </w:style>
  <w:style w:type="character" w:customStyle="1" w:styleId="FooterChar">
    <w:name w:val="Footer Char"/>
    <w:basedOn w:val="DefaultParagraphFont"/>
    <w:link w:val="Footer"/>
    <w:uiPriority w:val="99"/>
    <w:rsid w:val="00753658"/>
    <w:rPr>
      <w:sz w:val="20"/>
      <w:szCs w:val="20"/>
    </w:rPr>
  </w:style>
  <w:style w:type="character" w:styleId="PageNumber">
    <w:name w:val="page number"/>
    <w:basedOn w:val="DefaultParagraphFont"/>
    <w:uiPriority w:val="99"/>
    <w:semiHidden/>
    <w:unhideWhenUsed/>
    <w:rsid w:val="00753658"/>
  </w:style>
  <w:style w:type="paragraph" w:styleId="Header">
    <w:name w:val="header"/>
    <w:basedOn w:val="Normal"/>
    <w:link w:val="HeaderChar"/>
    <w:uiPriority w:val="99"/>
    <w:unhideWhenUsed/>
    <w:rsid w:val="00753658"/>
    <w:pPr>
      <w:tabs>
        <w:tab w:val="center" w:pos="4680"/>
        <w:tab w:val="right" w:pos="9360"/>
      </w:tabs>
      <w:snapToGrid w:val="0"/>
    </w:pPr>
    <w:rPr>
      <w:sz w:val="20"/>
      <w:szCs w:val="20"/>
    </w:rPr>
  </w:style>
  <w:style w:type="character" w:customStyle="1" w:styleId="HeaderChar">
    <w:name w:val="Header Char"/>
    <w:basedOn w:val="DefaultParagraphFont"/>
    <w:link w:val="Header"/>
    <w:uiPriority w:val="99"/>
    <w:rsid w:val="0075365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836571">
      <w:bodyDiv w:val="1"/>
      <w:marLeft w:val="0"/>
      <w:marRight w:val="0"/>
      <w:marTop w:val="0"/>
      <w:marBottom w:val="0"/>
      <w:divBdr>
        <w:top w:val="none" w:sz="0" w:space="0" w:color="auto"/>
        <w:left w:val="none" w:sz="0" w:space="0" w:color="auto"/>
        <w:bottom w:val="none" w:sz="0" w:space="0" w:color="auto"/>
        <w:right w:val="none" w:sz="0" w:space="0" w:color="auto"/>
      </w:divBdr>
    </w:div>
    <w:div w:id="306596767">
      <w:bodyDiv w:val="1"/>
      <w:marLeft w:val="0"/>
      <w:marRight w:val="0"/>
      <w:marTop w:val="0"/>
      <w:marBottom w:val="0"/>
      <w:divBdr>
        <w:top w:val="none" w:sz="0" w:space="0" w:color="auto"/>
        <w:left w:val="none" w:sz="0" w:space="0" w:color="auto"/>
        <w:bottom w:val="none" w:sz="0" w:space="0" w:color="auto"/>
        <w:right w:val="none" w:sz="0" w:space="0" w:color="auto"/>
      </w:divBdr>
    </w:div>
    <w:div w:id="348220683">
      <w:bodyDiv w:val="1"/>
      <w:marLeft w:val="0"/>
      <w:marRight w:val="0"/>
      <w:marTop w:val="0"/>
      <w:marBottom w:val="0"/>
      <w:divBdr>
        <w:top w:val="none" w:sz="0" w:space="0" w:color="auto"/>
        <w:left w:val="none" w:sz="0" w:space="0" w:color="auto"/>
        <w:bottom w:val="none" w:sz="0" w:space="0" w:color="auto"/>
        <w:right w:val="none" w:sz="0" w:space="0" w:color="auto"/>
      </w:divBdr>
    </w:div>
    <w:div w:id="767430102">
      <w:bodyDiv w:val="1"/>
      <w:marLeft w:val="0"/>
      <w:marRight w:val="0"/>
      <w:marTop w:val="0"/>
      <w:marBottom w:val="0"/>
      <w:divBdr>
        <w:top w:val="none" w:sz="0" w:space="0" w:color="auto"/>
        <w:left w:val="none" w:sz="0" w:space="0" w:color="auto"/>
        <w:bottom w:val="none" w:sz="0" w:space="0" w:color="auto"/>
        <w:right w:val="none" w:sz="0" w:space="0" w:color="auto"/>
      </w:divBdr>
    </w:div>
    <w:div w:id="771507669">
      <w:bodyDiv w:val="1"/>
      <w:marLeft w:val="0"/>
      <w:marRight w:val="0"/>
      <w:marTop w:val="0"/>
      <w:marBottom w:val="0"/>
      <w:divBdr>
        <w:top w:val="none" w:sz="0" w:space="0" w:color="auto"/>
        <w:left w:val="none" w:sz="0" w:space="0" w:color="auto"/>
        <w:bottom w:val="none" w:sz="0" w:space="0" w:color="auto"/>
        <w:right w:val="none" w:sz="0" w:space="0" w:color="auto"/>
      </w:divBdr>
    </w:div>
    <w:div w:id="841358095">
      <w:bodyDiv w:val="1"/>
      <w:marLeft w:val="0"/>
      <w:marRight w:val="0"/>
      <w:marTop w:val="0"/>
      <w:marBottom w:val="0"/>
      <w:divBdr>
        <w:top w:val="none" w:sz="0" w:space="0" w:color="auto"/>
        <w:left w:val="none" w:sz="0" w:space="0" w:color="auto"/>
        <w:bottom w:val="none" w:sz="0" w:space="0" w:color="auto"/>
        <w:right w:val="none" w:sz="0" w:space="0" w:color="auto"/>
      </w:divBdr>
    </w:div>
    <w:div w:id="958493752">
      <w:bodyDiv w:val="1"/>
      <w:marLeft w:val="0"/>
      <w:marRight w:val="0"/>
      <w:marTop w:val="0"/>
      <w:marBottom w:val="0"/>
      <w:divBdr>
        <w:top w:val="none" w:sz="0" w:space="0" w:color="auto"/>
        <w:left w:val="none" w:sz="0" w:space="0" w:color="auto"/>
        <w:bottom w:val="none" w:sz="0" w:space="0" w:color="auto"/>
        <w:right w:val="none" w:sz="0" w:space="0" w:color="auto"/>
      </w:divBdr>
    </w:div>
    <w:div w:id="1045519109">
      <w:bodyDiv w:val="1"/>
      <w:marLeft w:val="0"/>
      <w:marRight w:val="0"/>
      <w:marTop w:val="0"/>
      <w:marBottom w:val="0"/>
      <w:divBdr>
        <w:top w:val="none" w:sz="0" w:space="0" w:color="auto"/>
        <w:left w:val="none" w:sz="0" w:space="0" w:color="auto"/>
        <w:bottom w:val="none" w:sz="0" w:space="0" w:color="auto"/>
        <w:right w:val="none" w:sz="0" w:space="0" w:color="auto"/>
      </w:divBdr>
    </w:div>
    <w:div w:id="1208106112">
      <w:bodyDiv w:val="1"/>
      <w:marLeft w:val="0"/>
      <w:marRight w:val="0"/>
      <w:marTop w:val="0"/>
      <w:marBottom w:val="0"/>
      <w:divBdr>
        <w:top w:val="none" w:sz="0" w:space="0" w:color="auto"/>
        <w:left w:val="none" w:sz="0" w:space="0" w:color="auto"/>
        <w:bottom w:val="none" w:sz="0" w:space="0" w:color="auto"/>
        <w:right w:val="none" w:sz="0" w:space="0" w:color="auto"/>
      </w:divBdr>
    </w:div>
    <w:div w:id="1210462268">
      <w:bodyDiv w:val="1"/>
      <w:marLeft w:val="0"/>
      <w:marRight w:val="0"/>
      <w:marTop w:val="0"/>
      <w:marBottom w:val="0"/>
      <w:divBdr>
        <w:top w:val="none" w:sz="0" w:space="0" w:color="auto"/>
        <w:left w:val="none" w:sz="0" w:space="0" w:color="auto"/>
        <w:bottom w:val="none" w:sz="0" w:space="0" w:color="auto"/>
        <w:right w:val="none" w:sz="0" w:space="0" w:color="auto"/>
      </w:divBdr>
    </w:div>
    <w:div w:id="1465657710">
      <w:bodyDiv w:val="1"/>
      <w:marLeft w:val="0"/>
      <w:marRight w:val="0"/>
      <w:marTop w:val="0"/>
      <w:marBottom w:val="0"/>
      <w:divBdr>
        <w:top w:val="none" w:sz="0" w:space="0" w:color="auto"/>
        <w:left w:val="none" w:sz="0" w:space="0" w:color="auto"/>
        <w:bottom w:val="none" w:sz="0" w:space="0" w:color="auto"/>
        <w:right w:val="none" w:sz="0" w:space="0" w:color="auto"/>
      </w:divBdr>
    </w:div>
    <w:div w:id="1575623065">
      <w:bodyDiv w:val="1"/>
      <w:marLeft w:val="0"/>
      <w:marRight w:val="0"/>
      <w:marTop w:val="0"/>
      <w:marBottom w:val="0"/>
      <w:divBdr>
        <w:top w:val="none" w:sz="0" w:space="0" w:color="auto"/>
        <w:left w:val="none" w:sz="0" w:space="0" w:color="auto"/>
        <w:bottom w:val="none" w:sz="0" w:space="0" w:color="auto"/>
        <w:right w:val="none" w:sz="0" w:space="0" w:color="auto"/>
      </w:divBdr>
    </w:div>
    <w:div w:id="1803159698">
      <w:bodyDiv w:val="1"/>
      <w:marLeft w:val="0"/>
      <w:marRight w:val="0"/>
      <w:marTop w:val="0"/>
      <w:marBottom w:val="0"/>
      <w:divBdr>
        <w:top w:val="none" w:sz="0" w:space="0" w:color="auto"/>
        <w:left w:val="none" w:sz="0" w:space="0" w:color="auto"/>
        <w:bottom w:val="none" w:sz="0" w:space="0" w:color="auto"/>
        <w:right w:val="none" w:sz="0" w:space="0" w:color="auto"/>
      </w:divBdr>
    </w:div>
    <w:div w:id="213051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2605</Words>
  <Characters>14851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Chan-Mao Chen</dc:creator>
  <cp:keywords/>
  <dc:description/>
  <cp:lastModifiedBy>Chan-Mao Chen</cp:lastModifiedBy>
  <cp:revision>3</cp:revision>
  <dcterms:created xsi:type="dcterms:W3CDTF">2023-04-01T06:39:00Z</dcterms:created>
  <dcterms:modified xsi:type="dcterms:W3CDTF">2023-04-02T04:18:00Z</dcterms:modified>
</cp:coreProperties>
</file>