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5D4" w:rsidRPr="002E2A13" w:rsidRDefault="007418D1" w:rsidP="002E2A13">
      <w:pPr>
        <w:widowControl/>
        <w:jc w:val="left"/>
        <w:rPr>
          <w:rFonts w:ascii="Times New Roman" w:hAnsi="Times New Roman" w:cs="Times New Roman"/>
          <w:b/>
          <w:bCs/>
          <w:color w:val="000000"/>
          <w:sz w:val="24"/>
          <w:lang w:bidi="ar"/>
        </w:rPr>
      </w:pPr>
      <w:r w:rsidRPr="00187046">
        <w:rPr>
          <w:rFonts w:ascii="Times New Roman" w:hAnsi="Times New Roman" w:cs="Times New Roman"/>
          <w:b/>
          <w:bCs/>
          <w:color w:val="000000"/>
          <w:sz w:val="24"/>
          <w:lang w:bidi="ar"/>
        </w:rPr>
        <w:t>Materials and methods</w:t>
      </w:r>
    </w:p>
    <w:p w:rsidR="00B135D4" w:rsidRPr="00187046" w:rsidRDefault="007418D1">
      <w:pPr>
        <w:numPr>
          <w:ilvl w:val="0"/>
          <w:numId w:val="1"/>
        </w:numPr>
        <w:spacing w:line="480" w:lineRule="auto"/>
        <w:rPr>
          <w:rFonts w:ascii="Times New Roman" w:eastAsia="宋体" w:hAnsi="Times New Roman" w:cs="Times New Roman"/>
          <w:b/>
          <w:bCs/>
          <w:szCs w:val="21"/>
          <w:lang w:bidi="ar"/>
        </w:rPr>
      </w:pPr>
      <w:r w:rsidRPr="00187046">
        <w:rPr>
          <w:rFonts w:ascii="Times New Roman" w:hAnsi="Times New Roman" w:cs="Times New Roman"/>
          <w:b/>
          <w:bCs/>
          <w:color w:val="000000"/>
          <w:szCs w:val="21"/>
        </w:rPr>
        <w:t xml:space="preserve">cell lines </w:t>
      </w:r>
    </w:p>
    <w:p w:rsidR="00B135D4" w:rsidRPr="00187046" w:rsidRDefault="007418D1">
      <w:pPr>
        <w:spacing w:line="480" w:lineRule="auto"/>
        <w:rPr>
          <w:rFonts w:ascii="Times New Roman" w:eastAsia="宋体" w:hAnsi="Times New Roman" w:cs="Times New Roman"/>
          <w:b/>
          <w:bCs/>
          <w:szCs w:val="21"/>
          <w:lang w:bidi="ar"/>
        </w:rPr>
      </w:pPr>
      <w:r w:rsidRPr="00187046">
        <w:rPr>
          <w:rFonts w:ascii="Times New Roman" w:hAnsi="Times New Roman" w:cs="Times New Roman"/>
          <w:szCs w:val="21"/>
        </w:rPr>
        <w:t>C</w:t>
      </w:r>
      <w:r w:rsidRPr="00187046">
        <w:rPr>
          <w:rFonts w:ascii="Times New Roman" w:hAnsi="Times New Roman" w:cs="Times New Roman" w:hint="eastAsia"/>
          <w:szCs w:val="21"/>
        </w:rPr>
        <w:t>RC</w:t>
      </w:r>
      <w:r w:rsidRPr="00187046">
        <w:rPr>
          <w:rFonts w:ascii="Times New Roman" w:hAnsi="Times New Roman" w:cs="Times New Roman"/>
          <w:szCs w:val="21"/>
        </w:rPr>
        <w:t xml:space="preserve"> cell lines </w:t>
      </w:r>
      <w:bookmarkStart w:id="0" w:name="OLE_LINK1"/>
      <w:r w:rsidRPr="00187046">
        <w:rPr>
          <w:rFonts w:ascii="Times New Roman" w:hAnsi="Times New Roman" w:cs="Times New Roman"/>
          <w:szCs w:val="21"/>
        </w:rPr>
        <w:t xml:space="preserve">SW620, HCT15, </w:t>
      </w:r>
      <w:proofErr w:type="spellStart"/>
      <w:r w:rsidRPr="00187046">
        <w:rPr>
          <w:rFonts w:ascii="Times New Roman" w:hAnsi="Times New Roman" w:cs="Times New Roman"/>
          <w:szCs w:val="21"/>
        </w:rPr>
        <w:t>Lo</w:t>
      </w:r>
      <w:r w:rsidRPr="00187046">
        <w:rPr>
          <w:rFonts w:ascii="Times New Roman" w:hAnsi="Times New Roman" w:cs="Times New Roman" w:hint="eastAsia"/>
          <w:szCs w:val="21"/>
        </w:rPr>
        <w:t>v</w:t>
      </w:r>
      <w:r w:rsidRPr="00187046">
        <w:rPr>
          <w:rFonts w:ascii="Times New Roman" w:hAnsi="Times New Roman" w:cs="Times New Roman"/>
          <w:szCs w:val="21"/>
        </w:rPr>
        <w:t>o</w:t>
      </w:r>
      <w:proofErr w:type="spellEnd"/>
      <w:r w:rsidRPr="00187046">
        <w:rPr>
          <w:rFonts w:ascii="Times New Roman" w:hAnsi="Times New Roman" w:cs="Times New Roman"/>
          <w:szCs w:val="21"/>
        </w:rPr>
        <w:t>, SW480, HT29 and HCT116</w:t>
      </w:r>
      <w:bookmarkEnd w:id="0"/>
      <w:r w:rsidRPr="00187046">
        <w:rPr>
          <w:rFonts w:ascii="Times New Roman" w:hAnsi="Times New Roman" w:cs="Times New Roman"/>
          <w:szCs w:val="21"/>
        </w:rPr>
        <w:t xml:space="preserve"> were kept by the Key Laboratory of Molecular Tumor Pathology of Guangdong Province, Southern Medical University, and routinely cultured with 1640 medium</w:t>
      </w:r>
      <w:r w:rsidRPr="00187046">
        <w:rPr>
          <w:rFonts w:ascii="Times New Roman" w:hAnsi="Times New Roman" w:cs="Times New Roman" w:hint="eastAsia"/>
          <w:szCs w:val="21"/>
        </w:rPr>
        <w:t xml:space="preserve"> </w:t>
      </w:r>
      <w:r w:rsidRPr="00187046">
        <w:rPr>
          <w:rFonts w:ascii="Times New Roman" w:hAnsi="Times New Roman" w:cs="Times New Roman"/>
          <w:szCs w:val="21"/>
        </w:rPr>
        <w:t>containing 10% calf serum at 37℃ and 5% CO</w:t>
      </w:r>
      <w:r w:rsidRPr="00187046">
        <w:rPr>
          <w:rFonts w:ascii="Times New Roman" w:hAnsi="Times New Roman" w:cs="Times New Roman"/>
          <w:szCs w:val="21"/>
          <w:vertAlign w:val="subscript"/>
        </w:rPr>
        <w:t>2</w:t>
      </w:r>
      <w:r w:rsidRPr="00187046">
        <w:rPr>
          <w:rFonts w:ascii="Times New Roman" w:hAnsi="Times New Roman" w:cs="Times New Roman"/>
          <w:szCs w:val="21"/>
        </w:rPr>
        <w:t xml:space="preserve">. </w:t>
      </w:r>
      <w:r w:rsidRPr="00187046">
        <w:rPr>
          <w:rFonts w:ascii="Times New Roman" w:hAnsi="Times New Roman" w:cs="Times New Roman" w:hint="eastAsia"/>
          <w:szCs w:val="21"/>
        </w:rPr>
        <w:t>Those</w:t>
      </w:r>
      <w:r w:rsidRPr="00187046">
        <w:rPr>
          <w:rFonts w:ascii="Times New Roman" w:hAnsi="Times New Roman" w:cs="Times New Roman"/>
          <w:szCs w:val="21"/>
        </w:rPr>
        <w:t xml:space="preserve"> cells grown well were taken and rinsed with PBS, trypsin digested, and resuspended in </w:t>
      </w:r>
      <w:r w:rsidR="004B2664">
        <w:rPr>
          <w:rFonts w:ascii="Times New Roman" w:hAnsi="Times New Roman" w:cs="Times New Roman"/>
          <w:szCs w:val="21"/>
        </w:rPr>
        <w:t xml:space="preserve">a </w:t>
      </w:r>
      <w:r w:rsidRPr="00187046">
        <w:rPr>
          <w:rFonts w:ascii="Times New Roman" w:hAnsi="Times New Roman" w:cs="Times New Roman"/>
          <w:szCs w:val="21"/>
        </w:rPr>
        <w:t>complete medium containing 10% fetal calf serum (Gibco) mixed with culture medium (Hyclone1640)</w:t>
      </w:r>
      <w:r w:rsidRPr="00187046">
        <w:rPr>
          <w:rFonts w:ascii="Times New Roman" w:hAnsi="Times New Roman" w:cs="Times New Roman" w:hint="eastAsia"/>
          <w:szCs w:val="21"/>
        </w:rPr>
        <w:t>.</w:t>
      </w:r>
    </w:p>
    <w:p w:rsidR="00B135D4" w:rsidRPr="00187046" w:rsidRDefault="007418D1">
      <w:pPr>
        <w:numPr>
          <w:ilvl w:val="0"/>
          <w:numId w:val="1"/>
        </w:numPr>
        <w:spacing w:line="480" w:lineRule="auto"/>
        <w:rPr>
          <w:rFonts w:ascii="Times New Roman" w:eastAsia="宋体" w:hAnsi="Times New Roman" w:cs="Times New Roman"/>
          <w:b/>
          <w:bCs/>
          <w:szCs w:val="21"/>
          <w:lang w:bidi="ar"/>
        </w:rPr>
      </w:pPr>
      <w:r w:rsidRPr="00187046">
        <w:rPr>
          <w:rFonts w:ascii="Times New Roman" w:hAnsi="Times New Roman" w:cs="Times New Roman"/>
          <w:b/>
          <w:bCs/>
          <w:szCs w:val="21"/>
        </w:rPr>
        <w:t>RT-PCR experiment</w:t>
      </w:r>
    </w:p>
    <w:p w:rsidR="00543E62" w:rsidRPr="00187046" w:rsidRDefault="007418D1">
      <w:pPr>
        <w:spacing w:line="480" w:lineRule="auto"/>
        <w:rPr>
          <w:rFonts w:ascii="Times New Roman" w:hAnsi="Times New Roman" w:cs="Times New Roman"/>
          <w:szCs w:val="21"/>
        </w:rPr>
      </w:pPr>
      <w:r w:rsidRPr="00187046">
        <w:rPr>
          <w:rFonts w:ascii="Times New Roman" w:hAnsi="Times New Roman" w:cs="Times New Roman"/>
          <w:szCs w:val="21"/>
        </w:rPr>
        <w:t>Total RNA from Leader cells, Follower cells</w:t>
      </w:r>
      <w:r w:rsidR="00543E62">
        <w:rPr>
          <w:rFonts w:ascii="Times New Roman" w:hAnsi="Times New Roman" w:cs="Times New Roman"/>
          <w:szCs w:val="21"/>
        </w:rPr>
        <w:t>,</w:t>
      </w:r>
      <w:r w:rsidRPr="00187046">
        <w:rPr>
          <w:rFonts w:ascii="Times New Roman" w:hAnsi="Times New Roman" w:cs="Times New Roman"/>
          <w:szCs w:val="21"/>
        </w:rPr>
        <w:t xml:space="preserve"> and Central cells </w:t>
      </w:r>
      <w:r w:rsidR="00543E62">
        <w:rPr>
          <w:rFonts w:ascii="Times New Roman" w:hAnsi="Times New Roman" w:cs="Times New Roman" w:hint="eastAsia"/>
          <w:szCs w:val="21"/>
        </w:rPr>
        <w:t>was</w:t>
      </w:r>
      <w:r w:rsidRPr="00187046">
        <w:rPr>
          <w:rFonts w:ascii="Times New Roman" w:hAnsi="Times New Roman" w:cs="Times New Roman"/>
          <w:szCs w:val="21"/>
        </w:rPr>
        <w:t xml:space="preserve"> extracted using </w:t>
      </w:r>
      <w:proofErr w:type="spellStart"/>
      <w:r w:rsidRPr="00187046">
        <w:rPr>
          <w:rFonts w:ascii="Times New Roman" w:hAnsi="Times New Roman" w:cs="Times New Roman"/>
          <w:szCs w:val="21"/>
        </w:rPr>
        <w:t>TRIZol</w:t>
      </w:r>
      <w:proofErr w:type="spellEnd"/>
      <w:r w:rsidRPr="00187046">
        <w:rPr>
          <w:rFonts w:ascii="Times New Roman" w:hAnsi="Times New Roman" w:cs="Times New Roman"/>
          <w:szCs w:val="21"/>
        </w:rPr>
        <w:t xml:space="preserve"> reagent (Invitrogen). cDNA strands were synthesized using AMV reverse transcriptase, </w:t>
      </w:r>
      <w:r w:rsidR="00543E62">
        <w:rPr>
          <w:rFonts w:ascii="Times New Roman" w:hAnsi="Times New Roman" w:cs="Times New Roman"/>
          <w:szCs w:val="21"/>
        </w:rPr>
        <w:t xml:space="preserve">and </w:t>
      </w:r>
      <w:r w:rsidRPr="00187046">
        <w:rPr>
          <w:rFonts w:ascii="Times New Roman" w:hAnsi="Times New Roman" w:cs="Times New Roman"/>
          <w:szCs w:val="21"/>
        </w:rPr>
        <w:t>total RNA for miRNA expression was detected and reverse transcribed with 2.5 U/</w:t>
      </w:r>
      <w:proofErr w:type="spellStart"/>
      <w:r w:rsidRPr="00187046">
        <w:rPr>
          <w:rFonts w:ascii="Times New Roman" w:hAnsi="Times New Roman" w:cs="Times New Roman"/>
          <w:szCs w:val="21"/>
        </w:rPr>
        <w:t>μl</w:t>
      </w:r>
      <w:proofErr w:type="spellEnd"/>
      <w:r w:rsidRPr="00187046">
        <w:rPr>
          <w:rFonts w:ascii="Times New Roman" w:hAnsi="Times New Roman" w:cs="Times New Roman"/>
          <w:szCs w:val="21"/>
        </w:rPr>
        <w:t xml:space="preserve"> </w:t>
      </w:r>
      <w:proofErr w:type="spellStart"/>
      <w:r w:rsidRPr="00187046">
        <w:rPr>
          <w:rFonts w:ascii="Times New Roman" w:hAnsi="Times New Roman" w:cs="Times New Roman"/>
          <w:szCs w:val="21"/>
        </w:rPr>
        <w:t>polyA</w:t>
      </w:r>
      <w:proofErr w:type="spellEnd"/>
      <w:r w:rsidRPr="00187046">
        <w:rPr>
          <w:rFonts w:ascii="Times New Roman" w:hAnsi="Times New Roman" w:cs="Times New Roman"/>
          <w:szCs w:val="21"/>
        </w:rPr>
        <w:t xml:space="preserve"> Polymerase into </w:t>
      </w:r>
      <w:r w:rsidRPr="00187046">
        <w:rPr>
          <w:rFonts w:ascii="Times New Roman" w:eastAsia="宋体" w:hAnsi="Times New Roman" w:cs="Times New Roman"/>
          <w:szCs w:val="21"/>
          <w:lang w:bidi="ar"/>
        </w:rPr>
        <w:t xml:space="preserve">cDNA. </w:t>
      </w:r>
      <w:r w:rsidRPr="00187046">
        <w:rPr>
          <w:rFonts w:ascii="Times New Roman" w:hAnsi="Times New Roman" w:cs="Times New Roman"/>
          <w:szCs w:val="21"/>
        </w:rPr>
        <w:t>Primer 5.0 was used to design the upstream and downstream primers, and the housekeeping gene GAPDH was used as an internal control. Real-time quantitative RT-PCR experiments were performed using an Mx3000P quantitative PCR instrument (</w:t>
      </w:r>
      <w:proofErr w:type="spellStart"/>
      <w:r w:rsidRPr="00187046">
        <w:rPr>
          <w:rFonts w:ascii="Times New Roman" w:hAnsi="Times New Roman" w:cs="Times New Roman"/>
          <w:szCs w:val="21"/>
        </w:rPr>
        <w:t>Stratagene</w:t>
      </w:r>
      <w:proofErr w:type="spellEnd"/>
      <w:r w:rsidRPr="00187046">
        <w:rPr>
          <w:rFonts w:ascii="Times New Roman" w:hAnsi="Times New Roman" w:cs="Times New Roman"/>
          <w:szCs w:val="21"/>
        </w:rPr>
        <w:t xml:space="preserve">). All experiments were repeated three times, and </w:t>
      </w:r>
      <w:r w:rsidRPr="00187046">
        <w:rPr>
          <w:rFonts w:ascii="Times New Roman" w:hAnsi="Times New Roman" w:cs="Times New Roman" w:hint="eastAsia"/>
          <w:szCs w:val="21"/>
        </w:rPr>
        <w:t xml:space="preserve">the multiple </w:t>
      </w:r>
      <w:r w:rsidR="00543E62">
        <w:rPr>
          <w:rFonts w:ascii="Times New Roman" w:hAnsi="Times New Roman" w:cs="Times New Roman" w:hint="eastAsia"/>
          <w:szCs w:val="21"/>
        </w:rPr>
        <w:t>relationships</w:t>
      </w:r>
      <w:r w:rsidRPr="00187046">
        <w:rPr>
          <w:rFonts w:ascii="Times New Roman" w:hAnsi="Times New Roman" w:cs="Times New Roman"/>
          <w:szCs w:val="21"/>
        </w:rPr>
        <w:t xml:space="preserve"> between the expression of the target gene in the experimental group and the control group </w:t>
      </w:r>
      <w:r w:rsidR="00543E62">
        <w:rPr>
          <w:rFonts w:ascii="Times New Roman" w:hAnsi="Times New Roman" w:cs="Times New Roman" w:hint="eastAsia"/>
          <w:szCs w:val="21"/>
        </w:rPr>
        <w:t>were</w:t>
      </w:r>
      <w:r w:rsidR="00543E62" w:rsidRPr="00187046">
        <w:rPr>
          <w:rFonts w:ascii="Times New Roman" w:hAnsi="Times New Roman" w:cs="Times New Roman"/>
          <w:szCs w:val="21"/>
        </w:rPr>
        <w:t xml:space="preserve"> expressed as Folds =2 - </w:t>
      </w:r>
      <w:proofErr w:type="spellStart"/>
      <w:r w:rsidR="00543E62" w:rsidRPr="00187046">
        <w:rPr>
          <w:rFonts w:ascii="Times New Roman" w:hAnsi="Times New Roman" w:cs="Times New Roman"/>
          <w:szCs w:val="21"/>
        </w:rPr>
        <w:t>ΔΔCt</w:t>
      </w:r>
      <w:proofErr w:type="spellEnd"/>
      <w:r w:rsidR="00543E62" w:rsidRPr="00187046">
        <w:rPr>
          <w:rFonts w:ascii="Times New Roman" w:hAnsi="Times New Roman" w:cs="Times New Roman"/>
          <w:szCs w:val="21"/>
        </w:rPr>
        <w:t>.</w:t>
      </w:r>
    </w:p>
    <w:p w:rsidR="00543E62" w:rsidRPr="00187046" w:rsidRDefault="00543E62">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t>Western Blot</w:t>
      </w:r>
    </w:p>
    <w:p w:rsidR="00543E62" w:rsidRPr="00187046" w:rsidRDefault="00543E62">
      <w:pPr>
        <w:spacing w:line="480" w:lineRule="auto"/>
        <w:rPr>
          <w:rFonts w:ascii="Times New Roman" w:eastAsia="宋体" w:hAnsi="Times New Roman" w:cs="Times New Roman"/>
          <w:szCs w:val="21"/>
          <w:lang w:bidi="ar"/>
        </w:rPr>
      </w:pPr>
      <w:r w:rsidRPr="00187046">
        <w:rPr>
          <w:rFonts w:ascii="Times New Roman" w:hAnsi="Times New Roman" w:cs="Times New Roman"/>
          <w:szCs w:val="21"/>
        </w:rPr>
        <w:t xml:space="preserve">Leader cells and Follower cells </w:t>
      </w:r>
      <w:r>
        <w:rPr>
          <w:rFonts w:ascii="Times New Roman" w:hAnsi="Times New Roman" w:cs="Times New Roman" w:hint="eastAsia"/>
          <w:szCs w:val="21"/>
        </w:rPr>
        <w:t>grew</w:t>
      </w:r>
      <w:r w:rsidRPr="00187046">
        <w:rPr>
          <w:rFonts w:ascii="Times New Roman" w:hAnsi="Times New Roman" w:cs="Times New Roman"/>
          <w:szCs w:val="21"/>
        </w:rPr>
        <w:t xml:space="preserve"> well </w:t>
      </w:r>
      <w:r>
        <w:rPr>
          <w:rFonts w:ascii="Times New Roman" w:hAnsi="Times New Roman" w:cs="Times New Roman"/>
          <w:szCs w:val="21"/>
        </w:rPr>
        <w:t xml:space="preserve">and </w:t>
      </w:r>
      <w:r w:rsidRPr="00187046">
        <w:rPr>
          <w:rFonts w:ascii="Times New Roman" w:hAnsi="Times New Roman" w:cs="Times New Roman"/>
          <w:szCs w:val="21"/>
        </w:rPr>
        <w:t>were collected</w:t>
      </w:r>
      <w:r w:rsidRPr="00187046">
        <w:rPr>
          <w:rFonts w:ascii="Times New Roman" w:hAnsi="Times New Roman" w:cs="Times New Roman" w:hint="eastAsia"/>
          <w:szCs w:val="21"/>
        </w:rPr>
        <w:t xml:space="preserve"> for </w:t>
      </w:r>
      <w:r w:rsidRPr="00187046">
        <w:rPr>
          <w:rFonts w:ascii="Times New Roman" w:hAnsi="Times New Roman" w:cs="Times New Roman"/>
          <w:szCs w:val="21"/>
        </w:rPr>
        <w:t>extract</w:t>
      </w:r>
      <w:r w:rsidRPr="00187046">
        <w:rPr>
          <w:rFonts w:ascii="Times New Roman" w:hAnsi="Times New Roman" w:cs="Times New Roman" w:hint="eastAsia"/>
          <w:szCs w:val="21"/>
        </w:rPr>
        <w:t xml:space="preserve">ing </w:t>
      </w:r>
      <w:r w:rsidRPr="00187046">
        <w:rPr>
          <w:rFonts w:ascii="Times New Roman" w:hAnsi="Times New Roman" w:cs="Times New Roman"/>
          <w:szCs w:val="21"/>
        </w:rPr>
        <w:t xml:space="preserve">the </w:t>
      </w:r>
      <w:bookmarkStart w:id="1" w:name="OLE_LINK17"/>
      <w:r w:rsidRPr="00187046">
        <w:rPr>
          <w:rFonts w:ascii="Times New Roman" w:hAnsi="Times New Roman" w:cs="Times New Roman"/>
          <w:szCs w:val="21"/>
        </w:rPr>
        <w:t>cell</w:t>
      </w:r>
      <w:bookmarkEnd w:id="1"/>
      <w:r w:rsidRPr="00187046">
        <w:rPr>
          <w:rFonts w:ascii="Times New Roman" w:hAnsi="Times New Roman" w:cs="Times New Roman"/>
          <w:szCs w:val="21"/>
        </w:rPr>
        <w:t xml:space="preserve"> total protein, and lysate (RIPA: PMSF: protease inhibitor: phosphatase inhibitor, </w:t>
      </w:r>
      <w:r>
        <w:rPr>
          <w:rFonts w:ascii="Times New Roman" w:hAnsi="Times New Roman" w:cs="Times New Roman"/>
          <w:szCs w:val="21"/>
        </w:rPr>
        <w:t xml:space="preserve">the </w:t>
      </w:r>
      <w:r w:rsidRPr="00187046">
        <w:rPr>
          <w:rFonts w:ascii="Times New Roman" w:hAnsi="Times New Roman" w:cs="Times New Roman"/>
          <w:szCs w:val="21"/>
        </w:rPr>
        <w:t xml:space="preserve">ratio of each component was 1000:5:1:10) was added according to the </w:t>
      </w:r>
      <w:r w:rsidRPr="00187046">
        <w:rPr>
          <w:rFonts w:ascii="Times New Roman" w:hAnsi="Times New Roman" w:cs="Times New Roman" w:hint="eastAsia"/>
          <w:szCs w:val="21"/>
        </w:rPr>
        <w:t>content</w:t>
      </w:r>
      <w:r w:rsidRPr="00187046">
        <w:rPr>
          <w:rFonts w:ascii="Times New Roman" w:hAnsi="Times New Roman" w:cs="Times New Roman"/>
          <w:szCs w:val="21"/>
        </w:rPr>
        <w:t xml:space="preserve"> of cells</w:t>
      </w:r>
      <w:r w:rsidRPr="00187046">
        <w:rPr>
          <w:rFonts w:ascii="Times New Roman" w:hAnsi="Times New Roman" w:cs="Times New Roman" w:hint="eastAsia"/>
          <w:szCs w:val="21"/>
        </w:rPr>
        <w:t>.</w:t>
      </w:r>
      <w:r w:rsidRPr="00187046">
        <w:rPr>
          <w:rFonts w:ascii="Times New Roman" w:hAnsi="Times New Roman" w:cs="Times New Roman"/>
          <w:szCs w:val="21"/>
        </w:rPr>
        <w:t xml:space="preserve"> Protein concentration was measured with Bio-Rad's BCA Protein Assay Reagent Kit. Total cell protein was used for SDS-PAGE electrophoresis, then the protein was transferred to </w:t>
      </w:r>
      <w:r>
        <w:rPr>
          <w:rFonts w:ascii="Times New Roman" w:hAnsi="Times New Roman" w:cs="Times New Roman"/>
          <w:szCs w:val="21"/>
        </w:rPr>
        <w:t xml:space="preserve">the </w:t>
      </w:r>
      <w:r w:rsidRPr="00187046">
        <w:rPr>
          <w:rFonts w:ascii="Times New Roman" w:hAnsi="Times New Roman" w:cs="Times New Roman"/>
          <w:szCs w:val="21"/>
        </w:rPr>
        <w:t>PVDF</w:t>
      </w:r>
      <w:bookmarkStart w:id="2" w:name="OLE_LINK25"/>
      <w:r w:rsidRPr="00187046">
        <w:rPr>
          <w:rFonts w:ascii="Times New Roman" w:hAnsi="Times New Roman" w:cs="Times New Roman"/>
          <w:szCs w:val="21"/>
        </w:rPr>
        <w:t xml:space="preserve"> </w:t>
      </w:r>
      <w:bookmarkStart w:id="3" w:name="OLE_LINK18"/>
      <w:r w:rsidRPr="00187046">
        <w:rPr>
          <w:rFonts w:ascii="Times New Roman" w:hAnsi="Times New Roman" w:cs="Times New Roman"/>
          <w:szCs w:val="21"/>
        </w:rPr>
        <w:t>membrane</w:t>
      </w:r>
      <w:bookmarkEnd w:id="2"/>
      <w:bookmarkEnd w:id="3"/>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The</w:t>
      </w:r>
      <w:r w:rsidRPr="00187046">
        <w:rPr>
          <w:rFonts w:ascii="Times New Roman" w:hAnsi="Times New Roman" w:cs="Times New Roman"/>
          <w:szCs w:val="21"/>
        </w:rPr>
        <w:t xml:space="preserve"> membrane</w:t>
      </w:r>
      <w:r w:rsidRPr="00187046">
        <w:rPr>
          <w:rFonts w:ascii="Times New Roman" w:hAnsi="Times New Roman" w:cs="Times New Roman" w:hint="eastAsia"/>
          <w:szCs w:val="21"/>
        </w:rPr>
        <w:t xml:space="preserve"> was </w:t>
      </w:r>
      <w:r w:rsidRPr="00187046">
        <w:rPr>
          <w:rFonts w:ascii="Times New Roman" w:hAnsi="Times New Roman" w:cs="Times New Roman" w:hint="eastAsia"/>
          <w:szCs w:val="21"/>
        </w:rPr>
        <w:lastRenderedPageBreak/>
        <w:t xml:space="preserve">blocked with </w:t>
      </w:r>
      <w:r w:rsidRPr="00187046">
        <w:rPr>
          <w:rFonts w:ascii="Times New Roman" w:hAnsi="Times New Roman" w:cs="Times New Roman"/>
          <w:szCs w:val="21"/>
        </w:rPr>
        <w:t xml:space="preserve">5% skim milk </w:t>
      </w:r>
      <w:r w:rsidRPr="00187046">
        <w:rPr>
          <w:rFonts w:ascii="Times New Roman" w:hAnsi="Times New Roman" w:cs="Times New Roman" w:hint="eastAsia"/>
          <w:szCs w:val="21"/>
        </w:rPr>
        <w:t>f</w:t>
      </w:r>
      <w:r w:rsidRPr="00187046">
        <w:rPr>
          <w:rFonts w:ascii="Times New Roman" w:hAnsi="Times New Roman" w:cs="Times New Roman"/>
          <w:szCs w:val="21"/>
        </w:rPr>
        <w:t xml:space="preserve">or 1h at room temperature, </w:t>
      </w:r>
      <w:r w:rsidRPr="00187046">
        <w:rPr>
          <w:rFonts w:ascii="Times New Roman" w:hAnsi="Times New Roman" w:cs="Times New Roman" w:hint="eastAsia"/>
          <w:szCs w:val="21"/>
        </w:rPr>
        <w:t>and then</w:t>
      </w:r>
      <w:r w:rsidRPr="00187046">
        <w:rPr>
          <w:rFonts w:ascii="Times New Roman" w:hAnsi="Times New Roman" w:cs="Times New Roman"/>
          <w:szCs w:val="21"/>
        </w:rPr>
        <w:t xml:space="preserve"> incubated</w:t>
      </w:r>
      <w:r w:rsidRPr="00187046">
        <w:rPr>
          <w:rFonts w:ascii="Times New Roman" w:hAnsi="Times New Roman" w:cs="Times New Roman" w:hint="eastAsia"/>
          <w:szCs w:val="21"/>
        </w:rPr>
        <w:t xml:space="preserve"> successively by </w:t>
      </w:r>
      <w:r w:rsidRPr="00187046">
        <w:rPr>
          <w:rFonts w:ascii="Times New Roman" w:hAnsi="Times New Roman" w:cs="Times New Roman"/>
          <w:szCs w:val="21"/>
        </w:rPr>
        <w:t>corresponding primary and secondary antibodies</w:t>
      </w:r>
      <w:r w:rsidRPr="00187046">
        <w:rPr>
          <w:rFonts w:ascii="Times New Roman" w:hAnsi="Times New Roman" w:cs="Times New Roman" w:hint="eastAsia"/>
          <w:szCs w:val="21"/>
        </w:rPr>
        <w:t xml:space="preserve"> </w:t>
      </w:r>
      <w:r w:rsidRPr="00187046">
        <w:rPr>
          <w:rFonts w:ascii="Times New Roman" w:hAnsi="Times New Roman" w:cs="Times New Roman"/>
          <w:szCs w:val="21"/>
        </w:rPr>
        <w:t>for 1h at room temperature, washed and developed, and exposed for imaging.</w:t>
      </w:r>
    </w:p>
    <w:p w:rsidR="00543E62" w:rsidRPr="00187046" w:rsidRDefault="00543E62">
      <w:pPr>
        <w:numPr>
          <w:ilvl w:val="0"/>
          <w:numId w:val="1"/>
        </w:numPr>
        <w:spacing w:line="480" w:lineRule="auto"/>
        <w:rPr>
          <w:rFonts w:ascii="Times New Roman" w:hAnsi="Times New Roman" w:cs="Times New Roman"/>
          <w:b/>
          <w:bCs/>
          <w:szCs w:val="21"/>
        </w:rPr>
      </w:pPr>
      <w:bookmarkStart w:id="4" w:name="_Toc25811_WPSOffice_Level2"/>
      <w:bookmarkStart w:id="5" w:name="_Toc29803_WPSOffice_Level2"/>
      <w:r w:rsidRPr="00187046">
        <w:rPr>
          <w:rFonts w:ascii="Times New Roman" w:hAnsi="Times New Roman" w:cs="Times New Roman"/>
          <w:b/>
          <w:bCs/>
          <w:szCs w:val="21"/>
        </w:rPr>
        <w:t xml:space="preserve">CCK-8 cell proliferation assay </w:t>
      </w:r>
    </w:p>
    <w:p w:rsidR="00543E62" w:rsidRPr="00187046" w:rsidRDefault="00543E62">
      <w:pPr>
        <w:spacing w:line="480" w:lineRule="auto"/>
        <w:rPr>
          <w:rFonts w:ascii="Times New Roman" w:eastAsia="宋体" w:hAnsi="Times New Roman" w:cs="Times New Roman"/>
          <w:szCs w:val="21"/>
          <w:lang w:bidi="ar"/>
        </w:rPr>
      </w:pPr>
      <w:r w:rsidRPr="00187046">
        <w:rPr>
          <w:rFonts w:ascii="Times New Roman" w:hAnsi="Times New Roman" w:cs="Times New Roman"/>
          <w:szCs w:val="21"/>
        </w:rPr>
        <w:t xml:space="preserve">Leader cells and Follower cells </w:t>
      </w:r>
      <w:r w:rsidR="004B2664">
        <w:rPr>
          <w:rFonts w:ascii="Times New Roman" w:hAnsi="Times New Roman" w:cs="Times New Roman"/>
          <w:szCs w:val="21"/>
        </w:rPr>
        <w:t xml:space="preserve">that </w:t>
      </w:r>
      <w:r>
        <w:rPr>
          <w:rFonts w:ascii="Times New Roman" w:hAnsi="Times New Roman" w:cs="Times New Roman" w:hint="eastAsia"/>
          <w:szCs w:val="21"/>
        </w:rPr>
        <w:t>grew</w:t>
      </w:r>
      <w:r w:rsidRPr="00187046">
        <w:rPr>
          <w:rFonts w:ascii="Times New Roman" w:hAnsi="Times New Roman" w:cs="Times New Roman"/>
          <w:szCs w:val="21"/>
        </w:rPr>
        <w:t xml:space="preserve"> well were taken</w:t>
      </w:r>
      <w:r w:rsidRPr="00187046">
        <w:rPr>
          <w:rFonts w:ascii="Times New Roman" w:hAnsi="Times New Roman" w:cs="Times New Roman" w:hint="eastAsia"/>
          <w:szCs w:val="21"/>
        </w:rPr>
        <w:t xml:space="preserve">, </w:t>
      </w:r>
      <w:r w:rsidRPr="00187046">
        <w:rPr>
          <w:rFonts w:ascii="Times New Roman" w:hAnsi="Times New Roman" w:cs="Times New Roman"/>
          <w:szCs w:val="21"/>
        </w:rPr>
        <w:t xml:space="preserve">digested with PBS, and resuspended in 1640 medium with 10% fetal bovine serum, counted, seed into 96-well plates, </w:t>
      </w:r>
      <w:r>
        <w:rPr>
          <w:rFonts w:ascii="Times New Roman" w:hAnsi="Times New Roman" w:cs="Times New Roman"/>
          <w:szCs w:val="21"/>
        </w:rPr>
        <w:t xml:space="preserve">and </w:t>
      </w:r>
      <w:r w:rsidRPr="00187046">
        <w:rPr>
          <w:rFonts w:ascii="Times New Roman" w:hAnsi="Times New Roman" w:cs="Times New Roman"/>
          <w:szCs w:val="21"/>
        </w:rPr>
        <w:t>inoculated according to the density of 1×10</w:t>
      </w:r>
      <w:r w:rsidRPr="00187046">
        <w:rPr>
          <w:rFonts w:ascii="Times New Roman" w:hAnsi="Times New Roman" w:cs="Times New Roman"/>
          <w:szCs w:val="21"/>
          <w:vertAlign w:val="superscript"/>
        </w:rPr>
        <w:t>3</w:t>
      </w:r>
      <w:r w:rsidRPr="00187046">
        <w:rPr>
          <w:rFonts w:ascii="Times New Roman" w:hAnsi="Times New Roman" w:cs="Times New Roman"/>
          <w:szCs w:val="21"/>
        </w:rPr>
        <w:t xml:space="preserve">/100μl cells. 5 wells were </w:t>
      </w:r>
      <w:r>
        <w:rPr>
          <w:rFonts w:ascii="Times New Roman" w:hAnsi="Times New Roman" w:cs="Times New Roman" w:hint="eastAsia"/>
          <w:szCs w:val="21"/>
        </w:rPr>
        <w:t>seeded</w:t>
      </w:r>
      <w:r w:rsidRPr="00187046">
        <w:rPr>
          <w:rFonts w:ascii="Times New Roman" w:hAnsi="Times New Roman" w:cs="Times New Roman"/>
          <w:szCs w:val="21"/>
        </w:rPr>
        <w:t xml:space="preserve"> in each group. The assay was started </w:t>
      </w:r>
      <w:r>
        <w:rPr>
          <w:rFonts w:ascii="Times New Roman" w:hAnsi="Times New Roman" w:cs="Times New Roman" w:hint="eastAsia"/>
          <w:szCs w:val="21"/>
        </w:rPr>
        <w:t>on</w:t>
      </w:r>
      <w:r w:rsidRPr="00187046">
        <w:rPr>
          <w:rFonts w:ascii="Times New Roman" w:hAnsi="Times New Roman" w:cs="Times New Roman"/>
          <w:szCs w:val="21"/>
        </w:rPr>
        <w:t xml:space="preserve"> the second day of plate seeding, the old medium was </w:t>
      </w:r>
      <w:r w:rsidR="004B2664">
        <w:rPr>
          <w:rFonts w:ascii="Times New Roman" w:hAnsi="Times New Roman" w:cs="Times New Roman" w:hint="eastAsia"/>
          <w:szCs w:val="21"/>
        </w:rPr>
        <w:t>replaced</w:t>
      </w:r>
      <w:r w:rsidRPr="00187046">
        <w:rPr>
          <w:rFonts w:ascii="Times New Roman" w:hAnsi="Times New Roman" w:cs="Times New Roman"/>
          <w:szCs w:val="21"/>
        </w:rPr>
        <w:t xml:space="preserve"> before the assay, </w:t>
      </w:r>
      <w:r>
        <w:rPr>
          <w:rFonts w:ascii="Times New Roman" w:hAnsi="Times New Roman" w:cs="Times New Roman"/>
          <w:szCs w:val="21"/>
        </w:rPr>
        <w:t xml:space="preserve">and </w:t>
      </w:r>
      <w:r w:rsidRPr="00187046">
        <w:rPr>
          <w:rFonts w:ascii="Times New Roman" w:hAnsi="Times New Roman" w:cs="Times New Roman"/>
          <w:szCs w:val="21"/>
        </w:rPr>
        <w:t xml:space="preserve">each well was added 100ul of 1640 medium containing 10% fetal bovine serum, then 10μl of CCK-8 reagent was added and mixed. The plates were incubated at 37℃ and 5% CO2 incubator for 2 hours, and the absorbance at 450nm was measured by </w:t>
      </w:r>
      <w:r>
        <w:rPr>
          <w:rFonts w:ascii="Times New Roman" w:hAnsi="Times New Roman" w:cs="Times New Roman"/>
          <w:szCs w:val="21"/>
        </w:rPr>
        <w:t xml:space="preserve">a </w:t>
      </w:r>
      <w:r w:rsidRPr="00187046">
        <w:rPr>
          <w:rFonts w:ascii="Times New Roman" w:hAnsi="Times New Roman" w:cs="Times New Roman" w:hint="eastAsia"/>
          <w:szCs w:val="21"/>
        </w:rPr>
        <w:t>Microplate reader</w:t>
      </w:r>
      <w:r w:rsidRPr="00187046">
        <w:rPr>
          <w:rFonts w:ascii="Times New Roman" w:hAnsi="Times New Roman" w:cs="Times New Roman"/>
          <w:szCs w:val="21"/>
        </w:rPr>
        <w:t xml:space="preserve">, the difference </w:t>
      </w:r>
      <w:r w:rsidR="004B2664">
        <w:rPr>
          <w:rFonts w:ascii="Times New Roman" w:hAnsi="Times New Roman" w:cs="Times New Roman" w:hint="eastAsia"/>
          <w:szCs w:val="21"/>
        </w:rPr>
        <w:t>in</w:t>
      </w:r>
      <w:bookmarkStart w:id="6" w:name="_GoBack"/>
      <w:bookmarkEnd w:id="6"/>
      <w:r w:rsidRPr="00187046">
        <w:rPr>
          <w:rFonts w:ascii="Times New Roman" w:hAnsi="Times New Roman" w:cs="Times New Roman"/>
          <w:szCs w:val="21"/>
        </w:rPr>
        <w:t xml:space="preserve"> cell proliferation ability was expressed by the OD value</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T</w:t>
      </w:r>
      <w:r w:rsidRPr="00187046">
        <w:rPr>
          <w:rFonts w:ascii="Times New Roman" w:hAnsi="Times New Roman" w:cs="Times New Roman"/>
          <w:szCs w:val="21"/>
        </w:rPr>
        <w:t xml:space="preserve">he </w:t>
      </w:r>
      <w:r w:rsidRPr="00187046">
        <w:rPr>
          <w:rFonts w:ascii="Times New Roman" w:hAnsi="Times New Roman" w:cs="Times New Roman" w:hint="eastAsia"/>
          <w:szCs w:val="21"/>
        </w:rPr>
        <w:t xml:space="preserve">OD value </w:t>
      </w:r>
      <w:r w:rsidRPr="00187046">
        <w:rPr>
          <w:rFonts w:ascii="Times New Roman" w:hAnsi="Times New Roman" w:cs="Times New Roman"/>
          <w:szCs w:val="21"/>
        </w:rPr>
        <w:t xml:space="preserve">average of five wells per group was taken </w:t>
      </w:r>
      <w:r w:rsidRPr="00187046">
        <w:rPr>
          <w:rFonts w:ascii="Times New Roman" w:hAnsi="Times New Roman" w:cs="Times New Roman" w:hint="eastAsia"/>
          <w:szCs w:val="21"/>
        </w:rPr>
        <w:t xml:space="preserve">to </w:t>
      </w:r>
      <w:r w:rsidRPr="00187046">
        <w:rPr>
          <w:rFonts w:ascii="Times New Roman" w:hAnsi="Times New Roman" w:cs="Times New Roman"/>
          <w:szCs w:val="21"/>
        </w:rPr>
        <w:t>plot the proliferation curve.</w:t>
      </w:r>
    </w:p>
    <w:p w:rsidR="00543E62" w:rsidRPr="00187046" w:rsidRDefault="00543E62">
      <w:pPr>
        <w:numPr>
          <w:ilvl w:val="0"/>
          <w:numId w:val="1"/>
        </w:numPr>
        <w:spacing w:line="480" w:lineRule="auto"/>
        <w:rPr>
          <w:rFonts w:ascii="Times New Roman" w:hAnsi="Times New Roman" w:cs="Times New Roman"/>
          <w:b/>
          <w:bCs/>
          <w:szCs w:val="21"/>
        </w:rPr>
      </w:pPr>
      <w:bookmarkStart w:id="7" w:name="_Toc26355_WPSOffice_Level2"/>
      <w:bookmarkStart w:id="8" w:name="_Toc19913_WPSOffice_Level2"/>
      <w:bookmarkEnd w:id="4"/>
      <w:bookmarkEnd w:id="5"/>
      <w:proofErr w:type="spellStart"/>
      <w:r w:rsidRPr="00187046">
        <w:rPr>
          <w:rFonts w:ascii="Times New Roman" w:hAnsi="Times New Roman" w:cs="Times New Roman"/>
          <w:b/>
          <w:bCs/>
          <w:szCs w:val="21"/>
        </w:rPr>
        <w:t>Transwell</w:t>
      </w:r>
      <w:proofErr w:type="spellEnd"/>
      <w:r w:rsidRPr="00187046">
        <w:rPr>
          <w:rFonts w:ascii="Times New Roman" w:hAnsi="Times New Roman" w:cs="Times New Roman"/>
          <w:b/>
          <w:bCs/>
          <w:szCs w:val="21"/>
        </w:rPr>
        <w:t xml:space="preserve"> migration and invasion assay</w:t>
      </w:r>
    </w:p>
    <w:p w:rsidR="00543E62" w:rsidRPr="00187046" w:rsidRDefault="00543E62">
      <w:pPr>
        <w:spacing w:line="480" w:lineRule="auto"/>
        <w:rPr>
          <w:rFonts w:ascii="Times New Roman" w:eastAsia="宋体" w:hAnsi="Times New Roman" w:cs="Times New Roman"/>
          <w:szCs w:val="21"/>
          <w:lang w:bidi="ar"/>
        </w:rPr>
      </w:pPr>
      <w:r w:rsidRPr="00187046">
        <w:rPr>
          <w:rFonts w:ascii="Times New Roman" w:hAnsi="Times New Roman" w:cs="Times New Roman"/>
          <w:szCs w:val="21"/>
        </w:rPr>
        <w:t xml:space="preserve">Leader cells and Follower cells </w:t>
      </w:r>
      <w:r>
        <w:rPr>
          <w:rFonts w:ascii="Times New Roman" w:hAnsi="Times New Roman" w:cs="Times New Roman" w:hint="eastAsia"/>
          <w:szCs w:val="21"/>
        </w:rPr>
        <w:t>grew</w:t>
      </w:r>
      <w:r w:rsidRPr="00187046">
        <w:rPr>
          <w:rFonts w:ascii="Times New Roman" w:hAnsi="Times New Roman" w:cs="Times New Roman"/>
          <w:szCs w:val="21"/>
        </w:rPr>
        <w:t xml:space="preserve"> well </w:t>
      </w:r>
      <w:r>
        <w:rPr>
          <w:rFonts w:ascii="Times New Roman" w:hAnsi="Times New Roman" w:cs="Times New Roman"/>
          <w:szCs w:val="21"/>
        </w:rPr>
        <w:t xml:space="preserve">and </w:t>
      </w:r>
      <w:r w:rsidRPr="00187046">
        <w:rPr>
          <w:rFonts w:ascii="Times New Roman" w:hAnsi="Times New Roman" w:cs="Times New Roman"/>
          <w:szCs w:val="21"/>
        </w:rPr>
        <w:t>were taken, digested by PBS rinsing</w:t>
      </w:r>
      <w:r>
        <w:rPr>
          <w:rFonts w:ascii="Times New Roman" w:hAnsi="Times New Roman" w:cs="Times New Roman"/>
          <w:szCs w:val="21"/>
        </w:rPr>
        <w:t>,</w:t>
      </w:r>
      <w:r w:rsidRPr="00187046">
        <w:rPr>
          <w:rFonts w:ascii="Times New Roman" w:hAnsi="Times New Roman" w:cs="Times New Roman"/>
          <w:szCs w:val="21"/>
        </w:rPr>
        <w:t xml:space="preserve"> and resuspended in 1640 medium with 10% fetal bovine serum</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C</w:t>
      </w:r>
      <w:r w:rsidRPr="00187046">
        <w:rPr>
          <w:rFonts w:ascii="Times New Roman" w:hAnsi="Times New Roman" w:cs="Times New Roman"/>
          <w:szCs w:val="21"/>
        </w:rPr>
        <w:t xml:space="preserve">ells were counted, </w:t>
      </w:r>
      <w:r>
        <w:rPr>
          <w:rFonts w:ascii="Times New Roman" w:hAnsi="Times New Roman" w:cs="Times New Roman"/>
          <w:szCs w:val="21"/>
        </w:rPr>
        <w:t xml:space="preserve">and </w:t>
      </w:r>
      <w:r>
        <w:rPr>
          <w:rFonts w:ascii="Times New Roman" w:hAnsi="Times New Roman" w:cs="Times New Roman" w:hint="eastAsia"/>
          <w:szCs w:val="21"/>
        </w:rPr>
        <w:t>seeded</w:t>
      </w:r>
      <w:r w:rsidRPr="00187046">
        <w:rPr>
          <w:rFonts w:ascii="Times New Roman" w:hAnsi="Times New Roman" w:cs="Times New Roman"/>
          <w:szCs w:val="21"/>
        </w:rPr>
        <w:t xml:space="preserve"> into </w:t>
      </w:r>
      <w:proofErr w:type="spellStart"/>
      <w:r w:rsidRPr="00187046">
        <w:rPr>
          <w:rFonts w:ascii="Times New Roman" w:hAnsi="Times New Roman" w:cs="Times New Roman"/>
          <w:szCs w:val="21"/>
        </w:rPr>
        <w:t>Transwell</w:t>
      </w:r>
      <w:proofErr w:type="spellEnd"/>
      <w:r w:rsidRPr="00187046">
        <w:rPr>
          <w:rFonts w:ascii="Times New Roman" w:hAnsi="Times New Roman" w:cs="Times New Roman"/>
          <w:szCs w:val="21"/>
        </w:rPr>
        <w:t xml:space="preserve"> (Corning) chambers, and 5×10</w:t>
      </w:r>
      <w:r w:rsidRPr="00187046">
        <w:rPr>
          <w:rFonts w:ascii="Times New Roman" w:hAnsi="Times New Roman" w:cs="Times New Roman"/>
          <w:szCs w:val="21"/>
          <w:vertAlign w:val="superscript"/>
        </w:rPr>
        <w:t>4</w:t>
      </w:r>
      <w:r w:rsidRPr="00187046">
        <w:rPr>
          <w:rFonts w:ascii="Times New Roman" w:hAnsi="Times New Roman" w:cs="Times New Roman"/>
          <w:szCs w:val="21"/>
        </w:rPr>
        <w:t xml:space="preserve">/100μl cells were taken for inoculation. Before the invasion experiment, 50μl thin layer of Matrigel matrix gel was wrapped in the </w:t>
      </w:r>
      <w:proofErr w:type="spellStart"/>
      <w:r w:rsidRPr="00187046">
        <w:rPr>
          <w:rFonts w:ascii="Times New Roman" w:hAnsi="Times New Roman" w:cs="Times New Roman"/>
          <w:szCs w:val="21"/>
        </w:rPr>
        <w:t>Transwell</w:t>
      </w:r>
      <w:proofErr w:type="spellEnd"/>
      <w:r w:rsidRPr="00187046">
        <w:rPr>
          <w:rFonts w:ascii="Times New Roman" w:hAnsi="Times New Roman" w:cs="Times New Roman" w:hint="eastAsia"/>
          <w:szCs w:val="21"/>
        </w:rPr>
        <w:t>.</w:t>
      </w:r>
      <w:r w:rsidRPr="00187046">
        <w:rPr>
          <w:rFonts w:ascii="Times New Roman" w:hAnsi="Times New Roman" w:cs="Times New Roman"/>
          <w:szCs w:val="21"/>
        </w:rPr>
        <w:t xml:space="preserve"> 600μl 20% complete medium was added to the lower chamber, and the 24-well plate was placed at 37℃ and 5% CO2 incubator to continue incubation</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T</w:t>
      </w:r>
      <w:r w:rsidRPr="00187046">
        <w:rPr>
          <w:rFonts w:ascii="Times New Roman" w:hAnsi="Times New Roman" w:cs="Times New Roman"/>
          <w:szCs w:val="21"/>
        </w:rPr>
        <w:t xml:space="preserve">he chambers were removed in time slots according to the different cell invasion </w:t>
      </w:r>
      <w:r>
        <w:rPr>
          <w:rFonts w:ascii="Times New Roman" w:hAnsi="Times New Roman" w:cs="Times New Roman" w:hint="eastAsia"/>
          <w:szCs w:val="21"/>
        </w:rPr>
        <w:t>abilities</w:t>
      </w:r>
      <w:r w:rsidRPr="00187046">
        <w:rPr>
          <w:rFonts w:ascii="Times New Roman" w:hAnsi="Times New Roman" w:cs="Times New Roman"/>
          <w:szCs w:val="21"/>
        </w:rPr>
        <w:t xml:space="preserve">. The cells were washed 3 times with PBS, fixed with 4% paraformaldehyde for 15min, </w:t>
      </w:r>
      <w:r w:rsidRPr="00187046">
        <w:rPr>
          <w:rFonts w:ascii="Times New Roman" w:hAnsi="Times New Roman" w:cs="Times New Roman" w:hint="eastAsia"/>
          <w:szCs w:val="21"/>
        </w:rPr>
        <w:t xml:space="preserve">and </w:t>
      </w:r>
      <w:r w:rsidRPr="00187046">
        <w:rPr>
          <w:rFonts w:ascii="Times New Roman" w:hAnsi="Times New Roman" w:cs="Times New Roman"/>
          <w:szCs w:val="21"/>
        </w:rPr>
        <w:t>stained with hematoxylin for 15 min</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 xml:space="preserve">Finally, </w:t>
      </w:r>
      <w:r w:rsidRPr="00187046">
        <w:rPr>
          <w:rFonts w:ascii="Times New Roman" w:hAnsi="Times New Roman" w:cs="Times New Roman"/>
          <w:szCs w:val="21"/>
        </w:rPr>
        <w:t xml:space="preserve">the </w:t>
      </w:r>
      <w:r w:rsidRPr="00187046">
        <w:rPr>
          <w:rFonts w:ascii="Times New Roman" w:hAnsi="Times New Roman" w:cs="Times New Roman"/>
          <w:szCs w:val="21"/>
        </w:rPr>
        <w:lastRenderedPageBreak/>
        <w:t xml:space="preserve">number of cells in 5 fields of view </w:t>
      </w:r>
      <w:r>
        <w:rPr>
          <w:rFonts w:ascii="Times New Roman" w:hAnsi="Times New Roman" w:cs="Times New Roman" w:hint="eastAsia"/>
          <w:szCs w:val="21"/>
        </w:rPr>
        <w:t>was</w:t>
      </w:r>
      <w:r w:rsidRPr="00187046">
        <w:rPr>
          <w:rFonts w:ascii="Times New Roman" w:hAnsi="Times New Roman" w:cs="Times New Roman"/>
          <w:szCs w:val="21"/>
        </w:rPr>
        <w:t xml:space="preserve"> counted under </w:t>
      </w:r>
      <w:r>
        <w:rPr>
          <w:rFonts w:ascii="Times New Roman" w:hAnsi="Times New Roman" w:cs="Times New Roman"/>
          <w:szCs w:val="21"/>
        </w:rPr>
        <w:t xml:space="preserve">a </w:t>
      </w:r>
      <w:r w:rsidRPr="00187046">
        <w:rPr>
          <w:rFonts w:ascii="Times New Roman" w:hAnsi="Times New Roman" w:cs="Times New Roman"/>
          <w:szCs w:val="21"/>
        </w:rPr>
        <w:t xml:space="preserve">microscope </w:t>
      </w:r>
      <w:r w:rsidR="004B2664">
        <w:rPr>
          <w:rFonts w:ascii="Times New Roman" w:hAnsi="Times New Roman" w:cs="Times New Roman"/>
          <w:szCs w:val="21"/>
        </w:rPr>
        <w:t xml:space="preserve">with </w:t>
      </w:r>
      <w:r w:rsidRPr="00187046">
        <w:rPr>
          <w:rFonts w:ascii="Times New Roman" w:hAnsi="Times New Roman" w:cs="Times New Roman"/>
          <w:szCs w:val="21"/>
        </w:rPr>
        <w:t xml:space="preserve">200x magnification after blocking, and the average value </w:t>
      </w:r>
      <w:r w:rsidRPr="00187046">
        <w:rPr>
          <w:rFonts w:ascii="Times New Roman" w:hAnsi="Times New Roman" w:cs="Times New Roman" w:hint="eastAsia"/>
          <w:szCs w:val="21"/>
        </w:rPr>
        <w:t xml:space="preserve">of </w:t>
      </w:r>
      <w:r>
        <w:rPr>
          <w:rFonts w:ascii="Times New Roman" w:hAnsi="Times New Roman" w:cs="Times New Roman" w:hint="eastAsia"/>
          <w:szCs w:val="21"/>
        </w:rPr>
        <w:t>cell</w:t>
      </w:r>
      <w:r w:rsidRPr="00187046">
        <w:rPr>
          <w:rFonts w:ascii="Times New Roman" w:hAnsi="Times New Roman" w:cs="Times New Roman" w:hint="eastAsia"/>
          <w:szCs w:val="21"/>
        </w:rPr>
        <w:t xml:space="preserve"> number </w:t>
      </w:r>
      <w:r w:rsidRPr="00187046">
        <w:rPr>
          <w:rFonts w:ascii="Times New Roman" w:hAnsi="Times New Roman" w:cs="Times New Roman"/>
          <w:szCs w:val="21"/>
        </w:rPr>
        <w:t>was taken.</w:t>
      </w:r>
    </w:p>
    <w:bookmarkEnd w:id="7"/>
    <w:bookmarkEnd w:id="8"/>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t>Adhesion experiment</w:t>
      </w:r>
    </w:p>
    <w:p w:rsidR="00B135D4" w:rsidRPr="00187046" w:rsidRDefault="007418D1">
      <w:pPr>
        <w:numPr>
          <w:ilvl w:val="0"/>
          <w:numId w:val="2"/>
        </w:numPr>
        <w:spacing w:line="480" w:lineRule="auto"/>
        <w:rPr>
          <w:rFonts w:ascii="Times New Roman" w:eastAsia="宋体" w:hAnsi="Times New Roman" w:cs="Times New Roman"/>
          <w:szCs w:val="21"/>
          <w:lang w:bidi="ar"/>
        </w:rPr>
      </w:pPr>
      <w:r w:rsidRPr="00187046">
        <w:rPr>
          <w:rFonts w:ascii="Times New Roman" w:hAnsi="Times New Roman" w:cs="Times New Roman"/>
          <w:szCs w:val="21"/>
        </w:rPr>
        <w:t xml:space="preserve">well plate </w:t>
      </w:r>
      <w:r w:rsidRPr="00187046">
        <w:rPr>
          <w:rFonts w:ascii="Times New Roman" w:hAnsi="Times New Roman" w:cs="Times New Roman" w:hint="eastAsia"/>
          <w:szCs w:val="21"/>
        </w:rPr>
        <w:t xml:space="preserve">was </w:t>
      </w:r>
      <w:r w:rsidRPr="00187046">
        <w:rPr>
          <w:rFonts w:ascii="Times New Roman" w:hAnsi="Times New Roman" w:cs="Times New Roman"/>
          <w:szCs w:val="21"/>
        </w:rPr>
        <w:t xml:space="preserve">coated with 50μl diluted Matrigel matrix gel at the preparation concentration of 10μg/250μl, </w:t>
      </w:r>
      <w:r w:rsidRPr="00187046">
        <w:rPr>
          <w:rFonts w:ascii="Times New Roman" w:hAnsi="Times New Roman" w:cs="Times New Roman" w:hint="eastAsia"/>
          <w:szCs w:val="21"/>
        </w:rPr>
        <w:t xml:space="preserve">and </w:t>
      </w:r>
      <w:r w:rsidRPr="00187046">
        <w:rPr>
          <w:rFonts w:ascii="Times New Roman" w:hAnsi="Times New Roman" w:cs="Times New Roman"/>
          <w:szCs w:val="21"/>
        </w:rPr>
        <w:t>put into the ultra-clean table to solidify overnight</w:t>
      </w:r>
      <w:r w:rsidRPr="00187046">
        <w:rPr>
          <w:rFonts w:ascii="Times New Roman" w:hAnsi="Times New Roman" w:cs="Times New Roman" w:hint="eastAsia"/>
          <w:szCs w:val="21"/>
        </w:rPr>
        <w:t>.</w:t>
      </w:r>
      <w:r w:rsidRPr="00187046">
        <w:rPr>
          <w:rFonts w:ascii="Times New Roman" w:hAnsi="Times New Roman" w:cs="Times New Roman"/>
          <w:szCs w:val="21"/>
        </w:rPr>
        <w:t xml:space="preserve"> added in the plate with </w:t>
      </w:r>
      <w:r w:rsidR="00543E62">
        <w:rPr>
          <w:rFonts w:ascii="Times New Roman" w:hAnsi="Times New Roman" w:cs="Times New Roman"/>
          <w:szCs w:val="21"/>
        </w:rPr>
        <w:t xml:space="preserve">the </w:t>
      </w:r>
      <w:r w:rsidRPr="00187046">
        <w:rPr>
          <w:rFonts w:ascii="Times New Roman" w:hAnsi="Times New Roman" w:cs="Times New Roman"/>
          <w:szCs w:val="21"/>
        </w:rPr>
        <w:t xml:space="preserve">appropriate amount of serum-free medium, </w:t>
      </w:r>
      <w:r w:rsidR="00543E62">
        <w:rPr>
          <w:rFonts w:ascii="Times New Roman" w:hAnsi="Times New Roman" w:cs="Times New Roman"/>
          <w:szCs w:val="21"/>
        </w:rPr>
        <w:t xml:space="preserve">and </w:t>
      </w:r>
      <w:r w:rsidRPr="00187046">
        <w:rPr>
          <w:rFonts w:ascii="Times New Roman" w:hAnsi="Times New Roman" w:cs="Times New Roman"/>
          <w:szCs w:val="21"/>
        </w:rPr>
        <w:t>rested for 60min</w:t>
      </w:r>
      <w:r w:rsidRPr="00187046">
        <w:rPr>
          <w:rFonts w:ascii="Times New Roman" w:hAnsi="Times New Roman" w:cs="Times New Roman" w:hint="eastAsia"/>
          <w:szCs w:val="21"/>
        </w:rPr>
        <w:t xml:space="preserve">. An appropriate amount of serum-free medium was added </w:t>
      </w:r>
      <w:r w:rsidR="00543E62">
        <w:rPr>
          <w:rFonts w:ascii="Times New Roman" w:hAnsi="Times New Roman" w:cs="Times New Roman" w:hint="eastAsia"/>
          <w:szCs w:val="21"/>
        </w:rPr>
        <w:t>to</w:t>
      </w:r>
      <w:r w:rsidRPr="00187046">
        <w:rPr>
          <w:rFonts w:ascii="Times New Roman" w:hAnsi="Times New Roman" w:cs="Times New Roman" w:hint="eastAsia"/>
          <w:szCs w:val="21"/>
        </w:rPr>
        <w:t xml:space="preserve"> the plate and </w:t>
      </w:r>
      <w:r w:rsidRPr="00187046">
        <w:rPr>
          <w:rFonts w:ascii="Times New Roman" w:hAnsi="Times New Roman" w:cs="Times New Roman"/>
          <w:szCs w:val="21"/>
        </w:rPr>
        <w:t>rested</w:t>
      </w:r>
      <w:r w:rsidRPr="00187046">
        <w:rPr>
          <w:rFonts w:ascii="Times New Roman" w:hAnsi="Times New Roman" w:cs="Times New Roman" w:hint="eastAsia"/>
          <w:szCs w:val="21"/>
        </w:rPr>
        <w:t xml:space="preserve"> for 60min.</w:t>
      </w:r>
      <w:r w:rsidRPr="00187046">
        <w:rPr>
          <w:rFonts w:ascii="Times New Roman" w:hAnsi="Times New Roman" w:cs="Times New Roman"/>
          <w:szCs w:val="21"/>
        </w:rPr>
        <w:t xml:space="preserve"> Leader cells and Follower cells </w:t>
      </w:r>
      <w:r w:rsidR="00543E62">
        <w:rPr>
          <w:rFonts w:ascii="Times New Roman" w:hAnsi="Times New Roman" w:cs="Times New Roman" w:hint="eastAsia"/>
          <w:szCs w:val="21"/>
        </w:rPr>
        <w:t>grew</w:t>
      </w:r>
      <w:r w:rsidRPr="00187046">
        <w:rPr>
          <w:rFonts w:ascii="Times New Roman" w:hAnsi="Times New Roman" w:cs="Times New Roman"/>
          <w:szCs w:val="21"/>
        </w:rPr>
        <w:t xml:space="preserve"> well were token, rinsed with PBS and digested, </w:t>
      </w:r>
      <w:r w:rsidRPr="00187046">
        <w:rPr>
          <w:rFonts w:ascii="Times New Roman" w:hAnsi="Times New Roman" w:cs="Times New Roman" w:hint="eastAsia"/>
          <w:szCs w:val="21"/>
        </w:rPr>
        <w:t xml:space="preserve">and then </w:t>
      </w:r>
      <w:r w:rsidRPr="00187046">
        <w:rPr>
          <w:rFonts w:ascii="Times New Roman" w:hAnsi="Times New Roman" w:cs="Times New Roman"/>
          <w:szCs w:val="21"/>
        </w:rPr>
        <w:t xml:space="preserve">resuspended with 10% 1640 medium with 10% fetal bovine serum. </w:t>
      </w:r>
      <w:r w:rsidR="00543E62">
        <w:rPr>
          <w:rFonts w:ascii="Times New Roman" w:hAnsi="Times New Roman" w:cs="Times New Roman" w:hint="eastAsia"/>
          <w:szCs w:val="21"/>
        </w:rPr>
        <w:t>The cell</w:t>
      </w:r>
      <w:r w:rsidRPr="00187046">
        <w:rPr>
          <w:rFonts w:ascii="Times New Roman" w:hAnsi="Times New Roman" w:cs="Times New Roman"/>
          <w:szCs w:val="21"/>
        </w:rPr>
        <w:t xml:space="preserve"> was counted, resuspended into </w:t>
      </w:r>
      <w:r w:rsidR="00543E62">
        <w:rPr>
          <w:rFonts w:ascii="Times New Roman" w:hAnsi="Times New Roman" w:cs="Times New Roman"/>
          <w:szCs w:val="21"/>
        </w:rPr>
        <w:t xml:space="preserve">a </w:t>
      </w:r>
      <w:r w:rsidRPr="00187046">
        <w:rPr>
          <w:rFonts w:ascii="Times New Roman" w:hAnsi="Times New Roman" w:cs="Times New Roman"/>
          <w:szCs w:val="21"/>
        </w:rPr>
        <w:t>concentration of 5×10</w:t>
      </w:r>
      <w:r w:rsidRPr="00187046">
        <w:rPr>
          <w:rFonts w:ascii="Times New Roman" w:hAnsi="Times New Roman" w:cs="Times New Roman"/>
          <w:szCs w:val="21"/>
          <w:vertAlign w:val="superscript"/>
        </w:rPr>
        <w:t>3</w:t>
      </w:r>
      <w:r w:rsidRPr="00187046">
        <w:rPr>
          <w:rFonts w:ascii="Times New Roman" w:hAnsi="Times New Roman" w:cs="Times New Roman"/>
          <w:szCs w:val="21"/>
        </w:rPr>
        <w:t xml:space="preserve">/100μl, </w:t>
      </w:r>
      <w:r w:rsidR="00543E62">
        <w:rPr>
          <w:rFonts w:ascii="Times New Roman" w:hAnsi="Times New Roman" w:cs="Times New Roman"/>
          <w:szCs w:val="21"/>
        </w:rPr>
        <w:t xml:space="preserve">and </w:t>
      </w:r>
      <w:r w:rsidR="00543E62">
        <w:rPr>
          <w:rFonts w:ascii="Times New Roman" w:hAnsi="Times New Roman" w:cs="Times New Roman" w:hint="eastAsia"/>
          <w:szCs w:val="21"/>
        </w:rPr>
        <w:t>seeded</w:t>
      </w:r>
      <w:r w:rsidRPr="00187046">
        <w:rPr>
          <w:rFonts w:ascii="Times New Roman" w:hAnsi="Times New Roman" w:cs="Times New Roman"/>
          <w:szCs w:val="21"/>
        </w:rPr>
        <w:t xml:space="preserve"> into the plate, each group set 5 sub-wells, placed at 37℃, 5% CO2 incubator</w:t>
      </w:r>
      <w:r w:rsidR="00543E62">
        <w:rPr>
          <w:rFonts w:ascii="Times New Roman" w:hAnsi="Times New Roman" w:cs="Times New Roman"/>
          <w:szCs w:val="21"/>
        </w:rPr>
        <w:t>,</w:t>
      </w:r>
      <w:r w:rsidRPr="00187046">
        <w:rPr>
          <w:rFonts w:ascii="Times New Roman" w:hAnsi="Times New Roman" w:cs="Times New Roman"/>
          <w:szCs w:val="21"/>
        </w:rPr>
        <w:t xml:space="preserve"> and continued to incubate for 1h</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bookmarkStart w:id="9" w:name="OLE_LINK28"/>
      <w:r w:rsidRPr="00187046">
        <w:rPr>
          <w:rFonts w:ascii="Times New Roman" w:hAnsi="Times New Roman" w:cs="Times New Roman" w:hint="eastAsia"/>
          <w:szCs w:val="21"/>
        </w:rPr>
        <w:t>The plate was</w:t>
      </w:r>
      <w:r w:rsidRPr="00187046">
        <w:rPr>
          <w:rFonts w:ascii="Times New Roman" w:hAnsi="Times New Roman" w:cs="Times New Roman"/>
          <w:szCs w:val="21"/>
        </w:rPr>
        <w:t xml:space="preserve"> washed with PBS 3 times, fixed with 4% paraformaldehyde for 15min, stained with hematoxylin for 15min, </w:t>
      </w:r>
      <w:r w:rsidR="00543E62">
        <w:rPr>
          <w:rFonts w:ascii="Times New Roman" w:hAnsi="Times New Roman" w:cs="Times New Roman"/>
          <w:szCs w:val="21"/>
        </w:rPr>
        <w:t xml:space="preserve">and </w:t>
      </w:r>
      <w:r w:rsidRPr="00187046">
        <w:rPr>
          <w:rFonts w:ascii="Times New Roman" w:hAnsi="Times New Roman" w:cs="Times New Roman"/>
          <w:szCs w:val="21"/>
        </w:rPr>
        <w:t>counted 5 microscope fields of view at 200x magnification.</w:t>
      </w:r>
      <w:bookmarkEnd w:id="9"/>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hint="eastAsia"/>
          <w:b/>
          <w:bCs/>
          <w:szCs w:val="21"/>
        </w:rPr>
        <w:t>Xenograft animal model</w:t>
      </w:r>
    </w:p>
    <w:p w:rsidR="00B135D4" w:rsidRPr="00187046" w:rsidRDefault="007418D1">
      <w:pPr>
        <w:spacing w:line="480" w:lineRule="auto"/>
        <w:rPr>
          <w:rFonts w:ascii="Times New Roman" w:hAnsi="Times New Roman" w:cs="Times New Roman"/>
          <w:szCs w:val="21"/>
        </w:rPr>
      </w:pPr>
      <w:r w:rsidRPr="00187046">
        <w:rPr>
          <w:rFonts w:ascii="Times New Roman" w:hAnsi="Times New Roman" w:cs="Times New Roman"/>
          <w:szCs w:val="21"/>
        </w:rPr>
        <w:t>The 4-6 weeks nude mice were prepared, and 3×10</w:t>
      </w:r>
      <w:r w:rsidRPr="00187046">
        <w:rPr>
          <w:rFonts w:ascii="Times New Roman" w:hAnsi="Times New Roman" w:cs="Times New Roman"/>
          <w:szCs w:val="21"/>
          <w:vertAlign w:val="superscript"/>
        </w:rPr>
        <w:t>6</w:t>
      </w:r>
      <w:r w:rsidRPr="00187046">
        <w:rPr>
          <w:rFonts w:ascii="Times New Roman" w:hAnsi="Times New Roman" w:cs="Times New Roman"/>
          <w:szCs w:val="21"/>
        </w:rPr>
        <w:t xml:space="preserve"> </w:t>
      </w:r>
      <w:r w:rsidRPr="00187046">
        <w:rPr>
          <w:rFonts w:ascii="Times New Roman" w:hAnsi="Times New Roman" w:cs="Times New Roman" w:hint="eastAsia"/>
          <w:szCs w:val="21"/>
        </w:rPr>
        <w:t>l</w:t>
      </w:r>
      <w:r w:rsidRPr="00187046">
        <w:rPr>
          <w:rFonts w:ascii="Times New Roman" w:hAnsi="Times New Roman" w:cs="Times New Roman"/>
          <w:szCs w:val="21"/>
        </w:rPr>
        <w:t xml:space="preserve">eader cells and </w:t>
      </w:r>
      <w:r w:rsidRPr="00187046">
        <w:rPr>
          <w:rFonts w:ascii="Times New Roman" w:hAnsi="Times New Roman" w:cs="Times New Roman" w:hint="eastAsia"/>
          <w:szCs w:val="21"/>
        </w:rPr>
        <w:t>f</w:t>
      </w:r>
      <w:r w:rsidRPr="00187046">
        <w:rPr>
          <w:rFonts w:ascii="Times New Roman" w:hAnsi="Times New Roman" w:cs="Times New Roman"/>
          <w:szCs w:val="21"/>
        </w:rPr>
        <w:t xml:space="preserve">ollower cells </w:t>
      </w:r>
      <w:r w:rsidR="00543E62">
        <w:rPr>
          <w:rFonts w:ascii="Times New Roman" w:hAnsi="Times New Roman" w:cs="Times New Roman" w:hint="eastAsia"/>
          <w:szCs w:val="21"/>
        </w:rPr>
        <w:t>grew</w:t>
      </w:r>
      <w:r w:rsidRPr="00187046">
        <w:rPr>
          <w:rFonts w:ascii="Times New Roman" w:hAnsi="Times New Roman" w:cs="Times New Roman"/>
          <w:szCs w:val="21"/>
        </w:rPr>
        <w:t xml:space="preserve"> well </w:t>
      </w:r>
      <w:r w:rsidR="004B2664">
        <w:rPr>
          <w:rFonts w:ascii="Times New Roman" w:hAnsi="Times New Roman" w:cs="Times New Roman"/>
          <w:szCs w:val="21"/>
        </w:rPr>
        <w:t xml:space="preserve">and </w:t>
      </w:r>
      <w:r w:rsidRPr="00187046">
        <w:rPr>
          <w:rFonts w:ascii="Times New Roman" w:hAnsi="Times New Roman" w:cs="Times New Roman"/>
          <w:szCs w:val="21"/>
        </w:rPr>
        <w:t xml:space="preserve">were inoculated into the subcutaneous part of the hind limbs of the nude mice, and the nude mice were executed after </w:t>
      </w:r>
      <w:r w:rsidRPr="00187046">
        <w:rPr>
          <w:rFonts w:ascii="Times New Roman" w:hAnsi="Times New Roman" w:cs="Times New Roman" w:hint="eastAsia"/>
          <w:szCs w:val="21"/>
        </w:rPr>
        <w:t>20</w:t>
      </w:r>
      <w:r w:rsidRPr="00187046">
        <w:rPr>
          <w:rFonts w:ascii="Times New Roman" w:hAnsi="Times New Roman" w:cs="Times New Roman"/>
          <w:szCs w:val="21"/>
        </w:rPr>
        <w:t xml:space="preserve"> </w:t>
      </w:r>
      <w:r w:rsidRPr="00187046">
        <w:rPr>
          <w:rFonts w:ascii="Times New Roman" w:hAnsi="Times New Roman" w:cs="Times New Roman" w:hint="eastAsia"/>
          <w:szCs w:val="21"/>
        </w:rPr>
        <w:t>days</w:t>
      </w:r>
      <w:r w:rsidRPr="00187046">
        <w:rPr>
          <w:rFonts w:ascii="Times New Roman" w:hAnsi="Times New Roman" w:cs="Times New Roman"/>
          <w:szCs w:val="21"/>
        </w:rPr>
        <w:t>.</w:t>
      </w:r>
      <w:r w:rsidRPr="00187046">
        <w:rPr>
          <w:rFonts w:ascii="Times New Roman" w:hAnsi="Times New Roman" w:cs="Times New Roman" w:hint="eastAsia"/>
          <w:szCs w:val="21"/>
        </w:rPr>
        <w:t xml:space="preserve"> Finally, we performed HE staining on the subcutaneous tumor tissue of CRC in nude mice and then observed the collective invasion. Tumor volume in mm</w:t>
      </w:r>
      <w:r w:rsidRPr="00187046">
        <w:rPr>
          <w:rFonts w:ascii="Times New Roman" w:hAnsi="Times New Roman" w:cs="Times New Roman" w:hint="eastAsia"/>
          <w:szCs w:val="21"/>
          <w:vertAlign w:val="superscript"/>
        </w:rPr>
        <w:t>3</w:t>
      </w:r>
      <w:r w:rsidRPr="00187046">
        <w:rPr>
          <w:rFonts w:ascii="Times New Roman" w:hAnsi="Times New Roman" w:cs="Times New Roman" w:hint="eastAsia"/>
          <w:szCs w:val="21"/>
        </w:rPr>
        <w:t xml:space="preserve"> was calculated by the formula:</w:t>
      </w:r>
      <w:r w:rsidR="00543E62">
        <w:rPr>
          <w:rFonts w:ascii="Times New Roman" w:hAnsi="Times New Roman" w:cs="Times New Roman"/>
          <w:szCs w:val="21"/>
        </w:rPr>
        <w:t xml:space="preserve"> </w:t>
      </w:r>
      <w:r w:rsidRPr="00187046">
        <w:rPr>
          <w:rFonts w:ascii="Times New Roman" w:hAnsi="Times New Roman" w:cs="Times New Roman" w:hint="eastAsia"/>
          <w:szCs w:val="21"/>
        </w:rPr>
        <w:t>volume = width</w:t>
      </w:r>
      <w:r w:rsidRPr="00187046">
        <w:rPr>
          <w:rFonts w:ascii="Times New Roman" w:hAnsi="Times New Roman" w:cs="Times New Roman" w:hint="eastAsia"/>
          <w:szCs w:val="21"/>
          <w:vertAlign w:val="superscript"/>
        </w:rPr>
        <w:t>2</w:t>
      </w:r>
      <w:r w:rsidRPr="00187046">
        <w:rPr>
          <w:rFonts w:ascii="Times New Roman" w:hAnsi="Times New Roman" w:cs="Times New Roman" w:hint="eastAsia"/>
          <w:szCs w:val="21"/>
        </w:rPr>
        <w:t>×</w:t>
      </w:r>
      <w:r w:rsidRPr="00187046">
        <w:rPr>
          <w:rFonts w:ascii="Times New Roman" w:hAnsi="Times New Roman" w:cs="Times New Roman" w:hint="eastAsia"/>
          <w:szCs w:val="21"/>
        </w:rPr>
        <w:t xml:space="preserve"> length/2. Intragastric administration of drugs began when 7 days after cell inoculation. Tumor-bearing mice were treated with BAY-876 (2 mg/</w:t>
      </w:r>
      <w:proofErr w:type="gramStart"/>
      <w:r w:rsidRPr="00187046">
        <w:rPr>
          <w:rFonts w:ascii="Times New Roman" w:hAnsi="Times New Roman" w:cs="Times New Roman" w:hint="eastAsia"/>
          <w:szCs w:val="21"/>
        </w:rPr>
        <w:t>kg)and</w:t>
      </w:r>
      <w:proofErr w:type="gramEnd"/>
      <w:r w:rsidRPr="00187046">
        <w:rPr>
          <w:rFonts w:ascii="Times New Roman" w:hAnsi="Times New Roman" w:cs="Times New Roman" w:hint="eastAsia"/>
          <w:szCs w:val="21"/>
        </w:rPr>
        <w:t xml:space="preserve"> maraviroc (12.5 mg/kg) intragastric administration 3 days per week for 2 weeks. After 15 days of treatment, the tumors were collected for further assays.</w:t>
      </w:r>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lastRenderedPageBreak/>
        <w:t>ELISA assay</w:t>
      </w:r>
    </w:p>
    <w:p w:rsidR="00B135D4" w:rsidRPr="00187046" w:rsidRDefault="007418D1">
      <w:pPr>
        <w:spacing w:line="480" w:lineRule="auto"/>
        <w:rPr>
          <w:rFonts w:ascii="Times New Roman" w:eastAsia="宋体" w:hAnsi="Times New Roman" w:cs="Times New Roman"/>
          <w:szCs w:val="21"/>
          <w:lang w:bidi="ar"/>
        </w:rPr>
      </w:pPr>
      <w:r w:rsidRPr="00187046">
        <w:rPr>
          <w:rFonts w:ascii="Times New Roman" w:hAnsi="Times New Roman" w:cs="Times New Roman"/>
          <w:szCs w:val="21"/>
        </w:rPr>
        <w:t>Reagent preparation: slowly equilibrated the required reagents and specimens to room temperature (18-25°C);</w:t>
      </w:r>
      <w:r w:rsidRPr="00187046">
        <w:rPr>
          <w:rFonts w:ascii="Times New Roman" w:hAnsi="Times New Roman" w:cs="Times New Roman" w:hint="eastAsia"/>
          <w:szCs w:val="21"/>
        </w:rPr>
        <w:t xml:space="preserve"> S</w:t>
      </w:r>
      <w:r w:rsidRPr="00187046">
        <w:rPr>
          <w:rFonts w:ascii="Times New Roman" w:hAnsi="Times New Roman" w:cs="Times New Roman"/>
          <w:szCs w:val="21"/>
        </w:rPr>
        <w:t xml:space="preserve">tandard solution preparation: to ensure the validity of the experimental results, the standard solution should be </w:t>
      </w:r>
      <w:r w:rsidRPr="00187046">
        <w:rPr>
          <w:rFonts w:ascii="Times New Roman" w:hAnsi="Times New Roman" w:cs="Times New Roman" w:hint="eastAsia"/>
          <w:szCs w:val="21"/>
        </w:rPr>
        <w:t>reformulated</w:t>
      </w:r>
      <w:r w:rsidRPr="00187046">
        <w:rPr>
          <w:rFonts w:ascii="Times New Roman" w:hAnsi="Times New Roman" w:cs="Times New Roman"/>
          <w:szCs w:val="21"/>
        </w:rPr>
        <w:t xml:space="preserve"> for each test;</w:t>
      </w:r>
      <w:r w:rsidRPr="00187046">
        <w:rPr>
          <w:rFonts w:ascii="Times New Roman" w:hAnsi="Times New Roman" w:cs="Times New Roman" w:hint="eastAsia"/>
          <w:szCs w:val="21"/>
        </w:rPr>
        <w:t xml:space="preserve"> H</w:t>
      </w:r>
      <w:r w:rsidRPr="00187046">
        <w:rPr>
          <w:rFonts w:ascii="Times New Roman" w:hAnsi="Times New Roman" w:cs="Times New Roman"/>
          <w:szCs w:val="21"/>
        </w:rPr>
        <w:t>ela cell extract lyophilized powder preparation: 40μl distilled water and 160μl 1x Cell Extraction Buffer LM</w:t>
      </w:r>
      <w:r w:rsidR="004B2664">
        <w:rPr>
          <w:rFonts w:ascii="Times New Roman" w:hAnsi="Times New Roman" w:cs="Times New Roman"/>
          <w:szCs w:val="21"/>
        </w:rPr>
        <w:t>.</w:t>
      </w:r>
      <w:r w:rsidRPr="00187046">
        <w:rPr>
          <w:rFonts w:ascii="Times New Roman" w:hAnsi="Times New Roman" w:cs="Times New Roman"/>
          <w:szCs w:val="21"/>
        </w:rPr>
        <w:t xml:space="preserve"> Prepared 8 EP tubes of diluted standards, and added 150 </w:t>
      </w:r>
      <w:proofErr w:type="spellStart"/>
      <w:r w:rsidRPr="00187046">
        <w:rPr>
          <w:rFonts w:ascii="Times New Roman" w:hAnsi="Times New Roman" w:cs="Times New Roman"/>
          <w:szCs w:val="21"/>
        </w:rPr>
        <w:t>μl</w:t>
      </w:r>
      <w:proofErr w:type="spellEnd"/>
      <w:r w:rsidRPr="00187046">
        <w:rPr>
          <w:rFonts w:ascii="Times New Roman" w:hAnsi="Times New Roman" w:cs="Times New Roman"/>
          <w:szCs w:val="21"/>
        </w:rPr>
        <w:t xml:space="preserve"> 1x Cell Extraction Buffer LM to each tube, and diluted them into 200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100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50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25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12.5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6.25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3.13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 xml:space="preserve">/mL, and blank dilution was 0 </w:t>
      </w:r>
      <w:proofErr w:type="spellStart"/>
      <w:r w:rsidRPr="00187046">
        <w:rPr>
          <w:rFonts w:ascii="Times New Roman" w:hAnsi="Times New Roman" w:cs="Times New Roman"/>
          <w:szCs w:val="21"/>
        </w:rPr>
        <w:t>μg</w:t>
      </w:r>
      <w:proofErr w:type="spellEnd"/>
      <w:r w:rsidRPr="00187046">
        <w:rPr>
          <w:rFonts w:ascii="Times New Roman" w:hAnsi="Times New Roman" w:cs="Times New Roman"/>
          <w:szCs w:val="21"/>
        </w:rPr>
        <w:t>/L;</w:t>
      </w:r>
      <w:r w:rsidRPr="00187046">
        <w:rPr>
          <w:rFonts w:ascii="Times New Roman" w:hAnsi="Times New Roman" w:cs="Times New Roman" w:hint="eastAsia"/>
          <w:szCs w:val="21"/>
        </w:rPr>
        <w:t xml:space="preserve"> C</w:t>
      </w:r>
      <w:r w:rsidRPr="00187046">
        <w:rPr>
          <w:rFonts w:ascii="Times New Roman" w:hAnsi="Times New Roman" w:cs="Times New Roman"/>
          <w:szCs w:val="21"/>
        </w:rPr>
        <w:t>ell lysate preparation: cells were routinely digested, centrifuged at 500g for 5mins at 4℃, washed twice with PBS, 2x10</w:t>
      </w:r>
      <w:r w:rsidRPr="00187046">
        <w:rPr>
          <w:rFonts w:ascii="Times New Roman" w:hAnsi="Times New Roman" w:cs="Times New Roman"/>
          <w:szCs w:val="21"/>
          <w:vertAlign w:val="superscript"/>
        </w:rPr>
        <w:t>7</w:t>
      </w:r>
      <w:r w:rsidRPr="00187046">
        <w:rPr>
          <w:rFonts w:ascii="Times New Roman" w:hAnsi="Times New Roman" w:cs="Times New Roman"/>
          <w:szCs w:val="21"/>
        </w:rPr>
        <w:t xml:space="preserve"> cells were added to 1ml 1x Cell Extraction Buffer LM, incubated on ice for 20mins, centrifuged at 18000g for 20mins at 4℃, supernatant was transferred to a new EP tube;</w:t>
      </w:r>
      <w:r w:rsidRPr="00187046">
        <w:rPr>
          <w:rFonts w:ascii="Times New Roman" w:hAnsi="Times New Roman" w:cs="Times New Roman" w:hint="eastAsia"/>
          <w:szCs w:val="21"/>
        </w:rPr>
        <w:t xml:space="preserve"> P</w:t>
      </w:r>
      <w:r w:rsidRPr="00187046">
        <w:rPr>
          <w:rFonts w:ascii="Times New Roman" w:hAnsi="Times New Roman" w:cs="Times New Roman"/>
          <w:szCs w:val="21"/>
        </w:rPr>
        <w:t>late preparation: 2 wells were used for blank control in each test, at least two duplicates for each sample;</w:t>
      </w:r>
      <w:r w:rsidRPr="00187046">
        <w:rPr>
          <w:rFonts w:ascii="Times New Roman" w:hAnsi="Times New Roman" w:cs="Times New Roman" w:hint="eastAsia"/>
          <w:szCs w:val="21"/>
        </w:rPr>
        <w:t xml:space="preserve"> </w:t>
      </w:r>
      <w:bookmarkStart w:id="10" w:name="OLE_LINK38"/>
      <w:r w:rsidRPr="00187046">
        <w:rPr>
          <w:rFonts w:ascii="Times New Roman" w:hAnsi="Times New Roman" w:cs="Times New Roman" w:hint="eastAsia"/>
          <w:szCs w:val="21"/>
        </w:rPr>
        <w:t>S</w:t>
      </w:r>
      <w:r w:rsidRPr="00187046">
        <w:rPr>
          <w:rFonts w:ascii="Times New Roman" w:hAnsi="Times New Roman" w:cs="Times New Roman"/>
          <w:szCs w:val="21"/>
        </w:rPr>
        <w:t>ample addition</w:t>
      </w:r>
      <w:bookmarkEnd w:id="10"/>
      <w:r w:rsidRPr="00187046">
        <w:rPr>
          <w:rFonts w:ascii="Times New Roman" w:hAnsi="Times New Roman" w:cs="Times New Roman"/>
          <w:szCs w:val="21"/>
        </w:rPr>
        <w:t xml:space="preserve">: prepared wells for standard, sample, and blank; took the required number of slats, added 50μl of standard or sample to be tested to each well, then added 50μl of antibody mixture, laminated the enzyme slats, incubated for 1h at room temperature on a shaker at 400rpm/min, washed the wells 3 times with 350μl 1x Wash Buffer LM, flipped the slats after the last wash, aspirated the residual liquid, added 100μl TMB to each well, incubated for 10mins at room temperature in a shaker at 400rpm/min </w:t>
      </w:r>
      <w:r w:rsidRPr="00187046">
        <w:rPr>
          <w:rFonts w:ascii="Times New Roman" w:hAnsi="Times New Roman" w:cs="Times New Roman" w:hint="eastAsia"/>
          <w:szCs w:val="21"/>
        </w:rPr>
        <w:t xml:space="preserve">and kept in dark place, </w:t>
      </w:r>
      <w:r w:rsidRPr="00187046">
        <w:rPr>
          <w:rFonts w:ascii="Times New Roman" w:hAnsi="Times New Roman" w:cs="Times New Roman"/>
          <w:szCs w:val="21"/>
        </w:rPr>
        <w:t>then added 100μl of termination solution and shook the plate for 1min at 400rpm/min</w:t>
      </w:r>
      <w:r w:rsidRPr="00187046">
        <w:rPr>
          <w:rFonts w:ascii="Times New Roman" w:hAnsi="Times New Roman" w:cs="Times New Roman" w:hint="eastAsia"/>
          <w:szCs w:val="21"/>
        </w:rPr>
        <w:t xml:space="preserve">; OD value measurement: </w:t>
      </w:r>
      <w:r w:rsidRPr="00187046">
        <w:rPr>
          <w:rFonts w:ascii="Times New Roman" w:hAnsi="Times New Roman" w:cs="Times New Roman"/>
          <w:szCs w:val="21"/>
        </w:rPr>
        <w:t>Ensured that there was no water droplet at the bottom of the enzyme plate and no air bubbles in the wells, immediately measured the optical density value (OD) of each well at 450nm with an enzyme marker.</w:t>
      </w:r>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t>HE staining</w:t>
      </w:r>
    </w:p>
    <w:p w:rsidR="00B135D4" w:rsidRPr="00187046" w:rsidRDefault="007418D1">
      <w:pPr>
        <w:spacing w:line="480" w:lineRule="auto"/>
        <w:rPr>
          <w:rFonts w:ascii="Times New Roman" w:eastAsia="宋体" w:hAnsi="Times New Roman" w:cs="Times New Roman"/>
          <w:szCs w:val="21"/>
          <w:lang w:bidi="ar"/>
        </w:rPr>
      </w:pPr>
      <w:r w:rsidRPr="00187046">
        <w:rPr>
          <w:rFonts w:ascii="Times New Roman" w:hAnsi="Times New Roman" w:cs="Times New Roman" w:hint="eastAsia"/>
          <w:szCs w:val="21"/>
        </w:rPr>
        <w:lastRenderedPageBreak/>
        <w:t>The mouse subcutaneous tumor tissues were processed through the steps of extraction, fixation, dehydration, wax immersion, embedding, sectioning, conventional baking, dewaxing, staining, hydrochloric acid ethanol fractionation, blue rinsing, alcoholic eosin staining, transparency, air-drying, neutral gum sealing, etc., and finally observed and photographed under the microscope</w:t>
      </w:r>
      <w:r w:rsidR="004B2664">
        <w:rPr>
          <w:rFonts w:ascii="Times New Roman" w:hAnsi="Times New Roman" w:cs="Times New Roman"/>
          <w:szCs w:val="21"/>
        </w:rPr>
        <w:t>.</w:t>
      </w:r>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t>Sirius scarlet red staining</w:t>
      </w:r>
    </w:p>
    <w:p w:rsidR="00B135D4" w:rsidRPr="00187046" w:rsidRDefault="007418D1">
      <w:pPr>
        <w:spacing w:line="480" w:lineRule="auto"/>
        <w:rPr>
          <w:rFonts w:ascii="Times New Roman" w:eastAsia="宋体" w:hAnsi="Times New Roman" w:cs="Times New Roman"/>
          <w:szCs w:val="21"/>
          <w:lang w:bidi="ar"/>
        </w:rPr>
      </w:pPr>
      <w:bookmarkStart w:id="11" w:name="OLE_LINK39"/>
      <w:r w:rsidRPr="00187046">
        <w:rPr>
          <w:rFonts w:ascii="Times New Roman" w:hAnsi="Times New Roman" w:cs="Times New Roman" w:hint="eastAsia"/>
          <w:szCs w:val="21"/>
        </w:rPr>
        <w:t>Paraffin sections</w:t>
      </w:r>
      <w:bookmarkEnd w:id="11"/>
      <w:r w:rsidRPr="00187046">
        <w:rPr>
          <w:rFonts w:ascii="Times New Roman" w:hAnsi="Times New Roman" w:cs="Times New Roman" w:hint="eastAsia"/>
          <w:szCs w:val="21"/>
        </w:rPr>
        <w:t xml:space="preserve"> were 4µm thick and routinely dewaxed,</w:t>
      </w:r>
      <w:r w:rsidRPr="00187046">
        <w:rPr>
          <w:rFonts w:ascii="Times New Roman" w:hAnsi="Times New Roman" w:cs="Times New Roman"/>
          <w:szCs w:val="21"/>
        </w:rPr>
        <w:t xml:space="preserve"> stained with Sirius scarlet for 10mins</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004B2664">
        <w:rPr>
          <w:rFonts w:ascii="Times New Roman" w:hAnsi="Times New Roman" w:cs="Times New Roman"/>
          <w:szCs w:val="21"/>
        </w:rPr>
        <w:t xml:space="preserve">and </w:t>
      </w:r>
      <w:r w:rsidRPr="00187046">
        <w:rPr>
          <w:rFonts w:ascii="Times New Roman" w:hAnsi="Times New Roman" w:cs="Times New Roman"/>
          <w:szCs w:val="21"/>
        </w:rPr>
        <w:t>rinsed with running water 3 times</w:t>
      </w:r>
      <w:r w:rsidRPr="00187046">
        <w:rPr>
          <w:rFonts w:ascii="Times New Roman" w:hAnsi="Times New Roman" w:cs="Times New Roman" w:hint="eastAsia"/>
          <w:szCs w:val="21"/>
        </w:rPr>
        <w:t xml:space="preserve"> </w:t>
      </w:r>
      <w:r w:rsidRPr="00187046">
        <w:rPr>
          <w:rFonts w:ascii="Times New Roman" w:hAnsi="Times New Roman" w:cs="Times New Roman"/>
          <w:szCs w:val="21"/>
        </w:rPr>
        <w:t>to remove the dye on the surface of the section</w:t>
      </w:r>
      <w:r w:rsidRPr="00187046">
        <w:rPr>
          <w:rFonts w:ascii="Times New Roman" w:hAnsi="Times New Roman" w:cs="Times New Roman" w:hint="eastAsia"/>
          <w:szCs w:val="21"/>
        </w:rPr>
        <w:t>. And then, the paraffin sections were</w:t>
      </w:r>
      <w:r w:rsidRPr="00187046">
        <w:rPr>
          <w:rFonts w:ascii="Times New Roman" w:hAnsi="Times New Roman" w:cs="Times New Roman"/>
          <w:szCs w:val="21"/>
        </w:rPr>
        <w:t xml:space="preserve"> stained with hematoxylin for 6mins</w:t>
      </w:r>
      <w:r w:rsidRPr="00187046">
        <w:rPr>
          <w:rFonts w:ascii="Times New Roman" w:hAnsi="Times New Roman" w:cs="Times New Roman" w:hint="eastAsia"/>
          <w:szCs w:val="21"/>
        </w:rPr>
        <w:t>,</w:t>
      </w:r>
      <w:r w:rsidRPr="00187046">
        <w:rPr>
          <w:rFonts w:ascii="Times New Roman" w:hAnsi="Times New Roman" w:cs="Times New Roman"/>
          <w:szCs w:val="21"/>
        </w:rPr>
        <w:t xml:space="preserve"> rinsed with running water 2 </w:t>
      </w:r>
      <w:proofErr w:type="gramStart"/>
      <w:r w:rsidRPr="00187046">
        <w:rPr>
          <w:rFonts w:ascii="Times New Roman" w:hAnsi="Times New Roman" w:cs="Times New Roman"/>
          <w:szCs w:val="21"/>
        </w:rPr>
        <w:t xml:space="preserve">times,  </w:t>
      </w:r>
      <w:r w:rsidRPr="00187046">
        <w:rPr>
          <w:rFonts w:ascii="Times New Roman" w:hAnsi="Times New Roman" w:cs="Times New Roman" w:hint="eastAsia"/>
          <w:szCs w:val="21"/>
        </w:rPr>
        <w:t>and</w:t>
      </w:r>
      <w:proofErr w:type="gramEnd"/>
      <w:r w:rsidRPr="00187046">
        <w:rPr>
          <w:rFonts w:ascii="Times New Roman" w:hAnsi="Times New Roman" w:cs="Times New Roman" w:hint="eastAsia"/>
          <w:szCs w:val="21"/>
        </w:rPr>
        <w:t xml:space="preserve"> </w:t>
      </w:r>
      <w:r w:rsidR="004B2664">
        <w:rPr>
          <w:rFonts w:ascii="Times New Roman" w:hAnsi="Times New Roman" w:cs="Times New Roman" w:hint="eastAsia"/>
          <w:szCs w:val="21"/>
        </w:rPr>
        <w:t>underwent</w:t>
      </w:r>
      <w:r w:rsidRPr="00187046">
        <w:rPr>
          <w:rFonts w:ascii="Times New Roman" w:hAnsi="Times New Roman" w:cs="Times New Roman" w:hint="eastAsia"/>
          <w:szCs w:val="21"/>
        </w:rPr>
        <w:t xml:space="preserve"> </w:t>
      </w:r>
      <w:r w:rsidRPr="00187046">
        <w:rPr>
          <w:rFonts w:ascii="Times New Roman" w:hAnsi="Times New Roman" w:cs="Times New Roman"/>
          <w:szCs w:val="21"/>
        </w:rPr>
        <w:t xml:space="preserve">conventional dehydration (75% ethanol 30s→85% ethanol 1mins→95% ethanol 5min→anhydrous ethanol </w:t>
      </w:r>
      <w:r w:rsidRPr="00187046">
        <w:rPr>
          <w:rFonts w:ascii="Times New Roman" w:eastAsia="宋体" w:hAnsi="Times New Roman" w:cs="Times New Roman"/>
          <w:szCs w:val="21"/>
          <w:lang w:bidi="ar"/>
        </w:rPr>
        <w:t xml:space="preserve">Ⅰ </w:t>
      </w:r>
      <w:r w:rsidRPr="00187046">
        <w:rPr>
          <w:rFonts w:ascii="Times New Roman" w:hAnsi="Times New Roman" w:cs="Times New Roman"/>
          <w:szCs w:val="21"/>
        </w:rPr>
        <w:t xml:space="preserve">5mins→ anhydrous ethanol </w:t>
      </w:r>
      <w:r w:rsidRPr="00187046">
        <w:rPr>
          <w:rFonts w:ascii="Times New Roman" w:eastAsia="宋体" w:hAnsi="Times New Roman" w:cs="Times New Roman"/>
          <w:szCs w:val="21"/>
          <w:lang w:bidi="ar"/>
        </w:rPr>
        <w:t>Ⅱ</w:t>
      </w:r>
      <w:r w:rsidRPr="00187046">
        <w:rPr>
          <w:rFonts w:ascii="Times New Roman" w:hAnsi="Times New Roman" w:cs="Times New Roman"/>
          <w:szCs w:val="21"/>
        </w:rPr>
        <w:t>10mins)</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004B2664">
        <w:rPr>
          <w:rFonts w:ascii="Times New Roman" w:hAnsi="Times New Roman" w:cs="Times New Roman" w:hint="eastAsia"/>
          <w:szCs w:val="21"/>
        </w:rPr>
        <w:t>conventionally</w:t>
      </w:r>
      <w:r w:rsidRPr="00187046">
        <w:rPr>
          <w:rFonts w:ascii="Times New Roman" w:hAnsi="Times New Roman" w:cs="Times New Roman"/>
          <w:szCs w:val="21"/>
        </w:rPr>
        <w:t xml:space="preserve"> transparency (xylene </w:t>
      </w:r>
      <w:r w:rsidRPr="00187046">
        <w:rPr>
          <w:rFonts w:ascii="Times New Roman" w:eastAsia="宋体" w:hAnsi="Times New Roman" w:cs="Times New Roman"/>
          <w:szCs w:val="21"/>
          <w:lang w:bidi="ar"/>
        </w:rPr>
        <w:t xml:space="preserve">Ⅰ </w:t>
      </w:r>
      <w:r w:rsidRPr="00187046">
        <w:rPr>
          <w:rFonts w:ascii="Times New Roman" w:hAnsi="Times New Roman" w:cs="Times New Roman"/>
          <w:szCs w:val="21"/>
        </w:rPr>
        <w:t xml:space="preserve">transparent 10mins, xylene </w:t>
      </w:r>
      <w:r w:rsidRPr="00187046">
        <w:rPr>
          <w:rFonts w:ascii="Times New Roman" w:eastAsia="宋体" w:hAnsi="Times New Roman" w:cs="Times New Roman"/>
          <w:szCs w:val="21"/>
          <w:lang w:bidi="ar"/>
        </w:rPr>
        <w:t xml:space="preserve">Ⅱ </w:t>
      </w:r>
      <w:r w:rsidRPr="00187046">
        <w:rPr>
          <w:rFonts w:ascii="Times New Roman" w:hAnsi="Times New Roman" w:cs="Times New Roman"/>
          <w:szCs w:val="21"/>
        </w:rPr>
        <w:t>transparent 15mins)</w:t>
      </w:r>
      <w:r w:rsidRPr="00187046">
        <w:rPr>
          <w:rFonts w:ascii="Times New Roman" w:hAnsi="Times New Roman" w:cs="Times New Roman" w:hint="eastAsia"/>
          <w:szCs w:val="21"/>
        </w:rPr>
        <w:t xml:space="preserve"> and</w:t>
      </w:r>
      <w:r w:rsidRPr="00187046">
        <w:rPr>
          <w:rFonts w:ascii="Times New Roman" w:hAnsi="Times New Roman" w:cs="Times New Roman"/>
          <w:szCs w:val="21"/>
        </w:rPr>
        <w:t xml:space="preserve"> neutral resin sealing.</w:t>
      </w:r>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t>Immunohistochemical staining</w:t>
      </w:r>
    </w:p>
    <w:p w:rsidR="00B135D4" w:rsidRPr="00187046" w:rsidRDefault="007418D1">
      <w:pPr>
        <w:spacing w:line="480" w:lineRule="auto"/>
        <w:rPr>
          <w:rFonts w:ascii="Times New Roman" w:eastAsia="宋体" w:hAnsi="Times New Roman" w:cs="Times New Roman"/>
          <w:szCs w:val="21"/>
          <w:lang w:bidi="ar"/>
        </w:rPr>
      </w:pPr>
      <w:r w:rsidRPr="00187046">
        <w:rPr>
          <w:rFonts w:ascii="Times New Roman" w:hAnsi="Times New Roman" w:cs="Times New Roman" w:hint="eastAsia"/>
          <w:szCs w:val="21"/>
        </w:rPr>
        <w:t>T</w:t>
      </w:r>
      <w:r w:rsidRPr="00187046">
        <w:rPr>
          <w:rFonts w:ascii="Times New Roman" w:hAnsi="Times New Roman" w:cs="Times New Roman"/>
          <w:szCs w:val="21"/>
        </w:rPr>
        <w:t>he paraffin-embedded sections of selected cases were routinely dewaxed and hydrated</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A</w:t>
      </w:r>
      <w:r w:rsidRPr="00187046">
        <w:rPr>
          <w:rFonts w:ascii="Times New Roman" w:hAnsi="Times New Roman" w:cs="Times New Roman"/>
          <w:szCs w:val="21"/>
        </w:rPr>
        <w:t xml:space="preserve">fter peroxidase blocking and non-immune serum incubation, CCL5 (1:200), GLUT1 (1:200) and PLOD2 (1:200), and CD26 (1:200) primary antibodies </w:t>
      </w:r>
      <w:r w:rsidR="004B2664">
        <w:rPr>
          <w:rFonts w:ascii="Times New Roman" w:hAnsi="Times New Roman" w:cs="Times New Roman" w:hint="eastAsia"/>
          <w:szCs w:val="21"/>
        </w:rPr>
        <w:t>were</w:t>
      </w:r>
      <w:r w:rsidRPr="00187046">
        <w:rPr>
          <w:rFonts w:ascii="Times New Roman" w:hAnsi="Times New Roman" w:cs="Times New Roman"/>
          <w:szCs w:val="21"/>
        </w:rPr>
        <w:t xml:space="preserve"> added</w:t>
      </w:r>
      <w:r w:rsidRPr="00187046">
        <w:rPr>
          <w:rFonts w:ascii="Times New Roman" w:hAnsi="Times New Roman" w:cs="Times New Roman" w:hint="eastAsia"/>
          <w:szCs w:val="21"/>
        </w:rPr>
        <w:t xml:space="preserve"> </w:t>
      </w:r>
      <w:r w:rsidR="004B2664">
        <w:rPr>
          <w:rFonts w:ascii="Times New Roman" w:hAnsi="Times New Roman" w:cs="Times New Roman" w:hint="eastAsia"/>
          <w:szCs w:val="21"/>
        </w:rPr>
        <w:t>to</w:t>
      </w:r>
      <w:r w:rsidRPr="00187046">
        <w:rPr>
          <w:rFonts w:ascii="Times New Roman" w:hAnsi="Times New Roman" w:cs="Times New Roman" w:hint="eastAsia"/>
          <w:szCs w:val="21"/>
        </w:rPr>
        <w:t xml:space="preserve"> the slices. Then the slices</w:t>
      </w:r>
      <w:r w:rsidRPr="00187046">
        <w:rPr>
          <w:rFonts w:ascii="Times New Roman" w:hAnsi="Times New Roman" w:cs="Times New Roman"/>
          <w:szCs w:val="21"/>
        </w:rPr>
        <w:t xml:space="preserve"> </w:t>
      </w:r>
      <w:r w:rsidRPr="00187046">
        <w:rPr>
          <w:rFonts w:ascii="Times New Roman" w:hAnsi="Times New Roman" w:cs="Times New Roman" w:hint="eastAsia"/>
          <w:szCs w:val="21"/>
        </w:rPr>
        <w:t xml:space="preserve">were </w:t>
      </w:r>
      <w:r w:rsidRPr="00187046">
        <w:rPr>
          <w:rFonts w:ascii="Times New Roman" w:hAnsi="Times New Roman" w:cs="Times New Roman"/>
          <w:szCs w:val="21"/>
        </w:rPr>
        <w:t>incubated with biotin-labeled secondary antibodies</w:t>
      </w:r>
      <w:r w:rsidRPr="00187046">
        <w:rPr>
          <w:rFonts w:ascii="Times New Roman" w:hAnsi="Times New Roman" w:cs="Times New Roman" w:hint="eastAsia"/>
          <w:szCs w:val="21"/>
        </w:rPr>
        <w:t>. Finally, DAB color development was performed on the slices.</w:t>
      </w:r>
      <w:r w:rsidRPr="00187046">
        <w:rPr>
          <w:rFonts w:ascii="Times New Roman" w:hAnsi="Times New Roman" w:cs="Times New Roman"/>
          <w:szCs w:val="21"/>
        </w:rPr>
        <w:t xml:space="preserve"> Staining was scored by two pathologists in a double-blind manner, with staining density scored as 0 (representing negative), 1 (weak), 2 (moderate) and 3 (strong); staining area was scored as 0 (0%), 1 (1-25%), 2 (26-50%), 3 (51-75%) and 4 (76 -100%)</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T</w:t>
      </w:r>
      <w:r w:rsidRPr="00187046">
        <w:rPr>
          <w:rFonts w:ascii="Times New Roman" w:hAnsi="Times New Roman" w:cs="Times New Roman"/>
          <w:szCs w:val="21"/>
        </w:rPr>
        <w:t>he sum of staining density and area was used as the final staining value (0-7): (-) total score &lt;3, (+) total score 3, (++) total score 4, (+++) total score 5 or more, where - or + was the low expression group, and ++ or +++ was the high expression group.</w:t>
      </w:r>
    </w:p>
    <w:p w:rsidR="00B135D4" w:rsidRPr="00187046" w:rsidRDefault="007418D1">
      <w:pPr>
        <w:numPr>
          <w:ilvl w:val="0"/>
          <w:numId w:val="1"/>
        </w:numPr>
        <w:spacing w:line="480" w:lineRule="auto"/>
        <w:rPr>
          <w:rFonts w:ascii="Times New Roman" w:hAnsi="Times New Roman" w:cs="Times New Roman"/>
          <w:b/>
          <w:bCs/>
          <w:szCs w:val="21"/>
        </w:rPr>
      </w:pPr>
      <w:r w:rsidRPr="00187046">
        <w:rPr>
          <w:rFonts w:ascii="Times New Roman" w:hAnsi="Times New Roman" w:cs="Times New Roman"/>
          <w:b/>
          <w:bCs/>
          <w:szCs w:val="21"/>
        </w:rPr>
        <w:lastRenderedPageBreak/>
        <w:t>Dual-Luciferase Assay</w:t>
      </w:r>
    </w:p>
    <w:p w:rsidR="008F3544" w:rsidRDefault="007418D1" w:rsidP="008F3544">
      <w:pPr>
        <w:spacing w:line="480" w:lineRule="auto"/>
        <w:rPr>
          <w:rFonts w:ascii="Times New Roman" w:hAnsi="Times New Roman" w:cs="Times New Roman"/>
          <w:szCs w:val="21"/>
        </w:rPr>
      </w:pPr>
      <w:r w:rsidRPr="00187046">
        <w:rPr>
          <w:rFonts w:ascii="Times New Roman" w:hAnsi="Times New Roman" w:cs="Times New Roman"/>
          <w:szCs w:val="21"/>
        </w:rPr>
        <w:t xml:space="preserve">The sample Luciferase activity was performed with the Dual-Luciferase Reporter Assay System (E2920) from Promega. The 96-well plate contained 100uL of </w:t>
      </w:r>
      <w:r w:rsidR="004B2664">
        <w:rPr>
          <w:rFonts w:ascii="Times New Roman" w:hAnsi="Times New Roman" w:cs="Times New Roman"/>
          <w:szCs w:val="21"/>
        </w:rPr>
        <w:t xml:space="preserve">the </w:t>
      </w:r>
      <w:r w:rsidRPr="00187046">
        <w:rPr>
          <w:rFonts w:ascii="Times New Roman" w:hAnsi="Times New Roman" w:cs="Times New Roman"/>
          <w:szCs w:val="21"/>
        </w:rPr>
        <w:t>medium, after aspirating off 25uL, an equal volume of medium with Dual-</w:t>
      </w:r>
      <w:proofErr w:type="spellStart"/>
      <w:r w:rsidRPr="00187046">
        <w:rPr>
          <w:rFonts w:ascii="Times New Roman" w:hAnsi="Times New Roman" w:cs="Times New Roman"/>
          <w:szCs w:val="21"/>
        </w:rPr>
        <w:t>Glo</w:t>
      </w:r>
      <w:proofErr w:type="spellEnd"/>
      <w:r w:rsidRPr="00187046">
        <w:rPr>
          <w:rFonts w:ascii="Times New Roman" w:hAnsi="Times New Roman" w:cs="Times New Roman"/>
          <w:szCs w:val="21"/>
        </w:rPr>
        <w:t xml:space="preserve"> ® Reagent (75μL) was added</w:t>
      </w:r>
      <w:r w:rsidRPr="00187046">
        <w:rPr>
          <w:rFonts w:ascii="Times New Roman" w:hAnsi="Times New Roman" w:cs="Times New Roman" w:hint="eastAsia"/>
          <w:szCs w:val="21"/>
        </w:rPr>
        <w:t>.</w:t>
      </w:r>
      <w:r w:rsidR="004B2664">
        <w:rPr>
          <w:rFonts w:ascii="Times New Roman" w:hAnsi="Times New Roman" w:cs="Times New Roman"/>
          <w:szCs w:val="21"/>
        </w:rPr>
        <w:t xml:space="preserve"> </w:t>
      </w:r>
      <w:r w:rsidRPr="00187046">
        <w:rPr>
          <w:rFonts w:ascii="Times New Roman" w:hAnsi="Times New Roman" w:cs="Times New Roman" w:hint="eastAsia"/>
          <w:szCs w:val="21"/>
        </w:rPr>
        <w:t>The plate</w:t>
      </w:r>
      <w:r w:rsidRPr="00187046">
        <w:rPr>
          <w:rFonts w:ascii="Times New Roman" w:hAnsi="Times New Roman" w:cs="Times New Roman"/>
          <w:szCs w:val="21"/>
        </w:rPr>
        <w:t xml:space="preserve"> </w:t>
      </w:r>
      <w:r w:rsidRPr="00187046">
        <w:rPr>
          <w:rFonts w:ascii="Times New Roman" w:hAnsi="Times New Roman" w:cs="Times New Roman" w:hint="eastAsia"/>
          <w:szCs w:val="21"/>
        </w:rPr>
        <w:t xml:space="preserve">was </w:t>
      </w:r>
      <w:r w:rsidRPr="00187046">
        <w:rPr>
          <w:rFonts w:ascii="Times New Roman" w:hAnsi="Times New Roman" w:cs="Times New Roman"/>
          <w:szCs w:val="21"/>
        </w:rPr>
        <w:t xml:space="preserve">placed on </w:t>
      </w:r>
      <w:r w:rsidRPr="00187046">
        <w:rPr>
          <w:rFonts w:ascii="Times New Roman" w:hAnsi="Times New Roman" w:cs="Times New Roman" w:hint="eastAsia"/>
          <w:szCs w:val="21"/>
        </w:rPr>
        <w:t>a</w:t>
      </w:r>
      <w:r w:rsidRPr="00187046">
        <w:rPr>
          <w:rFonts w:ascii="Times New Roman" w:hAnsi="Times New Roman" w:cs="Times New Roman"/>
          <w:szCs w:val="21"/>
        </w:rPr>
        <w:t xml:space="preserve"> shaker and </w:t>
      </w:r>
      <w:r w:rsidR="004B2664">
        <w:rPr>
          <w:rFonts w:ascii="Times New Roman" w:hAnsi="Times New Roman" w:cs="Times New Roman" w:hint="eastAsia"/>
          <w:szCs w:val="21"/>
        </w:rPr>
        <w:t>shaken</w:t>
      </w:r>
      <w:r w:rsidRPr="00187046">
        <w:rPr>
          <w:rFonts w:ascii="Times New Roman" w:hAnsi="Times New Roman" w:cs="Times New Roman"/>
          <w:szCs w:val="21"/>
        </w:rPr>
        <w:t xml:space="preserve"> for at least 10 minutes to lyse the cells, then the luminescence intensity of fluorescein was detected. </w:t>
      </w:r>
      <w:r w:rsidRPr="00187046">
        <w:rPr>
          <w:rFonts w:ascii="Times New Roman" w:hAnsi="Times New Roman" w:cs="Times New Roman" w:hint="eastAsia"/>
          <w:szCs w:val="21"/>
        </w:rPr>
        <w:t>We a</w:t>
      </w:r>
      <w:r w:rsidRPr="00187046">
        <w:rPr>
          <w:rFonts w:ascii="Times New Roman" w:hAnsi="Times New Roman" w:cs="Times New Roman"/>
          <w:szCs w:val="21"/>
        </w:rPr>
        <w:t xml:space="preserve">dded 75 </w:t>
      </w:r>
      <w:proofErr w:type="spellStart"/>
      <w:r w:rsidRPr="00187046">
        <w:rPr>
          <w:rFonts w:ascii="Times New Roman" w:hAnsi="Times New Roman" w:cs="Times New Roman"/>
          <w:szCs w:val="21"/>
        </w:rPr>
        <w:t>μL</w:t>
      </w:r>
      <w:proofErr w:type="spellEnd"/>
      <w:r w:rsidRPr="00187046">
        <w:rPr>
          <w:rFonts w:ascii="Times New Roman" w:hAnsi="Times New Roman" w:cs="Times New Roman"/>
          <w:szCs w:val="21"/>
        </w:rPr>
        <w:t xml:space="preserve"> of Dual-</w:t>
      </w:r>
      <w:proofErr w:type="spellStart"/>
      <w:r w:rsidRPr="00187046">
        <w:rPr>
          <w:rFonts w:ascii="Times New Roman" w:hAnsi="Times New Roman" w:cs="Times New Roman"/>
          <w:szCs w:val="21"/>
        </w:rPr>
        <w:t>Glo</w:t>
      </w:r>
      <w:proofErr w:type="spellEnd"/>
      <w:r w:rsidRPr="00187046">
        <w:rPr>
          <w:rFonts w:ascii="Times New Roman" w:hAnsi="Times New Roman" w:cs="Times New Roman"/>
          <w:szCs w:val="21"/>
        </w:rPr>
        <w:t xml:space="preserve"> ® Stop &amp; </w:t>
      </w:r>
      <w:proofErr w:type="spellStart"/>
      <w:r w:rsidRPr="00187046">
        <w:rPr>
          <w:rFonts w:ascii="Times New Roman" w:hAnsi="Times New Roman" w:cs="Times New Roman"/>
          <w:szCs w:val="21"/>
        </w:rPr>
        <w:t>Glo</w:t>
      </w:r>
      <w:proofErr w:type="spellEnd"/>
      <w:r w:rsidRPr="00187046">
        <w:rPr>
          <w:rFonts w:ascii="Times New Roman" w:hAnsi="Times New Roman" w:cs="Times New Roman"/>
          <w:szCs w:val="21"/>
        </w:rPr>
        <w:t xml:space="preserve"> ® Reagent</w:t>
      </w:r>
      <w:r w:rsidRPr="00187046">
        <w:rPr>
          <w:rFonts w:ascii="Times New Roman" w:hAnsi="Times New Roman" w:cs="Times New Roman" w:hint="eastAsia"/>
          <w:szCs w:val="21"/>
        </w:rPr>
        <w:t xml:space="preserve"> to the wells of the 96-well plate</w:t>
      </w:r>
      <w:r w:rsidRPr="00187046">
        <w:rPr>
          <w:rFonts w:ascii="Times New Roman" w:hAnsi="Times New Roman" w:cs="Times New Roman"/>
          <w:szCs w:val="21"/>
        </w:rPr>
        <w:t xml:space="preserve">, mixed </w:t>
      </w:r>
      <w:r w:rsidR="004B2664">
        <w:rPr>
          <w:rFonts w:ascii="Times New Roman" w:hAnsi="Times New Roman" w:cs="Times New Roman"/>
          <w:szCs w:val="21"/>
        </w:rPr>
        <w:t xml:space="preserve">the </w:t>
      </w:r>
      <w:r w:rsidRPr="00187046">
        <w:rPr>
          <w:rFonts w:ascii="Times New Roman" w:hAnsi="Times New Roman" w:cs="Times New Roman"/>
          <w:szCs w:val="21"/>
        </w:rPr>
        <w:t xml:space="preserve">well, </w:t>
      </w:r>
      <w:r w:rsidRPr="00187046">
        <w:rPr>
          <w:rFonts w:ascii="Times New Roman" w:hAnsi="Times New Roman" w:cs="Times New Roman" w:hint="eastAsia"/>
          <w:szCs w:val="21"/>
        </w:rPr>
        <w:t xml:space="preserve">and </w:t>
      </w:r>
      <w:r w:rsidRPr="00187046">
        <w:rPr>
          <w:rFonts w:ascii="Times New Roman" w:hAnsi="Times New Roman" w:cs="Times New Roman"/>
          <w:szCs w:val="21"/>
        </w:rPr>
        <w:t xml:space="preserve">placed </w:t>
      </w:r>
      <w:r w:rsidRPr="00187046">
        <w:rPr>
          <w:rFonts w:ascii="Times New Roman" w:hAnsi="Times New Roman" w:cs="Times New Roman" w:hint="eastAsia"/>
          <w:szCs w:val="21"/>
        </w:rPr>
        <w:t xml:space="preserve">the plate </w:t>
      </w:r>
      <w:r w:rsidRPr="00187046">
        <w:rPr>
          <w:rFonts w:ascii="Times New Roman" w:hAnsi="Times New Roman" w:cs="Times New Roman"/>
          <w:szCs w:val="21"/>
        </w:rPr>
        <w:t>on a shaker for at least 10 minutes</w:t>
      </w:r>
      <w:r w:rsidRPr="00187046">
        <w:rPr>
          <w:rFonts w:ascii="Times New Roman" w:hAnsi="Times New Roman" w:cs="Times New Roman" w:hint="eastAsia"/>
          <w:szCs w:val="21"/>
        </w:rPr>
        <w:t>.</w:t>
      </w:r>
      <w:r w:rsidRPr="00187046">
        <w:rPr>
          <w:rFonts w:ascii="Times New Roman" w:hAnsi="Times New Roman" w:cs="Times New Roman"/>
          <w:szCs w:val="21"/>
        </w:rPr>
        <w:t xml:space="preserve"> </w:t>
      </w:r>
      <w:r w:rsidRPr="00187046">
        <w:rPr>
          <w:rFonts w:ascii="Times New Roman" w:hAnsi="Times New Roman" w:cs="Times New Roman" w:hint="eastAsia"/>
          <w:szCs w:val="21"/>
        </w:rPr>
        <w:t>And then,</w:t>
      </w:r>
      <w:r w:rsidRPr="00187046">
        <w:rPr>
          <w:rFonts w:ascii="Times New Roman" w:hAnsi="Times New Roman" w:cs="Times New Roman"/>
          <w:szCs w:val="21"/>
        </w:rPr>
        <w:t xml:space="preserve"> the intensity of sea kidney fluorescein was detected. </w:t>
      </w:r>
      <w:r w:rsidRPr="00187046">
        <w:rPr>
          <w:rFonts w:ascii="Times New Roman" w:hAnsi="Times New Roman" w:cs="Times New Roman" w:hint="eastAsia"/>
          <w:szCs w:val="21"/>
        </w:rPr>
        <w:t>Finally, we r</w:t>
      </w:r>
      <w:r w:rsidRPr="00187046">
        <w:rPr>
          <w:rFonts w:ascii="Times New Roman" w:hAnsi="Times New Roman" w:cs="Times New Roman"/>
          <w:szCs w:val="21"/>
        </w:rPr>
        <w:t>un the program and read the fluorescence value. Analysis of assay results</w:t>
      </w:r>
      <w:r w:rsidRPr="00187046">
        <w:rPr>
          <w:rFonts w:ascii="Times New Roman" w:hAnsi="Times New Roman" w:cs="Times New Roman" w:hint="eastAsia"/>
          <w:szCs w:val="21"/>
        </w:rPr>
        <w:t xml:space="preserve"> as </w:t>
      </w:r>
      <w:r w:rsidR="004B2664">
        <w:rPr>
          <w:rFonts w:ascii="Times New Roman" w:hAnsi="Times New Roman" w:cs="Times New Roman" w:hint="eastAsia"/>
          <w:szCs w:val="21"/>
        </w:rPr>
        <w:t>follows</w:t>
      </w:r>
      <w:r w:rsidRPr="00187046">
        <w:rPr>
          <w:rFonts w:ascii="Times New Roman" w:hAnsi="Times New Roman" w:cs="Times New Roman" w:hint="eastAsia"/>
          <w:szCs w:val="21"/>
        </w:rPr>
        <w:t>:</w:t>
      </w:r>
      <w:r w:rsidR="004B2664">
        <w:rPr>
          <w:rFonts w:ascii="Times New Roman" w:hAnsi="Times New Roman" w:cs="Times New Roman"/>
          <w:szCs w:val="21"/>
        </w:rPr>
        <w:t xml:space="preserve"> </w:t>
      </w:r>
      <w:r w:rsidRPr="00187046">
        <w:rPr>
          <w:rFonts w:ascii="Times New Roman" w:hAnsi="Times New Roman" w:cs="Times New Roman"/>
          <w:szCs w:val="21"/>
        </w:rPr>
        <w:t xml:space="preserve">Firefly luciferase </w:t>
      </w:r>
      <w:bookmarkStart w:id="12" w:name="OLE_LINK41"/>
      <w:r w:rsidRPr="00187046">
        <w:rPr>
          <w:rFonts w:ascii="Times New Roman" w:hAnsi="Times New Roman" w:cs="Times New Roman" w:hint="eastAsia"/>
          <w:szCs w:val="21"/>
        </w:rPr>
        <w:t>was denoted by</w:t>
      </w:r>
      <w:bookmarkEnd w:id="12"/>
      <w:r w:rsidRPr="00187046">
        <w:rPr>
          <w:rFonts w:ascii="Times New Roman" w:hAnsi="Times New Roman" w:cs="Times New Roman" w:hint="eastAsia"/>
          <w:szCs w:val="21"/>
        </w:rPr>
        <w:t xml:space="preserve"> F, </w:t>
      </w:r>
      <w:r w:rsidRPr="00187046">
        <w:rPr>
          <w:rFonts w:ascii="Times New Roman" w:hAnsi="Times New Roman" w:cs="Times New Roman"/>
          <w:szCs w:val="21"/>
        </w:rPr>
        <w:t>Sea kidney luciferase</w:t>
      </w:r>
      <w:r w:rsidRPr="00187046">
        <w:rPr>
          <w:rFonts w:ascii="Times New Roman" w:hAnsi="Times New Roman" w:cs="Times New Roman" w:hint="eastAsia"/>
          <w:szCs w:val="21"/>
        </w:rPr>
        <w:t xml:space="preserve"> was denoted by</w:t>
      </w:r>
      <w:r w:rsidRPr="00187046">
        <w:rPr>
          <w:rFonts w:ascii="Times New Roman" w:hAnsi="Times New Roman" w:cs="Times New Roman"/>
          <w:szCs w:val="21"/>
        </w:rPr>
        <w:t xml:space="preserve"> R</w:t>
      </w:r>
      <w:r w:rsidRPr="00187046">
        <w:rPr>
          <w:rFonts w:ascii="Times New Roman" w:hAnsi="Times New Roman" w:cs="Times New Roman" w:hint="eastAsia"/>
          <w:szCs w:val="21"/>
        </w:rPr>
        <w:t>, thus a</w:t>
      </w:r>
      <w:r w:rsidRPr="00187046">
        <w:rPr>
          <w:rFonts w:ascii="Times New Roman" w:hAnsi="Times New Roman" w:cs="Times New Roman"/>
          <w:szCs w:val="21"/>
        </w:rPr>
        <w:t xml:space="preserve">ctivity </w:t>
      </w:r>
      <w:r w:rsidRPr="00187046">
        <w:rPr>
          <w:rFonts w:ascii="Times New Roman" w:hAnsi="Times New Roman" w:cs="Times New Roman" w:hint="eastAsia"/>
          <w:szCs w:val="21"/>
        </w:rPr>
        <w:t>multiple</w:t>
      </w:r>
      <w:r w:rsidRPr="00187046">
        <w:rPr>
          <w:rFonts w:ascii="Times New Roman" w:hAnsi="Times New Roman" w:cs="Times New Roman"/>
          <w:szCs w:val="21"/>
        </w:rPr>
        <w:t xml:space="preserve"> = (R/F) sample/(R/F) control</w:t>
      </w:r>
      <w:r w:rsidRPr="00187046">
        <w:rPr>
          <w:rFonts w:ascii="Times New Roman" w:hAnsi="Times New Roman" w:cs="Times New Roman" w:hint="eastAsia"/>
          <w:szCs w:val="21"/>
        </w:rPr>
        <w:t>.</w:t>
      </w:r>
    </w:p>
    <w:p w:rsidR="008F3544" w:rsidRPr="008F3544" w:rsidRDefault="008F3544" w:rsidP="008F3544">
      <w:pPr>
        <w:spacing w:line="480" w:lineRule="auto"/>
        <w:rPr>
          <w:rFonts w:ascii="Times New Roman" w:hAnsi="Times New Roman" w:cs="Times New Roman"/>
          <w:b/>
          <w:bCs/>
          <w:szCs w:val="21"/>
        </w:rPr>
      </w:pPr>
      <w:r w:rsidRPr="008F3544">
        <w:rPr>
          <w:rFonts w:ascii="Times New Roman" w:hAnsi="Times New Roman" w:cs="Times New Roman" w:hint="eastAsia"/>
          <w:b/>
          <w:bCs/>
          <w:szCs w:val="21"/>
        </w:rPr>
        <w:t>1</w:t>
      </w:r>
      <w:r w:rsidRPr="008F3544">
        <w:rPr>
          <w:rFonts w:ascii="Times New Roman" w:hAnsi="Times New Roman" w:cs="Times New Roman"/>
          <w:b/>
          <w:bCs/>
          <w:szCs w:val="21"/>
        </w:rPr>
        <w:t>3. In vitro CRC Leader cells and Follower cells chemotherapy resistance assay</w:t>
      </w:r>
    </w:p>
    <w:p w:rsidR="008F3544" w:rsidRPr="008F3544" w:rsidRDefault="008F3544" w:rsidP="008F3544">
      <w:pPr>
        <w:spacing w:line="480" w:lineRule="auto"/>
        <w:rPr>
          <w:rFonts w:ascii="Times New Roman" w:hAnsi="Times New Roman" w:cs="Times New Roman"/>
          <w:szCs w:val="21"/>
        </w:rPr>
      </w:pPr>
      <w:r w:rsidRPr="008F3544">
        <w:rPr>
          <w:rFonts w:ascii="Times New Roman" w:hAnsi="Times New Roman" w:cs="Times New Roman"/>
          <w:szCs w:val="21"/>
        </w:rPr>
        <w:t>Leader cells and Follower cells were seeded in 6-well plates at a density of 3.5</w:t>
      </w:r>
      <w:r w:rsidR="002162B8" w:rsidRPr="00187046">
        <w:rPr>
          <w:rFonts w:ascii="Times New Roman" w:hAnsi="Times New Roman" w:cs="Times New Roman"/>
          <w:szCs w:val="21"/>
        </w:rPr>
        <w:t>×</w:t>
      </w:r>
      <w:r w:rsidRPr="008F3544">
        <w:rPr>
          <w:rFonts w:ascii="Times New Roman" w:hAnsi="Times New Roman" w:cs="Times New Roman"/>
          <w:szCs w:val="21"/>
        </w:rPr>
        <w:t>10</w:t>
      </w:r>
      <w:r w:rsidRPr="00801154">
        <w:rPr>
          <w:rFonts w:ascii="Times New Roman" w:hAnsi="Times New Roman" w:cs="Times New Roman"/>
          <w:szCs w:val="21"/>
          <w:vertAlign w:val="superscript"/>
        </w:rPr>
        <w:t>5</w:t>
      </w:r>
      <w:r w:rsidRPr="002162B8">
        <w:rPr>
          <w:rFonts w:ascii="Times New Roman" w:hAnsi="Times New Roman" w:cs="Times New Roman"/>
          <w:szCs w:val="21"/>
        </w:rPr>
        <w:t xml:space="preserve"> </w:t>
      </w:r>
      <w:r w:rsidRPr="008F3544">
        <w:rPr>
          <w:rFonts w:ascii="Times New Roman" w:hAnsi="Times New Roman" w:cs="Times New Roman"/>
          <w:szCs w:val="21"/>
        </w:rPr>
        <w:t xml:space="preserve">cells/well. The cells were treated with Oxaliplatin and 5-FU at 1 and 5 </w:t>
      </w:r>
      <w:proofErr w:type="spellStart"/>
      <w:r w:rsidRPr="008F3544">
        <w:rPr>
          <w:rFonts w:ascii="Times New Roman" w:hAnsi="Times New Roman" w:cs="Times New Roman"/>
          <w:szCs w:val="21"/>
        </w:rPr>
        <w:t>μmol</w:t>
      </w:r>
      <w:proofErr w:type="spellEnd"/>
      <w:r w:rsidRPr="008F3544">
        <w:rPr>
          <w:rFonts w:ascii="Times New Roman" w:hAnsi="Times New Roman" w:cs="Times New Roman"/>
          <w:szCs w:val="21"/>
        </w:rPr>
        <w:t>/L after they were attached to the wall. The survival status of the cells was observed after 14 and 36 hours of chemotherapeutic drug treatment.</w:t>
      </w:r>
    </w:p>
    <w:p w:rsidR="00B135D4" w:rsidRPr="00187046" w:rsidRDefault="00B135D4">
      <w:pPr>
        <w:spacing w:line="480" w:lineRule="auto"/>
        <w:rPr>
          <w:rFonts w:ascii="Times New Roman" w:hAnsi="Times New Roman" w:cs="Times New Roman"/>
          <w:szCs w:val="21"/>
        </w:rPr>
      </w:pPr>
    </w:p>
    <w:p w:rsidR="00B135D4" w:rsidRPr="00187046" w:rsidRDefault="00B135D4">
      <w:pPr>
        <w:spacing w:line="480" w:lineRule="auto"/>
        <w:rPr>
          <w:rFonts w:ascii="Times New Roman" w:hAnsi="Times New Roman" w:cs="Times New Roman"/>
          <w:szCs w:val="21"/>
        </w:rPr>
      </w:pPr>
    </w:p>
    <w:sectPr w:rsidR="00B135D4" w:rsidRPr="001870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OT6d637027 . B">
    <w:altName w:val="Segoe Print"/>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9C0AC"/>
    <w:multiLevelType w:val="singleLevel"/>
    <w:tmpl w:val="06C9C0AC"/>
    <w:lvl w:ilvl="0">
      <w:start w:val="96"/>
      <w:numFmt w:val="decimal"/>
      <w:suff w:val="nothing"/>
      <w:lvlText w:val="%1-"/>
      <w:lvlJc w:val="left"/>
    </w:lvl>
  </w:abstractNum>
  <w:abstractNum w:abstractNumId="1" w15:restartNumberingAfterBreak="0">
    <w:nsid w:val="485C040B"/>
    <w:multiLevelType w:val="singleLevel"/>
    <w:tmpl w:val="485C040B"/>
    <w:lvl w:ilvl="0">
      <w:start w:val="1"/>
      <w:numFmt w:val="decimal"/>
      <w:suff w:val="space"/>
      <w:lvlText w:val="%1."/>
      <w:lvlJc w:val="left"/>
    </w:lvl>
  </w:abstractNum>
  <w:abstractNum w:abstractNumId="2" w15:restartNumberingAfterBreak="0">
    <w:nsid w:val="585A3156"/>
    <w:multiLevelType w:val="hybridMultilevel"/>
    <w:tmpl w:val="D76AA2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5D4"/>
    <w:rsid w:val="00185D4B"/>
    <w:rsid w:val="00187046"/>
    <w:rsid w:val="002162B8"/>
    <w:rsid w:val="002E2A13"/>
    <w:rsid w:val="003354AE"/>
    <w:rsid w:val="004B2664"/>
    <w:rsid w:val="00543E62"/>
    <w:rsid w:val="007418D1"/>
    <w:rsid w:val="00801154"/>
    <w:rsid w:val="008F3544"/>
    <w:rsid w:val="008F43B0"/>
    <w:rsid w:val="00A01E75"/>
    <w:rsid w:val="00B135D4"/>
    <w:rsid w:val="00DC20DE"/>
    <w:rsid w:val="06913F63"/>
    <w:rsid w:val="095E501F"/>
    <w:rsid w:val="17227CCA"/>
    <w:rsid w:val="2CD27911"/>
    <w:rsid w:val="2FD26A17"/>
    <w:rsid w:val="35137007"/>
    <w:rsid w:val="382E19D5"/>
    <w:rsid w:val="39DD29B1"/>
    <w:rsid w:val="4AF40C8C"/>
    <w:rsid w:val="4C306651"/>
    <w:rsid w:val="745C4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23091C1"/>
  <w15:docId w15:val="{91D04F68-A7E9-004A-818D-C1A1F0CC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Pr>
      <w:rFonts w:ascii="AdvOT6d637027 . B" w:eastAsia="AdvOT6d637027 . B" w:hAnsi="AdvOT6d637027 . B" w:cs="AdvOT6d637027 . B"/>
      <w:color w:val="000000"/>
      <w:sz w:val="18"/>
      <w:szCs w:val="18"/>
    </w:rPr>
  </w:style>
  <w:style w:type="paragraph" w:styleId="a3">
    <w:name w:val="List Paragraph"/>
    <w:basedOn w:val="a"/>
    <w:uiPriority w:val="99"/>
    <w:rsid w:val="008F354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5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464646"/>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1542</Words>
  <Characters>8795</Characters>
  <Application>Microsoft Office Word</Application>
  <DocSecurity>0</DocSecurity>
  <Lines>73</Lines>
  <Paragraphs>20</Paragraphs>
  <ScaleCrop>false</ScaleCrop>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mini飞屋</dc:creator>
  <cp:lastModifiedBy>田 张</cp:lastModifiedBy>
  <cp:revision>21</cp:revision>
  <dcterms:created xsi:type="dcterms:W3CDTF">2022-01-09T10:51:00Z</dcterms:created>
  <dcterms:modified xsi:type="dcterms:W3CDTF">2022-12-27T10:06:00Z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023C6FC07DCF42FBBCC001BFF9367497</vt:lpwstr>
  </property>
</Properties>
</file>