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4FDC" w:rsidRPr="009044B2" w:rsidRDefault="00E24FDC" w:rsidP="00E24FDC">
      <w:pPr>
        <w:pStyle w:val="berschrift1"/>
        <w:numPr>
          <w:ilvl w:val="0"/>
          <w:numId w:val="0"/>
        </w:numPr>
        <w:spacing w:before="120" w:after="0" w:line="276" w:lineRule="auto"/>
        <w:rPr>
          <w:lang w:val="en-GB"/>
        </w:rPr>
      </w:pPr>
      <w:r w:rsidRPr="009044B2">
        <w:rPr>
          <w:lang w:val="en-GB"/>
        </w:rPr>
        <w:t>Appendices</w:t>
      </w:r>
    </w:p>
    <w:p w:rsidR="00E24FDC" w:rsidRPr="009044B2" w:rsidRDefault="00E24FDC" w:rsidP="00E24FDC">
      <w:pPr>
        <w:spacing w:after="0" w:line="276" w:lineRule="auto"/>
        <w:rPr>
          <w:sz w:val="24"/>
          <w:lang w:val="en-GB"/>
        </w:rPr>
      </w:pPr>
      <w:r>
        <w:rPr>
          <w:sz w:val="24"/>
          <w:lang w:val="en-GB"/>
        </w:rPr>
        <w:t>Appendix A</w:t>
      </w:r>
      <w:r w:rsidRPr="009044B2">
        <w:rPr>
          <w:sz w:val="24"/>
          <w:lang w:val="en-GB"/>
        </w:rPr>
        <w:t>: Search strategies</w:t>
      </w:r>
    </w:p>
    <w:p w:rsidR="00E24FDC" w:rsidRPr="009044B2" w:rsidRDefault="00E24FDC" w:rsidP="00E24FDC">
      <w:pPr>
        <w:spacing w:after="0" w:line="276" w:lineRule="auto"/>
        <w:rPr>
          <w:sz w:val="24"/>
          <w:lang w:val="en-GB"/>
        </w:rPr>
      </w:pPr>
      <w:r w:rsidRPr="009044B2">
        <w:rPr>
          <w:sz w:val="24"/>
          <w:lang w:val="en-GB"/>
        </w:rPr>
        <w:t>Embase search strategy</w:t>
      </w:r>
    </w:p>
    <w:p w:rsidR="00E24FDC" w:rsidRPr="009044B2" w:rsidRDefault="00E24FDC" w:rsidP="00E24FDC">
      <w:pPr>
        <w:pBdr>
          <w:top w:val="single" w:sz="4" w:space="1" w:color="auto"/>
          <w:left w:val="single" w:sz="4" w:space="4" w:color="auto"/>
          <w:bottom w:val="single" w:sz="4" w:space="1" w:color="auto"/>
          <w:right w:val="single" w:sz="4" w:space="4" w:color="auto"/>
        </w:pBdr>
        <w:spacing w:after="0" w:line="276" w:lineRule="auto"/>
        <w:rPr>
          <w:sz w:val="24"/>
          <w:lang w:val="en-GB"/>
        </w:rPr>
      </w:pPr>
      <w:r w:rsidRPr="009044B2">
        <w:rPr>
          <w:sz w:val="24"/>
          <w:lang w:val="en-GB"/>
        </w:rPr>
        <w:t>'osteosynthesis'/exp OR 'orthopedic surgery'/exp OR 'osteotomy'/exp OR 'fracture'/exp OR (osteosynthesis OR osteosyntheses OR osteosynthetic OR orthopedic OR orthopaedic OR osteotomy OR osteotomies OR fracture OR fractures):ti,ab,kw AND ('fracture fixation'/exp OR 'intramedullary nailing'/exp OR 'orthopedic fixation device'/exp OR 'orthopedic implant'/exp OR 'internal fixator'/exp OR 'plate fixation'/exp OR 'splinting'/exp OR 'volar plate fixation'/exp OR 'wire fixation'/exp OR 'bone nail'/exp OR 'bone plate'/exp OR 'bone screw'/exp OR 'bone wire'/exp OR 'bone pin'/exp OR (material OR materials OR implant OR implants OR implantation OR implantations OR 'internal fixator*' OR 'intramedullary nail*' OR 'intramedullary fixation' OR 'internal fixation' OR hardware OR plate OR plates OR nail OR nails OR screw OR screws OR wire OR wires OR pin OR pins):ti,ab,kw) AND ('implant removal'/exp OR remov*:ti) AND ((english OR german):la) AND ([embase]/lim) NOT (('comment' OR 'letter' OR 'editorial'):it) AND (embase NOT (embase AND medline))</w:t>
      </w:r>
    </w:p>
    <w:p w:rsidR="00E24FDC" w:rsidRPr="009044B2" w:rsidRDefault="00E24FDC" w:rsidP="00E24FDC">
      <w:pPr>
        <w:spacing w:after="0" w:line="276" w:lineRule="auto"/>
        <w:rPr>
          <w:sz w:val="24"/>
          <w:lang w:val="en-US"/>
        </w:rPr>
      </w:pPr>
    </w:p>
    <w:p w:rsidR="00E24FDC" w:rsidRPr="009044B2" w:rsidRDefault="00E24FDC" w:rsidP="00E24FDC">
      <w:pPr>
        <w:spacing w:after="0" w:line="276" w:lineRule="auto"/>
        <w:rPr>
          <w:sz w:val="24"/>
          <w:lang w:val="en-US"/>
        </w:rPr>
      </w:pPr>
      <w:r w:rsidRPr="009044B2">
        <w:rPr>
          <w:sz w:val="24"/>
          <w:lang w:val="en-US"/>
        </w:rPr>
        <w:t>EconLit search strategy</w:t>
      </w:r>
    </w:p>
    <w:p w:rsidR="00E24FDC" w:rsidRPr="009044B2" w:rsidRDefault="00E24FDC" w:rsidP="00E24FDC">
      <w:pPr>
        <w:pBdr>
          <w:top w:val="single" w:sz="4" w:space="1" w:color="auto"/>
          <w:left w:val="single" w:sz="4" w:space="4" w:color="auto"/>
          <w:bottom w:val="single" w:sz="4" w:space="1" w:color="auto"/>
          <w:right w:val="single" w:sz="4" w:space="4" w:color="auto"/>
        </w:pBdr>
        <w:spacing w:after="0" w:line="276" w:lineRule="auto"/>
        <w:rPr>
          <w:sz w:val="24"/>
          <w:lang w:val="en-GB"/>
        </w:rPr>
      </w:pPr>
      <w:r w:rsidRPr="009044B2">
        <w:rPr>
          <w:sz w:val="24"/>
          <w:lang w:val="en-GB"/>
        </w:rPr>
        <w:t>( TI (osteosynthesis OR osteosyntheses OR osteosynthetic OR orthopedic OR orthopaedic OR osteotomy OR osteotomies OR fracture OR fractures) OR AB (osteosynthesis OR osteosyntheses OR osteosynthetic OR orthopedic OR orthopaedic OR osteotomy OR osteotomies OR fracture OR fractures) ) AND ( TI (material OR materials OR implant OR implants OR implantation OR implantations OR “internal fixator*” OR “intramedullary nail*” OR “intramedullary fixation” OR “internal fixation” OR hardware OR plate OR plates OR nail OR nails OR screw OR screws OR wire OR wires OR pin OR pins) OR AB (material OR materials OR implant OR implants OR implantation OR implantations OR “internal fixator*” OR “intramedullary nail*” OR “intramedullary fixation” OR “internal fixation” OR hardware OR plate OR plates OR nail OR nails OR screw OR screws OR wire OR wires OR pin OR pins) ) AND ( (TI remov*) ) AND ( (LA (english OR german)) ) NOT ( (PT ("Comment" OR "Letter" OR "Editorial")) )</w:t>
      </w:r>
    </w:p>
    <w:p w:rsidR="00E24FDC" w:rsidRPr="009044B2" w:rsidRDefault="00E24FDC" w:rsidP="00E24FDC">
      <w:pPr>
        <w:spacing w:after="0" w:line="276" w:lineRule="auto"/>
        <w:rPr>
          <w:sz w:val="24"/>
          <w:lang w:val="en-US"/>
        </w:rPr>
      </w:pPr>
    </w:p>
    <w:p w:rsidR="00E24FDC" w:rsidRPr="009044B2" w:rsidRDefault="00E24FDC" w:rsidP="00E24FDC">
      <w:pPr>
        <w:spacing w:after="0" w:line="276" w:lineRule="auto"/>
        <w:rPr>
          <w:sz w:val="24"/>
          <w:lang w:val="en-US"/>
        </w:rPr>
      </w:pPr>
      <w:r w:rsidRPr="009044B2">
        <w:rPr>
          <w:sz w:val="24"/>
          <w:lang w:val="en-US"/>
        </w:rPr>
        <w:t>CINAHL search strategy</w:t>
      </w:r>
    </w:p>
    <w:p w:rsidR="00E24FDC" w:rsidRPr="009044B2" w:rsidRDefault="00E24FDC" w:rsidP="00E24FDC">
      <w:pPr>
        <w:pBdr>
          <w:top w:val="single" w:sz="4" w:space="1" w:color="auto"/>
          <w:left w:val="single" w:sz="4" w:space="4" w:color="auto"/>
          <w:bottom w:val="single" w:sz="4" w:space="1" w:color="auto"/>
          <w:right w:val="single" w:sz="4" w:space="4" w:color="auto"/>
        </w:pBdr>
        <w:spacing w:after="0" w:line="276" w:lineRule="auto"/>
        <w:rPr>
          <w:sz w:val="24"/>
          <w:lang w:val="en-GB"/>
        </w:rPr>
      </w:pPr>
      <w:r w:rsidRPr="009044B2">
        <w:rPr>
          <w:sz w:val="24"/>
          <w:lang w:val="en-GB"/>
        </w:rPr>
        <w:t xml:space="preserve">( MH "Osteotomy" OR MH "Orthopedic Surgery" OR MH "Fractures" OR TI (osteosynthesis OR osteosyntheses OR osteosynthetic OR orthopedic OR orthopaedic OR osteotomy OR osteotomies OR fracture OR fractures) OR AB (osteosynthesis OR osteosyntheses OR osteosynthetic OR orthopedic OR orthopaedic OR osteotomy OR osteotomies OR fracture OR fractures) ) AND ( (MH "Fracture Fixation" OR MH "Orthopedic Fixation Devices" OR MH "Internal Fixators" OR MH "Bone Screws" OR TI (material OR materials OR implant OR implants OR implantation OR implantations OR “internal fixator*” OR “intramedullary nail*” OR </w:t>
      </w:r>
      <w:r w:rsidRPr="009044B2">
        <w:rPr>
          <w:sz w:val="24"/>
          <w:lang w:val="en-GB"/>
        </w:rPr>
        <w:lastRenderedPageBreak/>
        <w:t>“intramedullary fixation” OR “internal fixation” OR hardware OR plate OR plates OR nail OR nails OR screw OR screws OR wire OR wires OR pin OR pins) OR AB (material OR materials OR implant OR implants OR implantation OR implantations OR “internal fixator*” OR “intramedullary nail*” OR “intramedullary fixation” OR “internal fixation” OR hardware OR plate OR plates OR nail OR nails OR screw OR screws OR wire OR wires OR pin OR pins) ) AND ( (MH "Device Removal" OR TI remov*) ) AND ( (LA (english OR german)) ) NOT ( (PT ("Comment" OR "Letter" OR "Editorial")) )</w:t>
      </w:r>
    </w:p>
    <w:p w:rsidR="00E24FDC" w:rsidRPr="009044B2" w:rsidRDefault="00E24FDC" w:rsidP="00E24FDC">
      <w:pPr>
        <w:spacing w:after="0" w:line="276" w:lineRule="auto"/>
        <w:rPr>
          <w:sz w:val="24"/>
          <w:lang w:val="en-US"/>
        </w:rPr>
      </w:pPr>
    </w:p>
    <w:p w:rsidR="00E24FDC" w:rsidRPr="009044B2" w:rsidRDefault="00E24FDC" w:rsidP="00E24FDC">
      <w:pPr>
        <w:spacing w:after="0" w:line="276" w:lineRule="auto"/>
        <w:rPr>
          <w:sz w:val="24"/>
          <w:lang w:val="en-GB"/>
        </w:rPr>
      </w:pPr>
      <w:r w:rsidRPr="009044B2">
        <w:rPr>
          <w:sz w:val="24"/>
          <w:lang w:val="en-GB"/>
        </w:rPr>
        <w:t>Additional: Pubmed search strategy for syndesmotic screws removal in ankle factures</w:t>
      </w:r>
    </w:p>
    <w:p w:rsidR="00E24FDC" w:rsidRPr="009044B2" w:rsidRDefault="00E24FDC" w:rsidP="00E24FDC">
      <w:pPr>
        <w:pBdr>
          <w:top w:val="single" w:sz="4" w:space="1" w:color="auto"/>
          <w:left w:val="single" w:sz="4" w:space="4" w:color="auto"/>
          <w:bottom w:val="single" w:sz="4" w:space="1" w:color="auto"/>
          <w:right w:val="single" w:sz="4" w:space="4" w:color="auto"/>
        </w:pBdr>
        <w:spacing w:after="0" w:line="276" w:lineRule="auto"/>
        <w:rPr>
          <w:sz w:val="24"/>
          <w:lang w:val="en-GB"/>
        </w:rPr>
      </w:pPr>
      <w:r w:rsidRPr="009044B2">
        <w:rPr>
          <w:sz w:val="24"/>
          <w:lang w:val="en-GB"/>
        </w:rPr>
        <w:t>"Ankle Fractures"[Mesh] OR ankle[tiab] OR malleolus[tiab] OR malleolar[tiab]  AND ("Bone Screws"[Mesh] OR screw[tiab] OR screws[tiab])  AND ("Device Removal"[Mesh] OR remov*[tiab])  AND (english [la] OR german [la])  NOT ("Comment" [Publication Type] OR "Letter" [Publication Type] OR "Editorial" [Publication Type])</w:t>
      </w:r>
    </w:p>
    <w:p w:rsidR="00E24FDC" w:rsidRPr="009044B2" w:rsidRDefault="00E24FDC" w:rsidP="00E24FDC">
      <w:pPr>
        <w:spacing w:after="0" w:line="276" w:lineRule="auto"/>
        <w:rPr>
          <w:sz w:val="24"/>
          <w:lang w:val="en-GB"/>
        </w:rPr>
      </w:pPr>
    </w:p>
    <w:p w:rsidR="00E24FDC" w:rsidRPr="009044B2" w:rsidRDefault="00E24FDC" w:rsidP="00E24FDC">
      <w:pPr>
        <w:spacing w:after="0" w:line="276" w:lineRule="auto"/>
        <w:rPr>
          <w:sz w:val="24"/>
          <w:lang w:val="en-GB"/>
        </w:rPr>
      </w:pPr>
      <w:r w:rsidRPr="009044B2">
        <w:rPr>
          <w:sz w:val="24"/>
          <w:lang w:val="en-GB"/>
        </w:rPr>
        <w:t>Additional: Embase search strategy for syndesmotic screws removal in ankle factures</w:t>
      </w:r>
    </w:p>
    <w:p w:rsidR="00E24FDC" w:rsidRPr="009044B2" w:rsidRDefault="00E24FDC" w:rsidP="00E24FDC">
      <w:pPr>
        <w:pBdr>
          <w:top w:val="single" w:sz="4" w:space="1" w:color="auto"/>
          <w:left w:val="single" w:sz="4" w:space="4" w:color="auto"/>
          <w:bottom w:val="single" w:sz="4" w:space="1" w:color="auto"/>
          <w:right w:val="single" w:sz="4" w:space="4" w:color="auto"/>
        </w:pBdr>
        <w:spacing w:after="0" w:line="276" w:lineRule="auto"/>
        <w:rPr>
          <w:sz w:val="24"/>
          <w:lang w:val="en-GB"/>
        </w:rPr>
      </w:pPr>
      <w:r w:rsidRPr="009044B2">
        <w:rPr>
          <w:sz w:val="24"/>
          <w:lang w:val="en-GB"/>
        </w:rPr>
        <w:t xml:space="preserve">'ankle fracture'/exp OR (ankle OR malleolus OR malleolar):ti,ab,kw AND ('bone screw'/exp OR (screw OR screws):ti,ab,kw) AND ('implant removal'/exp OR remov*:ti,ab,kw) AND ((english OR german):la) </w:t>
      </w:r>
    </w:p>
    <w:p w:rsidR="00E24FDC" w:rsidRPr="009044B2" w:rsidRDefault="00E24FDC" w:rsidP="00E24FDC">
      <w:pPr>
        <w:pBdr>
          <w:top w:val="single" w:sz="4" w:space="1" w:color="auto"/>
          <w:left w:val="single" w:sz="4" w:space="4" w:color="auto"/>
          <w:bottom w:val="single" w:sz="4" w:space="1" w:color="auto"/>
          <w:right w:val="single" w:sz="4" w:space="4" w:color="auto"/>
        </w:pBdr>
        <w:spacing w:after="0" w:line="276" w:lineRule="auto"/>
        <w:rPr>
          <w:sz w:val="24"/>
          <w:lang w:val="en-GB"/>
        </w:rPr>
      </w:pPr>
      <w:r w:rsidRPr="009044B2">
        <w:rPr>
          <w:sz w:val="24"/>
          <w:lang w:val="en-GB"/>
        </w:rPr>
        <w:t>AND ([embase]/lim) NOT (('comment' OR 'letter' OR 'editorial'):it) AND (embase NOT (embase AND medline))</w:t>
      </w:r>
    </w:p>
    <w:p w:rsidR="00E24FDC" w:rsidRPr="009044B2" w:rsidRDefault="00E24FDC" w:rsidP="00E24FDC">
      <w:pPr>
        <w:spacing w:after="0" w:line="276" w:lineRule="auto"/>
        <w:rPr>
          <w:sz w:val="24"/>
          <w:lang w:val="en-GB"/>
        </w:rPr>
      </w:pPr>
    </w:p>
    <w:p w:rsidR="00E24FDC" w:rsidRPr="009044B2" w:rsidRDefault="00E24FDC" w:rsidP="00E24FDC">
      <w:pPr>
        <w:spacing w:after="0" w:line="276" w:lineRule="auto"/>
        <w:rPr>
          <w:sz w:val="24"/>
          <w:lang w:val="en-GB"/>
        </w:rPr>
      </w:pPr>
      <w:r w:rsidRPr="009044B2">
        <w:rPr>
          <w:sz w:val="24"/>
          <w:lang w:val="en-GB"/>
        </w:rPr>
        <w:t>Additional: EconLit search strategy for syndesmotic screws removal in ankle factures</w:t>
      </w:r>
    </w:p>
    <w:p w:rsidR="00E24FDC" w:rsidRPr="009044B2" w:rsidRDefault="00E24FDC" w:rsidP="00E24FDC">
      <w:pPr>
        <w:pBdr>
          <w:top w:val="single" w:sz="4" w:space="1" w:color="auto"/>
          <w:left w:val="single" w:sz="4" w:space="4" w:color="auto"/>
          <w:bottom w:val="single" w:sz="4" w:space="1" w:color="auto"/>
          <w:right w:val="single" w:sz="4" w:space="4" w:color="auto"/>
        </w:pBdr>
        <w:spacing w:after="0" w:line="276" w:lineRule="auto"/>
        <w:rPr>
          <w:sz w:val="24"/>
          <w:lang w:val="en-GB"/>
        </w:rPr>
      </w:pPr>
      <w:r w:rsidRPr="009044B2">
        <w:rPr>
          <w:sz w:val="24"/>
          <w:lang w:val="en-GB"/>
        </w:rPr>
        <w:t>( TI (ankle OR malleolus OR malleolar) OR AB (ankle OR malleolus OR malleolar) ) AND ( TI (screw OR screws) OR AB (screw OR screws) ) AND ( TI remov* OR AB remov* ) AND ( LA (english OR german) ) NOT ( PT ("Comment" OR "Letter" OR "Editorial") )</w:t>
      </w:r>
    </w:p>
    <w:p w:rsidR="00E24FDC" w:rsidRPr="009044B2" w:rsidRDefault="00E24FDC" w:rsidP="00E24FDC">
      <w:pPr>
        <w:spacing w:after="0" w:line="276" w:lineRule="auto"/>
        <w:rPr>
          <w:sz w:val="24"/>
          <w:lang w:val="en-US"/>
        </w:rPr>
      </w:pPr>
    </w:p>
    <w:p w:rsidR="00E24FDC" w:rsidRPr="009044B2" w:rsidRDefault="00E24FDC" w:rsidP="00E24FDC">
      <w:pPr>
        <w:spacing w:after="0" w:line="276" w:lineRule="auto"/>
        <w:rPr>
          <w:sz w:val="24"/>
          <w:lang w:val="en-GB"/>
        </w:rPr>
      </w:pPr>
      <w:r w:rsidRPr="009044B2">
        <w:rPr>
          <w:sz w:val="24"/>
          <w:lang w:val="en-GB"/>
        </w:rPr>
        <w:t>Additional: EconLit search strategy for syndesmotic screws removal in ankle factures</w:t>
      </w:r>
    </w:p>
    <w:p w:rsidR="00E24FDC" w:rsidRPr="00F65B5C" w:rsidRDefault="00E24FDC" w:rsidP="00E24FDC">
      <w:pPr>
        <w:pBdr>
          <w:top w:val="single" w:sz="4" w:space="1" w:color="auto"/>
          <w:left w:val="single" w:sz="4" w:space="4" w:color="auto"/>
          <w:bottom w:val="single" w:sz="4" w:space="1" w:color="auto"/>
          <w:right w:val="single" w:sz="4" w:space="4" w:color="auto"/>
        </w:pBdr>
        <w:spacing w:after="0" w:line="276" w:lineRule="auto"/>
        <w:rPr>
          <w:sz w:val="24"/>
          <w:lang w:val="en-GB"/>
        </w:rPr>
        <w:sectPr w:rsidR="00E24FDC" w:rsidRPr="00F65B5C" w:rsidSect="00E24FDC">
          <w:pgSz w:w="11906" w:h="16838" w:code="9"/>
          <w:pgMar w:top="1134" w:right="1133" w:bottom="1134" w:left="1701" w:header="709" w:footer="709" w:gutter="0"/>
          <w:cols w:space="708"/>
          <w:docGrid w:linePitch="360"/>
        </w:sectPr>
      </w:pPr>
      <w:r w:rsidRPr="009044B2">
        <w:rPr>
          <w:sz w:val="24"/>
          <w:lang w:val="en-GB"/>
        </w:rPr>
        <w:t>( MH "Ankle Fractures" OR TI (ankle OR malleolus OR malleolar) OR AB (ankle OR malleolus OR malleolar) ) AND ( MH "Bone Screws" OR TI (screw OR screws) OR AB (screw OR screws) ) AND ( MH "Device Removal" OR TI remov* OR AB remov* ) AND ( LA (english OR german) ) NOT ( PT ("Commen</w:t>
      </w:r>
      <w:r>
        <w:rPr>
          <w:sz w:val="24"/>
          <w:lang w:val="en-GB"/>
        </w:rPr>
        <w:t>t" OR "Letter" OR "Editorial")</w:t>
      </w:r>
    </w:p>
    <w:p w:rsidR="00E24FDC" w:rsidRPr="009044B2" w:rsidRDefault="00E24FDC" w:rsidP="00E24FDC">
      <w:pPr>
        <w:spacing w:after="0" w:line="276" w:lineRule="auto"/>
        <w:rPr>
          <w:sz w:val="24"/>
          <w:lang w:val="en-GB"/>
        </w:rPr>
      </w:pPr>
      <w:r>
        <w:rPr>
          <w:sz w:val="24"/>
          <w:lang w:val="en-GB"/>
        </w:rPr>
        <w:lastRenderedPageBreak/>
        <w:t>Appendix B:</w:t>
      </w:r>
      <w:r w:rsidRPr="009044B2">
        <w:rPr>
          <w:sz w:val="24"/>
          <w:lang w:val="en-GB"/>
        </w:rPr>
        <w:t xml:space="preserve"> </w:t>
      </w:r>
      <w:r>
        <w:rPr>
          <w:sz w:val="24"/>
          <w:lang w:val="en-GB"/>
        </w:rPr>
        <w:t>Characteristics of included studies</w:t>
      </w:r>
    </w:p>
    <w:p w:rsidR="00E24FDC" w:rsidRPr="00067DF2" w:rsidRDefault="00E24FDC" w:rsidP="00E24FDC">
      <w:pPr>
        <w:pStyle w:val="Beschriftung"/>
        <w:keepNext/>
        <w:rPr>
          <w:lang w:val="en-US"/>
        </w:rPr>
      </w:pPr>
      <w:r w:rsidRPr="00067DF2">
        <w:rPr>
          <w:lang w:val="en-US"/>
        </w:rPr>
        <w:t xml:space="preserve">Table </w:t>
      </w:r>
      <w:r>
        <w:rPr>
          <w:lang w:val="en-US"/>
        </w:rPr>
        <w:t>B</w:t>
      </w:r>
      <w:bookmarkStart w:id="0" w:name="_GoBack"/>
      <w:bookmarkEnd w:id="0"/>
      <w:r>
        <w:fldChar w:fldCharType="begin"/>
      </w:r>
      <w:r w:rsidRPr="00067DF2">
        <w:rPr>
          <w:lang w:val="en-US"/>
        </w:rPr>
        <w:instrText xml:space="preserve"> SEQ Table \* ARABIC </w:instrText>
      </w:r>
      <w:r>
        <w:fldChar w:fldCharType="separate"/>
      </w:r>
      <w:r>
        <w:rPr>
          <w:noProof/>
          <w:lang w:val="en-US"/>
        </w:rPr>
        <w:t>1</w:t>
      </w:r>
      <w:r>
        <w:rPr>
          <w:noProof/>
        </w:rPr>
        <w:fldChar w:fldCharType="end"/>
      </w:r>
      <w:r w:rsidRPr="00067DF2">
        <w:rPr>
          <w:lang w:val="en-US"/>
        </w:rPr>
        <w:t xml:space="preserve"> Characteristics of included studies</w:t>
      </w:r>
    </w:p>
    <w:tbl>
      <w:tblPr>
        <w:tblStyle w:val="Tabellenraster"/>
        <w:tblW w:w="14567" w:type="dxa"/>
        <w:tblLook w:val="04A0" w:firstRow="1" w:lastRow="0" w:firstColumn="1" w:lastColumn="0" w:noHBand="0" w:noVBand="1"/>
      </w:tblPr>
      <w:tblGrid>
        <w:gridCol w:w="1526"/>
        <w:gridCol w:w="1760"/>
        <w:gridCol w:w="2209"/>
        <w:gridCol w:w="1984"/>
        <w:gridCol w:w="4536"/>
        <w:gridCol w:w="2552"/>
      </w:tblGrid>
      <w:tr w:rsidR="00E24FDC" w:rsidRPr="00CF4D2F" w:rsidTr="005645BE">
        <w:tc>
          <w:tcPr>
            <w:tcW w:w="1526" w:type="dxa"/>
          </w:tcPr>
          <w:p w:rsidR="00E24FDC" w:rsidRPr="00CF4D2F" w:rsidRDefault="00E24FDC" w:rsidP="005645BE">
            <w:pPr>
              <w:spacing w:before="40" w:after="40" w:line="240" w:lineRule="auto"/>
              <w:jc w:val="left"/>
              <w:rPr>
                <w:szCs w:val="22"/>
              </w:rPr>
            </w:pPr>
            <w:r w:rsidRPr="00CF4D2F">
              <w:rPr>
                <w:b/>
                <w:szCs w:val="22"/>
                <w:lang w:val="en-GB"/>
              </w:rPr>
              <w:t xml:space="preserve">Study </w:t>
            </w:r>
          </w:p>
        </w:tc>
        <w:tc>
          <w:tcPr>
            <w:tcW w:w="1760" w:type="dxa"/>
          </w:tcPr>
          <w:p w:rsidR="00E24FDC" w:rsidRPr="003B780C" w:rsidRDefault="00E24FDC" w:rsidP="005645BE">
            <w:pPr>
              <w:spacing w:before="40" w:after="40" w:line="240" w:lineRule="auto"/>
              <w:jc w:val="left"/>
              <w:rPr>
                <w:b/>
                <w:szCs w:val="20"/>
                <w:lang w:val="en-GB"/>
              </w:rPr>
            </w:pPr>
            <w:r w:rsidRPr="003B780C">
              <w:rPr>
                <w:b/>
                <w:szCs w:val="20"/>
                <w:lang w:val="en-GB"/>
              </w:rPr>
              <w:t>Study type</w:t>
            </w:r>
          </w:p>
          <w:p w:rsidR="00E24FDC" w:rsidRPr="003B780C" w:rsidRDefault="00E24FDC" w:rsidP="005645BE">
            <w:pPr>
              <w:spacing w:before="40" w:after="40" w:line="240" w:lineRule="auto"/>
              <w:jc w:val="left"/>
              <w:rPr>
                <w:szCs w:val="20"/>
              </w:rPr>
            </w:pPr>
            <w:r w:rsidRPr="003B780C">
              <w:rPr>
                <w:b/>
                <w:szCs w:val="20"/>
                <w:lang w:val="en-GB"/>
              </w:rPr>
              <w:t>Setting, time</w:t>
            </w:r>
          </w:p>
        </w:tc>
        <w:tc>
          <w:tcPr>
            <w:tcW w:w="2209" w:type="dxa"/>
          </w:tcPr>
          <w:p w:rsidR="00E24FDC" w:rsidRPr="00CF4D2F" w:rsidRDefault="00E24FDC" w:rsidP="005645BE">
            <w:pPr>
              <w:autoSpaceDE w:val="0"/>
              <w:autoSpaceDN w:val="0"/>
              <w:adjustRightInd w:val="0"/>
              <w:spacing w:before="40" w:after="40" w:line="240" w:lineRule="auto"/>
              <w:jc w:val="left"/>
              <w:rPr>
                <w:b/>
                <w:szCs w:val="22"/>
                <w:lang w:val="en-GB"/>
              </w:rPr>
            </w:pPr>
            <w:r w:rsidRPr="00CF4D2F">
              <w:rPr>
                <w:b/>
                <w:szCs w:val="22"/>
                <w:lang w:val="en-GB"/>
              </w:rPr>
              <w:t>Intervention</w:t>
            </w:r>
          </w:p>
        </w:tc>
        <w:tc>
          <w:tcPr>
            <w:tcW w:w="1984" w:type="dxa"/>
          </w:tcPr>
          <w:p w:rsidR="00E24FDC" w:rsidRPr="00CF4D2F" w:rsidRDefault="00E24FDC" w:rsidP="005645BE">
            <w:pPr>
              <w:autoSpaceDE w:val="0"/>
              <w:autoSpaceDN w:val="0"/>
              <w:adjustRightInd w:val="0"/>
              <w:spacing w:before="40" w:after="40" w:line="240" w:lineRule="auto"/>
              <w:jc w:val="left"/>
              <w:rPr>
                <w:b/>
                <w:szCs w:val="22"/>
                <w:lang w:val="en-GB"/>
              </w:rPr>
            </w:pPr>
            <w:r w:rsidRPr="00CF4D2F">
              <w:rPr>
                <w:b/>
                <w:szCs w:val="22"/>
                <w:lang w:val="en-GB"/>
              </w:rPr>
              <w:t>Comparison</w:t>
            </w:r>
          </w:p>
        </w:tc>
        <w:tc>
          <w:tcPr>
            <w:tcW w:w="4536" w:type="dxa"/>
          </w:tcPr>
          <w:p w:rsidR="00E24FDC" w:rsidRPr="00CF4D2F" w:rsidRDefault="00E24FDC" w:rsidP="005645BE">
            <w:pPr>
              <w:autoSpaceDE w:val="0"/>
              <w:autoSpaceDN w:val="0"/>
              <w:adjustRightInd w:val="0"/>
              <w:spacing w:before="40" w:after="40" w:line="240" w:lineRule="auto"/>
              <w:jc w:val="left"/>
              <w:rPr>
                <w:b/>
                <w:szCs w:val="22"/>
                <w:lang w:val="en-GB"/>
              </w:rPr>
            </w:pPr>
            <w:r w:rsidRPr="00CF4D2F">
              <w:rPr>
                <w:b/>
                <w:szCs w:val="22"/>
                <w:lang w:val="en-GB"/>
              </w:rPr>
              <w:t>Characteristics (IG/CG)</w:t>
            </w:r>
          </w:p>
        </w:tc>
        <w:tc>
          <w:tcPr>
            <w:tcW w:w="2552" w:type="dxa"/>
          </w:tcPr>
          <w:p w:rsidR="00E24FDC" w:rsidRPr="00CF4D2F" w:rsidRDefault="00E24FDC" w:rsidP="005645BE">
            <w:pPr>
              <w:spacing w:before="40" w:after="40" w:line="240" w:lineRule="auto"/>
              <w:jc w:val="left"/>
              <w:rPr>
                <w:b/>
                <w:szCs w:val="22"/>
              </w:rPr>
            </w:pPr>
            <w:r w:rsidRPr="00CF4D2F">
              <w:rPr>
                <w:b/>
                <w:szCs w:val="22"/>
              </w:rPr>
              <w:t>Outcomes, follow up</w:t>
            </w:r>
          </w:p>
        </w:tc>
      </w:tr>
      <w:tr w:rsidR="00E24FDC" w:rsidRPr="004C7FE3" w:rsidTr="005645BE">
        <w:tc>
          <w:tcPr>
            <w:tcW w:w="1526" w:type="dxa"/>
          </w:tcPr>
          <w:p w:rsidR="00E24FDC" w:rsidRPr="00CF4D2F" w:rsidRDefault="00E24FDC" w:rsidP="005645BE">
            <w:pPr>
              <w:spacing w:before="40" w:after="40" w:line="240" w:lineRule="auto"/>
              <w:jc w:val="left"/>
              <w:rPr>
                <w:szCs w:val="22"/>
                <w:lang w:val="en-GB"/>
              </w:rPr>
            </w:pPr>
            <w:r w:rsidRPr="00CF4D2F">
              <w:rPr>
                <w:szCs w:val="22"/>
                <w:lang w:val="en-GB"/>
              </w:rPr>
              <w:t>Acklin 2016</w:t>
            </w:r>
            <w:r>
              <w:rPr>
                <w:szCs w:val="22"/>
                <w:lang w:val="en-GB"/>
              </w:rPr>
              <w:fldChar w:fldCharType="begin">
                <w:fldData xml:space="preserve">PEVuZE5vdGU+PENpdGU+PEF1dGhvcj5BY2tsaW48L0F1dGhvcj48WWVhcj4yMDE2PC9ZZWFyPjxS
ZWNOdW0+MjQ8L1JlY051bT48RGlzcGxheVRleHQ+PHN0eWxlIGZhY2U9InN1cGVyc2NyaXB0Ij4y
MTwvc3R5bGU+PC9EaXNwbGF5VGV4dD48cmVjb3JkPjxyZWMtbnVtYmVyPjI0PC9yZWMtbnVtYmVy
Pjxmb3JlaWduLWtleXM+PGtleSBhcHA9IkVOIiBkYi1pZD0iZDlzc3dlZXRxdDVyOTllNXZlYXBz
MGVlZWRhYXR6MHRwd3N6IiB0aW1lc3RhbXA9IjE1MzAwMTYwNTIiPjI0PC9rZXk+PC9mb3JlaWdu
LWtleXM+PHJlZi10eXBlIG5hbWU9IkpvdXJuYWwgQXJ0aWNsZSI+MTc8L3JlZi10eXBlPjxjb250
cmlidXRvcnM+PGF1dGhvcnM+PGF1dGhvcj5BY2tsaW4sIFkuIFAuPC9hdXRob3I+PGF1dGhvcj5N
aWNoZWxpdHNjaCwgQy48L2F1dGhvcj48YXV0aG9yPlNvbW1lciwgQy48L2F1dGhvcj48L2F1dGhv
cnM+PC9jb250cmlidXRvcnM+PGF1dGgtYWRkcmVzcz5LYW50b25zc3BpdGFsIEdyYXVidW5kZW4s
IExvZXN0ci4gMTcwLCBDSC03MDAwLCBDaHVyLCBTd2l0emVybGFuZC4geXZlc3Bhc2NhbC5hY2ts
aW5AZ21haWwuY29tLiYjeEQ7S2FudG9uc3NwaXRhbCBHcmF1YnVuZGVuLCBMb2VzdHIuIDE3MCwg
Q0gtNzAwMCwgQ2h1ciwgU3dpdHplcmxhbmQuPC9hdXRoLWFkZHJlc3M+PHRpdGxlcz48dGl0bGU+
RWxlY3RpdmUgaW1wbGFudCByZW1vdmFsIGluIHN5bXB0b21hdGljIHBhdGllbnRzIGFmdGVyIGlu
dGVybmFsIGZpeGF0aW9uIG9mIHByb3hpbWFsIGh1bWVydXMgZnJhY3R1cmVzIGltcHJvdmVzIGNs
aW5pY2FsIG91dGNvbWU8L3RpdGxlPjxzZWNvbmRhcnktdGl0bGU+Qk1DIE11c2N1bG9za2VsZXQg
RGlzb3JkPC9zZWNvbmRhcnktdGl0bGU+PGFsdC10aXRsZT5CTUMgbXVzY3Vsb3NrZWxldGFsIGRp
c29yZGVyczwvYWx0LXRpdGxlPjwvdGl0bGVzPjxwZXJpb2RpY2FsPjxmdWxsLXRpdGxlPkJNQyBN
dXNjdWxvc2tlbGV0IERpc29yZDwvZnVsbC10aXRsZT48YWJici0xPkJNQyBtdXNjdWxvc2tlbGV0
YWwgZGlzb3JkZXJzPC9hYmJyLTE+PC9wZXJpb2RpY2FsPjxhbHQtcGVyaW9kaWNhbD48ZnVsbC10
aXRsZT5CTUMgTXVzY3Vsb3NrZWxldCBEaXNvcmQ8L2Z1bGwtdGl0bGU+PGFiYnItMT5CTUMgbXVz
Y3Vsb3NrZWxldGFsIGRpc29yZGVyczwvYWJici0xPjwvYWx0LXBlcmlvZGljYWw+PHBhZ2VzPjEx
OTwvcGFnZXM+PHZvbHVtZT4xNzwvdm9sdW1lPjxlZGl0aW9uPjIwMTYvMDMvMTI8L2VkaXRpb24+
PGtleXdvcmRzPjxrZXl3b3JkPkFkdWx0PC9rZXl3b3JkPjxrZXl3b3JkPkFnZWQ8L2tleXdvcmQ+
PGtleXdvcmQ+KkJvbmUgUGxhdGVzL2FkdmVyc2UgZWZmZWN0czwva2V5d29yZD48a2V5d29yZD4q
RGV2aWNlIFJlbW92YWwvYWR2ZXJzZSBlZmZlY3RzPC9rZXl3b3JkPjxrZXl3b3JkPkVsZWN0aXZl
IFN1cmdpY2FsIFByb2NlZHVyZXM8L2tleXdvcmQ+PGtleXdvcmQ+RmVtYWxlPC9rZXl3b3JkPjxr
ZXl3b3JkPkZyYWN0dXJlIEZpeGF0aW9uLCBJbnRlcm5hbC9hZHZlcnNlIGVmZmVjdHMvKmluc3Ry
dW1lbnRhdGlvbjwva2V5d29yZD48a2V5d29yZD5IdW1hbnM8L2tleXdvcmQ+PGtleXdvcmQ+TWFs
ZTwva2V5d29yZD48a2V5d29yZD5NaWRkbGUgQWdlZDwva2V5d29yZD48a2V5d29yZD5Qb3N0b3Bl
cmF0aXZlIENvbXBsaWNhdGlvbnMvZGlhZ25vc3RpYyBpbWFnaW5nLypzdXJnZXJ5PC9rZXl3b3Jk
PjxrZXl3b3JkPlJlb3BlcmF0aW9uPC9rZXl3b3JkPjxrZXl3b3JkPlJldHJvc3BlY3RpdmUgU3R1
ZGllczwva2V5d29yZD48a2V5d29yZD5TaG91bGRlciBGcmFjdHVyZXMvZGlhZ25vc3RpYyBpbWFn
aW5nLypzdXJnZXJ5PC9rZXl3b3JkPjxrZXl3b3JkPlRpbWUgRmFjdG9yczwva2V5d29yZD48a2V5
d29yZD5UcmVhdG1lbnQgT3V0Y29tZTwva2V5d29yZD48a2V5d29yZD5JbXBsYW50IHJlbW92YWw8
L2tleXdvcmQ+PGtleXdvcmQ+T3V0Y29tZTwva2V5d29yZD48a2V5d29yZD5QaGlsb3MgcGxhdGU8
L2tleXdvcmQ+PC9rZXl3b3Jkcz48ZGF0ZXM+PHllYXI+MjAxNjwveWVhcj48cHViLWRhdGVzPjxk
YXRlPk1hciAxMDwvZGF0ZT48L3B1Yi1kYXRlcz48L2RhdGVzPjxpc2JuPjE0NzEtMjQ3NDwvaXNi
bj48YWNjZXNzaW9uLW51bT4yNjk2NDc0MjwvYWNjZXNzaW9uLW51bT48dXJscz48L3VybHM+PGN1
c3RvbTI+UE1DNDc4NTc0NjwvY3VzdG9tMj48ZWxlY3Ryb25pYy1yZXNvdXJjZS1udW0+MTAuMTE4
Ni9zMTI4OTEtMDE2LTA5NzctejwvZWxlY3Ryb25pYy1yZXNvdXJjZS1udW0+PHJlbW90ZS1kYXRh
YmFzZS1wcm92aWRlcj5OTE08L3JlbW90ZS1kYXRhYmFzZS1wcm92aWRlcj48bGFuZ3VhZ2U+ZW5n
PC9sYW5ndWFnZT48L3JlY29yZD48L0NpdGU+PC9FbmROb3RlPn==
</w:fldData>
              </w:fldChar>
            </w:r>
            <w:r>
              <w:rPr>
                <w:szCs w:val="22"/>
                <w:lang w:val="en-GB"/>
              </w:rPr>
              <w:instrText xml:space="preserve"> ADDIN EN.CITE </w:instrText>
            </w:r>
            <w:r>
              <w:rPr>
                <w:szCs w:val="22"/>
                <w:lang w:val="en-GB"/>
              </w:rPr>
              <w:fldChar w:fldCharType="begin">
                <w:fldData xml:space="preserve">PEVuZE5vdGU+PENpdGU+PEF1dGhvcj5BY2tsaW48L0F1dGhvcj48WWVhcj4yMDE2PC9ZZWFyPjxS
ZWNOdW0+MjQ8L1JlY051bT48RGlzcGxheVRleHQ+PHN0eWxlIGZhY2U9InN1cGVyc2NyaXB0Ij4y
MTwvc3R5bGU+PC9EaXNwbGF5VGV4dD48cmVjb3JkPjxyZWMtbnVtYmVyPjI0PC9yZWMtbnVtYmVy
Pjxmb3JlaWduLWtleXM+PGtleSBhcHA9IkVOIiBkYi1pZD0iZDlzc3dlZXRxdDVyOTllNXZlYXBz
MGVlZWRhYXR6MHRwd3N6IiB0aW1lc3RhbXA9IjE1MzAwMTYwNTIiPjI0PC9rZXk+PC9mb3JlaWdu
LWtleXM+PHJlZi10eXBlIG5hbWU9IkpvdXJuYWwgQXJ0aWNsZSI+MTc8L3JlZi10eXBlPjxjb250
cmlidXRvcnM+PGF1dGhvcnM+PGF1dGhvcj5BY2tsaW4sIFkuIFAuPC9hdXRob3I+PGF1dGhvcj5N
aWNoZWxpdHNjaCwgQy48L2F1dGhvcj48YXV0aG9yPlNvbW1lciwgQy48L2F1dGhvcj48L2F1dGhv
cnM+PC9jb250cmlidXRvcnM+PGF1dGgtYWRkcmVzcz5LYW50b25zc3BpdGFsIEdyYXVidW5kZW4s
IExvZXN0ci4gMTcwLCBDSC03MDAwLCBDaHVyLCBTd2l0emVybGFuZC4geXZlc3Bhc2NhbC5hY2ts
aW5AZ21haWwuY29tLiYjeEQ7S2FudG9uc3NwaXRhbCBHcmF1YnVuZGVuLCBMb2VzdHIuIDE3MCwg
Q0gtNzAwMCwgQ2h1ciwgU3dpdHplcmxhbmQuPC9hdXRoLWFkZHJlc3M+PHRpdGxlcz48dGl0bGU+
RWxlY3RpdmUgaW1wbGFudCByZW1vdmFsIGluIHN5bXB0b21hdGljIHBhdGllbnRzIGFmdGVyIGlu
dGVybmFsIGZpeGF0aW9uIG9mIHByb3hpbWFsIGh1bWVydXMgZnJhY3R1cmVzIGltcHJvdmVzIGNs
aW5pY2FsIG91dGNvbWU8L3RpdGxlPjxzZWNvbmRhcnktdGl0bGU+Qk1DIE11c2N1bG9za2VsZXQg
RGlzb3JkPC9zZWNvbmRhcnktdGl0bGU+PGFsdC10aXRsZT5CTUMgbXVzY3Vsb3NrZWxldGFsIGRp
c29yZGVyczwvYWx0LXRpdGxlPjwvdGl0bGVzPjxwZXJpb2RpY2FsPjxmdWxsLXRpdGxlPkJNQyBN
dXNjdWxvc2tlbGV0IERpc29yZDwvZnVsbC10aXRsZT48YWJici0xPkJNQyBtdXNjdWxvc2tlbGV0
YWwgZGlzb3JkZXJzPC9hYmJyLTE+PC9wZXJpb2RpY2FsPjxhbHQtcGVyaW9kaWNhbD48ZnVsbC10
aXRsZT5CTUMgTXVzY3Vsb3NrZWxldCBEaXNvcmQ8L2Z1bGwtdGl0bGU+PGFiYnItMT5CTUMgbXVz
Y3Vsb3NrZWxldGFsIGRpc29yZGVyczwvYWJici0xPjwvYWx0LXBlcmlvZGljYWw+PHBhZ2VzPjEx
OTwvcGFnZXM+PHZvbHVtZT4xNzwvdm9sdW1lPjxlZGl0aW9uPjIwMTYvMDMvMTI8L2VkaXRpb24+
PGtleXdvcmRzPjxrZXl3b3JkPkFkdWx0PC9rZXl3b3JkPjxrZXl3b3JkPkFnZWQ8L2tleXdvcmQ+
PGtleXdvcmQ+KkJvbmUgUGxhdGVzL2FkdmVyc2UgZWZmZWN0czwva2V5d29yZD48a2V5d29yZD4q
RGV2aWNlIFJlbW92YWwvYWR2ZXJzZSBlZmZlY3RzPC9rZXl3b3JkPjxrZXl3b3JkPkVsZWN0aXZl
IFN1cmdpY2FsIFByb2NlZHVyZXM8L2tleXdvcmQ+PGtleXdvcmQ+RmVtYWxlPC9rZXl3b3JkPjxr
ZXl3b3JkPkZyYWN0dXJlIEZpeGF0aW9uLCBJbnRlcm5hbC9hZHZlcnNlIGVmZmVjdHMvKmluc3Ry
dW1lbnRhdGlvbjwva2V5d29yZD48a2V5d29yZD5IdW1hbnM8L2tleXdvcmQ+PGtleXdvcmQ+TWFs
ZTwva2V5d29yZD48a2V5d29yZD5NaWRkbGUgQWdlZDwva2V5d29yZD48a2V5d29yZD5Qb3N0b3Bl
cmF0aXZlIENvbXBsaWNhdGlvbnMvZGlhZ25vc3RpYyBpbWFnaW5nLypzdXJnZXJ5PC9rZXl3b3Jk
PjxrZXl3b3JkPlJlb3BlcmF0aW9uPC9rZXl3b3JkPjxrZXl3b3JkPlJldHJvc3BlY3RpdmUgU3R1
ZGllczwva2V5d29yZD48a2V5d29yZD5TaG91bGRlciBGcmFjdHVyZXMvZGlhZ25vc3RpYyBpbWFn
aW5nLypzdXJnZXJ5PC9rZXl3b3JkPjxrZXl3b3JkPlRpbWUgRmFjdG9yczwva2V5d29yZD48a2V5
d29yZD5UcmVhdG1lbnQgT3V0Y29tZTwva2V5d29yZD48a2V5d29yZD5JbXBsYW50IHJlbW92YWw8
L2tleXdvcmQ+PGtleXdvcmQ+T3V0Y29tZTwva2V5d29yZD48a2V5d29yZD5QaGlsb3MgcGxhdGU8
L2tleXdvcmQ+PC9rZXl3b3Jkcz48ZGF0ZXM+PHllYXI+MjAxNjwveWVhcj48cHViLWRhdGVzPjxk
YXRlPk1hciAxMDwvZGF0ZT48L3B1Yi1kYXRlcz48L2RhdGVzPjxpc2JuPjE0NzEtMjQ3NDwvaXNi
bj48YWNjZXNzaW9uLW51bT4yNjk2NDc0MjwvYWNjZXNzaW9uLW51bT48dXJscz48L3VybHM+PGN1
c3RvbTI+UE1DNDc4NTc0NjwvY3VzdG9tMj48ZWxlY3Ryb25pYy1yZXNvdXJjZS1udW0+MTAuMTE4
Ni9zMTI4OTEtMDE2LTA5NzctejwvZWxlY3Ryb25pYy1yZXNvdXJjZS1udW0+PHJlbW90ZS1kYXRh
YmFzZS1wcm92aWRlcj5OTE08L3JlbW90ZS1kYXRhYmFzZS1wcm92aWRlcj48bGFuZ3VhZ2U+ZW5n
PC9sYW5ndWFnZT48L3JlY29yZD48L0NpdGU+PC9FbmROb3RlPn==
</w:fldData>
              </w:fldChar>
            </w:r>
            <w:r>
              <w:rPr>
                <w:szCs w:val="22"/>
                <w:lang w:val="en-GB"/>
              </w:rPr>
              <w:instrText xml:space="preserve"> ADDIN EN.CITE.DATA </w:instrText>
            </w:r>
            <w:r>
              <w:rPr>
                <w:szCs w:val="22"/>
                <w:lang w:val="en-GB"/>
              </w:rPr>
            </w:r>
            <w:r>
              <w:rPr>
                <w:szCs w:val="22"/>
                <w:lang w:val="en-GB"/>
              </w:rPr>
              <w:fldChar w:fldCharType="end"/>
            </w:r>
            <w:r>
              <w:rPr>
                <w:szCs w:val="22"/>
                <w:lang w:val="en-GB"/>
              </w:rPr>
            </w:r>
            <w:r>
              <w:rPr>
                <w:szCs w:val="22"/>
                <w:lang w:val="en-GB"/>
              </w:rPr>
              <w:fldChar w:fldCharType="separate"/>
            </w:r>
            <w:r w:rsidRPr="004C11D2">
              <w:rPr>
                <w:noProof/>
                <w:szCs w:val="22"/>
                <w:vertAlign w:val="superscript"/>
                <w:lang w:val="en-GB"/>
              </w:rPr>
              <w:t>21</w:t>
            </w:r>
            <w:r>
              <w:rPr>
                <w:szCs w:val="22"/>
                <w:lang w:val="en-GB"/>
              </w:rPr>
              <w:fldChar w:fldCharType="end"/>
            </w:r>
            <w:r w:rsidRPr="00CF4D2F">
              <w:rPr>
                <w:szCs w:val="22"/>
                <w:lang w:val="en-GB"/>
              </w:rPr>
              <w:t xml:space="preserve"> </w:t>
            </w:r>
          </w:p>
          <w:p w:rsidR="00E24FDC" w:rsidRPr="00CF4D2F" w:rsidRDefault="00E24FDC" w:rsidP="005645BE">
            <w:pPr>
              <w:spacing w:before="40" w:after="40" w:line="240" w:lineRule="auto"/>
              <w:jc w:val="left"/>
              <w:rPr>
                <w:szCs w:val="22"/>
              </w:rPr>
            </w:pPr>
          </w:p>
        </w:tc>
        <w:tc>
          <w:tcPr>
            <w:tcW w:w="1760" w:type="dxa"/>
          </w:tcPr>
          <w:p w:rsidR="00E24FDC" w:rsidRPr="003B780C" w:rsidRDefault="00E24FDC" w:rsidP="005645BE">
            <w:pPr>
              <w:spacing w:before="40" w:after="40" w:line="240" w:lineRule="auto"/>
              <w:jc w:val="left"/>
              <w:rPr>
                <w:szCs w:val="20"/>
                <w:lang w:val="en-GB"/>
              </w:rPr>
            </w:pPr>
            <w:r w:rsidRPr="003B780C">
              <w:rPr>
                <w:szCs w:val="20"/>
                <w:lang w:val="en-GB"/>
              </w:rPr>
              <w:t xml:space="preserve">Before-After Study </w:t>
            </w:r>
          </w:p>
          <w:p w:rsidR="00E24FDC" w:rsidRPr="003B780C" w:rsidRDefault="00E24FDC" w:rsidP="005645BE">
            <w:pPr>
              <w:spacing w:before="40" w:after="40" w:line="240" w:lineRule="auto"/>
              <w:jc w:val="left"/>
              <w:rPr>
                <w:szCs w:val="20"/>
                <w:lang w:val="en-US"/>
              </w:rPr>
            </w:pPr>
            <w:r w:rsidRPr="003B780C">
              <w:rPr>
                <w:szCs w:val="20"/>
                <w:lang w:val="en-GB"/>
              </w:rPr>
              <w:t>Switzerland, NR</w:t>
            </w:r>
          </w:p>
        </w:tc>
        <w:tc>
          <w:tcPr>
            <w:tcW w:w="2209" w:type="dxa"/>
          </w:tcPr>
          <w:p w:rsidR="00E24FDC" w:rsidRPr="00CF4D2F" w:rsidRDefault="00E24FDC" w:rsidP="005645BE">
            <w:pPr>
              <w:spacing w:before="40" w:after="40" w:line="240" w:lineRule="auto"/>
              <w:jc w:val="left"/>
              <w:rPr>
                <w:szCs w:val="22"/>
                <w:lang w:val="en-GB"/>
              </w:rPr>
            </w:pPr>
            <w:r w:rsidRPr="00CF4D2F">
              <w:rPr>
                <w:szCs w:val="22"/>
                <w:lang w:val="en-GB"/>
              </w:rPr>
              <w:t>N=20</w:t>
            </w:r>
          </w:p>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lang w:val="en-GB"/>
              </w:rPr>
              <w:t>Removal after 13 ± 5 months (mean ± SD) postoperatively</w:t>
            </w:r>
          </w:p>
        </w:tc>
        <w:tc>
          <w:tcPr>
            <w:tcW w:w="1984" w:type="dxa"/>
          </w:tcPr>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lang w:val="en-GB"/>
              </w:rPr>
              <w:t>-</w:t>
            </w:r>
          </w:p>
        </w:tc>
        <w:tc>
          <w:tcPr>
            <w:tcW w:w="4536" w:type="dxa"/>
          </w:tcPr>
          <w:p w:rsidR="00E24FDC" w:rsidRPr="00CF4D2F" w:rsidRDefault="00E24FDC" w:rsidP="005645BE">
            <w:pPr>
              <w:autoSpaceDE w:val="0"/>
              <w:autoSpaceDN w:val="0"/>
              <w:adjustRightInd w:val="0"/>
              <w:spacing w:before="40" w:after="40" w:line="240" w:lineRule="auto"/>
              <w:jc w:val="left"/>
              <w:rPr>
                <w:szCs w:val="22"/>
                <w:lang w:val="en-GB"/>
              </w:rPr>
            </w:pPr>
            <w:r w:rsidRPr="00CF4D2F">
              <w:rPr>
                <w:szCs w:val="22"/>
                <w:u w:val="single"/>
                <w:lang w:val="en-GB"/>
              </w:rPr>
              <w:t>Male n</w:t>
            </w:r>
            <w:r>
              <w:rPr>
                <w:szCs w:val="22"/>
                <w:u w:val="single"/>
                <w:lang w:val="en-GB"/>
              </w:rPr>
              <w:t xml:space="preserve"> </w:t>
            </w:r>
            <w:r w:rsidRPr="00CF4D2F">
              <w:rPr>
                <w:szCs w:val="22"/>
                <w:u w:val="single"/>
                <w:lang w:val="en-GB"/>
              </w:rPr>
              <w:t xml:space="preserve">(%): </w:t>
            </w:r>
            <w:r w:rsidRPr="00CF4D2F">
              <w:rPr>
                <w:szCs w:val="22"/>
                <w:u w:val="single"/>
                <w:lang w:val="en-GB"/>
              </w:rPr>
              <w:br/>
            </w:r>
            <w:r w:rsidRPr="00CF4D2F">
              <w:rPr>
                <w:szCs w:val="22"/>
                <w:lang w:val="en-GB"/>
              </w:rPr>
              <w:t>8 (40)</w:t>
            </w:r>
          </w:p>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u w:val="single"/>
                <w:lang w:val="en-GB"/>
              </w:rPr>
              <w:t>Age [y] mean ± SD:</w:t>
            </w:r>
            <w:r w:rsidRPr="00CF4D2F">
              <w:rPr>
                <w:szCs w:val="22"/>
                <w:u w:val="single"/>
                <w:lang w:val="en-GB"/>
              </w:rPr>
              <w:br/>
            </w:r>
            <w:r w:rsidRPr="00CF4D2F">
              <w:rPr>
                <w:szCs w:val="22"/>
                <w:lang w:val="en-GB"/>
              </w:rPr>
              <w:t>56 ± 12</w:t>
            </w:r>
          </w:p>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u w:val="single"/>
                <w:lang w:val="en-GB"/>
              </w:rPr>
              <w:t>Dominant arm n:</w:t>
            </w:r>
            <w:r w:rsidRPr="00CF4D2F">
              <w:rPr>
                <w:szCs w:val="22"/>
                <w:u w:val="single"/>
                <w:lang w:val="en-GB"/>
              </w:rPr>
              <w:br/>
            </w:r>
            <w:r w:rsidRPr="00CF4D2F">
              <w:rPr>
                <w:szCs w:val="22"/>
                <w:lang w:val="en-GB"/>
              </w:rPr>
              <w:t>5</w:t>
            </w:r>
          </w:p>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u w:val="single"/>
                <w:lang w:val="en-GB"/>
              </w:rPr>
              <w:t>Mechanism of injury n</w:t>
            </w:r>
            <w:r>
              <w:rPr>
                <w:szCs w:val="22"/>
                <w:u w:val="single"/>
                <w:lang w:val="en-GB"/>
              </w:rPr>
              <w:t xml:space="preserve"> </w:t>
            </w:r>
            <w:r w:rsidRPr="00CF4D2F">
              <w:rPr>
                <w:szCs w:val="22"/>
                <w:u w:val="single"/>
                <w:lang w:val="en-GB"/>
              </w:rPr>
              <w:t>(%):</w:t>
            </w:r>
            <w:r w:rsidRPr="00CF4D2F">
              <w:rPr>
                <w:szCs w:val="22"/>
                <w:u w:val="single"/>
                <w:lang w:val="en-GB"/>
              </w:rPr>
              <w:br/>
            </w:r>
            <w:r w:rsidRPr="00CF4D2F">
              <w:rPr>
                <w:szCs w:val="22"/>
                <w:lang w:val="en-GB"/>
              </w:rPr>
              <w:t>Ski 8 (40)</w:t>
            </w:r>
            <w:r w:rsidRPr="00CF4D2F">
              <w:rPr>
                <w:szCs w:val="22"/>
                <w:u w:val="single"/>
                <w:lang w:val="en-GB"/>
              </w:rPr>
              <w:br/>
            </w:r>
            <w:r w:rsidRPr="00CF4D2F">
              <w:rPr>
                <w:szCs w:val="22"/>
                <w:lang w:val="en-GB"/>
              </w:rPr>
              <w:t>Fall at home 4 (20)</w:t>
            </w:r>
            <w:r w:rsidRPr="00CF4D2F">
              <w:rPr>
                <w:szCs w:val="22"/>
                <w:u w:val="single"/>
                <w:lang w:val="en-GB"/>
              </w:rPr>
              <w:br/>
            </w:r>
            <w:r w:rsidRPr="00CF4D2F">
              <w:rPr>
                <w:szCs w:val="22"/>
                <w:lang w:val="en-GB"/>
              </w:rPr>
              <w:t>Pedestrian 4 (20)</w:t>
            </w:r>
            <w:r w:rsidRPr="00CF4D2F">
              <w:rPr>
                <w:szCs w:val="22"/>
                <w:u w:val="single"/>
                <w:lang w:val="en-GB"/>
              </w:rPr>
              <w:br/>
            </w:r>
            <w:r w:rsidRPr="00CF4D2F">
              <w:rPr>
                <w:szCs w:val="22"/>
                <w:lang w:val="en-GB"/>
              </w:rPr>
              <w:t>Miscellaneous 4 (20)</w:t>
            </w:r>
          </w:p>
          <w:p w:rsidR="00E24FDC" w:rsidRPr="00CF4D2F" w:rsidRDefault="00E24FDC" w:rsidP="005645BE">
            <w:pPr>
              <w:spacing w:before="40" w:after="40" w:line="240" w:lineRule="auto"/>
              <w:jc w:val="left"/>
              <w:rPr>
                <w:szCs w:val="22"/>
                <w:lang w:val="en-GB"/>
              </w:rPr>
            </w:pPr>
            <w:r w:rsidRPr="00CF4D2F">
              <w:rPr>
                <w:szCs w:val="22"/>
                <w:u w:val="single"/>
                <w:lang w:val="en-GB"/>
              </w:rPr>
              <w:t>Operation room time [min] mean ± SD:</w:t>
            </w:r>
            <w:r w:rsidRPr="00CF4D2F">
              <w:rPr>
                <w:szCs w:val="22"/>
                <w:u w:val="single"/>
                <w:lang w:val="en-GB"/>
              </w:rPr>
              <w:br/>
            </w:r>
            <w:r w:rsidRPr="00CF4D2F">
              <w:rPr>
                <w:szCs w:val="22"/>
                <w:lang w:val="en-GB"/>
              </w:rPr>
              <w:t xml:space="preserve">Fracture fixation 86 ± 26 </w:t>
            </w:r>
            <w:r w:rsidRPr="00CF4D2F">
              <w:rPr>
                <w:szCs w:val="22"/>
                <w:u w:val="single"/>
                <w:lang w:val="en-GB"/>
              </w:rPr>
              <w:br/>
            </w:r>
            <w:r w:rsidRPr="00CF4D2F">
              <w:rPr>
                <w:szCs w:val="22"/>
                <w:lang w:val="en-GB"/>
              </w:rPr>
              <w:t>Implant removal 35 ± 10</w:t>
            </w:r>
          </w:p>
        </w:tc>
        <w:tc>
          <w:tcPr>
            <w:tcW w:w="2552" w:type="dxa"/>
          </w:tcPr>
          <w:p w:rsidR="00E24FDC" w:rsidRDefault="00E24FDC" w:rsidP="005645BE">
            <w:pPr>
              <w:spacing w:before="40" w:after="40" w:line="240" w:lineRule="auto"/>
              <w:jc w:val="left"/>
              <w:rPr>
                <w:szCs w:val="22"/>
                <w:lang w:val="en-GB"/>
              </w:rPr>
            </w:pPr>
            <w:r w:rsidRPr="00CF4D2F">
              <w:rPr>
                <w:szCs w:val="22"/>
                <w:lang w:val="en-GB"/>
              </w:rPr>
              <w:t xml:space="preserve">Constant-Murley score of the injured and contralateral shoulder </w:t>
            </w:r>
          </w:p>
          <w:p w:rsidR="00E24FDC" w:rsidRDefault="00E24FDC" w:rsidP="005645BE">
            <w:pPr>
              <w:spacing w:before="40" w:after="40" w:line="240" w:lineRule="auto"/>
              <w:jc w:val="left"/>
              <w:rPr>
                <w:szCs w:val="22"/>
                <w:lang w:val="en-GB"/>
              </w:rPr>
            </w:pPr>
            <w:r w:rsidRPr="00CF4D2F">
              <w:rPr>
                <w:szCs w:val="22"/>
                <w:lang w:val="en-GB"/>
              </w:rPr>
              <w:t>9</w:t>
            </w:r>
            <w:r>
              <w:rPr>
                <w:szCs w:val="22"/>
                <w:lang w:val="en-GB"/>
              </w:rPr>
              <w:t xml:space="preserve"> ± 4 weeks</w:t>
            </w:r>
          </w:p>
          <w:p w:rsidR="00E24FDC" w:rsidRPr="00CF4D2F" w:rsidRDefault="00E24FDC" w:rsidP="005645BE">
            <w:pPr>
              <w:spacing w:before="40" w:after="40" w:line="240" w:lineRule="auto"/>
              <w:jc w:val="left"/>
              <w:rPr>
                <w:szCs w:val="22"/>
                <w:lang w:val="en-US"/>
              </w:rPr>
            </w:pPr>
          </w:p>
        </w:tc>
      </w:tr>
      <w:tr w:rsidR="00E24FDC" w:rsidRPr="004C7FE3" w:rsidTr="005645BE">
        <w:tc>
          <w:tcPr>
            <w:tcW w:w="1526" w:type="dxa"/>
          </w:tcPr>
          <w:p w:rsidR="00E24FDC" w:rsidRPr="00CF4D2F" w:rsidRDefault="00E24FDC" w:rsidP="005645BE">
            <w:pPr>
              <w:spacing w:before="40" w:after="40" w:line="240" w:lineRule="auto"/>
              <w:jc w:val="left"/>
              <w:rPr>
                <w:szCs w:val="22"/>
                <w:lang w:val="en-GB"/>
              </w:rPr>
            </w:pPr>
            <w:r w:rsidRPr="00CF4D2F">
              <w:rPr>
                <w:szCs w:val="22"/>
                <w:lang w:val="en-GB"/>
              </w:rPr>
              <w:t>Bell 2006</w:t>
            </w:r>
            <w:r>
              <w:rPr>
                <w:szCs w:val="22"/>
                <w:lang w:val="en-GB"/>
              </w:rPr>
              <w:fldChar w:fldCharType="begin"/>
            </w:r>
            <w:r>
              <w:rPr>
                <w:szCs w:val="22"/>
                <w:lang w:val="en-GB"/>
              </w:rPr>
              <w:instrText xml:space="preserve"> ADDIN EN.CITE &lt;EndNote&gt;&lt;Cite&gt;&lt;Author&gt;Bell&lt;/Author&gt;&lt;Year&gt;2006&lt;/Year&gt;&lt;RecNum&gt;25&lt;/RecNum&gt;&lt;DisplayText&gt;&lt;style face="superscript"&gt;22&lt;/style&gt;&lt;/DisplayText&gt;&lt;record&gt;&lt;rec-number&gt;25&lt;/rec-number&gt;&lt;foreign-keys&gt;&lt;key app="EN" db-id="d9ssweetqt5r99e5veaps0eeedaatz0tpwsz" timestamp="1530016098"&gt;25&lt;/key&gt;&lt;/foreign-keys&gt;&lt;ref-type name="Journal Article"&gt;17&lt;/ref-type&gt;&lt;contributors&gt;&lt;authors&gt;&lt;author&gt;Bell, D. P.&lt;/author&gt;&lt;author&gt;Wong, M. K.&lt;/author&gt;&lt;/authors&gt;&lt;/contributors&gt;&lt;auth-address&gt;Department of Orthopaedic Surgery, Changi General Hospital, 2 Simei Street 3, Singapore 529889, Republic of Singapore. dpbell@pacific.net.sg &amp;lt;dpbell@pacific.net.sg&amp;gt;&lt;/auth-address&gt;&lt;titles&gt;&lt;title&gt;Syndesmotic screw fixation in Weber C ankle injuries--should the screw be removed before weight bearing?&lt;/title&gt;&lt;secondary-title&gt;Injury&lt;/secondary-title&gt;&lt;alt-title&gt;Injury&lt;/alt-title&gt;&lt;/titles&gt;&lt;periodical&gt;&lt;full-title&gt;Injury&lt;/full-title&gt;&lt;abbr-1&gt;Injury&lt;/abbr-1&gt;&lt;/periodical&gt;&lt;alt-periodical&gt;&lt;full-title&gt;Injury&lt;/full-title&gt;&lt;abbr-1&gt;Injury&lt;/abbr-1&gt;&lt;/alt-periodical&gt;&lt;pages&gt;891-8&lt;/pages&gt;&lt;volume&gt;37&lt;/volume&gt;&lt;number&gt;9&lt;/number&gt;&lt;edition&gt;2006/04/25&lt;/edition&gt;&lt;keywords&gt;&lt;keyword&gt;Adolescent&lt;/keyword&gt;&lt;keyword&gt;Adult&lt;/keyword&gt;&lt;keyword&gt;Aged&lt;/keyword&gt;&lt;keyword&gt;Ankle Injuries/physiopathology/*surgery&lt;/keyword&gt;&lt;keyword&gt;*Bone Screws&lt;/keyword&gt;&lt;keyword&gt;Female&lt;/keyword&gt;&lt;keyword&gt;Fracture Fixation, Internal/*instrumentation&lt;/keyword&gt;&lt;keyword&gt;Fractures, Bone/*surgery&lt;/keyword&gt;&lt;keyword&gt;Humans&lt;/keyword&gt;&lt;keyword&gt;Male&lt;/keyword&gt;&lt;keyword&gt;Middle Aged&lt;/keyword&gt;&lt;keyword&gt;Range of Motion, Articular&lt;/keyword&gt;&lt;keyword&gt;Recovery of Function&lt;/keyword&gt;&lt;keyword&gt;Retrospective Studies&lt;/keyword&gt;&lt;keyword&gt;Treatment Outcome&lt;/keyword&gt;&lt;keyword&gt;Weight-Bearing/physiology&lt;/keyword&gt;&lt;/keywords&gt;&lt;dates&gt;&lt;year&gt;2006&lt;/year&gt;&lt;pub-dates&gt;&lt;date&gt;Sep&lt;/date&gt;&lt;/pub-dates&gt;&lt;/dates&gt;&lt;isbn&gt;0020-1383 (Print)&amp;#xD;0020-1383&lt;/isbn&gt;&lt;accession-num&gt;16630621&lt;/accession-num&gt;&lt;urls&gt;&lt;/urls&gt;&lt;electronic-resource-num&gt;10.1016/j.injury.2006.02.003&lt;/electronic-resource-num&gt;&lt;remote-database-provider&gt;NLM&lt;/remote-database-provider&gt;&lt;language&gt;eng&lt;/language&gt;&lt;/record&gt;&lt;/Cite&gt;&lt;/EndNote&gt;</w:instrText>
            </w:r>
            <w:r>
              <w:rPr>
                <w:szCs w:val="22"/>
                <w:lang w:val="en-GB"/>
              </w:rPr>
              <w:fldChar w:fldCharType="separate"/>
            </w:r>
            <w:r w:rsidRPr="004C11D2">
              <w:rPr>
                <w:noProof/>
                <w:szCs w:val="22"/>
                <w:vertAlign w:val="superscript"/>
                <w:lang w:val="en-GB"/>
              </w:rPr>
              <w:t>22</w:t>
            </w:r>
            <w:r>
              <w:rPr>
                <w:szCs w:val="22"/>
                <w:lang w:val="en-GB"/>
              </w:rPr>
              <w:fldChar w:fldCharType="end"/>
            </w:r>
            <w:r w:rsidRPr="00CF4D2F">
              <w:rPr>
                <w:szCs w:val="22"/>
                <w:lang w:val="en-GB"/>
              </w:rPr>
              <w:t xml:space="preserve"> </w:t>
            </w:r>
          </w:p>
          <w:p w:rsidR="00E24FDC" w:rsidRPr="00CF4D2F" w:rsidRDefault="00E24FDC" w:rsidP="005645BE">
            <w:pPr>
              <w:spacing w:before="40" w:after="40" w:line="240" w:lineRule="auto"/>
              <w:jc w:val="left"/>
              <w:rPr>
                <w:szCs w:val="22"/>
                <w:lang w:val="en-US"/>
              </w:rPr>
            </w:pPr>
          </w:p>
        </w:tc>
        <w:tc>
          <w:tcPr>
            <w:tcW w:w="1760" w:type="dxa"/>
          </w:tcPr>
          <w:p w:rsidR="00E24FDC" w:rsidRDefault="00E24FDC" w:rsidP="005645BE">
            <w:pPr>
              <w:spacing w:before="40" w:after="40" w:line="240" w:lineRule="auto"/>
              <w:jc w:val="left"/>
              <w:rPr>
                <w:szCs w:val="20"/>
                <w:lang w:val="en-GB"/>
              </w:rPr>
            </w:pPr>
            <w:r w:rsidRPr="003B780C">
              <w:rPr>
                <w:szCs w:val="20"/>
                <w:lang w:val="en-GB"/>
              </w:rPr>
              <w:t>Cohort Study</w:t>
            </w:r>
          </w:p>
          <w:p w:rsidR="00E24FDC" w:rsidRPr="003B780C" w:rsidRDefault="00E24FDC" w:rsidP="005645BE">
            <w:pPr>
              <w:spacing w:before="40" w:after="40" w:line="240" w:lineRule="auto"/>
              <w:jc w:val="left"/>
              <w:rPr>
                <w:szCs w:val="20"/>
                <w:lang w:val="en-GB"/>
              </w:rPr>
            </w:pPr>
            <w:r w:rsidRPr="003B780C">
              <w:rPr>
                <w:szCs w:val="20"/>
                <w:lang w:val="en-GB"/>
              </w:rPr>
              <w:t>Singapore, Ge</w:t>
            </w:r>
            <w:r>
              <w:rPr>
                <w:szCs w:val="20"/>
                <w:lang w:val="en-GB"/>
              </w:rPr>
              <w:t>-</w:t>
            </w:r>
            <w:r w:rsidRPr="003B780C">
              <w:rPr>
                <w:szCs w:val="20"/>
                <w:lang w:val="en-GB"/>
              </w:rPr>
              <w:t>neral Hospital</w:t>
            </w:r>
          </w:p>
          <w:p w:rsidR="00E24FDC" w:rsidRPr="003B780C" w:rsidRDefault="00E24FDC" w:rsidP="005645BE">
            <w:pPr>
              <w:spacing w:before="40" w:after="40" w:line="240" w:lineRule="auto"/>
              <w:jc w:val="left"/>
              <w:rPr>
                <w:szCs w:val="20"/>
                <w:lang w:val="en-US"/>
              </w:rPr>
            </w:pPr>
            <w:r w:rsidRPr="003B780C">
              <w:rPr>
                <w:szCs w:val="20"/>
                <w:lang w:val="en-GB"/>
              </w:rPr>
              <w:t>01.2001-12.2002</w:t>
            </w:r>
          </w:p>
        </w:tc>
        <w:tc>
          <w:tcPr>
            <w:tcW w:w="2209" w:type="dxa"/>
          </w:tcPr>
          <w:p w:rsidR="00E24FDC" w:rsidRPr="00CF4D2F" w:rsidRDefault="00E24FDC" w:rsidP="005645BE">
            <w:pPr>
              <w:spacing w:before="40" w:after="40" w:line="240" w:lineRule="auto"/>
              <w:jc w:val="left"/>
              <w:rPr>
                <w:szCs w:val="22"/>
                <w:lang w:val="en-GB"/>
              </w:rPr>
            </w:pPr>
            <w:r w:rsidRPr="00CF4D2F">
              <w:rPr>
                <w:szCs w:val="22"/>
                <w:lang w:val="en-GB"/>
              </w:rPr>
              <w:t>N=23</w:t>
            </w:r>
          </w:p>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lang w:val="en-GB"/>
              </w:rPr>
              <w:t>Removal of syndesmotic screws before weight bearing</w:t>
            </w:r>
          </w:p>
        </w:tc>
        <w:tc>
          <w:tcPr>
            <w:tcW w:w="1984" w:type="dxa"/>
          </w:tcPr>
          <w:p w:rsidR="00E24FDC" w:rsidRPr="00CF4D2F" w:rsidRDefault="00E24FDC" w:rsidP="005645BE">
            <w:pPr>
              <w:spacing w:before="40" w:after="40" w:line="240" w:lineRule="auto"/>
              <w:jc w:val="left"/>
              <w:rPr>
                <w:szCs w:val="22"/>
                <w:lang w:val="en-GB"/>
              </w:rPr>
            </w:pPr>
            <w:r w:rsidRPr="00CF4D2F">
              <w:rPr>
                <w:szCs w:val="22"/>
                <w:lang w:val="en-GB"/>
              </w:rPr>
              <w:t>N=7</w:t>
            </w:r>
          </w:p>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lang w:val="en-GB"/>
              </w:rPr>
              <w:t>Retaining of syndesmotic screws before weight bearing</w:t>
            </w:r>
          </w:p>
        </w:tc>
        <w:tc>
          <w:tcPr>
            <w:tcW w:w="4536" w:type="dxa"/>
          </w:tcPr>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u w:val="single"/>
                <w:lang w:val="en-GB"/>
              </w:rPr>
              <w:t xml:space="preserve">Age [y] mean (range): </w:t>
            </w:r>
            <w:r w:rsidRPr="00CF4D2F">
              <w:rPr>
                <w:szCs w:val="22"/>
                <w:u w:val="single"/>
                <w:lang w:val="en-GB"/>
              </w:rPr>
              <w:br/>
            </w:r>
            <w:r w:rsidRPr="00CF4D2F">
              <w:rPr>
                <w:szCs w:val="22"/>
                <w:lang w:val="en-GB"/>
              </w:rPr>
              <w:t>36 (18-67) / 32 (18-45)</w:t>
            </w:r>
          </w:p>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u w:val="single"/>
                <w:lang w:val="en-GB"/>
              </w:rPr>
              <w:t>Fracture pattern n</w:t>
            </w:r>
            <w:r>
              <w:rPr>
                <w:szCs w:val="22"/>
                <w:u w:val="single"/>
                <w:lang w:val="en-GB"/>
              </w:rPr>
              <w:t xml:space="preserve"> </w:t>
            </w:r>
            <w:r w:rsidRPr="00CF4D2F">
              <w:rPr>
                <w:szCs w:val="22"/>
                <w:u w:val="single"/>
                <w:lang w:val="en-GB"/>
              </w:rPr>
              <w:t>(%):</w:t>
            </w:r>
            <w:r w:rsidRPr="00CF4D2F">
              <w:rPr>
                <w:szCs w:val="22"/>
                <w:u w:val="single"/>
                <w:lang w:val="en-GB"/>
              </w:rPr>
              <w:br/>
            </w:r>
            <w:r w:rsidRPr="00CF4D2F">
              <w:rPr>
                <w:szCs w:val="22"/>
                <w:lang w:val="en-GB"/>
              </w:rPr>
              <w:t>Unimalleolar 5 (22) / 2 (29)</w:t>
            </w:r>
            <w:r w:rsidRPr="00CF4D2F">
              <w:rPr>
                <w:szCs w:val="22"/>
                <w:u w:val="single"/>
                <w:lang w:val="en-GB"/>
              </w:rPr>
              <w:br/>
            </w:r>
            <w:r w:rsidRPr="00CF4D2F">
              <w:rPr>
                <w:szCs w:val="22"/>
                <w:lang w:val="en-GB"/>
              </w:rPr>
              <w:t>Bimalleolar 14 (61) / 4 (57)</w:t>
            </w:r>
            <w:r w:rsidRPr="00CF4D2F">
              <w:rPr>
                <w:szCs w:val="22"/>
                <w:u w:val="single"/>
                <w:lang w:val="en-GB"/>
              </w:rPr>
              <w:br/>
            </w:r>
            <w:r w:rsidRPr="00CF4D2F">
              <w:rPr>
                <w:szCs w:val="22"/>
                <w:lang w:val="en-GB"/>
              </w:rPr>
              <w:t>Trimalleolar 3 (13) / 1 (14)</w:t>
            </w:r>
            <w:r w:rsidRPr="00CF4D2F">
              <w:rPr>
                <w:szCs w:val="22"/>
                <w:u w:val="single"/>
                <w:lang w:val="en-GB"/>
              </w:rPr>
              <w:br/>
            </w:r>
            <w:r w:rsidRPr="00CF4D2F">
              <w:rPr>
                <w:szCs w:val="22"/>
                <w:lang w:val="en-GB"/>
              </w:rPr>
              <w:t>Maisonneuve 1 (4) / 0</w:t>
            </w:r>
          </w:p>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u w:val="single"/>
                <w:lang w:val="en-GB"/>
              </w:rPr>
              <w:t>Mechanism of injury n</w:t>
            </w:r>
            <w:r>
              <w:rPr>
                <w:szCs w:val="22"/>
                <w:u w:val="single"/>
                <w:lang w:val="en-GB"/>
              </w:rPr>
              <w:t xml:space="preserve"> </w:t>
            </w:r>
            <w:r w:rsidRPr="00CF4D2F">
              <w:rPr>
                <w:szCs w:val="22"/>
                <w:u w:val="single"/>
                <w:lang w:val="en-GB"/>
              </w:rPr>
              <w:t>(%):</w:t>
            </w:r>
            <w:r w:rsidRPr="00CF4D2F">
              <w:rPr>
                <w:szCs w:val="22"/>
                <w:u w:val="single"/>
                <w:lang w:val="en-GB"/>
              </w:rPr>
              <w:br/>
            </w:r>
            <w:r w:rsidRPr="00CF4D2F">
              <w:rPr>
                <w:szCs w:val="22"/>
                <w:lang w:val="en-GB"/>
              </w:rPr>
              <w:t>Misstep 10 (43) / 3 (43)</w:t>
            </w:r>
            <w:r w:rsidRPr="00CF4D2F">
              <w:rPr>
                <w:szCs w:val="22"/>
                <w:u w:val="single"/>
                <w:lang w:val="en-GB"/>
              </w:rPr>
              <w:br/>
            </w:r>
            <w:r w:rsidRPr="00CF4D2F">
              <w:rPr>
                <w:szCs w:val="22"/>
                <w:lang w:val="en-GB"/>
              </w:rPr>
              <w:t>Sports 7 (30) / 2 (29)</w:t>
            </w:r>
            <w:r w:rsidRPr="00CF4D2F">
              <w:rPr>
                <w:szCs w:val="22"/>
                <w:u w:val="single"/>
                <w:lang w:val="en-GB"/>
              </w:rPr>
              <w:br/>
            </w:r>
            <w:r w:rsidRPr="00CF4D2F">
              <w:rPr>
                <w:szCs w:val="22"/>
                <w:lang w:val="en-GB"/>
              </w:rPr>
              <w:t>Fall from height 4 (17) / 0</w:t>
            </w:r>
            <w:r w:rsidRPr="00CF4D2F">
              <w:rPr>
                <w:szCs w:val="22"/>
                <w:u w:val="single"/>
                <w:lang w:val="en-GB"/>
              </w:rPr>
              <w:br/>
            </w:r>
            <w:r w:rsidRPr="00CF4D2F">
              <w:rPr>
                <w:szCs w:val="22"/>
                <w:lang w:val="en-GB"/>
              </w:rPr>
              <w:t>Traffic accident 1 (4) / 2 (29)</w:t>
            </w:r>
            <w:r w:rsidRPr="00CF4D2F">
              <w:rPr>
                <w:szCs w:val="22"/>
                <w:u w:val="single"/>
                <w:lang w:val="en-GB"/>
              </w:rPr>
              <w:br/>
            </w:r>
            <w:r w:rsidRPr="00CF4D2F">
              <w:rPr>
                <w:szCs w:val="22"/>
                <w:lang w:val="en-GB"/>
              </w:rPr>
              <w:t>Hit over leg 1 (4) / 0</w:t>
            </w:r>
          </w:p>
          <w:p w:rsidR="00E24FDC" w:rsidRPr="00CF4D2F" w:rsidRDefault="00E24FDC" w:rsidP="005645BE">
            <w:pPr>
              <w:spacing w:before="40" w:after="40" w:line="240" w:lineRule="auto"/>
              <w:jc w:val="left"/>
              <w:rPr>
                <w:szCs w:val="22"/>
                <w:lang w:val="en-GB"/>
              </w:rPr>
            </w:pPr>
            <w:r w:rsidRPr="00CF4D2F">
              <w:rPr>
                <w:szCs w:val="22"/>
                <w:u w:val="single"/>
                <w:lang w:val="en-GB"/>
              </w:rPr>
              <w:t>Complications n(%):</w:t>
            </w:r>
            <w:r w:rsidRPr="00CF4D2F">
              <w:rPr>
                <w:szCs w:val="22"/>
                <w:u w:val="single"/>
                <w:lang w:val="en-GB"/>
              </w:rPr>
              <w:br/>
            </w:r>
            <w:r w:rsidRPr="00CF4D2F">
              <w:rPr>
                <w:szCs w:val="22"/>
                <w:lang w:val="en-GB"/>
              </w:rPr>
              <w:t>Superficial wound infection 1 (4)/ 1 (14)</w:t>
            </w:r>
            <w:r w:rsidRPr="00CF4D2F">
              <w:rPr>
                <w:szCs w:val="22"/>
                <w:u w:val="single"/>
                <w:lang w:val="en-GB"/>
              </w:rPr>
              <w:br/>
            </w:r>
            <w:r w:rsidRPr="00CF4D2F">
              <w:rPr>
                <w:szCs w:val="22"/>
                <w:lang w:val="en-GB"/>
              </w:rPr>
              <w:t>Screw malposition 1 (4) / 0</w:t>
            </w:r>
            <w:r w:rsidRPr="00CF4D2F">
              <w:rPr>
                <w:szCs w:val="22"/>
                <w:u w:val="single"/>
                <w:lang w:val="en-GB"/>
              </w:rPr>
              <w:br/>
            </w:r>
            <w:r w:rsidRPr="00CF4D2F">
              <w:rPr>
                <w:szCs w:val="22"/>
                <w:lang w:val="en-GB"/>
              </w:rPr>
              <w:lastRenderedPageBreak/>
              <w:t>Screw breakage 0 / 2 (29)</w:t>
            </w:r>
          </w:p>
        </w:tc>
        <w:tc>
          <w:tcPr>
            <w:tcW w:w="2552" w:type="dxa"/>
          </w:tcPr>
          <w:p w:rsidR="00E24FDC" w:rsidRPr="00CF4D2F" w:rsidRDefault="00E24FDC" w:rsidP="005645BE">
            <w:pPr>
              <w:spacing w:before="40" w:after="40" w:line="240" w:lineRule="auto"/>
              <w:jc w:val="left"/>
              <w:rPr>
                <w:szCs w:val="22"/>
                <w:lang w:val="en-GB"/>
              </w:rPr>
            </w:pPr>
            <w:r>
              <w:rPr>
                <w:szCs w:val="22"/>
                <w:lang w:val="en-GB"/>
              </w:rPr>
              <w:lastRenderedPageBreak/>
              <w:t xml:space="preserve">Baird and Jackson ankle score, </w:t>
            </w:r>
            <w:r w:rsidRPr="00CF4D2F">
              <w:rPr>
                <w:szCs w:val="22"/>
                <w:lang w:val="en-GB"/>
              </w:rPr>
              <w:t xml:space="preserve">pain free walking, return to work, </w:t>
            </w:r>
            <w:r>
              <w:rPr>
                <w:szCs w:val="22"/>
                <w:lang w:val="en-GB"/>
              </w:rPr>
              <w:t>a</w:t>
            </w:r>
            <w:r w:rsidRPr="00CF4D2F">
              <w:rPr>
                <w:szCs w:val="22"/>
                <w:lang w:val="en-GB"/>
              </w:rPr>
              <w:t>nkle range of motion (mean motion deficit in de</w:t>
            </w:r>
            <w:r>
              <w:rPr>
                <w:szCs w:val="22"/>
                <w:lang w:val="en-GB"/>
              </w:rPr>
              <w:t>grees compared to normal ankle)</w:t>
            </w:r>
          </w:p>
          <w:p w:rsidR="00E24FDC" w:rsidRPr="00CF4D2F" w:rsidRDefault="00E24FDC" w:rsidP="005645BE">
            <w:pPr>
              <w:spacing w:before="40" w:after="40" w:line="240" w:lineRule="auto"/>
              <w:jc w:val="left"/>
              <w:rPr>
                <w:szCs w:val="22"/>
                <w:lang w:val="en-US"/>
              </w:rPr>
            </w:pPr>
            <w:r w:rsidRPr="00AC3653">
              <w:rPr>
                <w:szCs w:val="22"/>
                <w:lang w:val="en-US"/>
              </w:rPr>
              <w:t>15/16 months postoperative</w:t>
            </w:r>
            <w:r w:rsidRPr="008F751E">
              <w:rPr>
                <w:szCs w:val="22"/>
                <w:vertAlign w:val="superscript"/>
                <w:lang w:val="en-US"/>
              </w:rPr>
              <w:t>a</w:t>
            </w:r>
          </w:p>
        </w:tc>
      </w:tr>
      <w:tr w:rsidR="00E24FDC" w:rsidRPr="00CF4D2F" w:rsidTr="005645BE">
        <w:tc>
          <w:tcPr>
            <w:tcW w:w="1526" w:type="dxa"/>
          </w:tcPr>
          <w:p w:rsidR="00E24FDC" w:rsidRPr="00CF4D2F" w:rsidRDefault="00E24FDC" w:rsidP="005645BE">
            <w:pPr>
              <w:spacing w:before="40" w:after="40" w:line="240" w:lineRule="auto"/>
              <w:jc w:val="left"/>
              <w:rPr>
                <w:szCs w:val="22"/>
                <w:lang w:val="en-GB"/>
              </w:rPr>
            </w:pPr>
            <w:r w:rsidRPr="00CF4D2F">
              <w:rPr>
                <w:szCs w:val="22"/>
                <w:lang w:val="en-GB"/>
              </w:rPr>
              <w:t>Boyle 2014</w:t>
            </w:r>
            <w:r>
              <w:rPr>
                <w:szCs w:val="22"/>
                <w:lang w:val="en-GB"/>
              </w:rPr>
              <w:fldChar w:fldCharType="begin"/>
            </w:r>
            <w:r>
              <w:rPr>
                <w:szCs w:val="22"/>
                <w:lang w:val="en-GB"/>
              </w:rPr>
              <w:instrText xml:space="preserve"> ADDIN EN.CITE &lt;EndNote&gt;&lt;Cite&gt;&lt;Author&gt;Boyle&lt;/Author&gt;&lt;Year&gt;2014&lt;/Year&gt;&lt;RecNum&gt;3&lt;/RecNum&gt;&lt;DisplayText&gt;&lt;style face="superscript"&gt;23&lt;/style&gt;&lt;/DisplayText&gt;&lt;record&gt;&lt;rec-number&gt;3&lt;/rec-number&gt;&lt;foreign-keys&gt;&lt;key app="EN" db-id="s02w0vz2h5rssxewdpx5zxeqw2rxt2zere5r" timestamp="1571058314"&gt;3&lt;/key&gt;&lt;/foreign-keys&gt;&lt;ref-type name="Journal Article"&gt;17&lt;/ref-type&gt;&lt;contributors&gt;&lt;authors&gt;&lt;author&gt;Boyle, M. J.&lt;/author&gt;&lt;author&gt;Gao, R.&lt;/author&gt;&lt;author&gt;Frampton, C. M.&lt;/author&gt;&lt;author&gt;Coleman, B.&lt;/author&gt;&lt;/authors&gt;&lt;/contributors&gt;&lt;auth-address&gt;Middlemore Hospital, Department of Orthopaedic Surgery, Private Bag 93311, Otahuhu, Auckland 1640, New Zealand.&amp;#xD;The University of Otago , Department of Medicine, PO Box 4345, Christchurch, New Zealand.&lt;/auth-address&gt;&lt;titles&gt;&lt;title&gt;Removal of the syndesmotic screw after the surgical treatment of a fracture of the ankle in adult patients does not affect one-year outcomes: a randomised controlled trial&lt;/title&gt;&lt;secondary-title&gt;Bone Joint J&lt;/secondary-title&gt;&lt;alt-title&gt;The bone &amp;amp; joint journal&lt;/alt-title&gt;&lt;/titles&gt;&lt;pages&gt;1699-705&lt;/pages&gt;&lt;volume&gt;96-b&lt;/volume&gt;&lt;number&gt;12&lt;/number&gt;&lt;edition&gt;2014/12/03&lt;/edition&gt;&lt;keywords&gt;&lt;keyword&gt;Adolescent&lt;/keyword&gt;&lt;keyword&gt;Adult&lt;/keyword&gt;&lt;keyword&gt;Ankle Fractures/diagnostic imaging/*surgery&lt;/keyword&gt;&lt;keyword&gt;*Bone Screws&lt;/keyword&gt;&lt;keyword&gt;*Device Removal&lt;/keyword&gt;&lt;keyword&gt;Female&lt;/keyword&gt;&lt;keyword&gt;Humans&lt;/keyword&gt;&lt;keyword&gt;Male&lt;/keyword&gt;&lt;keyword&gt;Middle Aged&lt;/keyword&gt;&lt;keyword&gt;Pain Measurement&lt;/keyword&gt;&lt;keyword&gt;Radiography&lt;/keyword&gt;&lt;keyword&gt;Time Factors&lt;/keyword&gt;&lt;keyword&gt;Treatment Outcome&lt;/keyword&gt;&lt;keyword&gt;Syndesmosis&lt;/keyword&gt;&lt;keyword&gt;Ankle fracture&lt;/keyword&gt;&lt;keyword&gt;Functional outcomes&lt;/keyword&gt;&lt;/keywords&gt;&lt;dates&gt;&lt;year&gt;2014&lt;/year&gt;&lt;pub-dates&gt;&lt;date&gt;Dec&lt;/date&gt;&lt;/pub-dates&gt;&lt;/dates&gt;&lt;isbn&gt;2049-4394&lt;/isbn&gt;&lt;accession-num&gt;25452376&lt;/accession-num&gt;&lt;urls&gt;&lt;/urls&gt;&lt;electronic-resource-num&gt;10.1302/0301-620x.96b12.34258&lt;/electronic-resource-num&gt;&lt;remote-database-provider&gt;NLM&lt;/remote-database-provider&gt;&lt;language&gt;eng&lt;/language&gt;&lt;/record&gt;&lt;/Cite&gt;&lt;/EndNote&gt;</w:instrText>
            </w:r>
            <w:r>
              <w:rPr>
                <w:szCs w:val="22"/>
                <w:lang w:val="en-GB"/>
              </w:rPr>
              <w:fldChar w:fldCharType="separate"/>
            </w:r>
            <w:r w:rsidRPr="004C11D2">
              <w:rPr>
                <w:noProof/>
                <w:szCs w:val="22"/>
                <w:vertAlign w:val="superscript"/>
                <w:lang w:val="en-GB"/>
              </w:rPr>
              <w:t>23</w:t>
            </w:r>
            <w:r>
              <w:rPr>
                <w:szCs w:val="22"/>
                <w:lang w:val="en-GB"/>
              </w:rPr>
              <w:fldChar w:fldCharType="end"/>
            </w:r>
            <w:r w:rsidRPr="00CF4D2F">
              <w:rPr>
                <w:szCs w:val="22"/>
                <w:lang w:val="en-GB"/>
              </w:rPr>
              <w:t xml:space="preserve"> </w:t>
            </w:r>
          </w:p>
          <w:p w:rsidR="00E24FDC" w:rsidRPr="00CF4D2F" w:rsidRDefault="00E24FDC" w:rsidP="005645BE">
            <w:pPr>
              <w:spacing w:before="40" w:after="40" w:line="240" w:lineRule="auto"/>
              <w:jc w:val="left"/>
              <w:rPr>
                <w:szCs w:val="22"/>
                <w:lang w:val="en-US"/>
              </w:rPr>
            </w:pPr>
          </w:p>
        </w:tc>
        <w:tc>
          <w:tcPr>
            <w:tcW w:w="1760" w:type="dxa"/>
          </w:tcPr>
          <w:p w:rsidR="00E24FDC" w:rsidRPr="003B780C" w:rsidRDefault="00E24FDC" w:rsidP="005645BE">
            <w:pPr>
              <w:spacing w:before="40" w:after="40" w:line="240" w:lineRule="auto"/>
              <w:jc w:val="left"/>
              <w:rPr>
                <w:szCs w:val="20"/>
                <w:lang w:val="en-GB"/>
              </w:rPr>
            </w:pPr>
            <w:r w:rsidRPr="003B780C">
              <w:rPr>
                <w:szCs w:val="20"/>
                <w:lang w:val="en-US"/>
              </w:rPr>
              <w:t>RCT</w:t>
            </w:r>
            <w:r w:rsidRPr="003B780C">
              <w:rPr>
                <w:szCs w:val="20"/>
                <w:lang w:val="en-GB"/>
              </w:rPr>
              <w:t xml:space="preserve"> </w:t>
            </w:r>
          </w:p>
          <w:p w:rsidR="00E24FDC" w:rsidRPr="003B780C" w:rsidRDefault="00E24FDC" w:rsidP="005645BE">
            <w:pPr>
              <w:spacing w:before="40" w:after="40" w:line="240" w:lineRule="auto"/>
              <w:jc w:val="left"/>
              <w:rPr>
                <w:szCs w:val="20"/>
                <w:lang w:val="en-GB"/>
              </w:rPr>
            </w:pPr>
            <w:r w:rsidRPr="003B780C">
              <w:rPr>
                <w:szCs w:val="20"/>
                <w:lang w:val="en-GB"/>
              </w:rPr>
              <w:t>New Zealand, University of Otago</w:t>
            </w:r>
          </w:p>
          <w:p w:rsidR="00E24FDC" w:rsidRPr="003B780C" w:rsidRDefault="00E24FDC" w:rsidP="005645BE">
            <w:pPr>
              <w:spacing w:before="40" w:after="40" w:line="240" w:lineRule="auto"/>
              <w:jc w:val="left"/>
              <w:rPr>
                <w:szCs w:val="20"/>
                <w:lang w:val="en-US"/>
              </w:rPr>
            </w:pPr>
            <w:r w:rsidRPr="003B780C">
              <w:rPr>
                <w:szCs w:val="20"/>
                <w:lang w:val="en-GB"/>
              </w:rPr>
              <w:t>07.2011-11.2012</w:t>
            </w:r>
          </w:p>
        </w:tc>
        <w:tc>
          <w:tcPr>
            <w:tcW w:w="2209" w:type="dxa"/>
          </w:tcPr>
          <w:p w:rsidR="00E24FDC" w:rsidRPr="00CF4D2F" w:rsidRDefault="00E24FDC" w:rsidP="005645BE">
            <w:pPr>
              <w:spacing w:before="40" w:after="40" w:line="240" w:lineRule="auto"/>
              <w:jc w:val="left"/>
              <w:rPr>
                <w:szCs w:val="22"/>
                <w:lang w:val="en-GB"/>
              </w:rPr>
            </w:pPr>
            <w:r w:rsidRPr="00CF4D2F">
              <w:rPr>
                <w:szCs w:val="22"/>
                <w:lang w:val="en-GB"/>
              </w:rPr>
              <w:t>N=26</w:t>
            </w:r>
          </w:p>
          <w:p w:rsidR="00E24FDC" w:rsidRPr="00CF4D2F" w:rsidRDefault="00E24FDC" w:rsidP="005645BE">
            <w:pPr>
              <w:spacing w:before="40" w:after="40" w:line="240" w:lineRule="auto"/>
              <w:jc w:val="left"/>
              <w:rPr>
                <w:szCs w:val="22"/>
                <w:lang w:val="en-GB"/>
              </w:rPr>
            </w:pPr>
            <w:r w:rsidRPr="00CF4D2F">
              <w:rPr>
                <w:szCs w:val="22"/>
                <w:lang w:val="en-GB"/>
              </w:rPr>
              <w:t xml:space="preserve">Removal of syndesmotic screws before weight bearing, </w:t>
            </w:r>
          </w:p>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lang w:val="en-GB"/>
              </w:rPr>
              <w:t>Removal after 3 months postoperatively</w:t>
            </w:r>
          </w:p>
        </w:tc>
        <w:tc>
          <w:tcPr>
            <w:tcW w:w="1984" w:type="dxa"/>
          </w:tcPr>
          <w:p w:rsidR="00E24FDC" w:rsidRPr="00CF4D2F" w:rsidRDefault="00E24FDC" w:rsidP="005645BE">
            <w:pPr>
              <w:spacing w:before="40" w:after="40" w:line="240" w:lineRule="auto"/>
              <w:jc w:val="left"/>
              <w:rPr>
                <w:szCs w:val="22"/>
                <w:lang w:val="en-GB"/>
              </w:rPr>
            </w:pPr>
            <w:r w:rsidRPr="00CF4D2F">
              <w:rPr>
                <w:szCs w:val="22"/>
                <w:lang w:val="en-GB"/>
              </w:rPr>
              <w:t>N=25</w:t>
            </w:r>
          </w:p>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lang w:val="en-GB"/>
              </w:rPr>
              <w:t>Retaining of syndesmotic screws</w:t>
            </w:r>
          </w:p>
        </w:tc>
        <w:tc>
          <w:tcPr>
            <w:tcW w:w="4536" w:type="dxa"/>
          </w:tcPr>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u w:val="single"/>
                <w:lang w:val="en-GB"/>
              </w:rPr>
              <w:t>Male n</w:t>
            </w:r>
            <w:r>
              <w:rPr>
                <w:szCs w:val="22"/>
                <w:u w:val="single"/>
                <w:lang w:val="en-GB"/>
              </w:rPr>
              <w:t xml:space="preserve"> </w:t>
            </w:r>
            <w:r w:rsidRPr="00CF4D2F">
              <w:rPr>
                <w:szCs w:val="22"/>
                <w:u w:val="single"/>
                <w:lang w:val="en-GB"/>
              </w:rPr>
              <w:t xml:space="preserve">(%): </w:t>
            </w:r>
            <w:r w:rsidRPr="00CF4D2F">
              <w:rPr>
                <w:szCs w:val="22"/>
                <w:u w:val="single"/>
                <w:lang w:val="en-GB"/>
              </w:rPr>
              <w:br/>
            </w:r>
            <w:r w:rsidRPr="00CF4D2F">
              <w:rPr>
                <w:szCs w:val="22"/>
                <w:lang w:val="en-GB"/>
              </w:rPr>
              <w:t>19 (73) / 16 (64)</w:t>
            </w:r>
          </w:p>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u w:val="single"/>
                <w:lang w:val="en-GB"/>
              </w:rPr>
              <w:t xml:space="preserve">Age [y] mean ± SD: </w:t>
            </w:r>
            <w:r w:rsidRPr="00CF4D2F">
              <w:rPr>
                <w:szCs w:val="22"/>
                <w:u w:val="single"/>
                <w:lang w:val="en-GB"/>
              </w:rPr>
              <w:br/>
            </w:r>
            <w:r w:rsidRPr="00CF4D2F">
              <w:rPr>
                <w:szCs w:val="22"/>
                <w:lang w:val="en-GB"/>
              </w:rPr>
              <w:t>30.8 ± 12.8 / 36.2 ± 14.1</w:t>
            </w:r>
          </w:p>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u w:val="single"/>
                <w:lang w:val="en-GB"/>
              </w:rPr>
              <w:t xml:space="preserve">BMI [kg/m²] mean ± SD: </w:t>
            </w:r>
            <w:r w:rsidRPr="00CF4D2F">
              <w:rPr>
                <w:szCs w:val="22"/>
                <w:u w:val="single"/>
                <w:lang w:val="en-GB"/>
              </w:rPr>
              <w:br/>
            </w:r>
            <w:r w:rsidRPr="00CF4D2F">
              <w:rPr>
                <w:szCs w:val="22"/>
                <w:lang w:val="en-GB"/>
              </w:rPr>
              <w:t>30.6 ± 4.6 / 31.9 ± 5.5</w:t>
            </w:r>
          </w:p>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u w:val="single"/>
                <w:lang w:val="en-GB"/>
              </w:rPr>
              <w:t>Smoker n</w:t>
            </w:r>
            <w:r>
              <w:rPr>
                <w:szCs w:val="22"/>
                <w:u w:val="single"/>
                <w:lang w:val="en-GB"/>
              </w:rPr>
              <w:t xml:space="preserve"> </w:t>
            </w:r>
            <w:r w:rsidRPr="00CF4D2F">
              <w:rPr>
                <w:szCs w:val="22"/>
                <w:u w:val="single"/>
                <w:lang w:val="en-GB"/>
              </w:rPr>
              <w:t xml:space="preserve">(%): </w:t>
            </w:r>
            <w:r w:rsidRPr="00CF4D2F">
              <w:rPr>
                <w:szCs w:val="22"/>
                <w:u w:val="single"/>
                <w:lang w:val="en-GB"/>
              </w:rPr>
              <w:br/>
            </w:r>
            <w:r w:rsidRPr="00CF4D2F">
              <w:rPr>
                <w:szCs w:val="22"/>
                <w:lang w:val="en-GB"/>
              </w:rPr>
              <w:t>9 (35) / 8 (32)</w:t>
            </w:r>
          </w:p>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u w:val="single"/>
                <w:lang w:val="en-GB"/>
              </w:rPr>
              <w:t>Diabetes n</w:t>
            </w:r>
            <w:r>
              <w:rPr>
                <w:szCs w:val="22"/>
                <w:u w:val="single"/>
                <w:lang w:val="en-GB"/>
              </w:rPr>
              <w:t xml:space="preserve"> </w:t>
            </w:r>
            <w:r w:rsidRPr="00CF4D2F">
              <w:rPr>
                <w:szCs w:val="22"/>
                <w:u w:val="single"/>
                <w:lang w:val="en-GB"/>
              </w:rPr>
              <w:t xml:space="preserve">(%): </w:t>
            </w:r>
            <w:r w:rsidRPr="00CF4D2F">
              <w:rPr>
                <w:szCs w:val="22"/>
                <w:u w:val="single"/>
                <w:lang w:val="en-GB"/>
              </w:rPr>
              <w:br/>
            </w:r>
            <w:r w:rsidRPr="00CF4D2F">
              <w:rPr>
                <w:szCs w:val="22"/>
                <w:lang w:val="en-GB"/>
              </w:rPr>
              <w:t>0 / 1 (4)</w:t>
            </w:r>
          </w:p>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u w:val="single"/>
                <w:lang w:val="en-GB"/>
              </w:rPr>
              <w:t>Ethnicity n</w:t>
            </w:r>
            <w:r>
              <w:rPr>
                <w:szCs w:val="22"/>
                <w:u w:val="single"/>
                <w:lang w:val="en-GB"/>
              </w:rPr>
              <w:t xml:space="preserve"> </w:t>
            </w:r>
            <w:r w:rsidRPr="00CF4D2F">
              <w:rPr>
                <w:szCs w:val="22"/>
                <w:u w:val="single"/>
                <w:lang w:val="en-GB"/>
              </w:rPr>
              <w:t>(%):</w:t>
            </w:r>
            <w:r w:rsidRPr="00CF4D2F">
              <w:rPr>
                <w:szCs w:val="22"/>
                <w:u w:val="single"/>
                <w:lang w:val="en-GB"/>
              </w:rPr>
              <w:br/>
            </w:r>
            <w:r w:rsidRPr="00CF4D2F">
              <w:rPr>
                <w:szCs w:val="22"/>
                <w:lang w:val="en-GB"/>
              </w:rPr>
              <w:t>European 14 (54) / 11 (44)</w:t>
            </w:r>
            <w:r w:rsidRPr="00CF4D2F">
              <w:rPr>
                <w:szCs w:val="22"/>
                <w:lang w:val="en-GB"/>
              </w:rPr>
              <w:br/>
              <w:t>Maori 4 (15) / 2 (8)</w:t>
            </w:r>
            <w:r w:rsidRPr="00CF4D2F">
              <w:rPr>
                <w:szCs w:val="22"/>
                <w:lang w:val="en-GB"/>
              </w:rPr>
              <w:br/>
              <w:t>Pacific 6 (23) / 7 (28)</w:t>
            </w:r>
            <w:r w:rsidRPr="00CF4D2F">
              <w:rPr>
                <w:szCs w:val="22"/>
                <w:lang w:val="en-GB"/>
              </w:rPr>
              <w:br/>
              <w:t>Asian 2 (8) / 5 (20)</w:t>
            </w:r>
          </w:p>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u w:val="single"/>
                <w:lang w:val="en-GB"/>
              </w:rPr>
              <w:t>Mechanism of injury n</w:t>
            </w:r>
            <w:r>
              <w:rPr>
                <w:szCs w:val="22"/>
                <w:u w:val="single"/>
                <w:lang w:val="en-GB"/>
              </w:rPr>
              <w:t xml:space="preserve"> </w:t>
            </w:r>
            <w:r w:rsidRPr="00CF4D2F">
              <w:rPr>
                <w:szCs w:val="22"/>
                <w:u w:val="single"/>
                <w:lang w:val="en-GB"/>
              </w:rPr>
              <w:t>(%):</w:t>
            </w:r>
            <w:r w:rsidRPr="00CF4D2F">
              <w:rPr>
                <w:szCs w:val="22"/>
                <w:u w:val="single"/>
                <w:lang w:val="en-GB"/>
              </w:rPr>
              <w:br/>
            </w:r>
            <w:r w:rsidRPr="00CF4D2F">
              <w:rPr>
                <w:szCs w:val="22"/>
                <w:lang w:val="en-GB"/>
              </w:rPr>
              <w:t>Collision sport 9 (35) / 6 (24)</w:t>
            </w:r>
            <w:r w:rsidRPr="00CF4D2F">
              <w:rPr>
                <w:szCs w:val="22"/>
                <w:u w:val="single"/>
                <w:lang w:val="en-GB"/>
              </w:rPr>
              <w:br/>
            </w:r>
            <w:r w:rsidRPr="00CF4D2F">
              <w:rPr>
                <w:szCs w:val="22"/>
                <w:lang w:val="en-GB"/>
              </w:rPr>
              <w:t>Non-collision sport 2 (8) / 4 (16)</w:t>
            </w:r>
            <w:r w:rsidRPr="00CF4D2F">
              <w:rPr>
                <w:szCs w:val="22"/>
                <w:u w:val="single"/>
                <w:lang w:val="en-GB"/>
              </w:rPr>
              <w:br/>
            </w:r>
            <w:r w:rsidRPr="00CF4D2F">
              <w:rPr>
                <w:szCs w:val="22"/>
                <w:lang w:val="en-GB"/>
              </w:rPr>
              <w:t>Simple fall 12 (46) / 13 (52)</w:t>
            </w:r>
            <w:r w:rsidRPr="00CF4D2F">
              <w:rPr>
                <w:szCs w:val="22"/>
                <w:u w:val="single"/>
                <w:lang w:val="en-GB"/>
              </w:rPr>
              <w:br/>
            </w:r>
            <w:r w:rsidRPr="00CF4D2F">
              <w:rPr>
                <w:szCs w:val="22"/>
                <w:lang w:val="en-GB"/>
              </w:rPr>
              <w:t>Other 3 (11) / 2 (8)</w:t>
            </w:r>
          </w:p>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u w:val="single"/>
                <w:lang w:val="en-GB"/>
              </w:rPr>
              <w:t xml:space="preserve">Time from injury to surgery [d] mean ± SD: </w:t>
            </w:r>
          </w:p>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lang w:val="en-GB"/>
              </w:rPr>
              <w:t>4.8 ± 4.7 / 4.0 ± 3.2</w:t>
            </w:r>
          </w:p>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u w:val="single"/>
                <w:lang w:val="en-GB"/>
              </w:rPr>
              <w:t xml:space="preserve">Surgical duration [min] mean ± SD): </w:t>
            </w:r>
            <w:r w:rsidRPr="00CF4D2F">
              <w:rPr>
                <w:szCs w:val="22"/>
                <w:u w:val="single"/>
                <w:lang w:val="en-GB"/>
              </w:rPr>
              <w:br/>
            </w:r>
            <w:r w:rsidRPr="00CF4D2F">
              <w:rPr>
                <w:szCs w:val="22"/>
                <w:lang w:val="en-GB"/>
              </w:rPr>
              <w:t>86.3 ± 31.4 / 77.7 ± 23.5</w:t>
            </w:r>
          </w:p>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u w:val="single"/>
                <w:lang w:val="en-GB"/>
              </w:rPr>
              <w:t>Surgeon seniority n</w:t>
            </w:r>
            <w:r>
              <w:rPr>
                <w:szCs w:val="22"/>
                <w:u w:val="single"/>
                <w:lang w:val="en-GB"/>
              </w:rPr>
              <w:t xml:space="preserve"> </w:t>
            </w:r>
            <w:r w:rsidRPr="00CF4D2F">
              <w:rPr>
                <w:szCs w:val="22"/>
                <w:u w:val="single"/>
                <w:lang w:val="en-GB"/>
              </w:rPr>
              <w:t>(%):</w:t>
            </w:r>
            <w:r w:rsidRPr="00CF4D2F">
              <w:rPr>
                <w:szCs w:val="22"/>
                <w:u w:val="single"/>
                <w:lang w:val="en-GB"/>
              </w:rPr>
              <w:br/>
            </w:r>
            <w:r w:rsidRPr="00CF4D2F">
              <w:rPr>
                <w:szCs w:val="22"/>
                <w:lang w:val="en-GB"/>
              </w:rPr>
              <w:t>Surgeon 1 (4) / 0</w:t>
            </w:r>
            <w:r w:rsidRPr="00CF4D2F">
              <w:rPr>
                <w:szCs w:val="22"/>
                <w:u w:val="single"/>
                <w:lang w:val="en-GB"/>
              </w:rPr>
              <w:br/>
            </w:r>
            <w:r w:rsidRPr="00CF4D2F">
              <w:rPr>
                <w:szCs w:val="22"/>
                <w:lang w:val="en-GB"/>
              </w:rPr>
              <w:t>Fellow 1 (4) / 0</w:t>
            </w:r>
            <w:r w:rsidRPr="00CF4D2F">
              <w:rPr>
                <w:szCs w:val="22"/>
                <w:u w:val="single"/>
                <w:lang w:val="en-GB"/>
              </w:rPr>
              <w:br/>
            </w:r>
            <w:r w:rsidRPr="00CF4D2F">
              <w:rPr>
                <w:szCs w:val="22"/>
                <w:lang w:val="en-GB"/>
              </w:rPr>
              <w:t>Senior registrar 14 (54) / 13 (52)</w:t>
            </w:r>
            <w:r w:rsidRPr="00CF4D2F">
              <w:rPr>
                <w:szCs w:val="22"/>
                <w:u w:val="single"/>
                <w:lang w:val="en-GB"/>
              </w:rPr>
              <w:br/>
            </w:r>
            <w:r w:rsidRPr="00CF4D2F">
              <w:rPr>
                <w:szCs w:val="22"/>
                <w:lang w:val="en-GB"/>
              </w:rPr>
              <w:t>Junior registrar 10 (38) / 12 (48)</w:t>
            </w:r>
          </w:p>
          <w:p w:rsidR="00E24FDC" w:rsidRPr="00CF4D2F" w:rsidRDefault="00E24FDC" w:rsidP="005645BE">
            <w:pPr>
              <w:spacing w:before="40" w:after="40" w:line="240" w:lineRule="auto"/>
              <w:jc w:val="left"/>
              <w:rPr>
                <w:szCs w:val="22"/>
                <w:lang w:val="en-GB"/>
              </w:rPr>
            </w:pPr>
            <w:r w:rsidRPr="00CF4D2F">
              <w:rPr>
                <w:szCs w:val="22"/>
                <w:u w:val="single"/>
                <w:lang w:val="en-GB"/>
              </w:rPr>
              <w:t xml:space="preserve">Syndesmosis screw location from tibial plafond[mm] mean ± SD: </w:t>
            </w:r>
            <w:r w:rsidRPr="00CF4D2F">
              <w:rPr>
                <w:szCs w:val="22"/>
                <w:u w:val="single"/>
                <w:lang w:val="en-GB"/>
              </w:rPr>
              <w:br/>
            </w:r>
            <w:r w:rsidRPr="00CF4D2F">
              <w:rPr>
                <w:szCs w:val="22"/>
                <w:lang w:val="en-GB"/>
              </w:rPr>
              <w:t>16.4 ± 8.4 / 19.3 ± 8.3</w:t>
            </w:r>
          </w:p>
        </w:tc>
        <w:tc>
          <w:tcPr>
            <w:tcW w:w="2552" w:type="dxa"/>
          </w:tcPr>
          <w:p w:rsidR="00E24FDC" w:rsidRPr="00CF4D2F" w:rsidRDefault="00E24FDC" w:rsidP="005645BE">
            <w:pPr>
              <w:spacing w:before="40" w:after="40" w:line="240" w:lineRule="auto"/>
              <w:jc w:val="left"/>
              <w:rPr>
                <w:szCs w:val="22"/>
                <w:lang w:val="en-GB"/>
              </w:rPr>
            </w:pPr>
            <w:r w:rsidRPr="00CF4D2F">
              <w:rPr>
                <w:szCs w:val="22"/>
                <w:lang w:val="en-GB"/>
              </w:rPr>
              <w:t>Olerud–Molander ankle score, American Orthopaedic Foot and Ankle Society ankle-hind foot score, American Academy of Orthopaedic Surgeo</w:t>
            </w:r>
            <w:r>
              <w:rPr>
                <w:szCs w:val="22"/>
                <w:lang w:val="en-GB"/>
              </w:rPr>
              <w:t xml:space="preserve">ns foot and ankle score, pain, </w:t>
            </w:r>
            <w:r w:rsidRPr="00CF4D2F">
              <w:rPr>
                <w:szCs w:val="22"/>
                <w:lang w:val="en-GB"/>
              </w:rPr>
              <w:t xml:space="preserve">ankle dorsiflexion, ankle plantar flexion, calf girth loss, tibiofibular clear space </w:t>
            </w:r>
          </w:p>
          <w:p w:rsidR="00E24FDC" w:rsidRPr="00AC3653" w:rsidRDefault="00E24FDC" w:rsidP="005645BE">
            <w:pPr>
              <w:spacing w:before="40" w:after="40" w:line="240" w:lineRule="auto"/>
              <w:jc w:val="left"/>
              <w:rPr>
                <w:szCs w:val="22"/>
                <w:lang w:val="en-US"/>
              </w:rPr>
            </w:pPr>
            <w:r w:rsidRPr="00AC3653">
              <w:rPr>
                <w:szCs w:val="22"/>
                <w:lang w:val="en-US"/>
              </w:rPr>
              <w:t>12 months postoperative</w:t>
            </w:r>
            <w:r>
              <w:rPr>
                <w:szCs w:val="22"/>
                <w:vertAlign w:val="superscript"/>
                <w:lang w:val="en-US"/>
              </w:rPr>
              <w:t>a</w:t>
            </w:r>
          </w:p>
          <w:p w:rsidR="00E24FDC" w:rsidRPr="00CF4D2F" w:rsidRDefault="00E24FDC" w:rsidP="005645BE">
            <w:pPr>
              <w:spacing w:before="40" w:after="40" w:line="240" w:lineRule="auto"/>
              <w:jc w:val="left"/>
              <w:rPr>
                <w:szCs w:val="22"/>
                <w:lang w:val="en-US"/>
              </w:rPr>
            </w:pPr>
          </w:p>
        </w:tc>
      </w:tr>
      <w:tr w:rsidR="00E24FDC" w:rsidRPr="00A036F8" w:rsidTr="005645BE">
        <w:tc>
          <w:tcPr>
            <w:tcW w:w="1526" w:type="dxa"/>
          </w:tcPr>
          <w:p w:rsidR="00E24FDC" w:rsidRPr="00CF4D2F" w:rsidRDefault="00E24FDC" w:rsidP="005645BE">
            <w:pPr>
              <w:spacing w:before="40" w:after="40" w:line="240" w:lineRule="auto"/>
              <w:jc w:val="left"/>
              <w:rPr>
                <w:szCs w:val="22"/>
                <w:lang w:val="en-GB"/>
              </w:rPr>
            </w:pPr>
            <w:r w:rsidRPr="00303716">
              <w:rPr>
                <w:szCs w:val="20"/>
                <w:lang w:val="en-GB"/>
              </w:rPr>
              <w:t>Briceno 2019</w:t>
            </w:r>
            <w:r>
              <w:rPr>
                <w:szCs w:val="20"/>
                <w:lang w:val="en-GB"/>
              </w:rPr>
              <w:fldChar w:fldCharType="begin"/>
            </w:r>
            <w:r>
              <w:rPr>
                <w:szCs w:val="20"/>
                <w:lang w:val="en-GB"/>
              </w:rPr>
              <w:instrText xml:space="preserve"> ADDIN EN.CITE &lt;EndNote&gt;&lt;Cite&gt;&lt;Author&gt;Briceno&lt;/Author&gt;&lt;Year&gt;2019&lt;/Year&gt;&lt;RecNum&gt;75&lt;/RecNum&gt;&lt;DisplayText&gt;&lt;style face="superscript"&gt;32&lt;/style&gt;&lt;/DisplayText&gt;&lt;record&gt;&lt;rec-number&gt;75&lt;/rec-number&gt;&lt;foreign-keys&gt;&lt;key app="EN" db-id="d9ssweetqt5r99e5veaps0eeedaatz0tpwsz" timestamp="1587990430"&gt;75&lt;/key&gt;&lt;/foreign-keys&gt;&lt;ref-type name="Journal Article"&gt;17&lt;/ref-type&gt;&lt;contributors&gt;&lt;authors&gt;&lt;author&gt;Briceno, Jorge&lt;/author&gt;&lt;author&gt;Wusu, Timilien&lt;/author&gt;&lt;author&gt;Kaiser, Philip&lt;/author&gt;&lt;author&gt;Cronin, Patrick&lt;/author&gt;&lt;author&gt;Leblanc, Alyssa&lt;/author&gt;&lt;author&gt;Miller, Christopher&lt;/author&gt;&lt;author&gt;Kwon, John Y.&lt;/author&gt;&lt;/authors&gt;&lt;/contributors&gt;&lt;titles&gt;&lt;title&gt;Effect of Syndesmotic Implant Removal on Dorsiflexion&lt;/title&gt;&lt;secondary-title&gt;Foot &amp;amp; Ankle International&lt;/secondary-title&gt;&lt;/titles&gt;&lt;periodical&gt;&lt;full-title&gt;Foot Ankle Int&lt;/full-title&gt;&lt;abbr-1&gt;Foot &amp;amp; ankle international&lt;/abbr-1&gt;&lt;/periodical&gt;&lt;pages&gt;499-505&lt;/pages&gt;&lt;volume&gt;40&lt;/volume&gt;&lt;number&gt;5&lt;/number&gt;&lt;keywords&gt;&lt;keyword&gt;ankle range of motion,syndesmotic screw,hardware removal&lt;/keyword&gt;&lt;/keywords&gt;&lt;dates&gt;&lt;year&gt;2019&lt;/year&gt;&lt;/dates&gt;&lt;accession-num&gt;30654661&lt;/accession-num&gt;&lt;urls&gt;&lt;related-urls&gt;&lt;url&gt;https://journals.sagepub.com/doi/abs/10.1177/1071100718818572&lt;/url&gt;&lt;/related-urls&gt;&lt;/urls&gt;&lt;electronic-resource-num&gt;10.1177/1071100718818572&lt;/electronic-resource-num&gt;&lt;/record&gt;&lt;/Cite&gt;&lt;/EndNote&gt;</w:instrText>
            </w:r>
            <w:r>
              <w:rPr>
                <w:szCs w:val="20"/>
                <w:lang w:val="en-GB"/>
              </w:rPr>
              <w:fldChar w:fldCharType="separate"/>
            </w:r>
            <w:r w:rsidRPr="000C00A1">
              <w:rPr>
                <w:noProof/>
                <w:szCs w:val="20"/>
                <w:vertAlign w:val="superscript"/>
                <w:lang w:val="en-GB"/>
              </w:rPr>
              <w:t>32</w:t>
            </w:r>
            <w:r>
              <w:rPr>
                <w:szCs w:val="20"/>
                <w:lang w:val="en-GB"/>
              </w:rPr>
              <w:fldChar w:fldCharType="end"/>
            </w:r>
          </w:p>
        </w:tc>
        <w:tc>
          <w:tcPr>
            <w:tcW w:w="1760" w:type="dxa"/>
          </w:tcPr>
          <w:p w:rsidR="00E24FDC" w:rsidRPr="00565B19" w:rsidRDefault="00E24FDC" w:rsidP="005645BE">
            <w:pPr>
              <w:spacing w:before="40" w:after="40" w:line="240" w:lineRule="auto"/>
              <w:jc w:val="left"/>
              <w:rPr>
                <w:szCs w:val="22"/>
                <w:lang w:val="en-GB"/>
              </w:rPr>
            </w:pPr>
            <w:r w:rsidRPr="00565B19">
              <w:rPr>
                <w:szCs w:val="22"/>
                <w:lang w:val="en-GB"/>
              </w:rPr>
              <w:t>Before-After Study</w:t>
            </w:r>
          </w:p>
          <w:p w:rsidR="00E24FDC" w:rsidRPr="00C62E13" w:rsidRDefault="00E24FDC" w:rsidP="005645BE">
            <w:pPr>
              <w:spacing w:before="40" w:after="40" w:line="240" w:lineRule="auto"/>
              <w:jc w:val="left"/>
              <w:rPr>
                <w:szCs w:val="22"/>
                <w:lang w:val="en-GB"/>
              </w:rPr>
            </w:pPr>
            <w:r w:rsidRPr="000C00A1">
              <w:rPr>
                <w:szCs w:val="22"/>
                <w:lang w:val="en-GB"/>
              </w:rPr>
              <w:t xml:space="preserve">USA, NR, </w:t>
            </w:r>
            <w:r w:rsidRPr="000C00A1">
              <w:rPr>
                <w:szCs w:val="22"/>
                <w:lang w:val="en-GB"/>
              </w:rPr>
              <w:lastRenderedPageBreak/>
              <w:t>11.2016-03.2018</w:t>
            </w:r>
          </w:p>
          <w:p w:rsidR="00E24FDC" w:rsidRPr="00C62E13" w:rsidRDefault="00E24FDC" w:rsidP="005645BE">
            <w:pPr>
              <w:spacing w:before="40" w:after="40" w:line="240" w:lineRule="auto"/>
              <w:jc w:val="left"/>
              <w:rPr>
                <w:szCs w:val="22"/>
                <w:lang w:val="en-GB"/>
              </w:rPr>
            </w:pPr>
          </w:p>
        </w:tc>
        <w:tc>
          <w:tcPr>
            <w:tcW w:w="2209" w:type="dxa"/>
          </w:tcPr>
          <w:p w:rsidR="00E24FDC" w:rsidRPr="000C00A1" w:rsidRDefault="00E24FDC" w:rsidP="005645BE">
            <w:pPr>
              <w:spacing w:before="40" w:after="40" w:line="240" w:lineRule="auto"/>
              <w:jc w:val="left"/>
              <w:rPr>
                <w:szCs w:val="22"/>
                <w:lang w:val="en-GB"/>
              </w:rPr>
            </w:pPr>
            <w:r w:rsidRPr="000C00A1">
              <w:rPr>
                <w:szCs w:val="22"/>
                <w:lang w:val="en-GB"/>
              </w:rPr>
              <w:lastRenderedPageBreak/>
              <w:t>N=21</w:t>
            </w:r>
            <w:r>
              <w:rPr>
                <w:szCs w:val="22"/>
                <w:lang w:val="en-GB"/>
              </w:rPr>
              <w:br/>
            </w:r>
            <w:r w:rsidRPr="000C00A1">
              <w:rPr>
                <w:szCs w:val="22"/>
                <w:lang w:val="en-GB"/>
              </w:rPr>
              <w:t xml:space="preserve">Removal of syndesmotic screws </w:t>
            </w:r>
            <w:r w:rsidRPr="000C00A1">
              <w:rPr>
                <w:szCs w:val="22"/>
                <w:lang w:val="en-GB"/>
              </w:rPr>
              <w:lastRenderedPageBreak/>
              <w:t>after approximately 3 months postoperative</w:t>
            </w:r>
          </w:p>
          <w:p w:rsidR="00E24FDC" w:rsidRPr="00CF4D2F" w:rsidRDefault="00E24FDC" w:rsidP="005645BE">
            <w:pPr>
              <w:spacing w:before="40" w:after="40" w:line="240" w:lineRule="auto"/>
              <w:jc w:val="left"/>
              <w:rPr>
                <w:szCs w:val="22"/>
                <w:lang w:val="en-GB"/>
              </w:rPr>
            </w:pPr>
          </w:p>
        </w:tc>
        <w:tc>
          <w:tcPr>
            <w:tcW w:w="1984" w:type="dxa"/>
          </w:tcPr>
          <w:p w:rsidR="00E24FDC" w:rsidRPr="00CF4D2F" w:rsidRDefault="00E24FDC" w:rsidP="005645BE">
            <w:pPr>
              <w:spacing w:before="40" w:after="40" w:line="240" w:lineRule="auto"/>
              <w:jc w:val="left"/>
              <w:rPr>
                <w:szCs w:val="22"/>
                <w:lang w:val="en-GB"/>
              </w:rPr>
            </w:pPr>
            <w:r w:rsidRPr="00303716">
              <w:rPr>
                <w:szCs w:val="20"/>
                <w:lang w:val="en-GB"/>
              </w:rPr>
              <w:lastRenderedPageBreak/>
              <w:t>-</w:t>
            </w:r>
          </w:p>
        </w:tc>
        <w:tc>
          <w:tcPr>
            <w:tcW w:w="4536" w:type="dxa"/>
          </w:tcPr>
          <w:p w:rsidR="00E24FDC" w:rsidRPr="00565B19" w:rsidRDefault="00E24FDC" w:rsidP="005645BE">
            <w:pPr>
              <w:autoSpaceDE w:val="0"/>
              <w:autoSpaceDN w:val="0"/>
              <w:adjustRightInd w:val="0"/>
              <w:spacing w:before="40" w:after="40" w:line="240" w:lineRule="auto"/>
              <w:rPr>
                <w:szCs w:val="20"/>
                <w:u w:val="single"/>
                <w:lang w:val="en-US"/>
              </w:rPr>
            </w:pPr>
            <w:r w:rsidRPr="00565B19">
              <w:rPr>
                <w:szCs w:val="20"/>
                <w:u w:val="single"/>
                <w:lang w:val="en-US"/>
              </w:rPr>
              <w:t xml:space="preserve">Male n(%): </w:t>
            </w:r>
          </w:p>
          <w:p w:rsidR="00E24FDC" w:rsidRPr="00565B19" w:rsidRDefault="00E24FDC" w:rsidP="005645BE">
            <w:pPr>
              <w:autoSpaceDE w:val="0"/>
              <w:autoSpaceDN w:val="0"/>
              <w:adjustRightInd w:val="0"/>
              <w:spacing w:before="40" w:after="40" w:line="240" w:lineRule="auto"/>
              <w:rPr>
                <w:szCs w:val="20"/>
                <w:lang w:val="en-US"/>
              </w:rPr>
            </w:pPr>
            <w:r w:rsidRPr="00565B19">
              <w:rPr>
                <w:szCs w:val="20"/>
                <w:lang w:val="en-US"/>
              </w:rPr>
              <w:t>8 (33)</w:t>
            </w:r>
          </w:p>
          <w:p w:rsidR="00E24FDC" w:rsidRPr="00565B19" w:rsidRDefault="00E24FDC" w:rsidP="005645BE">
            <w:pPr>
              <w:autoSpaceDE w:val="0"/>
              <w:autoSpaceDN w:val="0"/>
              <w:adjustRightInd w:val="0"/>
              <w:spacing w:before="40" w:after="40" w:line="240" w:lineRule="auto"/>
              <w:rPr>
                <w:szCs w:val="20"/>
                <w:u w:val="single"/>
                <w:lang w:val="en-US"/>
              </w:rPr>
            </w:pPr>
            <w:r w:rsidRPr="00565B19">
              <w:rPr>
                <w:szCs w:val="20"/>
                <w:u w:val="single"/>
                <w:lang w:val="en-US"/>
              </w:rPr>
              <w:t xml:space="preserve">Age [y] mean ± SD: </w:t>
            </w:r>
          </w:p>
          <w:p w:rsidR="00E24FDC" w:rsidRPr="00565B19" w:rsidRDefault="00E24FDC" w:rsidP="005645BE">
            <w:pPr>
              <w:autoSpaceDE w:val="0"/>
              <w:autoSpaceDN w:val="0"/>
              <w:adjustRightInd w:val="0"/>
              <w:spacing w:before="40" w:after="40" w:line="240" w:lineRule="auto"/>
              <w:rPr>
                <w:szCs w:val="20"/>
                <w:lang w:val="en-US"/>
              </w:rPr>
            </w:pPr>
            <w:r w:rsidRPr="00565B19">
              <w:rPr>
                <w:szCs w:val="20"/>
                <w:lang w:val="en-US"/>
              </w:rPr>
              <w:lastRenderedPageBreak/>
              <w:t>52 ± 16.7</w:t>
            </w:r>
          </w:p>
          <w:p w:rsidR="00E24FDC" w:rsidRPr="00565B19" w:rsidRDefault="00E24FDC" w:rsidP="005645BE">
            <w:pPr>
              <w:autoSpaceDE w:val="0"/>
              <w:autoSpaceDN w:val="0"/>
              <w:adjustRightInd w:val="0"/>
              <w:spacing w:before="40" w:after="40" w:line="240" w:lineRule="auto"/>
              <w:rPr>
                <w:szCs w:val="20"/>
                <w:lang w:val="en-US"/>
              </w:rPr>
            </w:pPr>
            <w:r w:rsidRPr="00565B19">
              <w:rPr>
                <w:szCs w:val="20"/>
                <w:lang w:val="en-US"/>
              </w:rPr>
              <w:t>Type of injury n(%):</w:t>
            </w:r>
          </w:p>
          <w:p w:rsidR="00E24FDC" w:rsidRPr="00565B19" w:rsidRDefault="00E24FDC" w:rsidP="005645BE">
            <w:pPr>
              <w:autoSpaceDE w:val="0"/>
              <w:autoSpaceDN w:val="0"/>
              <w:adjustRightInd w:val="0"/>
              <w:spacing w:before="40" w:after="40" w:line="240" w:lineRule="auto"/>
              <w:rPr>
                <w:szCs w:val="20"/>
                <w:lang w:val="en-US"/>
              </w:rPr>
            </w:pPr>
            <w:r w:rsidRPr="00565B19">
              <w:rPr>
                <w:szCs w:val="20"/>
                <w:lang w:val="en-US"/>
              </w:rPr>
              <w:t>Rotational ankle fracture 24(100)</w:t>
            </w:r>
          </w:p>
          <w:p w:rsidR="00E24FDC" w:rsidRPr="00565B19" w:rsidRDefault="00E24FDC" w:rsidP="005645BE">
            <w:pPr>
              <w:autoSpaceDE w:val="0"/>
              <w:autoSpaceDN w:val="0"/>
              <w:adjustRightInd w:val="0"/>
              <w:spacing w:before="40" w:after="40" w:line="240" w:lineRule="auto"/>
              <w:rPr>
                <w:szCs w:val="20"/>
                <w:u w:val="single"/>
                <w:lang w:val="en-US"/>
              </w:rPr>
            </w:pPr>
            <w:r w:rsidRPr="00565B19">
              <w:rPr>
                <w:szCs w:val="20"/>
                <w:u w:val="single"/>
                <w:lang w:val="en-US"/>
              </w:rPr>
              <w:t>Lauge-Hansen classification n(%):</w:t>
            </w:r>
          </w:p>
          <w:p w:rsidR="00E24FDC" w:rsidRPr="00565B19" w:rsidRDefault="00E24FDC" w:rsidP="005645BE">
            <w:pPr>
              <w:autoSpaceDE w:val="0"/>
              <w:autoSpaceDN w:val="0"/>
              <w:adjustRightInd w:val="0"/>
              <w:spacing w:before="40" w:after="40" w:line="240" w:lineRule="auto"/>
              <w:rPr>
                <w:szCs w:val="20"/>
                <w:lang w:val="en-US"/>
              </w:rPr>
            </w:pPr>
            <w:r w:rsidRPr="00565B19">
              <w:rPr>
                <w:szCs w:val="20"/>
                <w:lang w:val="en-US"/>
              </w:rPr>
              <w:t>SER 19 (79)</w:t>
            </w:r>
          </w:p>
          <w:p w:rsidR="00E24FDC" w:rsidRPr="00565B19" w:rsidRDefault="00E24FDC" w:rsidP="005645BE">
            <w:pPr>
              <w:autoSpaceDE w:val="0"/>
              <w:autoSpaceDN w:val="0"/>
              <w:adjustRightInd w:val="0"/>
              <w:spacing w:before="40" w:after="40" w:line="240" w:lineRule="auto"/>
              <w:rPr>
                <w:szCs w:val="20"/>
                <w:lang w:val="en-US"/>
              </w:rPr>
            </w:pPr>
            <w:r w:rsidRPr="00565B19">
              <w:rPr>
                <w:szCs w:val="20"/>
                <w:lang w:val="en-US"/>
              </w:rPr>
              <w:t>PER 4 (17)</w:t>
            </w:r>
          </w:p>
          <w:p w:rsidR="00E24FDC" w:rsidRPr="00565B19" w:rsidRDefault="00E24FDC" w:rsidP="005645BE">
            <w:pPr>
              <w:autoSpaceDE w:val="0"/>
              <w:autoSpaceDN w:val="0"/>
              <w:adjustRightInd w:val="0"/>
              <w:spacing w:before="40" w:after="40" w:line="240" w:lineRule="auto"/>
              <w:rPr>
                <w:szCs w:val="20"/>
                <w:lang w:val="en-US"/>
              </w:rPr>
            </w:pPr>
            <w:r w:rsidRPr="00565B19">
              <w:rPr>
                <w:szCs w:val="20"/>
                <w:lang w:val="en-US"/>
              </w:rPr>
              <w:t>PAB 1 (4)</w:t>
            </w:r>
          </w:p>
          <w:p w:rsidR="00E24FDC" w:rsidRPr="00565B19" w:rsidRDefault="00E24FDC" w:rsidP="005645BE">
            <w:pPr>
              <w:autoSpaceDE w:val="0"/>
              <w:autoSpaceDN w:val="0"/>
              <w:adjustRightInd w:val="0"/>
              <w:spacing w:before="40" w:after="40" w:line="240" w:lineRule="auto"/>
              <w:rPr>
                <w:szCs w:val="20"/>
                <w:u w:val="single"/>
                <w:lang w:val="en-US"/>
              </w:rPr>
            </w:pPr>
            <w:r w:rsidRPr="00565B19">
              <w:rPr>
                <w:szCs w:val="20"/>
                <w:u w:val="single"/>
                <w:lang w:val="en-US"/>
              </w:rPr>
              <w:t>Screw fixation used n(%):</w:t>
            </w:r>
          </w:p>
          <w:p w:rsidR="00E24FDC" w:rsidRPr="00565B19" w:rsidRDefault="00E24FDC" w:rsidP="005645BE">
            <w:pPr>
              <w:autoSpaceDE w:val="0"/>
              <w:autoSpaceDN w:val="0"/>
              <w:adjustRightInd w:val="0"/>
              <w:spacing w:before="40" w:after="40" w:line="240" w:lineRule="auto"/>
              <w:rPr>
                <w:szCs w:val="20"/>
                <w:lang w:val="en-US"/>
              </w:rPr>
            </w:pPr>
            <w:r w:rsidRPr="00565B19">
              <w:rPr>
                <w:szCs w:val="20"/>
                <w:lang w:val="en-US"/>
              </w:rPr>
              <w:t>One 3.5-mm 1 (4)</w:t>
            </w:r>
          </w:p>
          <w:p w:rsidR="00E24FDC" w:rsidRPr="00565B19" w:rsidRDefault="00E24FDC" w:rsidP="005645BE">
            <w:pPr>
              <w:autoSpaceDE w:val="0"/>
              <w:autoSpaceDN w:val="0"/>
              <w:adjustRightInd w:val="0"/>
              <w:spacing w:before="40" w:after="40" w:line="240" w:lineRule="auto"/>
              <w:rPr>
                <w:szCs w:val="20"/>
                <w:lang w:val="en-US"/>
              </w:rPr>
            </w:pPr>
            <w:r w:rsidRPr="00565B19">
              <w:rPr>
                <w:szCs w:val="20"/>
                <w:lang w:val="en-US"/>
              </w:rPr>
              <w:t>One 4.2-mm 13 (54)</w:t>
            </w:r>
          </w:p>
          <w:p w:rsidR="00E24FDC" w:rsidRPr="00565B19" w:rsidRDefault="00E24FDC" w:rsidP="005645BE">
            <w:pPr>
              <w:autoSpaceDE w:val="0"/>
              <w:autoSpaceDN w:val="0"/>
              <w:adjustRightInd w:val="0"/>
              <w:spacing w:before="40" w:after="40" w:line="240" w:lineRule="auto"/>
              <w:rPr>
                <w:szCs w:val="20"/>
                <w:lang w:val="en-US"/>
              </w:rPr>
            </w:pPr>
            <w:r w:rsidRPr="00565B19">
              <w:rPr>
                <w:szCs w:val="20"/>
                <w:lang w:val="en-US"/>
              </w:rPr>
              <w:t>Two 3.5-mm 6 (25)</w:t>
            </w:r>
          </w:p>
          <w:p w:rsidR="00E24FDC" w:rsidRPr="00565B19" w:rsidRDefault="00E24FDC" w:rsidP="005645BE">
            <w:pPr>
              <w:autoSpaceDE w:val="0"/>
              <w:autoSpaceDN w:val="0"/>
              <w:adjustRightInd w:val="0"/>
              <w:spacing w:before="40" w:after="40" w:line="240" w:lineRule="auto"/>
              <w:rPr>
                <w:szCs w:val="20"/>
                <w:lang w:val="en-US"/>
              </w:rPr>
            </w:pPr>
            <w:r w:rsidRPr="00565B19">
              <w:rPr>
                <w:szCs w:val="20"/>
                <w:lang w:val="en-US"/>
              </w:rPr>
              <w:t>Two 4.2-mm 2 (8)</w:t>
            </w:r>
          </w:p>
          <w:p w:rsidR="00E24FDC" w:rsidRPr="00565B19" w:rsidRDefault="00E24FDC" w:rsidP="005645BE">
            <w:pPr>
              <w:autoSpaceDE w:val="0"/>
              <w:autoSpaceDN w:val="0"/>
              <w:adjustRightInd w:val="0"/>
              <w:spacing w:before="40" w:after="40" w:line="240" w:lineRule="auto"/>
              <w:rPr>
                <w:szCs w:val="20"/>
                <w:lang w:val="en-US"/>
              </w:rPr>
            </w:pPr>
            <w:r w:rsidRPr="00565B19">
              <w:rPr>
                <w:szCs w:val="20"/>
                <w:lang w:val="en-US"/>
              </w:rPr>
              <w:t>One 4.2-mm and one 3.5-mm 1 (4)</w:t>
            </w:r>
          </w:p>
          <w:p w:rsidR="00E24FDC" w:rsidRPr="00C62E13" w:rsidRDefault="00E24FDC" w:rsidP="005645BE">
            <w:pPr>
              <w:autoSpaceDE w:val="0"/>
              <w:autoSpaceDN w:val="0"/>
              <w:adjustRightInd w:val="0"/>
              <w:spacing w:before="40" w:after="40" w:line="240" w:lineRule="auto"/>
              <w:rPr>
                <w:szCs w:val="20"/>
                <w:lang w:val="en-US"/>
              </w:rPr>
            </w:pPr>
            <w:r w:rsidRPr="00565B19">
              <w:rPr>
                <w:szCs w:val="20"/>
                <w:lang w:val="en-US"/>
              </w:rPr>
              <w:t>Three 3.5-mm 1 (4)</w:t>
            </w:r>
          </w:p>
        </w:tc>
        <w:tc>
          <w:tcPr>
            <w:tcW w:w="2552" w:type="dxa"/>
          </w:tcPr>
          <w:p w:rsidR="00E24FDC" w:rsidRPr="000C00A1" w:rsidRDefault="00E24FDC" w:rsidP="005645BE">
            <w:pPr>
              <w:spacing w:before="40" w:after="40" w:line="240" w:lineRule="auto"/>
              <w:jc w:val="left"/>
              <w:rPr>
                <w:szCs w:val="22"/>
                <w:lang w:val="en-GB"/>
              </w:rPr>
            </w:pPr>
            <w:r w:rsidRPr="000C00A1">
              <w:rPr>
                <w:szCs w:val="22"/>
                <w:lang w:val="en-GB"/>
              </w:rPr>
              <w:lastRenderedPageBreak/>
              <w:t>Ankle dorsiflexion, subjective improvement of dorsiflexion</w:t>
            </w:r>
          </w:p>
          <w:p w:rsidR="00E24FDC" w:rsidRPr="00CF4D2F" w:rsidRDefault="00E24FDC" w:rsidP="005645BE">
            <w:pPr>
              <w:spacing w:before="40" w:after="40" w:line="240" w:lineRule="auto"/>
              <w:jc w:val="left"/>
              <w:rPr>
                <w:szCs w:val="22"/>
                <w:lang w:val="en-GB"/>
              </w:rPr>
            </w:pPr>
            <w:r w:rsidRPr="000C00A1">
              <w:rPr>
                <w:szCs w:val="22"/>
                <w:lang w:val="en-GB"/>
              </w:rPr>
              <w:lastRenderedPageBreak/>
              <w:t>3 months postoperative</w:t>
            </w:r>
            <w:r w:rsidRPr="00C62E13">
              <w:rPr>
                <w:szCs w:val="22"/>
                <w:vertAlign w:val="superscript"/>
                <w:lang w:val="en-GB"/>
              </w:rPr>
              <w:t>a</w:t>
            </w:r>
          </w:p>
        </w:tc>
      </w:tr>
      <w:tr w:rsidR="00E24FDC" w:rsidRPr="004C7FE3" w:rsidTr="005645BE">
        <w:tc>
          <w:tcPr>
            <w:tcW w:w="1526" w:type="dxa"/>
          </w:tcPr>
          <w:p w:rsidR="00E24FDC" w:rsidRPr="00CF4D2F" w:rsidRDefault="00E24FDC" w:rsidP="005645BE">
            <w:pPr>
              <w:spacing w:before="40" w:after="40" w:line="240" w:lineRule="auto"/>
              <w:jc w:val="left"/>
              <w:rPr>
                <w:szCs w:val="22"/>
                <w:lang w:val="en-US"/>
              </w:rPr>
            </w:pPr>
            <w:r w:rsidRPr="00CF4D2F">
              <w:rPr>
                <w:szCs w:val="22"/>
                <w:lang w:val="en-GB"/>
              </w:rPr>
              <w:t>Chu 2009</w:t>
            </w:r>
            <w:r>
              <w:rPr>
                <w:szCs w:val="22"/>
                <w:lang w:val="en-GB"/>
              </w:rPr>
              <w:fldChar w:fldCharType="begin">
                <w:fldData xml:space="preserve">PEVuZE5vdGU+PENpdGU+PEF1dGhvcj5DaHU8L0F1dGhvcj48WWVhcj4yMDA5PC9ZZWFyPjxSZWNO
dW0+NDc8L1JlY051bT48RGlzcGxheVRleHQ+PHN0eWxlIGZhY2U9InN1cGVyc2NyaXB0Ij4zMTwv
c3R5bGU+PC9EaXNwbGF5VGV4dD48cmVjb3JkPjxyZWMtbnVtYmVyPjQ3PC9yZWMtbnVtYmVyPjxm
b3JlaWduLWtleXM+PGtleSBhcHA9IkVOIiBkYi1pZD0iZDlzc3dlZXRxdDVyOTllNXZlYXBzMGVl
ZWRhYXR6MHRwd3N6IiB0aW1lc3RhbXA9IjE1MzAwMTYxODgiPjQ3PC9rZXk+PC9mb3JlaWduLWtl
eXM+PHJlZi10eXBlIG5hbWU9IkpvdXJuYWwgQXJ0aWNsZSI+MTc8L3JlZi10eXBlPjxjb250cmli
dXRvcnM+PGF1dGhvcnM+PGF1dGhvcj5DaHUsIEEuPC9hdXRob3I+PGF1dGhvcj5NYWRvdSwgTS4g
Ui48L2F1dGhvcj48YXV0aG9yPlNhbGEsIEQuIEEuPC9hdXRob3I+PGF1dGhvcj5DaG9ybmV5LCBH
LiBTLjwvYXV0aG9yPjxhdXRob3I+RmVsZG1hbiwgRC4gUy48L2F1dGhvcj48L2F1dGhvcnM+PC9j
b250cmlidXRvcnM+PGF1dGgtYWRkcmVzcz5QZWRpYXRyaWMgT3J0aG9wYWVkaWMgU3VyZ2VyeSwg
RGVwYXJ0bWVudCBvZiBPcnRob3BhZWRpYyBTdXJnZXJ5LCBOWVUgSG9zcGl0YWwgZm9yIEpvaW50
IERpc2Vhc2VzLCBOZXcgWW9yaywgVVNBLiBhbGljZS5jaHVAbnl1bWMub3JnPC9hdXRoLWFkZHJl
c3M+PHRpdGxlcz48dGl0bGU+T3V0Y29tZXMgYW5hbHlzaXMgYWZ0ZXIgcm91dGluZSByZW1vdmFs
IG9mIGltcGxhbnRzIGluIGhlYWx0aHkgcGVkaWF0cmljIHBhdGllbnRzPC90aXRsZT48c2Vjb25k
YXJ5LXRpdGxlPkogUGVkaWF0ciBPcnRob3AgQjwvc2Vjb25kYXJ5LXRpdGxlPjxhbHQtdGl0bGU+
Sm91cm5hbCBvZiBwZWRpYXRyaWMgb3J0aG9wZWRpY3MuIFBhcnQgQjwvYWx0LXRpdGxlPjwvdGl0
bGVzPjxwZXJpb2RpY2FsPjxmdWxsLXRpdGxlPkogUGVkaWF0ciBPcnRob3AgQjwvZnVsbC10aXRs
ZT48YWJici0xPkpvdXJuYWwgb2YgcGVkaWF0cmljIG9ydGhvcGVkaWNzLiBQYXJ0IEI8L2FiYnIt
MT48L3BlcmlvZGljYWw+PGFsdC1wZXJpb2RpY2FsPjxmdWxsLXRpdGxlPkogUGVkaWF0ciBPcnRo
b3AgQjwvZnVsbC10aXRsZT48YWJici0xPkpvdXJuYWwgb2YgcGVkaWF0cmljIG9ydGhvcGVkaWNz
LiBQYXJ0IEI8L2FiYnItMT48L2FsdC1wZXJpb2RpY2FsPjxwYWdlcz4zODEtNzwvcGFnZXM+PHZv
bHVtZT4xODwvdm9sdW1lPjxudW1iZXI+NjwvbnVtYmVyPjxlZGl0aW9uPjIwMDkvMDcvMjM8L2Vk
aXRpb24+PGtleXdvcmRzPjxrZXl3b3JkPkFkb2xlc2NlbnQ8L2tleXdvcmQ+PGtleXdvcmQ+Qm9u
ZXMgb2YgTG93ZXIgRXh0cmVtaXR5L3N1cmdlcnk8L2tleXdvcmQ+PGtleXdvcmQ+Qm9uZXMgb2Yg
VXBwZXIgRXh0cmVtaXR5L3N1cmdlcnk8L2tleXdvcmQ+PGtleXdvcmQ+Q2hpbGQ8L2tleXdvcmQ+
PGtleXdvcmQ+Q2hpbGQsIFByZXNjaG9vbDwva2V5d29yZD48a2V5d29yZD5EZXZpY2UgUmVtb3Zh
bC8qYWR2ZXJzZSBlZmZlY3RzPC9rZXl3b3JkPjxrZXl3b3JkPkRpc2FiaWxpdHkgRXZhbHVhdGlv
bjwva2V5d29yZD48a2V5d29yZD5GZW1hbGU8L2tleXdvcmQ+PGtleXdvcmQ+SHVtYW5zPC9rZXl3
b3JkPjxrZXl3b3JkPk1hbGU8L2tleXdvcmQ+PGtleXdvcmQ+Kk91dGNvbWUgQXNzZXNzbWVudCAo
SGVhbHRoIENhcmUpPC9rZXl3b3JkPjxrZXl3b3JkPlBhaW4gTWVhc3VyZW1lbnQ8L2tleXdvcmQ+
PGtleXdvcmQ+UGFpbiwgUG9zdG9wZXJhdGl2ZS9ldGlvbG9neTwva2V5d29yZD48a2V5d29yZD4q
UG9zdG9wZXJhdGl2ZSBDb21wbGljYXRpb25zPC9rZXl3b3JkPjxrZXl3b3JkPipQcm9zdGhlc2Vz
IGFuZCBJbXBsYW50czwva2V5d29yZD48a2V5d29yZD5UcmVhdG1lbnQgT3V0Y29tZTwva2V5d29y
ZD48L2tleXdvcmRzPjxkYXRlcz48eWVhcj4yMDA5PC95ZWFyPjxwdWItZGF0ZXM+PGRhdGU+Tm92
PC9kYXRlPjwvcHViLWRhdGVzPjwvZGF0ZXM+PGlzYm4+MTA2MC0xNTJ4PC9pc2JuPjxhY2Nlc3Np
b24tbnVtPjE5NjIzMDg2PC9hY2Nlc3Npb24tbnVtPjx1cmxzPjwvdXJscz48ZWxlY3Ryb25pYy1y
ZXNvdXJjZS1udW0+MTAuMTA5Ny9CUEIuMGIwMTNlMzI4MzJkNWRhMjwvZWxlY3Ryb25pYy1yZXNv
dXJjZS1udW0+PHJlbW90ZS1kYXRhYmFzZS1wcm92aWRlcj5OTE08L3JlbW90ZS1kYXRhYmFzZS1w
cm92aWRlcj48bGFuZ3VhZ2U+ZW5nPC9sYW5ndWFnZT48L3JlY29yZD48L0NpdGU+PC9FbmROb3Rl
Pn==
</w:fldData>
              </w:fldChar>
            </w:r>
            <w:r>
              <w:rPr>
                <w:szCs w:val="22"/>
                <w:lang w:val="en-GB"/>
              </w:rPr>
              <w:instrText xml:space="preserve"> ADDIN EN.CITE </w:instrText>
            </w:r>
            <w:r>
              <w:rPr>
                <w:szCs w:val="22"/>
                <w:lang w:val="en-GB"/>
              </w:rPr>
              <w:fldChar w:fldCharType="begin">
                <w:fldData xml:space="preserve">PEVuZE5vdGU+PENpdGU+PEF1dGhvcj5DaHU8L0F1dGhvcj48WWVhcj4yMDA5PC9ZZWFyPjxSZWNO
dW0+NDc8L1JlY051bT48RGlzcGxheVRleHQ+PHN0eWxlIGZhY2U9InN1cGVyc2NyaXB0Ij4zMTwv
c3R5bGU+PC9EaXNwbGF5VGV4dD48cmVjb3JkPjxyZWMtbnVtYmVyPjQ3PC9yZWMtbnVtYmVyPjxm
b3JlaWduLWtleXM+PGtleSBhcHA9IkVOIiBkYi1pZD0iZDlzc3dlZXRxdDVyOTllNXZlYXBzMGVl
ZWRhYXR6MHRwd3N6IiB0aW1lc3RhbXA9IjE1MzAwMTYxODgiPjQ3PC9rZXk+PC9mb3JlaWduLWtl
eXM+PHJlZi10eXBlIG5hbWU9IkpvdXJuYWwgQXJ0aWNsZSI+MTc8L3JlZi10eXBlPjxjb250cmli
dXRvcnM+PGF1dGhvcnM+PGF1dGhvcj5DaHUsIEEuPC9hdXRob3I+PGF1dGhvcj5NYWRvdSwgTS4g
Ui48L2F1dGhvcj48YXV0aG9yPlNhbGEsIEQuIEEuPC9hdXRob3I+PGF1dGhvcj5DaG9ybmV5LCBH
LiBTLjwvYXV0aG9yPjxhdXRob3I+RmVsZG1hbiwgRC4gUy48L2F1dGhvcj48L2F1dGhvcnM+PC9j
b250cmlidXRvcnM+PGF1dGgtYWRkcmVzcz5QZWRpYXRyaWMgT3J0aG9wYWVkaWMgU3VyZ2VyeSwg
RGVwYXJ0bWVudCBvZiBPcnRob3BhZWRpYyBTdXJnZXJ5LCBOWVUgSG9zcGl0YWwgZm9yIEpvaW50
IERpc2Vhc2VzLCBOZXcgWW9yaywgVVNBLiBhbGljZS5jaHVAbnl1bWMub3JnPC9hdXRoLWFkZHJl
c3M+PHRpdGxlcz48dGl0bGU+T3V0Y29tZXMgYW5hbHlzaXMgYWZ0ZXIgcm91dGluZSByZW1vdmFs
IG9mIGltcGxhbnRzIGluIGhlYWx0aHkgcGVkaWF0cmljIHBhdGllbnRzPC90aXRsZT48c2Vjb25k
YXJ5LXRpdGxlPkogUGVkaWF0ciBPcnRob3AgQjwvc2Vjb25kYXJ5LXRpdGxlPjxhbHQtdGl0bGU+
Sm91cm5hbCBvZiBwZWRpYXRyaWMgb3J0aG9wZWRpY3MuIFBhcnQgQjwvYWx0LXRpdGxlPjwvdGl0
bGVzPjxwZXJpb2RpY2FsPjxmdWxsLXRpdGxlPkogUGVkaWF0ciBPcnRob3AgQjwvZnVsbC10aXRs
ZT48YWJici0xPkpvdXJuYWwgb2YgcGVkaWF0cmljIG9ydGhvcGVkaWNzLiBQYXJ0IEI8L2FiYnIt
MT48L3BlcmlvZGljYWw+PGFsdC1wZXJpb2RpY2FsPjxmdWxsLXRpdGxlPkogUGVkaWF0ciBPcnRo
b3AgQjwvZnVsbC10aXRsZT48YWJici0xPkpvdXJuYWwgb2YgcGVkaWF0cmljIG9ydGhvcGVkaWNz
LiBQYXJ0IEI8L2FiYnItMT48L2FsdC1wZXJpb2RpY2FsPjxwYWdlcz4zODEtNzwvcGFnZXM+PHZv
bHVtZT4xODwvdm9sdW1lPjxudW1iZXI+NjwvbnVtYmVyPjxlZGl0aW9uPjIwMDkvMDcvMjM8L2Vk
aXRpb24+PGtleXdvcmRzPjxrZXl3b3JkPkFkb2xlc2NlbnQ8L2tleXdvcmQ+PGtleXdvcmQ+Qm9u
ZXMgb2YgTG93ZXIgRXh0cmVtaXR5L3N1cmdlcnk8L2tleXdvcmQ+PGtleXdvcmQ+Qm9uZXMgb2Yg
VXBwZXIgRXh0cmVtaXR5L3N1cmdlcnk8L2tleXdvcmQ+PGtleXdvcmQ+Q2hpbGQ8L2tleXdvcmQ+
PGtleXdvcmQ+Q2hpbGQsIFByZXNjaG9vbDwva2V5d29yZD48a2V5d29yZD5EZXZpY2UgUmVtb3Zh
bC8qYWR2ZXJzZSBlZmZlY3RzPC9rZXl3b3JkPjxrZXl3b3JkPkRpc2FiaWxpdHkgRXZhbHVhdGlv
bjwva2V5d29yZD48a2V5d29yZD5GZW1hbGU8L2tleXdvcmQ+PGtleXdvcmQ+SHVtYW5zPC9rZXl3
b3JkPjxrZXl3b3JkPk1hbGU8L2tleXdvcmQ+PGtleXdvcmQ+Kk91dGNvbWUgQXNzZXNzbWVudCAo
SGVhbHRoIENhcmUpPC9rZXl3b3JkPjxrZXl3b3JkPlBhaW4gTWVhc3VyZW1lbnQ8L2tleXdvcmQ+
PGtleXdvcmQ+UGFpbiwgUG9zdG9wZXJhdGl2ZS9ldGlvbG9neTwva2V5d29yZD48a2V5d29yZD4q
UG9zdG9wZXJhdGl2ZSBDb21wbGljYXRpb25zPC9rZXl3b3JkPjxrZXl3b3JkPipQcm9zdGhlc2Vz
IGFuZCBJbXBsYW50czwva2V5d29yZD48a2V5d29yZD5UcmVhdG1lbnQgT3V0Y29tZTwva2V5d29y
ZD48L2tleXdvcmRzPjxkYXRlcz48eWVhcj4yMDA5PC95ZWFyPjxwdWItZGF0ZXM+PGRhdGU+Tm92
PC9kYXRlPjwvcHViLWRhdGVzPjwvZGF0ZXM+PGlzYm4+MTA2MC0xNTJ4PC9pc2JuPjxhY2Nlc3Np
b24tbnVtPjE5NjIzMDg2PC9hY2Nlc3Npb24tbnVtPjx1cmxzPjwvdXJscz48ZWxlY3Ryb25pYy1y
ZXNvdXJjZS1udW0+MTAuMTA5Ny9CUEIuMGIwMTNlMzI4MzJkNWRhMjwvZWxlY3Ryb25pYy1yZXNv
dXJjZS1udW0+PHJlbW90ZS1kYXRhYmFzZS1wcm92aWRlcj5OTE08L3JlbW90ZS1kYXRhYmFzZS1w
cm92aWRlcj48bGFuZ3VhZ2U+ZW5nPC9sYW5ndWFnZT48L3JlY29yZD48L0NpdGU+PC9FbmROb3Rl
Pn==
</w:fldData>
              </w:fldChar>
            </w:r>
            <w:r>
              <w:rPr>
                <w:szCs w:val="22"/>
                <w:lang w:val="en-GB"/>
              </w:rPr>
              <w:instrText xml:space="preserve"> ADDIN EN.CITE.DATA </w:instrText>
            </w:r>
            <w:r>
              <w:rPr>
                <w:szCs w:val="22"/>
                <w:lang w:val="en-GB"/>
              </w:rPr>
            </w:r>
            <w:r>
              <w:rPr>
                <w:szCs w:val="22"/>
                <w:lang w:val="en-GB"/>
              </w:rPr>
              <w:fldChar w:fldCharType="end"/>
            </w:r>
            <w:r>
              <w:rPr>
                <w:szCs w:val="22"/>
                <w:lang w:val="en-GB"/>
              </w:rPr>
            </w:r>
            <w:r>
              <w:rPr>
                <w:szCs w:val="22"/>
                <w:lang w:val="en-GB"/>
              </w:rPr>
              <w:fldChar w:fldCharType="separate"/>
            </w:r>
            <w:r w:rsidRPr="004C11D2">
              <w:rPr>
                <w:noProof/>
                <w:szCs w:val="22"/>
                <w:vertAlign w:val="superscript"/>
                <w:lang w:val="en-GB"/>
              </w:rPr>
              <w:t>31</w:t>
            </w:r>
            <w:r>
              <w:rPr>
                <w:szCs w:val="22"/>
                <w:lang w:val="en-GB"/>
              </w:rPr>
              <w:fldChar w:fldCharType="end"/>
            </w:r>
          </w:p>
        </w:tc>
        <w:tc>
          <w:tcPr>
            <w:tcW w:w="1760" w:type="dxa"/>
          </w:tcPr>
          <w:p w:rsidR="00E24FDC" w:rsidRPr="003B780C" w:rsidRDefault="00E24FDC" w:rsidP="005645BE">
            <w:pPr>
              <w:spacing w:before="40" w:after="40" w:line="240" w:lineRule="auto"/>
              <w:jc w:val="left"/>
              <w:rPr>
                <w:szCs w:val="20"/>
                <w:lang w:val="en-GB"/>
              </w:rPr>
            </w:pPr>
            <w:r w:rsidRPr="003B780C">
              <w:rPr>
                <w:szCs w:val="20"/>
                <w:lang w:val="en-GB"/>
              </w:rPr>
              <w:t xml:space="preserve">Before-After Study </w:t>
            </w:r>
          </w:p>
          <w:p w:rsidR="00E24FDC" w:rsidRDefault="00E24FDC" w:rsidP="005645BE">
            <w:pPr>
              <w:spacing w:before="40" w:after="40" w:line="240" w:lineRule="auto"/>
              <w:jc w:val="left"/>
              <w:rPr>
                <w:szCs w:val="20"/>
                <w:lang w:val="en-GB"/>
              </w:rPr>
            </w:pPr>
            <w:r>
              <w:rPr>
                <w:szCs w:val="20"/>
                <w:lang w:val="en-GB"/>
              </w:rPr>
              <w:t>USA,</w:t>
            </w:r>
          </w:p>
          <w:p w:rsidR="00E24FDC" w:rsidRPr="003B780C" w:rsidRDefault="00E24FDC" w:rsidP="005645BE">
            <w:pPr>
              <w:spacing w:before="40" w:after="40" w:line="240" w:lineRule="auto"/>
              <w:jc w:val="left"/>
              <w:rPr>
                <w:szCs w:val="20"/>
                <w:lang w:val="en-US"/>
              </w:rPr>
            </w:pPr>
            <w:r w:rsidRPr="003B780C">
              <w:rPr>
                <w:szCs w:val="20"/>
                <w:lang w:val="en-GB"/>
              </w:rPr>
              <w:t>11.2005-05.2007</w:t>
            </w:r>
          </w:p>
        </w:tc>
        <w:tc>
          <w:tcPr>
            <w:tcW w:w="2209" w:type="dxa"/>
          </w:tcPr>
          <w:p w:rsidR="00E24FDC" w:rsidRPr="00CF4D2F" w:rsidRDefault="00E24FDC" w:rsidP="005645BE">
            <w:pPr>
              <w:spacing w:before="40" w:after="40" w:line="240" w:lineRule="auto"/>
              <w:jc w:val="left"/>
              <w:rPr>
                <w:szCs w:val="22"/>
                <w:lang w:val="en-GB"/>
              </w:rPr>
            </w:pPr>
            <w:r w:rsidRPr="00CF4D2F">
              <w:rPr>
                <w:szCs w:val="22"/>
                <w:lang w:val="en-GB"/>
              </w:rPr>
              <w:t>N=25</w:t>
            </w:r>
          </w:p>
          <w:p w:rsidR="00E24FDC" w:rsidRPr="00CF4D2F" w:rsidRDefault="00E24FDC" w:rsidP="005645BE">
            <w:pPr>
              <w:autoSpaceDE w:val="0"/>
              <w:autoSpaceDN w:val="0"/>
              <w:adjustRightInd w:val="0"/>
              <w:spacing w:before="40" w:after="40" w:line="240" w:lineRule="auto"/>
              <w:jc w:val="left"/>
              <w:rPr>
                <w:szCs w:val="22"/>
                <w:u w:val="single"/>
                <w:lang w:val="en-GB"/>
              </w:rPr>
            </w:pPr>
            <w:r>
              <w:rPr>
                <w:szCs w:val="22"/>
                <w:lang w:val="en-GB"/>
              </w:rPr>
              <w:t>Removal after 8.3 (2-31)</w:t>
            </w:r>
            <w:r w:rsidRPr="00CF4D2F">
              <w:rPr>
                <w:szCs w:val="22"/>
                <w:lang w:val="en-GB"/>
              </w:rPr>
              <w:t xml:space="preserve"> months (mean, range) postoperatively</w:t>
            </w:r>
          </w:p>
        </w:tc>
        <w:tc>
          <w:tcPr>
            <w:tcW w:w="1984" w:type="dxa"/>
          </w:tcPr>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lang w:val="en-GB"/>
              </w:rPr>
              <w:t>-</w:t>
            </w:r>
          </w:p>
        </w:tc>
        <w:tc>
          <w:tcPr>
            <w:tcW w:w="4536" w:type="dxa"/>
          </w:tcPr>
          <w:p w:rsidR="00E24FDC" w:rsidRPr="00CF4D2F" w:rsidRDefault="00E24FDC" w:rsidP="005645BE">
            <w:pPr>
              <w:autoSpaceDE w:val="0"/>
              <w:autoSpaceDN w:val="0"/>
              <w:adjustRightInd w:val="0"/>
              <w:spacing w:before="40" w:after="40" w:line="240" w:lineRule="auto"/>
              <w:jc w:val="left"/>
              <w:rPr>
                <w:szCs w:val="22"/>
                <w:lang w:val="en-GB"/>
              </w:rPr>
            </w:pPr>
            <w:r w:rsidRPr="00CF4D2F">
              <w:rPr>
                <w:szCs w:val="22"/>
                <w:u w:val="single"/>
                <w:lang w:val="en-GB"/>
              </w:rPr>
              <w:t>Male n</w:t>
            </w:r>
            <w:r>
              <w:rPr>
                <w:szCs w:val="22"/>
                <w:u w:val="single"/>
                <w:lang w:val="en-GB"/>
              </w:rPr>
              <w:t xml:space="preserve"> </w:t>
            </w:r>
            <w:r w:rsidRPr="00CF4D2F">
              <w:rPr>
                <w:szCs w:val="22"/>
                <w:u w:val="single"/>
                <w:lang w:val="en-GB"/>
              </w:rPr>
              <w:t xml:space="preserve">(%): </w:t>
            </w:r>
            <w:r w:rsidRPr="00CF4D2F">
              <w:rPr>
                <w:szCs w:val="22"/>
                <w:u w:val="single"/>
                <w:lang w:val="en-GB"/>
              </w:rPr>
              <w:br/>
            </w:r>
            <w:r w:rsidRPr="00CF4D2F">
              <w:rPr>
                <w:szCs w:val="22"/>
                <w:lang w:val="en-GB"/>
              </w:rPr>
              <w:t>16 (64)</w:t>
            </w:r>
          </w:p>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u w:val="single"/>
                <w:lang w:val="en-GB"/>
              </w:rPr>
              <w:t>Age [y] mean</w:t>
            </w:r>
            <w:r>
              <w:rPr>
                <w:szCs w:val="22"/>
                <w:u w:val="single"/>
                <w:lang w:val="en-GB"/>
              </w:rPr>
              <w:t xml:space="preserve"> </w:t>
            </w:r>
            <w:r w:rsidRPr="00CF4D2F">
              <w:rPr>
                <w:szCs w:val="22"/>
                <w:u w:val="single"/>
                <w:lang w:val="en-GB"/>
              </w:rPr>
              <w:t xml:space="preserve">(range): </w:t>
            </w:r>
            <w:r w:rsidRPr="00CF4D2F">
              <w:rPr>
                <w:szCs w:val="22"/>
                <w:u w:val="single"/>
                <w:lang w:val="en-GB"/>
              </w:rPr>
              <w:br/>
            </w:r>
            <w:r w:rsidRPr="00CF4D2F">
              <w:rPr>
                <w:szCs w:val="22"/>
                <w:lang w:val="en-GB"/>
              </w:rPr>
              <w:t>11.6 (3-18)</w:t>
            </w:r>
          </w:p>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u w:val="single"/>
                <w:lang w:val="en-GB"/>
              </w:rPr>
              <w:t>Flexible nail n</w:t>
            </w:r>
            <w:r>
              <w:rPr>
                <w:szCs w:val="22"/>
                <w:u w:val="single"/>
                <w:lang w:val="en-GB"/>
              </w:rPr>
              <w:t xml:space="preserve"> </w:t>
            </w:r>
            <w:r w:rsidRPr="00CF4D2F">
              <w:rPr>
                <w:szCs w:val="22"/>
                <w:u w:val="single"/>
                <w:lang w:val="en-GB"/>
              </w:rPr>
              <w:t xml:space="preserve">(%): </w:t>
            </w:r>
            <w:r w:rsidRPr="00CF4D2F">
              <w:rPr>
                <w:szCs w:val="22"/>
                <w:u w:val="single"/>
                <w:lang w:val="en-GB"/>
              </w:rPr>
              <w:br/>
            </w:r>
            <w:r w:rsidRPr="00CF4D2F">
              <w:rPr>
                <w:szCs w:val="22"/>
                <w:lang w:val="en-GB"/>
              </w:rPr>
              <w:t>Both bone forearm 5 (50)</w:t>
            </w:r>
            <w:r w:rsidRPr="00CF4D2F">
              <w:rPr>
                <w:szCs w:val="22"/>
                <w:u w:val="single"/>
                <w:lang w:val="en-GB"/>
              </w:rPr>
              <w:br/>
            </w:r>
            <w:r w:rsidRPr="00CF4D2F">
              <w:rPr>
                <w:szCs w:val="22"/>
                <w:lang w:val="en-GB"/>
              </w:rPr>
              <w:t>Elbow 3 (30)</w:t>
            </w:r>
            <w:r w:rsidRPr="00CF4D2F">
              <w:rPr>
                <w:szCs w:val="22"/>
                <w:u w:val="single"/>
                <w:lang w:val="en-GB"/>
              </w:rPr>
              <w:br/>
            </w:r>
            <w:r w:rsidRPr="00CF4D2F">
              <w:rPr>
                <w:szCs w:val="22"/>
                <w:lang w:val="en-GB"/>
              </w:rPr>
              <w:t>Wrist 1 (10)</w:t>
            </w:r>
            <w:r w:rsidRPr="00CF4D2F">
              <w:rPr>
                <w:szCs w:val="22"/>
                <w:u w:val="single"/>
                <w:lang w:val="en-GB"/>
              </w:rPr>
              <w:br/>
            </w:r>
            <w:r w:rsidRPr="00CF4D2F">
              <w:rPr>
                <w:szCs w:val="22"/>
                <w:lang w:val="en-GB"/>
              </w:rPr>
              <w:t>Tibia 1 (10)</w:t>
            </w:r>
          </w:p>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u w:val="single"/>
                <w:lang w:val="en-GB"/>
              </w:rPr>
              <w:t>Plates/Screws n</w:t>
            </w:r>
            <w:r>
              <w:rPr>
                <w:szCs w:val="22"/>
                <w:u w:val="single"/>
                <w:lang w:val="en-GB"/>
              </w:rPr>
              <w:t xml:space="preserve"> </w:t>
            </w:r>
            <w:r w:rsidRPr="00CF4D2F">
              <w:rPr>
                <w:szCs w:val="22"/>
                <w:u w:val="single"/>
                <w:lang w:val="en-GB"/>
              </w:rPr>
              <w:t>(%):</w:t>
            </w:r>
            <w:r w:rsidRPr="00CF4D2F">
              <w:rPr>
                <w:szCs w:val="22"/>
                <w:u w:val="single"/>
                <w:lang w:val="en-GB"/>
              </w:rPr>
              <w:br/>
            </w:r>
            <w:r w:rsidRPr="00CF4D2F">
              <w:rPr>
                <w:szCs w:val="22"/>
                <w:lang w:val="en-GB"/>
              </w:rPr>
              <w:t>Legg-Calve-Perthes 4 (57)</w:t>
            </w:r>
            <w:r w:rsidRPr="00CF4D2F">
              <w:rPr>
                <w:szCs w:val="22"/>
                <w:u w:val="single"/>
                <w:lang w:val="en-GB"/>
              </w:rPr>
              <w:br/>
            </w:r>
            <w:r w:rsidRPr="00CF4D2F">
              <w:rPr>
                <w:szCs w:val="22"/>
                <w:lang w:val="en-GB"/>
              </w:rPr>
              <w:t>Both bone forearm 1 (14)</w:t>
            </w:r>
            <w:r w:rsidRPr="00CF4D2F">
              <w:rPr>
                <w:szCs w:val="22"/>
                <w:lang w:val="en-GB"/>
              </w:rPr>
              <w:br/>
              <w:t>Development dysplasia of the hip 1 (14)</w:t>
            </w:r>
            <w:r w:rsidRPr="00CF4D2F">
              <w:rPr>
                <w:szCs w:val="22"/>
                <w:u w:val="single"/>
                <w:lang w:val="en-GB"/>
              </w:rPr>
              <w:br/>
            </w:r>
            <w:r w:rsidRPr="00CF4D2F">
              <w:rPr>
                <w:szCs w:val="22"/>
                <w:lang w:val="en-GB"/>
              </w:rPr>
              <w:t>Femur 1 (14)</w:t>
            </w:r>
          </w:p>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u w:val="single"/>
                <w:lang w:val="en-GB"/>
              </w:rPr>
              <w:t>Screws n</w:t>
            </w:r>
            <w:r>
              <w:rPr>
                <w:szCs w:val="22"/>
                <w:u w:val="single"/>
                <w:lang w:val="en-GB"/>
              </w:rPr>
              <w:t xml:space="preserve"> </w:t>
            </w:r>
            <w:r w:rsidRPr="00CF4D2F">
              <w:rPr>
                <w:szCs w:val="22"/>
                <w:u w:val="single"/>
                <w:lang w:val="en-GB"/>
              </w:rPr>
              <w:t>(%):</w:t>
            </w:r>
            <w:r w:rsidRPr="00CF4D2F">
              <w:rPr>
                <w:szCs w:val="22"/>
                <w:u w:val="single"/>
                <w:lang w:val="en-GB"/>
              </w:rPr>
              <w:br/>
            </w:r>
            <w:r w:rsidRPr="00CF4D2F">
              <w:rPr>
                <w:szCs w:val="22"/>
                <w:lang w:val="en-GB"/>
              </w:rPr>
              <w:t>Ankle 2 (50)</w:t>
            </w:r>
            <w:r w:rsidRPr="00CF4D2F">
              <w:rPr>
                <w:szCs w:val="22"/>
                <w:u w:val="single"/>
                <w:lang w:val="en-GB"/>
              </w:rPr>
              <w:br/>
            </w:r>
            <w:r w:rsidRPr="00CF4D2F">
              <w:rPr>
                <w:szCs w:val="22"/>
                <w:lang w:val="en-GB"/>
              </w:rPr>
              <w:t>Development dysplasia of the hip 1 (25)</w:t>
            </w:r>
            <w:r w:rsidRPr="00CF4D2F">
              <w:rPr>
                <w:szCs w:val="22"/>
                <w:u w:val="single"/>
                <w:lang w:val="en-GB"/>
              </w:rPr>
              <w:br/>
            </w:r>
            <w:r w:rsidRPr="00CF4D2F">
              <w:rPr>
                <w:szCs w:val="22"/>
                <w:lang w:val="en-GB"/>
              </w:rPr>
              <w:t>Tibia 1 (25)</w:t>
            </w:r>
          </w:p>
          <w:p w:rsidR="00E24FDC" w:rsidRPr="00470777" w:rsidRDefault="00E24FDC" w:rsidP="005645BE">
            <w:pPr>
              <w:autoSpaceDE w:val="0"/>
              <w:autoSpaceDN w:val="0"/>
              <w:adjustRightInd w:val="0"/>
              <w:spacing w:before="40" w:after="40" w:line="240" w:lineRule="auto"/>
              <w:jc w:val="left"/>
              <w:rPr>
                <w:szCs w:val="22"/>
                <w:u w:val="single"/>
                <w:lang w:val="fr-CH"/>
              </w:rPr>
            </w:pPr>
            <w:r w:rsidRPr="00470777">
              <w:rPr>
                <w:szCs w:val="22"/>
                <w:u w:val="single"/>
                <w:lang w:val="fr-CH"/>
              </w:rPr>
              <w:t>Staples n (%):</w:t>
            </w:r>
            <w:r w:rsidRPr="00470777">
              <w:rPr>
                <w:szCs w:val="22"/>
                <w:u w:val="single"/>
                <w:lang w:val="fr-CH"/>
              </w:rPr>
              <w:br/>
            </w:r>
            <w:r w:rsidRPr="00470777">
              <w:rPr>
                <w:szCs w:val="22"/>
                <w:lang w:val="fr-CH"/>
              </w:rPr>
              <w:t>Cavus 1 (50)</w:t>
            </w:r>
            <w:r w:rsidRPr="00470777">
              <w:rPr>
                <w:szCs w:val="22"/>
                <w:u w:val="single"/>
                <w:lang w:val="fr-CH"/>
              </w:rPr>
              <w:br/>
            </w:r>
            <w:r w:rsidRPr="00470777">
              <w:rPr>
                <w:szCs w:val="22"/>
                <w:lang w:val="fr-CH"/>
              </w:rPr>
              <w:t>Genu valgum 1 (50)</w:t>
            </w:r>
          </w:p>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u w:val="single"/>
                <w:lang w:val="en-GB"/>
              </w:rPr>
              <w:lastRenderedPageBreak/>
              <w:t>Screws/rod n</w:t>
            </w:r>
            <w:r>
              <w:rPr>
                <w:szCs w:val="22"/>
                <w:u w:val="single"/>
                <w:lang w:val="en-GB"/>
              </w:rPr>
              <w:t xml:space="preserve"> </w:t>
            </w:r>
            <w:r w:rsidRPr="00CF4D2F">
              <w:rPr>
                <w:szCs w:val="22"/>
                <w:u w:val="single"/>
                <w:lang w:val="en-GB"/>
              </w:rPr>
              <w:t>(%):</w:t>
            </w:r>
            <w:r w:rsidRPr="00CF4D2F">
              <w:rPr>
                <w:szCs w:val="22"/>
                <w:u w:val="single"/>
                <w:lang w:val="en-GB"/>
              </w:rPr>
              <w:br/>
            </w:r>
            <w:r w:rsidRPr="00CF4D2F">
              <w:rPr>
                <w:szCs w:val="22"/>
                <w:lang w:val="en-GB"/>
              </w:rPr>
              <w:t>Ankle 1 (100)</w:t>
            </w:r>
          </w:p>
          <w:p w:rsidR="00E24FDC" w:rsidRPr="00CF4D2F" w:rsidRDefault="00E24FDC" w:rsidP="005645BE">
            <w:pPr>
              <w:spacing w:before="40" w:after="40" w:line="240" w:lineRule="auto"/>
              <w:jc w:val="left"/>
              <w:rPr>
                <w:szCs w:val="22"/>
                <w:lang w:val="de-DE"/>
              </w:rPr>
            </w:pPr>
            <w:r w:rsidRPr="00CF4D2F">
              <w:rPr>
                <w:szCs w:val="22"/>
                <w:u w:val="single"/>
                <w:lang w:val="de-DE"/>
              </w:rPr>
              <w:t>Staples/Steinmann pin n</w:t>
            </w:r>
            <w:r>
              <w:rPr>
                <w:szCs w:val="22"/>
                <w:u w:val="single"/>
                <w:lang w:val="de-DE"/>
              </w:rPr>
              <w:t xml:space="preserve"> </w:t>
            </w:r>
            <w:r w:rsidRPr="00CF4D2F">
              <w:rPr>
                <w:szCs w:val="22"/>
                <w:u w:val="single"/>
                <w:lang w:val="de-DE"/>
              </w:rPr>
              <w:t>(%):</w:t>
            </w:r>
            <w:r w:rsidRPr="00CF4D2F">
              <w:rPr>
                <w:szCs w:val="22"/>
                <w:u w:val="single"/>
                <w:lang w:val="de-DE"/>
              </w:rPr>
              <w:br/>
            </w:r>
            <w:r w:rsidRPr="00CF4D2F">
              <w:rPr>
                <w:szCs w:val="22"/>
                <w:lang w:val="de-DE"/>
              </w:rPr>
              <w:t>Cavus 1 (100)</w:t>
            </w:r>
          </w:p>
        </w:tc>
        <w:tc>
          <w:tcPr>
            <w:tcW w:w="2552" w:type="dxa"/>
          </w:tcPr>
          <w:p w:rsidR="00E24FDC" w:rsidRDefault="00E24FDC" w:rsidP="005645BE">
            <w:pPr>
              <w:spacing w:before="40" w:after="40" w:line="240" w:lineRule="auto"/>
              <w:jc w:val="left"/>
              <w:rPr>
                <w:szCs w:val="22"/>
                <w:lang w:val="en-GB"/>
              </w:rPr>
            </w:pPr>
            <w:r w:rsidRPr="00CF4D2F">
              <w:rPr>
                <w:szCs w:val="22"/>
                <w:lang w:val="en-GB"/>
              </w:rPr>
              <w:lastRenderedPageBreak/>
              <w:t>Pain, Pediatric Outcomes Data Collection Instrument</w:t>
            </w:r>
          </w:p>
          <w:p w:rsidR="00E24FDC" w:rsidRPr="00AC3653" w:rsidRDefault="00E24FDC" w:rsidP="005645BE">
            <w:pPr>
              <w:spacing w:before="40" w:after="40" w:line="240" w:lineRule="auto"/>
              <w:jc w:val="left"/>
              <w:rPr>
                <w:szCs w:val="22"/>
                <w:lang w:val="en-US"/>
              </w:rPr>
            </w:pPr>
            <w:r w:rsidRPr="00AC3653">
              <w:rPr>
                <w:szCs w:val="22"/>
                <w:lang w:val="en-US"/>
              </w:rPr>
              <w:t>16.5 months postoperative</w:t>
            </w:r>
            <w:r>
              <w:rPr>
                <w:szCs w:val="22"/>
                <w:vertAlign w:val="superscript"/>
                <w:lang w:val="en-US"/>
              </w:rPr>
              <w:t>a</w:t>
            </w:r>
            <w:r w:rsidRPr="00AC3653">
              <w:rPr>
                <w:szCs w:val="22"/>
                <w:lang w:val="en-US"/>
              </w:rPr>
              <w:t xml:space="preserve"> (mean)</w:t>
            </w:r>
          </w:p>
          <w:p w:rsidR="00E24FDC" w:rsidRPr="00CF4D2F" w:rsidRDefault="00E24FDC" w:rsidP="005645BE">
            <w:pPr>
              <w:spacing w:before="40" w:after="40" w:line="240" w:lineRule="auto"/>
              <w:jc w:val="left"/>
              <w:rPr>
                <w:szCs w:val="22"/>
                <w:lang w:val="en-US"/>
              </w:rPr>
            </w:pPr>
          </w:p>
        </w:tc>
      </w:tr>
      <w:tr w:rsidR="00E24FDC" w:rsidRPr="005C5B00" w:rsidTr="005645BE">
        <w:tc>
          <w:tcPr>
            <w:tcW w:w="1526" w:type="dxa"/>
          </w:tcPr>
          <w:p w:rsidR="00E24FDC" w:rsidRPr="00CF4D2F" w:rsidRDefault="00E24FDC" w:rsidP="005645BE">
            <w:pPr>
              <w:spacing w:before="40" w:after="40" w:line="240" w:lineRule="auto"/>
              <w:jc w:val="left"/>
              <w:rPr>
                <w:szCs w:val="22"/>
                <w:lang w:val="en-GB"/>
              </w:rPr>
            </w:pPr>
            <w:r>
              <w:rPr>
                <w:szCs w:val="22"/>
                <w:lang w:val="en-GB"/>
              </w:rPr>
              <w:t>Dimitriou 2020</w:t>
            </w:r>
            <w:r>
              <w:rPr>
                <w:szCs w:val="22"/>
                <w:lang w:val="en-GB"/>
              </w:rPr>
              <w:fldChar w:fldCharType="begin"/>
            </w:r>
            <w:r>
              <w:rPr>
                <w:szCs w:val="22"/>
                <w:lang w:val="en-GB"/>
              </w:rPr>
              <w:instrText xml:space="preserve"> ADDIN EN.CITE &lt;EndNote&gt;&lt;Cite&gt;&lt;Author&gt;Dimitriou&lt;/Author&gt;&lt;Year&gt;2020&lt;/Year&gt;&lt;RecNum&gt;74&lt;/RecNum&gt;&lt;DisplayText&gt;&lt;style face="superscript"&gt;33&lt;/style&gt;&lt;/DisplayText&gt;&lt;record&gt;&lt;rec-number&gt;74&lt;/rec-number&gt;&lt;foreign-keys&gt;&lt;key app="EN" db-id="d9ssweetqt5r99e5veaps0eeedaatz0tpwsz" timestamp="1587990359"&gt;74&lt;/key&gt;&lt;/foreign-keys&gt;&lt;ref-type name="Journal Article"&gt;17&lt;/ref-type&gt;&lt;contributors&gt;&lt;authors&gt;&lt;author&gt;Dimitriou, Dimitris&lt;/author&gt;&lt;author&gt;Waldmann, Soeren&lt;/author&gt;&lt;author&gt;Antoniadis, Alexander&lt;/author&gt;&lt;author&gt;Liebhauser, Martin&lt;/author&gt;&lt;author&gt;Helmy, Naeder&lt;/author&gt;&lt;author&gt;Riede, Ulf&lt;/author&gt;&lt;/authors&gt;&lt;/contributors&gt;&lt;titles&gt;&lt;title&gt;Early locking plate removal following open reduction and internal fixation of proximal humeral fractures could prevent secondary implant-related complications&lt;/title&gt;&lt;secondary-title&gt;Journal of Orthopaedics&lt;/secondary-title&gt;&lt;/titles&gt;&lt;periodical&gt;&lt;full-title&gt;Journal of Orthopaedics&lt;/full-title&gt;&lt;/periodical&gt;&lt;pages&gt;106-109&lt;/pages&gt;&lt;volume&gt;17&lt;/volume&gt;&lt;keywords&gt;&lt;keyword&gt;Proximal humeral fracture&lt;/keyword&gt;&lt;keyword&gt;Implant removal&lt;/keyword&gt;&lt;keyword&gt;Locking plate&lt;/keyword&gt;&lt;keyword&gt;Avascular necrosis (AVN)&lt;/keyword&gt;&lt;keyword&gt;Clinical outcomes&lt;/keyword&gt;&lt;/keywords&gt;&lt;dates&gt;&lt;year&gt;2020&lt;/year&gt;&lt;pub-dates&gt;&lt;date&gt;2020/01/01/&lt;/date&gt;&lt;/pub-dates&gt;&lt;/dates&gt;&lt;isbn&gt;0972-978X&lt;/isbn&gt;&lt;urls&gt;&lt;related-urls&gt;&lt;url&gt;http://www.sciencedirect.com/science/article/pii/S0972978X19302016&lt;/url&gt;&lt;/related-urls&gt;&lt;/urls&gt;&lt;electronic-resource-num&gt;https://doi.org/10.1016/j.jor.2019.06.011&lt;/electronic-resource-num&gt;&lt;/record&gt;&lt;/Cite&gt;&lt;/EndNote&gt;</w:instrText>
            </w:r>
            <w:r>
              <w:rPr>
                <w:szCs w:val="22"/>
                <w:lang w:val="en-GB"/>
              </w:rPr>
              <w:fldChar w:fldCharType="separate"/>
            </w:r>
            <w:r w:rsidRPr="000C00A1">
              <w:rPr>
                <w:noProof/>
                <w:szCs w:val="22"/>
                <w:vertAlign w:val="superscript"/>
                <w:lang w:val="en-GB"/>
              </w:rPr>
              <w:t>33</w:t>
            </w:r>
            <w:r>
              <w:rPr>
                <w:szCs w:val="22"/>
                <w:lang w:val="en-GB"/>
              </w:rPr>
              <w:fldChar w:fldCharType="end"/>
            </w:r>
          </w:p>
        </w:tc>
        <w:tc>
          <w:tcPr>
            <w:tcW w:w="1760" w:type="dxa"/>
          </w:tcPr>
          <w:p w:rsidR="00E24FDC" w:rsidRPr="00565B19" w:rsidRDefault="00E24FDC" w:rsidP="005645BE">
            <w:pPr>
              <w:spacing w:before="40" w:after="40" w:line="240" w:lineRule="auto"/>
              <w:jc w:val="left"/>
              <w:rPr>
                <w:szCs w:val="22"/>
                <w:lang w:val="en-GB"/>
              </w:rPr>
            </w:pPr>
            <w:r w:rsidRPr="00565B19">
              <w:rPr>
                <w:szCs w:val="22"/>
                <w:lang w:val="en-GB"/>
              </w:rPr>
              <w:t>Before-After Study</w:t>
            </w:r>
          </w:p>
          <w:p w:rsidR="00E24FDC" w:rsidRPr="00C62E13" w:rsidRDefault="00E24FDC" w:rsidP="005645BE">
            <w:pPr>
              <w:spacing w:before="40" w:after="40" w:line="240" w:lineRule="auto"/>
              <w:jc w:val="left"/>
              <w:rPr>
                <w:szCs w:val="20"/>
                <w:lang w:val="en-US"/>
              </w:rPr>
            </w:pPr>
            <w:r w:rsidRPr="00C62E13">
              <w:rPr>
                <w:szCs w:val="20"/>
                <w:lang w:val="en-US"/>
              </w:rPr>
              <w:t>Switzerland, Department of Orthopaedics Bürgerspital Solothurn, NR</w:t>
            </w:r>
          </w:p>
        </w:tc>
        <w:tc>
          <w:tcPr>
            <w:tcW w:w="2209" w:type="dxa"/>
          </w:tcPr>
          <w:p w:rsidR="00E24FDC" w:rsidRPr="00C62E13" w:rsidRDefault="00E24FDC" w:rsidP="005645BE">
            <w:pPr>
              <w:spacing w:before="40" w:after="40" w:line="240" w:lineRule="auto"/>
              <w:jc w:val="left"/>
              <w:rPr>
                <w:szCs w:val="22"/>
                <w:lang w:val="en-GB"/>
              </w:rPr>
            </w:pPr>
            <w:r w:rsidRPr="00C62E13">
              <w:rPr>
                <w:szCs w:val="22"/>
                <w:lang w:val="en-GB"/>
              </w:rPr>
              <w:t xml:space="preserve">N=56 </w:t>
            </w:r>
          </w:p>
          <w:p w:rsidR="00E24FDC" w:rsidRPr="00C62E13" w:rsidRDefault="00E24FDC" w:rsidP="005645BE">
            <w:pPr>
              <w:spacing w:before="40" w:after="40" w:line="240" w:lineRule="auto"/>
              <w:jc w:val="left"/>
              <w:rPr>
                <w:szCs w:val="22"/>
                <w:lang w:val="en-US"/>
              </w:rPr>
            </w:pPr>
            <w:r w:rsidRPr="000C00A1">
              <w:rPr>
                <w:szCs w:val="22"/>
                <w:lang w:val="en-GB"/>
              </w:rPr>
              <w:t>Removal</w:t>
            </w:r>
            <w:r>
              <w:rPr>
                <w:szCs w:val="22"/>
                <w:lang w:val="en-GB"/>
              </w:rPr>
              <w:t xml:space="preserve"> of a proximal humeral plate</w:t>
            </w:r>
            <w:r w:rsidRPr="000C00A1">
              <w:rPr>
                <w:szCs w:val="22"/>
                <w:lang w:val="en-GB"/>
              </w:rPr>
              <w:t xml:space="preserve"> after 7 ± 2 months (mean ± SD) postoperative</w:t>
            </w:r>
          </w:p>
        </w:tc>
        <w:tc>
          <w:tcPr>
            <w:tcW w:w="1984" w:type="dxa"/>
          </w:tcPr>
          <w:p w:rsidR="00E24FDC" w:rsidRPr="00CF4D2F" w:rsidRDefault="00E24FDC" w:rsidP="005645BE">
            <w:pPr>
              <w:autoSpaceDE w:val="0"/>
              <w:autoSpaceDN w:val="0"/>
              <w:adjustRightInd w:val="0"/>
              <w:spacing w:before="40" w:after="40" w:line="240" w:lineRule="auto"/>
              <w:jc w:val="left"/>
              <w:rPr>
                <w:szCs w:val="22"/>
                <w:lang w:val="en-GB"/>
              </w:rPr>
            </w:pPr>
            <w:r w:rsidRPr="00303716">
              <w:rPr>
                <w:szCs w:val="20"/>
              </w:rPr>
              <w:t>-</w:t>
            </w:r>
          </w:p>
        </w:tc>
        <w:tc>
          <w:tcPr>
            <w:tcW w:w="4536" w:type="dxa"/>
          </w:tcPr>
          <w:p w:rsidR="00E24FDC" w:rsidRPr="00C62E13" w:rsidRDefault="00E24FDC" w:rsidP="005645BE">
            <w:pPr>
              <w:autoSpaceDE w:val="0"/>
              <w:autoSpaceDN w:val="0"/>
              <w:adjustRightInd w:val="0"/>
              <w:spacing w:before="40" w:after="40" w:line="240" w:lineRule="auto"/>
              <w:rPr>
                <w:szCs w:val="20"/>
                <w:u w:val="single"/>
                <w:lang w:val="en-US"/>
              </w:rPr>
            </w:pPr>
            <w:r w:rsidRPr="00C62E13">
              <w:rPr>
                <w:szCs w:val="20"/>
                <w:u w:val="single"/>
                <w:lang w:val="en-US"/>
              </w:rPr>
              <w:t xml:space="preserve">Male n(%): </w:t>
            </w:r>
          </w:p>
          <w:p w:rsidR="00E24FDC" w:rsidRPr="00C62E13" w:rsidRDefault="00E24FDC" w:rsidP="005645BE">
            <w:pPr>
              <w:autoSpaceDE w:val="0"/>
              <w:autoSpaceDN w:val="0"/>
              <w:adjustRightInd w:val="0"/>
              <w:spacing w:before="40" w:after="40" w:line="240" w:lineRule="auto"/>
              <w:rPr>
                <w:szCs w:val="20"/>
                <w:lang w:val="en-US"/>
              </w:rPr>
            </w:pPr>
            <w:r w:rsidRPr="00C62E13">
              <w:rPr>
                <w:szCs w:val="20"/>
                <w:lang w:val="en-US"/>
              </w:rPr>
              <w:t>17 (30)</w:t>
            </w:r>
          </w:p>
          <w:p w:rsidR="00E24FDC" w:rsidRPr="00C62E13" w:rsidRDefault="00E24FDC" w:rsidP="005645BE">
            <w:pPr>
              <w:autoSpaceDE w:val="0"/>
              <w:autoSpaceDN w:val="0"/>
              <w:adjustRightInd w:val="0"/>
              <w:spacing w:before="40" w:after="40" w:line="240" w:lineRule="auto"/>
              <w:rPr>
                <w:szCs w:val="20"/>
                <w:u w:val="single"/>
                <w:lang w:val="en-US"/>
              </w:rPr>
            </w:pPr>
            <w:r w:rsidRPr="00C62E13">
              <w:rPr>
                <w:szCs w:val="20"/>
                <w:u w:val="single"/>
                <w:lang w:val="en-US"/>
              </w:rPr>
              <w:t xml:space="preserve">Age [y] mean ± SD: </w:t>
            </w:r>
          </w:p>
          <w:p w:rsidR="00E24FDC" w:rsidRPr="00C62E13" w:rsidRDefault="00E24FDC" w:rsidP="005645BE">
            <w:pPr>
              <w:autoSpaceDE w:val="0"/>
              <w:autoSpaceDN w:val="0"/>
              <w:adjustRightInd w:val="0"/>
              <w:spacing w:before="40" w:after="40" w:line="240" w:lineRule="auto"/>
              <w:rPr>
                <w:szCs w:val="20"/>
                <w:lang w:val="en-US"/>
              </w:rPr>
            </w:pPr>
            <w:r w:rsidRPr="00C62E13">
              <w:rPr>
                <w:szCs w:val="20"/>
                <w:lang w:val="en-US"/>
              </w:rPr>
              <w:t>63 ± 12</w:t>
            </w:r>
          </w:p>
          <w:p w:rsidR="00E24FDC" w:rsidRPr="00C62E13" w:rsidRDefault="00E24FDC" w:rsidP="005645BE">
            <w:pPr>
              <w:autoSpaceDE w:val="0"/>
              <w:autoSpaceDN w:val="0"/>
              <w:adjustRightInd w:val="0"/>
              <w:spacing w:before="40" w:after="40" w:line="240" w:lineRule="auto"/>
              <w:rPr>
                <w:szCs w:val="20"/>
                <w:u w:val="single"/>
                <w:lang w:val="en-US"/>
              </w:rPr>
            </w:pPr>
            <w:r w:rsidRPr="00C62E13">
              <w:rPr>
                <w:szCs w:val="20"/>
                <w:u w:val="single"/>
                <w:lang w:val="en-US"/>
              </w:rPr>
              <w:t xml:space="preserve">Affected side n(%): </w:t>
            </w:r>
          </w:p>
          <w:p w:rsidR="00E24FDC" w:rsidRPr="00C62E13" w:rsidRDefault="00E24FDC" w:rsidP="005645BE">
            <w:pPr>
              <w:autoSpaceDE w:val="0"/>
              <w:autoSpaceDN w:val="0"/>
              <w:adjustRightInd w:val="0"/>
              <w:spacing w:before="40" w:after="40" w:line="240" w:lineRule="auto"/>
              <w:rPr>
                <w:szCs w:val="20"/>
                <w:lang w:val="en-US"/>
              </w:rPr>
            </w:pPr>
            <w:r w:rsidRPr="00C62E13">
              <w:rPr>
                <w:szCs w:val="20"/>
                <w:lang w:val="en-US"/>
              </w:rPr>
              <w:t>Right 26 (46)</w:t>
            </w:r>
          </w:p>
          <w:p w:rsidR="00E24FDC" w:rsidRPr="00C62E13" w:rsidRDefault="00E24FDC" w:rsidP="005645BE">
            <w:pPr>
              <w:autoSpaceDE w:val="0"/>
              <w:autoSpaceDN w:val="0"/>
              <w:adjustRightInd w:val="0"/>
              <w:spacing w:before="40" w:after="40" w:line="240" w:lineRule="auto"/>
              <w:rPr>
                <w:szCs w:val="20"/>
                <w:lang w:val="en-US"/>
              </w:rPr>
            </w:pPr>
            <w:r w:rsidRPr="00C62E13">
              <w:rPr>
                <w:szCs w:val="20"/>
                <w:lang w:val="en-US"/>
              </w:rPr>
              <w:t>Dominant 28 (50)</w:t>
            </w:r>
          </w:p>
          <w:p w:rsidR="00E24FDC" w:rsidRPr="00C62E13" w:rsidRDefault="00E24FDC" w:rsidP="005645BE">
            <w:pPr>
              <w:autoSpaceDE w:val="0"/>
              <w:autoSpaceDN w:val="0"/>
              <w:adjustRightInd w:val="0"/>
              <w:spacing w:before="40" w:after="40" w:line="240" w:lineRule="auto"/>
              <w:rPr>
                <w:szCs w:val="20"/>
                <w:lang w:val="en-US"/>
              </w:rPr>
            </w:pPr>
            <w:r w:rsidRPr="00C62E13">
              <w:rPr>
                <w:szCs w:val="20"/>
                <w:u w:val="single"/>
                <w:lang w:val="en-US"/>
              </w:rPr>
              <w:t>Follow-up (months) mean ± SD</w:t>
            </w:r>
          </w:p>
          <w:p w:rsidR="00E24FDC" w:rsidRPr="00C62E13" w:rsidRDefault="00E24FDC" w:rsidP="005645BE">
            <w:pPr>
              <w:autoSpaceDE w:val="0"/>
              <w:autoSpaceDN w:val="0"/>
              <w:adjustRightInd w:val="0"/>
              <w:spacing w:before="40" w:after="40" w:line="240" w:lineRule="auto"/>
              <w:rPr>
                <w:szCs w:val="20"/>
                <w:lang w:val="en-US"/>
              </w:rPr>
            </w:pPr>
            <w:r w:rsidRPr="00C62E13">
              <w:rPr>
                <w:szCs w:val="20"/>
                <w:lang w:val="en-US"/>
              </w:rPr>
              <w:t xml:space="preserve">29 (5) </w:t>
            </w:r>
          </w:p>
          <w:p w:rsidR="00E24FDC" w:rsidRPr="00C62E13" w:rsidRDefault="00E24FDC" w:rsidP="005645BE">
            <w:pPr>
              <w:autoSpaceDE w:val="0"/>
              <w:autoSpaceDN w:val="0"/>
              <w:adjustRightInd w:val="0"/>
              <w:spacing w:before="40" w:after="40" w:line="240" w:lineRule="auto"/>
              <w:rPr>
                <w:szCs w:val="20"/>
                <w:u w:val="single"/>
                <w:lang w:val="en-US"/>
              </w:rPr>
            </w:pPr>
            <w:r w:rsidRPr="00C62E13">
              <w:rPr>
                <w:szCs w:val="20"/>
                <w:u w:val="single"/>
                <w:lang w:val="en-US"/>
              </w:rPr>
              <w:t xml:space="preserve">Time to ORIF (Days) mean ± SD </w:t>
            </w:r>
          </w:p>
          <w:p w:rsidR="00E24FDC" w:rsidRPr="00C62E13" w:rsidRDefault="00E24FDC" w:rsidP="005645BE">
            <w:pPr>
              <w:autoSpaceDE w:val="0"/>
              <w:autoSpaceDN w:val="0"/>
              <w:adjustRightInd w:val="0"/>
              <w:spacing w:before="40" w:after="40" w:line="240" w:lineRule="auto"/>
              <w:rPr>
                <w:szCs w:val="20"/>
                <w:lang w:val="en-US"/>
              </w:rPr>
            </w:pPr>
            <w:r w:rsidRPr="00C62E13">
              <w:rPr>
                <w:szCs w:val="20"/>
                <w:lang w:val="en-US"/>
              </w:rPr>
              <w:t xml:space="preserve">3 (2) </w:t>
            </w:r>
          </w:p>
          <w:p w:rsidR="00E24FDC" w:rsidRPr="00C62E13" w:rsidRDefault="00E24FDC" w:rsidP="005645BE">
            <w:pPr>
              <w:autoSpaceDE w:val="0"/>
              <w:autoSpaceDN w:val="0"/>
              <w:adjustRightInd w:val="0"/>
              <w:spacing w:before="40" w:after="40" w:line="240" w:lineRule="auto"/>
              <w:rPr>
                <w:szCs w:val="20"/>
                <w:lang w:val="en-US"/>
              </w:rPr>
            </w:pPr>
            <w:r w:rsidRPr="00C62E13">
              <w:rPr>
                <w:szCs w:val="20"/>
                <w:u w:val="single"/>
                <w:lang w:val="en-US"/>
              </w:rPr>
              <w:t>Duration of ORIF (Minutes) mean ± SD</w:t>
            </w:r>
          </w:p>
          <w:p w:rsidR="00E24FDC" w:rsidRPr="00C62E13" w:rsidRDefault="00E24FDC" w:rsidP="005645BE">
            <w:pPr>
              <w:autoSpaceDE w:val="0"/>
              <w:autoSpaceDN w:val="0"/>
              <w:adjustRightInd w:val="0"/>
              <w:spacing w:before="40" w:after="40" w:line="240" w:lineRule="auto"/>
              <w:rPr>
                <w:szCs w:val="20"/>
                <w:lang w:val="en-US"/>
              </w:rPr>
            </w:pPr>
            <w:r w:rsidRPr="00C62E13">
              <w:rPr>
                <w:szCs w:val="20"/>
                <w:lang w:val="en-US"/>
              </w:rPr>
              <w:t>88 (21)</w:t>
            </w:r>
          </w:p>
          <w:p w:rsidR="00E24FDC" w:rsidRPr="00C62E13" w:rsidRDefault="00E24FDC" w:rsidP="005645BE">
            <w:pPr>
              <w:autoSpaceDE w:val="0"/>
              <w:autoSpaceDN w:val="0"/>
              <w:adjustRightInd w:val="0"/>
              <w:spacing w:before="40" w:after="40" w:line="240" w:lineRule="auto"/>
              <w:rPr>
                <w:szCs w:val="20"/>
                <w:lang w:val="en-US"/>
              </w:rPr>
            </w:pPr>
            <w:r w:rsidRPr="00C62E13">
              <w:rPr>
                <w:szCs w:val="20"/>
                <w:u w:val="single"/>
                <w:lang w:val="en-US"/>
              </w:rPr>
              <w:t>Time to Implant removal (Months) mean ± SD</w:t>
            </w:r>
          </w:p>
          <w:p w:rsidR="00E24FDC" w:rsidRPr="00C62E13" w:rsidRDefault="00E24FDC" w:rsidP="005645BE">
            <w:pPr>
              <w:autoSpaceDE w:val="0"/>
              <w:autoSpaceDN w:val="0"/>
              <w:adjustRightInd w:val="0"/>
              <w:spacing w:before="40" w:after="40" w:line="240" w:lineRule="auto"/>
              <w:rPr>
                <w:szCs w:val="20"/>
                <w:lang w:val="en-US"/>
              </w:rPr>
            </w:pPr>
            <w:r w:rsidRPr="00C62E13">
              <w:rPr>
                <w:szCs w:val="20"/>
                <w:lang w:val="en-US"/>
              </w:rPr>
              <w:t xml:space="preserve">7 (2) </w:t>
            </w:r>
          </w:p>
          <w:p w:rsidR="00E24FDC" w:rsidRPr="00C62E13" w:rsidRDefault="00E24FDC" w:rsidP="005645BE">
            <w:pPr>
              <w:autoSpaceDE w:val="0"/>
              <w:autoSpaceDN w:val="0"/>
              <w:adjustRightInd w:val="0"/>
              <w:spacing w:before="40" w:after="40" w:line="240" w:lineRule="auto"/>
              <w:rPr>
                <w:szCs w:val="20"/>
                <w:lang w:val="en-US"/>
              </w:rPr>
            </w:pPr>
            <w:r w:rsidRPr="00C62E13">
              <w:rPr>
                <w:szCs w:val="20"/>
                <w:u w:val="single"/>
                <w:lang w:val="en-US"/>
              </w:rPr>
              <w:t>Duration of Implant removal (Minutes) mean ± SD</w:t>
            </w:r>
          </w:p>
          <w:p w:rsidR="00E24FDC" w:rsidRPr="00C62E13" w:rsidRDefault="00E24FDC" w:rsidP="005645BE">
            <w:pPr>
              <w:autoSpaceDE w:val="0"/>
              <w:autoSpaceDN w:val="0"/>
              <w:adjustRightInd w:val="0"/>
              <w:spacing w:before="40" w:after="40" w:line="240" w:lineRule="auto"/>
              <w:rPr>
                <w:szCs w:val="20"/>
                <w:lang w:val="en-US"/>
              </w:rPr>
            </w:pPr>
            <w:r w:rsidRPr="00C62E13">
              <w:rPr>
                <w:szCs w:val="20"/>
                <w:lang w:val="en-US"/>
              </w:rPr>
              <w:t xml:space="preserve">39 (8) </w:t>
            </w:r>
          </w:p>
          <w:p w:rsidR="00E24FDC" w:rsidRPr="00C62E13" w:rsidRDefault="00E24FDC" w:rsidP="005645BE">
            <w:pPr>
              <w:autoSpaceDE w:val="0"/>
              <w:autoSpaceDN w:val="0"/>
              <w:adjustRightInd w:val="0"/>
              <w:spacing w:before="40" w:after="40" w:line="240" w:lineRule="auto"/>
              <w:rPr>
                <w:szCs w:val="20"/>
                <w:lang w:val="en-US"/>
              </w:rPr>
            </w:pPr>
            <w:r w:rsidRPr="00C62E13">
              <w:rPr>
                <w:szCs w:val="20"/>
                <w:u w:val="single"/>
                <w:lang w:val="en-US"/>
              </w:rPr>
              <w:t>Fracture Dislocation n(%):</w:t>
            </w:r>
            <w:r w:rsidRPr="00C62E13">
              <w:rPr>
                <w:szCs w:val="20"/>
                <w:lang w:val="en-US"/>
              </w:rPr>
              <w:t xml:space="preserve"> </w:t>
            </w:r>
          </w:p>
          <w:p w:rsidR="00E24FDC" w:rsidRPr="00C62E13" w:rsidRDefault="00E24FDC" w:rsidP="005645BE">
            <w:pPr>
              <w:autoSpaceDE w:val="0"/>
              <w:autoSpaceDN w:val="0"/>
              <w:adjustRightInd w:val="0"/>
              <w:spacing w:before="40" w:after="40" w:line="240" w:lineRule="auto"/>
              <w:rPr>
                <w:szCs w:val="20"/>
                <w:lang w:val="en-US"/>
              </w:rPr>
            </w:pPr>
            <w:r w:rsidRPr="00C62E13">
              <w:rPr>
                <w:szCs w:val="20"/>
                <w:lang w:val="en-US"/>
              </w:rPr>
              <w:t xml:space="preserve">8 (14%) </w:t>
            </w:r>
          </w:p>
          <w:p w:rsidR="00E24FDC" w:rsidRPr="00C62E13" w:rsidRDefault="00E24FDC" w:rsidP="005645BE">
            <w:pPr>
              <w:autoSpaceDE w:val="0"/>
              <w:autoSpaceDN w:val="0"/>
              <w:adjustRightInd w:val="0"/>
              <w:spacing w:before="40" w:after="40" w:line="240" w:lineRule="auto"/>
              <w:rPr>
                <w:szCs w:val="20"/>
                <w:u w:val="single"/>
                <w:lang w:val="en-US"/>
              </w:rPr>
            </w:pPr>
            <w:r w:rsidRPr="00C62E13">
              <w:rPr>
                <w:szCs w:val="20"/>
                <w:u w:val="single"/>
                <w:lang w:val="en-US"/>
              </w:rPr>
              <w:t>Fracture Classification (Neer) n(%):</w:t>
            </w:r>
          </w:p>
          <w:p w:rsidR="00E24FDC" w:rsidRPr="00C62E13" w:rsidRDefault="00E24FDC" w:rsidP="005645BE">
            <w:pPr>
              <w:autoSpaceDE w:val="0"/>
              <w:autoSpaceDN w:val="0"/>
              <w:adjustRightInd w:val="0"/>
              <w:spacing w:before="40" w:after="40" w:line="240" w:lineRule="auto"/>
              <w:rPr>
                <w:szCs w:val="20"/>
                <w:lang w:val="en-US"/>
              </w:rPr>
            </w:pPr>
            <w:r w:rsidRPr="00C62E13">
              <w:rPr>
                <w:szCs w:val="20"/>
                <w:lang w:val="en-US"/>
              </w:rPr>
              <w:t>2-part 10 (18)</w:t>
            </w:r>
          </w:p>
          <w:p w:rsidR="00E24FDC" w:rsidRPr="00303716" w:rsidRDefault="00E24FDC" w:rsidP="005645BE">
            <w:pPr>
              <w:autoSpaceDE w:val="0"/>
              <w:autoSpaceDN w:val="0"/>
              <w:adjustRightInd w:val="0"/>
              <w:spacing w:before="40" w:after="40" w:line="240" w:lineRule="auto"/>
              <w:rPr>
                <w:szCs w:val="20"/>
              </w:rPr>
            </w:pPr>
            <w:r w:rsidRPr="00303716">
              <w:rPr>
                <w:szCs w:val="20"/>
              </w:rPr>
              <w:t>3-part 38 (68)</w:t>
            </w:r>
          </w:p>
          <w:p w:rsidR="00E24FDC" w:rsidRPr="00CF4D2F" w:rsidRDefault="00E24FDC" w:rsidP="005645BE">
            <w:pPr>
              <w:autoSpaceDE w:val="0"/>
              <w:autoSpaceDN w:val="0"/>
              <w:adjustRightInd w:val="0"/>
              <w:spacing w:before="40" w:after="40" w:line="240" w:lineRule="auto"/>
              <w:jc w:val="left"/>
              <w:rPr>
                <w:szCs w:val="22"/>
                <w:u w:val="single"/>
                <w:lang w:val="en-GB"/>
              </w:rPr>
            </w:pPr>
            <w:r w:rsidRPr="00303716">
              <w:rPr>
                <w:szCs w:val="20"/>
              </w:rPr>
              <w:t>4-part 8 (14)</w:t>
            </w:r>
          </w:p>
        </w:tc>
        <w:tc>
          <w:tcPr>
            <w:tcW w:w="2552" w:type="dxa"/>
          </w:tcPr>
          <w:p w:rsidR="00E24FDC" w:rsidRPr="000C00A1" w:rsidRDefault="00E24FDC" w:rsidP="005645BE">
            <w:pPr>
              <w:spacing w:before="40" w:after="40" w:line="240" w:lineRule="auto"/>
              <w:rPr>
                <w:szCs w:val="20"/>
                <w:lang w:val="en-US"/>
              </w:rPr>
            </w:pPr>
            <w:r w:rsidRPr="000C00A1">
              <w:rPr>
                <w:szCs w:val="20"/>
                <w:lang w:val="en-US"/>
              </w:rPr>
              <w:t xml:space="preserve">External rotation, </w:t>
            </w:r>
            <w:r>
              <w:rPr>
                <w:szCs w:val="20"/>
                <w:lang w:val="en-US"/>
              </w:rPr>
              <w:t>a</w:t>
            </w:r>
            <w:r w:rsidRPr="000C00A1">
              <w:rPr>
                <w:szCs w:val="20"/>
                <w:lang w:val="en-US"/>
              </w:rPr>
              <w:t xml:space="preserve">bduction, </w:t>
            </w:r>
            <w:r>
              <w:rPr>
                <w:szCs w:val="20"/>
                <w:lang w:val="en-US"/>
              </w:rPr>
              <w:t>f</w:t>
            </w:r>
            <w:r w:rsidRPr="000C00A1">
              <w:rPr>
                <w:szCs w:val="20"/>
                <w:lang w:val="en-US"/>
              </w:rPr>
              <w:t>lexion,</w:t>
            </w:r>
            <w:r>
              <w:rPr>
                <w:szCs w:val="20"/>
                <w:lang w:val="en-US"/>
              </w:rPr>
              <w:t xml:space="preserve"> s</w:t>
            </w:r>
            <w:r w:rsidRPr="000C00A1">
              <w:rPr>
                <w:szCs w:val="20"/>
                <w:lang w:val="en-US"/>
              </w:rPr>
              <w:t>ubjective increase of function</w:t>
            </w:r>
          </w:p>
          <w:p w:rsidR="00E24FDC" w:rsidRPr="00AC3653" w:rsidRDefault="00E24FDC" w:rsidP="005645BE">
            <w:pPr>
              <w:spacing w:before="40" w:after="40" w:line="240" w:lineRule="auto"/>
              <w:jc w:val="left"/>
              <w:rPr>
                <w:szCs w:val="22"/>
                <w:lang w:val="en-US"/>
              </w:rPr>
            </w:pPr>
            <w:r w:rsidRPr="00AC3653">
              <w:rPr>
                <w:szCs w:val="22"/>
                <w:lang w:val="en-US"/>
              </w:rPr>
              <w:t>12 months postoperative</w:t>
            </w:r>
            <w:r>
              <w:rPr>
                <w:szCs w:val="22"/>
                <w:vertAlign w:val="superscript"/>
                <w:lang w:val="en-US"/>
              </w:rPr>
              <w:t>a</w:t>
            </w:r>
          </w:p>
          <w:p w:rsidR="00E24FDC" w:rsidRDefault="00E24FDC" w:rsidP="005645BE">
            <w:pPr>
              <w:spacing w:before="40" w:after="40" w:line="240" w:lineRule="auto"/>
              <w:rPr>
                <w:szCs w:val="20"/>
                <w:lang w:val="en-US"/>
              </w:rPr>
            </w:pPr>
          </w:p>
          <w:p w:rsidR="00E24FDC" w:rsidRDefault="00E24FDC" w:rsidP="005645BE">
            <w:pPr>
              <w:spacing w:before="40" w:after="40" w:line="240" w:lineRule="auto"/>
              <w:rPr>
                <w:szCs w:val="20"/>
                <w:lang w:val="en-US"/>
              </w:rPr>
            </w:pPr>
            <w:r w:rsidRPr="000C00A1">
              <w:rPr>
                <w:szCs w:val="20"/>
                <w:lang w:val="en-US"/>
              </w:rPr>
              <w:t>Avascular necrosis,</w:t>
            </w:r>
            <w:r>
              <w:rPr>
                <w:szCs w:val="20"/>
                <w:lang w:val="en-US"/>
              </w:rPr>
              <w:t xml:space="preserve"> ot</w:t>
            </w:r>
            <w:r w:rsidRPr="00C62E13">
              <w:rPr>
                <w:szCs w:val="20"/>
                <w:lang w:val="en-US"/>
              </w:rPr>
              <w:t>her complic</w:t>
            </w:r>
            <w:r w:rsidRPr="000C00A1">
              <w:rPr>
                <w:szCs w:val="20"/>
                <w:lang w:val="en-US"/>
              </w:rPr>
              <w:t xml:space="preserve">ations </w:t>
            </w:r>
          </w:p>
          <w:p w:rsidR="00E24FDC" w:rsidRPr="00CF4D2F" w:rsidRDefault="00E24FDC" w:rsidP="005645BE">
            <w:pPr>
              <w:spacing w:before="40" w:after="40" w:line="240" w:lineRule="auto"/>
              <w:rPr>
                <w:szCs w:val="22"/>
                <w:lang w:val="en-GB"/>
              </w:rPr>
            </w:pPr>
            <w:r w:rsidRPr="000C00A1">
              <w:rPr>
                <w:szCs w:val="20"/>
                <w:lang w:val="en-US"/>
              </w:rPr>
              <w:t>29 months postoperative</w:t>
            </w:r>
            <w:r>
              <w:rPr>
                <w:szCs w:val="22"/>
                <w:vertAlign w:val="superscript"/>
                <w:lang w:val="en-US"/>
              </w:rPr>
              <w:t>a</w:t>
            </w:r>
            <w:r w:rsidRPr="000C00A1">
              <w:rPr>
                <w:szCs w:val="20"/>
                <w:lang w:val="en-US"/>
              </w:rPr>
              <w:t xml:space="preserve"> </w:t>
            </w:r>
          </w:p>
        </w:tc>
      </w:tr>
      <w:tr w:rsidR="00E24FDC" w:rsidRPr="00CF4D2F" w:rsidTr="005645BE">
        <w:tc>
          <w:tcPr>
            <w:tcW w:w="1526" w:type="dxa"/>
          </w:tcPr>
          <w:p w:rsidR="00E24FDC" w:rsidRPr="00CF4D2F" w:rsidRDefault="00E24FDC" w:rsidP="005645BE">
            <w:pPr>
              <w:spacing w:before="40" w:after="40" w:line="240" w:lineRule="auto"/>
              <w:jc w:val="left"/>
              <w:rPr>
                <w:szCs w:val="22"/>
                <w:lang w:val="en-US"/>
              </w:rPr>
            </w:pPr>
            <w:r w:rsidRPr="00CF4D2F">
              <w:rPr>
                <w:szCs w:val="22"/>
                <w:lang w:val="en-GB"/>
              </w:rPr>
              <w:t>Garner 2015</w:t>
            </w:r>
            <w:r>
              <w:rPr>
                <w:szCs w:val="22"/>
                <w:lang w:val="en-GB"/>
              </w:rPr>
              <w:fldChar w:fldCharType="begin">
                <w:fldData xml:space="preserve">PEVuZE5vdGU+PENpdGU+PEF1dGhvcj5HYXJuZXI8L0F1dGhvcj48WWVhcj4yMDE1PC9ZZWFyPjxS
ZWNOdW0+NDk8L1JlY051bT48RGlzcGxheVRleHQ+PHN0eWxlIGZhY2U9InN1cGVyc2NyaXB0Ij4y
NTwvc3R5bGU+PC9EaXNwbGF5VGV4dD48cmVjb3JkPjxyZWMtbnVtYmVyPjQ5PC9yZWMtbnVtYmVy
Pjxmb3JlaWduLWtleXM+PGtleSBhcHA9IkVOIiBkYi1pZD0iZDlzc3dlZXRxdDVyOTllNXZlYXBz
MGVlZWRhYXR6MHRwd3N6IiB0aW1lc3RhbXA9IjE1MzAwMTYyNjkiPjQ5PC9rZXk+PC9mb3JlaWdu
LWtleXM+PHJlZi10eXBlIG5hbWU9IkpvdXJuYWwgQXJ0aWNsZSI+MTc8L3JlZi10eXBlPjxjb250
cmlidXRvcnM+PGF1dGhvcnM+PGF1dGhvcj5HYXJuZXIsIE0uIFIuPC9hdXRob3I+PGF1dGhvcj5U
aGFjaGVyLCBSLiBSLjwvYXV0aG9yPjxhdXRob3I+TmksIEEuPC9hdXRob3I+PGF1dGhvcj5CZXJr
ZXMsIE0uIEIuPC9hdXRob3I+PGF1dGhvcj5Mb3JpY2gsIEQuIEcuPC9hdXRob3I+PC9hdXRob3Jz
PjwvY29udHJpYnV0b3JzPjxhdXRoLWFkZHJlc3M+SG9zcGl0YWwgZm9yIFNwZWNpYWwgU3VyZ2Vy
eSwgV2VpbGwgQ29ybmVsbCBNZWRpY2FsIENvbGxlZ2UsIDM1IEVhc3QgNzB0aCBTdHJlZXQsIE5l
dyBZb3JrLCBOWSwgMTAwMjEsIFVTQS4gZ2FybmVybXJAZ21haWwuY29tLiYjeEQ7SG9zcGl0YWwg
Zm9yIFNwZWNpYWwgU3VyZ2VyeSwgV2VpbGwgQ29ybmVsbCBNZWRpY2FsIENvbGxlZ2UsIDM1IEVh
c3QgNzB0aCBTdHJlZXQsIE5ldyBZb3JrLCBOWSwgMTAwMjEsIFVTQS4mI3hEO0xhbmRzdHVobCBS
ZWdpb25hbCBNZWRpY2FsIENlbnRlciwgTGFuZHN0dWhsLCBHZXJtYW55LjwvYXV0aC1hZGRyZXNz
Pjx0aXRsZXM+PHRpdGxlPkVsZWN0aXZlIHJlbW92YWwgb2YgaW1wbGFudHMgYWZ0ZXIgb3BlbiBy
ZWR1Y3Rpb24gYW5kIGludGVybmFsIGZpeGF0aW9uIG9mIFRpYmlhbCBQbGF0ZWF1IGZyYWN0dXJl
cyBpbXByb3ZlcyBjbGluaWNhbCBvdXRjb21lczwvdGl0bGU+PHNlY29uZGFyeS10aXRsZT5BcmNo
IE9ydGhvcCBUcmF1bWEgU3VyZzwvc2Vjb25kYXJ5LXRpdGxlPjxhbHQtdGl0bGU+QXJjaGl2ZXMg
b2Ygb3J0aG9wYWVkaWMgYW5kIHRyYXVtYSBzdXJnZXJ5PC9hbHQtdGl0bGU+PC90aXRsZXM+PHBl
cmlvZGljYWw+PGZ1bGwtdGl0bGU+QXJjaCBPcnRob3AgVHJhdW1hIFN1cmc8L2Z1bGwtdGl0bGU+
PGFiYnItMT5BcmNoaXZlcyBvZiBvcnRob3BhZWRpYyBhbmQgdHJhdW1hIHN1cmdlcnk8L2FiYnIt
MT48L3BlcmlvZGljYWw+PGFsdC1wZXJpb2RpY2FsPjxmdWxsLXRpdGxlPkFyY2ggT3J0aG9wIFRy
YXVtYSBTdXJnPC9mdWxsLXRpdGxlPjxhYmJyLTE+QXJjaGl2ZXMgb2Ygb3J0aG9wYWVkaWMgYW5k
IHRyYXVtYSBzdXJnZXJ5PC9hYmJyLTE+PC9hbHQtcGVyaW9kaWNhbD48cGFnZXM+MTQ5MS02PC9w
YWdlcz48dm9sdW1lPjEzNTwvdm9sdW1lPjxudW1iZXI+MTE8L251bWJlcj48ZWRpdGlvbj4yMDE1
LzA4LzEzPC9lZGl0aW9uPjxrZXl3b3Jkcz48a2V5d29yZD5BZHVsdDwva2V5d29yZD48a2V5d29y
ZD5BZ2VkPC9rZXl3b3JkPjxrZXl3b3JkPipEZXZpY2UgUmVtb3ZhbDwva2V5d29yZD48a2V5d29y
ZD5GZW1hbGU8L2tleXdvcmQ+PGtleXdvcmQ+RnJhY3R1cmUgRml4YXRpb24sIEludGVybmFsLypt
ZXRob2RzPC9rZXl3b3JkPjxrZXl3b3JkPkh1bWFuczwva2V5d29yZD48a2V5d29yZD5LbmVlIEpv
aW50LypzdXJnZXJ5PC9rZXl3b3JkPjxrZXl3b3JkPipLbmVlIFByb3N0aGVzaXM8L2tleXdvcmQ+
PGtleXdvcmQ+TWFsZTwva2V5d29yZD48a2V5d29yZD5NaWRkbGUgQWdlZDwva2V5d29yZD48a2V5
d29yZD5Qcm9zcGVjdGl2ZSBTdHVkaWVzPC9rZXl3b3JkPjxrZXl3b3JkPlRpYmlhbCBGcmFjdHVy
ZXMvKnN1cmdlcnk8L2tleXdvcmQ+PGtleXdvcmQ+Q2xpbmljYWwgb3V0Y29tZXM8L2tleXdvcmQ+
PGtleXdvcmQ+SW1wbGFudCByZW1vdmFsPC9rZXl3b3JkPjxrZXl3b3JkPlJlbW92YWwgb2YgaGFy
ZHdhcmU8L2tleXdvcmQ+PGtleXdvcmQ+VGliaWFsIHBsYXRlYXUgZnJhY3R1cmU8L2tleXdvcmQ+
PC9rZXl3b3Jkcz48ZGF0ZXM+PHllYXI+MjAxNTwveWVhcj48cHViLWRhdGVzPjxkYXRlPk5vdjwv
ZGF0ZT48L3B1Yi1kYXRlcz48L2RhdGVzPjxpc2JuPjA5MzYtODA1MTwvaXNibj48YWNjZXNzaW9u
LW51bT4yNjI2NDcxMzwvYWNjZXNzaW9uLW51bT48dXJscz48L3VybHM+PGVsZWN0cm9uaWMtcmVz
b3VyY2UtbnVtPjEwLjEwMDcvczAwNDAyLTAxNS0yMjk5LTI8L2VsZWN0cm9uaWMtcmVzb3VyY2Ut
bnVtPjxyZW1vdGUtZGF0YWJhc2UtcHJvdmlkZXI+TkxNPC9yZW1vdGUtZGF0YWJhc2UtcHJvdmlk
ZXI+PGxhbmd1YWdlPmVuZzwvbGFuZ3VhZ2U+PC9yZWNvcmQ+PC9DaXRlPjwvRW5kTm90ZT5=
</w:fldData>
              </w:fldChar>
            </w:r>
            <w:r>
              <w:rPr>
                <w:szCs w:val="22"/>
                <w:lang w:val="en-GB"/>
              </w:rPr>
              <w:instrText xml:space="preserve"> ADDIN EN.CITE </w:instrText>
            </w:r>
            <w:r>
              <w:rPr>
                <w:szCs w:val="22"/>
                <w:lang w:val="en-GB"/>
              </w:rPr>
              <w:fldChar w:fldCharType="begin">
                <w:fldData xml:space="preserve">PEVuZE5vdGU+PENpdGU+PEF1dGhvcj5HYXJuZXI8L0F1dGhvcj48WWVhcj4yMDE1PC9ZZWFyPjxS
ZWNOdW0+NDk8L1JlY051bT48RGlzcGxheVRleHQ+PHN0eWxlIGZhY2U9InN1cGVyc2NyaXB0Ij4y
NTwvc3R5bGU+PC9EaXNwbGF5VGV4dD48cmVjb3JkPjxyZWMtbnVtYmVyPjQ5PC9yZWMtbnVtYmVy
Pjxmb3JlaWduLWtleXM+PGtleSBhcHA9IkVOIiBkYi1pZD0iZDlzc3dlZXRxdDVyOTllNXZlYXBz
MGVlZWRhYXR6MHRwd3N6IiB0aW1lc3RhbXA9IjE1MzAwMTYyNjkiPjQ5PC9rZXk+PC9mb3JlaWdu
LWtleXM+PHJlZi10eXBlIG5hbWU9IkpvdXJuYWwgQXJ0aWNsZSI+MTc8L3JlZi10eXBlPjxjb250
cmlidXRvcnM+PGF1dGhvcnM+PGF1dGhvcj5HYXJuZXIsIE0uIFIuPC9hdXRob3I+PGF1dGhvcj5U
aGFjaGVyLCBSLiBSLjwvYXV0aG9yPjxhdXRob3I+TmksIEEuPC9hdXRob3I+PGF1dGhvcj5CZXJr
ZXMsIE0uIEIuPC9hdXRob3I+PGF1dGhvcj5Mb3JpY2gsIEQuIEcuPC9hdXRob3I+PC9hdXRob3Jz
PjwvY29udHJpYnV0b3JzPjxhdXRoLWFkZHJlc3M+SG9zcGl0YWwgZm9yIFNwZWNpYWwgU3VyZ2Vy
eSwgV2VpbGwgQ29ybmVsbCBNZWRpY2FsIENvbGxlZ2UsIDM1IEVhc3QgNzB0aCBTdHJlZXQsIE5l
dyBZb3JrLCBOWSwgMTAwMjEsIFVTQS4gZ2FybmVybXJAZ21haWwuY29tLiYjeEQ7SG9zcGl0YWwg
Zm9yIFNwZWNpYWwgU3VyZ2VyeSwgV2VpbGwgQ29ybmVsbCBNZWRpY2FsIENvbGxlZ2UsIDM1IEVh
c3QgNzB0aCBTdHJlZXQsIE5ldyBZb3JrLCBOWSwgMTAwMjEsIFVTQS4mI3hEO0xhbmRzdHVobCBS
ZWdpb25hbCBNZWRpY2FsIENlbnRlciwgTGFuZHN0dWhsLCBHZXJtYW55LjwvYXV0aC1hZGRyZXNz
Pjx0aXRsZXM+PHRpdGxlPkVsZWN0aXZlIHJlbW92YWwgb2YgaW1wbGFudHMgYWZ0ZXIgb3BlbiBy
ZWR1Y3Rpb24gYW5kIGludGVybmFsIGZpeGF0aW9uIG9mIFRpYmlhbCBQbGF0ZWF1IGZyYWN0dXJl
cyBpbXByb3ZlcyBjbGluaWNhbCBvdXRjb21lczwvdGl0bGU+PHNlY29uZGFyeS10aXRsZT5BcmNo
IE9ydGhvcCBUcmF1bWEgU3VyZzwvc2Vjb25kYXJ5LXRpdGxlPjxhbHQtdGl0bGU+QXJjaGl2ZXMg
b2Ygb3J0aG9wYWVkaWMgYW5kIHRyYXVtYSBzdXJnZXJ5PC9hbHQtdGl0bGU+PC90aXRsZXM+PHBl
cmlvZGljYWw+PGZ1bGwtdGl0bGU+QXJjaCBPcnRob3AgVHJhdW1hIFN1cmc8L2Z1bGwtdGl0bGU+
PGFiYnItMT5BcmNoaXZlcyBvZiBvcnRob3BhZWRpYyBhbmQgdHJhdW1hIHN1cmdlcnk8L2FiYnIt
MT48L3BlcmlvZGljYWw+PGFsdC1wZXJpb2RpY2FsPjxmdWxsLXRpdGxlPkFyY2ggT3J0aG9wIFRy
YXVtYSBTdXJnPC9mdWxsLXRpdGxlPjxhYmJyLTE+QXJjaGl2ZXMgb2Ygb3J0aG9wYWVkaWMgYW5k
IHRyYXVtYSBzdXJnZXJ5PC9hYmJyLTE+PC9hbHQtcGVyaW9kaWNhbD48cGFnZXM+MTQ5MS02PC9w
YWdlcz48dm9sdW1lPjEzNTwvdm9sdW1lPjxudW1iZXI+MTE8L251bWJlcj48ZWRpdGlvbj4yMDE1
LzA4LzEzPC9lZGl0aW9uPjxrZXl3b3Jkcz48a2V5d29yZD5BZHVsdDwva2V5d29yZD48a2V5d29y
ZD5BZ2VkPC9rZXl3b3JkPjxrZXl3b3JkPipEZXZpY2UgUmVtb3ZhbDwva2V5d29yZD48a2V5d29y
ZD5GZW1hbGU8L2tleXdvcmQ+PGtleXdvcmQ+RnJhY3R1cmUgRml4YXRpb24sIEludGVybmFsLypt
ZXRob2RzPC9rZXl3b3JkPjxrZXl3b3JkPkh1bWFuczwva2V5d29yZD48a2V5d29yZD5LbmVlIEpv
aW50LypzdXJnZXJ5PC9rZXl3b3JkPjxrZXl3b3JkPipLbmVlIFByb3N0aGVzaXM8L2tleXdvcmQ+
PGtleXdvcmQ+TWFsZTwva2V5d29yZD48a2V5d29yZD5NaWRkbGUgQWdlZDwva2V5d29yZD48a2V5
d29yZD5Qcm9zcGVjdGl2ZSBTdHVkaWVzPC9rZXl3b3JkPjxrZXl3b3JkPlRpYmlhbCBGcmFjdHVy
ZXMvKnN1cmdlcnk8L2tleXdvcmQ+PGtleXdvcmQ+Q2xpbmljYWwgb3V0Y29tZXM8L2tleXdvcmQ+
PGtleXdvcmQ+SW1wbGFudCByZW1vdmFsPC9rZXl3b3JkPjxrZXl3b3JkPlJlbW92YWwgb2YgaGFy
ZHdhcmU8L2tleXdvcmQ+PGtleXdvcmQ+VGliaWFsIHBsYXRlYXUgZnJhY3R1cmU8L2tleXdvcmQ+
PC9rZXl3b3Jkcz48ZGF0ZXM+PHllYXI+MjAxNTwveWVhcj48cHViLWRhdGVzPjxkYXRlPk5vdjwv
ZGF0ZT48L3B1Yi1kYXRlcz48L2RhdGVzPjxpc2JuPjA5MzYtODA1MTwvaXNibj48YWNjZXNzaW9u
LW51bT4yNjI2NDcxMzwvYWNjZXNzaW9uLW51bT48dXJscz48L3VybHM+PGVsZWN0cm9uaWMtcmVz
b3VyY2UtbnVtPjEwLjEwMDcvczAwNDAyLTAxNS0yMjk5LTI8L2VsZWN0cm9uaWMtcmVzb3VyY2Ut
bnVtPjxyZW1vdGUtZGF0YWJhc2UtcHJvdmlkZXI+TkxNPC9yZW1vdGUtZGF0YWJhc2UtcHJvdmlk
ZXI+PGxhbmd1YWdlPmVuZzwvbGFuZ3VhZ2U+PC9yZWNvcmQ+PC9DaXRlPjwvRW5kTm90ZT5=
</w:fldData>
              </w:fldChar>
            </w:r>
            <w:r>
              <w:rPr>
                <w:szCs w:val="22"/>
                <w:lang w:val="en-GB"/>
              </w:rPr>
              <w:instrText xml:space="preserve"> ADDIN EN.CITE.DATA </w:instrText>
            </w:r>
            <w:r>
              <w:rPr>
                <w:szCs w:val="22"/>
                <w:lang w:val="en-GB"/>
              </w:rPr>
            </w:r>
            <w:r>
              <w:rPr>
                <w:szCs w:val="22"/>
                <w:lang w:val="en-GB"/>
              </w:rPr>
              <w:fldChar w:fldCharType="end"/>
            </w:r>
            <w:r>
              <w:rPr>
                <w:szCs w:val="22"/>
                <w:lang w:val="en-GB"/>
              </w:rPr>
            </w:r>
            <w:r>
              <w:rPr>
                <w:szCs w:val="22"/>
                <w:lang w:val="en-GB"/>
              </w:rPr>
              <w:fldChar w:fldCharType="separate"/>
            </w:r>
            <w:r w:rsidRPr="004C11D2">
              <w:rPr>
                <w:noProof/>
                <w:szCs w:val="22"/>
                <w:vertAlign w:val="superscript"/>
                <w:lang w:val="en-GB"/>
              </w:rPr>
              <w:t>25</w:t>
            </w:r>
            <w:r>
              <w:rPr>
                <w:szCs w:val="22"/>
                <w:lang w:val="en-GB"/>
              </w:rPr>
              <w:fldChar w:fldCharType="end"/>
            </w:r>
          </w:p>
        </w:tc>
        <w:tc>
          <w:tcPr>
            <w:tcW w:w="1760" w:type="dxa"/>
          </w:tcPr>
          <w:p w:rsidR="00E24FDC" w:rsidRPr="003B780C" w:rsidRDefault="00E24FDC" w:rsidP="005645BE">
            <w:pPr>
              <w:spacing w:before="40" w:after="40" w:line="240" w:lineRule="auto"/>
              <w:jc w:val="left"/>
              <w:rPr>
                <w:szCs w:val="20"/>
                <w:lang w:val="en-GB"/>
              </w:rPr>
            </w:pPr>
            <w:r w:rsidRPr="003B780C">
              <w:rPr>
                <w:szCs w:val="20"/>
                <w:lang w:val="en-GB"/>
              </w:rPr>
              <w:t>Cohort Study</w:t>
            </w:r>
          </w:p>
          <w:p w:rsidR="00E24FDC" w:rsidRPr="003B780C" w:rsidRDefault="00E24FDC" w:rsidP="005645BE">
            <w:pPr>
              <w:spacing w:before="40" w:after="40" w:line="240" w:lineRule="auto"/>
              <w:jc w:val="left"/>
              <w:rPr>
                <w:szCs w:val="20"/>
                <w:lang w:val="en-GB"/>
              </w:rPr>
            </w:pPr>
            <w:r>
              <w:rPr>
                <w:szCs w:val="20"/>
                <w:lang w:val="en-GB"/>
              </w:rPr>
              <w:t>Germany, Trauma Centre</w:t>
            </w:r>
          </w:p>
          <w:p w:rsidR="00E24FDC" w:rsidRPr="003B780C" w:rsidRDefault="00E24FDC" w:rsidP="005645BE">
            <w:pPr>
              <w:spacing w:before="40" w:after="40" w:line="240" w:lineRule="auto"/>
              <w:jc w:val="left"/>
              <w:rPr>
                <w:szCs w:val="20"/>
                <w:lang w:val="en-US"/>
              </w:rPr>
            </w:pPr>
            <w:r w:rsidRPr="003B780C">
              <w:rPr>
                <w:szCs w:val="20"/>
                <w:lang w:val="en-GB"/>
              </w:rPr>
              <w:t>06.2009-06.2014</w:t>
            </w:r>
          </w:p>
        </w:tc>
        <w:tc>
          <w:tcPr>
            <w:tcW w:w="2209" w:type="dxa"/>
          </w:tcPr>
          <w:p w:rsidR="00E24FDC" w:rsidRPr="00CF4D2F" w:rsidRDefault="00E24FDC" w:rsidP="005645BE">
            <w:pPr>
              <w:spacing w:before="40" w:after="40" w:line="240" w:lineRule="auto"/>
              <w:jc w:val="left"/>
              <w:rPr>
                <w:szCs w:val="22"/>
                <w:lang w:val="en-GB"/>
              </w:rPr>
            </w:pPr>
            <w:r w:rsidRPr="00CF4D2F">
              <w:rPr>
                <w:szCs w:val="22"/>
                <w:lang w:val="en-GB"/>
              </w:rPr>
              <w:t>N=39</w:t>
            </w:r>
          </w:p>
          <w:p w:rsidR="00E24FDC" w:rsidRPr="00CF4D2F" w:rsidRDefault="00E24FDC" w:rsidP="005645BE">
            <w:pPr>
              <w:spacing w:before="40" w:after="40" w:line="240" w:lineRule="auto"/>
              <w:jc w:val="left"/>
              <w:rPr>
                <w:szCs w:val="22"/>
                <w:u w:val="single"/>
                <w:lang w:val="en-GB"/>
              </w:rPr>
            </w:pPr>
            <w:r>
              <w:rPr>
                <w:szCs w:val="22"/>
                <w:lang w:val="en-GB"/>
              </w:rPr>
              <w:t>Removal of implants in</w:t>
            </w:r>
            <w:r w:rsidRPr="00CF4D2F">
              <w:rPr>
                <w:szCs w:val="22"/>
                <w:lang w:val="en-GB"/>
              </w:rPr>
              <w:t xml:space="preserve"> median at 7.3 months</w:t>
            </w:r>
          </w:p>
        </w:tc>
        <w:tc>
          <w:tcPr>
            <w:tcW w:w="1984" w:type="dxa"/>
          </w:tcPr>
          <w:p w:rsidR="00E24FDC" w:rsidRPr="00CF4D2F" w:rsidRDefault="00E24FDC" w:rsidP="005645BE">
            <w:pPr>
              <w:spacing w:before="40" w:after="40" w:line="240" w:lineRule="auto"/>
              <w:jc w:val="left"/>
              <w:rPr>
                <w:szCs w:val="22"/>
                <w:lang w:val="en-GB"/>
              </w:rPr>
            </w:pPr>
            <w:r w:rsidRPr="00CF4D2F">
              <w:rPr>
                <w:szCs w:val="22"/>
                <w:lang w:val="en-GB"/>
              </w:rPr>
              <w:t>N=36</w:t>
            </w:r>
          </w:p>
          <w:p w:rsidR="00E24FDC" w:rsidRPr="00CF4D2F" w:rsidRDefault="00E24FDC" w:rsidP="005645BE">
            <w:pPr>
              <w:spacing w:before="40" w:after="40" w:line="240" w:lineRule="auto"/>
              <w:jc w:val="left"/>
              <w:rPr>
                <w:szCs w:val="22"/>
                <w:u w:val="single"/>
                <w:lang w:val="en-GB"/>
              </w:rPr>
            </w:pPr>
            <w:r w:rsidRPr="00CF4D2F">
              <w:rPr>
                <w:szCs w:val="22"/>
                <w:lang w:val="en-GB"/>
              </w:rPr>
              <w:t>Retaining of implants</w:t>
            </w:r>
          </w:p>
        </w:tc>
        <w:tc>
          <w:tcPr>
            <w:tcW w:w="4536" w:type="dxa"/>
          </w:tcPr>
          <w:p w:rsidR="00E24FDC" w:rsidRPr="00CF4D2F" w:rsidRDefault="00E24FDC" w:rsidP="005645BE">
            <w:pPr>
              <w:spacing w:before="40" w:after="40" w:line="240" w:lineRule="auto"/>
              <w:jc w:val="left"/>
              <w:rPr>
                <w:szCs w:val="22"/>
                <w:u w:val="single"/>
                <w:lang w:val="en-GB"/>
              </w:rPr>
            </w:pPr>
            <w:r w:rsidRPr="00CF4D2F">
              <w:rPr>
                <w:szCs w:val="22"/>
                <w:u w:val="single"/>
                <w:lang w:val="en-GB"/>
              </w:rPr>
              <w:t>Male n</w:t>
            </w:r>
            <w:r>
              <w:rPr>
                <w:szCs w:val="22"/>
                <w:u w:val="single"/>
                <w:lang w:val="en-GB"/>
              </w:rPr>
              <w:t xml:space="preserve"> </w:t>
            </w:r>
            <w:r w:rsidRPr="00CF4D2F">
              <w:rPr>
                <w:szCs w:val="22"/>
                <w:u w:val="single"/>
                <w:lang w:val="en-GB"/>
              </w:rPr>
              <w:t xml:space="preserve">(%): </w:t>
            </w:r>
            <w:r w:rsidRPr="00CF4D2F">
              <w:rPr>
                <w:szCs w:val="22"/>
                <w:u w:val="single"/>
                <w:lang w:val="en-GB"/>
              </w:rPr>
              <w:br/>
            </w:r>
            <w:r w:rsidRPr="00CF4D2F">
              <w:rPr>
                <w:szCs w:val="22"/>
                <w:lang w:val="en-GB"/>
              </w:rPr>
              <w:t xml:space="preserve">22 (53) / 13 (37) </w:t>
            </w:r>
          </w:p>
          <w:p w:rsidR="00E24FDC" w:rsidRPr="00CF4D2F" w:rsidRDefault="00E24FDC" w:rsidP="005645BE">
            <w:pPr>
              <w:spacing w:before="40" w:after="40" w:line="240" w:lineRule="auto"/>
              <w:jc w:val="left"/>
              <w:rPr>
                <w:szCs w:val="22"/>
                <w:lang w:val="en-GB"/>
              </w:rPr>
            </w:pPr>
            <w:r w:rsidRPr="00CF4D2F">
              <w:rPr>
                <w:szCs w:val="22"/>
                <w:u w:val="single"/>
                <w:lang w:val="en-GB"/>
              </w:rPr>
              <w:t>Age [y] mean (range):</w:t>
            </w:r>
            <w:r w:rsidRPr="00CF4D2F">
              <w:rPr>
                <w:szCs w:val="22"/>
                <w:lang w:val="en-GB"/>
              </w:rPr>
              <w:t xml:space="preserve"> </w:t>
            </w:r>
            <w:r w:rsidRPr="00CF4D2F">
              <w:rPr>
                <w:szCs w:val="22"/>
                <w:lang w:val="en-GB"/>
              </w:rPr>
              <w:br/>
              <w:t xml:space="preserve">49 (44.5-58.5) / 68 (59.5-75.3) </w:t>
            </w:r>
          </w:p>
          <w:p w:rsidR="00E24FDC" w:rsidRPr="00CF4D2F" w:rsidRDefault="00E24FDC" w:rsidP="005645BE">
            <w:pPr>
              <w:spacing w:before="40" w:after="40" w:line="240" w:lineRule="auto"/>
              <w:jc w:val="left"/>
              <w:rPr>
                <w:szCs w:val="22"/>
                <w:u w:val="single"/>
                <w:lang w:val="en-GB"/>
              </w:rPr>
            </w:pPr>
            <w:r w:rsidRPr="00CF4D2F">
              <w:rPr>
                <w:szCs w:val="22"/>
                <w:u w:val="single"/>
                <w:lang w:val="en-GB"/>
              </w:rPr>
              <w:t>BMI [kg/m²] mean</w:t>
            </w:r>
            <w:r>
              <w:rPr>
                <w:szCs w:val="22"/>
                <w:u w:val="single"/>
                <w:lang w:val="en-GB"/>
              </w:rPr>
              <w:t xml:space="preserve"> </w:t>
            </w:r>
            <w:r w:rsidRPr="00CF4D2F">
              <w:rPr>
                <w:szCs w:val="22"/>
                <w:u w:val="single"/>
                <w:lang w:val="en-GB"/>
              </w:rPr>
              <w:t xml:space="preserve">(range): </w:t>
            </w:r>
            <w:r w:rsidRPr="00CF4D2F">
              <w:rPr>
                <w:szCs w:val="22"/>
                <w:u w:val="single"/>
                <w:lang w:val="en-GB"/>
              </w:rPr>
              <w:br/>
            </w:r>
            <w:r w:rsidRPr="00CF4D2F">
              <w:rPr>
                <w:szCs w:val="22"/>
                <w:lang w:val="en-GB"/>
              </w:rPr>
              <w:t xml:space="preserve">25.0 (22.6-28.7) / 25.7 (21.4-33.1) </w:t>
            </w:r>
          </w:p>
          <w:p w:rsidR="00E24FDC" w:rsidRPr="00CF4D2F" w:rsidRDefault="00E24FDC" w:rsidP="005645BE">
            <w:pPr>
              <w:spacing w:before="40" w:after="40" w:line="240" w:lineRule="auto"/>
              <w:jc w:val="left"/>
              <w:rPr>
                <w:szCs w:val="22"/>
                <w:u w:val="single"/>
                <w:lang w:val="en-GB"/>
              </w:rPr>
            </w:pPr>
            <w:r w:rsidRPr="00CF4D2F">
              <w:rPr>
                <w:szCs w:val="22"/>
                <w:u w:val="single"/>
                <w:lang w:val="en-GB"/>
              </w:rPr>
              <w:lastRenderedPageBreak/>
              <w:t>Comorbidities n</w:t>
            </w:r>
            <w:r>
              <w:rPr>
                <w:szCs w:val="22"/>
                <w:u w:val="single"/>
                <w:lang w:val="en-GB"/>
              </w:rPr>
              <w:t xml:space="preserve"> </w:t>
            </w:r>
            <w:r w:rsidRPr="00CF4D2F">
              <w:rPr>
                <w:szCs w:val="22"/>
                <w:u w:val="single"/>
                <w:lang w:val="en-GB"/>
              </w:rPr>
              <w:t>(%):</w:t>
            </w:r>
            <w:r w:rsidRPr="00CF4D2F">
              <w:rPr>
                <w:szCs w:val="22"/>
                <w:u w:val="single"/>
                <w:lang w:val="en-GB"/>
              </w:rPr>
              <w:br/>
            </w:r>
            <w:r w:rsidRPr="00CF4D2F">
              <w:rPr>
                <w:szCs w:val="22"/>
                <w:lang w:val="en-GB"/>
              </w:rPr>
              <w:t>Diabetes 1 (3) / 1 (3)</w:t>
            </w:r>
            <w:r w:rsidRPr="00CF4D2F">
              <w:rPr>
                <w:szCs w:val="22"/>
                <w:u w:val="single"/>
                <w:lang w:val="en-GB"/>
              </w:rPr>
              <w:br/>
            </w:r>
            <w:r w:rsidRPr="00CF4D2F">
              <w:rPr>
                <w:szCs w:val="22"/>
                <w:lang w:val="en-GB"/>
              </w:rPr>
              <w:t xml:space="preserve">Hypertension 5 (13) / 7 (19) </w:t>
            </w:r>
            <w:r w:rsidRPr="00CF4D2F">
              <w:rPr>
                <w:szCs w:val="22"/>
                <w:u w:val="single"/>
                <w:lang w:val="en-GB"/>
              </w:rPr>
              <w:br/>
            </w:r>
            <w:r w:rsidRPr="00CF4D2F">
              <w:rPr>
                <w:szCs w:val="22"/>
                <w:lang w:val="en-GB"/>
              </w:rPr>
              <w:t xml:space="preserve">Hyperlipidemia 3 (8) / 2 (6) </w:t>
            </w:r>
            <w:r w:rsidRPr="00CF4D2F">
              <w:rPr>
                <w:szCs w:val="22"/>
                <w:u w:val="single"/>
                <w:lang w:val="en-GB"/>
              </w:rPr>
              <w:br/>
            </w:r>
            <w:r w:rsidRPr="00CF4D2F">
              <w:rPr>
                <w:szCs w:val="22"/>
                <w:lang w:val="en-GB"/>
              </w:rPr>
              <w:t xml:space="preserve">Peripheral vascular disease 0 / 0 </w:t>
            </w:r>
            <w:r w:rsidRPr="00CF4D2F">
              <w:rPr>
                <w:szCs w:val="22"/>
                <w:u w:val="single"/>
                <w:lang w:val="en-GB"/>
              </w:rPr>
              <w:br/>
            </w:r>
            <w:r w:rsidRPr="00CF4D2F">
              <w:rPr>
                <w:szCs w:val="22"/>
                <w:lang w:val="en-GB"/>
              </w:rPr>
              <w:t xml:space="preserve">Smoking History 3 (8) / 1 (3) </w:t>
            </w:r>
            <w:r w:rsidRPr="00CF4D2F">
              <w:rPr>
                <w:szCs w:val="22"/>
                <w:u w:val="single"/>
                <w:lang w:val="en-GB"/>
              </w:rPr>
              <w:br/>
            </w:r>
            <w:r w:rsidRPr="00CF4D2F">
              <w:rPr>
                <w:szCs w:val="22"/>
                <w:lang w:val="en-GB"/>
              </w:rPr>
              <w:t>EtOH abuse 5 (13) /  3 (8)</w:t>
            </w:r>
          </w:p>
          <w:p w:rsidR="00E24FDC" w:rsidRPr="00CF4D2F" w:rsidRDefault="00E24FDC" w:rsidP="005645BE">
            <w:pPr>
              <w:spacing w:before="40" w:after="40" w:line="240" w:lineRule="auto"/>
              <w:jc w:val="left"/>
              <w:rPr>
                <w:szCs w:val="22"/>
                <w:u w:val="single"/>
                <w:lang w:val="en-GB"/>
              </w:rPr>
            </w:pPr>
            <w:r w:rsidRPr="00CF4D2F">
              <w:rPr>
                <w:szCs w:val="22"/>
                <w:u w:val="single"/>
                <w:lang w:val="en-GB"/>
              </w:rPr>
              <w:t>Time from index procedure until final follow-up [months] mean</w:t>
            </w:r>
            <w:r>
              <w:rPr>
                <w:szCs w:val="22"/>
                <w:u w:val="single"/>
                <w:lang w:val="en-GB"/>
              </w:rPr>
              <w:t xml:space="preserve"> </w:t>
            </w:r>
            <w:r w:rsidRPr="00CF4D2F">
              <w:rPr>
                <w:szCs w:val="22"/>
                <w:u w:val="single"/>
                <w:lang w:val="en-GB"/>
              </w:rPr>
              <w:t>(range):</w:t>
            </w:r>
            <w:r w:rsidRPr="00CF4D2F">
              <w:rPr>
                <w:szCs w:val="22"/>
                <w:u w:val="single"/>
                <w:lang w:val="en-GB"/>
              </w:rPr>
              <w:br/>
            </w:r>
            <w:r w:rsidRPr="00CF4D2F">
              <w:rPr>
                <w:szCs w:val="22"/>
                <w:lang w:val="en-GB"/>
              </w:rPr>
              <w:t xml:space="preserve">15.4 (13.6-26.5) / 40.6 (13.6-57.7) </w:t>
            </w:r>
          </w:p>
          <w:p w:rsidR="00E24FDC" w:rsidRPr="00CF4D2F" w:rsidRDefault="00E24FDC" w:rsidP="005645BE">
            <w:pPr>
              <w:spacing w:before="40" w:after="40" w:line="240" w:lineRule="auto"/>
              <w:jc w:val="left"/>
              <w:rPr>
                <w:szCs w:val="22"/>
                <w:lang w:val="en-US"/>
              </w:rPr>
            </w:pPr>
            <w:r w:rsidRPr="00CF4D2F">
              <w:rPr>
                <w:szCs w:val="22"/>
                <w:u w:val="single"/>
                <w:lang w:val="en-GB"/>
              </w:rPr>
              <w:t>Schatzker n</w:t>
            </w:r>
            <w:r>
              <w:rPr>
                <w:szCs w:val="22"/>
                <w:u w:val="single"/>
                <w:lang w:val="en-GB"/>
              </w:rPr>
              <w:t xml:space="preserve"> </w:t>
            </w:r>
            <w:r w:rsidRPr="00CF4D2F">
              <w:rPr>
                <w:szCs w:val="22"/>
                <w:u w:val="single"/>
                <w:lang w:val="en-GB"/>
              </w:rPr>
              <w:t>(%):</w:t>
            </w:r>
            <w:r w:rsidRPr="00CF4D2F">
              <w:rPr>
                <w:szCs w:val="22"/>
                <w:u w:val="single"/>
                <w:lang w:val="en-GB"/>
              </w:rPr>
              <w:br/>
            </w:r>
            <w:r w:rsidRPr="00CF4D2F">
              <w:rPr>
                <w:szCs w:val="22"/>
                <w:lang w:val="en-GB"/>
              </w:rPr>
              <w:t>1–2 29 (74) / 22 (61)</w:t>
            </w:r>
            <w:r w:rsidRPr="00CF4D2F">
              <w:rPr>
                <w:szCs w:val="22"/>
                <w:u w:val="single"/>
                <w:lang w:val="en-GB"/>
              </w:rPr>
              <w:br/>
            </w:r>
            <w:r w:rsidRPr="00CF4D2F">
              <w:rPr>
                <w:szCs w:val="22"/>
                <w:lang w:val="en-GB"/>
              </w:rPr>
              <w:t>5–6 10 (26) / 14 (39)</w:t>
            </w:r>
          </w:p>
        </w:tc>
        <w:tc>
          <w:tcPr>
            <w:tcW w:w="2552" w:type="dxa"/>
          </w:tcPr>
          <w:p w:rsidR="00E24FDC" w:rsidRPr="00CF4D2F" w:rsidRDefault="00E24FDC" w:rsidP="005645BE">
            <w:pPr>
              <w:spacing w:before="40" w:after="40" w:line="240" w:lineRule="auto"/>
              <w:jc w:val="left"/>
              <w:rPr>
                <w:szCs w:val="22"/>
                <w:lang w:val="en-US"/>
              </w:rPr>
            </w:pPr>
            <w:r w:rsidRPr="00CF4D2F">
              <w:rPr>
                <w:szCs w:val="22"/>
                <w:lang w:val="en-US"/>
              </w:rPr>
              <w:lastRenderedPageBreak/>
              <w:t xml:space="preserve">Knee Outcome Survey, lower Extremity Functional Scale, Short Form-36 Survey </w:t>
            </w:r>
          </w:p>
          <w:p w:rsidR="00E24FDC" w:rsidRPr="00AC3653" w:rsidRDefault="00E24FDC" w:rsidP="005645BE">
            <w:pPr>
              <w:spacing w:before="40" w:after="40" w:line="240" w:lineRule="auto"/>
              <w:jc w:val="left"/>
              <w:rPr>
                <w:szCs w:val="22"/>
                <w:lang w:val="en-US"/>
              </w:rPr>
            </w:pPr>
            <w:r w:rsidRPr="00AC3653">
              <w:rPr>
                <w:szCs w:val="22"/>
                <w:lang w:val="en-US"/>
              </w:rPr>
              <w:t>15.4/40.6 months (median)</w:t>
            </w:r>
          </w:p>
          <w:p w:rsidR="00E24FDC" w:rsidRPr="00CF4D2F" w:rsidRDefault="00E24FDC" w:rsidP="005645BE">
            <w:pPr>
              <w:spacing w:before="40" w:after="40" w:line="240" w:lineRule="auto"/>
              <w:jc w:val="left"/>
              <w:rPr>
                <w:szCs w:val="22"/>
                <w:lang w:val="en-US"/>
              </w:rPr>
            </w:pPr>
          </w:p>
        </w:tc>
      </w:tr>
      <w:tr w:rsidR="00E24FDC" w:rsidRPr="00574979" w:rsidTr="005645BE">
        <w:tc>
          <w:tcPr>
            <w:tcW w:w="1526" w:type="dxa"/>
          </w:tcPr>
          <w:p w:rsidR="00E24FDC" w:rsidRPr="00CF4D2F" w:rsidRDefault="00E24FDC" w:rsidP="005645BE">
            <w:pPr>
              <w:spacing w:before="40" w:after="40" w:line="240" w:lineRule="auto"/>
              <w:jc w:val="left"/>
              <w:rPr>
                <w:szCs w:val="22"/>
                <w:lang w:val="en-GB"/>
              </w:rPr>
            </w:pPr>
            <w:r>
              <w:rPr>
                <w:szCs w:val="22"/>
                <w:lang w:val="en-GB"/>
              </w:rPr>
              <w:t>Goshima 2019</w:t>
            </w:r>
            <w:r>
              <w:rPr>
                <w:szCs w:val="22"/>
                <w:lang w:val="en-GB"/>
              </w:rPr>
              <w:fldChar w:fldCharType="begin">
                <w:fldData xml:space="preserve">PEVuZE5vdGU+PENpdGU+PEF1dGhvcj5Hb3NoaW1hPC9BdXRob3I+PFJlY051bT43NjwvUmVjTnVt
PjxEaXNwbGF5VGV4dD48c3R5bGUgZmFjZT0ic3VwZXJzY3JpcHQiPjM0PC9zdHlsZT48L0Rpc3Bs
YXlUZXh0PjxyZWNvcmQ+PHJlYy1udW1iZXI+NzY8L3JlYy1udW1iZXI+PGZvcmVpZ24ta2V5cz48
a2V5IGFwcD0iRU4iIGRiLWlkPSJkOXNzd2VldHF0NXI5OWU1dmVhcHMwZWVlZGFhdHowdHB3c3oi
IHRpbWVzdGFtcD0iMTU4Nzk5MDQ4NyI+NzY8L2tleT48L2ZvcmVpZ24ta2V5cz48cmVmLXR5cGUg
bmFtZT0iSm91cm5hbCBBcnRpY2xlIj4xNzwvcmVmLXR5cGU+PGNvbnRyaWJ1dG9ycz48YXV0aG9y
cz48YXV0aG9yPkdvc2hpbWEsIEsuIEF1aWQtT3JjaWQgaHR0cCBvcmNpZCBvcmc8L2F1dGhvcj48
YXV0aG9yPlNhd2FndWNoaSwgVC48L2F1dGhvcj48YXV0aG9yPlNoaWdlbW90bywgSy48L2F1dGhv
cj48YXV0aG9yPkl3YWksIFMuPC9hdXRob3I+PGF1dGhvcj5GdWppdGEsIEsuPC9hdXRob3I+PGF1
dGhvcj5LYXRhb2thLCBULjwvYXV0aG9yPjwvYXV0aG9ycz48dHJhbnNsYXRlZC1hdXRob3JzPjxh
dXRob3I+S25lZSBTdXJnIFNwb3J0cyBUcmF1bWF0b2wsIEFydGhyb3NjPC9hdXRob3I+PC90cmFu
c2xhdGVkLWF1dGhvcnM+PC9jb250cmlidXRvcnM+PGF1dGgtYWRkcmVzcz5EZXBhcnRtZW50IG9m
IE9ydGhvcGVkaWMgU3VyZ2VyeSBhbmQgSm9pbnQgUmVjb25zdHJ1Y3RpdmUgU3VyZ2VyeSwgVG95
YW1hIE11bmljaXBhbCBIb3NwaXRhbCwgMi0xIEltYWl6dW1pIEhva3VidS1tYWNoaSwgVG95YW1h
LCA5MzktODUxMSwgSmFwYW4uIHN5dW5zdWtlNTU1MjAwMGpwQHlhaG9vLmNvLmpwLiBGQVUgLSBT
YXdhZ3VjaGksIFRha2VzaGkmI3hEO0RlcGFydG1lbnQgb2YgT3J0aG9wZWRpYyBTdXJnZXJ5IGFu
ZCBKb2ludCBSZWNvbnN0cnVjdGl2ZSBTdXJnZXJ5LCBUb3lhbWEgTXVuaWNpcGFsIEhvc3BpdGFs
LCAyLTEgSW1haXp1bWkgSG9rdWJ1LW1hY2hpLCBUb3lhbWEsIDkzOS04NTExLCBKYXBhbi4gRkFV
IC0gU2hpZ2Vtb3RvLCBLZW5qaSYjeEQ7RGVwYXJ0bWVudCBvZiBPcnRob3BlZGljIFN1cmdlcnkg
YW5kIEpvaW50IFJlY29uc3RydWN0aXZlIFN1cmdlcnksIFRveWFtYSBNdW5pY2lwYWwgSG9zcGl0
YWwsIDItMSBJbWFpenVtaSBIb2t1YnUtbWFjaGksIFRveWFtYSwgOTM5LTg1MTEsIEphcGFuLiBG
QVUgLSBJd2FpLCBTaGludGFybyYjeEQ7RGVwYXJ0bWVudCBvZiBPcnRob3BlZGljIFN1cmdlcnkg
YW5kIEpvaW50IFJlY29uc3RydWN0aXZlIFN1cmdlcnksIFRveWFtYSBNdW5pY2lwYWwgSG9zcGl0
YWwsIDItMSBJbWFpenVtaSBIb2t1YnUtbWFjaGksIFRveWFtYSwgOTM5LTg1MTEsIEphcGFuLiBG
QVUgLSBGdWppdGEsIEtlbmppJiN4RDtEZXBhcnRtZW50IG9mIE9ydGhvcGVkaWMgU3VyZ2VyeSBh
bmQgSm9pbnQgUmVjb25zdHJ1Y3RpdmUgU3VyZ2VyeSwgVG95YW1hIE11bmljaXBhbCBIb3NwaXRh
bCwgMi0xIEltYWl6dW1pIEhva3VidS1tYWNoaSwgVG95YW1hLCA5MzktODUxMSwgSmFwYW4uIEZB
VSAtIEthdGFva2EsIFRvbW95dWtpJiN4RDtEZXBhcnRtZW50IG9mIE9ydGhvcGVkaWMgU3VyZ2Vy
eSBhbmQgSm9pbnQgUmVjb25zdHJ1Y3RpdmUgU3VyZ2VyeSwgVG95YW1hIE11bmljaXBhbCBIb3Nw
aXRhbCwgMi0xIEltYWl6dW1pIEhva3VidS1tYWNoaSwgVG95YW1hLCA5MzktODUxMSwgSmFwYW4u
PC9hdXRoLWFkZHJlc3M+PHRpdGxlcz48dGl0bGU+UGxhdGUgcmVtb3ZhbCB3aXRob3V0IGxvc3Mg
b2YgY29ycmVjdGlvbiBhZnRlciBvcGVuLXdlZGdlIGhpZ2ggdGliaWFsIG9zdGVvdG9teSBpcyBw
b3NzaWJsZSB3aGVuIHBvc3RlcmlvciBjb3J0ZXggYm9uZSB1bmlvbiByZWFjaGVzIG9zdGVvdG9t
eSBnYXAgY2VudGVyIGV2ZW4gaW4gaW5jb21wbGV0ZWx5IGZpbGxlZCBnYXBzLiBMSUQgLSAxMC4x
MDA3L3MwMDE2Ny0wMTktMDU2MTUteSBbZG9pXTwvdGl0bGU+PC90aXRsZXM+PG51bWJlcj4xNDMz
LTczNDcgKEVsZWN0cm9uaWMpPC9udW1iZXI+PGRhdGVzPjwvZGF0ZXM+PHVybHM+PC91cmxzPjxy
ZW1vdGUtZGF0YWJhc2UtcHJvdmlkZXI+MjAxOSBKdWwgNDwvcmVtb3RlLWRhdGFiYXNlLXByb3Zp
ZGVyPjxsYW5ndWFnZT5lbmc8L2xhbmd1YWdlPjwvcmVjb3JkPjwvQ2l0ZT48L0VuZE5vdGU+AG==
</w:fldData>
              </w:fldChar>
            </w:r>
            <w:r>
              <w:rPr>
                <w:szCs w:val="22"/>
                <w:lang w:val="en-GB"/>
              </w:rPr>
              <w:instrText xml:space="preserve"> ADDIN EN.CITE </w:instrText>
            </w:r>
            <w:r>
              <w:rPr>
                <w:szCs w:val="22"/>
                <w:lang w:val="en-GB"/>
              </w:rPr>
              <w:fldChar w:fldCharType="begin">
                <w:fldData xml:space="preserve">PEVuZE5vdGU+PENpdGU+PEF1dGhvcj5Hb3NoaW1hPC9BdXRob3I+PFJlY051bT43NjwvUmVjTnVt
PjxEaXNwbGF5VGV4dD48c3R5bGUgZmFjZT0ic3VwZXJzY3JpcHQiPjM0PC9zdHlsZT48L0Rpc3Bs
YXlUZXh0PjxyZWNvcmQ+PHJlYy1udW1iZXI+NzY8L3JlYy1udW1iZXI+PGZvcmVpZ24ta2V5cz48
a2V5IGFwcD0iRU4iIGRiLWlkPSJkOXNzd2VldHF0NXI5OWU1dmVhcHMwZWVlZGFhdHowdHB3c3oi
IHRpbWVzdGFtcD0iMTU4Nzk5MDQ4NyI+NzY8L2tleT48L2ZvcmVpZ24ta2V5cz48cmVmLXR5cGUg
bmFtZT0iSm91cm5hbCBBcnRpY2xlIj4xNzwvcmVmLXR5cGU+PGNvbnRyaWJ1dG9ycz48YXV0aG9y
cz48YXV0aG9yPkdvc2hpbWEsIEsuIEF1aWQtT3JjaWQgaHR0cCBvcmNpZCBvcmc8L2F1dGhvcj48
YXV0aG9yPlNhd2FndWNoaSwgVC48L2F1dGhvcj48YXV0aG9yPlNoaWdlbW90bywgSy48L2F1dGhv
cj48YXV0aG9yPkl3YWksIFMuPC9hdXRob3I+PGF1dGhvcj5GdWppdGEsIEsuPC9hdXRob3I+PGF1
dGhvcj5LYXRhb2thLCBULjwvYXV0aG9yPjwvYXV0aG9ycz48dHJhbnNsYXRlZC1hdXRob3JzPjxh
dXRob3I+S25lZSBTdXJnIFNwb3J0cyBUcmF1bWF0b2wsIEFydGhyb3NjPC9hdXRob3I+PC90cmFu
c2xhdGVkLWF1dGhvcnM+PC9jb250cmlidXRvcnM+PGF1dGgtYWRkcmVzcz5EZXBhcnRtZW50IG9m
IE9ydGhvcGVkaWMgU3VyZ2VyeSBhbmQgSm9pbnQgUmVjb25zdHJ1Y3RpdmUgU3VyZ2VyeSwgVG95
YW1hIE11bmljaXBhbCBIb3NwaXRhbCwgMi0xIEltYWl6dW1pIEhva3VidS1tYWNoaSwgVG95YW1h
LCA5MzktODUxMSwgSmFwYW4uIHN5dW5zdWtlNTU1MjAwMGpwQHlhaG9vLmNvLmpwLiBGQVUgLSBT
YXdhZ3VjaGksIFRha2VzaGkmI3hEO0RlcGFydG1lbnQgb2YgT3J0aG9wZWRpYyBTdXJnZXJ5IGFu
ZCBKb2ludCBSZWNvbnN0cnVjdGl2ZSBTdXJnZXJ5LCBUb3lhbWEgTXVuaWNpcGFsIEhvc3BpdGFs
LCAyLTEgSW1haXp1bWkgSG9rdWJ1LW1hY2hpLCBUb3lhbWEsIDkzOS04NTExLCBKYXBhbi4gRkFV
IC0gU2hpZ2Vtb3RvLCBLZW5qaSYjeEQ7RGVwYXJ0bWVudCBvZiBPcnRob3BlZGljIFN1cmdlcnkg
YW5kIEpvaW50IFJlY29uc3RydWN0aXZlIFN1cmdlcnksIFRveWFtYSBNdW5pY2lwYWwgSG9zcGl0
YWwsIDItMSBJbWFpenVtaSBIb2t1YnUtbWFjaGksIFRveWFtYSwgOTM5LTg1MTEsIEphcGFuLiBG
QVUgLSBJd2FpLCBTaGludGFybyYjeEQ7RGVwYXJ0bWVudCBvZiBPcnRob3BlZGljIFN1cmdlcnkg
YW5kIEpvaW50IFJlY29uc3RydWN0aXZlIFN1cmdlcnksIFRveWFtYSBNdW5pY2lwYWwgSG9zcGl0
YWwsIDItMSBJbWFpenVtaSBIb2t1YnUtbWFjaGksIFRveWFtYSwgOTM5LTg1MTEsIEphcGFuLiBG
QVUgLSBGdWppdGEsIEtlbmppJiN4RDtEZXBhcnRtZW50IG9mIE9ydGhvcGVkaWMgU3VyZ2VyeSBh
bmQgSm9pbnQgUmVjb25zdHJ1Y3RpdmUgU3VyZ2VyeSwgVG95YW1hIE11bmljaXBhbCBIb3NwaXRh
bCwgMi0xIEltYWl6dW1pIEhva3VidS1tYWNoaSwgVG95YW1hLCA5MzktODUxMSwgSmFwYW4uIEZB
VSAtIEthdGFva2EsIFRvbW95dWtpJiN4RDtEZXBhcnRtZW50IG9mIE9ydGhvcGVkaWMgU3VyZ2Vy
eSBhbmQgSm9pbnQgUmVjb25zdHJ1Y3RpdmUgU3VyZ2VyeSwgVG95YW1hIE11bmljaXBhbCBIb3Nw
aXRhbCwgMi0xIEltYWl6dW1pIEhva3VidS1tYWNoaSwgVG95YW1hLCA5MzktODUxMSwgSmFwYW4u
PC9hdXRoLWFkZHJlc3M+PHRpdGxlcz48dGl0bGU+UGxhdGUgcmVtb3ZhbCB3aXRob3V0IGxvc3Mg
b2YgY29ycmVjdGlvbiBhZnRlciBvcGVuLXdlZGdlIGhpZ2ggdGliaWFsIG9zdGVvdG9teSBpcyBw
b3NzaWJsZSB3aGVuIHBvc3RlcmlvciBjb3J0ZXggYm9uZSB1bmlvbiByZWFjaGVzIG9zdGVvdG9t
eSBnYXAgY2VudGVyIGV2ZW4gaW4gaW5jb21wbGV0ZWx5IGZpbGxlZCBnYXBzLiBMSUQgLSAxMC4x
MDA3L3MwMDE2Ny0wMTktMDU2MTUteSBbZG9pXTwvdGl0bGU+PC90aXRsZXM+PG51bWJlcj4xNDMz
LTczNDcgKEVsZWN0cm9uaWMpPC9udW1iZXI+PGRhdGVzPjwvZGF0ZXM+PHVybHM+PC91cmxzPjxy
ZW1vdGUtZGF0YWJhc2UtcHJvdmlkZXI+MjAxOSBKdWwgNDwvcmVtb3RlLWRhdGFiYXNlLXByb3Zp
ZGVyPjxsYW5ndWFnZT5lbmc8L2xhbmd1YWdlPjwvcmVjb3JkPjwvQ2l0ZT48L0VuZE5vdGU+AG==
</w:fldData>
              </w:fldChar>
            </w:r>
            <w:r>
              <w:rPr>
                <w:szCs w:val="22"/>
                <w:lang w:val="en-GB"/>
              </w:rPr>
              <w:instrText xml:space="preserve"> ADDIN EN.CITE.DATA </w:instrText>
            </w:r>
            <w:r>
              <w:rPr>
                <w:szCs w:val="22"/>
                <w:lang w:val="en-GB"/>
              </w:rPr>
            </w:r>
            <w:r>
              <w:rPr>
                <w:szCs w:val="22"/>
                <w:lang w:val="en-GB"/>
              </w:rPr>
              <w:fldChar w:fldCharType="end"/>
            </w:r>
            <w:r>
              <w:rPr>
                <w:szCs w:val="22"/>
                <w:lang w:val="en-GB"/>
              </w:rPr>
            </w:r>
            <w:r>
              <w:rPr>
                <w:szCs w:val="22"/>
                <w:lang w:val="en-GB"/>
              </w:rPr>
              <w:fldChar w:fldCharType="separate"/>
            </w:r>
            <w:r w:rsidRPr="000C00A1">
              <w:rPr>
                <w:noProof/>
                <w:szCs w:val="22"/>
                <w:vertAlign w:val="superscript"/>
                <w:lang w:val="en-GB"/>
              </w:rPr>
              <w:t>34</w:t>
            </w:r>
            <w:r>
              <w:rPr>
                <w:szCs w:val="22"/>
                <w:lang w:val="en-GB"/>
              </w:rPr>
              <w:fldChar w:fldCharType="end"/>
            </w:r>
          </w:p>
        </w:tc>
        <w:tc>
          <w:tcPr>
            <w:tcW w:w="1760" w:type="dxa"/>
          </w:tcPr>
          <w:p w:rsidR="00E24FDC" w:rsidRPr="003B780C" w:rsidRDefault="00E24FDC" w:rsidP="005645BE">
            <w:pPr>
              <w:spacing w:before="40" w:after="40" w:line="240" w:lineRule="auto"/>
              <w:jc w:val="left"/>
              <w:rPr>
                <w:szCs w:val="20"/>
                <w:lang w:val="en-GB"/>
              </w:rPr>
            </w:pPr>
            <w:r w:rsidRPr="003B780C">
              <w:rPr>
                <w:szCs w:val="20"/>
                <w:lang w:val="en-GB"/>
              </w:rPr>
              <w:t xml:space="preserve">Before-After Study </w:t>
            </w:r>
          </w:p>
          <w:p w:rsidR="00E24FDC" w:rsidRPr="00C62E13" w:rsidRDefault="00E24FDC" w:rsidP="005645BE">
            <w:pPr>
              <w:spacing w:before="40" w:after="40" w:line="240" w:lineRule="auto"/>
              <w:jc w:val="left"/>
              <w:rPr>
                <w:szCs w:val="20"/>
                <w:lang w:val="en-US"/>
              </w:rPr>
            </w:pPr>
            <w:r w:rsidRPr="00C62E13">
              <w:rPr>
                <w:szCs w:val="20"/>
                <w:lang w:val="en-US"/>
              </w:rPr>
              <w:t>Japan, NR, 01.2012 - 12.2016</w:t>
            </w:r>
          </w:p>
        </w:tc>
        <w:tc>
          <w:tcPr>
            <w:tcW w:w="2209" w:type="dxa"/>
          </w:tcPr>
          <w:p w:rsidR="00E24FDC" w:rsidRPr="00574979" w:rsidRDefault="00E24FDC" w:rsidP="005645BE">
            <w:pPr>
              <w:spacing w:before="40" w:after="40" w:line="240" w:lineRule="auto"/>
              <w:jc w:val="left"/>
              <w:rPr>
                <w:szCs w:val="22"/>
                <w:lang w:val="en-GB"/>
              </w:rPr>
            </w:pPr>
            <w:r w:rsidRPr="00574979">
              <w:rPr>
                <w:szCs w:val="22"/>
                <w:lang w:val="en-GB"/>
              </w:rPr>
              <w:t>N=101</w:t>
            </w:r>
          </w:p>
          <w:p w:rsidR="00E24FDC" w:rsidRPr="00CF4D2F" w:rsidRDefault="00E24FDC" w:rsidP="005645BE">
            <w:pPr>
              <w:spacing w:before="40" w:after="40" w:line="240" w:lineRule="auto"/>
              <w:jc w:val="left"/>
              <w:rPr>
                <w:szCs w:val="22"/>
                <w:lang w:val="en-GB"/>
              </w:rPr>
            </w:pPr>
            <w:r w:rsidRPr="00574979">
              <w:rPr>
                <w:szCs w:val="22"/>
                <w:lang w:val="en-GB"/>
              </w:rPr>
              <w:t>Removal of implants in  mean (SD) 16.4 (5.4) months</w:t>
            </w:r>
          </w:p>
        </w:tc>
        <w:tc>
          <w:tcPr>
            <w:tcW w:w="1984" w:type="dxa"/>
          </w:tcPr>
          <w:p w:rsidR="00E24FDC" w:rsidRPr="00CF4D2F" w:rsidRDefault="00E24FDC" w:rsidP="005645BE">
            <w:pPr>
              <w:spacing w:before="40" w:after="40" w:line="240" w:lineRule="auto"/>
              <w:jc w:val="left"/>
              <w:rPr>
                <w:szCs w:val="22"/>
                <w:lang w:val="en-GB"/>
              </w:rPr>
            </w:pPr>
            <w:r>
              <w:rPr>
                <w:szCs w:val="22"/>
                <w:lang w:val="en-GB"/>
              </w:rPr>
              <w:t>-</w:t>
            </w:r>
          </w:p>
        </w:tc>
        <w:tc>
          <w:tcPr>
            <w:tcW w:w="4536" w:type="dxa"/>
          </w:tcPr>
          <w:p w:rsidR="00E24FDC" w:rsidRPr="00C62E13" w:rsidRDefault="00E24FDC" w:rsidP="005645BE">
            <w:pPr>
              <w:autoSpaceDE w:val="0"/>
              <w:autoSpaceDN w:val="0"/>
              <w:adjustRightInd w:val="0"/>
              <w:spacing w:before="40" w:after="40" w:line="240" w:lineRule="auto"/>
              <w:rPr>
                <w:szCs w:val="20"/>
                <w:u w:val="single"/>
                <w:lang w:val="en-US"/>
              </w:rPr>
            </w:pPr>
            <w:r w:rsidRPr="00C62E13">
              <w:rPr>
                <w:szCs w:val="20"/>
                <w:u w:val="single"/>
                <w:lang w:val="en-US"/>
              </w:rPr>
              <w:t xml:space="preserve">Male n(%): </w:t>
            </w:r>
          </w:p>
          <w:p w:rsidR="00E24FDC" w:rsidRPr="00C62E13" w:rsidRDefault="00E24FDC" w:rsidP="005645BE">
            <w:pPr>
              <w:autoSpaceDE w:val="0"/>
              <w:autoSpaceDN w:val="0"/>
              <w:adjustRightInd w:val="0"/>
              <w:spacing w:before="40" w:after="40" w:line="240" w:lineRule="auto"/>
              <w:rPr>
                <w:szCs w:val="20"/>
                <w:lang w:val="en-US"/>
              </w:rPr>
            </w:pPr>
            <w:r w:rsidRPr="00C62E13">
              <w:rPr>
                <w:szCs w:val="20"/>
                <w:lang w:val="en-US"/>
              </w:rPr>
              <w:t xml:space="preserve">32 (32) </w:t>
            </w:r>
          </w:p>
          <w:p w:rsidR="00E24FDC" w:rsidRPr="00C62E13" w:rsidRDefault="00E24FDC" w:rsidP="005645BE">
            <w:pPr>
              <w:autoSpaceDE w:val="0"/>
              <w:autoSpaceDN w:val="0"/>
              <w:adjustRightInd w:val="0"/>
              <w:spacing w:before="40" w:after="40" w:line="240" w:lineRule="auto"/>
              <w:rPr>
                <w:szCs w:val="20"/>
                <w:lang w:val="en-US"/>
              </w:rPr>
            </w:pPr>
            <w:r w:rsidRPr="00C62E13">
              <w:rPr>
                <w:szCs w:val="20"/>
                <w:u w:val="single"/>
                <w:lang w:val="en-US"/>
              </w:rPr>
              <w:t>Age [y] mean (range):</w:t>
            </w:r>
            <w:r w:rsidRPr="00C62E13">
              <w:rPr>
                <w:szCs w:val="20"/>
                <w:lang w:val="en-US"/>
              </w:rPr>
              <w:t xml:space="preserve"> </w:t>
            </w:r>
          </w:p>
          <w:p w:rsidR="00E24FDC" w:rsidRPr="00C62E13" w:rsidRDefault="00E24FDC" w:rsidP="005645BE">
            <w:pPr>
              <w:autoSpaceDE w:val="0"/>
              <w:autoSpaceDN w:val="0"/>
              <w:adjustRightInd w:val="0"/>
              <w:spacing w:before="40" w:after="40" w:line="240" w:lineRule="auto"/>
              <w:rPr>
                <w:szCs w:val="20"/>
                <w:lang w:val="en-US"/>
              </w:rPr>
            </w:pPr>
            <w:r w:rsidRPr="00C62E13">
              <w:rPr>
                <w:szCs w:val="20"/>
                <w:lang w:val="en-US"/>
              </w:rPr>
              <w:t>63.5 (22–83)</w:t>
            </w:r>
          </w:p>
          <w:p w:rsidR="00E24FDC" w:rsidRPr="00C62E13" w:rsidRDefault="00E24FDC" w:rsidP="005645BE">
            <w:pPr>
              <w:autoSpaceDE w:val="0"/>
              <w:autoSpaceDN w:val="0"/>
              <w:adjustRightInd w:val="0"/>
              <w:spacing w:before="40" w:after="40" w:line="240" w:lineRule="auto"/>
              <w:rPr>
                <w:szCs w:val="20"/>
                <w:u w:val="single"/>
                <w:lang w:val="en-US"/>
              </w:rPr>
            </w:pPr>
            <w:r w:rsidRPr="00C62E13">
              <w:rPr>
                <w:szCs w:val="20"/>
                <w:u w:val="single"/>
                <w:lang w:val="en-US"/>
              </w:rPr>
              <w:t xml:space="preserve">BMI [kg/m²] mean (range): </w:t>
            </w:r>
          </w:p>
          <w:p w:rsidR="00E24FDC" w:rsidRPr="00C62E13" w:rsidRDefault="00E24FDC" w:rsidP="005645BE">
            <w:pPr>
              <w:autoSpaceDE w:val="0"/>
              <w:autoSpaceDN w:val="0"/>
              <w:adjustRightInd w:val="0"/>
              <w:spacing w:before="40" w:after="40" w:line="240" w:lineRule="auto"/>
              <w:rPr>
                <w:szCs w:val="20"/>
                <w:lang w:val="en-US"/>
              </w:rPr>
            </w:pPr>
            <w:r w:rsidRPr="00C62E13">
              <w:rPr>
                <w:szCs w:val="20"/>
                <w:lang w:val="en-US"/>
              </w:rPr>
              <w:t>24.2 (16.1–32.3)</w:t>
            </w:r>
          </w:p>
          <w:p w:rsidR="00E24FDC" w:rsidRPr="00C62E13" w:rsidRDefault="00E24FDC" w:rsidP="005645BE">
            <w:pPr>
              <w:autoSpaceDE w:val="0"/>
              <w:autoSpaceDN w:val="0"/>
              <w:adjustRightInd w:val="0"/>
              <w:spacing w:before="40" w:after="40" w:line="240" w:lineRule="auto"/>
              <w:rPr>
                <w:szCs w:val="20"/>
                <w:lang w:val="en-US"/>
              </w:rPr>
            </w:pPr>
            <w:r w:rsidRPr="00C62E13">
              <w:rPr>
                <w:szCs w:val="20"/>
                <w:u w:val="single"/>
                <w:lang w:val="en-US"/>
              </w:rPr>
              <w:t>Follow-up (months) mean (range):</w:t>
            </w:r>
          </w:p>
          <w:p w:rsidR="00E24FDC" w:rsidRPr="00C62E13" w:rsidRDefault="00E24FDC" w:rsidP="005645BE">
            <w:pPr>
              <w:autoSpaceDE w:val="0"/>
              <w:autoSpaceDN w:val="0"/>
              <w:adjustRightInd w:val="0"/>
              <w:spacing w:before="40" w:after="40" w:line="240" w:lineRule="auto"/>
              <w:rPr>
                <w:szCs w:val="20"/>
                <w:lang w:val="en-US"/>
              </w:rPr>
            </w:pPr>
            <w:r w:rsidRPr="00C62E13">
              <w:rPr>
                <w:szCs w:val="20"/>
                <w:lang w:val="en-US"/>
              </w:rPr>
              <w:t>52.5 (25.4–84.7)</w:t>
            </w:r>
          </w:p>
          <w:p w:rsidR="00E24FDC" w:rsidRPr="00C62E13" w:rsidRDefault="00E24FDC" w:rsidP="005645BE">
            <w:pPr>
              <w:autoSpaceDE w:val="0"/>
              <w:autoSpaceDN w:val="0"/>
              <w:adjustRightInd w:val="0"/>
              <w:spacing w:before="40" w:after="40" w:line="240" w:lineRule="auto"/>
              <w:rPr>
                <w:szCs w:val="20"/>
                <w:lang w:val="en-US"/>
              </w:rPr>
            </w:pPr>
            <w:r w:rsidRPr="00C62E13">
              <w:rPr>
                <w:szCs w:val="20"/>
                <w:u w:val="single"/>
                <w:lang w:val="en-US"/>
              </w:rPr>
              <w:t xml:space="preserve">Time to Implant removal (months) mean (range): </w:t>
            </w:r>
            <w:r w:rsidRPr="00C62E13">
              <w:rPr>
                <w:szCs w:val="20"/>
                <w:lang w:val="en-US"/>
              </w:rPr>
              <w:t xml:space="preserve"> </w:t>
            </w:r>
          </w:p>
          <w:p w:rsidR="00E24FDC" w:rsidRPr="00C62E13" w:rsidRDefault="00E24FDC" w:rsidP="005645BE">
            <w:pPr>
              <w:autoSpaceDE w:val="0"/>
              <w:autoSpaceDN w:val="0"/>
              <w:adjustRightInd w:val="0"/>
              <w:spacing w:before="40" w:after="40" w:line="240" w:lineRule="auto"/>
              <w:rPr>
                <w:szCs w:val="20"/>
                <w:lang w:val="en-US"/>
              </w:rPr>
            </w:pPr>
            <w:r w:rsidRPr="00C62E13">
              <w:rPr>
                <w:szCs w:val="20"/>
                <w:lang w:val="en-US"/>
              </w:rPr>
              <w:t>16.4 (6.2–36)</w:t>
            </w:r>
          </w:p>
          <w:p w:rsidR="00E24FDC" w:rsidRPr="00C62E13" w:rsidRDefault="00E24FDC" w:rsidP="005645BE">
            <w:pPr>
              <w:autoSpaceDE w:val="0"/>
              <w:autoSpaceDN w:val="0"/>
              <w:adjustRightInd w:val="0"/>
              <w:spacing w:before="40" w:after="40" w:line="240" w:lineRule="auto"/>
              <w:rPr>
                <w:szCs w:val="20"/>
                <w:u w:val="single"/>
                <w:lang w:val="en-US"/>
              </w:rPr>
            </w:pPr>
            <w:r w:rsidRPr="00C62E13">
              <w:rPr>
                <w:szCs w:val="20"/>
                <w:u w:val="single"/>
                <w:lang w:val="en-US"/>
              </w:rPr>
              <w:t xml:space="preserve">Opening width (mm) (range): </w:t>
            </w:r>
          </w:p>
          <w:p w:rsidR="00E24FDC" w:rsidRPr="00C62E13" w:rsidRDefault="00E24FDC" w:rsidP="005645BE">
            <w:pPr>
              <w:autoSpaceDE w:val="0"/>
              <w:autoSpaceDN w:val="0"/>
              <w:adjustRightInd w:val="0"/>
              <w:spacing w:before="40" w:after="40" w:line="240" w:lineRule="auto"/>
              <w:rPr>
                <w:szCs w:val="20"/>
                <w:lang w:val="en-US"/>
              </w:rPr>
            </w:pPr>
            <w:r w:rsidRPr="00C62E13">
              <w:rPr>
                <w:szCs w:val="20"/>
                <w:lang w:val="en-US"/>
              </w:rPr>
              <w:t>11.9 (7.0–19)</w:t>
            </w:r>
          </w:p>
          <w:p w:rsidR="00E24FDC" w:rsidRPr="004003D6" w:rsidRDefault="00E24FDC" w:rsidP="005645BE">
            <w:pPr>
              <w:autoSpaceDE w:val="0"/>
              <w:autoSpaceDN w:val="0"/>
              <w:adjustRightInd w:val="0"/>
              <w:spacing w:before="40" w:after="40" w:line="240" w:lineRule="auto"/>
              <w:rPr>
                <w:szCs w:val="20"/>
                <w:lang w:val="en-US"/>
              </w:rPr>
            </w:pPr>
            <w:r w:rsidRPr="00C62E13">
              <w:rPr>
                <w:szCs w:val="20"/>
                <w:u w:val="single"/>
                <w:lang w:val="en-US"/>
              </w:rPr>
              <w:t>Preoperative bearing line</w:t>
            </w:r>
            <w:r>
              <w:rPr>
                <w:szCs w:val="20"/>
                <w:u w:val="single"/>
                <w:lang w:val="en-US"/>
              </w:rPr>
              <w:t xml:space="preserve"> </w:t>
            </w:r>
            <w:r w:rsidRPr="004003D6">
              <w:rPr>
                <w:szCs w:val="20"/>
                <w:u w:val="single"/>
                <w:lang w:val="en-US"/>
              </w:rPr>
              <w:t>ratio (%) (range):</w:t>
            </w:r>
          </w:p>
          <w:p w:rsidR="00E24FDC" w:rsidRPr="00CF4D2F" w:rsidRDefault="00E24FDC" w:rsidP="005645BE">
            <w:pPr>
              <w:spacing w:before="40" w:after="40" w:line="240" w:lineRule="auto"/>
              <w:jc w:val="left"/>
              <w:rPr>
                <w:szCs w:val="22"/>
                <w:u w:val="single"/>
                <w:lang w:val="en-GB"/>
              </w:rPr>
            </w:pPr>
            <w:r w:rsidRPr="004003D6">
              <w:rPr>
                <w:szCs w:val="20"/>
                <w:lang w:val="en-US"/>
              </w:rPr>
              <w:t>21.5 (− 11.6 to 41.8)</w:t>
            </w:r>
          </w:p>
        </w:tc>
        <w:tc>
          <w:tcPr>
            <w:tcW w:w="2552" w:type="dxa"/>
          </w:tcPr>
          <w:p w:rsidR="00E24FDC" w:rsidRDefault="00E24FDC" w:rsidP="005645BE">
            <w:pPr>
              <w:spacing w:before="40" w:after="40" w:line="240" w:lineRule="auto"/>
              <w:jc w:val="left"/>
              <w:rPr>
                <w:szCs w:val="22"/>
                <w:lang w:val="en-US"/>
              </w:rPr>
            </w:pPr>
            <w:r w:rsidRPr="00574979">
              <w:rPr>
                <w:szCs w:val="22"/>
                <w:lang w:val="en-US"/>
              </w:rPr>
              <w:t>Japane</w:t>
            </w:r>
            <w:r>
              <w:rPr>
                <w:szCs w:val="22"/>
                <w:lang w:val="en-US"/>
              </w:rPr>
              <w:t xml:space="preserve">se Orthopedic Association score, </w:t>
            </w:r>
            <w:r w:rsidRPr="00574979">
              <w:rPr>
                <w:szCs w:val="22"/>
                <w:lang w:val="en-US"/>
              </w:rPr>
              <w:t>Oxford Knee Score</w:t>
            </w:r>
            <w:r>
              <w:rPr>
                <w:szCs w:val="22"/>
                <w:lang w:val="en-US"/>
              </w:rPr>
              <w:t>, hip–knee–ankle angle, medial proximal tibial angle, posterior tibial slope, weightbearing line ratio</w:t>
            </w:r>
          </w:p>
          <w:p w:rsidR="00E24FDC" w:rsidRPr="00CF4D2F" w:rsidRDefault="00E24FDC" w:rsidP="005645BE">
            <w:pPr>
              <w:spacing w:before="40" w:after="40" w:line="240" w:lineRule="auto"/>
              <w:jc w:val="left"/>
              <w:rPr>
                <w:szCs w:val="22"/>
                <w:lang w:val="en-US"/>
              </w:rPr>
            </w:pPr>
            <w:r w:rsidRPr="00AC3653">
              <w:rPr>
                <w:szCs w:val="22"/>
                <w:lang w:val="en-US"/>
              </w:rPr>
              <w:t>12 months postoperative</w:t>
            </w:r>
            <w:r>
              <w:rPr>
                <w:szCs w:val="22"/>
                <w:vertAlign w:val="superscript"/>
                <w:lang w:val="en-US"/>
              </w:rPr>
              <w:t>a</w:t>
            </w:r>
          </w:p>
        </w:tc>
      </w:tr>
      <w:tr w:rsidR="00E24FDC" w:rsidRPr="004C7FE3" w:rsidTr="005645BE">
        <w:tc>
          <w:tcPr>
            <w:tcW w:w="1526" w:type="dxa"/>
          </w:tcPr>
          <w:p w:rsidR="00E24FDC" w:rsidRPr="00CF4D2F" w:rsidRDefault="00E24FDC" w:rsidP="005645BE">
            <w:pPr>
              <w:spacing w:before="40" w:after="40" w:line="240" w:lineRule="auto"/>
              <w:jc w:val="left"/>
              <w:rPr>
                <w:szCs w:val="22"/>
                <w:lang w:val="en-US"/>
              </w:rPr>
            </w:pPr>
            <w:r w:rsidRPr="00CF4D2F">
              <w:rPr>
                <w:szCs w:val="22"/>
                <w:lang w:val="en-GB"/>
              </w:rPr>
              <w:t>Gosling 2005</w:t>
            </w:r>
            <w:r>
              <w:rPr>
                <w:szCs w:val="22"/>
                <w:lang w:val="en-GB"/>
              </w:rPr>
              <w:fldChar w:fldCharType="begin"/>
            </w:r>
            <w:r>
              <w:rPr>
                <w:szCs w:val="22"/>
                <w:lang w:val="en-GB"/>
              </w:rPr>
              <w:instrText xml:space="preserve"> ADDIN EN.CITE &lt;EndNote&gt;&lt;Cite&gt;&lt;Author&gt;Gösling&lt;/Author&gt;&lt;Year&gt;2005&lt;/Year&gt;&lt;RecNum&gt;51&lt;/RecNum&gt;&lt;DisplayText&gt;&lt;style face="superscript"&gt;26&lt;/style&gt;&lt;/DisplayText&gt;&lt;record&gt;&lt;rec-number&gt;51&lt;/rec-number&gt;&lt;foreign-keys&gt;&lt;key app="EN" db-id="d9ssweetqt5r99e5veaps0eeedaatz0tpwsz" timestamp="1530016340"&gt;51&lt;/key&gt;&lt;/foreign-keys&gt;&lt;ref-type name="Journal Article"&gt;17&lt;/ref-type&gt;&lt;contributors&gt;&lt;authors&gt;&lt;author&gt;Gösling, T.&lt;/author&gt;&lt;author&gt;Hüfner, T.&lt;/author&gt;&lt;author&gt;Hankemeier, S.&lt;/author&gt;&lt;author&gt;Müller, U.&lt;/author&gt;&lt;author&gt;Richter, M.&lt;/author&gt;&lt;author&gt;Krettek, C.&lt;/author&gt;&lt;/authors&gt;&lt;/contributors&gt;&lt;titles&gt;&lt;title&gt;Indikation zur Entfernung von Tibiamarknägeln&lt;/title&gt;&lt;secondary-title&gt;Der Chirurg&lt;/secondary-title&gt;&lt;/titles&gt;&lt;periodical&gt;&lt;full-title&gt;Der Chirurg&lt;/full-title&gt;&lt;/periodical&gt;&lt;pages&gt;789-794&lt;/pages&gt;&lt;volume&gt;76&lt;/volume&gt;&lt;number&gt;8&lt;/number&gt;&lt;dates&gt;&lt;year&gt;2005&lt;/year&gt;&lt;pub-dates&gt;&lt;date&gt;August 01&lt;/date&gt;&lt;/pub-dates&gt;&lt;/dates&gt;&lt;isbn&gt;1433-0385&lt;/isbn&gt;&lt;label&gt;Gösling2005&lt;/label&gt;&lt;work-type&gt;journal article&lt;/work-type&gt;&lt;urls&gt;&lt;related-urls&gt;&lt;url&gt;https://doi.org/10.1007/s00104-005-1027-9&lt;/url&gt;&lt;/related-urls&gt;&lt;/urls&gt;&lt;electronic-resource-num&gt;10.1007/s00104-005-1027-9&lt;/electronic-resource-num&gt;&lt;/record&gt;&lt;/Cite&gt;&lt;/EndNote&gt;</w:instrText>
            </w:r>
            <w:r>
              <w:rPr>
                <w:szCs w:val="22"/>
                <w:lang w:val="en-GB"/>
              </w:rPr>
              <w:fldChar w:fldCharType="separate"/>
            </w:r>
            <w:r w:rsidRPr="004C11D2">
              <w:rPr>
                <w:noProof/>
                <w:szCs w:val="22"/>
                <w:vertAlign w:val="superscript"/>
                <w:lang w:val="en-GB"/>
              </w:rPr>
              <w:t>26</w:t>
            </w:r>
            <w:r>
              <w:rPr>
                <w:szCs w:val="22"/>
                <w:lang w:val="en-GB"/>
              </w:rPr>
              <w:fldChar w:fldCharType="end"/>
            </w:r>
          </w:p>
        </w:tc>
        <w:tc>
          <w:tcPr>
            <w:tcW w:w="1760" w:type="dxa"/>
          </w:tcPr>
          <w:p w:rsidR="00E24FDC" w:rsidRPr="003B780C" w:rsidRDefault="00E24FDC" w:rsidP="005645BE">
            <w:pPr>
              <w:spacing w:before="40" w:after="40" w:line="240" w:lineRule="auto"/>
              <w:jc w:val="left"/>
              <w:rPr>
                <w:szCs w:val="20"/>
                <w:lang w:val="en-GB"/>
              </w:rPr>
            </w:pPr>
            <w:r w:rsidRPr="003B780C">
              <w:rPr>
                <w:szCs w:val="20"/>
                <w:lang w:val="en-GB"/>
              </w:rPr>
              <w:t xml:space="preserve">Before-After Study </w:t>
            </w:r>
          </w:p>
          <w:p w:rsidR="00E24FDC" w:rsidRPr="003B780C" w:rsidRDefault="00E24FDC" w:rsidP="005645BE">
            <w:pPr>
              <w:spacing w:before="40" w:after="40" w:line="240" w:lineRule="auto"/>
              <w:jc w:val="left"/>
              <w:rPr>
                <w:szCs w:val="20"/>
                <w:lang w:val="en-GB"/>
              </w:rPr>
            </w:pPr>
            <w:r>
              <w:rPr>
                <w:szCs w:val="20"/>
                <w:lang w:val="en-GB"/>
              </w:rPr>
              <w:t>Germany,</w:t>
            </w:r>
          </w:p>
          <w:p w:rsidR="00E24FDC" w:rsidRPr="003B780C" w:rsidRDefault="00E24FDC" w:rsidP="005645BE">
            <w:pPr>
              <w:spacing w:before="40" w:after="40" w:line="240" w:lineRule="auto"/>
              <w:jc w:val="left"/>
              <w:rPr>
                <w:szCs w:val="20"/>
                <w:lang w:val="en-US"/>
              </w:rPr>
            </w:pPr>
            <w:r w:rsidRPr="003B780C">
              <w:rPr>
                <w:szCs w:val="20"/>
                <w:lang w:val="en-GB"/>
              </w:rPr>
              <w:t>01.1987-12.1999</w:t>
            </w:r>
          </w:p>
        </w:tc>
        <w:tc>
          <w:tcPr>
            <w:tcW w:w="2209" w:type="dxa"/>
          </w:tcPr>
          <w:p w:rsidR="00E24FDC" w:rsidRPr="00CF4D2F" w:rsidRDefault="00E24FDC" w:rsidP="005645BE">
            <w:pPr>
              <w:spacing w:before="40" w:after="40" w:line="240" w:lineRule="auto"/>
              <w:jc w:val="left"/>
              <w:rPr>
                <w:szCs w:val="22"/>
                <w:lang w:val="en-GB"/>
              </w:rPr>
            </w:pPr>
            <w:r w:rsidRPr="00CF4D2F">
              <w:rPr>
                <w:szCs w:val="22"/>
                <w:lang w:val="en-GB"/>
              </w:rPr>
              <w:t>N=</w:t>
            </w:r>
            <w:r>
              <w:rPr>
                <w:szCs w:val="22"/>
                <w:lang w:val="en-GB"/>
              </w:rPr>
              <w:t>18</w:t>
            </w:r>
          </w:p>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lang w:val="en-GB"/>
              </w:rPr>
              <w:t>Removal of intramedullary nail after 21 months (mean)</w:t>
            </w:r>
          </w:p>
        </w:tc>
        <w:tc>
          <w:tcPr>
            <w:tcW w:w="1984" w:type="dxa"/>
          </w:tcPr>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lang w:val="en-GB"/>
              </w:rPr>
              <w:t>-</w:t>
            </w:r>
          </w:p>
        </w:tc>
        <w:tc>
          <w:tcPr>
            <w:tcW w:w="4536" w:type="dxa"/>
          </w:tcPr>
          <w:p w:rsidR="00E24FDC" w:rsidRPr="00CF4D2F" w:rsidRDefault="00E24FDC" w:rsidP="005645BE">
            <w:pPr>
              <w:autoSpaceDE w:val="0"/>
              <w:autoSpaceDN w:val="0"/>
              <w:adjustRightInd w:val="0"/>
              <w:spacing w:before="40" w:after="40" w:line="240" w:lineRule="auto"/>
              <w:jc w:val="left"/>
              <w:rPr>
                <w:szCs w:val="22"/>
                <w:lang w:val="en-GB"/>
              </w:rPr>
            </w:pPr>
            <w:r w:rsidRPr="00CF4D2F">
              <w:rPr>
                <w:szCs w:val="22"/>
                <w:u w:val="single"/>
                <w:lang w:val="en-GB"/>
              </w:rPr>
              <w:t>Male n(%):</w:t>
            </w:r>
            <w:r w:rsidRPr="00CF4D2F">
              <w:rPr>
                <w:szCs w:val="22"/>
                <w:lang w:val="en-GB"/>
              </w:rPr>
              <w:t xml:space="preserve"> </w:t>
            </w:r>
            <w:r w:rsidRPr="00CF4D2F">
              <w:rPr>
                <w:szCs w:val="22"/>
                <w:lang w:val="en-GB"/>
              </w:rPr>
              <w:br/>
              <w:t xml:space="preserve">48 (70) </w:t>
            </w:r>
          </w:p>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u w:val="single"/>
                <w:lang w:val="en-GB"/>
              </w:rPr>
              <w:t>Age [y] mean</w:t>
            </w:r>
            <w:r>
              <w:rPr>
                <w:szCs w:val="22"/>
                <w:u w:val="single"/>
                <w:lang w:val="en-GB"/>
              </w:rPr>
              <w:t xml:space="preserve"> </w:t>
            </w:r>
            <w:r w:rsidRPr="00CF4D2F">
              <w:rPr>
                <w:szCs w:val="22"/>
                <w:u w:val="single"/>
                <w:lang w:val="en-GB"/>
              </w:rPr>
              <w:t xml:space="preserve">(range): </w:t>
            </w:r>
            <w:r w:rsidRPr="00CF4D2F">
              <w:rPr>
                <w:szCs w:val="22"/>
                <w:u w:val="single"/>
                <w:lang w:val="en-GB"/>
              </w:rPr>
              <w:br/>
            </w:r>
            <w:r w:rsidRPr="00CF4D2F">
              <w:rPr>
                <w:szCs w:val="22"/>
                <w:lang w:val="en-GB"/>
              </w:rPr>
              <w:t xml:space="preserve">32 (13-61)  </w:t>
            </w:r>
          </w:p>
          <w:p w:rsidR="00E24FDC" w:rsidRPr="00CF4D2F" w:rsidRDefault="00E24FDC" w:rsidP="005645BE">
            <w:pPr>
              <w:spacing w:before="40" w:after="40" w:line="240" w:lineRule="auto"/>
              <w:jc w:val="left"/>
              <w:rPr>
                <w:szCs w:val="22"/>
                <w:lang w:val="en-GB"/>
              </w:rPr>
            </w:pPr>
            <w:r w:rsidRPr="00CF4D2F">
              <w:rPr>
                <w:szCs w:val="22"/>
                <w:u w:val="single"/>
                <w:lang w:val="en-GB"/>
              </w:rPr>
              <w:t>AO-classification n</w:t>
            </w:r>
            <w:r>
              <w:rPr>
                <w:szCs w:val="22"/>
                <w:u w:val="single"/>
                <w:lang w:val="en-GB"/>
              </w:rPr>
              <w:t xml:space="preserve"> </w:t>
            </w:r>
            <w:r w:rsidRPr="00CF4D2F">
              <w:rPr>
                <w:szCs w:val="22"/>
                <w:u w:val="single"/>
                <w:lang w:val="en-GB"/>
              </w:rPr>
              <w:t>(%):</w:t>
            </w:r>
            <w:r w:rsidRPr="00CF4D2F">
              <w:rPr>
                <w:szCs w:val="22"/>
                <w:u w:val="single"/>
                <w:lang w:val="en-GB"/>
              </w:rPr>
              <w:br/>
            </w:r>
            <w:r w:rsidRPr="00CF4D2F">
              <w:rPr>
                <w:szCs w:val="22"/>
                <w:lang w:val="en-GB"/>
              </w:rPr>
              <w:t>42-A 19 (30)</w:t>
            </w:r>
            <w:r w:rsidRPr="00CF4D2F">
              <w:rPr>
                <w:szCs w:val="22"/>
                <w:u w:val="single"/>
                <w:lang w:val="en-GB"/>
              </w:rPr>
              <w:br/>
            </w:r>
            <w:r w:rsidRPr="00CF4D2F">
              <w:rPr>
                <w:szCs w:val="22"/>
                <w:lang w:val="en-GB"/>
              </w:rPr>
              <w:t>42-B 53 (56)</w:t>
            </w:r>
            <w:r w:rsidRPr="00CF4D2F">
              <w:rPr>
                <w:szCs w:val="22"/>
                <w:u w:val="single"/>
                <w:lang w:val="en-GB"/>
              </w:rPr>
              <w:br/>
            </w:r>
            <w:r w:rsidRPr="00CF4D2F">
              <w:rPr>
                <w:szCs w:val="22"/>
                <w:lang w:val="en-GB"/>
              </w:rPr>
              <w:t>42-C 9 (14)</w:t>
            </w:r>
          </w:p>
        </w:tc>
        <w:tc>
          <w:tcPr>
            <w:tcW w:w="2552" w:type="dxa"/>
          </w:tcPr>
          <w:p w:rsidR="00E24FDC" w:rsidRDefault="00E24FDC" w:rsidP="005645BE">
            <w:pPr>
              <w:spacing w:before="40" w:after="40" w:line="240" w:lineRule="auto"/>
              <w:jc w:val="left"/>
              <w:rPr>
                <w:szCs w:val="22"/>
                <w:lang w:val="en-GB"/>
              </w:rPr>
            </w:pPr>
            <w:r w:rsidRPr="00CF4D2F">
              <w:rPr>
                <w:szCs w:val="22"/>
                <w:lang w:val="en-GB"/>
              </w:rPr>
              <w:t>Complaints improved</w:t>
            </w:r>
          </w:p>
          <w:p w:rsidR="00E24FDC" w:rsidRPr="00AC3653" w:rsidRDefault="00E24FDC" w:rsidP="005645BE">
            <w:pPr>
              <w:spacing w:before="40" w:after="40" w:line="240" w:lineRule="auto"/>
              <w:jc w:val="left"/>
              <w:rPr>
                <w:szCs w:val="22"/>
                <w:lang w:val="en-US"/>
              </w:rPr>
            </w:pPr>
            <w:r w:rsidRPr="00AC3653">
              <w:rPr>
                <w:szCs w:val="22"/>
                <w:lang w:val="en-US"/>
              </w:rPr>
              <w:t>7.4 years (mean)</w:t>
            </w:r>
          </w:p>
          <w:p w:rsidR="00E24FDC" w:rsidRPr="00AC3653" w:rsidRDefault="00E24FDC" w:rsidP="005645BE">
            <w:pPr>
              <w:spacing w:before="40" w:after="40" w:line="240" w:lineRule="auto"/>
              <w:jc w:val="left"/>
              <w:rPr>
                <w:szCs w:val="22"/>
                <w:lang w:val="en-US"/>
              </w:rPr>
            </w:pPr>
          </w:p>
          <w:p w:rsidR="00E24FDC" w:rsidRPr="00CF4D2F" w:rsidRDefault="00E24FDC" w:rsidP="005645BE">
            <w:pPr>
              <w:spacing w:before="40" w:after="40" w:line="240" w:lineRule="auto"/>
              <w:jc w:val="left"/>
              <w:rPr>
                <w:szCs w:val="22"/>
                <w:lang w:val="en-US"/>
              </w:rPr>
            </w:pPr>
          </w:p>
        </w:tc>
      </w:tr>
      <w:tr w:rsidR="00E24FDC" w:rsidRPr="004C7FE3" w:rsidTr="005645BE">
        <w:tc>
          <w:tcPr>
            <w:tcW w:w="1526" w:type="dxa"/>
          </w:tcPr>
          <w:p w:rsidR="00E24FDC" w:rsidRPr="00CF4D2F" w:rsidRDefault="00E24FDC" w:rsidP="005645BE">
            <w:pPr>
              <w:spacing w:before="40" w:after="40" w:line="240" w:lineRule="auto"/>
              <w:jc w:val="left"/>
              <w:rPr>
                <w:szCs w:val="22"/>
                <w:lang w:val="en-US"/>
              </w:rPr>
            </w:pPr>
            <w:r w:rsidRPr="00CF4D2F">
              <w:rPr>
                <w:szCs w:val="22"/>
                <w:lang w:val="en-GB"/>
              </w:rPr>
              <w:lastRenderedPageBreak/>
              <w:t>Gosling 2004</w:t>
            </w:r>
            <w:r>
              <w:rPr>
                <w:szCs w:val="22"/>
                <w:lang w:val="en-GB"/>
              </w:rPr>
              <w:fldChar w:fldCharType="begin">
                <w:fldData xml:space="preserve">PEVuZE5vdGU+PENpdGU+PEF1dGhvcj5Hb3NsaW5nPC9BdXRob3I+PFllYXI+MjAwNDwvWWVhcj48
UmVjTnVtPjUwPC9SZWNOdW0+PERpc3BsYXlUZXh0PjxzdHlsZSBmYWNlPSJzdXBlcnNjcmlwdCI+
Mjc8L3N0eWxlPjwvRGlzcGxheVRleHQ+PHJlY29yZD48cmVjLW51bWJlcj41MDwvcmVjLW51bWJl
cj48Zm9yZWlnbi1rZXlzPjxrZXkgYXBwPSJFTiIgZGItaWQ9ImQ5c3N3ZWV0cXQ1cjk5ZTV2ZWFw
czBlZWVkYWF0ejB0cHdzeiIgdGltZXN0YW1wPSIxNTMwMDE2Mjk2Ij41MDwva2V5PjwvZm9yZWln
bi1rZXlzPjxyZWYtdHlwZSBuYW1lPSJKb3VybmFsIEFydGljbGUiPjE3PC9yZWYtdHlwZT48Y29u
dHJpYnV0b3JzPjxhdXRob3JzPjxhdXRob3I+R29zbGluZywgVC48L2F1dGhvcj48YXV0aG9yPkh1
Zm5lciwgVC48L2F1dGhvcj48YXV0aG9yPkhhbmtlbWVpZXIsIFMuPC9hdXRob3I+PGF1dGhvcj5a
ZWxsZSwgQi4gQS48L2F1dGhvcj48YXV0aG9yPk11bGxlci1IZWluZSwgQS48L2F1dGhvcj48YXV0
aG9yPktyZXR0ZWssIEMuPC9hdXRob3I+PC9hdXRob3JzPjwvY29udHJpYnV0b3JzPjxhdXRoLWFk
ZHJlc3M+RGVwYXJ0bWVudCBvZiBUcmF1bWEgU3VyZ2VyeSwgSGFubm92ZXIgTWVkaWNhbCBTY2hv
b2wsIEhhbm5vdmVyLCBHZXJtYW55LiBnb2VzbGluZy50aG9tYXNAbWgtaGFubm92ZXIuZGU8L2F1
dGgtYWRkcmVzcz48dGl0bGVzPjx0aXRsZT5GZW1vcmFsIG5haWwgcmVtb3ZhbCBzaG91bGQgYmUg
cmVzdHJpY3RlZCBpbiBhc3ltcHRvbWF0aWMgcGF0aWVudHM8L3RpdGxlPjxzZWNvbmRhcnktdGl0
bGU+Q2xpbiBPcnRob3AgUmVsYXQgUmVzPC9zZWNvbmRhcnktdGl0bGU+PGFsdC10aXRsZT5DbGlu
aWNhbCBvcnRob3BhZWRpY3MgYW5kIHJlbGF0ZWQgcmVzZWFyY2g8L2FsdC10aXRsZT48L3RpdGxl
cz48cGVyaW9kaWNhbD48ZnVsbC10aXRsZT5DbGluIE9ydGhvcCBSZWxhdCBSZXM8L2Z1bGwtdGl0
bGU+PGFiYnItMT5DbGluaWNhbCBvcnRob3BhZWRpY3MgYW5kIHJlbGF0ZWQgcmVzZWFyY2g8L2Fi
YnItMT48L3BlcmlvZGljYWw+PGFsdC1wZXJpb2RpY2FsPjxmdWxsLXRpdGxlPkNsaW4gT3J0aG9w
IFJlbGF0IFJlczwvZnVsbC10aXRsZT48YWJici0xPkNsaW5pY2FsIG9ydGhvcGFlZGljcyBhbmQg
cmVsYXRlZCByZXNlYXJjaDwvYWJici0xPjwvYWx0LXBlcmlvZGljYWw+PHBhZ2VzPjIyMi02PC9w
YWdlcz48bnVtYmVyPjQyMzwvbnVtYmVyPjxlZGl0aW9uPjIwMDQvMDcvMDM8L2VkaXRpb24+PGtl
eXdvcmRzPjxrZXl3b3JkPkFkb2xlc2NlbnQ8L2tleXdvcmQ+PGtleXdvcmQ+QWR1bHQ8L2tleXdv
cmQ+PGtleXdvcmQ+QWdlZDwva2V5d29yZD48a2V5d29yZD5BZ2VkLCA4MCBhbmQgb3Zlcjwva2V5
d29yZD48a2V5d29yZD5BbmFseXNpcyBvZiBWYXJpYW5jZTwva2V5d29yZD48a2V5d29yZD4qQm9u
ZSBOYWlsczwva2V5d29yZD48a2V5d29yZD5DaGktU3F1YXJlIERpc3RyaWJ1dGlvbjwva2V5d29y
ZD48a2V5d29yZD5EZXZpY2UgUmVtb3ZhbDwva2V5d29yZD48a2V5d29yZD5GZW1hbGU8L2tleXdv
cmQ+PGtleXdvcmQ+RmVtb3JhbCBGcmFjdHVyZXMvKnN1cmdlcnk8L2tleXdvcmQ+PGtleXdvcmQ+
RnJhY3R1cmUgRml4YXRpb24sIEludHJhbWVkdWxsYXJ5LyppbnN0cnVtZW50YXRpb248L2tleXdv
cmQ+PGtleXdvcmQ+SHVtYW5zPC9rZXl3b3JkPjxrZXl3b3JkPk1hbGU8L2tleXdvcmQ+PGtleXdv
cmQ+TWlkZGxlIEFnZWQ8L2tleXdvcmQ+PGtleXdvcmQ+UmV0cm9zcGVjdGl2ZSBTdHVkaWVzPC9r
ZXl3b3JkPjxrZXl3b3JkPlN0YXRpc3RpY3MsIE5vbnBhcmFtZXRyaWM8L2tleXdvcmQ+PC9rZXl3
b3Jkcz48ZGF0ZXM+PHllYXI+MjAwNDwveWVhcj48cHViLWRhdGVzPjxkYXRlPkp1bjwvZGF0ZT48
L3B1Yi1kYXRlcz48L2RhdGVzPjxpc2JuPjAwMDktOTIxWCAoUHJpbnQpJiN4RDswMDA5LTkyMXg8
L2lzYm4+PGFjY2Vzc2lvbi1udW0+MTUyMzI0NTM8L2FjY2Vzc2lvbi1udW0+PHVybHM+PC91cmxz
PjxyZW1vdGUtZGF0YWJhc2UtcHJvdmlkZXI+TkxNPC9yZW1vdGUtZGF0YWJhc2UtcHJvdmlkZXI+
PGxhbmd1YWdlPmVuZzwvbGFuZ3VhZ2U+PC9yZWNvcmQ+PC9DaXRlPjwvRW5kTm90ZT5=
</w:fldData>
              </w:fldChar>
            </w:r>
            <w:r>
              <w:rPr>
                <w:szCs w:val="22"/>
                <w:lang w:val="en-GB"/>
              </w:rPr>
              <w:instrText xml:space="preserve"> ADDIN EN.CITE </w:instrText>
            </w:r>
            <w:r>
              <w:rPr>
                <w:szCs w:val="22"/>
                <w:lang w:val="en-GB"/>
              </w:rPr>
              <w:fldChar w:fldCharType="begin">
                <w:fldData xml:space="preserve">PEVuZE5vdGU+PENpdGU+PEF1dGhvcj5Hb3NsaW5nPC9BdXRob3I+PFllYXI+MjAwNDwvWWVhcj48
UmVjTnVtPjUwPC9SZWNOdW0+PERpc3BsYXlUZXh0PjxzdHlsZSBmYWNlPSJzdXBlcnNjcmlwdCI+
Mjc8L3N0eWxlPjwvRGlzcGxheVRleHQ+PHJlY29yZD48cmVjLW51bWJlcj41MDwvcmVjLW51bWJl
cj48Zm9yZWlnbi1rZXlzPjxrZXkgYXBwPSJFTiIgZGItaWQ9ImQ5c3N3ZWV0cXQ1cjk5ZTV2ZWFw
czBlZWVkYWF0ejB0cHdzeiIgdGltZXN0YW1wPSIxNTMwMDE2Mjk2Ij41MDwva2V5PjwvZm9yZWln
bi1rZXlzPjxyZWYtdHlwZSBuYW1lPSJKb3VybmFsIEFydGljbGUiPjE3PC9yZWYtdHlwZT48Y29u
dHJpYnV0b3JzPjxhdXRob3JzPjxhdXRob3I+R29zbGluZywgVC48L2F1dGhvcj48YXV0aG9yPkh1
Zm5lciwgVC48L2F1dGhvcj48YXV0aG9yPkhhbmtlbWVpZXIsIFMuPC9hdXRob3I+PGF1dGhvcj5a
ZWxsZSwgQi4gQS48L2F1dGhvcj48YXV0aG9yPk11bGxlci1IZWluZSwgQS48L2F1dGhvcj48YXV0
aG9yPktyZXR0ZWssIEMuPC9hdXRob3I+PC9hdXRob3JzPjwvY29udHJpYnV0b3JzPjxhdXRoLWFk
ZHJlc3M+RGVwYXJ0bWVudCBvZiBUcmF1bWEgU3VyZ2VyeSwgSGFubm92ZXIgTWVkaWNhbCBTY2hv
b2wsIEhhbm5vdmVyLCBHZXJtYW55LiBnb2VzbGluZy50aG9tYXNAbWgtaGFubm92ZXIuZGU8L2F1
dGgtYWRkcmVzcz48dGl0bGVzPjx0aXRsZT5GZW1vcmFsIG5haWwgcmVtb3ZhbCBzaG91bGQgYmUg
cmVzdHJpY3RlZCBpbiBhc3ltcHRvbWF0aWMgcGF0aWVudHM8L3RpdGxlPjxzZWNvbmRhcnktdGl0
bGU+Q2xpbiBPcnRob3AgUmVsYXQgUmVzPC9zZWNvbmRhcnktdGl0bGU+PGFsdC10aXRsZT5DbGlu
aWNhbCBvcnRob3BhZWRpY3MgYW5kIHJlbGF0ZWQgcmVzZWFyY2g8L2FsdC10aXRsZT48L3RpdGxl
cz48cGVyaW9kaWNhbD48ZnVsbC10aXRsZT5DbGluIE9ydGhvcCBSZWxhdCBSZXM8L2Z1bGwtdGl0
bGU+PGFiYnItMT5DbGluaWNhbCBvcnRob3BhZWRpY3MgYW5kIHJlbGF0ZWQgcmVzZWFyY2g8L2Fi
YnItMT48L3BlcmlvZGljYWw+PGFsdC1wZXJpb2RpY2FsPjxmdWxsLXRpdGxlPkNsaW4gT3J0aG9w
IFJlbGF0IFJlczwvZnVsbC10aXRsZT48YWJici0xPkNsaW5pY2FsIG9ydGhvcGFlZGljcyBhbmQg
cmVsYXRlZCByZXNlYXJjaDwvYWJici0xPjwvYWx0LXBlcmlvZGljYWw+PHBhZ2VzPjIyMi02PC9w
YWdlcz48bnVtYmVyPjQyMzwvbnVtYmVyPjxlZGl0aW9uPjIwMDQvMDcvMDM8L2VkaXRpb24+PGtl
eXdvcmRzPjxrZXl3b3JkPkFkb2xlc2NlbnQ8L2tleXdvcmQ+PGtleXdvcmQ+QWR1bHQ8L2tleXdv
cmQ+PGtleXdvcmQ+QWdlZDwva2V5d29yZD48a2V5d29yZD5BZ2VkLCA4MCBhbmQgb3Zlcjwva2V5
d29yZD48a2V5d29yZD5BbmFseXNpcyBvZiBWYXJpYW5jZTwva2V5d29yZD48a2V5d29yZD4qQm9u
ZSBOYWlsczwva2V5d29yZD48a2V5d29yZD5DaGktU3F1YXJlIERpc3RyaWJ1dGlvbjwva2V5d29y
ZD48a2V5d29yZD5EZXZpY2UgUmVtb3ZhbDwva2V5d29yZD48a2V5d29yZD5GZW1hbGU8L2tleXdv
cmQ+PGtleXdvcmQ+RmVtb3JhbCBGcmFjdHVyZXMvKnN1cmdlcnk8L2tleXdvcmQ+PGtleXdvcmQ+
RnJhY3R1cmUgRml4YXRpb24sIEludHJhbWVkdWxsYXJ5LyppbnN0cnVtZW50YXRpb248L2tleXdv
cmQ+PGtleXdvcmQ+SHVtYW5zPC9rZXl3b3JkPjxrZXl3b3JkPk1hbGU8L2tleXdvcmQ+PGtleXdv
cmQ+TWlkZGxlIEFnZWQ8L2tleXdvcmQ+PGtleXdvcmQ+UmV0cm9zcGVjdGl2ZSBTdHVkaWVzPC9r
ZXl3b3JkPjxrZXl3b3JkPlN0YXRpc3RpY3MsIE5vbnBhcmFtZXRyaWM8L2tleXdvcmQ+PC9rZXl3
b3Jkcz48ZGF0ZXM+PHllYXI+MjAwNDwveWVhcj48cHViLWRhdGVzPjxkYXRlPkp1bjwvZGF0ZT48
L3B1Yi1kYXRlcz48L2RhdGVzPjxpc2JuPjAwMDktOTIxWCAoUHJpbnQpJiN4RDswMDA5LTkyMXg8
L2lzYm4+PGFjY2Vzc2lvbi1udW0+MTUyMzI0NTM8L2FjY2Vzc2lvbi1udW0+PHVybHM+PC91cmxz
PjxyZW1vdGUtZGF0YWJhc2UtcHJvdmlkZXI+TkxNPC9yZW1vdGUtZGF0YWJhc2UtcHJvdmlkZXI+
PGxhbmd1YWdlPmVuZzwvbGFuZ3VhZ2U+PC9yZWNvcmQ+PC9DaXRlPjwvRW5kTm90ZT5=
</w:fldData>
              </w:fldChar>
            </w:r>
            <w:r>
              <w:rPr>
                <w:szCs w:val="22"/>
                <w:lang w:val="en-GB"/>
              </w:rPr>
              <w:instrText xml:space="preserve"> ADDIN EN.CITE.DATA </w:instrText>
            </w:r>
            <w:r>
              <w:rPr>
                <w:szCs w:val="22"/>
                <w:lang w:val="en-GB"/>
              </w:rPr>
            </w:r>
            <w:r>
              <w:rPr>
                <w:szCs w:val="22"/>
                <w:lang w:val="en-GB"/>
              </w:rPr>
              <w:fldChar w:fldCharType="end"/>
            </w:r>
            <w:r>
              <w:rPr>
                <w:szCs w:val="22"/>
                <w:lang w:val="en-GB"/>
              </w:rPr>
            </w:r>
            <w:r>
              <w:rPr>
                <w:szCs w:val="22"/>
                <w:lang w:val="en-GB"/>
              </w:rPr>
              <w:fldChar w:fldCharType="separate"/>
            </w:r>
            <w:r w:rsidRPr="004C11D2">
              <w:rPr>
                <w:noProof/>
                <w:szCs w:val="22"/>
                <w:vertAlign w:val="superscript"/>
                <w:lang w:val="en-GB"/>
              </w:rPr>
              <w:t>27</w:t>
            </w:r>
            <w:r>
              <w:rPr>
                <w:szCs w:val="22"/>
                <w:lang w:val="en-GB"/>
              </w:rPr>
              <w:fldChar w:fldCharType="end"/>
            </w:r>
          </w:p>
        </w:tc>
        <w:tc>
          <w:tcPr>
            <w:tcW w:w="1760" w:type="dxa"/>
          </w:tcPr>
          <w:p w:rsidR="00E24FDC" w:rsidRPr="003B780C" w:rsidRDefault="00E24FDC" w:rsidP="005645BE">
            <w:pPr>
              <w:spacing w:before="40" w:after="40" w:line="240" w:lineRule="auto"/>
              <w:jc w:val="left"/>
              <w:rPr>
                <w:szCs w:val="20"/>
                <w:lang w:val="en-GB"/>
              </w:rPr>
            </w:pPr>
            <w:r w:rsidRPr="003B780C">
              <w:rPr>
                <w:szCs w:val="20"/>
                <w:lang w:val="en-GB"/>
              </w:rPr>
              <w:t xml:space="preserve">Before-After Study </w:t>
            </w:r>
          </w:p>
          <w:p w:rsidR="00E24FDC" w:rsidRPr="003B780C" w:rsidRDefault="00E24FDC" w:rsidP="005645BE">
            <w:pPr>
              <w:spacing w:before="40" w:after="40" w:line="240" w:lineRule="auto"/>
              <w:jc w:val="left"/>
              <w:rPr>
                <w:szCs w:val="20"/>
                <w:lang w:val="en-GB"/>
              </w:rPr>
            </w:pPr>
            <w:r w:rsidRPr="003B780C">
              <w:rPr>
                <w:szCs w:val="20"/>
                <w:lang w:val="en-GB"/>
              </w:rPr>
              <w:t>Germany, level I Trauma centre</w:t>
            </w:r>
          </w:p>
          <w:p w:rsidR="00E24FDC" w:rsidRPr="003B780C" w:rsidRDefault="00E24FDC" w:rsidP="005645BE">
            <w:pPr>
              <w:spacing w:before="40" w:after="40" w:line="240" w:lineRule="auto"/>
              <w:jc w:val="left"/>
              <w:rPr>
                <w:szCs w:val="20"/>
                <w:lang w:val="en-US"/>
              </w:rPr>
            </w:pPr>
            <w:r w:rsidRPr="003B780C">
              <w:rPr>
                <w:szCs w:val="20"/>
                <w:lang w:val="en-GB"/>
              </w:rPr>
              <w:t>01.1990-03.1999</w:t>
            </w:r>
          </w:p>
        </w:tc>
        <w:tc>
          <w:tcPr>
            <w:tcW w:w="2209" w:type="dxa"/>
          </w:tcPr>
          <w:p w:rsidR="00E24FDC" w:rsidRPr="00CF4D2F" w:rsidRDefault="00E24FDC" w:rsidP="005645BE">
            <w:pPr>
              <w:spacing w:before="40" w:after="40" w:line="240" w:lineRule="auto"/>
              <w:jc w:val="left"/>
              <w:rPr>
                <w:szCs w:val="22"/>
                <w:lang w:val="en-GB"/>
              </w:rPr>
            </w:pPr>
            <w:r w:rsidRPr="00CF4D2F">
              <w:rPr>
                <w:szCs w:val="22"/>
                <w:lang w:val="en-GB"/>
              </w:rPr>
              <w:t>N=</w:t>
            </w:r>
            <w:r>
              <w:rPr>
                <w:szCs w:val="22"/>
                <w:lang w:val="en-GB"/>
              </w:rPr>
              <w:t>51</w:t>
            </w:r>
          </w:p>
          <w:p w:rsidR="00E24FDC" w:rsidRPr="00CF4D2F" w:rsidRDefault="00E24FDC" w:rsidP="005645BE">
            <w:pPr>
              <w:spacing w:before="40" w:after="40" w:line="240" w:lineRule="auto"/>
              <w:jc w:val="left"/>
              <w:rPr>
                <w:szCs w:val="22"/>
                <w:lang w:val="en-GB"/>
              </w:rPr>
            </w:pPr>
            <w:r w:rsidRPr="00CF4D2F">
              <w:rPr>
                <w:szCs w:val="22"/>
                <w:lang w:val="en-GB"/>
              </w:rPr>
              <w:t>Removal of intramedullary nail after 27 months (mean)</w:t>
            </w:r>
          </w:p>
        </w:tc>
        <w:tc>
          <w:tcPr>
            <w:tcW w:w="1984" w:type="dxa"/>
          </w:tcPr>
          <w:p w:rsidR="00E24FDC" w:rsidRPr="00CF4D2F" w:rsidRDefault="00E24FDC" w:rsidP="005645BE">
            <w:pPr>
              <w:spacing w:before="40" w:after="40" w:line="240" w:lineRule="auto"/>
              <w:jc w:val="left"/>
              <w:rPr>
                <w:szCs w:val="22"/>
                <w:lang w:val="en-GB"/>
              </w:rPr>
            </w:pPr>
            <w:r w:rsidRPr="00CF4D2F">
              <w:rPr>
                <w:szCs w:val="22"/>
                <w:lang w:val="en-GB"/>
              </w:rPr>
              <w:t>-</w:t>
            </w:r>
          </w:p>
        </w:tc>
        <w:tc>
          <w:tcPr>
            <w:tcW w:w="4536" w:type="dxa"/>
          </w:tcPr>
          <w:p w:rsidR="00E24FDC" w:rsidRPr="00CF4D2F" w:rsidRDefault="00E24FDC" w:rsidP="005645BE">
            <w:pPr>
              <w:spacing w:before="40" w:after="40" w:line="240" w:lineRule="auto"/>
              <w:jc w:val="left"/>
              <w:rPr>
                <w:szCs w:val="22"/>
                <w:lang w:val="en-GB"/>
              </w:rPr>
            </w:pPr>
          </w:p>
        </w:tc>
        <w:tc>
          <w:tcPr>
            <w:tcW w:w="2552" w:type="dxa"/>
          </w:tcPr>
          <w:p w:rsidR="00E24FDC" w:rsidRDefault="00E24FDC" w:rsidP="005645BE">
            <w:pPr>
              <w:spacing w:before="40" w:after="40" w:line="240" w:lineRule="auto"/>
              <w:jc w:val="left"/>
              <w:rPr>
                <w:szCs w:val="22"/>
                <w:lang w:val="en-GB"/>
              </w:rPr>
            </w:pPr>
            <w:r w:rsidRPr="00CF4D2F">
              <w:rPr>
                <w:szCs w:val="22"/>
                <w:lang w:val="en-GB"/>
              </w:rPr>
              <w:t xml:space="preserve">Complaints improved </w:t>
            </w:r>
          </w:p>
          <w:p w:rsidR="00E24FDC" w:rsidRPr="00AC3653" w:rsidRDefault="00E24FDC" w:rsidP="005645BE">
            <w:pPr>
              <w:spacing w:before="40" w:after="40" w:line="240" w:lineRule="auto"/>
              <w:jc w:val="left"/>
              <w:rPr>
                <w:szCs w:val="22"/>
                <w:lang w:val="en-US"/>
              </w:rPr>
            </w:pPr>
            <w:r w:rsidRPr="00AC3653">
              <w:rPr>
                <w:szCs w:val="22"/>
                <w:lang w:val="en-US"/>
              </w:rPr>
              <w:t>6.3 years (mean)</w:t>
            </w:r>
          </w:p>
          <w:p w:rsidR="00E24FDC" w:rsidRPr="00CF4D2F" w:rsidRDefault="00E24FDC" w:rsidP="005645BE">
            <w:pPr>
              <w:spacing w:before="40" w:after="40" w:line="240" w:lineRule="auto"/>
              <w:jc w:val="left"/>
              <w:rPr>
                <w:szCs w:val="22"/>
                <w:lang w:val="en-US"/>
              </w:rPr>
            </w:pPr>
          </w:p>
        </w:tc>
      </w:tr>
      <w:tr w:rsidR="00E24FDC" w:rsidRPr="004C7FE3" w:rsidTr="005645BE">
        <w:tc>
          <w:tcPr>
            <w:tcW w:w="1526" w:type="dxa"/>
          </w:tcPr>
          <w:p w:rsidR="00E24FDC" w:rsidRPr="00CF4D2F" w:rsidRDefault="00E24FDC" w:rsidP="005645BE">
            <w:pPr>
              <w:spacing w:before="40" w:after="40" w:line="240" w:lineRule="auto"/>
              <w:jc w:val="left"/>
              <w:rPr>
                <w:szCs w:val="22"/>
                <w:lang w:val="en-US"/>
              </w:rPr>
            </w:pPr>
            <w:r w:rsidRPr="00CF4D2F">
              <w:rPr>
                <w:szCs w:val="22"/>
                <w:lang w:val="en-GB"/>
              </w:rPr>
              <w:t>Hamid 2009</w:t>
            </w:r>
            <w:r>
              <w:rPr>
                <w:szCs w:val="22"/>
                <w:lang w:val="en-GB"/>
              </w:rPr>
              <w:fldChar w:fldCharType="begin">
                <w:fldData xml:space="preserve">PEVuZE5vdGU+PENpdGU+PEF1dGhvcj5IYW1pZDwvQXV0aG9yPjxZZWFyPjIwMDk8L1llYXI+PFJl
Y051bT40MTwvUmVjTnVtPjxEaXNwbGF5VGV4dD48c3R5bGUgZmFjZT0ic3VwZXJzY3JpcHQiPjI4
PC9zdHlsZT48L0Rpc3BsYXlUZXh0PjxyZWNvcmQ+PHJlYy1udW1iZXI+NDE8L3JlYy1udW1iZXI+
PGZvcmVpZ24ta2V5cz48a2V5IGFwcD0iRU4iIGRiLWlkPSJkOXNzd2VldHF0NXI5OWU1dmVhcHMw
ZWVlZGFhdHowdHB3c3oiIHRpbWVzdGFtcD0iMTUzMDAxNjEyMyI+NDE8L2tleT48L2ZvcmVpZ24t
a2V5cz48cmVmLXR5cGUgbmFtZT0iSm91cm5hbCBBcnRpY2xlIj4xNzwvcmVmLXR5cGU+PGNvbnRy
aWJ1dG9ycz48YXV0aG9ycz48YXV0aG9yPkhhbWlkLCBOLjwvYXV0aG9yPjxhdXRob3I+TG9lZmZs
ZXIsIEIuIEouPC9hdXRob3I+PGF1dGhvcj5CcmFkZHksIFcuPC9hdXRob3I+PGF1dGhvcj5LZWxs
YW0sIEouIEYuPC9hdXRob3I+PGF1dGhvcj5Db2hlbiwgQi4gRS48L2F1dGhvcj48YXV0aG9yPkJv
c3NlLCBNLiBKLjwvYXV0aG9yPjwvYXV0aG9ycz48L2NvbnRyaWJ1dG9ycz48YXV0aC1hZGRyZXNz
PkRlcGFydG1lbnQgb2YgT3J0aG9wYWVkaWMgU3VyZ2VyeSwgQ2Fyb2xpbmFzIE1lZGljYWwgQ2Vu
dGVyLCAxNzE0LCBTY290dCBBdmVudWUsIFAuIE8uIEJveCAzMjg2MSwgQ2hhcmxvdHRlLCBOb3J0
aCBDYXJvbGluYSAyODIzMiwgVVNBLiBuYWR5X2hhbWlkQGhvdG1haWwuY29tPC9hdXRoLWFkZHJl
c3M+PHRpdGxlcz48dGl0bGU+T3V0Y29tZSBhZnRlciBmaXhhdGlvbiBvZiBhbmtsZSBmcmFjdHVy
ZXMgd2l0aCBhbiBpbmp1cnkgdG8gdGhlIHN5bmRlc21vc2lzOiB0aGUgZWZmZWN0IG9mIHRoZSBz
eW5kZXNtb3NpcyBzY3JldzwvdGl0bGU+PHNlY29uZGFyeS10aXRsZT5KIEJvbmUgSm9pbnQgU3Vy
ZyBCcjwvc2Vjb25kYXJ5LXRpdGxlPjxhbHQtdGl0bGU+VGhlIEpvdXJuYWwgb2YgYm9uZSBhbmQg
am9pbnQgc3VyZ2VyeS4gQnJpdGlzaCB2b2x1bWU8L2FsdC10aXRsZT48L3RpdGxlcz48cGVyaW9k
aWNhbD48ZnVsbC10aXRsZT5KIEJvbmUgSm9pbnQgU3VyZyBCcjwvZnVsbC10aXRsZT48YWJici0x
PlRoZSBKb3VybmFsIG9mIGJvbmUgYW5kIGpvaW50IHN1cmdlcnkuIEJyaXRpc2ggdm9sdW1lPC9h
YmJyLTE+PC9wZXJpb2RpY2FsPjxhbHQtcGVyaW9kaWNhbD48ZnVsbC10aXRsZT5KIEJvbmUgSm9p
bnQgU3VyZyBCcjwvZnVsbC10aXRsZT48YWJici0xPlRoZSBKb3VybmFsIG9mIGJvbmUgYW5kIGpv
aW50IHN1cmdlcnkuIEJyaXRpc2ggdm9sdW1lPC9hYmJyLTE+PC9hbHQtcGVyaW9kaWNhbD48cGFn
ZXM+MTA2OS03MzwvcGFnZXM+PHZvbHVtZT45MTwvdm9sdW1lPjxudW1iZXI+ODwvbnVtYmVyPjxl
ZGl0aW9uPjIwMDkvMDgvMDU8L2VkaXRpb24+PGtleXdvcmRzPjxrZXl3b3JkPkFkdWx0PC9rZXl3
b3JkPjxrZXl3b3JkPkFnZWQ8L2tleXdvcmQ+PGtleXdvcmQ+QW5rbGUgSW5qdXJpZXMvcGh5c2lv
cGF0aG9sb2d5LypzdXJnZXJ5PC9rZXl3b3JkPjxrZXl3b3JkPipCb25lIFNjcmV3cy9hZHZlcnNl
IGVmZmVjdHM8L2tleXdvcmQ+PGtleXdvcmQ+RXF1aXBtZW50IEZhaWx1cmU8L2tleXdvcmQ+PGtl
eXdvcmQ+RmVtYWxlPC9rZXl3b3JkPjxrZXl3b3JkPkZyYWN0dXJlIEZpeGF0aW9uLCBJbnRlcm5h
bDwva2V5d29yZD48a2V5d29yZD5GcmFjdHVyZSBIZWFsaW5nL3BoeXNpb2xvZ3k8L2tleXdvcmQ+
PGtleXdvcmQ+RnJhY3R1cmVzLCBCb25lL3BoeXNpb3BhdGhvbG9neS8qc3VyZ2VyeTwva2V5d29y
ZD48a2V5d29yZD5IdW1hbnM8L2tleXdvcmQ+PGtleXdvcmQ+TGF0ZXJhbCBMaWdhbWVudCwgQW5r
bGUvaW5qdXJpZXMvcGh5c2lvcGF0aG9sb2d5LypzdXJnZXJ5PC9rZXl3b3JkPjxrZXl3b3JkPk1h
bGU8L2tleXdvcmQ+PGtleXdvcmQ+TWlkZGxlIEFnZWQ8L2tleXdvcmQ+PGtleXdvcmQ+UmFuZ2Ug
b2YgTW90aW9uLCBBcnRpY3VsYXIvcGh5c2lvbG9neTwva2V5d29yZD48a2V5d29yZD5UcmVhdG1l
bnQgT3V0Y29tZTwva2V5d29yZD48a2V5d29yZD5XZWlnaHQtQmVhcmluZy9waHlzaW9sb2d5PC9r
ZXl3b3JkPjxrZXl3b3JkPllvdW5nIEFkdWx0PC9rZXl3b3JkPjwva2V5d29yZHM+PGRhdGVzPjx5
ZWFyPjIwMDk8L3llYXI+PHB1Yi1kYXRlcz48ZGF0ZT5BdWc8L2RhdGU+PC9wdWItZGF0ZXM+PC9k
YXRlcz48aXNibj4wMzAxLTYyMHg8L2lzYm4+PGFjY2Vzc2lvbi1udW0+MTk2NTE4MzY8L2FjY2Vz
c2lvbi1udW0+PHVybHM+PC91cmxzPjxlbGVjdHJvbmljLXJlc291cmNlLW51bT4xMC4xMzAyLzAz
MDEtNjIweC45MWI4LjIyNDMwPC9lbGVjdHJvbmljLXJlc291cmNlLW51bT48cmVtb3RlLWRhdGFi
YXNlLXByb3ZpZGVyPk5MTTwvcmVtb3RlLWRhdGFiYXNlLXByb3ZpZGVyPjxsYW5ndWFnZT5lbmc8
L2xhbmd1YWdlPjwvcmVjb3JkPjwvQ2l0ZT48L0VuZE5vdGU+
</w:fldData>
              </w:fldChar>
            </w:r>
            <w:r>
              <w:rPr>
                <w:szCs w:val="22"/>
                <w:lang w:val="en-GB"/>
              </w:rPr>
              <w:instrText xml:space="preserve"> ADDIN EN.CITE </w:instrText>
            </w:r>
            <w:r>
              <w:rPr>
                <w:szCs w:val="22"/>
                <w:lang w:val="en-GB"/>
              </w:rPr>
              <w:fldChar w:fldCharType="begin">
                <w:fldData xml:space="preserve">PEVuZE5vdGU+PENpdGU+PEF1dGhvcj5IYW1pZDwvQXV0aG9yPjxZZWFyPjIwMDk8L1llYXI+PFJl
Y051bT40MTwvUmVjTnVtPjxEaXNwbGF5VGV4dD48c3R5bGUgZmFjZT0ic3VwZXJzY3JpcHQiPjI4
PC9zdHlsZT48L0Rpc3BsYXlUZXh0PjxyZWNvcmQ+PHJlYy1udW1iZXI+NDE8L3JlYy1udW1iZXI+
PGZvcmVpZ24ta2V5cz48a2V5IGFwcD0iRU4iIGRiLWlkPSJkOXNzd2VldHF0NXI5OWU1dmVhcHMw
ZWVlZGFhdHowdHB3c3oiIHRpbWVzdGFtcD0iMTUzMDAxNjEyMyI+NDE8L2tleT48L2ZvcmVpZ24t
a2V5cz48cmVmLXR5cGUgbmFtZT0iSm91cm5hbCBBcnRpY2xlIj4xNzwvcmVmLXR5cGU+PGNvbnRy
aWJ1dG9ycz48YXV0aG9ycz48YXV0aG9yPkhhbWlkLCBOLjwvYXV0aG9yPjxhdXRob3I+TG9lZmZs
ZXIsIEIuIEouPC9hdXRob3I+PGF1dGhvcj5CcmFkZHksIFcuPC9hdXRob3I+PGF1dGhvcj5LZWxs
YW0sIEouIEYuPC9hdXRob3I+PGF1dGhvcj5Db2hlbiwgQi4gRS48L2F1dGhvcj48YXV0aG9yPkJv
c3NlLCBNLiBKLjwvYXV0aG9yPjwvYXV0aG9ycz48L2NvbnRyaWJ1dG9ycz48YXV0aC1hZGRyZXNz
PkRlcGFydG1lbnQgb2YgT3J0aG9wYWVkaWMgU3VyZ2VyeSwgQ2Fyb2xpbmFzIE1lZGljYWwgQ2Vu
dGVyLCAxNzE0LCBTY290dCBBdmVudWUsIFAuIE8uIEJveCAzMjg2MSwgQ2hhcmxvdHRlLCBOb3J0
aCBDYXJvbGluYSAyODIzMiwgVVNBLiBuYWR5X2hhbWlkQGhvdG1haWwuY29tPC9hdXRoLWFkZHJl
c3M+PHRpdGxlcz48dGl0bGU+T3V0Y29tZSBhZnRlciBmaXhhdGlvbiBvZiBhbmtsZSBmcmFjdHVy
ZXMgd2l0aCBhbiBpbmp1cnkgdG8gdGhlIHN5bmRlc21vc2lzOiB0aGUgZWZmZWN0IG9mIHRoZSBz
eW5kZXNtb3NpcyBzY3JldzwvdGl0bGU+PHNlY29uZGFyeS10aXRsZT5KIEJvbmUgSm9pbnQgU3Vy
ZyBCcjwvc2Vjb25kYXJ5LXRpdGxlPjxhbHQtdGl0bGU+VGhlIEpvdXJuYWwgb2YgYm9uZSBhbmQg
am9pbnQgc3VyZ2VyeS4gQnJpdGlzaCB2b2x1bWU8L2FsdC10aXRsZT48L3RpdGxlcz48cGVyaW9k
aWNhbD48ZnVsbC10aXRsZT5KIEJvbmUgSm9pbnQgU3VyZyBCcjwvZnVsbC10aXRsZT48YWJici0x
PlRoZSBKb3VybmFsIG9mIGJvbmUgYW5kIGpvaW50IHN1cmdlcnkuIEJyaXRpc2ggdm9sdW1lPC9h
YmJyLTE+PC9wZXJpb2RpY2FsPjxhbHQtcGVyaW9kaWNhbD48ZnVsbC10aXRsZT5KIEJvbmUgSm9p
bnQgU3VyZyBCcjwvZnVsbC10aXRsZT48YWJici0xPlRoZSBKb3VybmFsIG9mIGJvbmUgYW5kIGpv
aW50IHN1cmdlcnkuIEJyaXRpc2ggdm9sdW1lPC9hYmJyLTE+PC9hbHQtcGVyaW9kaWNhbD48cGFn
ZXM+MTA2OS03MzwvcGFnZXM+PHZvbHVtZT45MTwvdm9sdW1lPjxudW1iZXI+ODwvbnVtYmVyPjxl
ZGl0aW9uPjIwMDkvMDgvMDU8L2VkaXRpb24+PGtleXdvcmRzPjxrZXl3b3JkPkFkdWx0PC9rZXl3
b3JkPjxrZXl3b3JkPkFnZWQ8L2tleXdvcmQ+PGtleXdvcmQ+QW5rbGUgSW5qdXJpZXMvcGh5c2lv
cGF0aG9sb2d5LypzdXJnZXJ5PC9rZXl3b3JkPjxrZXl3b3JkPipCb25lIFNjcmV3cy9hZHZlcnNl
IGVmZmVjdHM8L2tleXdvcmQ+PGtleXdvcmQ+RXF1aXBtZW50IEZhaWx1cmU8L2tleXdvcmQ+PGtl
eXdvcmQ+RmVtYWxlPC9rZXl3b3JkPjxrZXl3b3JkPkZyYWN0dXJlIEZpeGF0aW9uLCBJbnRlcm5h
bDwva2V5d29yZD48a2V5d29yZD5GcmFjdHVyZSBIZWFsaW5nL3BoeXNpb2xvZ3k8L2tleXdvcmQ+
PGtleXdvcmQ+RnJhY3R1cmVzLCBCb25lL3BoeXNpb3BhdGhvbG9neS8qc3VyZ2VyeTwva2V5d29y
ZD48a2V5d29yZD5IdW1hbnM8L2tleXdvcmQ+PGtleXdvcmQ+TGF0ZXJhbCBMaWdhbWVudCwgQW5r
bGUvaW5qdXJpZXMvcGh5c2lvcGF0aG9sb2d5LypzdXJnZXJ5PC9rZXl3b3JkPjxrZXl3b3JkPk1h
bGU8L2tleXdvcmQ+PGtleXdvcmQ+TWlkZGxlIEFnZWQ8L2tleXdvcmQ+PGtleXdvcmQ+UmFuZ2Ug
b2YgTW90aW9uLCBBcnRpY3VsYXIvcGh5c2lvbG9neTwva2V5d29yZD48a2V5d29yZD5UcmVhdG1l
bnQgT3V0Y29tZTwva2V5d29yZD48a2V5d29yZD5XZWlnaHQtQmVhcmluZy9waHlzaW9sb2d5PC9r
ZXl3b3JkPjxrZXl3b3JkPllvdW5nIEFkdWx0PC9rZXl3b3JkPjwva2V5d29yZHM+PGRhdGVzPjx5
ZWFyPjIwMDk8L3llYXI+PHB1Yi1kYXRlcz48ZGF0ZT5BdWc8L2RhdGU+PC9wdWItZGF0ZXM+PC9k
YXRlcz48aXNibj4wMzAxLTYyMHg8L2lzYm4+PGFjY2Vzc2lvbi1udW0+MTk2NTE4MzY8L2FjY2Vz
c2lvbi1udW0+PHVybHM+PC91cmxzPjxlbGVjdHJvbmljLXJlc291cmNlLW51bT4xMC4xMzAyLzAz
MDEtNjIweC45MWI4LjIyNDMwPC9lbGVjdHJvbmljLXJlc291cmNlLW51bT48cmVtb3RlLWRhdGFi
YXNlLXByb3ZpZGVyPk5MTTwvcmVtb3RlLWRhdGFiYXNlLXByb3ZpZGVyPjxsYW5ndWFnZT5lbmc8
L2xhbmd1YWdlPjwvcmVjb3JkPjwvQ2l0ZT48L0VuZE5vdGU+
</w:fldData>
              </w:fldChar>
            </w:r>
            <w:r>
              <w:rPr>
                <w:szCs w:val="22"/>
                <w:lang w:val="en-GB"/>
              </w:rPr>
              <w:instrText xml:space="preserve"> ADDIN EN.CITE.DATA </w:instrText>
            </w:r>
            <w:r>
              <w:rPr>
                <w:szCs w:val="22"/>
                <w:lang w:val="en-GB"/>
              </w:rPr>
            </w:r>
            <w:r>
              <w:rPr>
                <w:szCs w:val="22"/>
                <w:lang w:val="en-GB"/>
              </w:rPr>
              <w:fldChar w:fldCharType="end"/>
            </w:r>
            <w:r>
              <w:rPr>
                <w:szCs w:val="22"/>
                <w:lang w:val="en-GB"/>
              </w:rPr>
            </w:r>
            <w:r>
              <w:rPr>
                <w:szCs w:val="22"/>
                <w:lang w:val="en-GB"/>
              </w:rPr>
              <w:fldChar w:fldCharType="separate"/>
            </w:r>
            <w:r w:rsidRPr="004C11D2">
              <w:rPr>
                <w:noProof/>
                <w:szCs w:val="22"/>
                <w:vertAlign w:val="superscript"/>
                <w:lang w:val="en-GB"/>
              </w:rPr>
              <w:t>28</w:t>
            </w:r>
            <w:r>
              <w:rPr>
                <w:szCs w:val="22"/>
                <w:lang w:val="en-GB"/>
              </w:rPr>
              <w:fldChar w:fldCharType="end"/>
            </w:r>
          </w:p>
        </w:tc>
        <w:tc>
          <w:tcPr>
            <w:tcW w:w="1760" w:type="dxa"/>
          </w:tcPr>
          <w:p w:rsidR="00E24FDC" w:rsidRDefault="00E24FDC" w:rsidP="005645BE">
            <w:pPr>
              <w:spacing w:before="40" w:after="40" w:line="240" w:lineRule="auto"/>
              <w:jc w:val="left"/>
              <w:rPr>
                <w:szCs w:val="20"/>
                <w:lang w:val="en-US"/>
              </w:rPr>
            </w:pPr>
            <w:r w:rsidRPr="003B780C">
              <w:rPr>
                <w:szCs w:val="20"/>
                <w:lang w:val="en-GB"/>
              </w:rPr>
              <w:t>Cohort Study</w:t>
            </w:r>
          </w:p>
          <w:p w:rsidR="00E24FDC" w:rsidRPr="003B780C" w:rsidRDefault="00E24FDC" w:rsidP="005645BE">
            <w:pPr>
              <w:spacing w:before="40" w:after="40" w:line="240" w:lineRule="auto"/>
              <w:jc w:val="left"/>
              <w:rPr>
                <w:szCs w:val="20"/>
                <w:lang w:val="en-US"/>
              </w:rPr>
            </w:pPr>
            <w:r w:rsidRPr="003B780C">
              <w:rPr>
                <w:szCs w:val="20"/>
                <w:lang w:val="en-US"/>
              </w:rPr>
              <w:t xml:space="preserve">USA, </w:t>
            </w:r>
          </w:p>
          <w:p w:rsidR="00E24FDC" w:rsidRPr="003B780C" w:rsidRDefault="00E24FDC" w:rsidP="005645BE">
            <w:pPr>
              <w:spacing w:before="40" w:after="40" w:line="240" w:lineRule="auto"/>
              <w:jc w:val="left"/>
              <w:rPr>
                <w:szCs w:val="20"/>
                <w:lang w:val="en-US"/>
              </w:rPr>
            </w:pPr>
            <w:r w:rsidRPr="003B780C">
              <w:rPr>
                <w:szCs w:val="20"/>
                <w:lang w:val="en-US"/>
              </w:rPr>
              <w:t>2001-2005</w:t>
            </w:r>
          </w:p>
        </w:tc>
        <w:tc>
          <w:tcPr>
            <w:tcW w:w="2209" w:type="dxa"/>
          </w:tcPr>
          <w:p w:rsidR="00E24FDC" w:rsidRPr="00CF4D2F" w:rsidRDefault="00E24FDC" w:rsidP="005645BE">
            <w:pPr>
              <w:spacing w:before="40" w:after="40" w:line="240" w:lineRule="auto"/>
              <w:jc w:val="left"/>
              <w:rPr>
                <w:szCs w:val="22"/>
                <w:lang w:val="en-GB"/>
              </w:rPr>
            </w:pPr>
            <w:r w:rsidRPr="00CF4D2F">
              <w:rPr>
                <w:szCs w:val="22"/>
                <w:lang w:val="en-GB"/>
              </w:rPr>
              <w:t>N=</w:t>
            </w:r>
            <w:r>
              <w:rPr>
                <w:szCs w:val="22"/>
                <w:lang w:val="en-GB"/>
              </w:rPr>
              <w:t>18</w:t>
            </w:r>
          </w:p>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lang w:val="en-GB"/>
              </w:rPr>
              <w:t>Removal of implants</w:t>
            </w:r>
            <w:r>
              <w:rPr>
                <w:szCs w:val="22"/>
                <w:lang w:val="en-GB"/>
              </w:rPr>
              <w:t xml:space="preserve"> (e.g.</w:t>
            </w:r>
            <w:r w:rsidRPr="00CF4D2F">
              <w:rPr>
                <w:szCs w:val="22"/>
                <w:lang w:val="en-GB"/>
              </w:rPr>
              <w:t xml:space="preserve"> syndesmotic screws</w:t>
            </w:r>
            <w:r>
              <w:rPr>
                <w:szCs w:val="22"/>
                <w:lang w:val="en-GB"/>
              </w:rPr>
              <w:t>)</w:t>
            </w:r>
            <w:r w:rsidRPr="00CF4D2F">
              <w:rPr>
                <w:szCs w:val="22"/>
                <w:lang w:val="en-GB"/>
              </w:rPr>
              <w:t xml:space="preserve"> after 13.1 weeks (mean)</w:t>
            </w:r>
          </w:p>
        </w:tc>
        <w:tc>
          <w:tcPr>
            <w:tcW w:w="1984" w:type="dxa"/>
          </w:tcPr>
          <w:p w:rsidR="00E24FDC" w:rsidRPr="00CF4D2F" w:rsidRDefault="00E24FDC" w:rsidP="005645BE">
            <w:pPr>
              <w:spacing w:before="40" w:after="40" w:line="240" w:lineRule="auto"/>
              <w:jc w:val="left"/>
              <w:rPr>
                <w:szCs w:val="22"/>
                <w:lang w:val="en-GB"/>
              </w:rPr>
            </w:pPr>
            <w:r w:rsidRPr="00CF4D2F">
              <w:rPr>
                <w:szCs w:val="22"/>
                <w:lang w:val="en-GB"/>
              </w:rPr>
              <w:t>N=37</w:t>
            </w:r>
          </w:p>
          <w:p w:rsidR="00E24FDC" w:rsidRPr="00CF4D2F" w:rsidRDefault="00E24FDC" w:rsidP="005645BE">
            <w:pPr>
              <w:spacing w:before="40" w:after="40" w:line="240" w:lineRule="auto"/>
              <w:jc w:val="left"/>
              <w:rPr>
                <w:szCs w:val="22"/>
                <w:lang w:val="en-GB"/>
              </w:rPr>
            </w:pPr>
            <w:r w:rsidRPr="00CF4D2F">
              <w:rPr>
                <w:szCs w:val="22"/>
                <w:lang w:val="en-GB"/>
              </w:rPr>
              <w:t>Retaining of implants</w:t>
            </w:r>
            <w:r>
              <w:rPr>
                <w:szCs w:val="22"/>
                <w:lang w:val="en-GB"/>
              </w:rPr>
              <w:t xml:space="preserve"> (e.g. </w:t>
            </w:r>
            <w:r w:rsidRPr="00CF4D2F">
              <w:rPr>
                <w:szCs w:val="22"/>
                <w:lang w:val="en-GB"/>
              </w:rPr>
              <w:t>syndesmotic screws</w:t>
            </w:r>
            <w:r>
              <w:rPr>
                <w:szCs w:val="22"/>
                <w:lang w:val="en-GB"/>
              </w:rPr>
              <w:t>)</w:t>
            </w:r>
          </w:p>
          <w:p w:rsidR="00E24FDC" w:rsidRPr="00CF4D2F" w:rsidRDefault="00E24FDC" w:rsidP="005645BE">
            <w:pPr>
              <w:autoSpaceDE w:val="0"/>
              <w:autoSpaceDN w:val="0"/>
              <w:adjustRightInd w:val="0"/>
              <w:spacing w:before="40" w:after="40" w:line="240" w:lineRule="auto"/>
              <w:jc w:val="left"/>
              <w:rPr>
                <w:szCs w:val="22"/>
                <w:u w:val="single"/>
                <w:lang w:val="en-GB"/>
              </w:rPr>
            </w:pPr>
          </w:p>
        </w:tc>
        <w:tc>
          <w:tcPr>
            <w:tcW w:w="4536" w:type="dxa"/>
          </w:tcPr>
          <w:p w:rsidR="00E24FDC" w:rsidRPr="00CF4D2F" w:rsidRDefault="00E24FDC" w:rsidP="005645BE">
            <w:pPr>
              <w:autoSpaceDE w:val="0"/>
              <w:autoSpaceDN w:val="0"/>
              <w:adjustRightInd w:val="0"/>
              <w:spacing w:before="40" w:after="40" w:line="240" w:lineRule="auto"/>
              <w:jc w:val="left"/>
              <w:rPr>
                <w:szCs w:val="22"/>
                <w:lang w:val="en-GB"/>
              </w:rPr>
            </w:pPr>
            <w:r w:rsidRPr="00CF4D2F">
              <w:rPr>
                <w:szCs w:val="22"/>
                <w:u w:val="single"/>
                <w:lang w:val="en-GB"/>
              </w:rPr>
              <w:t>Male n</w:t>
            </w:r>
            <w:r>
              <w:rPr>
                <w:szCs w:val="22"/>
                <w:u w:val="single"/>
                <w:lang w:val="en-GB"/>
              </w:rPr>
              <w:t xml:space="preserve"> </w:t>
            </w:r>
            <w:r w:rsidRPr="00CF4D2F">
              <w:rPr>
                <w:szCs w:val="22"/>
                <w:u w:val="single"/>
                <w:lang w:val="en-GB"/>
              </w:rPr>
              <w:t xml:space="preserve">(%): </w:t>
            </w:r>
            <w:r w:rsidRPr="00CF4D2F">
              <w:rPr>
                <w:szCs w:val="22"/>
                <w:u w:val="single"/>
                <w:lang w:val="en-GB"/>
              </w:rPr>
              <w:br/>
            </w:r>
            <w:r w:rsidRPr="00CF4D2F">
              <w:rPr>
                <w:szCs w:val="22"/>
                <w:lang w:val="en-GB"/>
              </w:rPr>
              <w:t xml:space="preserve">8 (53) / 20 (54) </w:t>
            </w:r>
          </w:p>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u w:val="single"/>
                <w:lang w:val="en-GB"/>
              </w:rPr>
              <w:t>Age [y] mean</w:t>
            </w:r>
            <w:r>
              <w:rPr>
                <w:szCs w:val="22"/>
                <w:u w:val="single"/>
                <w:lang w:val="en-GB"/>
              </w:rPr>
              <w:t xml:space="preserve"> </w:t>
            </w:r>
            <w:r w:rsidRPr="00CF4D2F">
              <w:rPr>
                <w:szCs w:val="22"/>
                <w:u w:val="single"/>
                <w:lang w:val="en-GB"/>
              </w:rPr>
              <w:t xml:space="preserve">(range): </w:t>
            </w:r>
            <w:r w:rsidRPr="00CF4D2F">
              <w:rPr>
                <w:szCs w:val="22"/>
                <w:u w:val="single"/>
                <w:lang w:val="en-GB"/>
              </w:rPr>
              <w:br/>
            </w:r>
            <w:r>
              <w:rPr>
                <w:szCs w:val="22"/>
                <w:lang w:val="en-GB"/>
              </w:rPr>
              <w:t>47 (21-72)</w:t>
            </w:r>
          </w:p>
          <w:p w:rsidR="00E24FDC" w:rsidRPr="00CF4D2F" w:rsidRDefault="00E24FDC" w:rsidP="005645BE">
            <w:pPr>
              <w:spacing w:before="40" w:after="40" w:line="240" w:lineRule="auto"/>
              <w:jc w:val="left"/>
              <w:rPr>
                <w:szCs w:val="22"/>
                <w:lang w:val="en-GB"/>
              </w:rPr>
            </w:pPr>
            <w:r w:rsidRPr="00CF4D2F">
              <w:rPr>
                <w:szCs w:val="22"/>
                <w:u w:val="single"/>
                <w:lang w:val="en-GB"/>
              </w:rPr>
              <w:t>Weber-classification n</w:t>
            </w:r>
            <w:r>
              <w:rPr>
                <w:szCs w:val="22"/>
                <w:u w:val="single"/>
                <w:lang w:val="en-GB"/>
              </w:rPr>
              <w:t xml:space="preserve"> </w:t>
            </w:r>
            <w:r w:rsidRPr="00CF4D2F">
              <w:rPr>
                <w:szCs w:val="22"/>
                <w:u w:val="single"/>
                <w:lang w:val="en-GB"/>
              </w:rPr>
              <w:t>(%):</w:t>
            </w:r>
            <w:r w:rsidRPr="00CF4D2F">
              <w:rPr>
                <w:szCs w:val="22"/>
                <w:u w:val="single"/>
                <w:lang w:val="en-GB"/>
              </w:rPr>
              <w:br/>
            </w:r>
            <w:r w:rsidRPr="00CF4D2F">
              <w:rPr>
                <w:szCs w:val="22"/>
                <w:lang w:val="en-GB"/>
              </w:rPr>
              <w:t xml:space="preserve">Weber-B 3 (20) / 12 (32) </w:t>
            </w:r>
            <w:r w:rsidRPr="00CF4D2F">
              <w:rPr>
                <w:szCs w:val="22"/>
                <w:u w:val="single"/>
                <w:lang w:val="en-GB"/>
              </w:rPr>
              <w:br/>
            </w:r>
            <w:r w:rsidRPr="00CF4D2F">
              <w:rPr>
                <w:szCs w:val="22"/>
                <w:lang w:val="en-GB"/>
              </w:rPr>
              <w:t>Weber-C 12 (80) / 25 (68)</w:t>
            </w:r>
          </w:p>
        </w:tc>
        <w:tc>
          <w:tcPr>
            <w:tcW w:w="2552" w:type="dxa"/>
          </w:tcPr>
          <w:p w:rsidR="00E24FDC" w:rsidRDefault="00E24FDC" w:rsidP="005645BE">
            <w:pPr>
              <w:spacing w:before="40" w:after="40" w:line="240" w:lineRule="auto"/>
              <w:jc w:val="left"/>
              <w:rPr>
                <w:szCs w:val="22"/>
                <w:lang w:val="en-GB"/>
              </w:rPr>
            </w:pPr>
            <w:r w:rsidRPr="00CF4D2F">
              <w:rPr>
                <w:szCs w:val="22"/>
                <w:lang w:val="en-GB"/>
              </w:rPr>
              <w:t xml:space="preserve">American Orthopaedic Foot and Ankle Society ankle-hind foot score, </w:t>
            </w:r>
            <w:r>
              <w:rPr>
                <w:szCs w:val="22"/>
                <w:lang w:val="en-GB"/>
              </w:rPr>
              <w:t>pain</w:t>
            </w:r>
            <w:r w:rsidRPr="00CF4D2F">
              <w:rPr>
                <w:szCs w:val="22"/>
                <w:lang w:val="en-GB"/>
              </w:rPr>
              <w:t xml:space="preserve"> </w:t>
            </w:r>
          </w:p>
          <w:p w:rsidR="00E24FDC" w:rsidRPr="00AC3653" w:rsidRDefault="00E24FDC" w:rsidP="005645BE">
            <w:pPr>
              <w:spacing w:before="40" w:after="40" w:line="240" w:lineRule="auto"/>
              <w:jc w:val="left"/>
              <w:rPr>
                <w:szCs w:val="22"/>
                <w:lang w:val="en-US"/>
              </w:rPr>
            </w:pPr>
            <w:r w:rsidRPr="00AC3653">
              <w:rPr>
                <w:szCs w:val="22"/>
                <w:lang w:val="en-US"/>
              </w:rPr>
              <w:t>30 months postoperative</w:t>
            </w:r>
            <w:r>
              <w:rPr>
                <w:szCs w:val="22"/>
                <w:vertAlign w:val="superscript"/>
                <w:lang w:val="en-US"/>
              </w:rPr>
              <w:t>a</w:t>
            </w:r>
            <w:r w:rsidRPr="00AC3653">
              <w:rPr>
                <w:szCs w:val="22"/>
                <w:lang w:val="en-US"/>
              </w:rPr>
              <w:t xml:space="preserve"> (mean)</w:t>
            </w:r>
          </w:p>
          <w:p w:rsidR="00E24FDC" w:rsidRPr="00CF4D2F" w:rsidRDefault="00E24FDC" w:rsidP="005645BE">
            <w:pPr>
              <w:spacing w:before="40" w:after="40" w:line="240" w:lineRule="auto"/>
              <w:jc w:val="left"/>
              <w:rPr>
                <w:szCs w:val="22"/>
                <w:lang w:val="en-GB"/>
              </w:rPr>
            </w:pPr>
          </w:p>
        </w:tc>
      </w:tr>
      <w:tr w:rsidR="00E24FDC" w:rsidRPr="00CF4D2F" w:rsidTr="005645BE">
        <w:tc>
          <w:tcPr>
            <w:tcW w:w="1526" w:type="dxa"/>
          </w:tcPr>
          <w:p w:rsidR="00E24FDC" w:rsidRPr="00CF4D2F" w:rsidRDefault="00E24FDC" w:rsidP="005645BE">
            <w:pPr>
              <w:spacing w:before="40" w:after="40" w:line="240" w:lineRule="auto"/>
              <w:jc w:val="left"/>
              <w:rPr>
                <w:szCs w:val="22"/>
                <w:lang w:val="en-US"/>
              </w:rPr>
            </w:pPr>
            <w:r w:rsidRPr="00CF4D2F">
              <w:rPr>
                <w:szCs w:val="22"/>
                <w:lang w:val="en-GB"/>
              </w:rPr>
              <w:t>Miller 2010</w:t>
            </w:r>
            <w:r>
              <w:rPr>
                <w:szCs w:val="22"/>
                <w:lang w:val="en-GB"/>
              </w:rPr>
              <w:fldChar w:fldCharType="begin">
                <w:fldData xml:space="preserve">PEVuZE5vdGU+PENpdGU+PEF1dGhvcj5NaWxsZXI8L0F1dGhvcj48WWVhcj4yMDEwPC9ZZWFyPjxS
ZWNOdW0+Mzk8L1JlY051bT48RGlzcGxheVRleHQ+PHN0eWxlIGZhY2U9InN1cGVyc2NyaXB0Ij4y
OTwvc3R5bGU+PC9EaXNwbGF5VGV4dD48cmVjb3JkPjxyZWMtbnVtYmVyPjM5PC9yZWMtbnVtYmVy
Pjxmb3JlaWduLWtleXM+PGtleSBhcHA9IkVOIiBkYi1pZD0iZDlzc3dlZXRxdDVyOTllNXZlYXBz
MGVlZWRhYXR6MHRwd3N6IiB0aW1lc3RhbXA9IjE1MzAwMTYxMjMiPjM5PC9rZXk+PC9mb3JlaWdu
LWtleXM+PHJlZi10eXBlIG5hbWU9IkpvdXJuYWwgQXJ0aWNsZSI+MTc8L3JlZi10eXBlPjxjb250
cmlidXRvcnM+PGF1dGhvcnM+PGF1dGhvcj5NaWxsZXIsIEEuIE4uPC9hdXRob3I+PGF1dGhvcj5Q
YXVsLCBPLjwvYXV0aG9yPjxhdXRob3I+Qm9yYWlhaCwgUy48L2F1dGhvcj48YXV0aG9yPlBhcmtl
ciwgUi4gSi48L2F1dGhvcj48YXV0aG9yPkhlbGZldCwgRC4gTC48L2F1dGhvcj48YXV0aG9yPkxv
cmljaCwgRC4gRy48L2F1dGhvcj48L2F1dGhvcnM+PC9jb250cmlidXRvcnM+PGF1dGgtYWRkcmVz
cz5PcnRob3BhZWRpYyBUcmF1bWEgU2VydmljZSwgSG9zcGl0YWwgZm9yIFNwZWNpYWwgU3VyZ2Vy
eSwgTmV3IFlvcmssIE5ZIDEwMDIxLCBVU0EuIG1pbGxlcmFAaHNzLmVkdTwvYXV0aC1hZGRyZXNz
Pjx0aXRsZXM+PHRpdGxlPkZ1bmN0aW9uYWwgb3V0Y29tZXMgYWZ0ZXIgc3luZGVzbW90aWMgc2Ny
ZXcgZml4YXRpb24gYW5kIHJlbW92YWw8L3RpdGxlPjxzZWNvbmRhcnktdGl0bGU+SiBPcnRob3Ag
VHJhdW1hPC9zZWNvbmRhcnktdGl0bGU+PGFsdC10aXRsZT5Kb3VybmFsIG9mIG9ydGhvcGFlZGlj
IHRyYXVtYTwvYWx0LXRpdGxlPjwvdGl0bGVzPjxwZXJpb2RpY2FsPjxmdWxsLXRpdGxlPkogT3J0
aG9wIFRyYXVtYTwvZnVsbC10aXRsZT48YWJici0xPkpvdXJuYWwgb2Ygb3J0aG9wYWVkaWMgdHJh
dW1hPC9hYmJyLTE+PC9wZXJpb2RpY2FsPjxhbHQtcGVyaW9kaWNhbD48ZnVsbC10aXRsZT5KIE9y
dGhvcCBUcmF1bWE8L2Z1bGwtdGl0bGU+PGFiYnItMT5Kb3VybmFsIG9mIG9ydGhvcGFlZGljIHRy
YXVtYTwvYWJici0xPjwvYWx0LXBlcmlvZGljYWw+PHBhZ2VzPjEyLTY8L3BhZ2VzPjx2b2x1bWU+
MjQ8L3ZvbHVtZT48bnVtYmVyPjE8L251bWJlcj48ZWRpdGlvbj4yMDA5LzEyLzI2PC9lZGl0aW9u
PjxrZXl3b3Jkcz48a2V5d29yZD5BZG9sZXNjZW50PC9rZXl3b3JkPjxrZXl3b3JkPkFkdWx0PC9r
ZXl3b3JkPjxrZXl3b3JkPkFnZWQ8L2tleXdvcmQ+PGtleXdvcmQ+QWdlZCwgODAgYW5kIG92ZXI8
L2tleXdvcmQ+PGtleXdvcmQ+QW5rbGUgSW5qdXJpZXMvY29tcGxpY2F0aW9ucy9kaWFnbm9zaXMv
KnN1cmdlcnk8L2tleXdvcmQ+PGtleXdvcmQ+KkJvbmUgU2NyZXdzPC9rZXl3b3JkPjxrZXl3b3Jk
PkRldmljZSBSZW1vdmFsPC9rZXl3b3JkPjxrZXl3b3JkPkZlbWFsZTwva2V5d29yZD48a2V5d29y
ZD5GcmFjdHVyZSBGaXhhdGlvbiwgSW50ZXJuYWwvKmluc3RydW1lbnRhdGlvbjwva2V5d29yZD48
a2V5d29yZD5GcmFjdHVyZXMsIEJvbmUvY29tcGxpY2F0aW9ucy9kaWFnbm9zaXMvKnN1cmdlcnk8
L2tleXdvcmQ+PGtleXdvcmQ+SHVtYW5zPC9rZXl3b3JkPjxrZXl3b3JkPkpvaW50IEluc3RhYmls
aXR5L2RpYWdub3Npcy9ldGlvbG9neS8qc3VyZ2VyeTwva2V5d29yZD48a2V5d29yZD5NYWxlPC9r
ZXl3b3JkPjxrZXl3b3JkPk1pZGRsZSBBZ2VkPC9rZXl3b3JkPjxrZXl3b3JkPlByb3N0aGVzaXMg
RmFpbHVyZTwva2V5d29yZD48a2V5d29yZD5SYW5nZSBvZiBNb3Rpb24sIEFydGljdWxhcjwva2V5
d29yZD48a2V5d29yZD4qUmVjb3Zlcnkgb2YgRnVuY3Rpb248L2tleXdvcmQ+PGtleXdvcmQ+VHJl
YXRtZW50IE91dGNvbWU8L2tleXdvcmQ+PGtleXdvcmQ+WW91bmcgQWR1bHQ8L2tleXdvcmQ+PC9r
ZXl3b3Jkcz48ZGF0ZXM+PHllYXI+MjAxMDwveWVhcj48cHViLWRhdGVzPjxkYXRlPkphbjwvZGF0
ZT48L3B1Yi1kYXRlcz48L2RhdGVzPjxpc2JuPjA4OTAtNTMzOTwvaXNibj48YWNjZXNzaW9uLW51
bT4yMDAzNTE3MjwvYWNjZXNzaW9uLW51bT48dXJscz48L3VybHM+PGVsZWN0cm9uaWMtcmVzb3Vy
Y2UtbnVtPjEwLjEwOTcvQk9ULjBiMDEzZTMxODFjNmUxOTk8L2VsZWN0cm9uaWMtcmVzb3VyY2Ut
bnVtPjxyZW1vdGUtZGF0YWJhc2UtcHJvdmlkZXI+TkxNPC9yZW1vdGUtZGF0YWJhc2UtcHJvdmlk
ZXI+PGxhbmd1YWdlPmVuZzwvbGFuZ3VhZ2U+PC9yZWNvcmQ+PC9DaXRlPjwvRW5kTm90ZT5=
</w:fldData>
              </w:fldChar>
            </w:r>
            <w:r>
              <w:rPr>
                <w:szCs w:val="22"/>
                <w:lang w:val="en-GB"/>
              </w:rPr>
              <w:instrText xml:space="preserve"> ADDIN EN.CITE </w:instrText>
            </w:r>
            <w:r>
              <w:rPr>
                <w:szCs w:val="22"/>
                <w:lang w:val="en-GB"/>
              </w:rPr>
              <w:fldChar w:fldCharType="begin">
                <w:fldData xml:space="preserve">PEVuZE5vdGU+PENpdGU+PEF1dGhvcj5NaWxsZXI8L0F1dGhvcj48WWVhcj4yMDEwPC9ZZWFyPjxS
ZWNOdW0+Mzk8L1JlY051bT48RGlzcGxheVRleHQ+PHN0eWxlIGZhY2U9InN1cGVyc2NyaXB0Ij4y
OTwvc3R5bGU+PC9EaXNwbGF5VGV4dD48cmVjb3JkPjxyZWMtbnVtYmVyPjM5PC9yZWMtbnVtYmVy
Pjxmb3JlaWduLWtleXM+PGtleSBhcHA9IkVOIiBkYi1pZD0iZDlzc3dlZXRxdDVyOTllNXZlYXBz
MGVlZWRhYXR6MHRwd3N6IiB0aW1lc3RhbXA9IjE1MzAwMTYxMjMiPjM5PC9rZXk+PC9mb3JlaWdu
LWtleXM+PHJlZi10eXBlIG5hbWU9IkpvdXJuYWwgQXJ0aWNsZSI+MTc8L3JlZi10eXBlPjxjb250
cmlidXRvcnM+PGF1dGhvcnM+PGF1dGhvcj5NaWxsZXIsIEEuIE4uPC9hdXRob3I+PGF1dGhvcj5Q
YXVsLCBPLjwvYXV0aG9yPjxhdXRob3I+Qm9yYWlhaCwgUy48L2F1dGhvcj48YXV0aG9yPlBhcmtl
ciwgUi4gSi48L2F1dGhvcj48YXV0aG9yPkhlbGZldCwgRC4gTC48L2F1dGhvcj48YXV0aG9yPkxv
cmljaCwgRC4gRy48L2F1dGhvcj48L2F1dGhvcnM+PC9jb250cmlidXRvcnM+PGF1dGgtYWRkcmVz
cz5PcnRob3BhZWRpYyBUcmF1bWEgU2VydmljZSwgSG9zcGl0YWwgZm9yIFNwZWNpYWwgU3VyZ2Vy
eSwgTmV3IFlvcmssIE5ZIDEwMDIxLCBVU0EuIG1pbGxlcmFAaHNzLmVkdTwvYXV0aC1hZGRyZXNz
Pjx0aXRsZXM+PHRpdGxlPkZ1bmN0aW9uYWwgb3V0Y29tZXMgYWZ0ZXIgc3luZGVzbW90aWMgc2Ny
ZXcgZml4YXRpb24gYW5kIHJlbW92YWw8L3RpdGxlPjxzZWNvbmRhcnktdGl0bGU+SiBPcnRob3Ag
VHJhdW1hPC9zZWNvbmRhcnktdGl0bGU+PGFsdC10aXRsZT5Kb3VybmFsIG9mIG9ydGhvcGFlZGlj
IHRyYXVtYTwvYWx0LXRpdGxlPjwvdGl0bGVzPjxwZXJpb2RpY2FsPjxmdWxsLXRpdGxlPkogT3J0
aG9wIFRyYXVtYTwvZnVsbC10aXRsZT48YWJici0xPkpvdXJuYWwgb2Ygb3J0aG9wYWVkaWMgdHJh
dW1hPC9hYmJyLTE+PC9wZXJpb2RpY2FsPjxhbHQtcGVyaW9kaWNhbD48ZnVsbC10aXRsZT5KIE9y
dGhvcCBUcmF1bWE8L2Z1bGwtdGl0bGU+PGFiYnItMT5Kb3VybmFsIG9mIG9ydGhvcGFlZGljIHRy
YXVtYTwvYWJici0xPjwvYWx0LXBlcmlvZGljYWw+PHBhZ2VzPjEyLTY8L3BhZ2VzPjx2b2x1bWU+
MjQ8L3ZvbHVtZT48bnVtYmVyPjE8L251bWJlcj48ZWRpdGlvbj4yMDA5LzEyLzI2PC9lZGl0aW9u
PjxrZXl3b3Jkcz48a2V5d29yZD5BZG9sZXNjZW50PC9rZXl3b3JkPjxrZXl3b3JkPkFkdWx0PC9r
ZXl3b3JkPjxrZXl3b3JkPkFnZWQ8L2tleXdvcmQ+PGtleXdvcmQ+QWdlZCwgODAgYW5kIG92ZXI8
L2tleXdvcmQ+PGtleXdvcmQ+QW5rbGUgSW5qdXJpZXMvY29tcGxpY2F0aW9ucy9kaWFnbm9zaXMv
KnN1cmdlcnk8L2tleXdvcmQ+PGtleXdvcmQ+KkJvbmUgU2NyZXdzPC9rZXl3b3JkPjxrZXl3b3Jk
PkRldmljZSBSZW1vdmFsPC9rZXl3b3JkPjxrZXl3b3JkPkZlbWFsZTwva2V5d29yZD48a2V5d29y
ZD5GcmFjdHVyZSBGaXhhdGlvbiwgSW50ZXJuYWwvKmluc3RydW1lbnRhdGlvbjwva2V5d29yZD48
a2V5d29yZD5GcmFjdHVyZXMsIEJvbmUvY29tcGxpY2F0aW9ucy9kaWFnbm9zaXMvKnN1cmdlcnk8
L2tleXdvcmQ+PGtleXdvcmQ+SHVtYW5zPC9rZXl3b3JkPjxrZXl3b3JkPkpvaW50IEluc3RhYmls
aXR5L2RpYWdub3Npcy9ldGlvbG9neS8qc3VyZ2VyeTwva2V5d29yZD48a2V5d29yZD5NYWxlPC9r
ZXl3b3JkPjxrZXl3b3JkPk1pZGRsZSBBZ2VkPC9rZXl3b3JkPjxrZXl3b3JkPlByb3N0aGVzaXMg
RmFpbHVyZTwva2V5d29yZD48a2V5d29yZD5SYW5nZSBvZiBNb3Rpb24sIEFydGljdWxhcjwva2V5
d29yZD48a2V5d29yZD4qUmVjb3Zlcnkgb2YgRnVuY3Rpb248L2tleXdvcmQ+PGtleXdvcmQ+VHJl
YXRtZW50IE91dGNvbWU8L2tleXdvcmQ+PGtleXdvcmQ+WW91bmcgQWR1bHQ8L2tleXdvcmQ+PC9r
ZXl3b3Jkcz48ZGF0ZXM+PHllYXI+MjAxMDwveWVhcj48cHViLWRhdGVzPjxkYXRlPkphbjwvZGF0
ZT48L3B1Yi1kYXRlcz48L2RhdGVzPjxpc2JuPjA4OTAtNTMzOTwvaXNibj48YWNjZXNzaW9uLW51
bT4yMDAzNTE3MjwvYWNjZXNzaW9uLW51bT48dXJscz48L3VybHM+PGVsZWN0cm9uaWMtcmVzb3Vy
Y2UtbnVtPjEwLjEwOTcvQk9ULjBiMDEzZTMxODFjNmUxOTk8L2VsZWN0cm9uaWMtcmVzb3VyY2Ut
bnVtPjxyZW1vdGUtZGF0YWJhc2UtcHJvdmlkZXI+TkxNPC9yZW1vdGUtZGF0YWJhc2UtcHJvdmlk
ZXI+PGxhbmd1YWdlPmVuZzwvbGFuZ3VhZ2U+PC9yZWNvcmQ+PC9DaXRlPjwvRW5kTm90ZT5=
</w:fldData>
              </w:fldChar>
            </w:r>
            <w:r>
              <w:rPr>
                <w:szCs w:val="22"/>
                <w:lang w:val="en-GB"/>
              </w:rPr>
              <w:instrText xml:space="preserve"> ADDIN EN.CITE.DATA </w:instrText>
            </w:r>
            <w:r>
              <w:rPr>
                <w:szCs w:val="22"/>
                <w:lang w:val="en-GB"/>
              </w:rPr>
            </w:r>
            <w:r>
              <w:rPr>
                <w:szCs w:val="22"/>
                <w:lang w:val="en-GB"/>
              </w:rPr>
              <w:fldChar w:fldCharType="end"/>
            </w:r>
            <w:r>
              <w:rPr>
                <w:szCs w:val="22"/>
                <w:lang w:val="en-GB"/>
              </w:rPr>
            </w:r>
            <w:r>
              <w:rPr>
                <w:szCs w:val="22"/>
                <w:lang w:val="en-GB"/>
              </w:rPr>
              <w:fldChar w:fldCharType="separate"/>
            </w:r>
            <w:r w:rsidRPr="004C11D2">
              <w:rPr>
                <w:noProof/>
                <w:szCs w:val="22"/>
                <w:vertAlign w:val="superscript"/>
                <w:lang w:val="en-GB"/>
              </w:rPr>
              <w:t>29</w:t>
            </w:r>
            <w:r>
              <w:rPr>
                <w:szCs w:val="22"/>
                <w:lang w:val="en-GB"/>
              </w:rPr>
              <w:fldChar w:fldCharType="end"/>
            </w:r>
          </w:p>
        </w:tc>
        <w:tc>
          <w:tcPr>
            <w:tcW w:w="1760" w:type="dxa"/>
          </w:tcPr>
          <w:p w:rsidR="00E24FDC" w:rsidRDefault="00E24FDC" w:rsidP="005645BE">
            <w:pPr>
              <w:spacing w:before="40" w:after="40" w:line="240" w:lineRule="auto"/>
              <w:jc w:val="left"/>
              <w:rPr>
                <w:szCs w:val="20"/>
                <w:lang w:val="en-US"/>
              </w:rPr>
            </w:pPr>
            <w:r w:rsidRPr="003B780C">
              <w:rPr>
                <w:szCs w:val="20"/>
                <w:lang w:val="en-GB"/>
              </w:rPr>
              <w:t>Before-After Study</w:t>
            </w:r>
            <w:r w:rsidRPr="003B780C">
              <w:rPr>
                <w:szCs w:val="20"/>
                <w:lang w:val="en-US"/>
              </w:rPr>
              <w:t xml:space="preserve"> </w:t>
            </w:r>
          </w:p>
          <w:p w:rsidR="00E24FDC" w:rsidRPr="003B780C" w:rsidRDefault="00E24FDC" w:rsidP="005645BE">
            <w:pPr>
              <w:spacing w:before="40" w:after="40" w:line="240" w:lineRule="auto"/>
              <w:jc w:val="left"/>
              <w:rPr>
                <w:szCs w:val="20"/>
                <w:lang w:val="en-US"/>
              </w:rPr>
            </w:pPr>
            <w:r w:rsidRPr="003B780C">
              <w:rPr>
                <w:szCs w:val="20"/>
                <w:lang w:val="en-US"/>
              </w:rPr>
              <w:t xml:space="preserve">USA, </w:t>
            </w:r>
          </w:p>
          <w:p w:rsidR="00E24FDC" w:rsidRPr="003B780C" w:rsidRDefault="00E24FDC" w:rsidP="005645BE">
            <w:pPr>
              <w:spacing w:before="40" w:after="40" w:line="240" w:lineRule="auto"/>
              <w:jc w:val="left"/>
              <w:rPr>
                <w:szCs w:val="20"/>
                <w:lang w:val="en-US"/>
              </w:rPr>
            </w:pPr>
            <w:r w:rsidRPr="003B780C">
              <w:rPr>
                <w:szCs w:val="20"/>
                <w:lang w:val="en-US"/>
              </w:rPr>
              <w:t>07.2007-01.2008</w:t>
            </w:r>
          </w:p>
        </w:tc>
        <w:tc>
          <w:tcPr>
            <w:tcW w:w="2209" w:type="dxa"/>
          </w:tcPr>
          <w:p w:rsidR="00E24FDC" w:rsidRPr="00CF4D2F" w:rsidRDefault="00E24FDC" w:rsidP="005645BE">
            <w:pPr>
              <w:spacing w:before="40" w:after="40" w:line="240" w:lineRule="auto"/>
              <w:jc w:val="left"/>
              <w:rPr>
                <w:szCs w:val="22"/>
                <w:lang w:val="en-GB"/>
              </w:rPr>
            </w:pPr>
            <w:r w:rsidRPr="00CF4D2F">
              <w:rPr>
                <w:szCs w:val="22"/>
                <w:lang w:val="en-GB"/>
              </w:rPr>
              <w:t>N=25</w:t>
            </w:r>
          </w:p>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lang w:val="en-GB"/>
              </w:rPr>
              <w:t xml:space="preserve">Removal of implants </w:t>
            </w:r>
            <w:r>
              <w:rPr>
                <w:szCs w:val="22"/>
                <w:lang w:val="en-GB"/>
              </w:rPr>
              <w:t>(e.g.</w:t>
            </w:r>
            <w:r w:rsidRPr="00CF4D2F">
              <w:rPr>
                <w:szCs w:val="22"/>
                <w:lang w:val="en-GB"/>
              </w:rPr>
              <w:t xml:space="preserve"> syndesmotic screws</w:t>
            </w:r>
            <w:r>
              <w:rPr>
                <w:szCs w:val="22"/>
                <w:lang w:val="en-GB"/>
              </w:rPr>
              <w:t>)</w:t>
            </w:r>
            <w:r w:rsidRPr="00CF4D2F">
              <w:rPr>
                <w:szCs w:val="22"/>
                <w:lang w:val="en-GB"/>
              </w:rPr>
              <w:t xml:space="preserve"> after 4.3 months (mean)</w:t>
            </w:r>
          </w:p>
        </w:tc>
        <w:tc>
          <w:tcPr>
            <w:tcW w:w="1984" w:type="dxa"/>
          </w:tcPr>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lang w:val="en-GB"/>
              </w:rPr>
              <w:t>-</w:t>
            </w:r>
          </w:p>
        </w:tc>
        <w:tc>
          <w:tcPr>
            <w:tcW w:w="4536" w:type="dxa"/>
          </w:tcPr>
          <w:p w:rsidR="00E24FDC" w:rsidRPr="00CF4D2F" w:rsidRDefault="00E24FDC" w:rsidP="005645BE">
            <w:pPr>
              <w:autoSpaceDE w:val="0"/>
              <w:autoSpaceDN w:val="0"/>
              <w:adjustRightInd w:val="0"/>
              <w:spacing w:before="40" w:after="40" w:line="240" w:lineRule="auto"/>
              <w:jc w:val="left"/>
              <w:rPr>
                <w:szCs w:val="22"/>
                <w:lang w:val="en-GB"/>
              </w:rPr>
            </w:pPr>
            <w:r w:rsidRPr="00CF4D2F">
              <w:rPr>
                <w:szCs w:val="22"/>
                <w:u w:val="single"/>
                <w:lang w:val="en-GB"/>
              </w:rPr>
              <w:t>Male n</w:t>
            </w:r>
            <w:r>
              <w:rPr>
                <w:szCs w:val="22"/>
                <w:u w:val="single"/>
                <w:lang w:val="en-GB"/>
              </w:rPr>
              <w:t xml:space="preserve"> </w:t>
            </w:r>
            <w:r w:rsidRPr="00CF4D2F">
              <w:rPr>
                <w:szCs w:val="22"/>
                <w:u w:val="single"/>
                <w:lang w:val="en-GB"/>
              </w:rPr>
              <w:t xml:space="preserve">(%): </w:t>
            </w:r>
            <w:r w:rsidRPr="00CF4D2F">
              <w:rPr>
                <w:szCs w:val="22"/>
                <w:u w:val="single"/>
                <w:lang w:val="en-GB"/>
              </w:rPr>
              <w:br/>
            </w:r>
            <w:r w:rsidRPr="00CF4D2F">
              <w:rPr>
                <w:szCs w:val="22"/>
                <w:lang w:val="en-GB"/>
              </w:rPr>
              <w:t>11 (44)</w:t>
            </w:r>
          </w:p>
          <w:p w:rsidR="00E24FDC" w:rsidRPr="00CF4D2F" w:rsidRDefault="00E24FDC" w:rsidP="005645BE">
            <w:pPr>
              <w:spacing w:before="40" w:after="40" w:line="240" w:lineRule="auto"/>
              <w:jc w:val="left"/>
              <w:rPr>
                <w:szCs w:val="22"/>
                <w:lang w:val="en-GB"/>
              </w:rPr>
            </w:pPr>
            <w:r w:rsidRPr="00CF4D2F">
              <w:rPr>
                <w:szCs w:val="22"/>
                <w:u w:val="single"/>
                <w:lang w:val="en-GB"/>
              </w:rPr>
              <w:t>Age [y] mean</w:t>
            </w:r>
            <w:r>
              <w:rPr>
                <w:szCs w:val="22"/>
                <w:u w:val="single"/>
                <w:lang w:val="en-GB"/>
              </w:rPr>
              <w:t xml:space="preserve"> </w:t>
            </w:r>
            <w:r w:rsidRPr="00CF4D2F">
              <w:rPr>
                <w:szCs w:val="22"/>
                <w:u w:val="single"/>
                <w:lang w:val="en-GB"/>
              </w:rPr>
              <w:t>(range):</w:t>
            </w:r>
            <w:r w:rsidRPr="00CF4D2F">
              <w:rPr>
                <w:szCs w:val="22"/>
                <w:lang w:val="en-GB"/>
              </w:rPr>
              <w:br/>
              <w:t>40 (17-78)</w:t>
            </w:r>
          </w:p>
        </w:tc>
        <w:tc>
          <w:tcPr>
            <w:tcW w:w="2552" w:type="dxa"/>
          </w:tcPr>
          <w:p w:rsidR="00E24FDC" w:rsidRPr="00CF4D2F" w:rsidRDefault="00E24FDC" w:rsidP="005645BE">
            <w:pPr>
              <w:spacing w:before="40" w:after="40" w:line="240" w:lineRule="auto"/>
              <w:jc w:val="left"/>
              <w:rPr>
                <w:szCs w:val="22"/>
                <w:lang w:val="en-GB"/>
              </w:rPr>
            </w:pPr>
            <w:r w:rsidRPr="00CF4D2F">
              <w:rPr>
                <w:szCs w:val="22"/>
                <w:lang w:val="en-GB"/>
              </w:rPr>
              <w:t>Foot and Ankle Outcome, Olerud-Molander Ankle Score, average range of motion [degree] (mean, p)</w:t>
            </w:r>
          </w:p>
          <w:p w:rsidR="00E24FDC" w:rsidRPr="008F751E" w:rsidRDefault="00E24FDC" w:rsidP="005645BE">
            <w:pPr>
              <w:spacing w:before="40" w:after="40" w:line="240" w:lineRule="auto"/>
              <w:jc w:val="left"/>
              <w:rPr>
                <w:szCs w:val="22"/>
                <w:lang w:val="en-US"/>
              </w:rPr>
            </w:pPr>
            <w:r w:rsidRPr="00AC3653">
              <w:rPr>
                <w:szCs w:val="22"/>
                <w:lang w:val="en-US"/>
              </w:rPr>
              <w:t>7 months postoperative</w:t>
            </w:r>
            <w:r>
              <w:rPr>
                <w:szCs w:val="22"/>
                <w:vertAlign w:val="superscript"/>
                <w:lang w:val="en-US"/>
              </w:rPr>
              <w:t>a</w:t>
            </w:r>
          </w:p>
        </w:tc>
      </w:tr>
      <w:tr w:rsidR="00E24FDC" w:rsidRPr="00CF4D2F" w:rsidTr="005645BE">
        <w:tc>
          <w:tcPr>
            <w:tcW w:w="1526" w:type="dxa"/>
          </w:tcPr>
          <w:p w:rsidR="00E24FDC" w:rsidRPr="00CF4D2F" w:rsidRDefault="00E24FDC" w:rsidP="005645BE">
            <w:pPr>
              <w:spacing w:before="40" w:after="40" w:line="240" w:lineRule="auto"/>
              <w:jc w:val="left"/>
              <w:rPr>
                <w:szCs w:val="22"/>
                <w:lang w:val="en-US"/>
              </w:rPr>
            </w:pPr>
            <w:r w:rsidRPr="00CF4D2F">
              <w:rPr>
                <w:szCs w:val="22"/>
                <w:lang w:val="en-GB"/>
              </w:rPr>
              <w:t>Tucker 2013</w:t>
            </w:r>
            <w:r>
              <w:rPr>
                <w:szCs w:val="22"/>
                <w:lang w:val="en-GB"/>
              </w:rPr>
              <w:fldChar w:fldCharType="begin">
                <w:fldData xml:space="preserve">PEVuZE5vdGU+PENpdGU+PEF1dGhvcj5UdWNrZXI8L0F1dGhvcj48WWVhcj4yMDEzPC9ZZWFyPjxS
ZWNOdW0+NTQ8L1JlY051bT48RGlzcGxheVRleHQ+PHN0eWxlIGZhY2U9InN1cGVyc2NyaXB0Ij4z
MDwvc3R5bGU+PC9EaXNwbGF5VGV4dD48cmVjb3JkPjxyZWMtbnVtYmVyPjU0PC9yZWMtbnVtYmVy
Pjxmb3JlaWduLWtleXM+PGtleSBhcHA9IkVOIiBkYi1pZD0iZDlzc3dlZXRxdDVyOTllNXZlYXBz
MGVlZWRhYXR6MHRwd3N6IiB0aW1lc3RhbXA9IjE1MzAwMTY0MzUiPjU0PC9rZXk+PC9mb3JlaWdu
LWtleXM+PHJlZi10eXBlIG5hbWU9IkpvdXJuYWwgQXJ0aWNsZSI+MTc8L3JlZi10eXBlPjxjb250
cmlidXRvcnM+PGF1dGhvcnM+PGF1dGhvcj5UdWNrZXIsIEEuPC9hdXRob3I+PGF1dGhvcj5TdHJl
ZXQsIEouPC9hdXRob3I+PGF1dGhvcj5LZWFsZXksIEQuPC9hdXRob3I+PGF1dGhvcj5NY0RvbmFs
ZCwgUy48L2F1dGhvcj48YXV0aG9yPlN0ZXZlbnNvbiwgTS48L2F1dGhvcj48L2F1dGhvcnM+PC9j
b250cmlidXRvcnM+PGF1dGgtYWRkcmVzcz5PcnRob3BhZWRpYyBEZXBhcnRtZW50LCBDL08gRnJh
Y3R1cmUgQ2xpbmljLCBMZXZlbCAyLCBSb3lhbCBWaWN0b3JpYSBIb3NwaXRhbCwgR3Jvc3Zlbm9y
IFJvYWQsIEJlbGZhc3QgQlQxMiA2QkEsIE5vcnRoZXJuIElyZWxhbmQsIFVLLiBFbGVjdHJvbmlj
IGFkZHJlc3M6IGF0dWNAaG90bWFpbC5jb20uPC9hdXRoLWFkZHJlc3M+PHRpdGxlcz48dGl0bGU+
RnVuY3Rpb25hbCBvdXRjb21lcyBmb2xsb3dpbmcgc3luZGVzbW90aWMgZml4YXRpb246IEEgY29t
cGFyaXNvbiBvZiBzY3Jld3MgcmV0YWluZWQgaW4gc2l0dSB2ZXJzdXMgcm91dGluZSByZW1vdmFs
IC0gSXMgaXQgcmVhbGx5IG5lY2Vzc2FyeT88L3RpdGxlPjxzZWNvbmRhcnktdGl0bGU+SW5qdXJ5
PC9zZWNvbmRhcnktdGl0bGU+PGFsdC10aXRsZT5Jbmp1cnk8L2FsdC10aXRsZT48L3RpdGxlcz48
cGVyaW9kaWNhbD48ZnVsbC10aXRsZT5Jbmp1cnk8L2Z1bGwtdGl0bGU+PGFiYnItMT5Jbmp1cnk8
L2FiYnItMT48L3BlcmlvZGljYWw+PGFsdC1wZXJpb2RpY2FsPjxmdWxsLXRpdGxlPkluanVyeTwv
ZnVsbC10aXRsZT48YWJici0xPkluanVyeTwvYWJici0xPjwvYWx0LXBlcmlvZGljYWw+PHBhZ2Vz
PjE4ODAtNDwvcGFnZXM+PHZvbHVtZT40NDwvdm9sdW1lPjxudW1iZXI+MTI8L251bWJlcj48ZWRp
dGlvbj4yMDEzLzA5LzEyPC9lZGl0aW9uPjxrZXl3b3Jkcz48a2V5d29yZD5BZG9sZXNjZW50PC9r
ZXl3b3JkPjxrZXl3b3JkPkFkdWx0PC9rZXl3b3JkPjxrZXl3b3JkPkFnZWQ8L2tleXdvcmQ+PGtl
eXdvcmQ+QWdlZCwgODAgYW5kIG92ZXI8L2tleXdvcmQ+PGtleXdvcmQ+QW5rbGUgSW5qdXJpZXMv
ZGlhZ25vc3RpYyBpbWFnaW5nLypwaHlzaW9wYXRob2xvZ3kvc3VyZ2VyeTwva2V5d29yZD48a2V5
d29yZD4qQm9uZSBTY3Jld3M8L2tleXdvcmQ+PGtleXdvcmQ+Q29zdC1CZW5lZml0IEFuYWx5c2lz
PC9rZXl3b3JkPjxrZXl3b3JkPipEZXZpY2UgUmVtb3ZhbDwva2V5d29yZD48a2V5d29yZD5GZW1h
bGU8L2tleXdvcmQ+PGtleXdvcmQ+RnJhY3R1cmUgRml4YXRpb24sIEludGVybmFsLyppbnN0cnVt
ZW50YXRpb248L2tleXdvcmQ+PGtleXdvcmQ+RnJhY3R1cmVzLCBCb25lL2RpYWdub3N0aWMgaW1h
Z2luZy8qcGh5c2lvcGF0aG9sb2d5L3N1cmdlcnk8L2tleXdvcmQ+PGtleXdvcmQ+SHVtYW5zPC9r
ZXl3b3JkPjxrZXl3b3JkPk1hbGU8L2tleXdvcmQ+PGtleXdvcmQ+TWlkZGxlIEFnZWQ8L2tleXdv
cmQ+PGtleXdvcmQ+UGFpbiBNZWFzdXJlbWVudDwva2V5d29yZD48a2V5d29yZD5QcmFjdGljZSBH
dWlkZWxpbmVzIGFzIFRvcGljPC9rZXl3b3JkPjxrZXl3b3JkPlJhZGlvZ3JhcGh5PC9rZXl3b3Jk
PjxrZXl3b3JkPlJlY292ZXJ5IG9mIEZ1bmN0aW9uPC9rZXl3b3JkPjxrZXl3b3JkPlJldHJvc3Bl
Y3RpdmUgU3R1ZGllczwva2V5d29yZD48a2V5d29yZD5TdXJ2ZXlzIGFuZCBRdWVzdGlvbm5haXJl
czwva2V5d29yZD48a2V5d29yZD5UcmVhdG1lbnQgT3V0Y29tZTwva2V5d29yZD48a2V5d29yZD4q
VW5uZWNlc3NhcnkgUHJvY2VkdXJlczwva2V5d29yZD48a2V5d29yZD5BbmtsZSB0cmF1bWE8L2tl
eXdvcmQ+PGtleXdvcmQ+RGlhc3Rhc2lzPC9rZXl3b3JkPjxrZXl3b3JkPkludGVybmFsIGZpeGF0
aW9uPC9rZXl3b3JkPjxrZXl3b3JkPk1ldGFsd29yayByZW1vdmFsPC9rZXl3b3JkPjxrZXl3b3Jk
PlN5bmRlc21vc2lzIGluanVyeTwva2V5d29yZD48L2tleXdvcmRzPjxkYXRlcz48eWVhcj4yMDEz
PC95ZWFyPjxwdWItZGF0ZXM+PGRhdGU+RGVjPC9kYXRlPjwvcHViLWRhdGVzPjwvZGF0ZXM+PGlz
Ym4+MDAyMC0xMzgzPC9pc2JuPjxhY2Nlc3Npb24tbnVtPjI0MDIxNTg0PC9hY2Nlc3Npb24tbnVt
Pjx1cmxzPjwvdXJscz48ZWxlY3Ryb25pYy1yZXNvdXJjZS1udW0+MTAuMTAxNi9qLmluanVyeS4y
MDEzLjA4LjAxMTwvZWxlY3Ryb25pYy1yZXNvdXJjZS1udW0+PHJlbW90ZS1kYXRhYmFzZS1wcm92
aWRlcj5OTE08L3JlbW90ZS1kYXRhYmFzZS1wcm92aWRlcj48bGFuZ3VhZ2U+ZW5nPC9sYW5ndWFn
ZT48L3JlY29yZD48L0NpdGU+PC9FbmROb3RlPgB=
</w:fldData>
              </w:fldChar>
            </w:r>
            <w:r>
              <w:rPr>
                <w:szCs w:val="22"/>
                <w:lang w:val="en-GB"/>
              </w:rPr>
              <w:instrText xml:space="preserve"> ADDIN EN.CITE </w:instrText>
            </w:r>
            <w:r>
              <w:rPr>
                <w:szCs w:val="22"/>
                <w:lang w:val="en-GB"/>
              </w:rPr>
              <w:fldChar w:fldCharType="begin">
                <w:fldData xml:space="preserve">PEVuZE5vdGU+PENpdGU+PEF1dGhvcj5UdWNrZXI8L0F1dGhvcj48WWVhcj4yMDEzPC9ZZWFyPjxS
ZWNOdW0+NTQ8L1JlY051bT48RGlzcGxheVRleHQ+PHN0eWxlIGZhY2U9InN1cGVyc2NyaXB0Ij4z
MDwvc3R5bGU+PC9EaXNwbGF5VGV4dD48cmVjb3JkPjxyZWMtbnVtYmVyPjU0PC9yZWMtbnVtYmVy
Pjxmb3JlaWduLWtleXM+PGtleSBhcHA9IkVOIiBkYi1pZD0iZDlzc3dlZXRxdDVyOTllNXZlYXBz
MGVlZWRhYXR6MHRwd3N6IiB0aW1lc3RhbXA9IjE1MzAwMTY0MzUiPjU0PC9rZXk+PC9mb3JlaWdu
LWtleXM+PHJlZi10eXBlIG5hbWU9IkpvdXJuYWwgQXJ0aWNsZSI+MTc8L3JlZi10eXBlPjxjb250
cmlidXRvcnM+PGF1dGhvcnM+PGF1dGhvcj5UdWNrZXIsIEEuPC9hdXRob3I+PGF1dGhvcj5TdHJl
ZXQsIEouPC9hdXRob3I+PGF1dGhvcj5LZWFsZXksIEQuPC9hdXRob3I+PGF1dGhvcj5NY0RvbmFs
ZCwgUy48L2F1dGhvcj48YXV0aG9yPlN0ZXZlbnNvbiwgTS48L2F1dGhvcj48L2F1dGhvcnM+PC9j
b250cmlidXRvcnM+PGF1dGgtYWRkcmVzcz5PcnRob3BhZWRpYyBEZXBhcnRtZW50LCBDL08gRnJh
Y3R1cmUgQ2xpbmljLCBMZXZlbCAyLCBSb3lhbCBWaWN0b3JpYSBIb3NwaXRhbCwgR3Jvc3Zlbm9y
IFJvYWQsIEJlbGZhc3QgQlQxMiA2QkEsIE5vcnRoZXJuIElyZWxhbmQsIFVLLiBFbGVjdHJvbmlj
IGFkZHJlc3M6IGF0dWNAaG90bWFpbC5jb20uPC9hdXRoLWFkZHJlc3M+PHRpdGxlcz48dGl0bGU+
RnVuY3Rpb25hbCBvdXRjb21lcyBmb2xsb3dpbmcgc3luZGVzbW90aWMgZml4YXRpb246IEEgY29t
cGFyaXNvbiBvZiBzY3Jld3MgcmV0YWluZWQgaW4gc2l0dSB2ZXJzdXMgcm91dGluZSByZW1vdmFs
IC0gSXMgaXQgcmVhbGx5IG5lY2Vzc2FyeT88L3RpdGxlPjxzZWNvbmRhcnktdGl0bGU+SW5qdXJ5
PC9zZWNvbmRhcnktdGl0bGU+PGFsdC10aXRsZT5Jbmp1cnk8L2FsdC10aXRsZT48L3RpdGxlcz48
cGVyaW9kaWNhbD48ZnVsbC10aXRsZT5Jbmp1cnk8L2Z1bGwtdGl0bGU+PGFiYnItMT5Jbmp1cnk8
L2FiYnItMT48L3BlcmlvZGljYWw+PGFsdC1wZXJpb2RpY2FsPjxmdWxsLXRpdGxlPkluanVyeTwv
ZnVsbC10aXRsZT48YWJici0xPkluanVyeTwvYWJici0xPjwvYWx0LXBlcmlvZGljYWw+PHBhZ2Vz
PjE4ODAtNDwvcGFnZXM+PHZvbHVtZT40NDwvdm9sdW1lPjxudW1iZXI+MTI8L251bWJlcj48ZWRp
dGlvbj4yMDEzLzA5LzEyPC9lZGl0aW9uPjxrZXl3b3Jkcz48a2V5d29yZD5BZG9sZXNjZW50PC9r
ZXl3b3JkPjxrZXl3b3JkPkFkdWx0PC9rZXl3b3JkPjxrZXl3b3JkPkFnZWQ8L2tleXdvcmQ+PGtl
eXdvcmQ+QWdlZCwgODAgYW5kIG92ZXI8L2tleXdvcmQ+PGtleXdvcmQ+QW5rbGUgSW5qdXJpZXMv
ZGlhZ25vc3RpYyBpbWFnaW5nLypwaHlzaW9wYXRob2xvZ3kvc3VyZ2VyeTwva2V5d29yZD48a2V5
d29yZD4qQm9uZSBTY3Jld3M8L2tleXdvcmQ+PGtleXdvcmQ+Q29zdC1CZW5lZml0IEFuYWx5c2lz
PC9rZXl3b3JkPjxrZXl3b3JkPipEZXZpY2UgUmVtb3ZhbDwva2V5d29yZD48a2V5d29yZD5GZW1h
bGU8L2tleXdvcmQ+PGtleXdvcmQ+RnJhY3R1cmUgRml4YXRpb24sIEludGVybmFsLyppbnN0cnVt
ZW50YXRpb248L2tleXdvcmQ+PGtleXdvcmQ+RnJhY3R1cmVzLCBCb25lL2RpYWdub3N0aWMgaW1h
Z2luZy8qcGh5c2lvcGF0aG9sb2d5L3N1cmdlcnk8L2tleXdvcmQ+PGtleXdvcmQ+SHVtYW5zPC9r
ZXl3b3JkPjxrZXl3b3JkPk1hbGU8L2tleXdvcmQ+PGtleXdvcmQ+TWlkZGxlIEFnZWQ8L2tleXdv
cmQ+PGtleXdvcmQ+UGFpbiBNZWFzdXJlbWVudDwva2V5d29yZD48a2V5d29yZD5QcmFjdGljZSBH
dWlkZWxpbmVzIGFzIFRvcGljPC9rZXl3b3JkPjxrZXl3b3JkPlJhZGlvZ3JhcGh5PC9rZXl3b3Jk
PjxrZXl3b3JkPlJlY292ZXJ5IG9mIEZ1bmN0aW9uPC9rZXl3b3JkPjxrZXl3b3JkPlJldHJvc3Bl
Y3RpdmUgU3R1ZGllczwva2V5d29yZD48a2V5d29yZD5TdXJ2ZXlzIGFuZCBRdWVzdGlvbm5haXJl
czwva2V5d29yZD48a2V5d29yZD5UcmVhdG1lbnQgT3V0Y29tZTwva2V5d29yZD48a2V5d29yZD4q
VW5uZWNlc3NhcnkgUHJvY2VkdXJlczwva2V5d29yZD48a2V5d29yZD5BbmtsZSB0cmF1bWE8L2tl
eXdvcmQ+PGtleXdvcmQ+RGlhc3Rhc2lzPC9rZXl3b3JkPjxrZXl3b3JkPkludGVybmFsIGZpeGF0
aW9uPC9rZXl3b3JkPjxrZXl3b3JkPk1ldGFsd29yayByZW1vdmFsPC9rZXl3b3JkPjxrZXl3b3Jk
PlN5bmRlc21vc2lzIGluanVyeTwva2V5d29yZD48L2tleXdvcmRzPjxkYXRlcz48eWVhcj4yMDEz
PC95ZWFyPjxwdWItZGF0ZXM+PGRhdGU+RGVjPC9kYXRlPjwvcHViLWRhdGVzPjwvZGF0ZXM+PGlz
Ym4+MDAyMC0xMzgzPC9pc2JuPjxhY2Nlc3Npb24tbnVtPjI0MDIxNTg0PC9hY2Nlc3Npb24tbnVt
Pjx1cmxzPjwvdXJscz48ZWxlY3Ryb25pYy1yZXNvdXJjZS1udW0+MTAuMTAxNi9qLmluanVyeS4y
MDEzLjA4LjAxMTwvZWxlY3Ryb25pYy1yZXNvdXJjZS1udW0+PHJlbW90ZS1kYXRhYmFzZS1wcm92
aWRlcj5OTE08L3JlbW90ZS1kYXRhYmFzZS1wcm92aWRlcj48bGFuZ3VhZ2U+ZW5nPC9sYW5ndWFn
ZT48L3JlY29yZD48L0NpdGU+PC9FbmROb3RlPgB=
</w:fldData>
              </w:fldChar>
            </w:r>
            <w:r>
              <w:rPr>
                <w:szCs w:val="22"/>
                <w:lang w:val="en-GB"/>
              </w:rPr>
              <w:instrText xml:space="preserve"> ADDIN EN.CITE.DATA </w:instrText>
            </w:r>
            <w:r>
              <w:rPr>
                <w:szCs w:val="22"/>
                <w:lang w:val="en-GB"/>
              </w:rPr>
            </w:r>
            <w:r>
              <w:rPr>
                <w:szCs w:val="22"/>
                <w:lang w:val="en-GB"/>
              </w:rPr>
              <w:fldChar w:fldCharType="end"/>
            </w:r>
            <w:r>
              <w:rPr>
                <w:szCs w:val="22"/>
                <w:lang w:val="en-GB"/>
              </w:rPr>
            </w:r>
            <w:r>
              <w:rPr>
                <w:szCs w:val="22"/>
                <w:lang w:val="en-GB"/>
              </w:rPr>
              <w:fldChar w:fldCharType="separate"/>
            </w:r>
            <w:r w:rsidRPr="004C11D2">
              <w:rPr>
                <w:noProof/>
                <w:szCs w:val="22"/>
                <w:vertAlign w:val="superscript"/>
                <w:lang w:val="en-GB"/>
              </w:rPr>
              <w:t>30</w:t>
            </w:r>
            <w:r>
              <w:rPr>
                <w:szCs w:val="22"/>
                <w:lang w:val="en-GB"/>
              </w:rPr>
              <w:fldChar w:fldCharType="end"/>
            </w:r>
          </w:p>
        </w:tc>
        <w:tc>
          <w:tcPr>
            <w:tcW w:w="1760" w:type="dxa"/>
          </w:tcPr>
          <w:p w:rsidR="00E24FDC" w:rsidRPr="003B780C" w:rsidRDefault="00E24FDC" w:rsidP="005645BE">
            <w:pPr>
              <w:spacing w:before="40" w:after="40" w:line="240" w:lineRule="auto"/>
              <w:jc w:val="left"/>
              <w:rPr>
                <w:szCs w:val="20"/>
                <w:lang w:val="en-GB"/>
              </w:rPr>
            </w:pPr>
            <w:r w:rsidRPr="003B780C">
              <w:rPr>
                <w:szCs w:val="20"/>
                <w:lang w:val="en-GB"/>
              </w:rPr>
              <w:t>Cohort Study</w:t>
            </w:r>
          </w:p>
          <w:p w:rsidR="00E24FDC" w:rsidRPr="003B780C" w:rsidRDefault="00E24FDC" w:rsidP="005645BE">
            <w:pPr>
              <w:spacing w:before="40" w:after="40" w:line="240" w:lineRule="auto"/>
              <w:jc w:val="left"/>
              <w:rPr>
                <w:szCs w:val="20"/>
                <w:lang w:val="en-GB"/>
              </w:rPr>
            </w:pPr>
            <w:r w:rsidRPr="003B780C">
              <w:rPr>
                <w:szCs w:val="20"/>
                <w:lang w:val="en-GB"/>
              </w:rPr>
              <w:t>UK, level 1 trauma centre practice</w:t>
            </w:r>
          </w:p>
          <w:p w:rsidR="00E24FDC" w:rsidRPr="003B780C" w:rsidRDefault="00E24FDC" w:rsidP="005645BE">
            <w:pPr>
              <w:spacing w:before="40" w:after="40" w:line="240" w:lineRule="auto"/>
              <w:jc w:val="left"/>
              <w:rPr>
                <w:szCs w:val="20"/>
                <w:lang w:val="en-US"/>
              </w:rPr>
            </w:pPr>
            <w:r w:rsidRPr="003B780C">
              <w:rPr>
                <w:szCs w:val="20"/>
                <w:lang w:val="en-GB"/>
              </w:rPr>
              <w:t>01.2008-12.2010</w:t>
            </w:r>
          </w:p>
        </w:tc>
        <w:tc>
          <w:tcPr>
            <w:tcW w:w="2209" w:type="dxa"/>
          </w:tcPr>
          <w:p w:rsidR="00E24FDC" w:rsidRPr="00CF4D2F" w:rsidRDefault="00E24FDC" w:rsidP="005645BE">
            <w:pPr>
              <w:spacing w:before="40" w:after="40" w:line="240" w:lineRule="auto"/>
              <w:jc w:val="left"/>
              <w:rPr>
                <w:szCs w:val="22"/>
                <w:lang w:val="en-GB"/>
              </w:rPr>
            </w:pPr>
            <w:r w:rsidRPr="00CF4D2F">
              <w:rPr>
                <w:szCs w:val="22"/>
                <w:lang w:val="en-GB"/>
              </w:rPr>
              <w:t>N=43</w:t>
            </w:r>
          </w:p>
          <w:p w:rsidR="00E24FDC" w:rsidRPr="00CF4D2F" w:rsidRDefault="00E24FDC" w:rsidP="005645BE">
            <w:pPr>
              <w:autoSpaceDE w:val="0"/>
              <w:autoSpaceDN w:val="0"/>
              <w:adjustRightInd w:val="0"/>
              <w:spacing w:before="40" w:after="40" w:line="240" w:lineRule="auto"/>
              <w:jc w:val="left"/>
              <w:rPr>
                <w:szCs w:val="22"/>
                <w:u w:val="single"/>
                <w:lang w:val="en-GB"/>
              </w:rPr>
            </w:pPr>
            <w:r>
              <w:rPr>
                <w:szCs w:val="22"/>
                <w:lang w:val="en-GB"/>
              </w:rPr>
              <w:t>Removal of implants (e.g.</w:t>
            </w:r>
            <w:r w:rsidRPr="00CF4D2F">
              <w:rPr>
                <w:szCs w:val="22"/>
                <w:lang w:val="en-GB"/>
              </w:rPr>
              <w:t xml:space="preserve"> syndesmotic screws</w:t>
            </w:r>
            <w:r>
              <w:rPr>
                <w:szCs w:val="22"/>
                <w:lang w:val="en-GB"/>
              </w:rPr>
              <w:t>)</w:t>
            </w:r>
            <w:r w:rsidRPr="00CF4D2F">
              <w:rPr>
                <w:szCs w:val="22"/>
                <w:lang w:val="en-GB"/>
              </w:rPr>
              <w:t xml:space="preserve"> after 83.44 days (mean)</w:t>
            </w:r>
          </w:p>
        </w:tc>
        <w:tc>
          <w:tcPr>
            <w:tcW w:w="1984" w:type="dxa"/>
          </w:tcPr>
          <w:p w:rsidR="00E24FDC" w:rsidRPr="00CF4D2F" w:rsidRDefault="00E24FDC" w:rsidP="005645BE">
            <w:pPr>
              <w:spacing w:before="40" w:after="40" w:line="240" w:lineRule="auto"/>
              <w:jc w:val="left"/>
              <w:rPr>
                <w:szCs w:val="22"/>
                <w:lang w:val="en-GB"/>
              </w:rPr>
            </w:pPr>
            <w:r w:rsidRPr="00CF4D2F">
              <w:rPr>
                <w:szCs w:val="22"/>
                <w:lang w:val="en-GB"/>
              </w:rPr>
              <w:t xml:space="preserve">N=20 </w:t>
            </w:r>
          </w:p>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lang w:val="en-GB"/>
              </w:rPr>
              <w:t>Retaining of implants</w:t>
            </w:r>
            <w:r>
              <w:rPr>
                <w:szCs w:val="22"/>
                <w:lang w:val="en-GB"/>
              </w:rPr>
              <w:t xml:space="preserve"> (e.g.</w:t>
            </w:r>
            <w:r w:rsidRPr="00CF4D2F">
              <w:rPr>
                <w:szCs w:val="22"/>
                <w:lang w:val="en-GB"/>
              </w:rPr>
              <w:t xml:space="preserve"> syndesmotic screws</w:t>
            </w:r>
            <w:r>
              <w:rPr>
                <w:szCs w:val="22"/>
                <w:lang w:val="en-GB"/>
              </w:rPr>
              <w:t>)</w:t>
            </w:r>
          </w:p>
        </w:tc>
        <w:tc>
          <w:tcPr>
            <w:tcW w:w="4536" w:type="dxa"/>
          </w:tcPr>
          <w:p w:rsidR="00E24FDC" w:rsidRPr="00CF4D2F" w:rsidRDefault="00E24FDC" w:rsidP="005645BE">
            <w:pPr>
              <w:autoSpaceDE w:val="0"/>
              <w:autoSpaceDN w:val="0"/>
              <w:adjustRightInd w:val="0"/>
              <w:spacing w:before="40" w:after="40" w:line="240" w:lineRule="auto"/>
              <w:jc w:val="left"/>
              <w:rPr>
                <w:szCs w:val="22"/>
                <w:lang w:val="en-GB"/>
              </w:rPr>
            </w:pPr>
            <w:r w:rsidRPr="00CF4D2F">
              <w:rPr>
                <w:szCs w:val="22"/>
                <w:u w:val="single"/>
                <w:lang w:val="en-GB"/>
              </w:rPr>
              <w:t>Male n</w:t>
            </w:r>
            <w:r>
              <w:rPr>
                <w:szCs w:val="22"/>
                <w:u w:val="single"/>
                <w:lang w:val="en-GB"/>
              </w:rPr>
              <w:t xml:space="preserve"> </w:t>
            </w:r>
            <w:r w:rsidRPr="00CF4D2F">
              <w:rPr>
                <w:szCs w:val="22"/>
                <w:u w:val="single"/>
                <w:lang w:val="en-GB"/>
              </w:rPr>
              <w:t xml:space="preserve">(%): </w:t>
            </w:r>
            <w:r w:rsidRPr="00CF4D2F">
              <w:rPr>
                <w:szCs w:val="22"/>
                <w:u w:val="single"/>
                <w:lang w:val="en-GB"/>
              </w:rPr>
              <w:br/>
            </w:r>
            <w:r w:rsidRPr="00CF4D2F">
              <w:rPr>
                <w:szCs w:val="22"/>
                <w:lang w:val="en-GB"/>
              </w:rPr>
              <w:t>26 (60.5) / 9 (45)</w:t>
            </w:r>
          </w:p>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u w:val="single"/>
                <w:lang w:val="en-GB"/>
              </w:rPr>
              <w:t>Age [y] mean</w:t>
            </w:r>
            <w:r>
              <w:rPr>
                <w:szCs w:val="22"/>
                <w:u w:val="single"/>
                <w:lang w:val="en-GB"/>
              </w:rPr>
              <w:t xml:space="preserve"> </w:t>
            </w:r>
            <w:r w:rsidRPr="00CF4D2F">
              <w:rPr>
                <w:szCs w:val="22"/>
                <w:u w:val="single"/>
                <w:lang w:val="en-GB"/>
              </w:rPr>
              <w:t xml:space="preserve">(range): </w:t>
            </w:r>
            <w:r w:rsidRPr="00CF4D2F">
              <w:rPr>
                <w:szCs w:val="22"/>
                <w:u w:val="single"/>
                <w:lang w:val="en-GB"/>
              </w:rPr>
              <w:br/>
            </w:r>
            <w:r w:rsidRPr="00CF4D2F">
              <w:rPr>
                <w:szCs w:val="22"/>
                <w:lang w:val="en-GB"/>
              </w:rPr>
              <w:t>41.84 (16-80) / 45.3 (19-78)</w:t>
            </w:r>
          </w:p>
          <w:p w:rsidR="00E24FDC" w:rsidRPr="00CF4D2F" w:rsidRDefault="00E24FDC" w:rsidP="005645BE">
            <w:pPr>
              <w:autoSpaceDE w:val="0"/>
              <w:autoSpaceDN w:val="0"/>
              <w:adjustRightInd w:val="0"/>
              <w:spacing w:before="40" w:after="40" w:line="240" w:lineRule="auto"/>
              <w:jc w:val="left"/>
              <w:rPr>
                <w:szCs w:val="22"/>
                <w:u w:val="single"/>
                <w:lang w:val="en-GB"/>
              </w:rPr>
            </w:pPr>
            <w:r w:rsidRPr="00CF4D2F">
              <w:rPr>
                <w:szCs w:val="22"/>
                <w:u w:val="single"/>
                <w:lang w:val="en-GB"/>
              </w:rPr>
              <w:t>Time of follow-up [months] mean</w:t>
            </w:r>
            <w:r>
              <w:rPr>
                <w:szCs w:val="22"/>
                <w:u w:val="single"/>
                <w:lang w:val="en-GB"/>
              </w:rPr>
              <w:t xml:space="preserve"> </w:t>
            </w:r>
            <w:r w:rsidRPr="00CF4D2F">
              <w:rPr>
                <w:szCs w:val="22"/>
                <w:u w:val="single"/>
                <w:lang w:val="en-GB"/>
              </w:rPr>
              <w:t xml:space="preserve">(range): </w:t>
            </w:r>
            <w:r w:rsidRPr="00CF4D2F">
              <w:rPr>
                <w:szCs w:val="22"/>
                <w:u w:val="single"/>
                <w:lang w:val="en-GB"/>
              </w:rPr>
              <w:br/>
            </w:r>
            <w:r w:rsidRPr="00CF4D2F">
              <w:rPr>
                <w:szCs w:val="22"/>
                <w:lang w:val="en-GB"/>
              </w:rPr>
              <w:t>31.45 (10-43) / 28.57 (26-43)</w:t>
            </w:r>
          </w:p>
          <w:p w:rsidR="00E24FDC" w:rsidRPr="00CF4D2F" w:rsidRDefault="00E24FDC" w:rsidP="005645BE">
            <w:pPr>
              <w:spacing w:before="40" w:after="40" w:line="240" w:lineRule="auto"/>
              <w:jc w:val="left"/>
              <w:rPr>
                <w:szCs w:val="22"/>
                <w:lang w:val="en-GB"/>
              </w:rPr>
            </w:pPr>
            <w:r w:rsidRPr="00CF4D2F">
              <w:rPr>
                <w:szCs w:val="22"/>
                <w:u w:val="single"/>
                <w:lang w:val="en-GB"/>
              </w:rPr>
              <w:t xml:space="preserve">Time of follow-up [d] mean (range): </w:t>
            </w:r>
            <w:r w:rsidRPr="00CF4D2F">
              <w:rPr>
                <w:szCs w:val="22"/>
                <w:u w:val="single"/>
                <w:lang w:val="en-GB"/>
              </w:rPr>
              <w:br/>
            </w:r>
            <w:r w:rsidRPr="00CF4D2F">
              <w:rPr>
                <w:szCs w:val="22"/>
                <w:lang w:val="en-GB"/>
              </w:rPr>
              <w:t>83.44 (47–178) / NA</w:t>
            </w:r>
          </w:p>
        </w:tc>
        <w:tc>
          <w:tcPr>
            <w:tcW w:w="2552" w:type="dxa"/>
          </w:tcPr>
          <w:p w:rsidR="00E24FDC" w:rsidRPr="00CF4D2F" w:rsidRDefault="00E24FDC" w:rsidP="005645BE">
            <w:pPr>
              <w:spacing w:before="40" w:after="40" w:line="240" w:lineRule="auto"/>
              <w:jc w:val="left"/>
              <w:rPr>
                <w:szCs w:val="22"/>
                <w:lang w:val="en-GB"/>
              </w:rPr>
            </w:pPr>
            <w:r w:rsidRPr="00CF4D2F">
              <w:rPr>
                <w:szCs w:val="22"/>
                <w:lang w:val="en-GB"/>
              </w:rPr>
              <w:t xml:space="preserve">Olerud-Molander Ankle Score, Excellent overall functional outcome grouping </w:t>
            </w:r>
          </w:p>
          <w:p w:rsidR="00E24FDC" w:rsidRPr="00CF4D2F" w:rsidRDefault="00E24FDC" w:rsidP="005645BE">
            <w:pPr>
              <w:spacing w:before="40" w:after="40" w:line="240" w:lineRule="auto"/>
              <w:jc w:val="left"/>
              <w:rPr>
                <w:szCs w:val="22"/>
                <w:lang w:val="en-US"/>
              </w:rPr>
            </w:pPr>
            <w:r w:rsidRPr="00AC3653">
              <w:rPr>
                <w:szCs w:val="22"/>
                <w:lang w:val="en-US"/>
              </w:rPr>
              <w:t>31 months (mean)</w:t>
            </w:r>
          </w:p>
        </w:tc>
      </w:tr>
      <w:tr w:rsidR="00E24FDC" w:rsidRPr="005372E8" w:rsidTr="005645BE">
        <w:tc>
          <w:tcPr>
            <w:tcW w:w="14567" w:type="dxa"/>
            <w:gridSpan w:val="6"/>
          </w:tcPr>
          <w:p w:rsidR="00E24FDC" w:rsidRPr="003B780C" w:rsidRDefault="00E24FDC" w:rsidP="005645BE">
            <w:pPr>
              <w:spacing w:before="40" w:after="40" w:line="240" w:lineRule="auto"/>
              <w:jc w:val="left"/>
              <w:rPr>
                <w:szCs w:val="20"/>
                <w:lang w:val="en-GB"/>
              </w:rPr>
            </w:pPr>
            <w:r w:rsidRPr="003B780C">
              <w:rPr>
                <w:szCs w:val="20"/>
                <w:vertAlign w:val="superscript"/>
                <w:lang w:val="en-GB"/>
              </w:rPr>
              <w:t>a</w:t>
            </w:r>
            <w:r w:rsidRPr="003B780C">
              <w:rPr>
                <w:szCs w:val="20"/>
                <w:lang w:val="en-GB"/>
              </w:rPr>
              <w:t>= after index surgery</w:t>
            </w:r>
          </w:p>
          <w:p w:rsidR="00E24FDC" w:rsidRPr="003B780C" w:rsidRDefault="00E24FDC" w:rsidP="005645BE">
            <w:pPr>
              <w:spacing w:after="40" w:line="240" w:lineRule="auto"/>
              <w:jc w:val="left"/>
              <w:rPr>
                <w:szCs w:val="20"/>
                <w:lang w:val="en-GB"/>
              </w:rPr>
            </w:pPr>
            <w:r w:rsidRPr="003B780C">
              <w:rPr>
                <w:szCs w:val="20"/>
                <w:lang w:val="en-GB"/>
              </w:rPr>
              <w:t>IG=intervention group, CG= control group, SD= standard deviation, NR= not reported, CI= confidence interval, VAS= visual analogue scale, RCT= randomized controlled trial, BMI=</w:t>
            </w:r>
            <w:r w:rsidRPr="003B780C">
              <w:rPr>
                <w:b/>
                <w:bCs/>
                <w:szCs w:val="20"/>
                <w:lang w:val="en-GB"/>
              </w:rPr>
              <w:t xml:space="preserve"> </w:t>
            </w:r>
            <w:r w:rsidRPr="003B780C">
              <w:rPr>
                <w:szCs w:val="20"/>
                <w:lang w:val="en-GB"/>
              </w:rPr>
              <w:t>body mass index, EtOH= ethanol, NA=</w:t>
            </w:r>
            <w:r w:rsidRPr="003B780C">
              <w:rPr>
                <w:i/>
                <w:iCs/>
                <w:szCs w:val="20"/>
                <w:lang w:val="en-GB"/>
              </w:rPr>
              <w:t xml:space="preserve"> </w:t>
            </w:r>
            <w:r w:rsidRPr="003B780C">
              <w:rPr>
                <w:szCs w:val="20"/>
                <w:lang w:val="en-GB"/>
              </w:rPr>
              <w:t>not available</w:t>
            </w:r>
            <w:r>
              <w:rPr>
                <w:szCs w:val="20"/>
                <w:lang w:val="en-GB"/>
              </w:rPr>
              <w:t>,</w:t>
            </w:r>
            <w:r w:rsidRPr="003B780C">
              <w:rPr>
                <w:szCs w:val="20"/>
                <w:lang w:val="en-GB"/>
              </w:rPr>
              <w:t xml:space="preserve"> </w:t>
            </w:r>
            <w:r>
              <w:rPr>
                <w:szCs w:val="20"/>
                <w:lang w:val="en-GB"/>
              </w:rPr>
              <w:t xml:space="preserve">ORIF= </w:t>
            </w:r>
            <w:r w:rsidRPr="004003D6">
              <w:rPr>
                <w:rStyle w:val="e24kjd"/>
                <w:lang w:val="en-US"/>
              </w:rPr>
              <w:t xml:space="preserve">Open Reduction and Internal Fixation, </w:t>
            </w:r>
            <w:r>
              <w:rPr>
                <w:szCs w:val="22"/>
                <w:lang w:val="en-GB"/>
              </w:rPr>
              <w:t xml:space="preserve">PAB= pronation abduction, PER= </w:t>
            </w:r>
            <w:r w:rsidRPr="00565B19">
              <w:rPr>
                <w:szCs w:val="22"/>
                <w:lang w:val="en-GB"/>
              </w:rPr>
              <w:t>pronation external</w:t>
            </w:r>
            <w:r>
              <w:rPr>
                <w:szCs w:val="22"/>
                <w:lang w:val="en-GB"/>
              </w:rPr>
              <w:t xml:space="preserve"> rotation, SER=</w:t>
            </w:r>
            <w:r w:rsidRPr="00565B19">
              <w:rPr>
                <w:szCs w:val="22"/>
                <w:lang w:val="en-GB"/>
              </w:rPr>
              <w:t xml:space="preserve"> supination external rotation</w:t>
            </w:r>
          </w:p>
        </w:tc>
      </w:tr>
    </w:tbl>
    <w:p w:rsidR="005B3674" w:rsidRPr="00E24FDC" w:rsidRDefault="00274A6E" w:rsidP="00E24FDC">
      <w:pPr>
        <w:rPr>
          <w:lang w:val="en-US"/>
        </w:rPr>
      </w:pPr>
    </w:p>
    <w:sectPr w:rsidR="005B3674" w:rsidRPr="00E24FDC" w:rsidSect="00E24FDC">
      <w:pgSz w:w="16838" w:h="11906" w:orient="landscape"/>
      <w:pgMar w:top="1417" w:right="1134"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9A5994"/>
    <w:multiLevelType w:val="multilevel"/>
    <w:tmpl w:val="2BF25C44"/>
    <w:lvl w:ilvl="0">
      <w:start w:val="1"/>
      <w:numFmt w:val="decimal"/>
      <w:pStyle w:val="berschrift1"/>
      <w:lvlText w:val="%1."/>
      <w:lvlJc w:val="left"/>
      <w:pPr>
        <w:ind w:left="644" w:hanging="360"/>
      </w:pPr>
      <w:rPr>
        <w:rFonts w:hint="default"/>
        <w:b/>
        <w:i w:val="0"/>
        <w:color w:val="auto"/>
      </w:rPr>
    </w:lvl>
    <w:lvl w:ilvl="1">
      <w:start w:val="1"/>
      <w:numFmt w:val="decimal"/>
      <w:pStyle w:val="berschrift2"/>
      <w:lvlText w:val="%1.%2"/>
      <w:lvlJc w:val="left"/>
      <w:pPr>
        <w:tabs>
          <w:tab w:val="num" w:pos="993"/>
        </w:tabs>
        <w:ind w:left="993" w:hanging="851"/>
      </w:pPr>
      <w:rPr>
        <w:rFonts w:hint="default"/>
      </w:rPr>
    </w:lvl>
    <w:lvl w:ilvl="2">
      <w:start w:val="1"/>
      <w:numFmt w:val="decimal"/>
      <w:pStyle w:val="berschrift3"/>
      <w:lvlText w:val="%1.%2.%3"/>
      <w:lvlJc w:val="left"/>
      <w:pPr>
        <w:tabs>
          <w:tab w:val="num" w:pos="851"/>
        </w:tabs>
        <w:ind w:left="851" w:hanging="851"/>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4FDC"/>
    <w:rsid w:val="00181802"/>
    <w:rsid w:val="00274A6E"/>
    <w:rsid w:val="00296700"/>
    <w:rsid w:val="00AF5346"/>
    <w:rsid w:val="00B975B2"/>
    <w:rsid w:val="00C56A3F"/>
    <w:rsid w:val="00E24F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7C36F"/>
  <w15:chartTrackingRefBased/>
  <w15:docId w15:val="{2DC000FE-4291-4683-A5DC-E31F3EAA1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E24FDC"/>
    <w:pPr>
      <w:spacing w:before="120" w:after="120" w:line="400" w:lineRule="exact"/>
      <w:jc w:val="both"/>
    </w:pPr>
    <w:rPr>
      <w:rFonts w:ascii="Arial" w:eastAsia="Times New Roman" w:hAnsi="Arial" w:cs="Arial"/>
      <w:sz w:val="20"/>
      <w:szCs w:val="24"/>
      <w:lang w:val="de-CH" w:eastAsia="de-DE"/>
    </w:rPr>
  </w:style>
  <w:style w:type="paragraph" w:styleId="berschrift1">
    <w:name w:val="heading 1"/>
    <w:basedOn w:val="Standard"/>
    <w:next w:val="Standard"/>
    <w:link w:val="berschrift1Zchn"/>
    <w:uiPriority w:val="1"/>
    <w:qFormat/>
    <w:rsid w:val="00E24FDC"/>
    <w:pPr>
      <w:keepNext/>
      <w:numPr>
        <w:numId w:val="1"/>
      </w:numPr>
      <w:spacing w:before="480" w:after="480" w:line="360" w:lineRule="exact"/>
      <w:outlineLvl w:val="0"/>
    </w:pPr>
    <w:rPr>
      <w:b/>
      <w:kern w:val="32"/>
      <w:sz w:val="24"/>
    </w:rPr>
  </w:style>
  <w:style w:type="paragraph" w:styleId="berschrift2">
    <w:name w:val="heading 2"/>
    <w:basedOn w:val="Standard"/>
    <w:next w:val="Standard"/>
    <w:link w:val="berschrift2Zchn"/>
    <w:autoRedefine/>
    <w:uiPriority w:val="1"/>
    <w:qFormat/>
    <w:rsid w:val="00E24FDC"/>
    <w:pPr>
      <w:keepNext/>
      <w:numPr>
        <w:ilvl w:val="1"/>
        <w:numId w:val="1"/>
      </w:numPr>
      <w:tabs>
        <w:tab w:val="clear" w:pos="993"/>
        <w:tab w:val="num" w:pos="709"/>
      </w:tabs>
      <w:spacing w:before="240" w:after="240"/>
      <w:ind w:hanging="993"/>
      <w:outlineLvl w:val="1"/>
    </w:pPr>
    <w:rPr>
      <w:b/>
      <w:lang w:val="de-DE"/>
    </w:rPr>
  </w:style>
  <w:style w:type="paragraph" w:styleId="berschrift3">
    <w:name w:val="heading 3"/>
    <w:basedOn w:val="Standard"/>
    <w:next w:val="Standard"/>
    <w:link w:val="berschrift3Zchn"/>
    <w:uiPriority w:val="1"/>
    <w:qFormat/>
    <w:rsid w:val="00E24FDC"/>
    <w:pPr>
      <w:keepNext/>
      <w:numPr>
        <w:ilvl w:val="2"/>
        <w:numId w:val="1"/>
      </w:numPr>
      <w:outlineLvl w:val="2"/>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1"/>
    <w:rsid w:val="00E24FDC"/>
    <w:rPr>
      <w:rFonts w:ascii="Arial" w:eastAsia="Times New Roman" w:hAnsi="Arial" w:cs="Arial"/>
      <w:b/>
      <w:kern w:val="32"/>
      <w:sz w:val="24"/>
      <w:szCs w:val="24"/>
      <w:lang w:val="de-CH" w:eastAsia="de-DE"/>
    </w:rPr>
  </w:style>
  <w:style w:type="character" w:customStyle="1" w:styleId="berschrift2Zchn">
    <w:name w:val="Überschrift 2 Zchn"/>
    <w:basedOn w:val="Absatz-Standardschriftart"/>
    <w:link w:val="berschrift2"/>
    <w:uiPriority w:val="1"/>
    <w:rsid w:val="00E24FDC"/>
    <w:rPr>
      <w:rFonts w:ascii="Arial" w:eastAsia="Times New Roman" w:hAnsi="Arial" w:cs="Arial"/>
      <w:b/>
      <w:sz w:val="20"/>
      <w:szCs w:val="24"/>
      <w:lang w:eastAsia="de-DE"/>
    </w:rPr>
  </w:style>
  <w:style w:type="character" w:customStyle="1" w:styleId="berschrift3Zchn">
    <w:name w:val="Überschrift 3 Zchn"/>
    <w:basedOn w:val="Absatz-Standardschriftart"/>
    <w:link w:val="berschrift3"/>
    <w:uiPriority w:val="1"/>
    <w:rsid w:val="00E24FDC"/>
    <w:rPr>
      <w:rFonts w:ascii="Arial" w:eastAsia="Times New Roman" w:hAnsi="Arial" w:cs="Arial"/>
      <w:sz w:val="20"/>
      <w:szCs w:val="24"/>
      <w:lang w:val="de-CH" w:eastAsia="de-DE"/>
    </w:rPr>
  </w:style>
  <w:style w:type="character" w:styleId="Zeilennummer">
    <w:name w:val="line number"/>
    <w:basedOn w:val="Absatz-Standardschriftart"/>
    <w:uiPriority w:val="99"/>
    <w:semiHidden/>
    <w:unhideWhenUsed/>
    <w:rsid w:val="00E24FDC"/>
  </w:style>
  <w:style w:type="paragraph" w:styleId="Beschriftung">
    <w:name w:val="caption"/>
    <w:basedOn w:val="Standard"/>
    <w:next w:val="Standard"/>
    <w:link w:val="BeschriftungZchn"/>
    <w:uiPriority w:val="35"/>
    <w:qFormat/>
    <w:rsid w:val="00E24FDC"/>
    <w:rPr>
      <w:b/>
      <w:bCs/>
    </w:rPr>
  </w:style>
  <w:style w:type="table" w:styleId="Tabellenraster">
    <w:name w:val="Table Grid"/>
    <w:basedOn w:val="NormaleTabelle"/>
    <w:uiPriority w:val="59"/>
    <w:rsid w:val="00E24FDC"/>
    <w:pPr>
      <w:widowControl w:val="0"/>
      <w:spacing w:after="0" w:line="260" w:lineRule="atLeast"/>
    </w:pPr>
    <w:rPr>
      <w:rFonts w:ascii="Arial" w:hAnsi="Arial"/>
      <w:sz w:val="20"/>
      <w:szCs w:val="20"/>
      <w:lang w:val="de-CH"/>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BeschriftungZchn">
    <w:name w:val="Beschriftung Zchn"/>
    <w:basedOn w:val="Absatz-Standardschriftart"/>
    <w:link w:val="Beschriftung"/>
    <w:uiPriority w:val="35"/>
    <w:rsid w:val="00E24FDC"/>
    <w:rPr>
      <w:rFonts w:ascii="Arial" w:eastAsia="Times New Roman" w:hAnsi="Arial" w:cs="Arial"/>
      <w:b/>
      <w:bCs/>
      <w:sz w:val="20"/>
      <w:szCs w:val="24"/>
      <w:lang w:val="de-CH" w:eastAsia="de-DE"/>
    </w:rPr>
  </w:style>
  <w:style w:type="character" w:customStyle="1" w:styleId="e24kjd">
    <w:name w:val="e24kjd"/>
    <w:basedOn w:val="Absatz-Standardschriftart"/>
    <w:rsid w:val="00E24F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2944</Words>
  <Characters>18548</Characters>
  <Application>Microsoft Office Word</Application>
  <DocSecurity>0</DocSecurity>
  <Lines>154</Lines>
  <Paragraphs>42</Paragraphs>
  <ScaleCrop>false</ScaleCrop>
  <HeadingPairs>
    <vt:vector size="2" baseType="variant">
      <vt:variant>
        <vt:lpstr>Titel</vt:lpstr>
      </vt:variant>
      <vt:variant>
        <vt:i4>1</vt:i4>
      </vt:variant>
    </vt:vector>
  </HeadingPairs>
  <TitlesOfParts>
    <vt:vector size="1" baseType="lpstr">
      <vt:lpstr/>
    </vt:vector>
  </TitlesOfParts>
  <Company>Universität Witten/Herdecke</Company>
  <LinksUpToDate>false</LinksUpToDate>
  <CharactersWithSpaces>21450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Prediger, Barbara</dc:creator>
  <cp:keywords/>
  <dc:description/>
  <cp:lastModifiedBy>Prediger, Barbara</cp:lastModifiedBy>
  <cp:revision>1</cp:revision>
  <dcterms:created xsi:type="dcterms:W3CDTF">2020-05-05T09:06:00Z</dcterms:created>
  <dcterms:modified xsi:type="dcterms:W3CDTF">2020-05-05T09:29:00Z</dcterms:modified>
</cp:coreProperties>
</file>