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8485F" w14:textId="3675E1CA" w:rsidR="002828A9" w:rsidRPr="00923676" w:rsidRDefault="002828A9" w:rsidP="00923676">
      <w:pPr>
        <w:spacing w:line="360" w:lineRule="auto"/>
        <w:jc w:val="center"/>
        <w:rPr>
          <w:rFonts w:ascii="Times New Roman" w:eastAsia="黑体" w:hAnsi="Times New Roman" w:cs="Times New Roman" w:hint="eastAsia"/>
          <w:b/>
          <w:sz w:val="32"/>
          <w:szCs w:val="32"/>
        </w:rPr>
      </w:pPr>
      <w:r w:rsidRPr="00923676">
        <w:rPr>
          <w:rFonts w:ascii="Times New Roman" w:eastAsia="黑体" w:hAnsi="Times New Roman" w:cs="Times New Roman" w:hint="eastAsia"/>
          <w:b/>
          <w:sz w:val="32"/>
          <w:szCs w:val="32"/>
        </w:rPr>
        <w:t>Supplementary</w:t>
      </w:r>
      <w:r w:rsidRPr="00923676">
        <w:rPr>
          <w:rFonts w:ascii="Times New Roman" w:eastAsia="黑体" w:hAnsi="Times New Roman" w:cs="Times New Roman"/>
          <w:b/>
          <w:sz w:val="32"/>
          <w:szCs w:val="32"/>
        </w:rPr>
        <w:t xml:space="preserve"> Information</w:t>
      </w:r>
    </w:p>
    <w:p w14:paraId="0D6FC82F" w14:textId="311F7CEC" w:rsidR="002828A9" w:rsidRDefault="002828A9" w:rsidP="002828A9">
      <w:pPr>
        <w:spacing w:line="360" w:lineRule="auto"/>
        <w:ind w:left="360" w:hanging="360"/>
        <w:jc w:val="center"/>
        <w:rPr>
          <w:rFonts w:ascii="Times New Roman" w:eastAsia="黑体" w:hAnsi="Times New Roman" w:cs="Times New Roman"/>
          <w:b/>
          <w:sz w:val="32"/>
        </w:rPr>
      </w:pPr>
      <w:r>
        <w:rPr>
          <w:rFonts w:ascii="Times New Roman" w:eastAsia="黑体" w:hAnsi="Times New Roman" w:cs="Times New Roman"/>
          <w:b/>
          <w:sz w:val="32"/>
        </w:rPr>
        <w:t xml:space="preserve">Deciphering the lithium ion conduction mechanism in </w:t>
      </w:r>
      <w:r>
        <w:rPr>
          <w:rFonts w:ascii="Times New Roman" w:eastAsia="黑体" w:hAnsi="Times New Roman" w:cs="Times New Roman" w:hint="eastAsia"/>
          <w:b/>
          <w:sz w:val="32"/>
        </w:rPr>
        <w:t>solid</w:t>
      </w:r>
      <w:r>
        <w:rPr>
          <w:rFonts w:ascii="Times New Roman" w:eastAsia="黑体" w:hAnsi="Times New Roman" w:cs="Times New Roman"/>
          <w:b/>
          <w:sz w:val="32"/>
        </w:rPr>
        <w:t>-</w:t>
      </w:r>
      <w:r>
        <w:rPr>
          <w:rFonts w:ascii="Times New Roman" w:eastAsia="黑体" w:hAnsi="Times New Roman" w:cs="Times New Roman" w:hint="eastAsia"/>
          <w:b/>
          <w:sz w:val="32"/>
        </w:rPr>
        <w:t>electrolyte</w:t>
      </w:r>
      <w:r>
        <w:rPr>
          <w:rFonts w:ascii="Times New Roman" w:eastAsia="黑体" w:hAnsi="Times New Roman" w:cs="Times New Roman"/>
          <w:b/>
          <w:sz w:val="32"/>
        </w:rPr>
        <w:t>-</w:t>
      </w:r>
      <w:r>
        <w:rPr>
          <w:rFonts w:ascii="Times New Roman" w:eastAsia="黑体" w:hAnsi="Times New Roman" w:cs="Times New Roman" w:hint="eastAsia"/>
          <w:b/>
          <w:sz w:val="32"/>
        </w:rPr>
        <w:t>interphase</w:t>
      </w:r>
    </w:p>
    <w:p w14:paraId="145F65A7" w14:textId="36FC3C57" w:rsidR="002828A9" w:rsidRDefault="002828A9" w:rsidP="002828A9">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Jinran</w:t>
      </w:r>
      <w:proofErr w:type="spellEnd"/>
      <w:r>
        <w:rPr>
          <w:rFonts w:ascii="Times New Roman" w:hAnsi="Times New Roman" w:cs="Times New Roman"/>
          <w:sz w:val="24"/>
          <w:szCs w:val="24"/>
        </w:rPr>
        <w:t xml:space="preserve"> Sun</w:t>
      </w:r>
      <w:r>
        <w:rPr>
          <w:rFonts w:ascii="Times New Roman" w:hAnsi="Times New Roman" w:cs="Times New Roman"/>
          <w:iCs/>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iCs/>
          <w:sz w:val="24"/>
          <w:szCs w:val="24"/>
          <w:vertAlign w:val="super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Jitong</w:t>
      </w:r>
      <w:proofErr w:type="spellEnd"/>
      <w:r>
        <w:rPr>
          <w:rFonts w:ascii="Times New Roman" w:hAnsi="Times New Roman" w:cs="Times New Roman"/>
          <w:sz w:val="24"/>
          <w:szCs w:val="24"/>
        </w:rPr>
        <w:t xml:space="preserve"> Yan</w:t>
      </w:r>
      <w:r>
        <w:rPr>
          <w:rFonts w:ascii="Times New Roman" w:hAnsi="Times New Roman" w:cs="Times New Roman"/>
          <w:iCs/>
          <w:sz w:val="24"/>
          <w:szCs w:val="24"/>
          <w:vertAlign w:val="superscript"/>
        </w:rPr>
        <w:t>3</w:t>
      </w:r>
      <w:r>
        <w:rPr>
          <w:rFonts w:ascii="Times New Roman" w:hAnsi="Times New Roman" w:cs="Times New Roman"/>
          <w:sz w:val="24"/>
          <w:szCs w:val="24"/>
          <w:vertAlign w:val="superscript"/>
        </w:rPr>
        <w:t>†</w:t>
      </w:r>
      <w:r>
        <w:rPr>
          <w:rFonts w:ascii="Times New Roman" w:hAnsi="Times New Roman" w:cs="Times New Roman"/>
          <w:sz w:val="24"/>
          <w:szCs w:val="24"/>
        </w:rPr>
        <w:t>, Fan Li</w:t>
      </w:r>
      <w:r>
        <w:rPr>
          <w:rFonts w:ascii="Times New Roman" w:hAnsi="Times New Roman" w:cs="Times New Roman"/>
          <w:iCs/>
          <w:sz w:val="24"/>
          <w:szCs w:val="24"/>
          <w:vertAlign w:val="super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Jiedong</w:t>
      </w:r>
      <w:proofErr w:type="spellEnd"/>
      <w:r>
        <w:rPr>
          <w:rFonts w:ascii="Times New Roman" w:hAnsi="Times New Roman" w:cs="Times New Roman"/>
          <w:sz w:val="24"/>
          <w:szCs w:val="24"/>
        </w:rPr>
        <w:t xml:space="preserve"> Li</w:t>
      </w:r>
      <w:r>
        <w:rPr>
          <w:rFonts w:ascii="Times New Roman" w:hAnsi="Times New Roman" w:cs="Times New Roman"/>
          <w:iCs/>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hint="eastAsia"/>
          <w:sz w:val="24"/>
          <w:szCs w:val="24"/>
        </w:rPr>
        <w:t>Jun</w:t>
      </w:r>
      <w:r>
        <w:rPr>
          <w:rFonts w:ascii="Times New Roman" w:hAnsi="Times New Roman" w:cs="Times New Roman"/>
          <w:sz w:val="24"/>
          <w:szCs w:val="24"/>
        </w:rPr>
        <w:t xml:space="preserve"> </w:t>
      </w:r>
      <w:r>
        <w:rPr>
          <w:rFonts w:ascii="Times New Roman" w:hAnsi="Times New Roman" w:cs="Times New Roman" w:hint="eastAsia"/>
          <w:sz w:val="24"/>
          <w:szCs w:val="24"/>
        </w:rPr>
        <w:t>Ma</w:t>
      </w:r>
      <w:r>
        <w:rPr>
          <w:rFonts w:ascii="Times New Roman" w:hAnsi="Times New Roman" w:cs="Times New Roman"/>
          <w:iCs/>
          <w:sz w:val="24"/>
          <w:szCs w:val="24"/>
          <w:vertAlign w:val="superscript"/>
        </w:rPr>
        <w:t>1</w:t>
      </w:r>
      <w:r>
        <w:rPr>
          <w:rFonts w:ascii="Times New Roman" w:hAnsi="Times New Roman" w:cs="Times New Roman"/>
          <w:sz w:val="24"/>
          <w:szCs w:val="24"/>
        </w:rPr>
        <w:t>, Shu Zhang</w:t>
      </w:r>
      <w:r>
        <w:rPr>
          <w:rFonts w:ascii="Times New Roman" w:hAnsi="Times New Roman" w:cs="Times New Roman"/>
          <w:iCs/>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Guangjin</w:t>
      </w:r>
      <w:proofErr w:type="spellEnd"/>
      <w:r>
        <w:rPr>
          <w:rFonts w:ascii="Times New Roman" w:hAnsi="Times New Roman" w:cs="Times New Roman"/>
          <w:sz w:val="24"/>
          <w:szCs w:val="24"/>
        </w:rPr>
        <w:t xml:space="preserve"> Hou</w:t>
      </w:r>
      <w:r>
        <w:rPr>
          <w:rFonts w:ascii="Times New Roman" w:hAnsi="Times New Roman" w:cs="Times New Roman"/>
          <w:iCs/>
          <w:sz w:val="24"/>
          <w:szCs w:val="24"/>
          <w:vertAlign w:val="superscript"/>
        </w:rPr>
        <w:t>4,</w:t>
      </w:r>
      <w:r>
        <w:rPr>
          <w:rFonts w:ascii="Times New Roman" w:hAnsi="Times New Roman" w:cs="Times New Roman"/>
          <w:iCs/>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Yongfu</w:t>
      </w:r>
      <w:proofErr w:type="spellEnd"/>
      <w:r>
        <w:rPr>
          <w:rFonts w:ascii="Times New Roman" w:hAnsi="Times New Roman" w:cs="Times New Roman"/>
          <w:sz w:val="24"/>
          <w:szCs w:val="24"/>
        </w:rPr>
        <w:t xml:space="preserve"> Tang</w:t>
      </w:r>
      <w:r>
        <w:rPr>
          <w:rFonts w:ascii="Times New Roman" w:hAnsi="Times New Roman" w:cs="Times New Roman"/>
          <w:iCs/>
          <w:sz w:val="24"/>
          <w:szCs w:val="24"/>
          <w:vertAlign w:val="superscript"/>
        </w:rPr>
        <w:t>3,5</w:t>
      </w:r>
      <w:r>
        <w:rPr>
          <w:rFonts w:ascii="Times New Roman" w:hAnsi="Times New Roman" w:cs="Times New Roman"/>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Shanmu</w:t>
      </w:r>
      <w:proofErr w:type="spellEnd"/>
      <w:r>
        <w:rPr>
          <w:rFonts w:ascii="Times New Roman" w:hAnsi="Times New Roman" w:cs="Times New Roman"/>
          <w:sz w:val="24"/>
          <w:szCs w:val="24"/>
        </w:rPr>
        <w:t xml:space="preserve"> Dong</w:t>
      </w:r>
      <w:r>
        <w:rPr>
          <w:rFonts w:ascii="Times New Roman" w:hAnsi="Times New Roman" w:cs="Times New Roman"/>
          <w:iCs/>
          <w:sz w:val="24"/>
          <w:szCs w:val="24"/>
          <w:vertAlign w:val="superscript"/>
        </w:rPr>
        <w:t>1,</w:t>
      </w:r>
      <w:r>
        <w:rPr>
          <w:rFonts w:ascii="Times New Roman" w:hAnsi="Times New Roman" w:cs="Times New Roman"/>
          <w:iCs/>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Jianyu</w:t>
      </w:r>
      <w:proofErr w:type="spellEnd"/>
      <w:r>
        <w:rPr>
          <w:rFonts w:ascii="Times New Roman" w:hAnsi="Times New Roman" w:cs="Times New Roman"/>
          <w:sz w:val="24"/>
          <w:szCs w:val="24"/>
        </w:rPr>
        <w:t xml:space="preserve"> Huang</w:t>
      </w:r>
      <w:r>
        <w:rPr>
          <w:rFonts w:ascii="Times New Roman" w:hAnsi="Times New Roman" w:cs="Times New Roman"/>
          <w:iCs/>
          <w:sz w:val="24"/>
          <w:szCs w:val="24"/>
          <w:vertAlign w:val="superscript"/>
        </w:rPr>
        <w:t>5</w:t>
      </w:r>
      <w:r>
        <w:rPr>
          <w:rFonts w:ascii="Times New Roman" w:hAnsi="Times New Roman" w:cs="Times New Roman"/>
          <w:iCs/>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proofErr w:type="spellStart"/>
      <w:r>
        <w:rPr>
          <w:rFonts w:ascii="Times New Roman" w:hAnsi="Times New Roman" w:cs="Times New Roman"/>
          <w:sz w:val="24"/>
          <w:szCs w:val="24"/>
        </w:rPr>
        <w:t>Guanglei</w:t>
      </w:r>
      <w:proofErr w:type="spellEnd"/>
      <w:r>
        <w:rPr>
          <w:rFonts w:ascii="Times New Roman" w:hAnsi="Times New Roman" w:cs="Times New Roman"/>
          <w:sz w:val="24"/>
          <w:szCs w:val="24"/>
        </w:rPr>
        <w:t xml:space="preserve"> Cui</w:t>
      </w:r>
      <w:r>
        <w:rPr>
          <w:rFonts w:ascii="Times New Roman" w:hAnsi="Times New Roman" w:cs="Times New Roman"/>
          <w:iCs/>
          <w:sz w:val="24"/>
          <w:szCs w:val="24"/>
          <w:vertAlign w:val="superscript"/>
        </w:rPr>
        <w:t>1,2,</w:t>
      </w:r>
      <w:r>
        <w:rPr>
          <w:rFonts w:ascii="Times New Roman" w:hAnsi="Times New Roman" w:cs="Times New Roman"/>
          <w:iCs/>
          <w:sz w:val="24"/>
          <w:szCs w:val="24"/>
        </w:rPr>
        <w:t xml:space="preserve"> *</w:t>
      </w:r>
      <w:r>
        <w:rPr>
          <w:rFonts w:ascii="Times New Roman" w:hAnsi="Times New Roman" w:cs="Times New Roman"/>
          <w:sz w:val="24"/>
          <w:szCs w:val="24"/>
        </w:rPr>
        <w:t xml:space="preserve"> </w:t>
      </w:r>
    </w:p>
    <w:p w14:paraId="05A3A1E3" w14:textId="77777777" w:rsidR="00923676" w:rsidRDefault="00923676" w:rsidP="002828A9">
      <w:pPr>
        <w:spacing w:line="360" w:lineRule="auto"/>
        <w:rPr>
          <w:rFonts w:ascii="Times New Roman" w:hAnsi="Times New Roman" w:cs="Times New Roman" w:hint="eastAsia"/>
          <w:iCs/>
          <w:sz w:val="24"/>
          <w:szCs w:val="24"/>
        </w:rPr>
      </w:pPr>
      <w:bookmarkStart w:id="0" w:name="_GoBack"/>
      <w:bookmarkEnd w:id="0"/>
    </w:p>
    <w:p w14:paraId="76561830" w14:textId="0FD4318A" w:rsidR="00923676" w:rsidRDefault="00923676" w:rsidP="00923676">
      <w:pPr>
        <w:pStyle w:val="Addresses"/>
        <w:spacing w:line="360" w:lineRule="auto"/>
        <w:jc w:val="both"/>
        <w:rPr>
          <w:i/>
        </w:rPr>
      </w:pPr>
      <w:r>
        <w:rPr>
          <w:i/>
          <w:vertAlign w:val="superscript"/>
        </w:rPr>
        <w:t>1</w:t>
      </w:r>
      <w:r>
        <w:rPr>
          <w:i/>
        </w:rPr>
        <w:t>Qingdao Industrial Energy Storage Research Institute,</w:t>
      </w:r>
      <w:bookmarkStart w:id="1" w:name="OLE_LINK226"/>
      <w:bookmarkStart w:id="2" w:name="OLE_LINK225"/>
      <w:r>
        <w:rPr>
          <w:i/>
        </w:rPr>
        <w:t xml:space="preserve"> </w:t>
      </w:r>
      <w:bookmarkStart w:id="3" w:name="OLE_LINK152"/>
      <w:bookmarkStart w:id="4" w:name="OLE_LINK63"/>
      <w:bookmarkStart w:id="5" w:name="OLE_LINK251"/>
      <w:bookmarkStart w:id="6" w:name="OLE_LINK168"/>
      <w:bookmarkStart w:id="7" w:name="OLE_LINK171"/>
      <w:bookmarkStart w:id="8" w:name="OLE_LINK154"/>
      <w:bookmarkStart w:id="9" w:name="OLE_LINK170"/>
      <w:bookmarkStart w:id="10" w:name="OLE_LINK244"/>
      <w:bookmarkStart w:id="11" w:name="OLE_LINK278"/>
      <w:bookmarkStart w:id="12" w:name="OLE_LINK276"/>
      <w:bookmarkStart w:id="13" w:name="OLE_LINK158"/>
      <w:bookmarkStart w:id="14" w:name="OLE_LINK153"/>
      <w:bookmarkStart w:id="15" w:name="OLE_LINK64"/>
      <w:bookmarkStart w:id="16" w:name="OLE_LINK128"/>
      <w:r>
        <w:rPr>
          <w:i/>
        </w:rPr>
        <w:t>Qingdao Institute of Bioenergy and Bioprocess Technology, Chinese Academy of Sciences</w:t>
      </w:r>
      <w:bookmarkEnd w:id="1"/>
      <w:bookmarkEnd w:id="2"/>
      <w:bookmarkEnd w:id="3"/>
      <w:bookmarkEnd w:id="4"/>
      <w:bookmarkEnd w:id="5"/>
      <w:bookmarkEnd w:id="6"/>
      <w:bookmarkEnd w:id="7"/>
      <w:bookmarkEnd w:id="8"/>
      <w:bookmarkEnd w:id="9"/>
      <w:bookmarkEnd w:id="10"/>
      <w:bookmarkEnd w:id="11"/>
      <w:bookmarkEnd w:id="12"/>
      <w:bookmarkEnd w:id="13"/>
      <w:bookmarkEnd w:id="14"/>
      <w:r>
        <w:rPr>
          <w:i/>
        </w:rPr>
        <w:t xml:space="preserve">, Qingdao, 266101, </w:t>
      </w:r>
      <w:bookmarkStart w:id="17" w:name="OLE_LINK129"/>
      <w:bookmarkStart w:id="18" w:name="OLE_LINK151"/>
      <w:r>
        <w:rPr>
          <w:i/>
        </w:rPr>
        <w:t>P. R. China</w:t>
      </w:r>
      <w:bookmarkEnd w:id="15"/>
      <w:bookmarkEnd w:id="16"/>
      <w:bookmarkEnd w:id="17"/>
      <w:bookmarkEnd w:id="18"/>
    </w:p>
    <w:p w14:paraId="5FEAD4F5" w14:textId="77777777" w:rsidR="00923676" w:rsidRDefault="00923676" w:rsidP="00923676">
      <w:pPr>
        <w:pStyle w:val="Addresses"/>
        <w:spacing w:line="360" w:lineRule="auto"/>
        <w:jc w:val="both"/>
        <w:rPr>
          <w:rFonts w:eastAsiaTheme="minorEastAsia"/>
          <w:i/>
          <w:lang w:eastAsia="zh-CN"/>
        </w:rPr>
      </w:pPr>
      <w:r>
        <w:rPr>
          <w:rFonts w:eastAsiaTheme="minorEastAsia"/>
          <w:i/>
          <w:iCs/>
          <w:vertAlign w:val="superscript"/>
          <w:lang w:eastAsia="zh-CN"/>
        </w:rPr>
        <w:t>2</w:t>
      </w:r>
      <w:proofErr w:type="spellStart"/>
      <w:r>
        <w:rPr>
          <w:rFonts w:eastAsiaTheme="minorEastAsia"/>
          <w:i/>
          <w:iCs/>
          <w:lang w:val="en-GB" w:eastAsia="zh-CN"/>
        </w:rPr>
        <w:t>Center</w:t>
      </w:r>
      <w:proofErr w:type="spellEnd"/>
      <w:r>
        <w:rPr>
          <w:rFonts w:eastAsiaTheme="minorEastAsia"/>
          <w:i/>
          <w:iCs/>
          <w:lang w:val="en-GB" w:eastAsia="zh-CN"/>
        </w:rPr>
        <w:t xml:space="preserve"> of Materials Science and Optoelectronics Engineering, University of Chinese Academy of Sciences, Beijing 100049, </w:t>
      </w:r>
      <w:r>
        <w:rPr>
          <w:i/>
        </w:rPr>
        <w:t xml:space="preserve">P. R. </w:t>
      </w:r>
      <w:r>
        <w:rPr>
          <w:rFonts w:eastAsiaTheme="minorEastAsia"/>
          <w:i/>
          <w:iCs/>
          <w:lang w:val="en-GB" w:eastAsia="zh-CN"/>
        </w:rPr>
        <w:t>China</w:t>
      </w:r>
    </w:p>
    <w:p w14:paraId="4EF8AE05" w14:textId="77777777" w:rsidR="00923676" w:rsidRDefault="00923676" w:rsidP="00923676">
      <w:pPr>
        <w:pStyle w:val="Addresses"/>
        <w:spacing w:line="360" w:lineRule="auto"/>
        <w:jc w:val="both"/>
        <w:rPr>
          <w:rFonts w:eastAsiaTheme="minorEastAsia"/>
          <w:i/>
          <w:iCs/>
          <w:lang w:val="en-GB" w:eastAsia="zh-CN"/>
        </w:rPr>
      </w:pPr>
      <w:r>
        <w:rPr>
          <w:rFonts w:eastAsiaTheme="minorEastAsia"/>
          <w:i/>
          <w:iCs/>
          <w:vertAlign w:val="superscript"/>
          <w:lang w:val="en-GB" w:eastAsia="zh-CN"/>
        </w:rPr>
        <w:t>3</w:t>
      </w:r>
      <w:r>
        <w:rPr>
          <w:rFonts w:eastAsiaTheme="minorEastAsia"/>
          <w:i/>
          <w:iCs/>
          <w:lang w:val="en-GB" w:eastAsia="zh-CN"/>
        </w:rPr>
        <w:t xml:space="preserve">Hebei Key Laboratory of Applied Chemistry, College of Environmental and Chemical Engineering, </w:t>
      </w:r>
      <w:proofErr w:type="spellStart"/>
      <w:r>
        <w:rPr>
          <w:rFonts w:eastAsiaTheme="minorEastAsia"/>
          <w:i/>
          <w:iCs/>
          <w:lang w:val="en-GB" w:eastAsia="zh-CN"/>
        </w:rPr>
        <w:t>Yanshan</w:t>
      </w:r>
      <w:proofErr w:type="spellEnd"/>
      <w:r>
        <w:rPr>
          <w:rFonts w:eastAsiaTheme="minorEastAsia"/>
          <w:i/>
          <w:iCs/>
          <w:lang w:val="en-GB" w:eastAsia="zh-CN"/>
        </w:rPr>
        <w:t xml:space="preserve"> University, Qinhuangdao 066004, </w:t>
      </w:r>
      <w:r>
        <w:rPr>
          <w:i/>
        </w:rPr>
        <w:t xml:space="preserve">P. R. </w:t>
      </w:r>
      <w:r>
        <w:rPr>
          <w:rFonts w:eastAsiaTheme="minorEastAsia"/>
          <w:i/>
          <w:iCs/>
          <w:lang w:val="en-GB" w:eastAsia="zh-CN"/>
        </w:rPr>
        <w:t>China</w:t>
      </w:r>
    </w:p>
    <w:p w14:paraId="3538C8B0" w14:textId="77777777" w:rsidR="00923676" w:rsidRDefault="00923676" w:rsidP="00923676">
      <w:pPr>
        <w:pStyle w:val="Addresses"/>
        <w:spacing w:line="360" w:lineRule="auto"/>
        <w:jc w:val="both"/>
        <w:rPr>
          <w:i/>
        </w:rPr>
      </w:pPr>
      <w:r>
        <w:rPr>
          <w:i/>
          <w:vertAlign w:val="superscript"/>
        </w:rPr>
        <w:t>4</w:t>
      </w:r>
      <w:r>
        <w:rPr>
          <w:i/>
        </w:rPr>
        <w:t>State Key Laboratory of Catalysis, Dalian National Laboratory for Clean Energy, Collaborative Innovation Center of Chemistry for Energy Materials, Dalian Institute of Chemical Physics, Chinese Academy of Sciences, Dalian 116023, P. R. China</w:t>
      </w:r>
    </w:p>
    <w:p w14:paraId="5E77DDBB" w14:textId="77777777" w:rsidR="00923676" w:rsidRDefault="00923676" w:rsidP="00923676">
      <w:pPr>
        <w:pStyle w:val="Addresses"/>
        <w:spacing w:line="360" w:lineRule="auto"/>
        <w:jc w:val="both"/>
        <w:rPr>
          <w:rFonts w:eastAsiaTheme="minorEastAsia"/>
          <w:i/>
          <w:lang w:val="en-GB" w:eastAsia="zh-CN"/>
        </w:rPr>
      </w:pPr>
      <w:r>
        <w:rPr>
          <w:i/>
          <w:vertAlign w:val="superscript"/>
        </w:rPr>
        <w:t>5</w:t>
      </w:r>
      <w:bookmarkStart w:id="19" w:name="OLE_LINK6"/>
      <w:bookmarkStart w:id="20" w:name="OLE_LINK7"/>
      <w:r>
        <w:rPr>
          <w:i/>
        </w:rPr>
        <w:t xml:space="preserve">Clean Nano Energy Center, State Key Laboratory of Metastable Materials Science and Technology, </w:t>
      </w:r>
      <w:proofErr w:type="spellStart"/>
      <w:r>
        <w:rPr>
          <w:i/>
        </w:rPr>
        <w:t>Yanshan</w:t>
      </w:r>
      <w:proofErr w:type="spellEnd"/>
      <w:r>
        <w:rPr>
          <w:i/>
        </w:rPr>
        <w:t xml:space="preserve"> University</w:t>
      </w:r>
      <w:bookmarkEnd w:id="19"/>
      <w:bookmarkEnd w:id="20"/>
      <w:r>
        <w:rPr>
          <w:i/>
        </w:rPr>
        <w:t>, Qinhuangdao 066004, P. R. China</w:t>
      </w:r>
    </w:p>
    <w:p w14:paraId="378227F3" w14:textId="77777777" w:rsidR="00923676" w:rsidRDefault="00923676" w:rsidP="00923676">
      <w:pPr>
        <w:pStyle w:val="Addresses"/>
        <w:spacing w:line="360" w:lineRule="auto"/>
        <w:jc w:val="both"/>
        <w:rPr>
          <w:i/>
        </w:rPr>
      </w:pPr>
      <w:r>
        <w:rPr>
          <w:i/>
          <w:vertAlign w:val="superscript"/>
        </w:rPr>
        <w:t>†</w:t>
      </w:r>
      <w:r>
        <w:rPr>
          <w:i/>
        </w:rPr>
        <w:t>These authors contributed equally to this work.</w:t>
      </w:r>
    </w:p>
    <w:p w14:paraId="17436707" w14:textId="77777777" w:rsidR="00923676" w:rsidRDefault="00923676" w:rsidP="00923676">
      <w:pPr>
        <w:pStyle w:val="Addresses"/>
        <w:spacing w:line="360" w:lineRule="auto"/>
        <w:jc w:val="both"/>
        <w:rPr>
          <w:i/>
          <w:lang w:val="it-IT"/>
        </w:rPr>
      </w:pPr>
      <w:r>
        <w:rPr>
          <w:i/>
        </w:rPr>
        <w:t xml:space="preserve">*To whom correspondence should be addressed. </w:t>
      </w:r>
      <w:r>
        <w:rPr>
          <w:i/>
          <w:lang w:val="it-IT"/>
        </w:rPr>
        <w:t xml:space="preserve">E-mail: tangyongfu@ysu.edu.cn; </w:t>
      </w:r>
      <w:r>
        <w:fldChar w:fldCharType="begin"/>
      </w:r>
      <w:r>
        <w:instrText xml:space="preserve"> HYPERLINK "mailto:ghou@dicp.ac.cn" </w:instrText>
      </w:r>
      <w:r>
        <w:fldChar w:fldCharType="separate"/>
      </w:r>
      <w:r>
        <w:rPr>
          <w:i/>
          <w:lang w:val="it-IT"/>
        </w:rPr>
        <w:t>ghou@dicp.ac.cn</w:t>
      </w:r>
      <w:r>
        <w:rPr>
          <w:i/>
          <w:lang w:val="it-IT"/>
        </w:rPr>
        <w:fldChar w:fldCharType="end"/>
      </w:r>
      <w:r>
        <w:rPr>
          <w:i/>
          <w:lang w:val="it-IT"/>
        </w:rPr>
        <w:t xml:space="preserve">; dongsm@qibebt.ac.cn; </w:t>
      </w:r>
      <w:hyperlink r:id="rId6" w:history="1">
        <w:r>
          <w:rPr>
            <w:i/>
            <w:lang w:val="it-IT"/>
          </w:rPr>
          <w:t>cuigl@qibebt.ac.cn</w:t>
        </w:r>
      </w:hyperlink>
    </w:p>
    <w:p w14:paraId="0A5503E7" w14:textId="2ACB8273" w:rsidR="002828A9" w:rsidRPr="00923676" w:rsidRDefault="002828A9">
      <w:pPr>
        <w:widowControl/>
        <w:jc w:val="left"/>
        <w:rPr>
          <w:rFonts w:ascii="Times New Roman" w:hAnsi="Times New Roman" w:cs="Times New Roman"/>
          <w:sz w:val="24"/>
          <w:szCs w:val="24"/>
          <w:lang w:val="it-IT"/>
        </w:rPr>
      </w:pPr>
    </w:p>
    <w:p w14:paraId="5C5833E4" w14:textId="5A7D453C" w:rsidR="00923676" w:rsidRDefault="0092367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2D6014A" w14:textId="77777777" w:rsidR="00D51011" w:rsidRPr="002828A9" w:rsidRDefault="00D51011">
      <w:pPr>
        <w:widowControl/>
        <w:jc w:val="left"/>
        <w:rPr>
          <w:rFonts w:ascii="Times New Roman" w:hAnsi="Times New Roman" w:cs="Times New Roman"/>
          <w:sz w:val="24"/>
          <w:szCs w:val="24"/>
        </w:rPr>
      </w:pPr>
    </w:p>
    <w:p w14:paraId="1C90F027" w14:textId="4F93ADFB" w:rsidR="00D51011" w:rsidRDefault="00CD6E4B" w:rsidP="00B71DFA">
      <w:pPr>
        <w:spacing w:line="360" w:lineRule="auto"/>
        <w:rPr>
          <w:rFonts w:ascii="Times New Roman" w:hAnsi="Times New Roman" w:cs="Times New Roman"/>
          <w:sz w:val="24"/>
          <w:szCs w:val="24"/>
        </w:rPr>
      </w:pPr>
      <w:r w:rsidRPr="00CD6E4B">
        <w:rPr>
          <w:rFonts w:ascii="Times New Roman" w:hAnsi="Times New Roman" w:cs="Times New Roman"/>
          <w:noProof/>
          <w:sz w:val="24"/>
          <w:szCs w:val="24"/>
        </w:rPr>
        <w:drawing>
          <wp:inline distT="0" distB="0" distL="0" distR="0" wp14:anchorId="6F864F6C" wp14:editId="72742693">
            <wp:extent cx="5274310" cy="2061210"/>
            <wp:effectExtent l="0" t="0" r="0" b="0"/>
            <wp:docPr id="4" name="图片 3">
              <a:extLst xmlns:a="http://schemas.openxmlformats.org/drawingml/2006/main">
                <a:ext uri="{FF2B5EF4-FFF2-40B4-BE49-F238E27FC236}">
                  <a16:creationId xmlns:a16="http://schemas.microsoft.com/office/drawing/2014/main" id="{2AD44693-A37F-4A6F-A075-A39E13190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2AD44693-A37F-4A6F-A075-A39E13190BD4}"/>
                        </a:ext>
                      </a:extLst>
                    </pic:cNvPr>
                    <pic:cNvPicPr>
                      <a:picLocks noChangeAspect="1"/>
                    </pic:cNvPicPr>
                  </pic:nvPicPr>
                  <pic:blipFill>
                    <a:blip r:embed="rId7"/>
                    <a:stretch>
                      <a:fillRect/>
                    </a:stretch>
                  </pic:blipFill>
                  <pic:spPr>
                    <a:xfrm>
                      <a:off x="0" y="0"/>
                      <a:ext cx="5274310" cy="2061210"/>
                    </a:xfrm>
                    <a:prstGeom prst="rect">
                      <a:avLst/>
                    </a:prstGeom>
                  </pic:spPr>
                </pic:pic>
              </a:graphicData>
            </a:graphic>
          </wp:inline>
        </w:drawing>
      </w:r>
    </w:p>
    <w:p w14:paraId="2F18C62E" w14:textId="72D45394" w:rsidR="00CD6E4B" w:rsidRPr="00D9634E" w:rsidRDefault="00D51011" w:rsidP="00B71DFA">
      <w:pPr>
        <w:spacing w:line="360" w:lineRule="auto"/>
        <w:rPr>
          <w:rFonts w:ascii="Times New Roman" w:hAnsi="Times New Roman" w:cs="Times New Roman"/>
          <w:b/>
          <w:szCs w:val="21"/>
        </w:rPr>
      </w:pPr>
      <w:r w:rsidRPr="00D9634E">
        <w:rPr>
          <w:rFonts w:ascii="Times New Roman" w:hAnsi="Times New Roman" w:cs="Times New Roman" w:hint="eastAsia"/>
          <w:b/>
          <w:szCs w:val="21"/>
        </w:rPr>
        <w:t>F</w:t>
      </w:r>
      <w:r w:rsidRPr="00D9634E">
        <w:rPr>
          <w:rFonts w:ascii="Times New Roman" w:hAnsi="Times New Roman" w:cs="Times New Roman"/>
          <w:b/>
          <w:szCs w:val="21"/>
        </w:rPr>
        <w:t>ig S1</w:t>
      </w:r>
      <w:r w:rsidR="00EC2483" w:rsidRPr="00D9634E">
        <w:rPr>
          <w:rFonts w:ascii="Times New Roman" w:hAnsi="Times New Roman" w:cs="Times New Roman"/>
          <w:b/>
          <w:szCs w:val="21"/>
        </w:rPr>
        <w:t xml:space="preserve">. The single-pulse </w:t>
      </w:r>
      <w:r w:rsidR="00140EB7" w:rsidRPr="00D9634E">
        <w:rPr>
          <w:rFonts w:ascii="Times New Roman" w:hAnsi="Times New Roman" w:cs="Times New Roman"/>
          <w:b/>
          <w:szCs w:val="21"/>
        </w:rPr>
        <w:t xml:space="preserve">Li </w:t>
      </w:r>
      <w:r w:rsidR="00EC2483" w:rsidRPr="00D9634E">
        <w:rPr>
          <w:rFonts w:ascii="Times New Roman" w:hAnsi="Times New Roman" w:cs="Times New Roman"/>
          <w:b/>
          <w:szCs w:val="21"/>
        </w:rPr>
        <w:t xml:space="preserve">MAS NMR spectrum of the </w:t>
      </w:r>
      <w:proofErr w:type="spellStart"/>
      <w:r w:rsidR="00CD6E4B" w:rsidRPr="00D9634E">
        <w:rPr>
          <w:rFonts w:ascii="Times New Roman" w:hAnsi="Times New Roman" w:cs="Times New Roman"/>
          <w:b/>
          <w:szCs w:val="21"/>
        </w:rPr>
        <w:t>LiH</w:t>
      </w:r>
      <w:proofErr w:type="spellEnd"/>
      <w:r w:rsidR="00EC2483" w:rsidRPr="00D9634E">
        <w:rPr>
          <w:rFonts w:ascii="Times New Roman" w:hAnsi="Times New Roman" w:cs="Times New Roman"/>
          <w:b/>
          <w:szCs w:val="21"/>
        </w:rPr>
        <w:t xml:space="preserve"> (a)</w:t>
      </w:r>
      <w:r w:rsidR="00140EB7" w:rsidRPr="00D9634E">
        <w:rPr>
          <w:rFonts w:ascii="Times New Roman" w:hAnsi="Times New Roman" w:cs="Times New Roman"/>
          <w:b/>
          <w:szCs w:val="21"/>
        </w:rPr>
        <w:t xml:space="preserve"> </w:t>
      </w:r>
      <w:r w:rsidR="00EC2483" w:rsidRPr="00D9634E">
        <w:rPr>
          <w:rFonts w:ascii="Times New Roman" w:hAnsi="Times New Roman" w:cs="Times New Roman"/>
          <w:b/>
          <w:szCs w:val="21"/>
        </w:rPr>
        <w:t xml:space="preserve">and </w:t>
      </w:r>
      <w:r w:rsidR="00CB49BC" w:rsidRPr="00D9634E">
        <w:rPr>
          <w:rFonts w:ascii="Times New Roman" w:hAnsi="Times New Roman" w:cs="Times New Roman"/>
          <w:b/>
          <w:szCs w:val="21"/>
        </w:rPr>
        <w:t>solid-state</w:t>
      </w:r>
      <w:r w:rsidR="00CD6E4B" w:rsidRPr="00D9634E">
        <w:rPr>
          <w:rFonts w:ascii="Times New Roman" w:hAnsi="Times New Roman" w:cs="Times New Roman"/>
          <w:b/>
          <w:szCs w:val="21"/>
        </w:rPr>
        <w:t xml:space="preserve"> electrolyte </w:t>
      </w:r>
      <w:r w:rsidR="00EC2483" w:rsidRPr="00D9634E">
        <w:rPr>
          <w:rFonts w:ascii="Times New Roman" w:hAnsi="Times New Roman" w:cs="Times New Roman"/>
          <w:b/>
          <w:szCs w:val="21"/>
        </w:rPr>
        <w:t>(b)</w:t>
      </w:r>
      <w:r w:rsidR="00140EB7" w:rsidRPr="00D9634E">
        <w:rPr>
          <w:rFonts w:ascii="Times New Roman" w:hAnsi="Times New Roman" w:cs="Times New Roman"/>
          <w:b/>
          <w:szCs w:val="21"/>
        </w:rPr>
        <w:t>.</w:t>
      </w:r>
    </w:p>
    <w:p w14:paraId="1C8FD1BC" w14:textId="553CCEDE" w:rsidR="006E2291" w:rsidRDefault="00CD6E4B">
      <w:pPr>
        <w:widowControl/>
        <w:jc w:val="left"/>
        <w:rPr>
          <w:rFonts w:ascii="Times New Roman" w:hAnsi="Times New Roman" w:cs="Times New Roman"/>
          <w:sz w:val="24"/>
          <w:szCs w:val="24"/>
        </w:rPr>
      </w:pPr>
      <w:r>
        <w:rPr>
          <w:rFonts w:ascii="Times New Roman" w:hAnsi="Times New Roman" w:cs="Times New Roman"/>
          <w:sz w:val="24"/>
          <w:szCs w:val="24"/>
        </w:rPr>
        <w:br w:type="page"/>
      </w:r>
      <w:r w:rsidR="0076335B" w:rsidRPr="0076335B">
        <w:rPr>
          <w:rFonts w:ascii="Times New Roman" w:hAnsi="Times New Roman" w:cs="Times New Roman"/>
          <w:noProof/>
          <w:sz w:val="24"/>
          <w:szCs w:val="24"/>
        </w:rPr>
        <w:lastRenderedPageBreak/>
        <w:drawing>
          <wp:inline distT="0" distB="0" distL="0" distR="0" wp14:anchorId="18D904E6" wp14:editId="658A718F">
            <wp:extent cx="5274310" cy="4216400"/>
            <wp:effectExtent l="0" t="0" r="0" b="0"/>
            <wp:docPr id="24" name="图片 11">
              <a:extLst xmlns:a="http://schemas.openxmlformats.org/drawingml/2006/main">
                <a:ext uri="{FF2B5EF4-FFF2-40B4-BE49-F238E27FC236}">
                  <a16:creationId xmlns:a16="http://schemas.microsoft.com/office/drawing/2014/main" id="{E625ECA2-1F3E-4D57-9F80-416145668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E625ECA2-1F3E-4D57-9F80-41614566826F}"/>
                        </a:ext>
                      </a:extLst>
                    </pic:cNvPr>
                    <pic:cNvPicPr>
                      <a:picLocks noChangeAspect="1"/>
                    </pic:cNvPicPr>
                  </pic:nvPicPr>
                  <pic:blipFill>
                    <a:blip r:embed="rId8"/>
                    <a:stretch>
                      <a:fillRect/>
                    </a:stretch>
                  </pic:blipFill>
                  <pic:spPr>
                    <a:xfrm>
                      <a:off x="0" y="0"/>
                      <a:ext cx="5274310" cy="4216400"/>
                    </a:xfrm>
                    <a:prstGeom prst="rect">
                      <a:avLst/>
                    </a:prstGeom>
                  </pic:spPr>
                </pic:pic>
              </a:graphicData>
            </a:graphic>
          </wp:inline>
        </w:drawing>
      </w:r>
    </w:p>
    <w:p w14:paraId="3FBA6EE2" w14:textId="0ADCC8EE" w:rsidR="006E2291" w:rsidRPr="006E2291" w:rsidRDefault="006E2291" w:rsidP="006E2291">
      <w:pPr>
        <w:spacing w:line="360" w:lineRule="auto"/>
        <w:rPr>
          <w:rFonts w:ascii="Times New Roman" w:hAnsi="Times New Roman" w:cs="Times New Roman"/>
          <w:szCs w:val="21"/>
        </w:rPr>
      </w:pPr>
      <w:r w:rsidRPr="00D9634E">
        <w:rPr>
          <w:rFonts w:ascii="Times New Roman" w:hAnsi="Times New Roman" w:cs="Times New Roman" w:hint="eastAsia"/>
          <w:b/>
          <w:szCs w:val="21"/>
        </w:rPr>
        <w:t>F</w:t>
      </w:r>
      <w:r w:rsidRPr="00D9634E">
        <w:rPr>
          <w:rFonts w:ascii="Times New Roman" w:hAnsi="Times New Roman" w:cs="Times New Roman"/>
          <w:b/>
          <w:szCs w:val="21"/>
        </w:rPr>
        <w:t>ig S</w:t>
      </w:r>
      <w:r>
        <w:rPr>
          <w:rFonts w:ascii="Times New Roman" w:hAnsi="Times New Roman" w:cs="Times New Roman"/>
          <w:b/>
          <w:szCs w:val="21"/>
        </w:rPr>
        <w:t>2</w:t>
      </w:r>
      <w:r w:rsidRPr="00D9634E">
        <w:rPr>
          <w:rFonts w:ascii="Times New Roman" w:hAnsi="Times New Roman" w:cs="Times New Roman"/>
          <w:b/>
          <w:szCs w:val="21"/>
        </w:rPr>
        <w:t>. The</w:t>
      </w:r>
      <w:r>
        <w:rPr>
          <w:rFonts w:ascii="Times New Roman" w:hAnsi="Times New Roman" w:cs="Times New Roman"/>
          <w:b/>
          <w:szCs w:val="21"/>
        </w:rPr>
        <w:t xml:space="preserve"> TOF SIMS</w:t>
      </w:r>
      <w:r w:rsidRPr="00D9634E">
        <w:rPr>
          <w:rFonts w:ascii="Times New Roman" w:hAnsi="Times New Roman" w:cs="Times New Roman"/>
          <w:b/>
          <w:szCs w:val="21"/>
        </w:rPr>
        <w:t xml:space="preserve"> spectr</w:t>
      </w:r>
      <w:r>
        <w:rPr>
          <w:rFonts w:ascii="Times New Roman" w:hAnsi="Times New Roman" w:cs="Times New Roman"/>
          <w:b/>
          <w:szCs w:val="21"/>
        </w:rPr>
        <w:t>a</w:t>
      </w:r>
      <w:r w:rsidRPr="00D9634E">
        <w:rPr>
          <w:rFonts w:ascii="Times New Roman" w:hAnsi="Times New Roman" w:cs="Times New Roman"/>
          <w:b/>
          <w:szCs w:val="21"/>
        </w:rPr>
        <w:t xml:space="preserve"> of </w:t>
      </w:r>
      <w:r>
        <w:rPr>
          <w:rFonts w:ascii="Times New Roman" w:hAnsi="Times New Roman" w:cs="Times New Roman"/>
          <w:b/>
          <w:szCs w:val="21"/>
        </w:rPr>
        <w:t>sample 1 and sample 2</w:t>
      </w:r>
      <w:r w:rsidRPr="00D9634E">
        <w:rPr>
          <w:rFonts w:ascii="Times New Roman" w:hAnsi="Times New Roman" w:cs="Times New Roman"/>
          <w:b/>
          <w:szCs w:val="21"/>
        </w:rPr>
        <w:t>.</w:t>
      </w:r>
      <w:r>
        <w:rPr>
          <w:rFonts w:ascii="Times New Roman" w:hAnsi="Times New Roman" w:cs="Times New Roman"/>
          <w:b/>
          <w:szCs w:val="21"/>
        </w:rPr>
        <w:t xml:space="preserve"> </w:t>
      </w:r>
      <w:r w:rsidRPr="006E2291">
        <w:rPr>
          <w:rFonts w:ascii="Times New Roman" w:hAnsi="Times New Roman" w:cs="Times New Roman"/>
          <w:b/>
          <w:szCs w:val="21"/>
        </w:rPr>
        <w:t xml:space="preserve">a, </w:t>
      </w:r>
      <w:r w:rsidRPr="006E2291">
        <w:rPr>
          <w:rFonts w:ascii="Times New Roman" w:hAnsi="Times New Roman" w:cs="Times New Roman"/>
          <w:szCs w:val="21"/>
        </w:rPr>
        <w:t>the signal related to Li</w:t>
      </w:r>
      <w:r w:rsidRPr="006E2291">
        <w:rPr>
          <w:rFonts w:ascii="Times New Roman" w:hAnsi="Times New Roman" w:cs="Times New Roman"/>
          <w:szCs w:val="21"/>
          <w:vertAlign w:val="subscript"/>
        </w:rPr>
        <w:t>2</w:t>
      </w:r>
      <w:r w:rsidRPr="006E2291">
        <w:rPr>
          <w:rFonts w:ascii="Times New Roman" w:hAnsi="Times New Roman" w:cs="Times New Roman"/>
          <w:szCs w:val="21"/>
        </w:rPr>
        <w:t xml:space="preserve">O in sample 1. </w:t>
      </w:r>
      <w:r w:rsidRPr="006E2291">
        <w:rPr>
          <w:rFonts w:ascii="Times New Roman" w:hAnsi="Times New Roman" w:cs="Times New Roman"/>
          <w:b/>
          <w:szCs w:val="21"/>
        </w:rPr>
        <w:t>b,</w:t>
      </w:r>
      <w:r w:rsidRPr="006E2291">
        <w:rPr>
          <w:rFonts w:ascii="Times New Roman" w:hAnsi="Times New Roman" w:cs="Times New Roman"/>
          <w:szCs w:val="21"/>
        </w:rPr>
        <w:t xml:space="preserve"> the signal related to </w:t>
      </w:r>
      <w:proofErr w:type="spellStart"/>
      <w:r w:rsidRPr="006E2291">
        <w:rPr>
          <w:rFonts w:ascii="Times New Roman" w:hAnsi="Times New Roman" w:cs="Times New Roman"/>
          <w:szCs w:val="21"/>
        </w:rPr>
        <w:t>Li</w:t>
      </w:r>
      <w:r w:rsidRPr="006E2291">
        <w:rPr>
          <w:rFonts w:ascii="Times New Roman" w:hAnsi="Times New Roman" w:cs="Times New Roman" w:hint="eastAsia"/>
          <w:szCs w:val="21"/>
        </w:rPr>
        <w:t>H</w:t>
      </w:r>
      <w:proofErr w:type="spellEnd"/>
      <w:r w:rsidRPr="006E2291">
        <w:rPr>
          <w:rFonts w:ascii="Times New Roman" w:hAnsi="Times New Roman" w:cs="Times New Roman"/>
          <w:szCs w:val="21"/>
        </w:rPr>
        <w:t xml:space="preserve"> in sample 1. </w:t>
      </w:r>
      <w:r w:rsidRPr="006E2291">
        <w:rPr>
          <w:rFonts w:ascii="Times New Roman" w:hAnsi="Times New Roman" w:cs="Times New Roman" w:hint="eastAsia"/>
          <w:b/>
          <w:szCs w:val="21"/>
        </w:rPr>
        <w:t>c</w:t>
      </w:r>
      <w:r w:rsidRPr="006E2291">
        <w:rPr>
          <w:rFonts w:ascii="Times New Roman" w:hAnsi="Times New Roman" w:cs="Times New Roman"/>
          <w:b/>
          <w:szCs w:val="21"/>
        </w:rPr>
        <w:t>,</w:t>
      </w:r>
      <w:r w:rsidRPr="006E2291">
        <w:rPr>
          <w:rFonts w:ascii="Times New Roman" w:hAnsi="Times New Roman" w:cs="Times New Roman"/>
          <w:szCs w:val="21"/>
        </w:rPr>
        <w:t xml:space="preserve"> the signal related to Li</w:t>
      </w:r>
      <w:r w:rsidRPr="006E2291">
        <w:rPr>
          <w:rFonts w:ascii="Times New Roman" w:hAnsi="Times New Roman" w:cs="Times New Roman"/>
          <w:szCs w:val="21"/>
          <w:vertAlign w:val="subscript"/>
        </w:rPr>
        <w:t>2</w:t>
      </w:r>
      <w:r w:rsidRPr="006E2291">
        <w:rPr>
          <w:rFonts w:ascii="Times New Roman" w:hAnsi="Times New Roman" w:cs="Times New Roman"/>
          <w:szCs w:val="21"/>
        </w:rPr>
        <w:t xml:space="preserve">O in sample 2. </w:t>
      </w:r>
      <w:r w:rsidR="00A11C1B" w:rsidRPr="00A11C1B">
        <w:rPr>
          <w:rFonts w:ascii="Times New Roman" w:hAnsi="Times New Roman" w:cs="Times New Roman" w:hint="eastAsia"/>
          <w:b/>
          <w:szCs w:val="21"/>
        </w:rPr>
        <w:t>d</w:t>
      </w:r>
      <w:r w:rsidRPr="006E2291">
        <w:rPr>
          <w:rFonts w:ascii="Times New Roman" w:hAnsi="Times New Roman" w:cs="Times New Roman"/>
          <w:b/>
          <w:szCs w:val="21"/>
        </w:rPr>
        <w:t>,</w:t>
      </w:r>
      <w:r w:rsidRPr="006E2291">
        <w:rPr>
          <w:rFonts w:ascii="Times New Roman" w:hAnsi="Times New Roman" w:cs="Times New Roman"/>
          <w:szCs w:val="21"/>
        </w:rPr>
        <w:t xml:space="preserve"> the signal related to </w:t>
      </w:r>
      <w:proofErr w:type="spellStart"/>
      <w:r w:rsidRPr="006E2291">
        <w:rPr>
          <w:rFonts w:ascii="Times New Roman" w:hAnsi="Times New Roman" w:cs="Times New Roman"/>
          <w:szCs w:val="21"/>
        </w:rPr>
        <w:t>Li</w:t>
      </w:r>
      <w:r w:rsidRPr="006E2291">
        <w:rPr>
          <w:rFonts w:ascii="Times New Roman" w:hAnsi="Times New Roman" w:cs="Times New Roman" w:hint="eastAsia"/>
          <w:szCs w:val="21"/>
        </w:rPr>
        <w:t>H</w:t>
      </w:r>
      <w:proofErr w:type="spellEnd"/>
      <w:r w:rsidRPr="006E2291">
        <w:rPr>
          <w:rFonts w:ascii="Times New Roman" w:hAnsi="Times New Roman" w:cs="Times New Roman"/>
          <w:szCs w:val="21"/>
        </w:rPr>
        <w:t xml:space="preserve"> in sample 2. </w:t>
      </w:r>
    </w:p>
    <w:p w14:paraId="7BA11BC9" w14:textId="3534DDA6" w:rsidR="006E2291" w:rsidRPr="006E2291" w:rsidRDefault="006E2291" w:rsidP="006E2291">
      <w:pPr>
        <w:spacing w:line="360" w:lineRule="auto"/>
        <w:rPr>
          <w:rFonts w:ascii="Times New Roman" w:hAnsi="Times New Roman" w:cs="Times New Roman"/>
          <w:b/>
          <w:szCs w:val="21"/>
        </w:rPr>
      </w:pPr>
    </w:p>
    <w:p w14:paraId="75BA86DE" w14:textId="1F7B6D94" w:rsidR="006E2291" w:rsidRPr="006E2291" w:rsidRDefault="006E2291" w:rsidP="006E2291">
      <w:pPr>
        <w:spacing w:line="360" w:lineRule="auto"/>
        <w:rPr>
          <w:rFonts w:ascii="Times New Roman" w:hAnsi="Times New Roman" w:cs="Times New Roman"/>
          <w:b/>
          <w:szCs w:val="21"/>
        </w:rPr>
      </w:pPr>
    </w:p>
    <w:p w14:paraId="56FD1D34" w14:textId="77777777" w:rsidR="006E2291" w:rsidRPr="006E2291" w:rsidRDefault="006E2291">
      <w:pPr>
        <w:widowControl/>
        <w:jc w:val="left"/>
        <w:rPr>
          <w:rFonts w:ascii="Times New Roman" w:hAnsi="Times New Roman" w:cs="Times New Roman"/>
          <w:sz w:val="24"/>
          <w:szCs w:val="24"/>
        </w:rPr>
      </w:pPr>
    </w:p>
    <w:p w14:paraId="02F4C255" w14:textId="7800EA2E" w:rsidR="006E2291" w:rsidRDefault="006E229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624D9E0" w14:textId="77777777" w:rsidR="00CD6E4B" w:rsidRPr="006E2291" w:rsidRDefault="00CD6E4B">
      <w:pPr>
        <w:widowControl/>
        <w:jc w:val="left"/>
        <w:rPr>
          <w:rFonts w:ascii="Times New Roman" w:hAnsi="Times New Roman" w:cs="Times New Roman"/>
          <w:sz w:val="24"/>
          <w:szCs w:val="24"/>
        </w:rPr>
      </w:pPr>
    </w:p>
    <w:p w14:paraId="75E71276" w14:textId="1202913B" w:rsidR="00D51011" w:rsidRDefault="004E5020" w:rsidP="00B71DFA">
      <w:pPr>
        <w:spacing w:line="360" w:lineRule="auto"/>
        <w:rPr>
          <w:rFonts w:ascii="Times New Roman" w:hAnsi="Times New Roman" w:cs="Times New Roman"/>
          <w:sz w:val="24"/>
          <w:szCs w:val="24"/>
        </w:rPr>
      </w:pPr>
      <w:r w:rsidRPr="004E5020">
        <w:rPr>
          <w:rFonts w:ascii="Times New Roman" w:hAnsi="Times New Roman" w:cs="Times New Roman"/>
          <w:noProof/>
          <w:sz w:val="24"/>
          <w:szCs w:val="24"/>
        </w:rPr>
        <w:drawing>
          <wp:inline distT="0" distB="0" distL="0" distR="0" wp14:anchorId="5829A386" wp14:editId="1CA6A020">
            <wp:extent cx="5274310" cy="2209800"/>
            <wp:effectExtent l="0" t="0" r="2540" b="0"/>
            <wp:docPr id="2" name="图片 1">
              <a:extLst xmlns:a="http://schemas.openxmlformats.org/drawingml/2006/main">
                <a:ext uri="{FF2B5EF4-FFF2-40B4-BE49-F238E27FC236}">
                  <a16:creationId xmlns:a16="http://schemas.microsoft.com/office/drawing/2014/main" id="{A72101CA-C504-432A-904C-72B1CC1FD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A72101CA-C504-432A-904C-72B1CC1FD5D9}"/>
                        </a:ext>
                      </a:extLst>
                    </pic:cNvPr>
                    <pic:cNvPicPr>
                      <a:picLocks noChangeAspect="1"/>
                    </pic:cNvPicPr>
                  </pic:nvPicPr>
                  <pic:blipFill>
                    <a:blip r:embed="rId9"/>
                    <a:stretch>
                      <a:fillRect/>
                    </a:stretch>
                  </pic:blipFill>
                  <pic:spPr>
                    <a:xfrm>
                      <a:off x="0" y="0"/>
                      <a:ext cx="5274310" cy="2209800"/>
                    </a:xfrm>
                    <a:prstGeom prst="rect">
                      <a:avLst/>
                    </a:prstGeom>
                  </pic:spPr>
                </pic:pic>
              </a:graphicData>
            </a:graphic>
          </wp:inline>
        </w:drawing>
      </w:r>
    </w:p>
    <w:p w14:paraId="078A434D" w14:textId="0E21C1D7" w:rsidR="004E5020" w:rsidRPr="00D9634E" w:rsidRDefault="004E5020" w:rsidP="00B71DFA">
      <w:pPr>
        <w:spacing w:line="360" w:lineRule="auto"/>
        <w:rPr>
          <w:rFonts w:ascii="Times New Roman" w:hAnsi="Times New Roman" w:cs="Times New Roman"/>
          <w:b/>
          <w:szCs w:val="21"/>
        </w:rPr>
      </w:pPr>
      <w:r w:rsidRPr="00D9634E">
        <w:rPr>
          <w:rFonts w:ascii="Times New Roman" w:hAnsi="Times New Roman" w:cs="Times New Roman" w:hint="eastAsia"/>
          <w:b/>
          <w:szCs w:val="21"/>
        </w:rPr>
        <w:t>F</w:t>
      </w:r>
      <w:r w:rsidRPr="00D9634E">
        <w:rPr>
          <w:rFonts w:ascii="Times New Roman" w:hAnsi="Times New Roman" w:cs="Times New Roman"/>
          <w:b/>
          <w:szCs w:val="21"/>
        </w:rPr>
        <w:t>ig S</w:t>
      </w:r>
      <w:r w:rsidR="00876486">
        <w:rPr>
          <w:rFonts w:ascii="Times New Roman" w:hAnsi="Times New Roman" w:cs="Times New Roman"/>
          <w:b/>
          <w:szCs w:val="21"/>
        </w:rPr>
        <w:t>3</w:t>
      </w:r>
      <w:r w:rsidRPr="00D9634E">
        <w:rPr>
          <w:rFonts w:ascii="Times New Roman" w:hAnsi="Times New Roman" w:cs="Times New Roman"/>
          <w:b/>
          <w:szCs w:val="21"/>
        </w:rPr>
        <w:t>. The schematic of the nanobattery</w:t>
      </w:r>
      <w:r w:rsidR="004748A2">
        <w:rPr>
          <w:rFonts w:ascii="Times New Roman" w:hAnsi="Times New Roman" w:cs="Times New Roman"/>
          <w:b/>
          <w:szCs w:val="21"/>
        </w:rPr>
        <w:t xml:space="preserve"> (CNT-electrolyte-Li)</w:t>
      </w:r>
      <w:r w:rsidRPr="00D9634E">
        <w:rPr>
          <w:rFonts w:ascii="Times New Roman" w:hAnsi="Times New Roman" w:cs="Times New Roman"/>
          <w:b/>
          <w:szCs w:val="21"/>
        </w:rPr>
        <w:t>.</w:t>
      </w:r>
      <w:r w:rsidR="004748A2">
        <w:rPr>
          <w:rFonts w:ascii="Times New Roman" w:hAnsi="Times New Roman" w:cs="Times New Roman"/>
          <w:b/>
          <w:szCs w:val="21"/>
        </w:rPr>
        <w:t xml:space="preserve"> The </w:t>
      </w:r>
      <w:r w:rsidR="004748A2" w:rsidRPr="00D9634E">
        <w:rPr>
          <w:rFonts w:ascii="Times New Roman" w:hAnsi="Times New Roman" w:cs="Times New Roman"/>
          <w:b/>
          <w:szCs w:val="21"/>
        </w:rPr>
        <w:t>nanobattery</w:t>
      </w:r>
      <w:r w:rsidR="004748A2">
        <w:rPr>
          <w:rFonts w:ascii="Times New Roman" w:hAnsi="Times New Roman" w:cs="Times New Roman"/>
          <w:b/>
          <w:szCs w:val="21"/>
        </w:rPr>
        <w:t xml:space="preserve"> (CNT-electrolyte-Al) can be set up via removing Li.</w:t>
      </w:r>
    </w:p>
    <w:p w14:paraId="50C1E668" w14:textId="39B0FDD9" w:rsidR="004E5020" w:rsidRDefault="004E502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6072E0B" w14:textId="23B95EFE" w:rsidR="004E5020" w:rsidRDefault="00FF4830" w:rsidP="00B71DFA">
      <w:pPr>
        <w:spacing w:line="360" w:lineRule="auto"/>
        <w:rPr>
          <w:rFonts w:ascii="Times New Roman" w:hAnsi="Times New Roman" w:cs="Times New Roman"/>
          <w:sz w:val="24"/>
          <w:szCs w:val="24"/>
        </w:rPr>
      </w:pPr>
      <w:r w:rsidRPr="00FF4830">
        <w:rPr>
          <w:rFonts w:ascii="Times New Roman" w:hAnsi="Times New Roman" w:cs="Times New Roman"/>
          <w:noProof/>
          <w:sz w:val="24"/>
          <w:szCs w:val="24"/>
        </w:rPr>
        <w:lastRenderedPageBreak/>
        <w:drawing>
          <wp:inline distT="0" distB="0" distL="0" distR="0" wp14:anchorId="64CF84E3" wp14:editId="649C7972">
            <wp:extent cx="5274310" cy="7720330"/>
            <wp:effectExtent l="0" t="0" r="0" b="0"/>
            <wp:docPr id="1" name="图片 1">
              <a:extLst xmlns:a="http://schemas.openxmlformats.org/drawingml/2006/main">
                <a:ext uri="{FF2B5EF4-FFF2-40B4-BE49-F238E27FC236}">
                  <a16:creationId xmlns:a16="http://schemas.microsoft.com/office/drawing/2014/main" id="{66771D3C-70A2-4CDD-9601-F4778BF82A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66771D3C-70A2-4CDD-9601-F4778BF82AB2}"/>
                        </a:ext>
                      </a:extLst>
                    </pic:cNvPr>
                    <pic:cNvPicPr>
                      <a:picLocks noChangeAspect="1"/>
                    </pic:cNvPicPr>
                  </pic:nvPicPr>
                  <pic:blipFill>
                    <a:blip r:embed="rId10"/>
                    <a:stretch>
                      <a:fillRect/>
                    </a:stretch>
                  </pic:blipFill>
                  <pic:spPr>
                    <a:xfrm>
                      <a:off x="0" y="0"/>
                      <a:ext cx="5274310" cy="7720330"/>
                    </a:xfrm>
                    <a:prstGeom prst="rect">
                      <a:avLst/>
                    </a:prstGeom>
                  </pic:spPr>
                </pic:pic>
              </a:graphicData>
            </a:graphic>
          </wp:inline>
        </w:drawing>
      </w:r>
    </w:p>
    <w:p w14:paraId="197DF823" w14:textId="31FDDC72" w:rsidR="00FF4830" w:rsidRPr="00D9634E" w:rsidRDefault="00FF4830" w:rsidP="00B71DFA">
      <w:pPr>
        <w:spacing w:line="360" w:lineRule="auto"/>
        <w:rPr>
          <w:rFonts w:ascii="Times New Roman" w:hAnsi="Times New Roman" w:cs="Times New Roman"/>
          <w:b/>
          <w:sz w:val="24"/>
          <w:szCs w:val="24"/>
        </w:rPr>
      </w:pPr>
      <w:r w:rsidRPr="00D9634E">
        <w:rPr>
          <w:rFonts w:ascii="Times New Roman" w:hAnsi="Times New Roman" w:cs="Times New Roman" w:hint="eastAsia"/>
          <w:b/>
          <w:szCs w:val="21"/>
        </w:rPr>
        <w:t>F</w:t>
      </w:r>
      <w:r w:rsidRPr="00D9634E">
        <w:rPr>
          <w:rFonts w:ascii="Times New Roman" w:hAnsi="Times New Roman" w:cs="Times New Roman"/>
          <w:b/>
          <w:szCs w:val="21"/>
        </w:rPr>
        <w:t>ig S</w:t>
      </w:r>
      <w:r w:rsidR="00876486">
        <w:rPr>
          <w:rFonts w:ascii="Times New Roman" w:hAnsi="Times New Roman" w:cs="Times New Roman"/>
          <w:b/>
          <w:szCs w:val="21"/>
        </w:rPr>
        <w:t>4</w:t>
      </w:r>
      <w:r w:rsidRPr="00D9634E">
        <w:rPr>
          <w:rFonts w:ascii="Times New Roman" w:hAnsi="Times New Roman" w:cs="Times New Roman"/>
          <w:b/>
          <w:szCs w:val="21"/>
        </w:rPr>
        <w:t>. Characterization of the CNT-</w:t>
      </w:r>
      <w:proofErr w:type="spellStart"/>
      <w:r w:rsidRPr="00D9634E">
        <w:rPr>
          <w:rFonts w:ascii="Times New Roman" w:hAnsi="Times New Roman" w:cs="Times New Roman"/>
          <w:b/>
          <w:szCs w:val="21"/>
        </w:rPr>
        <w:t>LiH</w:t>
      </w:r>
      <w:proofErr w:type="spellEnd"/>
      <w:r w:rsidRPr="00D9634E">
        <w:rPr>
          <w:rFonts w:ascii="Times New Roman" w:hAnsi="Times New Roman" w:cs="Times New Roman"/>
          <w:b/>
          <w:szCs w:val="21"/>
        </w:rPr>
        <w:t>-Al nanobattery during the discharge process, and corresponding electron diffraction patterns (EDP).</w:t>
      </w:r>
    </w:p>
    <w:p w14:paraId="29360169" w14:textId="469FB55C" w:rsidR="00BA68EA" w:rsidRDefault="00BA68E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7FD5738" w14:textId="0A7CE01D" w:rsidR="00FF4830" w:rsidRDefault="00BA68EA">
      <w:pPr>
        <w:spacing w:line="360" w:lineRule="auto"/>
        <w:rPr>
          <w:rFonts w:ascii="Times New Roman" w:hAnsi="Times New Roman" w:cs="Times New Roman"/>
          <w:sz w:val="24"/>
          <w:szCs w:val="24"/>
        </w:rPr>
      </w:pPr>
      <w:r w:rsidRPr="00BA68EA">
        <w:rPr>
          <w:rFonts w:ascii="Times New Roman" w:hAnsi="Times New Roman" w:cs="Times New Roman"/>
          <w:noProof/>
          <w:sz w:val="24"/>
          <w:szCs w:val="24"/>
        </w:rPr>
        <w:lastRenderedPageBreak/>
        <w:drawing>
          <wp:inline distT="0" distB="0" distL="0" distR="0" wp14:anchorId="0BB7E4D1" wp14:editId="61330EFB">
            <wp:extent cx="5274310" cy="2556510"/>
            <wp:effectExtent l="0" t="0" r="0" b="0"/>
            <wp:docPr id="5" name="图片 1">
              <a:extLst xmlns:a="http://schemas.openxmlformats.org/drawingml/2006/main">
                <a:ext uri="{FF2B5EF4-FFF2-40B4-BE49-F238E27FC236}">
                  <a16:creationId xmlns:a16="http://schemas.microsoft.com/office/drawing/2014/main" id="{82EC7F62-85EA-435F-B0D5-2119197B4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2EC7F62-85EA-435F-B0D5-2119197B46B2}"/>
                        </a:ext>
                      </a:extLst>
                    </pic:cNvPr>
                    <pic:cNvPicPr>
                      <a:picLocks noChangeAspect="1"/>
                    </pic:cNvPicPr>
                  </pic:nvPicPr>
                  <pic:blipFill>
                    <a:blip r:embed="rId11"/>
                    <a:stretch>
                      <a:fillRect/>
                    </a:stretch>
                  </pic:blipFill>
                  <pic:spPr>
                    <a:xfrm>
                      <a:off x="0" y="0"/>
                      <a:ext cx="5274310" cy="2556510"/>
                    </a:xfrm>
                    <a:prstGeom prst="rect">
                      <a:avLst/>
                    </a:prstGeom>
                  </pic:spPr>
                </pic:pic>
              </a:graphicData>
            </a:graphic>
          </wp:inline>
        </w:drawing>
      </w:r>
    </w:p>
    <w:p w14:paraId="46E5075D" w14:textId="340916FD" w:rsidR="00BA68EA" w:rsidRPr="00D9634E" w:rsidRDefault="00BA68EA" w:rsidP="00BA68EA">
      <w:pPr>
        <w:spacing w:line="360" w:lineRule="auto"/>
        <w:rPr>
          <w:rFonts w:ascii="Times New Roman" w:hAnsi="Times New Roman" w:cs="Times New Roman"/>
          <w:b/>
          <w:szCs w:val="21"/>
        </w:rPr>
      </w:pPr>
      <w:r w:rsidRPr="00D9634E">
        <w:rPr>
          <w:rFonts w:ascii="Times New Roman" w:hAnsi="Times New Roman" w:cs="Times New Roman" w:hint="eastAsia"/>
          <w:b/>
          <w:szCs w:val="21"/>
        </w:rPr>
        <w:t>F</w:t>
      </w:r>
      <w:r w:rsidRPr="00D9634E">
        <w:rPr>
          <w:rFonts w:ascii="Times New Roman" w:hAnsi="Times New Roman" w:cs="Times New Roman"/>
          <w:b/>
          <w:szCs w:val="21"/>
        </w:rPr>
        <w:t>ig S</w:t>
      </w:r>
      <w:r w:rsidR="00876486">
        <w:rPr>
          <w:rFonts w:ascii="Times New Roman" w:hAnsi="Times New Roman" w:cs="Times New Roman"/>
          <w:b/>
          <w:szCs w:val="21"/>
        </w:rPr>
        <w:t>5</w:t>
      </w:r>
      <w:r w:rsidRPr="00D9634E">
        <w:rPr>
          <w:rFonts w:ascii="Times New Roman" w:hAnsi="Times New Roman" w:cs="Times New Roman"/>
          <w:b/>
          <w:szCs w:val="21"/>
        </w:rPr>
        <w:t>. Stability characterization of LiH during the heating process, and corresponding electron diffraction patterns (EDP).</w:t>
      </w:r>
    </w:p>
    <w:p w14:paraId="17332834" w14:textId="209A047F" w:rsidR="00F67BF1" w:rsidRDefault="00F67BF1" w:rsidP="00BA68EA">
      <w:pPr>
        <w:spacing w:line="360" w:lineRule="auto"/>
        <w:rPr>
          <w:rFonts w:ascii="Times New Roman" w:hAnsi="Times New Roman" w:cs="Times New Roman"/>
          <w:sz w:val="24"/>
          <w:szCs w:val="24"/>
        </w:rPr>
      </w:pPr>
    </w:p>
    <w:p w14:paraId="4FAB390E" w14:textId="76B89B69" w:rsidR="00F67BF1" w:rsidRDefault="00F67BF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32EF65E" w14:textId="10BF1044" w:rsidR="00F67BF1" w:rsidRPr="004E5020" w:rsidRDefault="00F67BF1" w:rsidP="00BA68EA">
      <w:pPr>
        <w:spacing w:line="360" w:lineRule="auto"/>
        <w:rPr>
          <w:rFonts w:ascii="Times New Roman" w:hAnsi="Times New Roman" w:cs="Times New Roman"/>
          <w:sz w:val="24"/>
          <w:szCs w:val="24"/>
        </w:rPr>
      </w:pPr>
      <w:r w:rsidRPr="00F67BF1">
        <w:rPr>
          <w:rFonts w:ascii="Times New Roman" w:hAnsi="Times New Roman" w:cs="Times New Roman"/>
          <w:noProof/>
          <w:sz w:val="24"/>
          <w:szCs w:val="24"/>
        </w:rPr>
        <w:lastRenderedPageBreak/>
        <w:drawing>
          <wp:inline distT="0" distB="0" distL="0" distR="0" wp14:anchorId="0CDFBED2" wp14:editId="3E6F4085">
            <wp:extent cx="5274310" cy="4111625"/>
            <wp:effectExtent l="0" t="0" r="2540" b="3175"/>
            <wp:docPr id="6" name="图片 1">
              <a:extLst xmlns:a="http://schemas.openxmlformats.org/drawingml/2006/main">
                <a:ext uri="{FF2B5EF4-FFF2-40B4-BE49-F238E27FC236}">
                  <a16:creationId xmlns:a16="http://schemas.microsoft.com/office/drawing/2014/main" id="{709B7C14-1061-4166-AEC4-B4C927A89A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709B7C14-1061-4166-AEC4-B4C927A89AB2}"/>
                        </a:ext>
                      </a:extLst>
                    </pic:cNvPr>
                    <pic:cNvPicPr>
                      <a:picLocks noChangeAspect="1"/>
                    </pic:cNvPicPr>
                  </pic:nvPicPr>
                  <pic:blipFill>
                    <a:blip r:embed="rId12"/>
                    <a:stretch>
                      <a:fillRect/>
                    </a:stretch>
                  </pic:blipFill>
                  <pic:spPr>
                    <a:xfrm>
                      <a:off x="0" y="0"/>
                      <a:ext cx="5274310" cy="4111625"/>
                    </a:xfrm>
                    <a:prstGeom prst="rect">
                      <a:avLst/>
                    </a:prstGeom>
                  </pic:spPr>
                </pic:pic>
              </a:graphicData>
            </a:graphic>
          </wp:inline>
        </w:drawing>
      </w:r>
    </w:p>
    <w:p w14:paraId="676EFD0A" w14:textId="7D185502" w:rsidR="007E4B73" w:rsidRPr="00D9634E" w:rsidRDefault="00F67BF1" w:rsidP="007E4B73">
      <w:pPr>
        <w:spacing w:line="360" w:lineRule="auto"/>
        <w:rPr>
          <w:rFonts w:ascii="Times New Roman" w:hAnsi="Times New Roman" w:cs="Times New Roman"/>
          <w:szCs w:val="21"/>
        </w:rPr>
      </w:pPr>
      <w:r w:rsidRPr="00D9634E">
        <w:rPr>
          <w:rFonts w:ascii="Times New Roman" w:hAnsi="Times New Roman" w:cs="Times New Roman" w:hint="eastAsia"/>
          <w:b/>
          <w:szCs w:val="21"/>
        </w:rPr>
        <w:t>Fig</w:t>
      </w:r>
      <w:r w:rsidRPr="00D9634E">
        <w:rPr>
          <w:rFonts w:ascii="Times New Roman" w:hAnsi="Times New Roman" w:cs="Times New Roman"/>
          <w:b/>
          <w:szCs w:val="21"/>
        </w:rPr>
        <w:t xml:space="preserve"> </w:t>
      </w:r>
      <w:r w:rsidRPr="00D9634E">
        <w:rPr>
          <w:rFonts w:ascii="Times New Roman" w:hAnsi="Times New Roman" w:cs="Times New Roman" w:hint="eastAsia"/>
          <w:b/>
          <w:szCs w:val="21"/>
        </w:rPr>
        <w:t>S</w:t>
      </w:r>
      <w:r w:rsidR="00876486">
        <w:rPr>
          <w:rFonts w:ascii="Times New Roman" w:hAnsi="Times New Roman" w:cs="Times New Roman"/>
          <w:b/>
          <w:szCs w:val="21"/>
        </w:rPr>
        <w:t>6</w:t>
      </w:r>
      <w:r w:rsidRPr="00D9634E">
        <w:rPr>
          <w:rFonts w:ascii="Times New Roman" w:hAnsi="Times New Roman" w:cs="Times New Roman" w:hint="eastAsia"/>
          <w:b/>
          <w:szCs w:val="21"/>
        </w:rPr>
        <w:t>.</w:t>
      </w:r>
      <w:r w:rsidRPr="00D9634E">
        <w:rPr>
          <w:rFonts w:ascii="Times New Roman" w:hAnsi="Times New Roman" w:cs="Times New Roman"/>
          <w:b/>
          <w:szCs w:val="21"/>
        </w:rPr>
        <w:t xml:space="preserve"> </w:t>
      </w:r>
      <w:r w:rsidRPr="00D9634E">
        <w:rPr>
          <w:rFonts w:ascii="Times New Roman" w:hAnsi="Times New Roman" w:cs="Times New Roman" w:hint="eastAsia"/>
          <w:b/>
          <w:szCs w:val="21"/>
        </w:rPr>
        <w:t>The</w:t>
      </w:r>
      <w:r w:rsidRPr="00D9634E">
        <w:rPr>
          <w:rFonts w:ascii="Times New Roman" w:hAnsi="Times New Roman" w:cs="Times New Roman"/>
          <w:b/>
          <w:szCs w:val="21"/>
        </w:rPr>
        <w:t xml:space="preserve"> </w:t>
      </w:r>
      <w:r w:rsidRPr="00D9634E">
        <w:rPr>
          <w:rFonts w:ascii="Times New Roman" w:hAnsi="Times New Roman" w:cs="Times New Roman" w:hint="eastAsia"/>
          <w:b/>
          <w:szCs w:val="21"/>
        </w:rPr>
        <w:t>calculation</w:t>
      </w:r>
      <w:r w:rsidRPr="00D9634E">
        <w:rPr>
          <w:rFonts w:ascii="Times New Roman" w:hAnsi="Times New Roman" w:cs="Times New Roman"/>
          <w:b/>
          <w:szCs w:val="21"/>
        </w:rPr>
        <w:t xml:space="preserve"> </w:t>
      </w:r>
      <w:r w:rsidRPr="00D9634E">
        <w:rPr>
          <w:rFonts w:ascii="Times New Roman" w:hAnsi="Times New Roman" w:cs="Times New Roman" w:hint="eastAsia"/>
          <w:b/>
          <w:szCs w:val="21"/>
        </w:rPr>
        <w:t>resul</w:t>
      </w:r>
      <w:r w:rsidRPr="00D9634E">
        <w:rPr>
          <w:rFonts w:ascii="Times New Roman" w:hAnsi="Times New Roman" w:cs="Times New Roman"/>
          <w:b/>
          <w:szCs w:val="21"/>
        </w:rPr>
        <w:t>t</w:t>
      </w:r>
      <w:r w:rsidR="007E4B73" w:rsidRPr="00D9634E">
        <w:rPr>
          <w:rFonts w:ascii="Times New Roman" w:hAnsi="Times New Roman" w:cs="Times New Roman"/>
          <w:b/>
          <w:szCs w:val="21"/>
        </w:rPr>
        <w:t>s</w:t>
      </w:r>
      <w:r w:rsidRPr="00D9634E">
        <w:rPr>
          <w:rFonts w:ascii="Times New Roman" w:hAnsi="Times New Roman" w:cs="Times New Roman"/>
          <w:b/>
          <w:szCs w:val="21"/>
        </w:rPr>
        <w:t xml:space="preserve"> </w:t>
      </w:r>
      <w:r w:rsidR="007E4B73" w:rsidRPr="00D9634E">
        <w:rPr>
          <w:rFonts w:ascii="Times New Roman" w:hAnsi="Times New Roman" w:cs="Times New Roman"/>
          <w:b/>
          <w:szCs w:val="21"/>
        </w:rPr>
        <w:t xml:space="preserve">related to </w:t>
      </w:r>
      <w:proofErr w:type="spellStart"/>
      <w:r w:rsidR="007E4B73" w:rsidRPr="00D9634E">
        <w:rPr>
          <w:rFonts w:ascii="Times New Roman" w:hAnsi="Times New Roman" w:cs="Times New Roman"/>
          <w:b/>
          <w:szCs w:val="21"/>
        </w:rPr>
        <w:t>LiH</w:t>
      </w:r>
      <w:proofErr w:type="spellEnd"/>
      <w:r w:rsidR="007E4B73" w:rsidRPr="00D9634E">
        <w:rPr>
          <w:rFonts w:ascii="Times New Roman" w:hAnsi="Times New Roman" w:cs="Times New Roman"/>
          <w:b/>
          <w:szCs w:val="21"/>
        </w:rPr>
        <w:t>.</w:t>
      </w:r>
      <w:r w:rsidR="007E4B73" w:rsidRPr="00D9634E">
        <w:rPr>
          <w:rFonts w:ascii="Times New Roman" w:hAnsi="Times New Roman" w:cs="Times New Roman"/>
          <w:szCs w:val="21"/>
        </w:rPr>
        <w:t xml:space="preserve"> </w:t>
      </w:r>
      <w:r w:rsidR="007E4B73" w:rsidRPr="00D9634E">
        <w:rPr>
          <w:rFonts w:ascii="Times New Roman" w:hAnsi="Times New Roman" w:cs="Times New Roman"/>
          <w:b/>
          <w:szCs w:val="21"/>
        </w:rPr>
        <w:t>a</w:t>
      </w:r>
      <w:r w:rsidR="007E4B73" w:rsidRPr="00D9634E">
        <w:rPr>
          <w:rFonts w:ascii="Times New Roman" w:hAnsi="Times New Roman" w:cs="Times New Roman" w:hint="eastAsia"/>
          <w:b/>
          <w:szCs w:val="21"/>
        </w:rPr>
        <w:t>,</w:t>
      </w:r>
      <w:r w:rsidR="007E4B73" w:rsidRPr="00D9634E">
        <w:rPr>
          <w:rFonts w:ascii="Times New Roman" w:hAnsi="Times New Roman" w:cs="Times New Roman"/>
          <w:szCs w:val="21"/>
        </w:rPr>
        <w:t xml:space="preserve"> The Gibbs free energy (ΔG) of the decomposition reaction. </w:t>
      </w:r>
      <w:r w:rsidR="007E4B73" w:rsidRPr="00D9634E">
        <w:rPr>
          <w:rFonts w:ascii="Times New Roman" w:hAnsi="Times New Roman" w:cs="Times New Roman"/>
          <w:b/>
          <w:szCs w:val="21"/>
        </w:rPr>
        <w:t>b,</w:t>
      </w:r>
      <w:r w:rsidR="007E4B73" w:rsidRPr="00D9634E">
        <w:rPr>
          <w:rFonts w:ascii="Times New Roman" w:hAnsi="Times New Roman" w:cs="Times New Roman"/>
          <w:szCs w:val="21"/>
        </w:rPr>
        <w:t xml:space="preserve"> The band gap of </w:t>
      </w:r>
      <w:proofErr w:type="spellStart"/>
      <w:r w:rsidR="007E4B73" w:rsidRPr="00D9634E">
        <w:rPr>
          <w:rFonts w:ascii="Times New Roman" w:hAnsi="Times New Roman" w:cs="Times New Roman"/>
          <w:szCs w:val="21"/>
        </w:rPr>
        <w:t>LiH</w:t>
      </w:r>
      <w:proofErr w:type="spellEnd"/>
      <w:r w:rsidR="007E4B73" w:rsidRPr="00D9634E">
        <w:rPr>
          <w:rFonts w:ascii="Times New Roman" w:hAnsi="Times New Roman" w:cs="Times New Roman"/>
          <w:szCs w:val="21"/>
        </w:rPr>
        <w:t xml:space="preserve">. </w:t>
      </w:r>
      <w:r w:rsidR="007E4B73" w:rsidRPr="00D9634E">
        <w:rPr>
          <w:rFonts w:ascii="Times New Roman" w:hAnsi="Times New Roman" w:cs="Times New Roman"/>
          <w:b/>
          <w:szCs w:val="21"/>
        </w:rPr>
        <w:t>c,</w:t>
      </w:r>
      <w:r w:rsidR="007E4B73" w:rsidRPr="00D9634E">
        <w:rPr>
          <w:rFonts w:ascii="Times New Roman" w:hAnsi="Times New Roman" w:cs="Times New Roman"/>
          <w:szCs w:val="21"/>
        </w:rPr>
        <w:t xml:space="preserve"> The band gap of </w:t>
      </w:r>
      <w:proofErr w:type="spellStart"/>
      <w:r w:rsidR="007E4B73" w:rsidRPr="00D9634E">
        <w:rPr>
          <w:rFonts w:ascii="Times New Roman" w:hAnsi="Times New Roman" w:cs="Times New Roman"/>
          <w:szCs w:val="21"/>
        </w:rPr>
        <w:t>LiF</w:t>
      </w:r>
      <w:proofErr w:type="spellEnd"/>
      <w:r w:rsidR="007E4B73" w:rsidRPr="00D9634E">
        <w:rPr>
          <w:rFonts w:ascii="Times New Roman" w:hAnsi="Times New Roman" w:cs="Times New Roman"/>
          <w:szCs w:val="21"/>
        </w:rPr>
        <w:t xml:space="preserve">. </w:t>
      </w:r>
      <w:r w:rsidR="007E4B73" w:rsidRPr="00D9634E">
        <w:rPr>
          <w:rFonts w:ascii="Times New Roman" w:hAnsi="Times New Roman" w:cs="Times New Roman"/>
          <w:b/>
          <w:szCs w:val="21"/>
        </w:rPr>
        <w:t>d,</w:t>
      </w:r>
      <w:r w:rsidR="007E4B73" w:rsidRPr="00D9634E">
        <w:rPr>
          <w:rFonts w:ascii="Times New Roman" w:hAnsi="Times New Roman" w:cs="Times New Roman"/>
          <w:szCs w:val="21"/>
        </w:rPr>
        <w:t xml:space="preserve"> The band gap of Li</w:t>
      </w:r>
      <w:r w:rsidR="007E4B73" w:rsidRPr="00D9634E">
        <w:rPr>
          <w:rFonts w:ascii="Times New Roman" w:hAnsi="Times New Roman" w:cs="Times New Roman"/>
          <w:szCs w:val="21"/>
          <w:vertAlign w:val="subscript"/>
        </w:rPr>
        <w:t>2</w:t>
      </w:r>
      <w:r w:rsidR="007E4B73" w:rsidRPr="00D9634E">
        <w:rPr>
          <w:rFonts w:ascii="Times New Roman" w:hAnsi="Times New Roman" w:cs="Times New Roman"/>
          <w:szCs w:val="21"/>
        </w:rPr>
        <w:t>O.</w:t>
      </w:r>
    </w:p>
    <w:p w14:paraId="1E66B355" w14:textId="1D913A1C" w:rsidR="007E4B73" w:rsidRPr="007E4B73" w:rsidRDefault="007E4B73" w:rsidP="007E4B73">
      <w:pPr>
        <w:spacing w:line="360" w:lineRule="auto"/>
        <w:rPr>
          <w:rFonts w:ascii="Times New Roman" w:hAnsi="Times New Roman" w:cs="Times New Roman"/>
          <w:sz w:val="24"/>
          <w:szCs w:val="24"/>
        </w:rPr>
      </w:pPr>
    </w:p>
    <w:p w14:paraId="73AE71A1" w14:textId="3C7E1208" w:rsidR="00BC7187" w:rsidRDefault="00BC718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B869193" w14:textId="3F0071E2" w:rsidR="00BA68EA" w:rsidRDefault="0007228C" w:rsidP="00BC7187">
      <w:pPr>
        <w:spacing w:line="360" w:lineRule="auto"/>
        <w:jc w:val="center"/>
        <w:rPr>
          <w:rFonts w:ascii="Times New Roman" w:hAnsi="Times New Roman" w:cs="Times New Roman"/>
          <w:sz w:val="24"/>
          <w:szCs w:val="24"/>
        </w:rPr>
      </w:pPr>
      <w:r w:rsidRPr="0007228C">
        <w:rPr>
          <w:rFonts w:ascii="Times New Roman" w:hAnsi="Times New Roman" w:cs="Times New Roman"/>
          <w:noProof/>
          <w:sz w:val="24"/>
          <w:szCs w:val="24"/>
        </w:rPr>
        <w:lastRenderedPageBreak/>
        <w:drawing>
          <wp:inline distT="0" distB="0" distL="0" distR="0" wp14:anchorId="0F1DB92E" wp14:editId="0FDB1087">
            <wp:extent cx="5274310" cy="1780540"/>
            <wp:effectExtent l="0" t="0" r="2540" b="0"/>
            <wp:docPr id="25" name="图片 1">
              <a:extLst xmlns:a="http://schemas.openxmlformats.org/drawingml/2006/main">
                <a:ext uri="{FF2B5EF4-FFF2-40B4-BE49-F238E27FC236}">
                  <a16:creationId xmlns:a16="http://schemas.microsoft.com/office/drawing/2014/main" id="{46674422-0253-4251-9EDD-9BCD8EC781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46674422-0253-4251-9EDD-9BCD8EC7817E}"/>
                        </a:ext>
                      </a:extLst>
                    </pic:cNvPr>
                    <pic:cNvPicPr>
                      <a:picLocks noChangeAspect="1"/>
                    </pic:cNvPicPr>
                  </pic:nvPicPr>
                  <pic:blipFill>
                    <a:blip r:embed="rId13"/>
                    <a:stretch>
                      <a:fillRect/>
                    </a:stretch>
                  </pic:blipFill>
                  <pic:spPr>
                    <a:xfrm>
                      <a:off x="0" y="0"/>
                      <a:ext cx="5274310" cy="1780540"/>
                    </a:xfrm>
                    <a:prstGeom prst="rect">
                      <a:avLst/>
                    </a:prstGeom>
                  </pic:spPr>
                </pic:pic>
              </a:graphicData>
            </a:graphic>
          </wp:inline>
        </w:drawing>
      </w:r>
    </w:p>
    <w:p w14:paraId="18648B24" w14:textId="027F1155" w:rsidR="00BC7187" w:rsidRDefault="00BC7187" w:rsidP="00DD721D">
      <w:pPr>
        <w:spacing w:line="360" w:lineRule="auto"/>
        <w:rPr>
          <w:rFonts w:ascii="Times New Roman" w:hAnsi="Times New Roman" w:cs="Times New Roman"/>
          <w:b/>
          <w:szCs w:val="21"/>
        </w:rPr>
      </w:pPr>
      <w:r w:rsidRPr="00DD721D">
        <w:rPr>
          <w:rFonts w:ascii="Times New Roman" w:hAnsi="Times New Roman" w:cs="Times New Roman" w:hint="eastAsia"/>
          <w:b/>
          <w:szCs w:val="21"/>
        </w:rPr>
        <w:t>Fig</w:t>
      </w:r>
      <w:r w:rsidRPr="00DD721D">
        <w:rPr>
          <w:rFonts w:ascii="Times New Roman" w:hAnsi="Times New Roman" w:cs="Times New Roman"/>
          <w:b/>
          <w:szCs w:val="21"/>
        </w:rPr>
        <w:t xml:space="preserve"> </w:t>
      </w:r>
      <w:r w:rsidRPr="00DD721D">
        <w:rPr>
          <w:rFonts w:ascii="Times New Roman" w:hAnsi="Times New Roman" w:cs="Times New Roman" w:hint="eastAsia"/>
          <w:b/>
          <w:szCs w:val="21"/>
        </w:rPr>
        <w:t>S</w:t>
      </w:r>
      <w:r w:rsidR="00876486">
        <w:rPr>
          <w:rFonts w:ascii="Times New Roman" w:hAnsi="Times New Roman" w:cs="Times New Roman"/>
          <w:b/>
          <w:szCs w:val="21"/>
        </w:rPr>
        <w:t>7</w:t>
      </w:r>
      <w:r w:rsidRPr="00DD721D">
        <w:rPr>
          <w:rFonts w:ascii="Times New Roman" w:hAnsi="Times New Roman" w:cs="Times New Roman" w:hint="eastAsia"/>
          <w:b/>
          <w:szCs w:val="21"/>
        </w:rPr>
        <w:t>.</w:t>
      </w:r>
      <w:r w:rsidR="00DD721D" w:rsidRPr="00DD721D">
        <w:rPr>
          <w:rFonts w:ascii="Times New Roman" w:hAnsi="Times New Roman" w:cs="Times New Roman"/>
          <w:b/>
          <w:szCs w:val="21"/>
        </w:rPr>
        <w:t xml:space="preserve"> </w:t>
      </w:r>
      <w:r w:rsidRPr="00DD721D">
        <w:rPr>
          <w:rFonts w:ascii="Times New Roman" w:hAnsi="Times New Roman" w:cs="Times New Roman" w:hint="eastAsia"/>
          <w:b/>
          <w:szCs w:val="21"/>
        </w:rPr>
        <w:t>T</w:t>
      </w:r>
      <w:r w:rsidRPr="00DD721D">
        <w:rPr>
          <w:rFonts w:ascii="Times New Roman" w:hAnsi="Times New Roman" w:cs="Times New Roman"/>
          <w:b/>
          <w:szCs w:val="21"/>
        </w:rPr>
        <w:t xml:space="preserve">he electron diffraction patterns of </w:t>
      </w:r>
      <w:r w:rsidR="0007228C">
        <w:rPr>
          <w:rFonts w:ascii="Times New Roman" w:hAnsi="Times New Roman" w:cs="Times New Roman"/>
          <w:b/>
          <w:szCs w:val="21"/>
        </w:rPr>
        <w:t xml:space="preserve">Li and </w:t>
      </w:r>
      <w:r w:rsidRPr="00DD721D">
        <w:rPr>
          <w:rFonts w:ascii="Times New Roman" w:hAnsi="Times New Roman" w:cs="Times New Roman"/>
          <w:b/>
          <w:szCs w:val="21"/>
        </w:rPr>
        <w:t>Li</w:t>
      </w:r>
      <w:r w:rsidRPr="00DD721D">
        <w:rPr>
          <w:rFonts w:ascii="Times New Roman" w:hAnsi="Times New Roman" w:cs="Times New Roman"/>
          <w:b/>
          <w:szCs w:val="21"/>
          <w:vertAlign w:val="subscript"/>
        </w:rPr>
        <w:t>2</w:t>
      </w:r>
      <w:r w:rsidRPr="00DD721D">
        <w:rPr>
          <w:rFonts w:ascii="Times New Roman" w:hAnsi="Times New Roman" w:cs="Times New Roman"/>
          <w:b/>
          <w:szCs w:val="21"/>
        </w:rPr>
        <w:t xml:space="preserve">O which was captured from </w:t>
      </w:r>
      <w:r w:rsidR="0007228C">
        <w:rPr>
          <w:rFonts w:ascii="Times New Roman" w:hAnsi="Times New Roman" w:cs="Times New Roman"/>
          <w:b/>
          <w:szCs w:val="21"/>
        </w:rPr>
        <w:t>CNT-</w:t>
      </w:r>
      <w:proofErr w:type="spellStart"/>
      <w:r w:rsidRPr="00DD721D">
        <w:rPr>
          <w:rFonts w:ascii="Times New Roman" w:hAnsi="Times New Roman" w:cs="Times New Roman"/>
          <w:b/>
          <w:szCs w:val="21"/>
        </w:rPr>
        <w:t>LiF</w:t>
      </w:r>
      <w:proofErr w:type="spellEnd"/>
      <w:r w:rsidR="0007228C">
        <w:rPr>
          <w:rFonts w:ascii="Times New Roman" w:hAnsi="Times New Roman" w:cs="Times New Roman"/>
          <w:b/>
          <w:szCs w:val="21"/>
        </w:rPr>
        <w:t>-Li nanobattery</w:t>
      </w:r>
      <w:r w:rsidRPr="00DD721D">
        <w:rPr>
          <w:rFonts w:ascii="Times New Roman" w:hAnsi="Times New Roman" w:cs="Times New Roman"/>
          <w:b/>
          <w:szCs w:val="21"/>
        </w:rPr>
        <w:t xml:space="preserve">. </w:t>
      </w:r>
    </w:p>
    <w:p w14:paraId="33AB7731" w14:textId="54085064" w:rsidR="00783C7F" w:rsidRDefault="00783C7F" w:rsidP="00DD721D">
      <w:pPr>
        <w:spacing w:line="360" w:lineRule="auto"/>
        <w:rPr>
          <w:rFonts w:ascii="Times New Roman" w:hAnsi="Times New Roman" w:cs="Times New Roman"/>
          <w:b/>
          <w:szCs w:val="21"/>
        </w:rPr>
      </w:pPr>
    </w:p>
    <w:p w14:paraId="5E00F201" w14:textId="6550FCDC" w:rsidR="00783C7F" w:rsidRDefault="00783C7F">
      <w:pPr>
        <w:widowControl/>
        <w:jc w:val="left"/>
        <w:rPr>
          <w:rFonts w:ascii="Times New Roman" w:hAnsi="Times New Roman" w:cs="Times New Roman"/>
          <w:b/>
          <w:szCs w:val="21"/>
        </w:rPr>
      </w:pPr>
      <w:r>
        <w:rPr>
          <w:rFonts w:ascii="Times New Roman" w:hAnsi="Times New Roman" w:cs="Times New Roman"/>
          <w:b/>
          <w:szCs w:val="21"/>
        </w:rPr>
        <w:br w:type="page"/>
      </w:r>
    </w:p>
    <w:p w14:paraId="6F015E5C" w14:textId="3BC3C097" w:rsidR="00783C7F"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5FC02723" wp14:editId="412644B6">
            <wp:extent cx="5274310" cy="4507865"/>
            <wp:effectExtent l="0" t="0" r="2540" b="6985"/>
            <wp:docPr id="35" name="图片 17">
              <a:extLst xmlns:a="http://schemas.openxmlformats.org/drawingml/2006/main">
                <a:ext uri="{FF2B5EF4-FFF2-40B4-BE49-F238E27FC236}">
                  <a16:creationId xmlns:a16="http://schemas.microsoft.com/office/drawing/2014/main" id="{586B6C7A-89D7-46BB-B334-15AA801471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586B6C7A-89D7-46BB-B334-15AA801471DE}"/>
                        </a:ext>
                      </a:extLst>
                    </pic:cNvPr>
                    <pic:cNvPicPr>
                      <a:picLocks noChangeAspect="1"/>
                    </pic:cNvPicPr>
                  </pic:nvPicPr>
                  <pic:blipFill>
                    <a:blip r:embed="rId14"/>
                    <a:stretch>
                      <a:fillRect/>
                    </a:stretch>
                  </pic:blipFill>
                  <pic:spPr>
                    <a:xfrm>
                      <a:off x="0" y="0"/>
                      <a:ext cx="5274310" cy="4507865"/>
                    </a:xfrm>
                    <a:prstGeom prst="rect">
                      <a:avLst/>
                    </a:prstGeom>
                  </pic:spPr>
                </pic:pic>
              </a:graphicData>
            </a:graphic>
          </wp:inline>
        </w:drawing>
      </w:r>
    </w:p>
    <w:p w14:paraId="3D04B48B" w14:textId="1F86379E" w:rsidR="00D612E1" w:rsidRDefault="00EF5FF7" w:rsidP="009F470D">
      <w:pPr>
        <w:spacing w:line="360" w:lineRule="auto"/>
        <w:rPr>
          <w:rFonts w:ascii="Times New Roman" w:hAnsi="Times New Roman" w:cs="Times New Roman"/>
          <w:b/>
          <w:szCs w:val="21"/>
        </w:rPr>
      </w:pPr>
      <w:r>
        <w:rPr>
          <w:rFonts w:ascii="Times New Roman" w:hAnsi="Times New Roman" w:cs="Times New Roman"/>
          <w:b/>
          <w:szCs w:val="21"/>
        </w:rPr>
        <w:t>Fig S</w:t>
      </w:r>
      <w:r w:rsidR="00876486">
        <w:rPr>
          <w:rFonts w:ascii="Times New Roman" w:hAnsi="Times New Roman" w:cs="Times New Roman"/>
          <w:b/>
          <w:szCs w:val="21"/>
        </w:rPr>
        <w:t>8</w:t>
      </w:r>
      <w:r>
        <w:rPr>
          <w:rFonts w:ascii="Times New Roman" w:hAnsi="Times New Roman" w:cs="Times New Roman"/>
          <w:b/>
          <w:szCs w:val="21"/>
        </w:rPr>
        <w:t xml:space="preserve">. </w:t>
      </w:r>
      <w:r w:rsidR="00D612E1" w:rsidRPr="00D612E1">
        <w:rPr>
          <w:rFonts w:ascii="Times New Roman" w:hAnsi="Times New Roman" w:cs="Times New Roman"/>
          <w:b/>
          <w:szCs w:val="21"/>
        </w:rPr>
        <w:t>(a)</w:t>
      </w:r>
      <w:r w:rsidR="00D612E1">
        <w:rPr>
          <w:rFonts w:ascii="Times New Roman" w:hAnsi="Times New Roman" w:cs="Times New Roman"/>
          <w:b/>
          <w:szCs w:val="21"/>
        </w:rPr>
        <w:t xml:space="preserve"> </w:t>
      </w:r>
      <w:r w:rsidR="00D612E1" w:rsidRPr="00D612E1">
        <w:rPr>
          <w:rFonts w:ascii="Times New Roman" w:hAnsi="Times New Roman" w:cs="Times New Roman"/>
          <w:b/>
          <w:szCs w:val="21"/>
        </w:rPr>
        <w:t>CINEB simulation of the Li</w:t>
      </w:r>
      <w:r w:rsidR="00D612E1" w:rsidRPr="00D612E1">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pathway on</w:t>
      </w:r>
      <w:r w:rsidR="00D612E1">
        <w:rPr>
          <w:rFonts w:ascii="Times New Roman" w:hAnsi="Times New Roman" w:cs="Times New Roman"/>
          <w:b/>
          <w:szCs w:val="21"/>
        </w:rPr>
        <w:t xml:space="preserve"> </w:t>
      </w:r>
      <w:proofErr w:type="spellStart"/>
      <w:r w:rsidR="00D612E1" w:rsidRPr="00D612E1">
        <w:rPr>
          <w:rFonts w:ascii="Times New Roman" w:hAnsi="Times New Roman" w:cs="Times New Roman"/>
          <w:b/>
          <w:szCs w:val="21"/>
        </w:rPr>
        <w:t>LiF</w:t>
      </w:r>
      <w:proofErr w:type="spellEnd"/>
      <w:r w:rsidR="00D612E1">
        <w:rPr>
          <w:rFonts w:ascii="Times New Roman" w:hAnsi="Times New Roman" w:cs="Times New Roman"/>
          <w:b/>
          <w:szCs w:val="21"/>
        </w:rPr>
        <w:t xml:space="preserve"> </w:t>
      </w:r>
      <w:r w:rsidR="001F2980" w:rsidRPr="00D612E1">
        <w:rPr>
          <w:rFonts w:ascii="Times New Roman" w:hAnsi="Times New Roman" w:cs="Times New Roman"/>
          <w:b/>
          <w:szCs w:val="21"/>
        </w:rPr>
        <w:t>(</w:t>
      </w:r>
      <w:r w:rsidR="001F2980">
        <w:rPr>
          <w:rFonts w:ascii="Times New Roman" w:hAnsi="Times New Roman" w:cs="Times New Roman" w:hint="eastAsia"/>
          <w:b/>
          <w:szCs w:val="21"/>
        </w:rPr>
        <w:t>100</w:t>
      </w:r>
      <w:r w:rsidR="001F2980" w:rsidRPr="00D612E1">
        <w:rPr>
          <w:rFonts w:ascii="Times New Roman" w:hAnsi="Times New Roman" w:cs="Times New Roman"/>
          <w:b/>
          <w:szCs w:val="21"/>
        </w:rPr>
        <w:t>)</w:t>
      </w:r>
      <w:r w:rsidR="001F2980">
        <w:rPr>
          <w:rFonts w:ascii="Times New Roman" w:hAnsi="Times New Roman" w:cs="Times New Roman"/>
          <w:b/>
          <w:szCs w:val="21"/>
        </w:rPr>
        <w:t>,</w:t>
      </w:r>
      <w:r w:rsidR="001F2980" w:rsidRPr="001F2980">
        <w:rPr>
          <w:rFonts w:ascii="Times New Roman" w:hAnsi="Times New Roman" w:cs="Times New Roman"/>
          <w:b/>
          <w:szCs w:val="21"/>
        </w:rPr>
        <w:t xml:space="preserve"> </w:t>
      </w:r>
      <w:r w:rsidR="001F2980" w:rsidRPr="00D612E1">
        <w:rPr>
          <w:rFonts w:ascii="Times New Roman" w:hAnsi="Times New Roman" w:cs="Times New Roman"/>
          <w:b/>
          <w:szCs w:val="21"/>
        </w:rPr>
        <w:t>surface</w:t>
      </w:r>
      <w:r w:rsidR="001F2980">
        <w:rPr>
          <w:rFonts w:ascii="Times New Roman" w:hAnsi="Times New Roman" w:cs="Times New Roman"/>
          <w:b/>
          <w:szCs w:val="21"/>
        </w:rPr>
        <w:t xml:space="preserve"> conduction</w:t>
      </w:r>
      <w:r w:rsidR="00D612E1" w:rsidRPr="00D612E1">
        <w:rPr>
          <w:rFonts w:ascii="Times New Roman" w:hAnsi="Times New Roman" w:cs="Times New Roman"/>
          <w:b/>
          <w:szCs w:val="21"/>
        </w:rPr>
        <w:t>. (b) Relative energy of the Li</w:t>
      </w:r>
      <w:r w:rsidR="00D612E1" w:rsidRPr="00D612E1">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process shown in Figure a. (c) Detail structure images during the Li</w:t>
      </w:r>
      <w:r w:rsidR="00D612E1" w:rsidRPr="00D612E1">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shown in Figure a.  </w:t>
      </w:r>
    </w:p>
    <w:p w14:paraId="7917D637" w14:textId="14CB46AE" w:rsidR="00783C7F" w:rsidRDefault="00783C7F" w:rsidP="00DD721D">
      <w:pPr>
        <w:spacing w:line="360" w:lineRule="auto"/>
        <w:rPr>
          <w:rFonts w:ascii="Times New Roman" w:hAnsi="Times New Roman" w:cs="Times New Roman"/>
          <w:b/>
          <w:szCs w:val="21"/>
        </w:rPr>
      </w:pPr>
    </w:p>
    <w:p w14:paraId="55633E6D" w14:textId="5B5EC4CC" w:rsidR="00783C7F" w:rsidRDefault="00783C7F">
      <w:pPr>
        <w:widowControl/>
        <w:jc w:val="left"/>
        <w:rPr>
          <w:rFonts w:ascii="Times New Roman" w:hAnsi="Times New Roman" w:cs="Times New Roman"/>
          <w:b/>
          <w:szCs w:val="21"/>
        </w:rPr>
      </w:pPr>
      <w:r>
        <w:rPr>
          <w:rFonts w:ascii="Times New Roman" w:hAnsi="Times New Roman" w:cs="Times New Roman"/>
          <w:b/>
          <w:szCs w:val="21"/>
        </w:rPr>
        <w:br w:type="page"/>
      </w:r>
    </w:p>
    <w:p w14:paraId="5DB0A0D9" w14:textId="4B086656" w:rsidR="00783C7F"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40823E32" wp14:editId="4EEBE4E6">
            <wp:extent cx="5274310" cy="4565650"/>
            <wp:effectExtent l="0" t="0" r="2540" b="0"/>
            <wp:docPr id="17" name="图片 16">
              <a:extLst xmlns:a="http://schemas.openxmlformats.org/drawingml/2006/main">
                <a:ext uri="{FF2B5EF4-FFF2-40B4-BE49-F238E27FC236}">
                  <a16:creationId xmlns:a16="http://schemas.microsoft.com/office/drawing/2014/main" id="{8388771A-E843-4683-8849-6A0378E97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8388771A-E843-4683-8849-6A0378E9715E}"/>
                        </a:ext>
                      </a:extLst>
                    </pic:cNvPr>
                    <pic:cNvPicPr>
                      <a:picLocks noChangeAspect="1"/>
                    </pic:cNvPicPr>
                  </pic:nvPicPr>
                  <pic:blipFill>
                    <a:blip r:embed="rId15"/>
                    <a:stretch>
                      <a:fillRect/>
                    </a:stretch>
                  </pic:blipFill>
                  <pic:spPr>
                    <a:xfrm>
                      <a:off x="0" y="0"/>
                      <a:ext cx="5274310" cy="4565650"/>
                    </a:xfrm>
                    <a:prstGeom prst="rect">
                      <a:avLst/>
                    </a:prstGeom>
                  </pic:spPr>
                </pic:pic>
              </a:graphicData>
            </a:graphic>
          </wp:inline>
        </w:drawing>
      </w:r>
    </w:p>
    <w:p w14:paraId="1C4ACCE2" w14:textId="77777777" w:rsidR="00D612E1" w:rsidRDefault="00D612E1" w:rsidP="00DD721D">
      <w:pPr>
        <w:spacing w:line="360" w:lineRule="auto"/>
        <w:rPr>
          <w:rFonts w:ascii="Times New Roman" w:hAnsi="Times New Roman" w:cs="Times New Roman"/>
          <w:b/>
          <w:szCs w:val="21"/>
        </w:rPr>
      </w:pPr>
    </w:p>
    <w:p w14:paraId="21F94B52" w14:textId="1A53F0EA" w:rsidR="00D612E1" w:rsidRDefault="00182B4A" w:rsidP="001C7C3D">
      <w:pPr>
        <w:widowControl/>
        <w:rPr>
          <w:rFonts w:ascii="Times New Roman" w:hAnsi="Times New Roman" w:cs="Times New Roman"/>
          <w:b/>
          <w:szCs w:val="21"/>
        </w:rPr>
      </w:pPr>
      <w:r>
        <w:rPr>
          <w:rFonts w:ascii="Times New Roman" w:hAnsi="Times New Roman" w:cs="Times New Roman"/>
          <w:b/>
          <w:szCs w:val="21"/>
        </w:rPr>
        <w:t>Fig S</w:t>
      </w:r>
      <w:r w:rsidR="00876486">
        <w:rPr>
          <w:rFonts w:ascii="Times New Roman" w:hAnsi="Times New Roman" w:cs="Times New Roman"/>
          <w:b/>
          <w:szCs w:val="21"/>
        </w:rPr>
        <w:t>9</w:t>
      </w:r>
      <w:r>
        <w:rPr>
          <w:rFonts w:ascii="Times New Roman" w:hAnsi="Times New Roman" w:cs="Times New Roman"/>
          <w:b/>
          <w:szCs w:val="21"/>
        </w:rPr>
        <w:t xml:space="preserve">. </w:t>
      </w:r>
      <w:r w:rsidR="00D612E1" w:rsidRPr="00D612E1">
        <w:rPr>
          <w:rFonts w:ascii="Times New Roman" w:hAnsi="Times New Roman" w:cs="Times New Roman"/>
          <w:b/>
          <w:szCs w:val="21"/>
        </w:rPr>
        <w:t>(a)</w:t>
      </w:r>
      <w:r w:rsidR="001F2980">
        <w:rPr>
          <w:rFonts w:ascii="Times New Roman" w:hAnsi="Times New Roman" w:cs="Times New Roman"/>
          <w:b/>
          <w:szCs w:val="21"/>
        </w:rPr>
        <w:t xml:space="preserve"> </w:t>
      </w:r>
      <w:r w:rsidR="00D612E1" w:rsidRPr="00D612E1">
        <w:rPr>
          <w:rFonts w:ascii="Times New Roman" w:hAnsi="Times New Roman" w:cs="Times New Roman"/>
          <w:b/>
          <w:szCs w:val="21"/>
        </w:rPr>
        <w:t>CINEB simulation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pathway on </w:t>
      </w:r>
      <w:proofErr w:type="spellStart"/>
      <w:r w:rsidR="00D612E1" w:rsidRPr="00D612E1">
        <w:rPr>
          <w:rFonts w:ascii="Times New Roman" w:hAnsi="Times New Roman" w:cs="Times New Roman"/>
          <w:b/>
          <w:szCs w:val="21"/>
        </w:rPr>
        <w:t>LiF</w:t>
      </w:r>
      <w:proofErr w:type="spellEnd"/>
      <w:r w:rsidR="001F2980">
        <w:rPr>
          <w:rFonts w:ascii="Times New Roman" w:hAnsi="Times New Roman" w:cs="Times New Roman"/>
          <w:b/>
          <w:szCs w:val="21"/>
        </w:rPr>
        <w:t xml:space="preserve"> </w:t>
      </w:r>
      <w:r w:rsidR="001F2980" w:rsidRPr="00D612E1">
        <w:rPr>
          <w:rFonts w:ascii="Times New Roman" w:hAnsi="Times New Roman" w:cs="Times New Roman"/>
          <w:b/>
          <w:szCs w:val="21"/>
        </w:rPr>
        <w:t>(</w:t>
      </w:r>
      <w:r w:rsidR="001F2980">
        <w:rPr>
          <w:rFonts w:ascii="Times New Roman" w:hAnsi="Times New Roman" w:cs="Times New Roman" w:hint="eastAsia"/>
          <w:b/>
          <w:szCs w:val="21"/>
        </w:rPr>
        <w:t>110</w:t>
      </w:r>
      <w:r w:rsidR="001F2980" w:rsidRPr="00D612E1">
        <w:rPr>
          <w:rFonts w:ascii="Times New Roman" w:hAnsi="Times New Roman" w:cs="Times New Roman"/>
          <w:b/>
          <w:szCs w:val="21"/>
        </w:rPr>
        <w:t>)</w:t>
      </w:r>
      <w:r w:rsidR="001F2980">
        <w:rPr>
          <w:rFonts w:ascii="Times New Roman" w:hAnsi="Times New Roman" w:cs="Times New Roman"/>
          <w:b/>
          <w:szCs w:val="21"/>
        </w:rPr>
        <w:t xml:space="preserve">, </w:t>
      </w:r>
      <w:r w:rsidR="001F2980" w:rsidRPr="00D612E1">
        <w:rPr>
          <w:rFonts w:ascii="Times New Roman" w:hAnsi="Times New Roman" w:cs="Times New Roman"/>
          <w:b/>
          <w:szCs w:val="21"/>
        </w:rPr>
        <w:t>surface</w:t>
      </w:r>
      <w:r w:rsidR="001F2980">
        <w:rPr>
          <w:rFonts w:ascii="Times New Roman" w:hAnsi="Times New Roman" w:cs="Times New Roman"/>
          <w:b/>
          <w:szCs w:val="21"/>
        </w:rPr>
        <w:t xml:space="preserve"> conduction</w:t>
      </w:r>
      <w:r w:rsidR="00D612E1" w:rsidRPr="00D612E1">
        <w:rPr>
          <w:rFonts w:ascii="Times New Roman" w:hAnsi="Times New Roman" w:cs="Times New Roman"/>
          <w:b/>
          <w:szCs w:val="21"/>
        </w:rPr>
        <w:t>. (b) Relative energy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process shown in Figure a. (c) Detail structure images during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shown in Figure a.  </w:t>
      </w:r>
    </w:p>
    <w:p w14:paraId="59940EB0" w14:textId="77777777" w:rsidR="00D612E1" w:rsidRDefault="00D612E1" w:rsidP="009F470D">
      <w:pPr>
        <w:widowControl/>
        <w:jc w:val="left"/>
        <w:rPr>
          <w:rFonts w:ascii="Times New Roman" w:hAnsi="Times New Roman" w:cs="Times New Roman"/>
          <w:b/>
          <w:szCs w:val="21"/>
        </w:rPr>
      </w:pPr>
    </w:p>
    <w:p w14:paraId="64522A7A" w14:textId="77777777" w:rsidR="00D612E1" w:rsidRDefault="00D612E1" w:rsidP="009F470D">
      <w:pPr>
        <w:widowControl/>
        <w:jc w:val="left"/>
        <w:rPr>
          <w:rFonts w:ascii="Times New Roman" w:hAnsi="Times New Roman" w:cs="Times New Roman"/>
          <w:b/>
          <w:szCs w:val="21"/>
        </w:rPr>
      </w:pPr>
    </w:p>
    <w:p w14:paraId="20A8D9D0" w14:textId="2DFECE55" w:rsidR="00783C7F" w:rsidRDefault="00783C7F" w:rsidP="009F470D">
      <w:pPr>
        <w:widowControl/>
        <w:jc w:val="left"/>
        <w:rPr>
          <w:rFonts w:ascii="Times New Roman" w:hAnsi="Times New Roman" w:cs="Times New Roman"/>
          <w:b/>
          <w:szCs w:val="21"/>
        </w:rPr>
      </w:pPr>
      <w:r>
        <w:rPr>
          <w:rFonts w:ascii="Times New Roman" w:hAnsi="Times New Roman" w:cs="Times New Roman"/>
          <w:b/>
          <w:szCs w:val="21"/>
        </w:rPr>
        <w:br w:type="page"/>
      </w:r>
    </w:p>
    <w:p w14:paraId="326F9535" w14:textId="06355254" w:rsidR="00783C7F" w:rsidRPr="00783C7F"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46A4144A" wp14:editId="3997308B">
            <wp:extent cx="5274310" cy="4411345"/>
            <wp:effectExtent l="0" t="0" r="2540" b="8255"/>
            <wp:docPr id="34" name="图片 17">
              <a:extLst xmlns:a="http://schemas.openxmlformats.org/drawingml/2006/main">
                <a:ext uri="{FF2B5EF4-FFF2-40B4-BE49-F238E27FC236}">
                  <a16:creationId xmlns:a16="http://schemas.microsoft.com/office/drawing/2014/main" id="{0253595F-458B-4AEF-A17D-731A39B69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0253595F-458B-4AEF-A17D-731A39B69431}"/>
                        </a:ext>
                      </a:extLst>
                    </pic:cNvPr>
                    <pic:cNvPicPr>
                      <a:picLocks noChangeAspect="1"/>
                    </pic:cNvPicPr>
                  </pic:nvPicPr>
                  <pic:blipFill>
                    <a:blip r:embed="rId16"/>
                    <a:stretch>
                      <a:fillRect/>
                    </a:stretch>
                  </pic:blipFill>
                  <pic:spPr>
                    <a:xfrm>
                      <a:off x="0" y="0"/>
                      <a:ext cx="5274310" cy="4411345"/>
                    </a:xfrm>
                    <a:prstGeom prst="rect">
                      <a:avLst/>
                    </a:prstGeom>
                  </pic:spPr>
                </pic:pic>
              </a:graphicData>
            </a:graphic>
          </wp:inline>
        </w:drawing>
      </w:r>
    </w:p>
    <w:p w14:paraId="28D88ED1" w14:textId="35A958E2" w:rsidR="00D612E1" w:rsidRDefault="00182B4A" w:rsidP="00783C7F">
      <w:pPr>
        <w:spacing w:line="360" w:lineRule="auto"/>
        <w:rPr>
          <w:rFonts w:ascii="Times New Roman" w:hAnsi="Times New Roman" w:cs="Times New Roman"/>
          <w:b/>
          <w:szCs w:val="21"/>
        </w:rPr>
      </w:pPr>
      <w:r>
        <w:rPr>
          <w:rFonts w:ascii="Times New Roman" w:hAnsi="Times New Roman" w:cs="Times New Roman"/>
          <w:b/>
          <w:szCs w:val="21"/>
        </w:rPr>
        <w:t>Fig S</w:t>
      </w:r>
      <w:r w:rsidR="00876486">
        <w:rPr>
          <w:rFonts w:ascii="Times New Roman" w:hAnsi="Times New Roman" w:cs="Times New Roman"/>
          <w:b/>
          <w:szCs w:val="21"/>
        </w:rPr>
        <w:t>10</w:t>
      </w:r>
      <w:r>
        <w:rPr>
          <w:rFonts w:ascii="Times New Roman" w:hAnsi="Times New Roman" w:cs="Times New Roman"/>
          <w:b/>
          <w:szCs w:val="21"/>
        </w:rPr>
        <w:t xml:space="preserve">. </w:t>
      </w:r>
      <w:r w:rsidR="00D612E1" w:rsidRPr="00D612E1">
        <w:rPr>
          <w:rFonts w:ascii="Times New Roman" w:hAnsi="Times New Roman" w:cs="Times New Roman"/>
          <w:b/>
          <w:szCs w:val="21"/>
        </w:rPr>
        <w:t>(a)CINEB simulation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pathway </w:t>
      </w:r>
      <w:r w:rsidR="001F2980">
        <w:rPr>
          <w:rFonts w:ascii="Times New Roman" w:hAnsi="Times New Roman" w:cs="Times New Roman"/>
          <w:b/>
          <w:szCs w:val="21"/>
        </w:rPr>
        <w:t>o</w:t>
      </w:r>
      <w:r w:rsidR="00D612E1" w:rsidRPr="00D612E1">
        <w:rPr>
          <w:rFonts w:ascii="Times New Roman" w:hAnsi="Times New Roman" w:cs="Times New Roman"/>
          <w:b/>
          <w:szCs w:val="21"/>
        </w:rPr>
        <w:t>n</w:t>
      </w:r>
      <w:r w:rsidR="00D612E1">
        <w:rPr>
          <w:rFonts w:ascii="Times New Roman" w:hAnsi="Times New Roman" w:cs="Times New Roman"/>
          <w:b/>
          <w:szCs w:val="21"/>
        </w:rPr>
        <w:t xml:space="preserve"> </w:t>
      </w:r>
      <w:r w:rsidR="00D612E1" w:rsidRPr="00D612E1">
        <w:rPr>
          <w:rFonts w:ascii="Times New Roman" w:hAnsi="Times New Roman" w:cs="Times New Roman"/>
          <w:b/>
          <w:szCs w:val="21"/>
        </w:rPr>
        <w:t xml:space="preserve">the </w:t>
      </w:r>
      <w:proofErr w:type="spellStart"/>
      <w:r w:rsidR="00D612E1" w:rsidRPr="00D612E1">
        <w:rPr>
          <w:rFonts w:ascii="Times New Roman" w:hAnsi="Times New Roman" w:cs="Times New Roman"/>
          <w:b/>
          <w:szCs w:val="21"/>
        </w:rPr>
        <w:t>LiF</w:t>
      </w:r>
      <w:proofErr w:type="spellEnd"/>
      <w:r w:rsidR="001F2980">
        <w:rPr>
          <w:rFonts w:ascii="Times New Roman" w:hAnsi="Times New Roman" w:cs="Times New Roman"/>
          <w:b/>
          <w:szCs w:val="21"/>
        </w:rPr>
        <w:t xml:space="preserve"> </w:t>
      </w:r>
      <w:r w:rsidR="00D612E1" w:rsidRPr="00D612E1">
        <w:rPr>
          <w:rFonts w:ascii="Times New Roman" w:hAnsi="Times New Roman" w:cs="Times New Roman"/>
          <w:b/>
          <w:szCs w:val="21"/>
        </w:rPr>
        <w:t>(</w:t>
      </w:r>
      <w:r w:rsidR="00D612E1">
        <w:rPr>
          <w:rFonts w:ascii="Times New Roman" w:hAnsi="Times New Roman" w:cs="Times New Roman" w:hint="eastAsia"/>
          <w:b/>
          <w:szCs w:val="21"/>
        </w:rPr>
        <w:t>100</w:t>
      </w:r>
      <w:r w:rsidR="00D612E1" w:rsidRPr="00D612E1">
        <w:rPr>
          <w:rFonts w:ascii="Times New Roman" w:hAnsi="Times New Roman" w:cs="Times New Roman"/>
          <w:b/>
          <w:szCs w:val="21"/>
        </w:rPr>
        <w:t>)</w:t>
      </w:r>
      <w:r w:rsidR="001C7C3D">
        <w:rPr>
          <w:rFonts w:ascii="Times New Roman" w:hAnsi="Times New Roman" w:cs="Times New Roman"/>
          <w:b/>
          <w:szCs w:val="21"/>
        </w:rPr>
        <w:t>,</w:t>
      </w:r>
      <w:r w:rsidR="001F2980">
        <w:rPr>
          <w:rFonts w:ascii="Times New Roman" w:hAnsi="Times New Roman" w:cs="Times New Roman"/>
          <w:b/>
          <w:szCs w:val="21"/>
        </w:rPr>
        <w:t xml:space="preserve"> surface</w:t>
      </w:r>
      <w:r w:rsidR="00D612E1">
        <w:rPr>
          <w:rFonts w:ascii="Times New Roman" w:hAnsi="Times New Roman" w:cs="Times New Roman"/>
          <w:b/>
          <w:szCs w:val="21"/>
        </w:rPr>
        <w:t xml:space="preserve"> </w:t>
      </w:r>
      <w:r w:rsidR="00D612E1" w:rsidRPr="00D612E1">
        <w:rPr>
          <w:rFonts w:ascii="Times New Roman" w:hAnsi="Times New Roman" w:cs="Times New Roman"/>
          <w:b/>
          <w:szCs w:val="21"/>
        </w:rPr>
        <w:t>vacancy</w:t>
      </w:r>
      <w:r w:rsidR="001F2980">
        <w:rPr>
          <w:rFonts w:ascii="Times New Roman" w:hAnsi="Times New Roman" w:cs="Times New Roman"/>
          <w:b/>
          <w:szCs w:val="21"/>
        </w:rPr>
        <w:t xml:space="preserve"> conduction</w:t>
      </w:r>
      <w:r w:rsidR="00D612E1" w:rsidRPr="00D612E1">
        <w:rPr>
          <w:rFonts w:ascii="Times New Roman" w:hAnsi="Times New Roman" w:cs="Times New Roman"/>
          <w:b/>
          <w:szCs w:val="21"/>
        </w:rPr>
        <w:t>. (b) Relative energy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process shown in Figure a. (c) Detail structure images during the Li+ conduction shown in Figure a.  </w:t>
      </w:r>
    </w:p>
    <w:p w14:paraId="27248483" w14:textId="3EFC519C" w:rsidR="00783C7F" w:rsidRDefault="00783C7F" w:rsidP="00783C7F">
      <w:pPr>
        <w:spacing w:line="360" w:lineRule="auto"/>
        <w:rPr>
          <w:rFonts w:ascii="Times New Roman" w:hAnsi="Times New Roman" w:cs="Times New Roman"/>
          <w:b/>
          <w:szCs w:val="21"/>
        </w:rPr>
      </w:pPr>
    </w:p>
    <w:p w14:paraId="70D3941A" w14:textId="7FE59FC1" w:rsidR="00783C7F" w:rsidRDefault="00783C7F">
      <w:pPr>
        <w:widowControl/>
        <w:jc w:val="left"/>
        <w:rPr>
          <w:rFonts w:ascii="Times New Roman" w:hAnsi="Times New Roman" w:cs="Times New Roman"/>
          <w:b/>
          <w:szCs w:val="21"/>
        </w:rPr>
      </w:pPr>
      <w:r>
        <w:rPr>
          <w:rFonts w:ascii="Times New Roman" w:hAnsi="Times New Roman" w:cs="Times New Roman"/>
          <w:b/>
          <w:szCs w:val="21"/>
        </w:rPr>
        <w:br w:type="page"/>
      </w:r>
    </w:p>
    <w:p w14:paraId="272EA820" w14:textId="3FFFA68D" w:rsidR="00783C7F" w:rsidRPr="00783C7F" w:rsidRDefault="0094253F" w:rsidP="00783C7F">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4DA53415" wp14:editId="6EBED570">
            <wp:extent cx="5274310" cy="4160520"/>
            <wp:effectExtent l="0" t="0" r="0" b="0"/>
            <wp:docPr id="33" name="图片 15">
              <a:extLst xmlns:a="http://schemas.openxmlformats.org/drawingml/2006/main">
                <a:ext uri="{FF2B5EF4-FFF2-40B4-BE49-F238E27FC236}">
                  <a16:creationId xmlns:a16="http://schemas.microsoft.com/office/drawing/2014/main" id="{BAFA7064-71F8-43F5-9229-D50530E882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BAFA7064-71F8-43F5-9229-D50530E88223}"/>
                        </a:ext>
                      </a:extLst>
                    </pic:cNvPr>
                    <pic:cNvPicPr>
                      <a:picLocks noChangeAspect="1"/>
                    </pic:cNvPicPr>
                  </pic:nvPicPr>
                  <pic:blipFill>
                    <a:blip r:embed="rId17"/>
                    <a:stretch>
                      <a:fillRect/>
                    </a:stretch>
                  </pic:blipFill>
                  <pic:spPr>
                    <a:xfrm>
                      <a:off x="0" y="0"/>
                      <a:ext cx="5274310" cy="4160520"/>
                    </a:xfrm>
                    <a:prstGeom prst="rect">
                      <a:avLst/>
                    </a:prstGeom>
                  </pic:spPr>
                </pic:pic>
              </a:graphicData>
            </a:graphic>
          </wp:inline>
        </w:drawing>
      </w:r>
    </w:p>
    <w:p w14:paraId="346D3E9C" w14:textId="5E4F873C" w:rsidR="00D612E1" w:rsidRDefault="00182B4A" w:rsidP="00783C7F">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1</w:t>
      </w:r>
      <w:r>
        <w:rPr>
          <w:rFonts w:ascii="Times New Roman" w:hAnsi="Times New Roman" w:cs="Times New Roman"/>
          <w:b/>
          <w:szCs w:val="21"/>
        </w:rPr>
        <w:t xml:space="preserve">. </w:t>
      </w:r>
      <w:r w:rsidR="00D612E1" w:rsidRPr="00D612E1">
        <w:rPr>
          <w:rFonts w:ascii="Times New Roman" w:hAnsi="Times New Roman" w:cs="Times New Roman"/>
          <w:b/>
          <w:szCs w:val="21"/>
        </w:rPr>
        <w:t>(a)CINEB simulation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pathway in </w:t>
      </w:r>
      <w:proofErr w:type="spellStart"/>
      <w:r w:rsidR="00D612E1" w:rsidRPr="00D612E1">
        <w:rPr>
          <w:rFonts w:ascii="Times New Roman" w:hAnsi="Times New Roman" w:cs="Times New Roman"/>
          <w:b/>
          <w:szCs w:val="21"/>
        </w:rPr>
        <w:t>LiF</w:t>
      </w:r>
      <w:proofErr w:type="spellEnd"/>
      <w:r w:rsidR="001C7C3D">
        <w:rPr>
          <w:rFonts w:ascii="Times New Roman" w:hAnsi="Times New Roman" w:cs="Times New Roman"/>
          <w:b/>
          <w:szCs w:val="21"/>
        </w:rPr>
        <w:t xml:space="preserve"> </w:t>
      </w:r>
      <w:r w:rsidR="00D612E1" w:rsidRPr="00D612E1">
        <w:rPr>
          <w:rFonts w:ascii="Times New Roman" w:hAnsi="Times New Roman" w:cs="Times New Roman"/>
          <w:b/>
          <w:szCs w:val="21"/>
        </w:rPr>
        <w:t>(</w:t>
      </w:r>
      <w:r w:rsidR="00D612E1">
        <w:rPr>
          <w:rFonts w:ascii="Times New Roman" w:hAnsi="Times New Roman" w:cs="Times New Roman" w:hint="eastAsia"/>
          <w:b/>
          <w:szCs w:val="21"/>
        </w:rPr>
        <w:t>1</w:t>
      </w:r>
      <w:r w:rsidR="00F6672A">
        <w:rPr>
          <w:rFonts w:ascii="Times New Roman" w:hAnsi="Times New Roman" w:cs="Times New Roman"/>
          <w:b/>
          <w:szCs w:val="21"/>
        </w:rPr>
        <w:t>1</w:t>
      </w:r>
      <w:r w:rsidR="00D612E1">
        <w:rPr>
          <w:rFonts w:ascii="Times New Roman" w:hAnsi="Times New Roman" w:cs="Times New Roman" w:hint="eastAsia"/>
          <w:b/>
          <w:szCs w:val="21"/>
        </w:rPr>
        <w:t>0</w:t>
      </w:r>
      <w:r w:rsidR="00D612E1" w:rsidRPr="00D612E1">
        <w:rPr>
          <w:rFonts w:ascii="Times New Roman" w:hAnsi="Times New Roman" w:cs="Times New Roman"/>
          <w:b/>
          <w:szCs w:val="21"/>
        </w:rPr>
        <w:t>)</w:t>
      </w:r>
      <w:r w:rsidR="00F6672A">
        <w:rPr>
          <w:rFonts w:ascii="Times New Roman" w:hAnsi="Times New Roman" w:cs="Times New Roman"/>
          <w:b/>
          <w:szCs w:val="21"/>
        </w:rPr>
        <w:t xml:space="preserve">, </w:t>
      </w:r>
      <w:r w:rsidR="001C7C3D">
        <w:rPr>
          <w:rFonts w:ascii="Times New Roman" w:hAnsi="Times New Roman" w:cs="Times New Roman"/>
          <w:b/>
          <w:szCs w:val="21"/>
        </w:rPr>
        <w:t xml:space="preserve">surface </w:t>
      </w:r>
      <w:r w:rsidR="00D612E1" w:rsidRPr="00D612E1">
        <w:rPr>
          <w:rFonts w:ascii="Times New Roman" w:hAnsi="Times New Roman" w:cs="Times New Roman"/>
          <w:b/>
          <w:szCs w:val="21"/>
        </w:rPr>
        <w:t>vacancy</w:t>
      </w:r>
      <w:r w:rsidR="001C7C3D">
        <w:rPr>
          <w:rFonts w:ascii="Times New Roman" w:hAnsi="Times New Roman" w:cs="Times New Roman"/>
          <w:b/>
          <w:szCs w:val="21"/>
        </w:rPr>
        <w:t xml:space="preserve"> conduction</w:t>
      </w:r>
      <w:r w:rsidR="00D612E1" w:rsidRPr="00D612E1">
        <w:rPr>
          <w:rFonts w:ascii="Times New Roman" w:hAnsi="Times New Roman" w:cs="Times New Roman"/>
          <w:b/>
          <w:szCs w:val="21"/>
        </w:rPr>
        <w:t>. (b) Relative energy of the Li</w:t>
      </w:r>
      <w:r w:rsidR="00D612E1" w:rsidRPr="001C7C3D">
        <w:rPr>
          <w:rFonts w:ascii="Times New Roman" w:hAnsi="Times New Roman" w:cs="Times New Roman"/>
          <w:b/>
          <w:szCs w:val="21"/>
          <w:vertAlign w:val="superscript"/>
        </w:rPr>
        <w:t>+</w:t>
      </w:r>
      <w:r w:rsidR="00D612E1" w:rsidRPr="00D612E1">
        <w:rPr>
          <w:rFonts w:ascii="Times New Roman" w:hAnsi="Times New Roman" w:cs="Times New Roman"/>
          <w:b/>
          <w:szCs w:val="21"/>
        </w:rPr>
        <w:t xml:space="preserve"> conduction process shown in Figure a. (c) Detail structure images during the Li+ conduction shown in Figure a.  </w:t>
      </w:r>
    </w:p>
    <w:p w14:paraId="6BA7A54B" w14:textId="77777777" w:rsidR="00D612E1" w:rsidRDefault="00D612E1" w:rsidP="00783C7F">
      <w:pPr>
        <w:spacing w:line="360" w:lineRule="auto"/>
        <w:rPr>
          <w:rFonts w:ascii="Times New Roman" w:hAnsi="Times New Roman" w:cs="Times New Roman"/>
          <w:b/>
          <w:szCs w:val="21"/>
        </w:rPr>
      </w:pPr>
    </w:p>
    <w:p w14:paraId="51303976" w14:textId="58D3D877" w:rsidR="009F470D" w:rsidRDefault="009F470D">
      <w:pPr>
        <w:widowControl/>
        <w:jc w:val="left"/>
        <w:rPr>
          <w:rFonts w:ascii="Times New Roman" w:hAnsi="Times New Roman" w:cs="Times New Roman"/>
          <w:b/>
          <w:szCs w:val="21"/>
        </w:rPr>
      </w:pPr>
      <w:r>
        <w:rPr>
          <w:rFonts w:ascii="Times New Roman" w:hAnsi="Times New Roman" w:cs="Times New Roman"/>
          <w:b/>
          <w:szCs w:val="21"/>
        </w:rPr>
        <w:br w:type="page"/>
      </w:r>
    </w:p>
    <w:p w14:paraId="52242BCA" w14:textId="377A969C" w:rsidR="00783C7F"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74F0BA4E" wp14:editId="0898AB70">
            <wp:extent cx="5274310" cy="4601845"/>
            <wp:effectExtent l="0" t="0" r="2540" b="0"/>
            <wp:docPr id="19" name="图片 18">
              <a:extLst xmlns:a="http://schemas.openxmlformats.org/drawingml/2006/main">
                <a:ext uri="{FF2B5EF4-FFF2-40B4-BE49-F238E27FC236}">
                  <a16:creationId xmlns:a16="http://schemas.microsoft.com/office/drawing/2014/main" id="{4AD66A11-D5DC-4D87-9634-A5AC9E796C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4AD66A11-D5DC-4D87-9634-A5AC9E796C34}"/>
                        </a:ext>
                      </a:extLst>
                    </pic:cNvPr>
                    <pic:cNvPicPr>
                      <a:picLocks noChangeAspect="1"/>
                    </pic:cNvPicPr>
                  </pic:nvPicPr>
                  <pic:blipFill>
                    <a:blip r:embed="rId18"/>
                    <a:stretch>
                      <a:fillRect/>
                    </a:stretch>
                  </pic:blipFill>
                  <pic:spPr>
                    <a:xfrm>
                      <a:off x="0" y="0"/>
                      <a:ext cx="5274310" cy="4601845"/>
                    </a:xfrm>
                    <a:prstGeom prst="rect">
                      <a:avLst/>
                    </a:prstGeom>
                  </pic:spPr>
                </pic:pic>
              </a:graphicData>
            </a:graphic>
          </wp:inline>
        </w:drawing>
      </w:r>
    </w:p>
    <w:p w14:paraId="2E593F06" w14:textId="283EBA1C" w:rsidR="001C7C3D" w:rsidRDefault="00182B4A" w:rsidP="009F470D">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2</w:t>
      </w:r>
      <w:r>
        <w:rPr>
          <w:rFonts w:ascii="Times New Roman" w:hAnsi="Times New Roman" w:cs="Times New Roman"/>
          <w:b/>
          <w:szCs w:val="21"/>
        </w:rPr>
        <w:t xml:space="preserve">. </w:t>
      </w:r>
      <w:r w:rsidR="001C7C3D" w:rsidRPr="001C7C3D">
        <w:rPr>
          <w:rFonts w:ascii="Times New Roman" w:hAnsi="Times New Roman" w:cs="Times New Roman"/>
          <w:b/>
          <w:szCs w:val="21"/>
        </w:rPr>
        <w:t>(a)CINEB simulation of the Li</w:t>
      </w:r>
      <w:r w:rsidR="001C7C3D" w:rsidRPr="001C7C3D">
        <w:rPr>
          <w:rFonts w:ascii="Times New Roman" w:hAnsi="Times New Roman" w:cs="Times New Roman"/>
          <w:b/>
          <w:szCs w:val="21"/>
          <w:vertAlign w:val="superscript"/>
        </w:rPr>
        <w:t>+</w:t>
      </w:r>
      <w:r w:rsidR="001C7C3D" w:rsidRPr="001C7C3D">
        <w:rPr>
          <w:rFonts w:ascii="Times New Roman" w:hAnsi="Times New Roman" w:cs="Times New Roman"/>
          <w:b/>
          <w:szCs w:val="21"/>
        </w:rPr>
        <w:t xml:space="preserve"> conduction pathway</w:t>
      </w:r>
      <w:r w:rsidR="001C7C3D">
        <w:rPr>
          <w:rFonts w:ascii="Times New Roman" w:hAnsi="Times New Roman" w:cs="Times New Roman"/>
          <w:b/>
          <w:szCs w:val="21"/>
        </w:rPr>
        <w:t xml:space="preserve"> </w:t>
      </w:r>
      <w:r w:rsidR="001C7C3D" w:rsidRPr="001C7C3D">
        <w:rPr>
          <w:rFonts w:ascii="Times New Roman" w:hAnsi="Times New Roman" w:cs="Times New Roman"/>
          <w:b/>
          <w:szCs w:val="21"/>
        </w:rPr>
        <w:t xml:space="preserve">in </w:t>
      </w:r>
      <w:proofErr w:type="spellStart"/>
      <w:r w:rsidR="001C7C3D" w:rsidRPr="001C7C3D">
        <w:rPr>
          <w:rFonts w:ascii="Times New Roman" w:hAnsi="Times New Roman" w:cs="Times New Roman"/>
          <w:b/>
          <w:szCs w:val="21"/>
        </w:rPr>
        <w:t>LiF</w:t>
      </w:r>
      <w:proofErr w:type="spellEnd"/>
      <w:r w:rsidR="001C7C3D">
        <w:rPr>
          <w:rFonts w:ascii="Times New Roman" w:hAnsi="Times New Roman" w:cs="Times New Roman"/>
          <w:b/>
          <w:szCs w:val="21"/>
        </w:rPr>
        <w:t>,</w:t>
      </w:r>
      <w:r w:rsidR="001C7C3D" w:rsidRPr="001C7C3D">
        <w:rPr>
          <w:rFonts w:ascii="Times New Roman" w:hAnsi="Times New Roman" w:cs="Times New Roman"/>
          <w:b/>
          <w:szCs w:val="21"/>
        </w:rPr>
        <w:t xml:space="preserve"> </w:t>
      </w:r>
      <w:r w:rsidR="001C7C3D" w:rsidRPr="009F470D">
        <w:rPr>
          <w:rFonts w:ascii="Times New Roman" w:hAnsi="Times New Roman" w:cs="Times New Roman"/>
          <w:b/>
          <w:szCs w:val="21"/>
        </w:rPr>
        <w:t>bulk vacancy conduction</w:t>
      </w:r>
      <w:r w:rsidR="001C7C3D" w:rsidRPr="001C7C3D">
        <w:rPr>
          <w:rFonts w:ascii="Times New Roman" w:hAnsi="Times New Roman" w:cs="Times New Roman"/>
          <w:b/>
          <w:szCs w:val="21"/>
        </w:rPr>
        <w:t>. (b) Relative energy of the Li</w:t>
      </w:r>
      <w:r w:rsidR="001C7C3D" w:rsidRPr="001C7C3D">
        <w:rPr>
          <w:rFonts w:ascii="Times New Roman" w:hAnsi="Times New Roman" w:cs="Times New Roman"/>
          <w:b/>
          <w:szCs w:val="21"/>
          <w:vertAlign w:val="superscript"/>
        </w:rPr>
        <w:t>+</w:t>
      </w:r>
      <w:r w:rsidR="001C7C3D" w:rsidRPr="001C7C3D">
        <w:rPr>
          <w:rFonts w:ascii="Times New Roman" w:hAnsi="Times New Roman" w:cs="Times New Roman"/>
          <w:b/>
          <w:szCs w:val="21"/>
        </w:rPr>
        <w:t xml:space="preserve"> conduction process shown in Figure a. (c) Detail structure images during the Li</w:t>
      </w:r>
      <w:r w:rsidR="001C7C3D" w:rsidRPr="001C7C3D">
        <w:rPr>
          <w:rFonts w:ascii="Times New Roman" w:hAnsi="Times New Roman" w:cs="Times New Roman"/>
          <w:b/>
          <w:szCs w:val="21"/>
          <w:vertAlign w:val="superscript"/>
        </w:rPr>
        <w:t>+</w:t>
      </w:r>
      <w:r w:rsidR="001C7C3D" w:rsidRPr="001C7C3D">
        <w:rPr>
          <w:rFonts w:ascii="Times New Roman" w:hAnsi="Times New Roman" w:cs="Times New Roman"/>
          <w:b/>
          <w:szCs w:val="21"/>
        </w:rPr>
        <w:t xml:space="preserve"> conduction shown in Figure a.</w:t>
      </w:r>
    </w:p>
    <w:p w14:paraId="683B37F0" w14:textId="31651B0E" w:rsidR="009F470D" w:rsidRDefault="009F470D" w:rsidP="00DD721D">
      <w:pPr>
        <w:spacing w:line="360" w:lineRule="auto"/>
        <w:rPr>
          <w:rFonts w:ascii="Times New Roman" w:hAnsi="Times New Roman" w:cs="Times New Roman"/>
          <w:b/>
          <w:szCs w:val="21"/>
        </w:rPr>
      </w:pPr>
    </w:p>
    <w:p w14:paraId="0ECBB437" w14:textId="37CD6A70" w:rsidR="009F470D" w:rsidRDefault="009F470D">
      <w:pPr>
        <w:widowControl/>
        <w:jc w:val="left"/>
        <w:rPr>
          <w:rFonts w:ascii="Times New Roman" w:hAnsi="Times New Roman" w:cs="Times New Roman"/>
          <w:b/>
          <w:szCs w:val="21"/>
        </w:rPr>
      </w:pPr>
      <w:r>
        <w:rPr>
          <w:rFonts w:ascii="Times New Roman" w:hAnsi="Times New Roman" w:cs="Times New Roman"/>
          <w:b/>
          <w:szCs w:val="21"/>
        </w:rPr>
        <w:br w:type="page"/>
      </w:r>
    </w:p>
    <w:p w14:paraId="5E7916F7" w14:textId="3537A695" w:rsidR="009F470D"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32FE7CA5" wp14:editId="1C9FDE91">
            <wp:extent cx="5274310" cy="4977130"/>
            <wp:effectExtent l="0" t="0" r="2540" b="0"/>
            <wp:docPr id="18" name="图片 17">
              <a:extLst xmlns:a="http://schemas.openxmlformats.org/drawingml/2006/main">
                <a:ext uri="{FF2B5EF4-FFF2-40B4-BE49-F238E27FC236}">
                  <a16:creationId xmlns:a16="http://schemas.microsoft.com/office/drawing/2014/main" id="{DBF78517-31F1-4576-8424-251B1505FE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DBF78517-31F1-4576-8424-251B1505FE6F}"/>
                        </a:ext>
                      </a:extLst>
                    </pic:cNvPr>
                    <pic:cNvPicPr>
                      <a:picLocks noChangeAspect="1"/>
                    </pic:cNvPicPr>
                  </pic:nvPicPr>
                  <pic:blipFill>
                    <a:blip r:embed="rId19"/>
                    <a:stretch>
                      <a:fillRect/>
                    </a:stretch>
                  </pic:blipFill>
                  <pic:spPr>
                    <a:xfrm>
                      <a:off x="0" y="0"/>
                      <a:ext cx="5274310" cy="4977130"/>
                    </a:xfrm>
                    <a:prstGeom prst="rect">
                      <a:avLst/>
                    </a:prstGeom>
                  </pic:spPr>
                </pic:pic>
              </a:graphicData>
            </a:graphic>
          </wp:inline>
        </w:drawing>
      </w:r>
    </w:p>
    <w:p w14:paraId="56F50B00" w14:textId="3C137D04" w:rsidR="002704FC" w:rsidRDefault="00182B4A" w:rsidP="009F470D">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3</w:t>
      </w:r>
      <w:r>
        <w:rPr>
          <w:rFonts w:ascii="Times New Roman" w:hAnsi="Times New Roman" w:cs="Times New Roman"/>
          <w:b/>
          <w:szCs w:val="21"/>
        </w:rPr>
        <w:t xml:space="preserve">. </w:t>
      </w:r>
      <w:r w:rsidR="002704FC" w:rsidRPr="002704FC">
        <w:rPr>
          <w:rFonts w:ascii="Times New Roman" w:hAnsi="Times New Roman" w:cs="Times New Roman"/>
          <w:b/>
          <w:szCs w:val="21"/>
        </w:rPr>
        <w:t>(a)CINEB simulation of the Li</w:t>
      </w:r>
      <w:r w:rsidR="002704FC" w:rsidRPr="005B5AA9">
        <w:rPr>
          <w:rFonts w:ascii="Times New Roman" w:hAnsi="Times New Roman" w:cs="Times New Roman"/>
          <w:b/>
          <w:szCs w:val="21"/>
          <w:vertAlign w:val="superscript"/>
        </w:rPr>
        <w:t>+</w:t>
      </w:r>
      <w:r w:rsidR="002704FC" w:rsidRPr="002704FC">
        <w:rPr>
          <w:rFonts w:ascii="Times New Roman" w:hAnsi="Times New Roman" w:cs="Times New Roman"/>
          <w:b/>
          <w:szCs w:val="21"/>
        </w:rPr>
        <w:t xml:space="preserve"> conduction pathway on the Li</w:t>
      </w:r>
      <w:r w:rsidR="002704FC" w:rsidRPr="002704FC">
        <w:rPr>
          <w:rFonts w:ascii="Times New Roman" w:hAnsi="Times New Roman" w:cs="Times New Roman"/>
          <w:b/>
          <w:szCs w:val="21"/>
          <w:vertAlign w:val="subscript"/>
        </w:rPr>
        <w:t>2</w:t>
      </w:r>
      <w:r w:rsidR="002704FC">
        <w:rPr>
          <w:rFonts w:ascii="Times New Roman" w:hAnsi="Times New Roman" w:cs="Times New Roman"/>
          <w:b/>
          <w:szCs w:val="21"/>
        </w:rPr>
        <w:t xml:space="preserve">O </w:t>
      </w:r>
      <w:r w:rsidR="002704FC" w:rsidRPr="002704FC">
        <w:rPr>
          <w:rFonts w:ascii="Times New Roman" w:hAnsi="Times New Roman" w:cs="Times New Roman"/>
          <w:b/>
          <w:szCs w:val="21"/>
        </w:rPr>
        <w:t>surface</w:t>
      </w:r>
      <w:r w:rsidR="002704FC">
        <w:rPr>
          <w:rFonts w:ascii="Times New Roman" w:hAnsi="Times New Roman" w:cs="Times New Roman"/>
          <w:b/>
          <w:szCs w:val="21"/>
        </w:rPr>
        <w:t xml:space="preserve"> </w:t>
      </w:r>
      <w:r w:rsidR="002704FC" w:rsidRPr="002704FC">
        <w:rPr>
          <w:rFonts w:ascii="Times New Roman" w:hAnsi="Times New Roman" w:cs="Times New Roman"/>
          <w:b/>
          <w:szCs w:val="21"/>
        </w:rPr>
        <w:t>(</w:t>
      </w:r>
      <w:r w:rsidR="002704FC">
        <w:rPr>
          <w:rFonts w:ascii="Times New Roman" w:hAnsi="Times New Roman" w:cs="Times New Roman"/>
          <w:b/>
          <w:szCs w:val="21"/>
        </w:rPr>
        <w:t>110</w:t>
      </w:r>
      <w:r w:rsidR="002704FC" w:rsidRPr="002704FC">
        <w:rPr>
          <w:rFonts w:ascii="Times New Roman" w:hAnsi="Times New Roman" w:cs="Times New Roman"/>
          <w:b/>
          <w:szCs w:val="21"/>
        </w:rPr>
        <w:t>)</w:t>
      </w:r>
      <w:r w:rsidR="002704FC">
        <w:rPr>
          <w:rFonts w:ascii="Times New Roman" w:hAnsi="Times New Roman" w:cs="Times New Roman"/>
          <w:b/>
          <w:szCs w:val="21"/>
        </w:rPr>
        <w:t xml:space="preserve">, </w:t>
      </w:r>
      <w:r w:rsidR="002704FC" w:rsidRPr="009F470D">
        <w:rPr>
          <w:rFonts w:ascii="Times New Roman" w:hAnsi="Times New Roman" w:cs="Times New Roman"/>
          <w:b/>
          <w:szCs w:val="21"/>
        </w:rPr>
        <w:t>surface conduction</w:t>
      </w:r>
      <w:r w:rsidR="002704FC" w:rsidRPr="002704FC">
        <w:rPr>
          <w:rFonts w:ascii="Times New Roman" w:hAnsi="Times New Roman" w:cs="Times New Roman"/>
          <w:b/>
          <w:szCs w:val="21"/>
        </w:rPr>
        <w:t>. (b) Relative energy of the Li</w:t>
      </w:r>
      <w:r w:rsidR="002704FC" w:rsidRPr="005B5AA9">
        <w:rPr>
          <w:rFonts w:ascii="Times New Roman" w:hAnsi="Times New Roman" w:cs="Times New Roman"/>
          <w:b/>
          <w:szCs w:val="21"/>
          <w:vertAlign w:val="superscript"/>
        </w:rPr>
        <w:t>+</w:t>
      </w:r>
      <w:r w:rsidR="002704FC" w:rsidRPr="002704FC">
        <w:rPr>
          <w:rFonts w:ascii="Times New Roman" w:hAnsi="Times New Roman" w:cs="Times New Roman"/>
          <w:b/>
          <w:szCs w:val="21"/>
        </w:rPr>
        <w:t xml:space="preserve"> conduction process shown in Figure a. (c) Detail structure images during the Li</w:t>
      </w:r>
      <w:r w:rsidR="002704FC" w:rsidRPr="005B5AA9">
        <w:rPr>
          <w:rFonts w:ascii="Times New Roman" w:hAnsi="Times New Roman" w:cs="Times New Roman"/>
          <w:b/>
          <w:szCs w:val="21"/>
          <w:vertAlign w:val="superscript"/>
        </w:rPr>
        <w:t>+</w:t>
      </w:r>
      <w:r w:rsidR="002704FC" w:rsidRPr="002704FC">
        <w:rPr>
          <w:rFonts w:ascii="Times New Roman" w:hAnsi="Times New Roman" w:cs="Times New Roman"/>
          <w:b/>
          <w:szCs w:val="21"/>
        </w:rPr>
        <w:t xml:space="preserve"> conduction shown in Figure a.</w:t>
      </w:r>
    </w:p>
    <w:p w14:paraId="7C5AE6DF" w14:textId="4657F11F" w:rsidR="009F470D" w:rsidRDefault="009F470D">
      <w:pPr>
        <w:widowControl/>
        <w:jc w:val="left"/>
        <w:rPr>
          <w:rFonts w:ascii="Times New Roman" w:hAnsi="Times New Roman" w:cs="Times New Roman"/>
          <w:b/>
          <w:szCs w:val="21"/>
        </w:rPr>
      </w:pPr>
      <w:r>
        <w:rPr>
          <w:rFonts w:ascii="Times New Roman" w:hAnsi="Times New Roman" w:cs="Times New Roman"/>
          <w:b/>
          <w:szCs w:val="21"/>
        </w:rPr>
        <w:br w:type="page"/>
      </w:r>
    </w:p>
    <w:p w14:paraId="36CA12B2" w14:textId="105190AC" w:rsidR="009F470D" w:rsidRPr="009F470D" w:rsidRDefault="00580DED" w:rsidP="009F470D">
      <w:pPr>
        <w:spacing w:line="360" w:lineRule="auto"/>
        <w:rPr>
          <w:rFonts w:ascii="Times New Roman" w:hAnsi="Times New Roman" w:cs="Times New Roman"/>
          <w:b/>
          <w:szCs w:val="21"/>
        </w:rPr>
      </w:pPr>
      <w:r>
        <w:rPr>
          <w:noProof/>
        </w:rPr>
        <w:lastRenderedPageBreak/>
        <w:drawing>
          <wp:anchor distT="0" distB="0" distL="114300" distR="114300" simplePos="0" relativeHeight="251658240" behindDoc="0" locked="0" layoutInCell="1" allowOverlap="1" wp14:anchorId="090680BB" wp14:editId="306A1E47">
            <wp:simplePos x="0" y="0"/>
            <wp:positionH relativeFrom="margin">
              <wp:align>left</wp:align>
            </wp:positionH>
            <wp:positionV relativeFrom="paragraph">
              <wp:posOffset>45003</wp:posOffset>
            </wp:positionV>
            <wp:extent cx="381000" cy="53340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000" cy="533400"/>
                    </a:xfrm>
                    <a:prstGeom prst="rect">
                      <a:avLst/>
                    </a:prstGeom>
                  </pic:spPr>
                </pic:pic>
              </a:graphicData>
            </a:graphic>
            <wp14:sizeRelH relativeFrom="page">
              <wp14:pctWidth>0</wp14:pctWidth>
            </wp14:sizeRelH>
            <wp14:sizeRelV relativeFrom="page">
              <wp14:pctHeight>0</wp14:pctHeight>
            </wp14:sizeRelV>
          </wp:anchor>
        </w:drawing>
      </w:r>
      <w:r w:rsidR="0094253F" w:rsidRPr="0094253F">
        <w:rPr>
          <w:rFonts w:ascii="Times New Roman" w:hAnsi="Times New Roman" w:cs="Times New Roman"/>
          <w:b/>
          <w:noProof/>
          <w:szCs w:val="21"/>
        </w:rPr>
        <w:drawing>
          <wp:inline distT="0" distB="0" distL="0" distR="0" wp14:anchorId="2F55F07C" wp14:editId="48566913">
            <wp:extent cx="5274310" cy="4674870"/>
            <wp:effectExtent l="0" t="0" r="2540" b="0"/>
            <wp:docPr id="15" name="图片 14">
              <a:extLst xmlns:a="http://schemas.openxmlformats.org/drawingml/2006/main">
                <a:ext uri="{FF2B5EF4-FFF2-40B4-BE49-F238E27FC236}">
                  <a16:creationId xmlns:a16="http://schemas.microsoft.com/office/drawing/2014/main" id="{43CD63E2-DC2D-4AEC-BAFC-A2752527DE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43CD63E2-DC2D-4AEC-BAFC-A2752527DE09}"/>
                        </a:ext>
                      </a:extLst>
                    </pic:cNvPr>
                    <pic:cNvPicPr>
                      <a:picLocks noChangeAspect="1"/>
                    </pic:cNvPicPr>
                  </pic:nvPicPr>
                  <pic:blipFill>
                    <a:blip r:embed="rId21"/>
                    <a:stretch>
                      <a:fillRect/>
                    </a:stretch>
                  </pic:blipFill>
                  <pic:spPr>
                    <a:xfrm>
                      <a:off x="0" y="0"/>
                      <a:ext cx="5274310" cy="4674870"/>
                    </a:xfrm>
                    <a:prstGeom prst="rect">
                      <a:avLst/>
                    </a:prstGeom>
                  </pic:spPr>
                </pic:pic>
              </a:graphicData>
            </a:graphic>
          </wp:inline>
        </w:drawing>
      </w:r>
    </w:p>
    <w:p w14:paraId="28EB6110" w14:textId="7B0297C4" w:rsidR="005B5AA9" w:rsidRDefault="00182B4A" w:rsidP="005B5AA9">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4</w:t>
      </w:r>
      <w:r>
        <w:rPr>
          <w:rFonts w:ascii="Times New Roman" w:hAnsi="Times New Roman" w:cs="Times New Roman"/>
          <w:b/>
          <w:szCs w:val="21"/>
        </w:rPr>
        <w:t xml:space="preserve">. </w:t>
      </w:r>
      <w:r w:rsidR="005B5AA9" w:rsidRPr="002704FC">
        <w:rPr>
          <w:rFonts w:ascii="Times New Roman" w:hAnsi="Times New Roman" w:cs="Times New Roman"/>
          <w:b/>
          <w:szCs w:val="21"/>
        </w:rPr>
        <w:t>(a)CINEB simulation of the Li</w:t>
      </w:r>
      <w:r w:rsidR="005B5AA9" w:rsidRPr="00734E40">
        <w:rPr>
          <w:rFonts w:ascii="Times New Roman" w:hAnsi="Times New Roman" w:cs="Times New Roman"/>
          <w:b/>
          <w:szCs w:val="21"/>
          <w:vertAlign w:val="superscript"/>
        </w:rPr>
        <w:t>+</w:t>
      </w:r>
      <w:r w:rsidR="005B5AA9" w:rsidRPr="002704FC">
        <w:rPr>
          <w:rFonts w:ascii="Times New Roman" w:hAnsi="Times New Roman" w:cs="Times New Roman"/>
          <w:b/>
          <w:szCs w:val="21"/>
        </w:rPr>
        <w:t xml:space="preserve"> conduction pathway on the Li</w:t>
      </w:r>
      <w:r w:rsidR="005B5AA9" w:rsidRPr="002704FC">
        <w:rPr>
          <w:rFonts w:ascii="Times New Roman" w:hAnsi="Times New Roman" w:cs="Times New Roman"/>
          <w:b/>
          <w:szCs w:val="21"/>
          <w:vertAlign w:val="subscript"/>
        </w:rPr>
        <w:t>2</w:t>
      </w:r>
      <w:r w:rsidR="005B5AA9">
        <w:rPr>
          <w:rFonts w:ascii="Times New Roman" w:hAnsi="Times New Roman" w:cs="Times New Roman"/>
          <w:b/>
          <w:szCs w:val="21"/>
        </w:rPr>
        <w:t xml:space="preserve">O </w:t>
      </w:r>
      <w:r w:rsidR="005B5AA9" w:rsidRPr="002704FC">
        <w:rPr>
          <w:rFonts w:ascii="Times New Roman" w:hAnsi="Times New Roman" w:cs="Times New Roman"/>
          <w:b/>
          <w:szCs w:val="21"/>
        </w:rPr>
        <w:t>surface</w:t>
      </w:r>
      <w:r w:rsidR="005B5AA9">
        <w:rPr>
          <w:rFonts w:ascii="Times New Roman" w:hAnsi="Times New Roman" w:cs="Times New Roman"/>
          <w:b/>
          <w:szCs w:val="21"/>
        </w:rPr>
        <w:t xml:space="preserve"> </w:t>
      </w:r>
      <w:r w:rsidR="005B5AA9" w:rsidRPr="002704FC">
        <w:rPr>
          <w:rFonts w:ascii="Times New Roman" w:hAnsi="Times New Roman" w:cs="Times New Roman"/>
          <w:b/>
          <w:szCs w:val="21"/>
        </w:rPr>
        <w:t>(</w:t>
      </w:r>
      <w:r w:rsidR="005B5AA9">
        <w:rPr>
          <w:rFonts w:ascii="Times New Roman" w:hAnsi="Times New Roman" w:cs="Times New Roman"/>
          <w:b/>
          <w:szCs w:val="21"/>
        </w:rPr>
        <w:t>11</w:t>
      </w:r>
      <w:r w:rsidR="00734E40">
        <w:rPr>
          <w:rFonts w:ascii="Times New Roman" w:hAnsi="Times New Roman" w:cs="Times New Roman"/>
          <w:b/>
          <w:szCs w:val="21"/>
        </w:rPr>
        <w:t>1</w:t>
      </w:r>
      <w:r w:rsidR="005B5AA9" w:rsidRPr="002704FC">
        <w:rPr>
          <w:rFonts w:ascii="Times New Roman" w:hAnsi="Times New Roman" w:cs="Times New Roman"/>
          <w:b/>
          <w:szCs w:val="21"/>
        </w:rPr>
        <w:t>)</w:t>
      </w:r>
      <w:r w:rsidR="005B5AA9">
        <w:rPr>
          <w:rFonts w:ascii="Times New Roman" w:hAnsi="Times New Roman" w:cs="Times New Roman"/>
          <w:b/>
          <w:szCs w:val="21"/>
        </w:rPr>
        <w:t xml:space="preserve">, </w:t>
      </w:r>
      <w:r w:rsidR="005B5AA9" w:rsidRPr="009F470D">
        <w:rPr>
          <w:rFonts w:ascii="Times New Roman" w:hAnsi="Times New Roman" w:cs="Times New Roman"/>
          <w:b/>
          <w:szCs w:val="21"/>
        </w:rPr>
        <w:t>surface conduction</w:t>
      </w:r>
      <w:r w:rsidR="005B5AA9" w:rsidRPr="002704FC">
        <w:rPr>
          <w:rFonts w:ascii="Times New Roman" w:hAnsi="Times New Roman" w:cs="Times New Roman"/>
          <w:b/>
          <w:szCs w:val="21"/>
        </w:rPr>
        <w:t>. (b) Relative energy of the Li</w:t>
      </w:r>
      <w:r w:rsidR="005B5AA9" w:rsidRPr="00734E40">
        <w:rPr>
          <w:rFonts w:ascii="Times New Roman" w:hAnsi="Times New Roman" w:cs="Times New Roman"/>
          <w:b/>
          <w:szCs w:val="21"/>
          <w:vertAlign w:val="superscript"/>
        </w:rPr>
        <w:t>+</w:t>
      </w:r>
      <w:r w:rsidR="005B5AA9" w:rsidRPr="002704FC">
        <w:rPr>
          <w:rFonts w:ascii="Times New Roman" w:hAnsi="Times New Roman" w:cs="Times New Roman"/>
          <w:b/>
          <w:szCs w:val="21"/>
        </w:rPr>
        <w:t xml:space="preserve"> conduction process shown in Figure a. (c) Detail structure images during the Li</w:t>
      </w:r>
      <w:r w:rsidR="005B5AA9" w:rsidRPr="00734E40">
        <w:rPr>
          <w:rFonts w:ascii="Times New Roman" w:hAnsi="Times New Roman" w:cs="Times New Roman"/>
          <w:b/>
          <w:szCs w:val="21"/>
          <w:vertAlign w:val="superscript"/>
        </w:rPr>
        <w:t>+</w:t>
      </w:r>
      <w:r w:rsidR="005B5AA9" w:rsidRPr="002704FC">
        <w:rPr>
          <w:rFonts w:ascii="Times New Roman" w:hAnsi="Times New Roman" w:cs="Times New Roman"/>
          <w:b/>
          <w:szCs w:val="21"/>
        </w:rPr>
        <w:t xml:space="preserve"> conduction shown in Figure a.</w:t>
      </w:r>
    </w:p>
    <w:p w14:paraId="22C91D6F" w14:textId="7E294539" w:rsidR="005B5AA9" w:rsidRPr="005B5AA9" w:rsidRDefault="005B5AA9" w:rsidP="009F470D">
      <w:pPr>
        <w:spacing w:line="360" w:lineRule="auto"/>
        <w:rPr>
          <w:rFonts w:ascii="Times New Roman" w:hAnsi="Times New Roman" w:cs="Times New Roman"/>
          <w:b/>
          <w:szCs w:val="21"/>
        </w:rPr>
      </w:pPr>
    </w:p>
    <w:p w14:paraId="7E2C0867" w14:textId="3D782DDD" w:rsidR="009F470D" w:rsidRDefault="009F470D">
      <w:pPr>
        <w:widowControl/>
        <w:jc w:val="left"/>
        <w:rPr>
          <w:rFonts w:ascii="Times New Roman" w:hAnsi="Times New Roman" w:cs="Times New Roman"/>
          <w:b/>
          <w:szCs w:val="21"/>
        </w:rPr>
      </w:pPr>
      <w:r>
        <w:rPr>
          <w:rFonts w:ascii="Times New Roman" w:hAnsi="Times New Roman" w:cs="Times New Roman"/>
          <w:b/>
          <w:szCs w:val="21"/>
        </w:rPr>
        <w:br w:type="page"/>
      </w:r>
    </w:p>
    <w:p w14:paraId="468455D8" w14:textId="09102543" w:rsidR="009F470D"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4B72340F" wp14:editId="54006207">
            <wp:extent cx="5274310" cy="4178935"/>
            <wp:effectExtent l="0" t="0" r="2540" b="0"/>
            <wp:docPr id="31" name="图片 3">
              <a:extLst xmlns:a="http://schemas.openxmlformats.org/drawingml/2006/main">
                <a:ext uri="{FF2B5EF4-FFF2-40B4-BE49-F238E27FC236}">
                  <a16:creationId xmlns:a16="http://schemas.microsoft.com/office/drawing/2014/main" id="{D3E473AE-9209-42F8-9F74-21D1E0E0C0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D3E473AE-9209-42F8-9F74-21D1E0E0C09E}"/>
                        </a:ext>
                      </a:extLst>
                    </pic:cNvPr>
                    <pic:cNvPicPr>
                      <a:picLocks noChangeAspect="1"/>
                    </pic:cNvPicPr>
                  </pic:nvPicPr>
                  <pic:blipFill>
                    <a:blip r:embed="rId22"/>
                    <a:stretch>
                      <a:fillRect/>
                    </a:stretch>
                  </pic:blipFill>
                  <pic:spPr>
                    <a:xfrm>
                      <a:off x="0" y="0"/>
                      <a:ext cx="5274310" cy="4178935"/>
                    </a:xfrm>
                    <a:prstGeom prst="rect">
                      <a:avLst/>
                    </a:prstGeom>
                  </pic:spPr>
                </pic:pic>
              </a:graphicData>
            </a:graphic>
          </wp:inline>
        </w:drawing>
      </w:r>
    </w:p>
    <w:p w14:paraId="1AF0A3BC" w14:textId="4FD6B588" w:rsidR="00427A31" w:rsidRDefault="00182B4A" w:rsidP="00427A31">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5</w:t>
      </w:r>
      <w:r>
        <w:rPr>
          <w:rFonts w:ascii="Times New Roman" w:hAnsi="Times New Roman" w:cs="Times New Roman"/>
          <w:b/>
          <w:szCs w:val="21"/>
        </w:rPr>
        <w:t xml:space="preserve">. </w:t>
      </w:r>
      <w:r w:rsidR="00427A31" w:rsidRPr="002704FC">
        <w:rPr>
          <w:rFonts w:ascii="Times New Roman" w:hAnsi="Times New Roman" w:cs="Times New Roman"/>
          <w:b/>
          <w:szCs w:val="21"/>
        </w:rPr>
        <w:t>(a)CINEB simulation of the Li</w:t>
      </w:r>
      <w:r w:rsidR="00427A31" w:rsidRPr="00676A03">
        <w:rPr>
          <w:rFonts w:ascii="Times New Roman" w:hAnsi="Times New Roman" w:cs="Times New Roman"/>
          <w:b/>
          <w:szCs w:val="21"/>
          <w:vertAlign w:val="superscript"/>
        </w:rPr>
        <w:t>+</w:t>
      </w:r>
      <w:r w:rsidR="00427A31" w:rsidRPr="002704FC">
        <w:rPr>
          <w:rFonts w:ascii="Times New Roman" w:hAnsi="Times New Roman" w:cs="Times New Roman"/>
          <w:b/>
          <w:szCs w:val="21"/>
        </w:rPr>
        <w:t xml:space="preserve"> conduction pathway on the Li</w:t>
      </w:r>
      <w:r w:rsidR="00427A31" w:rsidRPr="002704FC">
        <w:rPr>
          <w:rFonts w:ascii="Times New Roman" w:hAnsi="Times New Roman" w:cs="Times New Roman"/>
          <w:b/>
          <w:szCs w:val="21"/>
          <w:vertAlign w:val="subscript"/>
        </w:rPr>
        <w:t>2</w:t>
      </w:r>
      <w:r w:rsidR="00427A31">
        <w:rPr>
          <w:rFonts w:ascii="Times New Roman" w:hAnsi="Times New Roman" w:cs="Times New Roman"/>
          <w:b/>
          <w:szCs w:val="21"/>
        </w:rPr>
        <w:t xml:space="preserve">O </w:t>
      </w:r>
      <w:r w:rsidR="00427A31" w:rsidRPr="002704FC">
        <w:rPr>
          <w:rFonts w:ascii="Times New Roman" w:hAnsi="Times New Roman" w:cs="Times New Roman"/>
          <w:b/>
          <w:szCs w:val="21"/>
        </w:rPr>
        <w:t>surface</w:t>
      </w:r>
      <w:r w:rsidR="00427A31">
        <w:rPr>
          <w:rFonts w:ascii="Times New Roman" w:hAnsi="Times New Roman" w:cs="Times New Roman"/>
          <w:b/>
          <w:szCs w:val="21"/>
        </w:rPr>
        <w:t xml:space="preserve"> </w:t>
      </w:r>
      <w:r w:rsidR="00427A31" w:rsidRPr="002704FC">
        <w:rPr>
          <w:rFonts w:ascii="Times New Roman" w:hAnsi="Times New Roman" w:cs="Times New Roman"/>
          <w:b/>
          <w:szCs w:val="21"/>
        </w:rPr>
        <w:t>(</w:t>
      </w:r>
      <w:r w:rsidR="00427A31">
        <w:rPr>
          <w:rFonts w:ascii="Times New Roman" w:hAnsi="Times New Roman" w:cs="Times New Roman"/>
          <w:b/>
          <w:szCs w:val="21"/>
        </w:rPr>
        <w:t>110</w:t>
      </w:r>
      <w:r w:rsidR="00427A31" w:rsidRPr="002704FC">
        <w:rPr>
          <w:rFonts w:ascii="Times New Roman" w:hAnsi="Times New Roman" w:cs="Times New Roman"/>
          <w:b/>
          <w:szCs w:val="21"/>
        </w:rPr>
        <w:t>)</w:t>
      </w:r>
      <w:r w:rsidR="00427A31">
        <w:rPr>
          <w:rFonts w:ascii="Times New Roman" w:hAnsi="Times New Roman" w:cs="Times New Roman"/>
          <w:b/>
          <w:szCs w:val="21"/>
        </w:rPr>
        <w:t xml:space="preserve">, </w:t>
      </w:r>
      <w:r w:rsidR="00427A31" w:rsidRPr="009F470D">
        <w:rPr>
          <w:rFonts w:ascii="Times New Roman" w:hAnsi="Times New Roman" w:cs="Times New Roman"/>
          <w:b/>
          <w:szCs w:val="21"/>
        </w:rPr>
        <w:t>surface</w:t>
      </w:r>
      <w:r w:rsidR="00427A31">
        <w:rPr>
          <w:rFonts w:ascii="Times New Roman" w:hAnsi="Times New Roman" w:cs="Times New Roman"/>
          <w:b/>
          <w:szCs w:val="21"/>
        </w:rPr>
        <w:t xml:space="preserve"> vacancy</w:t>
      </w:r>
      <w:r w:rsidR="00427A31" w:rsidRPr="009F470D">
        <w:rPr>
          <w:rFonts w:ascii="Times New Roman" w:hAnsi="Times New Roman" w:cs="Times New Roman"/>
          <w:b/>
          <w:szCs w:val="21"/>
        </w:rPr>
        <w:t xml:space="preserve"> conduction</w:t>
      </w:r>
      <w:r w:rsidR="00427A31" w:rsidRPr="002704FC">
        <w:rPr>
          <w:rFonts w:ascii="Times New Roman" w:hAnsi="Times New Roman" w:cs="Times New Roman"/>
          <w:b/>
          <w:szCs w:val="21"/>
        </w:rPr>
        <w:t>. (b) Relative energy of the Li</w:t>
      </w:r>
      <w:r w:rsidR="00427A31" w:rsidRPr="00676A03">
        <w:rPr>
          <w:rFonts w:ascii="Times New Roman" w:hAnsi="Times New Roman" w:cs="Times New Roman"/>
          <w:b/>
          <w:szCs w:val="21"/>
          <w:vertAlign w:val="superscript"/>
        </w:rPr>
        <w:t>+</w:t>
      </w:r>
      <w:r w:rsidR="00427A31" w:rsidRPr="002704FC">
        <w:rPr>
          <w:rFonts w:ascii="Times New Roman" w:hAnsi="Times New Roman" w:cs="Times New Roman"/>
          <w:b/>
          <w:szCs w:val="21"/>
        </w:rPr>
        <w:t xml:space="preserve"> conduction process shown in Figure a. (c) Detail structure images during the Li</w:t>
      </w:r>
      <w:r w:rsidR="00427A31" w:rsidRPr="00676A03">
        <w:rPr>
          <w:rFonts w:ascii="Times New Roman" w:hAnsi="Times New Roman" w:cs="Times New Roman"/>
          <w:b/>
          <w:szCs w:val="21"/>
          <w:vertAlign w:val="superscript"/>
        </w:rPr>
        <w:t>+</w:t>
      </w:r>
      <w:r w:rsidR="00427A31" w:rsidRPr="002704FC">
        <w:rPr>
          <w:rFonts w:ascii="Times New Roman" w:hAnsi="Times New Roman" w:cs="Times New Roman"/>
          <w:b/>
          <w:szCs w:val="21"/>
        </w:rPr>
        <w:t xml:space="preserve"> conduction shown in Figure a.</w:t>
      </w:r>
    </w:p>
    <w:p w14:paraId="37F65573" w14:textId="77777777" w:rsidR="00427A31" w:rsidRPr="00427A31" w:rsidRDefault="00427A31" w:rsidP="009F470D">
      <w:pPr>
        <w:spacing w:line="360" w:lineRule="auto"/>
        <w:rPr>
          <w:rFonts w:ascii="Times New Roman" w:hAnsi="Times New Roman" w:cs="Times New Roman"/>
          <w:b/>
          <w:szCs w:val="21"/>
        </w:rPr>
      </w:pPr>
    </w:p>
    <w:p w14:paraId="3B225B12" w14:textId="61E53DCA" w:rsidR="009F470D" w:rsidRDefault="009F470D">
      <w:pPr>
        <w:widowControl/>
        <w:jc w:val="left"/>
        <w:rPr>
          <w:rFonts w:ascii="Times New Roman" w:hAnsi="Times New Roman" w:cs="Times New Roman"/>
          <w:b/>
          <w:szCs w:val="21"/>
        </w:rPr>
      </w:pPr>
      <w:r>
        <w:rPr>
          <w:rFonts w:ascii="Times New Roman" w:hAnsi="Times New Roman" w:cs="Times New Roman"/>
          <w:b/>
          <w:szCs w:val="21"/>
        </w:rPr>
        <w:br w:type="page"/>
      </w:r>
    </w:p>
    <w:p w14:paraId="3280564F" w14:textId="752F425A" w:rsidR="009F470D" w:rsidRDefault="0094253F" w:rsidP="00DD721D">
      <w:pPr>
        <w:spacing w:line="360" w:lineRule="auto"/>
        <w:rPr>
          <w:rFonts w:ascii="Times New Roman" w:hAnsi="Times New Roman" w:cs="Times New Roman"/>
          <w:b/>
          <w:szCs w:val="21"/>
        </w:rPr>
      </w:pPr>
      <w:r w:rsidRPr="0094253F">
        <w:rPr>
          <w:rFonts w:ascii="Times New Roman" w:hAnsi="Times New Roman" w:cs="Times New Roman"/>
          <w:b/>
          <w:noProof/>
          <w:szCs w:val="21"/>
        </w:rPr>
        <w:lastRenderedPageBreak/>
        <w:drawing>
          <wp:inline distT="0" distB="0" distL="0" distR="0" wp14:anchorId="31115DA6" wp14:editId="630A1E87">
            <wp:extent cx="5274310" cy="4284980"/>
            <wp:effectExtent l="0" t="0" r="2540" b="1270"/>
            <wp:docPr id="30" name="图片 4">
              <a:extLst xmlns:a="http://schemas.openxmlformats.org/drawingml/2006/main">
                <a:ext uri="{FF2B5EF4-FFF2-40B4-BE49-F238E27FC236}">
                  <a16:creationId xmlns:a16="http://schemas.microsoft.com/office/drawing/2014/main" id="{EC3260F8-B329-4B0C-AC70-C2C64EFA6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C3260F8-B329-4B0C-AC70-C2C64EFA6AF7}"/>
                        </a:ext>
                      </a:extLst>
                    </pic:cNvPr>
                    <pic:cNvPicPr>
                      <a:picLocks noChangeAspect="1"/>
                    </pic:cNvPicPr>
                  </pic:nvPicPr>
                  <pic:blipFill>
                    <a:blip r:embed="rId23"/>
                    <a:stretch>
                      <a:fillRect/>
                    </a:stretch>
                  </pic:blipFill>
                  <pic:spPr>
                    <a:xfrm>
                      <a:off x="0" y="0"/>
                      <a:ext cx="5274310" cy="4284980"/>
                    </a:xfrm>
                    <a:prstGeom prst="rect">
                      <a:avLst/>
                    </a:prstGeom>
                  </pic:spPr>
                </pic:pic>
              </a:graphicData>
            </a:graphic>
          </wp:inline>
        </w:drawing>
      </w:r>
    </w:p>
    <w:p w14:paraId="153EC57A" w14:textId="0E8DC99D" w:rsidR="0092227B" w:rsidRDefault="00182B4A" w:rsidP="0092227B">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6</w:t>
      </w:r>
      <w:r>
        <w:rPr>
          <w:rFonts w:ascii="Times New Roman" w:hAnsi="Times New Roman" w:cs="Times New Roman"/>
          <w:b/>
          <w:szCs w:val="21"/>
        </w:rPr>
        <w:t xml:space="preserve">. </w:t>
      </w:r>
      <w:r w:rsidR="0092227B" w:rsidRPr="002704FC">
        <w:rPr>
          <w:rFonts w:ascii="Times New Roman" w:hAnsi="Times New Roman" w:cs="Times New Roman"/>
          <w:b/>
          <w:szCs w:val="21"/>
        </w:rPr>
        <w:t>(a)CINEB simulation of the Li</w:t>
      </w:r>
      <w:r w:rsidR="0092227B" w:rsidRPr="00676A03">
        <w:rPr>
          <w:rFonts w:ascii="Times New Roman" w:hAnsi="Times New Roman" w:cs="Times New Roman"/>
          <w:b/>
          <w:szCs w:val="21"/>
          <w:vertAlign w:val="superscript"/>
        </w:rPr>
        <w:t>+</w:t>
      </w:r>
      <w:r w:rsidR="0092227B" w:rsidRPr="002704FC">
        <w:rPr>
          <w:rFonts w:ascii="Times New Roman" w:hAnsi="Times New Roman" w:cs="Times New Roman"/>
          <w:b/>
          <w:szCs w:val="21"/>
        </w:rPr>
        <w:t xml:space="preserve"> conduction pathway on the Li</w:t>
      </w:r>
      <w:r w:rsidR="0092227B" w:rsidRPr="002704FC">
        <w:rPr>
          <w:rFonts w:ascii="Times New Roman" w:hAnsi="Times New Roman" w:cs="Times New Roman"/>
          <w:b/>
          <w:szCs w:val="21"/>
          <w:vertAlign w:val="subscript"/>
        </w:rPr>
        <w:t>2</w:t>
      </w:r>
      <w:r w:rsidR="0092227B">
        <w:rPr>
          <w:rFonts w:ascii="Times New Roman" w:hAnsi="Times New Roman" w:cs="Times New Roman"/>
          <w:b/>
          <w:szCs w:val="21"/>
        </w:rPr>
        <w:t xml:space="preserve">O </w:t>
      </w:r>
      <w:r w:rsidR="0092227B" w:rsidRPr="002704FC">
        <w:rPr>
          <w:rFonts w:ascii="Times New Roman" w:hAnsi="Times New Roman" w:cs="Times New Roman"/>
          <w:b/>
          <w:szCs w:val="21"/>
        </w:rPr>
        <w:t>surface</w:t>
      </w:r>
      <w:r w:rsidR="0092227B">
        <w:rPr>
          <w:rFonts w:ascii="Times New Roman" w:hAnsi="Times New Roman" w:cs="Times New Roman"/>
          <w:b/>
          <w:szCs w:val="21"/>
        </w:rPr>
        <w:t xml:space="preserve"> </w:t>
      </w:r>
      <w:r w:rsidR="0092227B" w:rsidRPr="002704FC">
        <w:rPr>
          <w:rFonts w:ascii="Times New Roman" w:hAnsi="Times New Roman" w:cs="Times New Roman"/>
          <w:b/>
          <w:szCs w:val="21"/>
        </w:rPr>
        <w:t>(</w:t>
      </w:r>
      <w:r w:rsidR="0092227B">
        <w:rPr>
          <w:rFonts w:ascii="Times New Roman" w:hAnsi="Times New Roman" w:cs="Times New Roman"/>
          <w:b/>
          <w:szCs w:val="21"/>
        </w:rPr>
        <w:t>111</w:t>
      </w:r>
      <w:r w:rsidR="0092227B" w:rsidRPr="002704FC">
        <w:rPr>
          <w:rFonts w:ascii="Times New Roman" w:hAnsi="Times New Roman" w:cs="Times New Roman"/>
          <w:b/>
          <w:szCs w:val="21"/>
        </w:rPr>
        <w:t>)</w:t>
      </w:r>
      <w:r w:rsidR="0092227B">
        <w:rPr>
          <w:rFonts w:ascii="Times New Roman" w:hAnsi="Times New Roman" w:cs="Times New Roman"/>
          <w:b/>
          <w:szCs w:val="21"/>
        </w:rPr>
        <w:t xml:space="preserve">, </w:t>
      </w:r>
      <w:r w:rsidR="0092227B" w:rsidRPr="009F470D">
        <w:rPr>
          <w:rFonts w:ascii="Times New Roman" w:hAnsi="Times New Roman" w:cs="Times New Roman"/>
          <w:b/>
          <w:szCs w:val="21"/>
        </w:rPr>
        <w:t>surface</w:t>
      </w:r>
      <w:r w:rsidR="0092227B">
        <w:rPr>
          <w:rFonts w:ascii="Times New Roman" w:hAnsi="Times New Roman" w:cs="Times New Roman"/>
          <w:b/>
          <w:szCs w:val="21"/>
        </w:rPr>
        <w:t xml:space="preserve"> vacancy</w:t>
      </w:r>
      <w:r w:rsidR="0092227B" w:rsidRPr="009F470D">
        <w:rPr>
          <w:rFonts w:ascii="Times New Roman" w:hAnsi="Times New Roman" w:cs="Times New Roman"/>
          <w:b/>
          <w:szCs w:val="21"/>
        </w:rPr>
        <w:t xml:space="preserve"> conduction</w:t>
      </w:r>
      <w:r w:rsidR="0092227B" w:rsidRPr="002704FC">
        <w:rPr>
          <w:rFonts w:ascii="Times New Roman" w:hAnsi="Times New Roman" w:cs="Times New Roman"/>
          <w:b/>
          <w:szCs w:val="21"/>
        </w:rPr>
        <w:t>. (b) Relative energy of the Li</w:t>
      </w:r>
      <w:r w:rsidR="0092227B" w:rsidRPr="00676A03">
        <w:rPr>
          <w:rFonts w:ascii="Times New Roman" w:hAnsi="Times New Roman" w:cs="Times New Roman"/>
          <w:b/>
          <w:szCs w:val="21"/>
          <w:vertAlign w:val="superscript"/>
        </w:rPr>
        <w:t>+</w:t>
      </w:r>
      <w:r w:rsidR="0092227B" w:rsidRPr="002704FC">
        <w:rPr>
          <w:rFonts w:ascii="Times New Roman" w:hAnsi="Times New Roman" w:cs="Times New Roman"/>
          <w:b/>
          <w:szCs w:val="21"/>
        </w:rPr>
        <w:t xml:space="preserve"> conduction process shown in Figure a. (c) Detail structure images during the Li</w:t>
      </w:r>
      <w:r w:rsidR="0092227B" w:rsidRPr="00676A03">
        <w:rPr>
          <w:rFonts w:ascii="Times New Roman" w:hAnsi="Times New Roman" w:cs="Times New Roman"/>
          <w:b/>
          <w:szCs w:val="21"/>
          <w:vertAlign w:val="superscript"/>
        </w:rPr>
        <w:t>+</w:t>
      </w:r>
      <w:r w:rsidR="0092227B" w:rsidRPr="002704FC">
        <w:rPr>
          <w:rFonts w:ascii="Times New Roman" w:hAnsi="Times New Roman" w:cs="Times New Roman"/>
          <w:b/>
          <w:szCs w:val="21"/>
        </w:rPr>
        <w:t xml:space="preserve"> conduction shown in Figure a.</w:t>
      </w:r>
    </w:p>
    <w:p w14:paraId="0193B601" w14:textId="6BA788FA" w:rsidR="009F470D" w:rsidRPr="0092227B" w:rsidRDefault="009F470D" w:rsidP="009F470D">
      <w:pPr>
        <w:spacing w:line="360" w:lineRule="auto"/>
        <w:rPr>
          <w:rFonts w:ascii="Times New Roman" w:hAnsi="Times New Roman" w:cs="Times New Roman"/>
          <w:b/>
          <w:szCs w:val="21"/>
        </w:rPr>
      </w:pPr>
    </w:p>
    <w:p w14:paraId="34A112DB" w14:textId="51537FA1" w:rsidR="002A5FA7" w:rsidRDefault="002A5FA7">
      <w:pPr>
        <w:widowControl/>
        <w:jc w:val="left"/>
        <w:rPr>
          <w:rFonts w:ascii="Times New Roman" w:hAnsi="Times New Roman" w:cs="Times New Roman"/>
          <w:b/>
          <w:szCs w:val="21"/>
        </w:rPr>
      </w:pPr>
      <w:r>
        <w:rPr>
          <w:rFonts w:ascii="Times New Roman" w:hAnsi="Times New Roman" w:cs="Times New Roman"/>
          <w:b/>
          <w:szCs w:val="21"/>
        </w:rPr>
        <w:br w:type="page"/>
      </w:r>
    </w:p>
    <w:p w14:paraId="0B541CA8" w14:textId="2D841C87" w:rsidR="009F470D" w:rsidRDefault="005901DC" w:rsidP="00DD721D">
      <w:pPr>
        <w:spacing w:line="360" w:lineRule="auto"/>
        <w:rPr>
          <w:rFonts w:ascii="Times New Roman" w:hAnsi="Times New Roman" w:cs="Times New Roman"/>
          <w:b/>
          <w:szCs w:val="21"/>
        </w:rPr>
      </w:pPr>
      <w:r w:rsidRPr="005901DC">
        <w:rPr>
          <w:rFonts w:ascii="Times New Roman" w:hAnsi="Times New Roman" w:cs="Times New Roman"/>
          <w:b/>
          <w:noProof/>
          <w:szCs w:val="21"/>
        </w:rPr>
        <w:lastRenderedPageBreak/>
        <w:drawing>
          <wp:inline distT="0" distB="0" distL="0" distR="0" wp14:anchorId="404725D5" wp14:editId="2A0B8100">
            <wp:extent cx="5274310" cy="4788535"/>
            <wp:effectExtent l="0" t="0" r="2540" b="0"/>
            <wp:docPr id="3" name="图片 1">
              <a:extLst xmlns:a="http://schemas.openxmlformats.org/drawingml/2006/main">
                <a:ext uri="{FF2B5EF4-FFF2-40B4-BE49-F238E27FC236}">
                  <a16:creationId xmlns:a16="http://schemas.microsoft.com/office/drawing/2014/main" id="{2B937118-B2F9-451C-AB8B-279FF19CE5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2B937118-B2F9-451C-AB8B-279FF19CE527}"/>
                        </a:ext>
                      </a:extLst>
                    </pic:cNvPr>
                    <pic:cNvPicPr>
                      <a:picLocks noChangeAspect="1"/>
                    </pic:cNvPicPr>
                  </pic:nvPicPr>
                  <pic:blipFill>
                    <a:blip r:embed="rId24"/>
                    <a:stretch>
                      <a:fillRect/>
                    </a:stretch>
                  </pic:blipFill>
                  <pic:spPr>
                    <a:xfrm>
                      <a:off x="0" y="0"/>
                      <a:ext cx="5274310" cy="4788535"/>
                    </a:xfrm>
                    <a:prstGeom prst="rect">
                      <a:avLst/>
                    </a:prstGeom>
                  </pic:spPr>
                </pic:pic>
              </a:graphicData>
            </a:graphic>
          </wp:inline>
        </w:drawing>
      </w:r>
    </w:p>
    <w:p w14:paraId="76229999" w14:textId="295C6E49" w:rsidR="007E03B6" w:rsidRDefault="00182B4A" w:rsidP="007E03B6">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7</w:t>
      </w:r>
      <w:r>
        <w:rPr>
          <w:rFonts w:ascii="Times New Roman" w:hAnsi="Times New Roman" w:cs="Times New Roman"/>
          <w:b/>
          <w:szCs w:val="21"/>
        </w:rPr>
        <w:t>.</w:t>
      </w:r>
      <w:r w:rsidR="007E03B6" w:rsidRPr="007E03B6">
        <w:rPr>
          <w:rFonts w:ascii="Times New Roman" w:hAnsi="Times New Roman" w:cs="Times New Roman"/>
          <w:b/>
          <w:szCs w:val="21"/>
        </w:rPr>
        <w:t xml:space="preserve"> </w:t>
      </w:r>
      <w:r w:rsidR="007E03B6" w:rsidRPr="002704FC">
        <w:rPr>
          <w:rFonts w:ascii="Times New Roman" w:hAnsi="Times New Roman" w:cs="Times New Roman"/>
          <w:b/>
          <w:szCs w:val="21"/>
        </w:rPr>
        <w:t>(</w:t>
      </w:r>
      <w:r w:rsidR="007E03B6">
        <w:rPr>
          <w:rFonts w:ascii="Times New Roman" w:hAnsi="Times New Roman" w:cs="Times New Roman"/>
          <w:b/>
          <w:szCs w:val="21"/>
        </w:rPr>
        <w:t>a</w:t>
      </w:r>
      <w:r w:rsidR="007E03B6" w:rsidRPr="002704FC">
        <w:rPr>
          <w:rFonts w:ascii="Times New Roman" w:hAnsi="Times New Roman" w:cs="Times New Roman"/>
          <w:b/>
          <w:szCs w:val="21"/>
        </w:rPr>
        <w:t>) Relative energy of the Li</w:t>
      </w:r>
      <w:r w:rsidR="007E03B6" w:rsidRPr="00676A03">
        <w:rPr>
          <w:rFonts w:ascii="Times New Roman" w:hAnsi="Times New Roman" w:cs="Times New Roman"/>
          <w:b/>
          <w:szCs w:val="21"/>
          <w:vertAlign w:val="superscript"/>
        </w:rPr>
        <w:t>+</w:t>
      </w:r>
      <w:r w:rsidR="007E03B6" w:rsidRPr="002704FC">
        <w:rPr>
          <w:rFonts w:ascii="Times New Roman" w:hAnsi="Times New Roman" w:cs="Times New Roman"/>
          <w:b/>
          <w:szCs w:val="21"/>
        </w:rPr>
        <w:t xml:space="preserve"> conduction process of the Li</w:t>
      </w:r>
      <w:r w:rsidR="007E03B6" w:rsidRPr="00676A03">
        <w:rPr>
          <w:rFonts w:ascii="Times New Roman" w:hAnsi="Times New Roman" w:cs="Times New Roman"/>
          <w:b/>
          <w:szCs w:val="21"/>
          <w:vertAlign w:val="superscript"/>
        </w:rPr>
        <w:t>+</w:t>
      </w:r>
      <w:r w:rsidR="007E03B6" w:rsidRPr="002704FC">
        <w:rPr>
          <w:rFonts w:ascii="Times New Roman" w:hAnsi="Times New Roman" w:cs="Times New Roman"/>
          <w:b/>
          <w:szCs w:val="21"/>
        </w:rPr>
        <w:t xml:space="preserve"> conduction pathway on the</w:t>
      </w:r>
      <w:r w:rsidR="007E03B6">
        <w:rPr>
          <w:rFonts w:ascii="Times New Roman" w:hAnsi="Times New Roman" w:cs="Times New Roman"/>
          <w:b/>
          <w:szCs w:val="21"/>
        </w:rPr>
        <w:t xml:space="preserve"> bulk</w:t>
      </w:r>
      <w:r w:rsidR="007E03B6" w:rsidRPr="002704FC">
        <w:rPr>
          <w:rFonts w:ascii="Times New Roman" w:hAnsi="Times New Roman" w:cs="Times New Roman"/>
          <w:b/>
          <w:szCs w:val="21"/>
        </w:rPr>
        <w:t xml:space="preserve"> Li</w:t>
      </w:r>
      <w:r w:rsidR="007E03B6" w:rsidRPr="002704FC">
        <w:rPr>
          <w:rFonts w:ascii="Times New Roman" w:hAnsi="Times New Roman" w:cs="Times New Roman"/>
          <w:b/>
          <w:szCs w:val="21"/>
          <w:vertAlign w:val="subscript"/>
        </w:rPr>
        <w:t>2</w:t>
      </w:r>
      <w:r w:rsidR="007E03B6">
        <w:rPr>
          <w:rFonts w:ascii="Times New Roman" w:hAnsi="Times New Roman" w:cs="Times New Roman"/>
          <w:b/>
          <w:szCs w:val="21"/>
        </w:rPr>
        <w:t>O (</w:t>
      </w:r>
      <w:r w:rsidR="007E03B6" w:rsidRPr="002A5FA7">
        <w:rPr>
          <w:rFonts w:ascii="Times New Roman" w:hAnsi="Times New Roman" w:cs="Times New Roman"/>
          <w:b/>
          <w:szCs w:val="21"/>
        </w:rPr>
        <w:t>bulk vacancy conduction</w:t>
      </w:r>
      <w:r w:rsidR="007E03B6">
        <w:rPr>
          <w:rFonts w:ascii="Times New Roman" w:hAnsi="Times New Roman" w:cs="Times New Roman"/>
          <w:b/>
          <w:szCs w:val="21"/>
        </w:rPr>
        <w:t>).</w:t>
      </w:r>
      <w:r w:rsidR="007E03B6" w:rsidRPr="007E03B6">
        <w:rPr>
          <w:rFonts w:ascii="Times New Roman" w:hAnsi="Times New Roman" w:cs="Times New Roman"/>
          <w:b/>
          <w:szCs w:val="21"/>
        </w:rPr>
        <w:t xml:space="preserve"> </w:t>
      </w:r>
      <w:r w:rsidR="007E03B6" w:rsidRPr="002704FC">
        <w:rPr>
          <w:rFonts w:ascii="Times New Roman" w:hAnsi="Times New Roman" w:cs="Times New Roman"/>
          <w:b/>
          <w:szCs w:val="21"/>
        </w:rPr>
        <w:t>(</w:t>
      </w:r>
      <w:r w:rsidR="007E03B6">
        <w:rPr>
          <w:rFonts w:ascii="Times New Roman" w:hAnsi="Times New Roman" w:cs="Times New Roman"/>
          <w:b/>
          <w:szCs w:val="21"/>
        </w:rPr>
        <w:t>b</w:t>
      </w:r>
      <w:r w:rsidR="007E03B6" w:rsidRPr="002704FC">
        <w:rPr>
          <w:rFonts w:ascii="Times New Roman" w:hAnsi="Times New Roman" w:cs="Times New Roman"/>
          <w:b/>
          <w:szCs w:val="21"/>
        </w:rPr>
        <w:t>) Detail structure images during the Li</w:t>
      </w:r>
      <w:r w:rsidR="007E03B6" w:rsidRPr="00676A03">
        <w:rPr>
          <w:rFonts w:ascii="Times New Roman" w:hAnsi="Times New Roman" w:cs="Times New Roman"/>
          <w:b/>
          <w:szCs w:val="21"/>
          <w:vertAlign w:val="superscript"/>
        </w:rPr>
        <w:t>+</w:t>
      </w:r>
      <w:r w:rsidR="007E03B6" w:rsidRPr="002704FC">
        <w:rPr>
          <w:rFonts w:ascii="Times New Roman" w:hAnsi="Times New Roman" w:cs="Times New Roman"/>
          <w:b/>
          <w:szCs w:val="21"/>
        </w:rPr>
        <w:t xml:space="preserve"> conduction</w:t>
      </w:r>
      <w:r w:rsidR="007E03B6">
        <w:rPr>
          <w:rFonts w:ascii="Times New Roman" w:hAnsi="Times New Roman" w:cs="Times New Roman"/>
          <w:b/>
          <w:szCs w:val="21"/>
        </w:rPr>
        <w:t>.</w:t>
      </w:r>
    </w:p>
    <w:p w14:paraId="31C8C861" w14:textId="3160EED1" w:rsidR="002A5FA7" w:rsidRDefault="0077132F" w:rsidP="00DD721D">
      <w:pPr>
        <w:spacing w:line="360" w:lineRule="auto"/>
        <w:rPr>
          <w:rFonts w:ascii="Times New Roman" w:hAnsi="Times New Roman" w:cs="Times New Roman"/>
          <w:b/>
          <w:szCs w:val="21"/>
        </w:rPr>
      </w:pPr>
      <w:r w:rsidRPr="0077132F">
        <w:rPr>
          <w:rFonts w:ascii="Times New Roman" w:hAnsi="Times New Roman" w:cs="Times New Roman"/>
          <w:b/>
          <w:noProof/>
          <w:szCs w:val="21"/>
        </w:rPr>
        <w:lastRenderedPageBreak/>
        <w:drawing>
          <wp:inline distT="0" distB="0" distL="0" distR="0" wp14:anchorId="6EB69254" wp14:editId="2399CD93">
            <wp:extent cx="5274310" cy="4554220"/>
            <wp:effectExtent l="0" t="0" r="2540" b="0"/>
            <wp:docPr id="7" name="图片 1">
              <a:extLst xmlns:a="http://schemas.openxmlformats.org/drawingml/2006/main">
                <a:ext uri="{FF2B5EF4-FFF2-40B4-BE49-F238E27FC236}">
                  <a16:creationId xmlns:a16="http://schemas.microsoft.com/office/drawing/2014/main" id="{04123475-D327-4BA3-8288-BF7D69CE1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4123475-D327-4BA3-8288-BF7D69CE17DA}"/>
                        </a:ext>
                      </a:extLst>
                    </pic:cNvPr>
                    <pic:cNvPicPr>
                      <a:picLocks noChangeAspect="1"/>
                    </pic:cNvPicPr>
                  </pic:nvPicPr>
                  <pic:blipFill>
                    <a:blip r:embed="rId25"/>
                    <a:stretch>
                      <a:fillRect/>
                    </a:stretch>
                  </pic:blipFill>
                  <pic:spPr>
                    <a:xfrm>
                      <a:off x="0" y="0"/>
                      <a:ext cx="5274310" cy="4554220"/>
                    </a:xfrm>
                    <a:prstGeom prst="rect">
                      <a:avLst/>
                    </a:prstGeom>
                  </pic:spPr>
                </pic:pic>
              </a:graphicData>
            </a:graphic>
          </wp:inline>
        </w:drawing>
      </w:r>
    </w:p>
    <w:p w14:paraId="4399D7C1" w14:textId="054ABA41" w:rsidR="00B44714" w:rsidRDefault="00DF64E3" w:rsidP="00B44714">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8</w:t>
      </w:r>
      <w:r>
        <w:rPr>
          <w:rFonts w:ascii="Times New Roman" w:hAnsi="Times New Roman" w:cs="Times New Roman"/>
          <w:b/>
          <w:szCs w:val="21"/>
        </w:rPr>
        <w:t xml:space="preserve">. </w:t>
      </w:r>
      <w:r w:rsidR="00B44714" w:rsidRPr="002704FC">
        <w:rPr>
          <w:rFonts w:ascii="Times New Roman" w:hAnsi="Times New Roman" w:cs="Times New Roman"/>
          <w:b/>
          <w:szCs w:val="21"/>
        </w:rPr>
        <w:t>(</w:t>
      </w:r>
      <w:r w:rsidR="00B44714">
        <w:rPr>
          <w:rFonts w:ascii="Times New Roman" w:hAnsi="Times New Roman" w:cs="Times New Roman"/>
          <w:b/>
          <w:szCs w:val="21"/>
        </w:rPr>
        <w:t>a</w:t>
      </w:r>
      <w:r w:rsidR="00B44714" w:rsidRPr="002704FC">
        <w:rPr>
          <w:rFonts w:ascii="Times New Roman" w:hAnsi="Times New Roman" w:cs="Times New Roman"/>
          <w:b/>
          <w:szCs w:val="21"/>
        </w:rPr>
        <w:t>) Relative energy of the Li</w:t>
      </w:r>
      <w:r w:rsidR="00B44714" w:rsidRPr="00676A03">
        <w:rPr>
          <w:rFonts w:ascii="Times New Roman" w:hAnsi="Times New Roman" w:cs="Times New Roman"/>
          <w:b/>
          <w:szCs w:val="21"/>
          <w:vertAlign w:val="superscript"/>
        </w:rPr>
        <w:t>+</w:t>
      </w:r>
      <w:r w:rsidR="00B44714" w:rsidRPr="002704FC">
        <w:rPr>
          <w:rFonts w:ascii="Times New Roman" w:hAnsi="Times New Roman" w:cs="Times New Roman"/>
          <w:b/>
          <w:szCs w:val="21"/>
        </w:rPr>
        <w:t xml:space="preserve"> conduction process of the Li</w:t>
      </w:r>
      <w:r w:rsidR="00B44714" w:rsidRPr="00676A03">
        <w:rPr>
          <w:rFonts w:ascii="Times New Roman" w:hAnsi="Times New Roman" w:cs="Times New Roman"/>
          <w:b/>
          <w:szCs w:val="21"/>
          <w:vertAlign w:val="superscript"/>
        </w:rPr>
        <w:t>+</w:t>
      </w:r>
      <w:r w:rsidR="00B44714" w:rsidRPr="002704FC">
        <w:rPr>
          <w:rFonts w:ascii="Times New Roman" w:hAnsi="Times New Roman" w:cs="Times New Roman"/>
          <w:b/>
          <w:szCs w:val="21"/>
        </w:rPr>
        <w:t xml:space="preserve"> conduction pathway on the</w:t>
      </w:r>
      <w:r w:rsidR="00B44714">
        <w:rPr>
          <w:rFonts w:ascii="Times New Roman" w:hAnsi="Times New Roman" w:cs="Times New Roman"/>
          <w:b/>
          <w:szCs w:val="21"/>
        </w:rPr>
        <w:t xml:space="preserve"> bulk</w:t>
      </w:r>
      <w:r w:rsidR="00B44714" w:rsidRPr="002704FC">
        <w:rPr>
          <w:rFonts w:ascii="Times New Roman" w:hAnsi="Times New Roman" w:cs="Times New Roman"/>
          <w:b/>
          <w:szCs w:val="21"/>
        </w:rPr>
        <w:t xml:space="preserve"> </w:t>
      </w:r>
      <w:proofErr w:type="spellStart"/>
      <w:r w:rsidR="00B44714" w:rsidRPr="002704FC">
        <w:rPr>
          <w:rFonts w:ascii="Times New Roman" w:hAnsi="Times New Roman" w:cs="Times New Roman"/>
          <w:b/>
          <w:szCs w:val="21"/>
        </w:rPr>
        <w:t>L</w:t>
      </w:r>
      <w:r w:rsidR="00B44714">
        <w:rPr>
          <w:rFonts w:ascii="Times New Roman" w:hAnsi="Times New Roman" w:cs="Times New Roman"/>
          <w:b/>
          <w:szCs w:val="21"/>
        </w:rPr>
        <w:t>i</w:t>
      </w:r>
      <w:r w:rsidR="00B44714">
        <w:rPr>
          <w:rFonts w:ascii="Times New Roman" w:hAnsi="Times New Roman" w:cs="Times New Roman" w:hint="eastAsia"/>
          <w:b/>
          <w:szCs w:val="21"/>
        </w:rPr>
        <w:t>F</w:t>
      </w:r>
      <w:proofErr w:type="spellEnd"/>
      <w:r w:rsidR="00B44714">
        <w:rPr>
          <w:rFonts w:ascii="Times New Roman" w:hAnsi="Times New Roman" w:cs="Times New Roman"/>
          <w:b/>
          <w:szCs w:val="21"/>
        </w:rPr>
        <w:t xml:space="preserve"> (</w:t>
      </w:r>
      <w:r w:rsidR="00B44714" w:rsidRPr="002A5FA7">
        <w:rPr>
          <w:rFonts w:ascii="Times New Roman" w:hAnsi="Times New Roman" w:cs="Times New Roman"/>
          <w:b/>
          <w:szCs w:val="21"/>
        </w:rPr>
        <w:t>bulk direct interstitial</w:t>
      </w:r>
      <w:r w:rsidR="00B44714">
        <w:rPr>
          <w:rFonts w:ascii="Times New Roman" w:hAnsi="Times New Roman" w:cs="Times New Roman"/>
          <w:b/>
          <w:szCs w:val="21"/>
        </w:rPr>
        <w:t>).</w:t>
      </w:r>
      <w:r w:rsidR="00B44714" w:rsidRPr="007E03B6">
        <w:rPr>
          <w:rFonts w:ascii="Times New Roman" w:hAnsi="Times New Roman" w:cs="Times New Roman"/>
          <w:b/>
          <w:szCs w:val="21"/>
        </w:rPr>
        <w:t xml:space="preserve"> </w:t>
      </w:r>
      <w:r w:rsidR="00B44714" w:rsidRPr="002704FC">
        <w:rPr>
          <w:rFonts w:ascii="Times New Roman" w:hAnsi="Times New Roman" w:cs="Times New Roman"/>
          <w:b/>
          <w:szCs w:val="21"/>
        </w:rPr>
        <w:t>(</w:t>
      </w:r>
      <w:r w:rsidR="00B44714">
        <w:rPr>
          <w:rFonts w:ascii="Times New Roman" w:hAnsi="Times New Roman" w:cs="Times New Roman"/>
          <w:b/>
          <w:szCs w:val="21"/>
        </w:rPr>
        <w:t>b</w:t>
      </w:r>
      <w:r w:rsidR="00B44714" w:rsidRPr="002704FC">
        <w:rPr>
          <w:rFonts w:ascii="Times New Roman" w:hAnsi="Times New Roman" w:cs="Times New Roman"/>
          <w:b/>
          <w:szCs w:val="21"/>
        </w:rPr>
        <w:t>) Detail structure images during the Li</w:t>
      </w:r>
      <w:r w:rsidR="00B44714" w:rsidRPr="00676A03">
        <w:rPr>
          <w:rFonts w:ascii="Times New Roman" w:hAnsi="Times New Roman" w:cs="Times New Roman"/>
          <w:b/>
          <w:szCs w:val="21"/>
          <w:vertAlign w:val="superscript"/>
        </w:rPr>
        <w:t>+</w:t>
      </w:r>
      <w:r w:rsidR="00B44714" w:rsidRPr="002704FC">
        <w:rPr>
          <w:rFonts w:ascii="Times New Roman" w:hAnsi="Times New Roman" w:cs="Times New Roman"/>
          <w:b/>
          <w:szCs w:val="21"/>
        </w:rPr>
        <w:t xml:space="preserve"> conduction</w:t>
      </w:r>
      <w:r w:rsidR="00B44714">
        <w:rPr>
          <w:rFonts w:ascii="Times New Roman" w:hAnsi="Times New Roman" w:cs="Times New Roman"/>
          <w:b/>
          <w:szCs w:val="21"/>
        </w:rPr>
        <w:t>.</w:t>
      </w:r>
    </w:p>
    <w:p w14:paraId="729FA6D5" w14:textId="77777777" w:rsidR="00B44714" w:rsidRDefault="00B44714" w:rsidP="002A5FA7">
      <w:pPr>
        <w:spacing w:line="360" w:lineRule="auto"/>
        <w:rPr>
          <w:rFonts w:ascii="Times New Roman" w:hAnsi="Times New Roman" w:cs="Times New Roman"/>
          <w:b/>
          <w:szCs w:val="21"/>
        </w:rPr>
      </w:pPr>
    </w:p>
    <w:p w14:paraId="0D3A33F9" w14:textId="0A94F87D" w:rsidR="00387E03" w:rsidRDefault="00387E03">
      <w:pPr>
        <w:widowControl/>
        <w:jc w:val="left"/>
        <w:rPr>
          <w:rFonts w:ascii="Times New Roman" w:hAnsi="Times New Roman" w:cs="Times New Roman"/>
          <w:b/>
          <w:szCs w:val="21"/>
        </w:rPr>
      </w:pPr>
      <w:r>
        <w:rPr>
          <w:rFonts w:ascii="Times New Roman" w:hAnsi="Times New Roman" w:cs="Times New Roman"/>
          <w:b/>
          <w:szCs w:val="21"/>
        </w:rPr>
        <w:br w:type="page"/>
      </w:r>
    </w:p>
    <w:p w14:paraId="100D779B" w14:textId="54A50C6C" w:rsidR="002A5FA7" w:rsidRDefault="0077132F" w:rsidP="00DD721D">
      <w:pPr>
        <w:spacing w:line="360" w:lineRule="auto"/>
        <w:rPr>
          <w:rFonts w:ascii="Times New Roman" w:hAnsi="Times New Roman" w:cs="Times New Roman"/>
          <w:b/>
          <w:szCs w:val="21"/>
        </w:rPr>
      </w:pPr>
      <w:r w:rsidRPr="0077132F">
        <w:rPr>
          <w:rFonts w:ascii="Times New Roman" w:hAnsi="Times New Roman" w:cs="Times New Roman"/>
          <w:b/>
          <w:noProof/>
          <w:szCs w:val="21"/>
        </w:rPr>
        <w:lastRenderedPageBreak/>
        <w:drawing>
          <wp:inline distT="0" distB="0" distL="0" distR="0" wp14:anchorId="5ADA7D80" wp14:editId="72BE02EB">
            <wp:extent cx="4529470" cy="4784137"/>
            <wp:effectExtent l="0" t="0" r="4445" b="0"/>
            <wp:docPr id="10" name="图片 9">
              <a:extLst xmlns:a="http://schemas.openxmlformats.org/drawingml/2006/main">
                <a:ext uri="{FF2B5EF4-FFF2-40B4-BE49-F238E27FC236}">
                  <a16:creationId xmlns:a16="http://schemas.microsoft.com/office/drawing/2014/main" id="{953133AA-8D3D-4C7A-980E-D07FEE48EE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953133AA-8D3D-4C7A-980E-D07FEE48EE08}"/>
                        </a:ext>
                      </a:extLst>
                    </pic:cNvPr>
                    <pic:cNvPicPr>
                      <a:picLocks noChangeAspect="1"/>
                    </pic:cNvPicPr>
                  </pic:nvPicPr>
                  <pic:blipFill>
                    <a:blip r:embed="rId26"/>
                    <a:stretch>
                      <a:fillRect/>
                    </a:stretch>
                  </pic:blipFill>
                  <pic:spPr>
                    <a:xfrm>
                      <a:off x="0" y="0"/>
                      <a:ext cx="4532964" cy="4787827"/>
                    </a:xfrm>
                    <a:prstGeom prst="rect">
                      <a:avLst/>
                    </a:prstGeom>
                  </pic:spPr>
                </pic:pic>
              </a:graphicData>
            </a:graphic>
          </wp:inline>
        </w:drawing>
      </w:r>
    </w:p>
    <w:p w14:paraId="0BA96EBA" w14:textId="77D6DC43" w:rsidR="006303E4" w:rsidRDefault="002002C9" w:rsidP="006303E4">
      <w:pPr>
        <w:spacing w:line="360" w:lineRule="auto"/>
        <w:rPr>
          <w:rFonts w:ascii="Times New Roman" w:hAnsi="Times New Roman" w:cs="Times New Roman"/>
          <w:b/>
          <w:szCs w:val="21"/>
        </w:rPr>
      </w:pPr>
      <w:r>
        <w:rPr>
          <w:rFonts w:ascii="Times New Roman" w:hAnsi="Times New Roman" w:cs="Times New Roman"/>
          <w:b/>
          <w:szCs w:val="21"/>
        </w:rPr>
        <w:t>Fig S1</w:t>
      </w:r>
      <w:r w:rsidR="00876486">
        <w:rPr>
          <w:rFonts w:ascii="Times New Roman" w:hAnsi="Times New Roman" w:cs="Times New Roman"/>
          <w:b/>
          <w:szCs w:val="21"/>
        </w:rPr>
        <w:t>9</w:t>
      </w:r>
      <w:r>
        <w:rPr>
          <w:rFonts w:ascii="Times New Roman" w:hAnsi="Times New Roman" w:cs="Times New Roman"/>
          <w:b/>
          <w:szCs w:val="21"/>
        </w:rPr>
        <w:t xml:space="preserve">. </w:t>
      </w:r>
      <w:r w:rsidR="006303E4" w:rsidRPr="002704FC">
        <w:rPr>
          <w:rFonts w:ascii="Times New Roman" w:hAnsi="Times New Roman" w:cs="Times New Roman"/>
          <w:b/>
          <w:szCs w:val="21"/>
        </w:rPr>
        <w:t>(</w:t>
      </w:r>
      <w:r w:rsidR="006303E4">
        <w:rPr>
          <w:rFonts w:ascii="Times New Roman" w:hAnsi="Times New Roman" w:cs="Times New Roman"/>
          <w:b/>
          <w:szCs w:val="21"/>
        </w:rPr>
        <w:t>a</w:t>
      </w:r>
      <w:r w:rsidR="006303E4" w:rsidRPr="002704FC">
        <w:rPr>
          <w:rFonts w:ascii="Times New Roman" w:hAnsi="Times New Roman" w:cs="Times New Roman"/>
          <w:b/>
          <w:szCs w:val="21"/>
        </w:rPr>
        <w:t>) Relative energy of the Li</w:t>
      </w:r>
      <w:r w:rsidR="006303E4" w:rsidRPr="00676A03">
        <w:rPr>
          <w:rFonts w:ascii="Times New Roman" w:hAnsi="Times New Roman" w:cs="Times New Roman"/>
          <w:b/>
          <w:szCs w:val="21"/>
          <w:vertAlign w:val="superscript"/>
        </w:rPr>
        <w:t>+</w:t>
      </w:r>
      <w:r w:rsidR="006303E4" w:rsidRPr="002704FC">
        <w:rPr>
          <w:rFonts w:ascii="Times New Roman" w:hAnsi="Times New Roman" w:cs="Times New Roman"/>
          <w:b/>
          <w:szCs w:val="21"/>
        </w:rPr>
        <w:t xml:space="preserve"> conduction process of the Li</w:t>
      </w:r>
      <w:r w:rsidR="006303E4" w:rsidRPr="00676A03">
        <w:rPr>
          <w:rFonts w:ascii="Times New Roman" w:hAnsi="Times New Roman" w:cs="Times New Roman"/>
          <w:b/>
          <w:szCs w:val="21"/>
          <w:vertAlign w:val="superscript"/>
        </w:rPr>
        <w:t>+</w:t>
      </w:r>
      <w:r w:rsidR="006303E4" w:rsidRPr="002704FC">
        <w:rPr>
          <w:rFonts w:ascii="Times New Roman" w:hAnsi="Times New Roman" w:cs="Times New Roman"/>
          <w:b/>
          <w:szCs w:val="21"/>
        </w:rPr>
        <w:t xml:space="preserve"> conduction pathway on the</w:t>
      </w:r>
      <w:r w:rsidR="006303E4">
        <w:rPr>
          <w:rFonts w:ascii="Times New Roman" w:hAnsi="Times New Roman" w:cs="Times New Roman"/>
          <w:b/>
          <w:szCs w:val="21"/>
        </w:rPr>
        <w:t xml:space="preserve"> bulk</w:t>
      </w:r>
      <w:r w:rsidR="006303E4" w:rsidRPr="002704FC">
        <w:rPr>
          <w:rFonts w:ascii="Times New Roman" w:hAnsi="Times New Roman" w:cs="Times New Roman"/>
          <w:b/>
          <w:szCs w:val="21"/>
        </w:rPr>
        <w:t xml:space="preserve"> </w:t>
      </w:r>
      <w:proofErr w:type="spellStart"/>
      <w:r w:rsidR="006303E4" w:rsidRPr="002704FC">
        <w:rPr>
          <w:rFonts w:ascii="Times New Roman" w:hAnsi="Times New Roman" w:cs="Times New Roman"/>
          <w:b/>
          <w:szCs w:val="21"/>
        </w:rPr>
        <w:t>L</w:t>
      </w:r>
      <w:r w:rsidR="006303E4">
        <w:rPr>
          <w:rFonts w:ascii="Times New Roman" w:hAnsi="Times New Roman" w:cs="Times New Roman"/>
          <w:b/>
          <w:szCs w:val="21"/>
        </w:rPr>
        <w:t>i</w:t>
      </w:r>
      <w:r w:rsidR="006303E4">
        <w:rPr>
          <w:rFonts w:ascii="Times New Roman" w:hAnsi="Times New Roman" w:cs="Times New Roman" w:hint="eastAsia"/>
          <w:b/>
          <w:szCs w:val="21"/>
        </w:rPr>
        <w:t>F</w:t>
      </w:r>
      <w:proofErr w:type="spellEnd"/>
      <w:r w:rsidR="006303E4">
        <w:rPr>
          <w:rFonts w:ascii="Times New Roman" w:hAnsi="Times New Roman" w:cs="Times New Roman"/>
          <w:b/>
          <w:szCs w:val="21"/>
        </w:rPr>
        <w:t xml:space="preserve"> (</w:t>
      </w:r>
      <w:r w:rsidR="006303E4" w:rsidRPr="002A5FA7">
        <w:rPr>
          <w:rFonts w:ascii="Times New Roman" w:hAnsi="Times New Roman" w:cs="Times New Roman"/>
          <w:b/>
          <w:szCs w:val="21"/>
        </w:rPr>
        <w:t xml:space="preserve">bulk </w:t>
      </w:r>
      <w:r w:rsidR="006303E4">
        <w:rPr>
          <w:rFonts w:ascii="Times New Roman" w:hAnsi="Times New Roman" w:cs="Times New Roman" w:hint="eastAsia"/>
          <w:b/>
          <w:szCs w:val="21"/>
        </w:rPr>
        <w:t>in</w:t>
      </w:r>
      <w:r w:rsidR="006303E4" w:rsidRPr="002A5FA7">
        <w:rPr>
          <w:rFonts w:ascii="Times New Roman" w:hAnsi="Times New Roman" w:cs="Times New Roman"/>
          <w:b/>
          <w:szCs w:val="21"/>
        </w:rPr>
        <w:t>direct interstitial</w:t>
      </w:r>
      <w:r w:rsidR="006303E4">
        <w:rPr>
          <w:rFonts w:ascii="Times New Roman" w:hAnsi="Times New Roman" w:cs="Times New Roman"/>
          <w:b/>
          <w:szCs w:val="21"/>
        </w:rPr>
        <w:t>).</w:t>
      </w:r>
      <w:r w:rsidR="006303E4" w:rsidRPr="007E03B6">
        <w:rPr>
          <w:rFonts w:ascii="Times New Roman" w:hAnsi="Times New Roman" w:cs="Times New Roman"/>
          <w:b/>
          <w:szCs w:val="21"/>
        </w:rPr>
        <w:t xml:space="preserve"> </w:t>
      </w:r>
      <w:r w:rsidR="006303E4" w:rsidRPr="002704FC">
        <w:rPr>
          <w:rFonts w:ascii="Times New Roman" w:hAnsi="Times New Roman" w:cs="Times New Roman"/>
          <w:b/>
          <w:szCs w:val="21"/>
        </w:rPr>
        <w:t>(</w:t>
      </w:r>
      <w:r w:rsidR="006303E4">
        <w:rPr>
          <w:rFonts w:ascii="Times New Roman" w:hAnsi="Times New Roman" w:cs="Times New Roman"/>
          <w:b/>
          <w:szCs w:val="21"/>
        </w:rPr>
        <w:t>b</w:t>
      </w:r>
      <w:r w:rsidR="006303E4" w:rsidRPr="002704FC">
        <w:rPr>
          <w:rFonts w:ascii="Times New Roman" w:hAnsi="Times New Roman" w:cs="Times New Roman"/>
          <w:b/>
          <w:szCs w:val="21"/>
        </w:rPr>
        <w:t>) Detail structure images during the Li</w:t>
      </w:r>
      <w:r w:rsidR="006303E4" w:rsidRPr="00676A03">
        <w:rPr>
          <w:rFonts w:ascii="Times New Roman" w:hAnsi="Times New Roman" w:cs="Times New Roman"/>
          <w:b/>
          <w:szCs w:val="21"/>
          <w:vertAlign w:val="superscript"/>
        </w:rPr>
        <w:t>+</w:t>
      </w:r>
      <w:r w:rsidR="006303E4" w:rsidRPr="002704FC">
        <w:rPr>
          <w:rFonts w:ascii="Times New Roman" w:hAnsi="Times New Roman" w:cs="Times New Roman"/>
          <w:b/>
          <w:szCs w:val="21"/>
        </w:rPr>
        <w:t xml:space="preserve"> conduction</w:t>
      </w:r>
      <w:r w:rsidR="006303E4">
        <w:rPr>
          <w:rFonts w:ascii="Times New Roman" w:hAnsi="Times New Roman" w:cs="Times New Roman"/>
          <w:b/>
          <w:szCs w:val="21"/>
        </w:rPr>
        <w:t>.</w:t>
      </w:r>
    </w:p>
    <w:p w14:paraId="05ABDB42" w14:textId="77777777" w:rsidR="006303E4" w:rsidRDefault="006303E4" w:rsidP="00387E03">
      <w:pPr>
        <w:spacing w:line="360" w:lineRule="auto"/>
        <w:rPr>
          <w:rFonts w:ascii="Times New Roman" w:hAnsi="Times New Roman" w:cs="Times New Roman"/>
          <w:b/>
          <w:szCs w:val="21"/>
        </w:rPr>
      </w:pPr>
    </w:p>
    <w:p w14:paraId="270AC7A9" w14:textId="61080584" w:rsidR="00387E03" w:rsidRDefault="00387E03">
      <w:pPr>
        <w:widowControl/>
        <w:jc w:val="left"/>
        <w:rPr>
          <w:rFonts w:ascii="Times New Roman" w:hAnsi="Times New Roman" w:cs="Times New Roman"/>
          <w:b/>
          <w:szCs w:val="21"/>
        </w:rPr>
      </w:pPr>
      <w:r>
        <w:rPr>
          <w:rFonts w:ascii="Times New Roman" w:hAnsi="Times New Roman" w:cs="Times New Roman"/>
          <w:b/>
          <w:szCs w:val="21"/>
        </w:rPr>
        <w:br w:type="page"/>
      </w:r>
    </w:p>
    <w:p w14:paraId="0BC88288" w14:textId="6FE25854" w:rsidR="00387E03" w:rsidRDefault="0077132F" w:rsidP="00DD721D">
      <w:pPr>
        <w:spacing w:line="360" w:lineRule="auto"/>
        <w:rPr>
          <w:rFonts w:ascii="Times New Roman" w:hAnsi="Times New Roman" w:cs="Times New Roman"/>
          <w:b/>
          <w:szCs w:val="21"/>
        </w:rPr>
      </w:pPr>
      <w:r w:rsidRPr="0077132F">
        <w:rPr>
          <w:rFonts w:ascii="Times New Roman" w:hAnsi="Times New Roman" w:cs="Times New Roman"/>
          <w:b/>
          <w:noProof/>
          <w:szCs w:val="21"/>
        </w:rPr>
        <w:lastRenderedPageBreak/>
        <w:drawing>
          <wp:inline distT="0" distB="0" distL="0" distR="0" wp14:anchorId="596375B1" wp14:editId="05BF02E4">
            <wp:extent cx="4921596" cy="4572000"/>
            <wp:effectExtent l="0" t="0" r="0" b="0"/>
            <wp:docPr id="14" name="图片 13">
              <a:extLst xmlns:a="http://schemas.openxmlformats.org/drawingml/2006/main">
                <a:ext uri="{FF2B5EF4-FFF2-40B4-BE49-F238E27FC236}">
                  <a16:creationId xmlns:a16="http://schemas.microsoft.com/office/drawing/2014/main" id="{209338A5-65E7-4FB2-AC4C-5485F3F8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209338A5-65E7-4FB2-AC4C-5485F3F84459}"/>
                        </a:ext>
                      </a:extLst>
                    </pic:cNvPr>
                    <pic:cNvPicPr>
                      <a:picLocks noChangeAspect="1"/>
                    </pic:cNvPicPr>
                  </pic:nvPicPr>
                  <pic:blipFill>
                    <a:blip r:embed="rId27"/>
                    <a:stretch>
                      <a:fillRect/>
                    </a:stretch>
                  </pic:blipFill>
                  <pic:spPr>
                    <a:xfrm>
                      <a:off x="0" y="0"/>
                      <a:ext cx="4923595" cy="4573857"/>
                    </a:xfrm>
                    <a:prstGeom prst="rect">
                      <a:avLst/>
                    </a:prstGeom>
                  </pic:spPr>
                </pic:pic>
              </a:graphicData>
            </a:graphic>
          </wp:inline>
        </w:drawing>
      </w:r>
    </w:p>
    <w:p w14:paraId="3868FAE4" w14:textId="5B866738" w:rsidR="00304AB2" w:rsidRDefault="002002C9" w:rsidP="00304AB2">
      <w:pPr>
        <w:spacing w:line="360" w:lineRule="auto"/>
        <w:rPr>
          <w:rFonts w:ascii="Times New Roman" w:hAnsi="Times New Roman" w:cs="Times New Roman"/>
          <w:b/>
          <w:szCs w:val="21"/>
        </w:rPr>
      </w:pPr>
      <w:r>
        <w:rPr>
          <w:rFonts w:ascii="Times New Roman" w:hAnsi="Times New Roman" w:cs="Times New Roman"/>
          <w:b/>
          <w:szCs w:val="21"/>
        </w:rPr>
        <w:t>Fig S</w:t>
      </w:r>
      <w:r w:rsidR="00876486">
        <w:rPr>
          <w:rFonts w:ascii="Times New Roman" w:hAnsi="Times New Roman" w:cs="Times New Roman"/>
          <w:b/>
          <w:szCs w:val="21"/>
        </w:rPr>
        <w:t>20</w:t>
      </w:r>
      <w:r>
        <w:rPr>
          <w:rFonts w:ascii="Times New Roman" w:hAnsi="Times New Roman" w:cs="Times New Roman"/>
          <w:b/>
          <w:szCs w:val="21"/>
        </w:rPr>
        <w:t xml:space="preserve">. </w:t>
      </w:r>
      <w:r w:rsidR="00304AB2" w:rsidRPr="002704FC">
        <w:rPr>
          <w:rFonts w:ascii="Times New Roman" w:hAnsi="Times New Roman" w:cs="Times New Roman"/>
          <w:b/>
          <w:szCs w:val="21"/>
        </w:rPr>
        <w:t>(</w:t>
      </w:r>
      <w:r w:rsidR="00304AB2">
        <w:rPr>
          <w:rFonts w:ascii="Times New Roman" w:hAnsi="Times New Roman" w:cs="Times New Roman"/>
          <w:b/>
          <w:szCs w:val="21"/>
        </w:rPr>
        <w:t>a</w:t>
      </w:r>
      <w:r w:rsidR="00304AB2" w:rsidRPr="002704FC">
        <w:rPr>
          <w:rFonts w:ascii="Times New Roman" w:hAnsi="Times New Roman" w:cs="Times New Roman"/>
          <w:b/>
          <w:szCs w:val="21"/>
        </w:rPr>
        <w:t>) Relative energy of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 process of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 pathway on the</w:t>
      </w:r>
      <w:r w:rsidR="00304AB2">
        <w:rPr>
          <w:rFonts w:ascii="Times New Roman" w:hAnsi="Times New Roman" w:cs="Times New Roman"/>
          <w:b/>
          <w:szCs w:val="21"/>
        </w:rPr>
        <w:t xml:space="preserve"> bulk</w:t>
      </w:r>
      <w:r w:rsidR="00304AB2" w:rsidRPr="002704FC">
        <w:rPr>
          <w:rFonts w:ascii="Times New Roman" w:hAnsi="Times New Roman" w:cs="Times New Roman"/>
          <w:b/>
          <w:szCs w:val="21"/>
        </w:rPr>
        <w:t xml:space="preserve"> </w:t>
      </w:r>
      <w:r w:rsidR="00304AB2" w:rsidRPr="00387E03">
        <w:rPr>
          <w:rFonts w:ascii="Times New Roman" w:hAnsi="Times New Roman" w:cs="Times New Roman"/>
          <w:b/>
          <w:szCs w:val="21"/>
        </w:rPr>
        <w:t>Li</w:t>
      </w:r>
      <w:r w:rsidR="00304AB2" w:rsidRPr="00387E03">
        <w:rPr>
          <w:rFonts w:ascii="Times New Roman" w:hAnsi="Times New Roman" w:cs="Times New Roman"/>
          <w:b/>
          <w:szCs w:val="21"/>
          <w:vertAlign w:val="subscript"/>
        </w:rPr>
        <w:t>2</w:t>
      </w:r>
      <w:r w:rsidR="00304AB2" w:rsidRPr="00387E03">
        <w:rPr>
          <w:rFonts w:ascii="Times New Roman" w:hAnsi="Times New Roman" w:cs="Times New Roman"/>
          <w:b/>
          <w:szCs w:val="21"/>
        </w:rPr>
        <w:t>O</w:t>
      </w:r>
      <w:r w:rsidR="00304AB2" w:rsidRPr="002704FC">
        <w:rPr>
          <w:rFonts w:ascii="Times New Roman" w:hAnsi="Times New Roman" w:cs="Times New Roman"/>
          <w:b/>
          <w:szCs w:val="21"/>
        </w:rPr>
        <w:t xml:space="preserve"> </w:t>
      </w:r>
      <w:r w:rsidR="00304AB2">
        <w:rPr>
          <w:rFonts w:ascii="Times New Roman" w:hAnsi="Times New Roman" w:cs="Times New Roman"/>
          <w:b/>
          <w:szCs w:val="21"/>
        </w:rPr>
        <w:t>(</w:t>
      </w:r>
      <w:r w:rsidR="00304AB2" w:rsidRPr="002A5FA7">
        <w:rPr>
          <w:rFonts w:ascii="Times New Roman" w:hAnsi="Times New Roman" w:cs="Times New Roman"/>
          <w:b/>
          <w:szCs w:val="21"/>
        </w:rPr>
        <w:t>bulk direct interstitial</w:t>
      </w:r>
      <w:r w:rsidR="00304AB2">
        <w:rPr>
          <w:rFonts w:ascii="Times New Roman" w:hAnsi="Times New Roman" w:cs="Times New Roman"/>
          <w:b/>
          <w:szCs w:val="21"/>
        </w:rPr>
        <w:t>).</w:t>
      </w:r>
      <w:r w:rsidR="00304AB2" w:rsidRPr="007E03B6">
        <w:rPr>
          <w:rFonts w:ascii="Times New Roman" w:hAnsi="Times New Roman" w:cs="Times New Roman"/>
          <w:b/>
          <w:szCs w:val="21"/>
        </w:rPr>
        <w:t xml:space="preserve"> </w:t>
      </w:r>
      <w:r w:rsidR="00304AB2" w:rsidRPr="002704FC">
        <w:rPr>
          <w:rFonts w:ascii="Times New Roman" w:hAnsi="Times New Roman" w:cs="Times New Roman"/>
          <w:b/>
          <w:szCs w:val="21"/>
        </w:rPr>
        <w:t>(</w:t>
      </w:r>
      <w:r w:rsidR="00304AB2">
        <w:rPr>
          <w:rFonts w:ascii="Times New Roman" w:hAnsi="Times New Roman" w:cs="Times New Roman"/>
          <w:b/>
          <w:szCs w:val="21"/>
        </w:rPr>
        <w:t>b</w:t>
      </w:r>
      <w:r w:rsidR="00304AB2" w:rsidRPr="002704FC">
        <w:rPr>
          <w:rFonts w:ascii="Times New Roman" w:hAnsi="Times New Roman" w:cs="Times New Roman"/>
          <w:b/>
          <w:szCs w:val="21"/>
        </w:rPr>
        <w:t>) Detail structure images during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w:t>
      </w:r>
      <w:r w:rsidR="00304AB2">
        <w:rPr>
          <w:rFonts w:ascii="Times New Roman" w:hAnsi="Times New Roman" w:cs="Times New Roman"/>
          <w:b/>
          <w:szCs w:val="21"/>
        </w:rPr>
        <w:t>.</w:t>
      </w:r>
    </w:p>
    <w:p w14:paraId="5FC1D925" w14:textId="77777777" w:rsidR="00304AB2" w:rsidRDefault="00304AB2" w:rsidP="00387E03">
      <w:pPr>
        <w:spacing w:line="360" w:lineRule="auto"/>
        <w:rPr>
          <w:rFonts w:ascii="Times New Roman" w:hAnsi="Times New Roman" w:cs="Times New Roman"/>
          <w:b/>
          <w:szCs w:val="21"/>
        </w:rPr>
      </w:pPr>
    </w:p>
    <w:p w14:paraId="2454EF9F" w14:textId="3F5CCE84" w:rsidR="00EF5FF7" w:rsidRDefault="0077132F" w:rsidP="00387E03">
      <w:pPr>
        <w:spacing w:line="360" w:lineRule="auto"/>
        <w:rPr>
          <w:rFonts w:ascii="Times New Roman" w:hAnsi="Times New Roman" w:cs="Times New Roman"/>
          <w:b/>
          <w:szCs w:val="21"/>
        </w:rPr>
      </w:pPr>
      <w:r w:rsidRPr="0077132F">
        <w:rPr>
          <w:rFonts w:ascii="Times New Roman" w:hAnsi="Times New Roman" w:cs="Times New Roman"/>
          <w:b/>
          <w:noProof/>
          <w:szCs w:val="21"/>
        </w:rPr>
        <w:lastRenderedPageBreak/>
        <w:drawing>
          <wp:inline distT="0" distB="0" distL="0" distR="0" wp14:anchorId="666B6EF3" wp14:editId="540082E3">
            <wp:extent cx="5274310" cy="5043805"/>
            <wp:effectExtent l="0" t="0" r="2540" b="4445"/>
            <wp:docPr id="41" name="图片 40">
              <a:extLst xmlns:a="http://schemas.openxmlformats.org/drawingml/2006/main">
                <a:ext uri="{FF2B5EF4-FFF2-40B4-BE49-F238E27FC236}">
                  <a16:creationId xmlns:a16="http://schemas.microsoft.com/office/drawing/2014/main" id="{EC479748-EAEE-496E-A477-0765F81843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a:extLst>
                        <a:ext uri="{FF2B5EF4-FFF2-40B4-BE49-F238E27FC236}">
                          <a16:creationId xmlns:a16="http://schemas.microsoft.com/office/drawing/2014/main" id="{EC479748-EAEE-496E-A477-0765F81843C8}"/>
                        </a:ext>
                      </a:extLst>
                    </pic:cNvPr>
                    <pic:cNvPicPr>
                      <a:picLocks noChangeAspect="1"/>
                    </pic:cNvPicPr>
                  </pic:nvPicPr>
                  <pic:blipFill>
                    <a:blip r:embed="rId28"/>
                    <a:stretch>
                      <a:fillRect/>
                    </a:stretch>
                  </pic:blipFill>
                  <pic:spPr>
                    <a:xfrm>
                      <a:off x="0" y="0"/>
                      <a:ext cx="5274310" cy="5043805"/>
                    </a:xfrm>
                    <a:prstGeom prst="rect">
                      <a:avLst/>
                    </a:prstGeom>
                  </pic:spPr>
                </pic:pic>
              </a:graphicData>
            </a:graphic>
          </wp:inline>
        </w:drawing>
      </w:r>
    </w:p>
    <w:p w14:paraId="0BB9BE68" w14:textId="584FFDAD" w:rsidR="00304AB2" w:rsidRDefault="002002C9" w:rsidP="00304AB2">
      <w:pPr>
        <w:spacing w:line="360" w:lineRule="auto"/>
        <w:rPr>
          <w:rFonts w:ascii="Times New Roman" w:hAnsi="Times New Roman" w:cs="Times New Roman"/>
          <w:b/>
          <w:szCs w:val="21"/>
        </w:rPr>
      </w:pPr>
      <w:r>
        <w:rPr>
          <w:rFonts w:ascii="Times New Roman" w:hAnsi="Times New Roman" w:cs="Times New Roman"/>
          <w:b/>
          <w:szCs w:val="21"/>
        </w:rPr>
        <w:t>Fig S2</w:t>
      </w:r>
      <w:r w:rsidR="00876486">
        <w:rPr>
          <w:rFonts w:ascii="Times New Roman" w:hAnsi="Times New Roman" w:cs="Times New Roman"/>
          <w:b/>
          <w:szCs w:val="21"/>
        </w:rPr>
        <w:t>1</w:t>
      </w:r>
      <w:r>
        <w:rPr>
          <w:rFonts w:ascii="Times New Roman" w:hAnsi="Times New Roman" w:cs="Times New Roman"/>
          <w:b/>
          <w:szCs w:val="21"/>
        </w:rPr>
        <w:t xml:space="preserve">. </w:t>
      </w:r>
      <w:r w:rsidR="00304AB2" w:rsidRPr="002704FC">
        <w:rPr>
          <w:rFonts w:ascii="Times New Roman" w:hAnsi="Times New Roman" w:cs="Times New Roman"/>
          <w:b/>
          <w:szCs w:val="21"/>
        </w:rPr>
        <w:t>(</w:t>
      </w:r>
      <w:r w:rsidR="00304AB2">
        <w:rPr>
          <w:rFonts w:ascii="Times New Roman" w:hAnsi="Times New Roman" w:cs="Times New Roman"/>
          <w:b/>
          <w:szCs w:val="21"/>
        </w:rPr>
        <w:t>a</w:t>
      </w:r>
      <w:r w:rsidR="00304AB2" w:rsidRPr="002704FC">
        <w:rPr>
          <w:rFonts w:ascii="Times New Roman" w:hAnsi="Times New Roman" w:cs="Times New Roman"/>
          <w:b/>
          <w:szCs w:val="21"/>
        </w:rPr>
        <w:t>) Relative energy of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 process of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 pathway on the</w:t>
      </w:r>
      <w:r w:rsidR="00304AB2">
        <w:rPr>
          <w:rFonts w:ascii="Times New Roman" w:hAnsi="Times New Roman" w:cs="Times New Roman"/>
          <w:b/>
          <w:szCs w:val="21"/>
        </w:rPr>
        <w:t xml:space="preserve"> bulk</w:t>
      </w:r>
      <w:r w:rsidR="00304AB2" w:rsidRPr="002704FC">
        <w:rPr>
          <w:rFonts w:ascii="Times New Roman" w:hAnsi="Times New Roman" w:cs="Times New Roman"/>
          <w:b/>
          <w:szCs w:val="21"/>
        </w:rPr>
        <w:t xml:space="preserve"> </w:t>
      </w:r>
      <w:r w:rsidR="00304AB2" w:rsidRPr="00387E03">
        <w:rPr>
          <w:rFonts w:ascii="Times New Roman" w:hAnsi="Times New Roman" w:cs="Times New Roman"/>
          <w:b/>
          <w:szCs w:val="21"/>
        </w:rPr>
        <w:t>Li</w:t>
      </w:r>
      <w:r w:rsidR="00304AB2" w:rsidRPr="00387E03">
        <w:rPr>
          <w:rFonts w:ascii="Times New Roman" w:hAnsi="Times New Roman" w:cs="Times New Roman"/>
          <w:b/>
          <w:szCs w:val="21"/>
          <w:vertAlign w:val="subscript"/>
        </w:rPr>
        <w:t>2</w:t>
      </w:r>
      <w:r w:rsidR="00304AB2" w:rsidRPr="00387E03">
        <w:rPr>
          <w:rFonts w:ascii="Times New Roman" w:hAnsi="Times New Roman" w:cs="Times New Roman"/>
          <w:b/>
          <w:szCs w:val="21"/>
        </w:rPr>
        <w:t>O</w:t>
      </w:r>
      <w:r w:rsidR="00304AB2" w:rsidRPr="002704FC">
        <w:rPr>
          <w:rFonts w:ascii="Times New Roman" w:hAnsi="Times New Roman" w:cs="Times New Roman"/>
          <w:b/>
          <w:szCs w:val="21"/>
        </w:rPr>
        <w:t xml:space="preserve"> </w:t>
      </w:r>
      <w:r w:rsidR="00304AB2">
        <w:rPr>
          <w:rFonts w:ascii="Times New Roman" w:hAnsi="Times New Roman" w:cs="Times New Roman"/>
          <w:b/>
          <w:szCs w:val="21"/>
        </w:rPr>
        <w:t>(</w:t>
      </w:r>
      <w:r w:rsidR="00304AB2" w:rsidRPr="002A5FA7">
        <w:rPr>
          <w:rFonts w:ascii="Times New Roman" w:hAnsi="Times New Roman" w:cs="Times New Roman"/>
          <w:b/>
          <w:szCs w:val="21"/>
        </w:rPr>
        <w:t xml:space="preserve">bulk </w:t>
      </w:r>
      <w:r w:rsidR="00304AB2">
        <w:rPr>
          <w:rFonts w:ascii="Times New Roman" w:hAnsi="Times New Roman" w:cs="Times New Roman" w:hint="eastAsia"/>
          <w:b/>
          <w:szCs w:val="21"/>
        </w:rPr>
        <w:t>in</w:t>
      </w:r>
      <w:r w:rsidR="00304AB2" w:rsidRPr="002A5FA7">
        <w:rPr>
          <w:rFonts w:ascii="Times New Roman" w:hAnsi="Times New Roman" w:cs="Times New Roman"/>
          <w:b/>
          <w:szCs w:val="21"/>
        </w:rPr>
        <w:t>direct interstitial</w:t>
      </w:r>
      <w:r w:rsidR="00304AB2">
        <w:rPr>
          <w:rFonts w:ascii="Times New Roman" w:hAnsi="Times New Roman" w:cs="Times New Roman"/>
          <w:b/>
          <w:szCs w:val="21"/>
        </w:rPr>
        <w:t>).</w:t>
      </w:r>
      <w:r w:rsidR="00304AB2" w:rsidRPr="007E03B6">
        <w:rPr>
          <w:rFonts w:ascii="Times New Roman" w:hAnsi="Times New Roman" w:cs="Times New Roman"/>
          <w:b/>
          <w:szCs w:val="21"/>
        </w:rPr>
        <w:t xml:space="preserve"> </w:t>
      </w:r>
      <w:r w:rsidR="00304AB2" w:rsidRPr="002704FC">
        <w:rPr>
          <w:rFonts w:ascii="Times New Roman" w:hAnsi="Times New Roman" w:cs="Times New Roman"/>
          <w:b/>
          <w:szCs w:val="21"/>
        </w:rPr>
        <w:t>(</w:t>
      </w:r>
      <w:r w:rsidR="00304AB2">
        <w:rPr>
          <w:rFonts w:ascii="Times New Roman" w:hAnsi="Times New Roman" w:cs="Times New Roman"/>
          <w:b/>
          <w:szCs w:val="21"/>
        </w:rPr>
        <w:t>b</w:t>
      </w:r>
      <w:r w:rsidR="00304AB2" w:rsidRPr="002704FC">
        <w:rPr>
          <w:rFonts w:ascii="Times New Roman" w:hAnsi="Times New Roman" w:cs="Times New Roman"/>
          <w:b/>
          <w:szCs w:val="21"/>
        </w:rPr>
        <w:t>) Detail structure images during the Li</w:t>
      </w:r>
      <w:r w:rsidR="00304AB2" w:rsidRPr="00676A03">
        <w:rPr>
          <w:rFonts w:ascii="Times New Roman" w:hAnsi="Times New Roman" w:cs="Times New Roman"/>
          <w:b/>
          <w:szCs w:val="21"/>
          <w:vertAlign w:val="superscript"/>
        </w:rPr>
        <w:t>+</w:t>
      </w:r>
      <w:r w:rsidR="00304AB2" w:rsidRPr="002704FC">
        <w:rPr>
          <w:rFonts w:ascii="Times New Roman" w:hAnsi="Times New Roman" w:cs="Times New Roman"/>
          <w:b/>
          <w:szCs w:val="21"/>
        </w:rPr>
        <w:t xml:space="preserve"> conduction</w:t>
      </w:r>
      <w:r w:rsidR="00304AB2">
        <w:rPr>
          <w:rFonts w:ascii="Times New Roman" w:hAnsi="Times New Roman" w:cs="Times New Roman"/>
          <w:b/>
          <w:szCs w:val="21"/>
        </w:rPr>
        <w:t>.</w:t>
      </w:r>
    </w:p>
    <w:p w14:paraId="1613D7A0" w14:textId="0D3A2C14" w:rsidR="00EF5FF7" w:rsidRPr="00EF5FF7" w:rsidRDefault="00EF5FF7" w:rsidP="00EF5FF7">
      <w:pPr>
        <w:spacing w:line="360" w:lineRule="auto"/>
        <w:rPr>
          <w:rFonts w:ascii="Times New Roman" w:hAnsi="Times New Roman" w:cs="Times New Roman"/>
          <w:b/>
          <w:szCs w:val="21"/>
        </w:rPr>
      </w:pPr>
    </w:p>
    <w:p w14:paraId="23CCCB0D" w14:textId="77777777" w:rsidR="00EF5FF7" w:rsidRPr="00387E03" w:rsidRDefault="00EF5FF7" w:rsidP="00387E03">
      <w:pPr>
        <w:spacing w:line="360" w:lineRule="auto"/>
        <w:rPr>
          <w:rFonts w:ascii="Times New Roman" w:hAnsi="Times New Roman" w:cs="Times New Roman"/>
          <w:b/>
          <w:szCs w:val="21"/>
        </w:rPr>
      </w:pPr>
    </w:p>
    <w:p w14:paraId="0E9B38DF" w14:textId="660E167E" w:rsidR="008D3A39" w:rsidRDefault="008D3A39">
      <w:pPr>
        <w:widowControl/>
        <w:jc w:val="left"/>
        <w:rPr>
          <w:rFonts w:ascii="Times New Roman" w:hAnsi="Times New Roman" w:cs="Times New Roman"/>
          <w:b/>
          <w:szCs w:val="21"/>
        </w:rPr>
      </w:pPr>
      <w:r>
        <w:rPr>
          <w:rFonts w:ascii="Times New Roman" w:hAnsi="Times New Roman" w:cs="Times New Roman"/>
          <w:b/>
          <w:szCs w:val="21"/>
        </w:rPr>
        <w:br w:type="page"/>
      </w:r>
    </w:p>
    <w:p w14:paraId="4581BAE3" w14:textId="6E3B349D" w:rsidR="00387E03" w:rsidRPr="00D9762B" w:rsidRDefault="008D3A39" w:rsidP="00DD721D">
      <w:pPr>
        <w:spacing w:line="360" w:lineRule="auto"/>
        <w:rPr>
          <w:rFonts w:ascii="Times New Roman" w:hAnsi="Times New Roman" w:cs="Times New Roman"/>
          <w:b/>
          <w:szCs w:val="21"/>
        </w:rPr>
      </w:pPr>
      <w:r>
        <w:rPr>
          <w:rFonts w:ascii="Times New Roman" w:hAnsi="Times New Roman" w:cs="Times New Roman" w:hint="eastAsia"/>
          <w:b/>
          <w:szCs w:val="21"/>
        </w:rPr>
        <w:lastRenderedPageBreak/>
        <w:t>Table</w:t>
      </w:r>
      <w:r>
        <w:rPr>
          <w:rFonts w:ascii="Times New Roman" w:hAnsi="Times New Roman" w:cs="Times New Roman"/>
          <w:b/>
          <w:szCs w:val="21"/>
        </w:rPr>
        <w:t xml:space="preserve"> </w:t>
      </w:r>
      <w:r>
        <w:rPr>
          <w:rFonts w:ascii="Times New Roman" w:hAnsi="Times New Roman" w:cs="Times New Roman" w:hint="eastAsia"/>
          <w:b/>
          <w:szCs w:val="21"/>
        </w:rPr>
        <w:t>S</w:t>
      </w:r>
      <w:r>
        <w:rPr>
          <w:rFonts w:ascii="Times New Roman" w:hAnsi="Times New Roman" w:cs="Times New Roman"/>
          <w:b/>
          <w:szCs w:val="21"/>
        </w:rPr>
        <w:t>1</w:t>
      </w:r>
      <w:r w:rsidR="00D9762B">
        <w:rPr>
          <w:rFonts w:ascii="Times New Roman" w:hAnsi="Times New Roman" w:cs="Times New Roman"/>
          <w:b/>
          <w:szCs w:val="21"/>
        </w:rPr>
        <w:t xml:space="preserve">. </w:t>
      </w:r>
      <w:r w:rsidR="00116810">
        <w:rPr>
          <w:rFonts w:ascii="Times New Roman" w:hAnsi="Times New Roman" w:cs="Times New Roman"/>
          <w:b/>
          <w:szCs w:val="21"/>
        </w:rPr>
        <w:t>The information of</w:t>
      </w:r>
      <w:r w:rsidR="00D9762B" w:rsidRPr="00D9762B">
        <w:rPr>
          <w:rFonts w:ascii="Times New Roman" w:hAnsi="Times New Roman" w:cs="Times New Roman"/>
          <w:b/>
          <w:szCs w:val="21"/>
        </w:rPr>
        <w:t xml:space="preserve"> the secondary ion fragments containing only Li-O or Li-H</w:t>
      </w:r>
    </w:p>
    <w:p w14:paraId="133F7B35" w14:textId="1601CE81" w:rsidR="008D3A39" w:rsidRDefault="00CE2CF9" w:rsidP="00DD721D">
      <w:pPr>
        <w:spacing w:line="360" w:lineRule="auto"/>
        <w:rPr>
          <w:rFonts w:ascii="Times New Roman" w:hAnsi="Times New Roman" w:cs="Times New Roman"/>
          <w:b/>
          <w:szCs w:val="21"/>
        </w:rPr>
      </w:pPr>
      <w:r w:rsidRPr="00CE2CF9">
        <w:rPr>
          <w:rFonts w:ascii="Times New Roman" w:hAnsi="Times New Roman" w:cs="Times New Roman"/>
          <w:b/>
          <w:noProof/>
          <w:szCs w:val="21"/>
        </w:rPr>
        <w:drawing>
          <wp:inline distT="0" distB="0" distL="0" distR="0" wp14:anchorId="343C061F" wp14:editId="0FA37637">
            <wp:extent cx="5274310" cy="3337560"/>
            <wp:effectExtent l="0" t="0" r="2540" b="0"/>
            <wp:docPr id="21" name="图片 10">
              <a:extLst xmlns:a="http://schemas.openxmlformats.org/drawingml/2006/main">
                <a:ext uri="{FF2B5EF4-FFF2-40B4-BE49-F238E27FC236}">
                  <a16:creationId xmlns:a16="http://schemas.microsoft.com/office/drawing/2014/main" id="{403E5B9C-E009-4F04-9576-33E5392EFF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403E5B9C-E009-4F04-9576-33E5392EFF2B}"/>
                        </a:ext>
                      </a:extLst>
                    </pic:cNvPr>
                    <pic:cNvPicPr>
                      <a:picLocks noChangeAspect="1"/>
                    </pic:cNvPicPr>
                  </pic:nvPicPr>
                  <pic:blipFill>
                    <a:blip r:embed="rId29"/>
                    <a:stretch>
                      <a:fillRect/>
                    </a:stretch>
                  </pic:blipFill>
                  <pic:spPr>
                    <a:xfrm>
                      <a:off x="0" y="0"/>
                      <a:ext cx="5274310" cy="3337560"/>
                    </a:xfrm>
                    <a:prstGeom prst="rect">
                      <a:avLst/>
                    </a:prstGeom>
                  </pic:spPr>
                </pic:pic>
              </a:graphicData>
            </a:graphic>
          </wp:inline>
        </w:drawing>
      </w:r>
    </w:p>
    <w:sectPr w:rsidR="008D3A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746B5" w14:textId="77777777" w:rsidR="00EB2FEF" w:rsidRDefault="00EB2FEF" w:rsidP="0072562D">
      <w:r>
        <w:separator/>
      </w:r>
    </w:p>
  </w:endnote>
  <w:endnote w:type="continuationSeparator" w:id="0">
    <w:p w14:paraId="30ABA7C1" w14:textId="77777777" w:rsidR="00EB2FEF" w:rsidRDefault="00EB2FEF" w:rsidP="0072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95076" w14:textId="77777777" w:rsidR="00EB2FEF" w:rsidRDefault="00EB2FEF" w:rsidP="0072562D">
      <w:r>
        <w:separator/>
      </w:r>
    </w:p>
  </w:footnote>
  <w:footnote w:type="continuationSeparator" w:id="0">
    <w:p w14:paraId="5376CC07" w14:textId="77777777" w:rsidR="00EB2FEF" w:rsidRDefault="00EB2FEF" w:rsidP="00725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AF"/>
    <w:rsid w:val="00036F0B"/>
    <w:rsid w:val="000635AC"/>
    <w:rsid w:val="0007228C"/>
    <w:rsid w:val="000B6DEC"/>
    <w:rsid w:val="001124A8"/>
    <w:rsid w:val="00115446"/>
    <w:rsid w:val="00116810"/>
    <w:rsid w:val="00140EB7"/>
    <w:rsid w:val="00182B4A"/>
    <w:rsid w:val="001C2B7E"/>
    <w:rsid w:val="001C7C3D"/>
    <w:rsid w:val="001D7E8E"/>
    <w:rsid w:val="001F2980"/>
    <w:rsid w:val="002002C9"/>
    <w:rsid w:val="002704FC"/>
    <w:rsid w:val="002828A9"/>
    <w:rsid w:val="002A4615"/>
    <w:rsid w:val="002A5FA7"/>
    <w:rsid w:val="00304AB2"/>
    <w:rsid w:val="00385C25"/>
    <w:rsid w:val="00387E03"/>
    <w:rsid w:val="003A35E6"/>
    <w:rsid w:val="004038FF"/>
    <w:rsid w:val="00427A31"/>
    <w:rsid w:val="00447935"/>
    <w:rsid w:val="00465EAF"/>
    <w:rsid w:val="004748A2"/>
    <w:rsid w:val="0049282B"/>
    <w:rsid w:val="004D7BBF"/>
    <w:rsid w:val="004E5020"/>
    <w:rsid w:val="00501207"/>
    <w:rsid w:val="00501720"/>
    <w:rsid w:val="00505FB1"/>
    <w:rsid w:val="005538AA"/>
    <w:rsid w:val="00580DED"/>
    <w:rsid w:val="005901DC"/>
    <w:rsid w:val="00590846"/>
    <w:rsid w:val="005B5AA9"/>
    <w:rsid w:val="005B66E5"/>
    <w:rsid w:val="00603FB1"/>
    <w:rsid w:val="006303E4"/>
    <w:rsid w:val="00643ABB"/>
    <w:rsid w:val="00676A03"/>
    <w:rsid w:val="006A00BD"/>
    <w:rsid w:val="006E2291"/>
    <w:rsid w:val="0072562D"/>
    <w:rsid w:val="007317D0"/>
    <w:rsid w:val="00734E40"/>
    <w:rsid w:val="0074369E"/>
    <w:rsid w:val="00743C16"/>
    <w:rsid w:val="0076335B"/>
    <w:rsid w:val="0077132F"/>
    <w:rsid w:val="00783C7F"/>
    <w:rsid w:val="007C58C7"/>
    <w:rsid w:val="007E03B6"/>
    <w:rsid w:val="007E3E46"/>
    <w:rsid w:val="007E4B73"/>
    <w:rsid w:val="007E6A8A"/>
    <w:rsid w:val="00876486"/>
    <w:rsid w:val="00877924"/>
    <w:rsid w:val="008D3A39"/>
    <w:rsid w:val="008E521C"/>
    <w:rsid w:val="0092227B"/>
    <w:rsid w:val="00923676"/>
    <w:rsid w:val="0094253F"/>
    <w:rsid w:val="00955DDC"/>
    <w:rsid w:val="00992797"/>
    <w:rsid w:val="009A7C57"/>
    <w:rsid w:val="009F470D"/>
    <w:rsid w:val="00A11C1B"/>
    <w:rsid w:val="00A442AF"/>
    <w:rsid w:val="00AD7D4F"/>
    <w:rsid w:val="00AF587A"/>
    <w:rsid w:val="00B44714"/>
    <w:rsid w:val="00B71DFA"/>
    <w:rsid w:val="00B8113C"/>
    <w:rsid w:val="00BA1FE5"/>
    <w:rsid w:val="00BA68EA"/>
    <w:rsid w:val="00BC7187"/>
    <w:rsid w:val="00BF6958"/>
    <w:rsid w:val="00CB49BC"/>
    <w:rsid w:val="00CB6CAF"/>
    <w:rsid w:val="00CD6E4B"/>
    <w:rsid w:val="00CD7941"/>
    <w:rsid w:val="00CE2CF9"/>
    <w:rsid w:val="00D22608"/>
    <w:rsid w:val="00D253D5"/>
    <w:rsid w:val="00D47B5B"/>
    <w:rsid w:val="00D51011"/>
    <w:rsid w:val="00D612E1"/>
    <w:rsid w:val="00D943EE"/>
    <w:rsid w:val="00D9634E"/>
    <w:rsid w:val="00D9762B"/>
    <w:rsid w:val="00DD721D"/>
    <w:rsid w:val="00DE7298"/>
    <w:rsid w:val="00DF64E3"/>
    <w:rsid w:val="00E25516"/>
    <w:rsid w:val="00E75030"/>
    <w:rsid w:val="00EB2FEF"/>
    <w:rsid w:val="00EC2483"/>
    <w:rsid w:val="00EC6CE9"/>
    <w:rsid w:val="00EF5FF7"/>
    <w:rsid w:val="00F6672A"/>
    <w:rsid w:val="00F67BF1"/>
    <w:rsid w:val="00FA1FA6"/>
    <w:rsid w:val="00FE55EE"/>
    <w:rsid w:val="00FF4830"/>
    <w:rsid w:val="00FF6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327787"/>
  <w14:defaultImageDpi w14:val="32767"/>
  <w15:chartTrackingRefBased/>
  <w15:docId w15:val="{85467739-FBE9-4BEB-8DD7-8E5CEE9CD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6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562D"/>
    <w:rPr>
      <w:sz w:val="18"/>
      <w:szCs w:val="18"/>
    </w:rPr>
  </w:style>
  <w:style w:type="paragraph" w:styleId="a5">
    <w:name w:val="footer"/>
    <w:basedOn w:val="a"/>
    <w:link w:val="a6"/>
    <w:uiPriority w:val="99"/>
    <w:unhideWhenUsed/>
    <w:rsid w:val="0072562D"/>
    <w:pPr>
      <w:tabs>
        <w:tab w:val="center" w:pos="4153"/>
        <w:tab w:val="right" w:pos="8306"/>
      </w:tabs>
      <w:snapToGrid w:val="0"/>
      <w:jc w:val="left"/>
    </w:pPr>
    <w:rPr>
      <w:sz w:val="18"/>
      <w:szCs w:val="18"/>
    </w:rPr>
  </w:style>
  <w:style w:type="character" w:customStyle="1" w:styleId="a6">
    <w:name w:val="页脚 字符"/>
    <w:basedOn w:val="a0"/>
    <w:link w:val="a5"/>
    <w:uiPriority w:val="99"/>
    <w:rsid w:val="0072562D"/>
    <w:rPr>
      <w:sz w:val="18"/>
      <w:szCs w:val="18"/>
    </w:rPr>
  </w:style>
  <w:style w:type="paragraph" w:customStyle="1" w:styleId="Addresses">
    <w:name w:val="Addresses"/>
    <w:basedOn w:val="a"/>
    <w:qFormat/>
    <w:rsid w:val="00923676"/>
    <w:pPr>
      <w:widowControl/>
      <w:jc w:val="left"/>
    </w:pPr>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7089">
      <w:bodyDiv w:val="1"/>
      <w:marLeft w:val="0"/>
      <w:marRight w:val="0"/>
      <w:marTop w:val="0"/>
      <w:marBottom w:val="0"/>
      <w:divBdr>
        <w:top w:val="none" w:sz="0" w:space="0" w:color="auto"/>
        <w:left w:val="none" w:sz="0" w:space="0" w:color="auto"/>
        <w:bottom w:val="none" w:sz="0" w:space="0" w:color="auto"/>
        <w:right w:val="none" w:sz="0" w:space="0" w:color="auto"/>
      </w:divBdr>
    </w:div>
    <w:div w:id="410353632">
      <w:bodyDiv w:val="1"/>
      <w:marLeft w:val="0"/>
      <w:marRight w:val="0"/>
      <w:marTop w:val="0"/>
      <w:marBottom w:val="0"/>
      <w:divBdr>
        <w:top w:val="none" w:sz="0" w:space="0" w:color="auto"/>
        <w:left w:val="none" w:sz="0" w:space="0" w:color="auto"/>
        <w:bottom w:val="none" w:sz="0" w:space="0" w:color="auto"/>
        <w:right w:val="none" w:sz="0" w:space="0" w:color="auto"/>
      </w:divBdr>
    </w:div>
    <w:div w:id="449469237">
      <w:bodyDiv w:val="1"/>
      <w:marLeft w:val="0"/>
      <w:marRight w:val="0"/>
      <w:marTop w:val="0"/>
      <w:marBottom w:val="0"/>
      <w:divBdr>
        <w:top w:val="none" w:sz="0" w:space="0" w:color="auto"/>
        <w:left w:val="none" w:sz="0" w:space="0" w:color="auto"/>
        <w:bottom w:val="none" w:sz="0" w:space="0" w:color="auto"/>
        <w:right w:val="none" w:sz="0" w:space="0" w:color="auto"/>
      </w:divBdr>
    </w:div>
    <w:div w:id="590969304">
      <w:bodyDiv w:val="1"/>
      <w:marLeft w:val="0"/>
      <w:marRight w:val="0"/>
      <w:marTop w:val="0"/>
      <w:marBottom w:val="0"/>
      <w:divBdr>
        <w:top w:val="none" w:sz="0" w:space="0" w:color="auto"/>
        <w:left w:val="none" w:sz="0" w:space="0" w:color="auto"/>
        <w:bottom w:val="none" w:sz="0" w:space="0" w:color="auto"/>
        <w:right w:val="none" w:sz="0" w:space="0" w:color="auto"/>
      </w:divBdr>
    </w:div>
    <w:div w:id="843130509">
      <w:bodyDiv w:val="1"/>
      <w:marLeft w:val="0"/>
      <w:marRight w:val="0"/>
      <w:marTop w:val="0"/>
      <w:marBottom w:val="0"/>
      <w:divBdr>
        <w:top w:val="none" w:sz="0" w:space="0" w:color="auto"/>
        <w:left w:val="none" w:sz="0" w:space="0" w:color="auto"/>
        <w:bottom w:val="none" w:sz="0" w:space="0" w:color="auto"/>
        <w:right w:val="none" w:sz="0" w:space="0" w:color="auto"/>
      </w:divBdr>
    </w:div>
    <w:div w:id="883367519">
      <w:bodyDiv w:val="1"/>
      <w:marLeft w:val="0"/>
      <w:marRight w:val="0"/>
      <w:marTop w:val="0"/>
      <w:marBottom w:val="0"/>
      <w:divBdr>
        <w:top w:val="none" w:sz="0" w:space="0" w:color="auto"/>
        <w:left w:val="none" w:sz="0" w:space="0" w:color="auto"/>
        <w:bottom w:val="none" w:sz="0" w:space="0" w:color="auto"/>
        <w:right w:val="none" w:sz="0" w:space="0" w:color="auto"/>
      </w:divBdr>
    </w:div>
    <w:div w:id="903487298">
      <w:bodyDiv w:val="1"/>
      <w:marLeft w:val="0"/>
      <w:marRight w:val="0"/>
      <w:marTop w:val="0"/>
      <w:marBottom w:val="0"/>
      <w:divBdr>
        <w:top w:val="none" w:sz="0" w:space="0" w:color="auto"/>
        <w:left w:val="none" w:sz="0" w:space="0" w:color="auto"/>
        <w:bottom w:val="none" w:sz="0" w:space="0" w:color="auto"/>
        <w:right w:val="none" w:sz="0" w:space="0" w:color="auto"/>
      </w:divBdr>
    </w:div>
    <w:div w:id="962804674">
      <w:bodyDiv w:val="1"/>
      <w:marLeft w:val="0"/>
      <w:marRight w:val="0"/>
      <w:marTop w:val="0"/>
      <w:marBottom w:val="0"/>
      <w:divBdr>
        <w:top w:val="none" w:sz="0" w:space="0" w:color="auto"/>
        <w:left w:val="none" w:sz="0" w:space="0" w:color="auto"/>
        <w:bottom w:val="none" w:sz="0" w:space="0" w:color="auto"/>
        <w:right w:val="none" w:sz="0" w:space="0" w:color="auto"/>
      </w:divBdr>
    </w:div>
    <w:div w:id="988828098">
      <w:bodyDiv w:val="1"/>
      <w:marLeft w:val="0"/>
      <w:marRight w:val="0"/>
      <w:marTop w:val="0"/>
      <w:marBottom w:val="0"/>
      <w:divBdr>
        <w:top w:val="none" w:sz="0" w:space="0" w:color="auto"/>
        <w:left w:val="none" w:sz="0" w:space="0" w:color="auto"/>
        <w:bottom w:val="none" w:sz="0" w:space="0" w:color="auto"/>
        <w:right w:val="none" w:sz="0" w:space="0" w:color="auto"/>
      </w:divBdr>
    </w:div>
    <w:div w:id="1074468573">
      <w:bodyDiv w:val="1"/>
      <w:marLeft w:val="0"/>
      <w:marRight w:val="0"/>
      <w:marTop w:val="0"/>
      <w:marBottom w:val="0"/>
      <w:divBdr>
        <w:top w:val="none" w:sz="0" w:space="0" w:color="auto"/>
        <w:left w:val="none" w:sz="0" w:space="0" w:color="auto"/>
        <w:bottom w:val="none" w:sz="0" w:space="0" w:color="auto"/>
        <w:right w:val="none" w:sz="0" w:space="0" w:color="auto"/>
      </w:divBdr>
    </w:div>
    <w:div w:id="1177234497">
      <w:bodyDiv w:val="1"/>
      <w:marLeft w:val="0"/>
      <w:marRight w:val="0"/>
      <w:marTop w:val="0"/>
      <w:marBottom w:val="0"/>
      <w:divBdr>
        <w:top w:val="none" w:sz="0" w:space="0" w:color="auto"/>
        <w:left w:val="none" w:sz="0" w:space="0" w:color="auto"/>
        <w:bottom w:val="none" w:sz="0" w:space="0" w:color="auto"/>
        <w:right w:val="none" w:sz="0" w:space="0" w:color="auto"/>
      </w:divBdr>
    </w:div>
    <w:div w:id="1350788830">
      <w:bodyDiv w:val="1"/>
      <w:marLeft w:val="0"/>
      <w:marRight w:val="0"/>
      <w:marTop w:val="0"/>
      <w:marBottom w:val="0"/>
      <w:divBdr>
        <w:top w:val="none" w:sz="0" w:space="0" w:color="auto"/>
        <w:left w:val="none" w:sz="0" w:space="0" w:color="auto"/>
        <w:bottom w:val="none" w:sz="0" w:space="0" w:color="auto"/>
        <w:right w:val="none" w:sz="0" w:space="0" w:color="auto"/>
      </w:divBdr>
    </w:div>
    <w:div w:id="1619608320">
      <w:bodyDiv w:val="1"/>
      <w:marLeft w:val="0"/>
      <w:marRight w:val="0"/>
      <w:marTop w:val="0"/>
      <w:marBottom w:val="0"/>
      <w:divBdr>
        <w:top w:val="none" w:sz="0" w:space="0" w:color="auto"/>
        <w:left w:val="none" w:sz="0" w:space="0" w:color="auto"/>
        <w:bottom w:val="none" w:sz="0" w:space="0" w:color="auto"/>
        <w:right w:val="none" w:sz="0" w:space="0" w:color="auto"/>
      </w:divBdr>
    </w:div>
    <w:div w:id="1870027409">
      <w:bodyDiv w:val="1"/>
      <w:marLeft w:val="0"/>
      <w:marRight w:val="0"/>
      <w:marTop w:val="0"/>
      <w:marBottom w:val="0"/>
      <w:divBdr>
        <w:top w:val="none" w:sz="0" w:space="0" w:color="auto"/>
        <w:left w:val="none" w:sz="0" w:space="0" w:color="auto"/>
        <w:bottom w:val="none" w:sz="0" w:space="0" w:color="auto"/>
        <w:right w:val="none" w:sz="0" w:space="0" w:color="auto"/>
      </w:divBdr>
    </w:div>
    <w:div w:id="19540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hyperlink" Target="mailto:cuigl@qibebt.ac.cn"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jitong</dc:creator>
  <cp:keywords/>
  <dc:description/>
  <cp:lastModifiedBy>孙金燃同学</cp:lastModifiedBy>
  <cp:revision>5</cp:revision>
  <dcterms:created xsi:type="dcterms:W3CDTF">2023-03-11T02:17:00Z</dcterms:created>
  <dcterms:modified xsi:type="dcterms:W3CDTF">2023-04-02T01:13:00Z</dcterms:modified>
</cp:coreProperties>
</file>