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EFD9C" w14:textId="77777777" w:rsidR="00D94038" w:rsidRPr="00C84EC7" w:rsidRDefault="00D94038" w:rsidP="00D94038">
      <w:pPr>
        <w:spacing w:line="360" w:lineRule="auto"/>
        <w:jc w:val="both"/>
        <w:rPr>
          <w:rFonts w:ascii="Times New Roman" w:hAnsi="Times New Roman" w:cs="Times New Roman"/>
          <w:b/>
          <w:sz w:val="28"/>
          <w:szCs w:val="20"/>
          <w:lang w:val="en-GB"/>
        </w:rPr>
      </w:pPr>
      <w:r w:rsidRPr="00C84EC7">
        <w:rPr>
          <w:rFonts w:ascii="Times New Roman" w:hAnsi="Times New Roman" w:cs="Times New Roman"/>
          <w:b/>
          <w:sz w:val="28"/>
          <w:szCs w:val="20"/>
          <w:lang w:val="en-GB"/>
        </w:rPr>
        <w:t xml:space="preserve">An artificial intelligence method </w:t>
      </w:r>
      <w:r>
        <w:rPr>
          <w:rFonts w:ascii="Times New Roman" w:hAnsi="Times New Roman" w:cs="Times New Roman"/>
          <w:b/>
          <w:sz w:val="28"/>
          <w:szCs w:val="20"/>
          <w:lang w:val="en-GB"/>
        </w:rPr>
        <w:t>using</w:t>
      </w:r>
      <w:r w:rsidRPr="00C84EC7">
        <w:rPr>
          <w:rFonts w:ascii="Times New Roman" w:hAnsi="Times New Roman" w:cs="Times New Roman"/>
          <w:b/>
          <w:sz w:val="28"/>
          <w:szCs w:val="20"/>
          <w:lang w:val="en-GB"/>
        </w:rPr>
        <w:t xml:space="preserve"> </w:t>
      </w:r>
      <w:r w:rsidRPr="00C84EC7">
        <w:rPr>
          <w:rFonts w:ascii="Times New Roman" w:hAnsi="Times New Roman" w:cs="Times New Roman"/>
          <w:b/>
          <w:sz w:val="28"/>
          <w:szCs w:val="20"/>
          <w:vertAlign w:val="superscript"/>
          <w:lang w:val="en-GB"/>
        </w:rPr>
        <w:t>18</w:t>
      </w:r>
      <w:r w:rsidRPr="00C84EC7">
        <w:rPr>
          <w:rFonts w:ascii="Times New Roman" w:hAnsi="Times New Roman" w:cs="Times New Roman"/>
          <w:b/>
          <w:sz w:val="28"/>
          <w:szCs w:val="20"/>
          <w:lang w:val="en-GB"/>
        </w:rPr>
        <w:t>F</w:t>
      </w:r>
      <w:r>
        <w:rPr>
          <w:rFonts w:ascii="Times New Roman" w:hAnsi="Times New Roman" w:cs="Times New Roman"/>
          <w:b/>
          <w:sz w:val="28"/>
          <w:szCs w:val="20"/>
          <w:lang w:val="en-GB"/>
        </w:rPr>
        <w:t>-</w:t>
      </w:r>
      <w:r w:rsidRPr="00C84EC7">
        <w:rPr>
          <w:rFonts w:ascii="Times New Roman" w:hAnsi="Times New Roman" w:cs="Times New Roman"/>
          <w:b/>
          <w:sz w:val="28"/>
          <w:szCs w:val="20"/>
          <w:lang w:val="en-GB"/>
        </w:rPr>
        <w:t xml:space="preserve">FDG PET </w:t>
      </w:r>
      <w:r>
        <w:rPr>
          <w:rFonts w:ascii="Times New Roman" w:hAnsi="Times New Roman" w:cs="Times New Roman"/>
          <w:b/>
          <w:sz w:val="28"/>
          <w:szCs w:val="20"/>
          <w:lang w:val="en-GB"/>
        </w:rPr>
        <w:t xml:space="preserve">maximum intensity projections </w:t>
      </w:r>
      <w:r w:rsidRPr="00C84EC7">
        <w:rPr>
          <w:rFonts w:ascii="Times New Roman" w:hAnsi="Times New Roman" w:cs="Times New Roman"/>
          <w:b/>
          <w:sz w:val="28"/>
          <w:szCs w:val="20"/>
          <w:lang w:val="en-GB"/>
        </w:rPr>
        <w:t>to predict 2</w:t>
      </w:r>
      <w:r>
        <w:rPr>
          <w:rFonts w:ascii="Times New Roman" w:hAnsi="Times New Roman" w:cs="Times New Roman"/>
          <w:b/>
          <w:sz w:val="28"/>
          <w:szCs w:val="20"/>
          <w:lang w:val="en-GB"/>
        </w:rPr>
        <w:t>-</w:t>
      </w:r>
      <w:r w:rsidRPr="00C84EC7">
        <w:rPr>
          <w:rFonts w:ascii="Times New Roman" w:hAnsi="Times New Roman" w:cs="Times New Roman"/>
          <w:b/>
          <w:sz w:val="28"/>
          <w:szCs w:val="20"/>
          <w:lang w:val="en-GB"/>
        </w:rPr>
        <w:t>year time</w:t>
      </w:r>
      <w:r>
        <w:rPr>
          <w:rFonts w:ascii="Times New Roman" w:hAnsi="Times New Roman" w:cs="Times New Roman"/>
          <w:b/>
          <w:sz w:val="28"/>
          <w:szCs w:val="20"/>
          <w:lang w:val="en-GB"/>
        </w:rPr>
        <w:t>-</w:t>
      </w:r>
      <w:r w:rsidRPr="00C84EC7">
        <w:rPr>
          <w:rFonts w:ascii="Times New Roman" w:hAnsi="Times New Roman" w:cs="Times New Roman"/>
          <w:b/>
          <w:sz w:val="28"/>
          <w:szCs w:val="20"/>
          <w:lang w:val="en-GB"/>
        </w:rPr>
        <w:t>to</w:t>
      </w:r>
      <w:r>
        <w:rPr>
          <w:rFonts w:ascii="Times New Roman" w:hAnsi="Times New Roman" w:cs="Times New Roman"/>
          <w:b/>
          <w:sz w:val="28"/>
          <w:szCs w:val="20"/>
          <w:lang w:val="en-GB"/>
        </w:rPr>
        <w:t>-</w:t>
      </w:r>
      <w:r w:rsidRPr="00C84EC7">
        <w:rPr>
          <w:rFonts w:ascii="Times New Roman" w:hAnsi="Times New Roman" w:cs="Times New Roman"/>
          <w:b/>
          <w:sz w:val="28"/>
          <w:szCs w:val="20"/>
          <w:lang w:val="en-GB"/>
        </w:rPr>
        <w:t>progression in diffuse</w:t>
      </w:r>
      <w:r>
        <w:rPr>
          <w:rFonts w:ascii="Times New Roman" w:hAnsi="Times New Roman" w:cs="Times New Roman"/>
          <w:b/>
          <w:sz w:val="28"/>
          <w:szCs w:val="20"/>
          <w:lang w:val="en-GB"/>
        </w:rPr>
        <w:t xml:space="preserve"> large B-cell lymphoma patients</w:t>
      </w:r>
    </w:p>
    <w:p w14:paraId="48C450C4" w14:textId="77777777" w:rsidR="00D94038" w:rsidRPr="00C81337" w:rsidRDefault="00D94038" w:rsidP="00D94038">
      <w:pPr>
        <w:spacing w:line="360" w:lineRule="auto"/>
        <w:jc w:val="both"/>
        <w:rPr>
          <w:rFonts w:ascii="Times New Roman" w:hAnsi="Times New Roman" w:cs="Times New Roman"/>
          <w:szCs w:val="20"/>
          <w:lang w:val="en-GB"/>
        </w:rPr>
      </w:pPr>
      <w:r w:rsidRPr="00827FE4">
        <w:rPr>
          <w:rFonts w:ascii="Times New Roman" w:hAnsi="Times New Roman" w:cs="Times New Roman"/>
          <w:b/>
          <w:szCs w:val="20"/>
          <w:lang w:val="en-GB"/>
        </w:rPr>
        <w:t xml:space="preserve">Authors and </w:t>
      </w:r>
      <w:proofErr w:type="spellStart"/>
      <w:r w:rsidRPr="00827FE4">
        <w:rPr>
          <w:rFonts w:ascii="Times New Roman" w:hAnsi="Times New Roman" w:cs="Times New Roman"/>
          <w:b/>
          <w:szCs w:val="20"/>
          <w:lang w:val="en-GB"/>
        </w:rPr>
        <w:t>Affilliations</w:t>
      </w:r>
      <w:proofErr w:type="spellEnd"/>
      <w:r w:rsidRPr="00827FE4">
        <w:rPr>
          <w:rFonts w:ascii="Times New Roman" w:hAnsi="Times New Roman" w:cs="Times New Roman"/>
          <w:b/>
          <w:szCs w:val="20"/>
          <w:lang w:val="en-GB"/>
        </w:rPr>
        <w:t xml:space="preserve">: </w:t>
      </w:r>
      <w:r w:rsidRPr="00827FE4">
        <w:rPr>
          <w:rFonts w:ascii="Times New Roman" w:hAnsi="Times New Roman" w:cs="Times New Roman"/>
          <w:szCs w:val="20"/>
          <w:lang w:val="en-GB"/>
        </w:rPr>
        <w:t>Maria C. Ferrández</w:t>
      </w:r>
      <w:r w:rsidRPr="00827FE4">
        <w:rPr>
          <w:rFonts w:ascii="Times New Roman" w:hAnsi="Times New Roman" w:cs="Times New Roman"/>
          <w:szCs w:val="20"/>
          <w:vertAlign w:val="superscript"/>
          <w:lang w:val="en-GB"/>
        </w:rPr>
        <w:t>1,2</w:t>
      </w:r>
      <w:r w:rsidRPr="00827FE4">
        <w:rPr>
          <w:rFonts w:ascii="Times New Roman" w:hAnsi="Times New Roman" w:cs="Times New Roman"/>
          <w:szCs w:val="20"/>
          <w:lang w:val="en-GB"/>
        </w:rPr>
        <w:t>, Sandeep S. V. Golla</w:t>
      </w:r>
      <w:r w:rsidRPr="00827FE4">
        <w:rPr>
          <w:rFonts w:ascii="Times New Roman" w:hAnsi="Times New Roman" w:cs="Times New Roman"/>
          <w:szCs w:val="20"/>
          <w:vertAlign w:val="superscript"/>
          <w:lang w:val="en-GB"/>
        </w:rPr>
        <w:t>1,2</w:t>
      </w:r>
      <w:r w:rsidRPr="00827FE4">
        <w:rPr>
          <w:rFonts w:ascii="Times New Roman" w:hAnsi="Times New Roman" w:cs="Times New Roman"/>
          <w:szCs w:val="20"/>
          <w:lang w:val="en-GB"/>
        </w:rPr>
        <w:t xml:space="preserve">, </w:t>
      </w:r>
      <w:proofErr w:type="spellStart"/>
      <w:r w:rsidRPr="00827FE4">
        <w:rPr>
          <w:rFonts w:ascii="Times New Roman" w:hAnsi="Times New Roman" w:cs="Times New Roman"/>
          <w:szCs w:val="20"/>
          <w:lang w:val="en-GB"/>
        </w:rPr>
        <w:t>Jakoba</w:t>
      </w:r>
      <w:proofErr w:type="spellEnd"/>
      <w:r w:rsidRPr="00827FE4">
        <w:rPr>
          <w:rFonts w:ascii="Times New Roman" w:hAnsi="Times New Roman" w:cs="Times New Roman"/>
          <w:szCs w:val="20"/>
          <w:lang w:val="en-GB"/>
        </w:rPr>
        <w:t xml:space="preserve"> J. Eertink</w:t>
      </w:r>
      <w:r w:rsidRPr="00827FE4">
        <w:rPr>
          <w:rFonts w:ascii="Times New Roman" w:hAnsi="Times New Roman" w:cs="Times New Roman"/>
          <w:szCs w:val="20"/>
          <w:vertAlign w:val="superscript"/>
          <w:lang w:val="en-GB"/>
        </w:rPr>
        <w:t>2,3</w:t>
      </w:r>
      <w:r w:rsidRPr="00827FE4">
        <w:rPr>
          <w:rFonts w:ascii="Times New Roman" w:hAnsi="Times New Roman" w:cs="Times New Roman"/>
          <w:szCs w:val="20"/>
          <w:lang w:val="en-GB"/>
        </w:rPr>
        <w:t>, B.M. de Vries</w:t>
      </w:r>
      <w:r w:rsidRPr="00827FE4">
        <w:rPr>
          <w:rFonts w:ascii="Times New Roman" w:hAnsi="Times New Roman" w:cs="Times New Roman"/>
          <w:szCs w:val="20"/>
          <w:vertAlign w:val="superscript"/>
          <w:lang w:val="en-GB"/>
        </w:rPr>
        <w:t>1,2</w:t>
      </w:r>
      <w:r w:rsidRPr="00827FE4">
        <w:rPr>
          <w:rFonts w:ascii="Times New Roman" w:hAnsi="Times New Roman" w:cs="Times New Roman"/>
          <w:szCs w:val="20"/>
          <w:lang w:val="en-GB"/>
        </w:rPr>
        <w:t xml:space="preserve">, </w:t>
      </w:r>
      <w:proofErr w:type="spellStart"/>
      <w:r w:rsidRPr="00827FE4">
        <w:rPr>
          <w:rFonts w:ascii="Times New Roman" w:hAnsi="Times New Roman" w:cs="Times New Roman"/>
          <w:szCs w:val="20"/>
          <w:lang w:val="en-GB"/>
        </w:rPr>
        <w:t>Pieternella.J</w:t>
      </w:r>
      <w:proofErr w:type="spellEnd"/>
      <w:r w:rsidRPr="00827FE4">
        <w:rPr>
          <w:rFonts w:ascii="Times New Roman" w:hAnsi="Times New Roman" w:cs="Times New Roman"/>
          <w:szCs w:val="20"/>
          <w:lang w:val="en-GB"/>
        </w:rPr>
        <w:t>. Lugtenburg</w:t>
      </w:r>
      <w:r w:rsidRPr="00827FE4">
        <w:rPr>
          <w:rFonts w:ascii="Times New Roman" w:hAnsi="Times New Roman" w:cs="Times New Roman"/>
          <w:szCs w:val="20"/>
          <w:vertAlign w:val="superscript"/>
          <w:lang w:val="en-GB"/>
        </w:rPr>
        <w:t>4</w:t>
      </w:r>
      <w:r w:rsidRPr="00827FE4">
        <w:rPr>
          <w:rFonts w:ascii="Times New Roman" w:hAnsi="Times New Roman" w:cs="Times New Roman"/>
          <w:szCs w:val="20"/>
          <w:lang w:val="en-GB"/>
        </w:rPr>
        <w:t xml:space="preserve">, </w:t>
      </w:r>
      <w:proofErr w:type="spellStart"/>
      <w:r w:rsidRPr="00827FE4">
        <w:rPr>
          <w:rFonts w:ascii="Times New Roman" w:hAnsi="Times New Roman" w:cs="Times New Roman"/>
          <w:szCs w:val="20"/>
          <w:lang w:val="en-GB"/>
        </w:rPr>
        <w:t>Sanne</w:t>
      </w:r>
      <w:proofErr w:type="spellEnd"/>
      <w:r w:rsidRPr="00827FE4">
        <w:rPr>
          <w:rFonts w:ascii="Times New Roman" w:hAnsi="Times New Roman" w:cs="Times New Roman"/>
          <w:szCs w:val="20"/>
          <w:lang w:val="en-GB"/>
        </w:rPr>
        <w:t xml:space="preserve"> E. Wiegers</w:t>
      </w:r>
      <w:r w:rsidRPr="00827FE4">
        <w:rPr>
          <w:rFonts w:ascii="Times New Roman" w:hAnsi="Times New Roman" w:cs="Times New Roman"/>
          <w:szCs w:val="20"/>
          <w:vertAlign w:val="superscript"/>
          <w:lang w:val="en-GB"/>
        </w:rPr>
        <w:t>1,2</w:t>
      </w:r>
      <w:r w:rsidRPr="00827FE4">
        <w:rPr>
          <w:rFonts w:ascii="Times New Roman" w:hAnsi="Times New Roman" w:cs="Times New Roman"/>
          <w:szCs w:val="20"/>
          <w:lang w:val="en-GB"/>
        </w:rPr>
        <w:t xml:space="preserve">, </w:t>
      </w:r>
      <w:proofErr w:type="spellStart"/>
      <w:r w:rsidRPr="00827FE4">
        <w:rPr>
          <w:rFonts w:ascii="Times New Roman" w:hAnsi="Times New Roman" w:cs="Times New Roman"/>
          <w:szCs w:val="20"/>
          <w:lang w:val="en-GB"/>
        </w:rPr>
        <w:t>Gerben</w:t>
      </w:r>
      <w:proofErr w:type="spellEnd"/>
      <w:r w:rsidRPr="00827FE4">
        <w:rPr>
          <w:rFonts w:ascii="Times New Roman" w:hAnsi="Times New Roman" w:cs="Times New Roman"/>
          <w:szCs w:val="20"/>
          <w:lang w:val="en-GB"/>
        </w:rPr>
        <w:t xml:space="preserve"> J. C. Zwezerijnen</w:t>
      </w:r>
      <w:r w:rsidRPr="00827FE4">
        <w:rPr>
          <w:rFonts w:ascii="Times New Roman" w:hAnsi="Times New Roman" w:cs="Times New Roman"/>
          <w:szCs w:val="20"/>
          <w:vertAlign w:val="superscript"/>
          <w:lang w:val="en-GB"/>
        </w:rPr>
        <w:t>1,2</w:t>
      </w:r>
      <w:r w:rsidRPr="00827FE4">
        <w:rPr>
          <w:rFonts w:ascii="Times New Roman" w:hAnsi="Times New Roman" w:cs="Times New Roman"/>
          <w:szCs w:val="20"/>
          <w:lang w:val="en-GB"/>
        </w:rPr>
        <w:t>, Simone Pieplenbosch</w:t>
      </w:r>
      <w:r w:rsidRPr="00827FE4">
        <w:rPr>
          <w:rFonts w:ascii="Times New Roman" w:hAnsi="Times New Roman" w:cs="Times New Roman"/>
          <w:szCs w:val="20"/>
          <w:vertAlign w:val="superscript"/>
          <w:lang w:val="en-GB"/>
        </w:rPr>
        <w:t>2,3</w:t>
      </w:r>
      <w:r w:rsidRPr="00827FE4">
        <w:rPr>
          <w:rFonts w:ascii="Times New Roman" w:hAnsi="Times New Roman" w:cs="Times New Roman"/>
          <w:szCs w:val="20"/>
          <w:lang w:val="en-GB"/>
        </w:rPr>
        <w:t xml:space="preserve">, </w:t>
      </w:r>
      <w:r w:rsidRPr="00827FE4">
        <w:rPr>
          <w:rFonts w:ascii="Times New Roman" w:hAnsi="Times New Roman" w:cs="Times New Roman"/>
          <w:szCs w:val="20"/>
          <w:lang w:val="en-US"/>
        </w:rPr>
        <w:t>Lars Kurch</w:t>
      </w:r>
      <w:r w:rsidRPr="00827FE4">
        <w:rPr>
          <w:rFonts w:ascii="Times New Roman" w:hAnsi="Times New Roman" w:cs="Times New Roman"/>
          <w:szCs w:val="20"/>
          <w:vertAlign w:val="superscript"/>
          <w:lang w:val="en-US"/>
        </w:rPr>
        <w:t>5</w:t>
      </w:r>
      <w:r w:rsidRPr="00827FE4">
        <w:rPr>
          <w:rFonts w:ascii="Times New Roman" w:hAnsi="Times New Roman" w:cs="Times New Roman"/>
          <w:szCs w:val="20"/>
          <w:lang w:val="en-US"/>
        </w:rPr>
        <w:t>, Andreas Hüttmann</w:t>
      </w:r>
      <w:r w:rsidRPr="00827FE4">
        <w:rPr>
          <w:rFonts w:ascii="Times New Roman" w:hAnsi="Times New Roman" w:cs="Times New Roman"/>
          <w:szCs w:val="20"/>
          <w:vertAlign w:val="superscript"/>
          <w:lang w:val="en-US"/>
        </w:rPr>
        <w:t>6</w:t>
      </w:r>
      <w:r w:rsidRPr="00827FE4">
        <w:rPr>
          <w:rFonts w:ascii="Times New Roman" w:hAnsi="Times New Roman" w:cs="Times New Roman"/>
          <w:szCs w:val="20"/>
          <w:lang w:val="en-US"/>
        </w:rPr>
        <w:t>, Christine Hanoun</w:t>
      </w:r>
      <w:r w:rsidRPr="00827FE4">
        <w:rPr>
          <w:rFonts w:ascii="Times New Roman" w:hAnsi="Times New Roman" w:cs="Times New Roman"/>
          <w:szCs w:val="20"/>
          <w:vertAlign w:val="superscript"/>
          <w:lang w:val="en-US"/>
        </w:rPr>
        <w:t>6</w:t>
      </w:r>
      <w:r w:rsidRPr="00827FE4">
        <w:rPr>
          <w:rFonts w:ascii="Times New Roman" w:hAnsi="Times New Roman" w:cs="Times New Roman"/>
          <w:szCs w:val="20"/>
          <w:lang w:val="en-US"/>
        </w:rPr>
        <w:t>, Ulrich Dührsen</w:t>
      </w:r>
      <w:r w:rsidRPr="00827FE4">
        <w:rPr>
          <w:rFonts w:ascii="Times New Roman" w:hAnsi="Times New Roman" w:cs="Times New Roman"/>
          <w:szCs w:val="20"/>
          <w:vertAlign w:val="superscript"/>
          <w:lang w:val="en-US"/>
        </w:rPr>
        <w:t>6</w:t>
      </w:r>
      <w:r w:rsidRPr="00827FE4">
        <w:rPr>
          <w:rFonts w:ascii="Times New Roman" w:hAnsi="Times New Roman" w:cs="Times New Roman"/>
          <w:szCs w:val="20"/>
          <w:lang w:val="en-US"/>
        </w:rPr>
        <w:t>,</w:t>
      </w:r>
      <w:r w:rsidRPr="00827FE4">
        <w:rPr>
          <w:rFonts w:ascii="Times New Roman" w:hAnsi="Times New Roman" w:cs="Times New Roman"/>
          <w:szCs w:val="20"/>
          <w:lang w:val="en-GB"/>
        </w:rPr>
        <w:t xml:space="preserve"> </w:t>
      </w:r>
      <w:proofErr w:type="spellStart"/>
      <w:r w:rsidRPr="00827FE4">
        <w:rPr>
          <w:rFonts w:ascii="Times New Roman" w:hAnsi="Times New Roman" w:cs="Times New Roman"/>
          <w:szCs w:val="20"/>
          <w:lang w:val="en-GB"/>
        </w:rPr>
        <w:t>Henrica</w:t>
      </w:r>
      <w:proofErr w:type="spellEnd"/>
      <w:r w:rsidRPr="00827FE4">
        <w:rPr>
          <w:rFonts w:ascii="Times New Roman" w:hAnsi="Times New Roman" w:cs="Times New Roman"/>
          <w:szCs w:val="20"/>
          <w:lang w:val="en-GB"/>
        </w:rPr>
        <w:t xml:space="preserve"> C.W. de Vet</w:t>
      </w:r>
      <w:r w:rsidRPr="00827FE4">
        <w:rPr>
          <w:rFonts w:ascii="Times New Roman" w:hAnsi="Times New Roman" w:cs="Times New Roman"/>
          <w:szCs w:val="20"/>
          <w:vertAlign w:val="superscript"/>
          <w:lang w:val="en-GB"/>
        </w:rPr>
        <w:t>7,8</w:t>
      </w:r>
      <w:r w:rsidRPr="00827FE4">
        <w:rPr>
          <w:rFonts w:ascii="Times New Roman" w:hAnsi="Times New Roman" w:cs="Times New Roman"/>
          <w:szCs w:val="20"/>
          <w:lang w:val="en-GB"/>
        </w:rPr>
        <w:t xml:space="preserve">, </w:t>
      </w:r>
      <w:proofErr w:type="spellStart"/>
      <w:r w:rsidRPr="00827FE4">
        <w:rPr>
          <w:rFonts w:ascii="Times New Roman" w:hAnsi="Times New Roman" w:cs="Times New Roman"/>
          <w:szCs w:val="20"/>
          <w:lang w:val="en-GB"/>
        </w:rPr>
        <w:t>Josée</w:t>
      </w:r>
      <w:proofErr w:type="spellEnd"/>
      <w:r w:rsidRPr="00827FE4">
        <w:rPr>
          <w:rFonts w:ascii="Times New Roman" w:hAnsi="Times New Roman" w:cs="Times New Roman"/>
          <w:szCs w:val="20"/>
          <w:lang w:val="en-GB"/>
        </w:rPr>
        <w:t xml:space="preserve"> M. Zijlstra</w:t>
      </w:r>
      <w:r w:rsidRPr="00827FE4">
        <w:rPr>
          <w:rFonts w:ascii="Times New Roman" w:hAnsi="Times New Roman" w:cs="Times New Roman"/>
          <w:szCs w:val="20"/>
          <w:vertAlign w:val="superscript"/>
          <w:lang w:val="en-GB"/>
        </w:rPr>
        <w:t>2,3</w:t>
      </w:r>
      <w:r w:rsidRPr="00827FE4">
        <w:rPr>
          <w:rFonts w:ascii="Times New Roman" w:hAnsi="Times New Roman" w:cs="Times New Roman"/>
          <w:szCs w:val="20"/>
          <w:lang w:val="en-GB"/>
        </w:rPr>
        <w:t xml:space="preserve"> and Ronald Boellaard</w:t>
      </w:r>
      <w:r w:rsidRPr="00827FE4">
        <w:rPr>
          <w:rFonts w:ascii="Times New Roman" w:hAnsi="Times New Roman" w:cs="Times New Roman"/>
          <w:szCs w:val="20"/>
          <w:vertAlign w:val="superscript"/>
          <w:lang w:val="en-GB"/>
        </w:rPr>
        <w:t>1,2</w:t>
      </w:r>
      <w:r w:rsidRPr="00032F4B">
        <w:rPr>
          <w:rFonts w:ascii="Times New Roman" w:hAnsi="Times New Roman" w:cs="Times New Roman"/>
          <w:szCs w:val="20"/>
          <w:lang w:val="en-GB"/>
        </w:rPr>
        <w:t xml:space="preserve"> on behalf of the PETRA consortium</w:t>
      </w:r>
    </w:p>
    <w:p w14:paraId="2E5B5C3A" w14:textId="77777777" w:rsidR="00D94038" w:rsidRPr="00827FE4" w:rsidRDefault="00D94038" w:rsidP="00D94038">
      <w:pPr>
        <w:autoSpaceDE w:val="0"/>
        <w:autoSpaceDN w:val="0"/>
        <w:adjustRightInd w:val="0"/>
        <w:spacing w:after="0" w:line="360" w:lineRule="auto"/>
        <w:jc w:val="both"/>
        <w:rPr>
          <w:rFonts w:ascii="Times New Roman" w:eastAsia="STIX-Regular" w:hAnsi="Times New Roman" w:cs="Times New Roman"/>
          <w:szCs w:val="20"/>
          <w:lang w:val="en-GB"/>
        </w:rPr>
      </w:pPr>
      <w:r w:rsidRPr="00827FE4">
        <w:rPr>
          <w:rFonts w:ascii="Times New Roman" w:hAnsi="Times New Roman" w:cs="Times New Roman"/>
          <w:szCs w:val="20"/>
          <w:vertAlign w:val="superscript"/>
          <w:lang w:val="en-GB"/>
        </w:rPr>
        <w:t>1</w:t>
      </w:r>
      <w:r w:rsidRPr="00827FE4">
        <w:rPr>
          <w:rFonts w:ascii="Times New Roman" w:eastAsia="STIX-Regular" w:hAnsi="Times New Roman" w:cs="Times New Roman"/>
          <w:szCs w:val="20"/>
          <w:lang w:val="en-GB"/>
        </w:rPr>
        <w:t xml:space="preserve">Cancer </w:t>
      </w:r>
      <w:proofErr w:type="spellStart"/>
      <w:r w:rsidRPr="00827FE4">
        <w:rPr>
          <w:rFonts w:ascii="Times New Roman" w:eastAsia="STIX-Regular" w:hAnsi="Times New Roman" w:cs="Times New Roman"/>
          <w:szCs w:val="20"/>
          <w:lang w:val="en-GB"/>
        </w:rPr>
        <w:t>Center</w:t>
      </w:r>
      <w:proofErr w:type="spellEnd"/>
      <w:r w:rsidRPr="00827FE4">
        <w:rPr>
          <w:rFonts w:ascii="Times New Roman" w:eastAsia="STIX-Regular" w:hAnsi="Times New Roman" w:cs="Times New Roman"/>
          <w:szCs w:val="20"/>
          <w:lang w:val="en-GB"/>
        </w:rPr>
        <w:t xml:space="preserve"> Amsterdam, Department of Radiology and Nuclear Medicine, Amsterdam UMC, </w:t>
      </w:r>
      <w:proofErr w:type="spellStart"/>
      <w:r w:rsidRPr="00827FE4">
        <w:rPr>
          <w:rFonts w:ascii="Times New Roman" w:eastAsia="STIX-Regular" w:hAnsi="Times New Roman" w:cs="Times New Roman"/>
          <w:szCs w:val="20"/>
          <w:lang w:val="en-GB"/>
        </w:rPr>
        <w:t>Vrije</w:t>
      </w:r>
      <w:proofErr w:type="spellEnd"/>
      <w:r w:rsidRPr="00827FE4">
        <w:rPr>
          <w:rFonts w:ascii="Times New Roman" w:eastAsia="STIX-Regular" w:hAnsi="Times New Roman" w:cs="Times New Roman"/>
          <w:szCs w:val="20"/>
          <w:lang w:val="en-GB"/>
        </w:rPr>
        <w:t xml:space="preserve"> </w:t>
      </w:r>
      <w:proofErr w:type="spellStart"/>
      <w:r w:rsidRPr="00827FE4">
        <w:rPr>
          <w:rFonts w:ascii="Times New Roman" w:eastAsia="STIX-Regular" w:hAnsi="Times New Roman" w:cs="Times New Roman"/>
          <w:szCs w:val="20"/>
          <w:lang w:val="en-GB"/>
        </w:rPr>
        <w:t>Universiteit</w:t>
      </w:r>
      <w:proofErr w:type="spellEnd"/>
      <w:r w:rsidRPr="00827FE4">
        <w:rPr>
          <w:rFonts w:ascii="Times New Roman" w:eastAsia="STIX-Regular" w:hAnsi="Times New Roman" w:cs="Times New Roman"/>
          <w:szCs w:val="20"/>
          <w:lang w:val="en-GB"/>
        </w:rPr>
        <w:t xml:space="preserve"> Amsterdam, De </w:t>
      </w:r>
      <w:proofErr w:type="spellStart"/>
      <w:r w:rsidRPr="00827FE4">
        <w:rPr>
          <w:rFonts w:ascii="Times New Roman" w:eastAsia="STIX-Regular" w:hAnsi="Times New Roman" w:cs="Times New Roman"/>
          <w:szCs w:val="20"/>
          <w:lang w:val="en-GB"/>
        </w:rPr>
        <w:t>Boelelaan</w:t>
      </w:r>
      <w:proofErr w:type="spellEnd"/>
      <w:r w:rsidRPr="00827FE4">
        <w:rPr>
          <w:rFonts w:ascii="Times New Roman" w:eastAsia="STIX-Regular" w:hAnsi="Times New Roman" w:cs="Times New Roman"/>
          <w:szCs w:val="20"/>
          <w:lang w:val="en-GB"/>
        </w:rPr>
        <w:t xml:space="preserve"> 1117, Amsterdam, Netherlands</w:t>
      </w:r>
    </w:p>
    <w:p w14:paraId="01EDDB91" w14:textId="77777777" w:rsidR="00D94038" w:rsidRPr="00827FE4" w:rsidRDefault="00D94038" w:rsidP="00D94038">
      <w:pPr>
        <w:autoSpaceDE w:val="0"/>
        <w:autoSpaceDN w:val="0"/>
        <w:adjustRightInd w:val="0"/>
        <w:spacing w:after="0" w:line="360" w:lineRule="auto"/>
        <w:jc w:val="both"/>
        <w:rPr>
          <w:rFonts w:ascii="Times New Roman" w:eastAsia="STIX-Regular" w:hAnsi="Times New Roman" w:cs="Times New Roman"/>
          <w:szCs w:val="20"/>
          <w:lang w:val="en-GB"/>
        </w:rPr>
      </w:pPr>
      <w:r w:rsidRPr="00827FE4">
        <w:rPr>
          <w:rFonts w:ascii="Times New Roman" w:hAnsi="Times New Roman" w:cs="Times New Roman"/>
          <w:vertAlign w:val="superscript"/>
          <w:lang w:val="en-GB"/>
        </w:rPr>
        <w:t>2</w:t>
      </w:r>
      <w:r w:rsidRPr="00827FE4">
        <w:rPr>
          <w:rFonts w:ascii="Times New Roman" w:hAnsi="Times New Roman" w:cs="Times New Roman"/>
          <w:lang w:val="en-GB"/>
        </w:rPr>
        <w:t xml:space="preserve">Cancer </w:t>
      </w:r>
      <w:proofErr w:type="spellStart"/>
      <w:r w:rsidRPr="00827FE4">
        <w:rPr>
          <w:rFonts w:ascii="Times New Roman" w:hAnsi="Times New Roman" w:cs="Times New Roman"/>
          <w:lang w:val="en-GB"/>
        </w:rPr>
        <w:t>Center</w:t>
      </w:r>
      <w:proofErr w:type="spellEnd"/>
      <w:r w:rsidRPr="00827FE4">
        <w:rPr>
          <w:rFonts w:ascii="Times New Roman" w:hAnsi="Times New Roman" w:cs="Times New Roman"/>
          <w:lang w:val="en-GB"/>
        </w:rPr>
        <w:t xml:space="preserve"> Amsterdam, Imaging and Biomarkers</w:t>
      </w:r>
      <w:r w:rsidRPr="00827FE4">
        <w:rPr>
          <w:rFonts w:ascii="Times New Roman" w:eastAsia="STIX-Regular" w:hAnsi="Times New Roman" w:cs="Times New Roman"/>
          <w:lang w:val="en-GB"/>
        </w:rPr>
        <w:t>, Amsterdam, Netherlands</w:t>
      </w:r>
    </w:p>
    <w:p w14:paraId="1D0CE986" w14:textId="77777777" w:rsidR="00D94038" w:rsidRPr="00827FE4" w:rsidRDefault="00D94038" w:rsidP="00D94038">
      <w:pPr>
        <w:autoSpaceDE w:val="0"/>
        <w:autoSpaceDN w:val="0"/>
        <w:adjustRightInd w:val="0"/>
        <w:spacing w:after="0" w:line="360" w:lineRule="auto"/>
        <w:jc w:val="both"/>
        <w:rPr>
          <w:rFonts w:ascii="Times New Roman" w:eastAsia="STIX-Regular" w:hAnsi="Times New Roman" w:cs="Times New Roman"/>
          <w:szCs w:val="20"/>
        </w:rPr>
      </w:pPr>
      <w:r w:rsidRPr="00827FE4">
        <w:rPr>
          <w:rFonts w:ascii="Times New Roman" w:hAnsi="Times New Roman" w:cs="Times New Roman"/>
          <w:szCs w:val="20"/>
          <w:vertAlign w:val="superscript"/>
        </w:rPr>
        <w:t>3</w:t>
      </w:r>
      <w:r w:rsidRPr="00827FE4">
        <w:rPr>
          <w:rFonts w:ascii="Times New Roman" w:hAnsi="Times New Roman" w:cs="Times New Roman"/>
          <w:szCs w:val="20"/>
        </w:rPr>
        <w:t xml:space="preserve">Cancer Center Amsterdam, </w:t>
      </w:r>
      <w:proofErr w:type="spellStart"/>
      <w:r w:rsidRPr="00827FE4">
        <w:rPr>
          <w:rFonts w:ascii="Times New Roman" w:hAnsi="Times New Roman" w:cs="Times New Roman"/>
          <w:szCs w:val="20"/>
        </w:rPr>
        <w:t>Department</w:t>
      </w:r>
      <w:proofErr w:type="spellEnd"/>
      <w:r w:rsidRPr="00827FE4">
        <w:rPr>
          <w:rFonts w:ascii="Times New Roman" w:hAnsi="Times New Roman" w:cs="Times New Roman"/>
          <w:szCs w:val="20"/>
        </w:rPr>
        <w:t xml:space="preserve"> of </w:t>
      </w:r>
      <w:proofErr w:type="spellStart"/>
      <w:r w:rsidRPr="00827FE4">
        <w:rPr>
          <w:rFonts w:ascii="Times New Roman" w:hAnsi="Times New Roman" w:cs="Times New Roman"/>
          <w:szCs w:val="20"/>
        </w:rPr>
        <w:t>Hematology</w:t>
      </w:r>
      <w:proofErr w:type="spellEnd"/>
      <w:r w:rsidRPr="00827FE4">
        <w:rPr>
          <w:rFonts w:ascii="Times New Roman" w:hAnsi="Times New Roman" w:cs="Times New Roman"/>
          <w:szCs w:val="20"/>
        </w:rPr>
        <w:t xml:space="preserve">, Amsterdam UMC, </w:t>
      </w:r>
      <w:r w:rsidRPr="00827FE4">
        <w:rPr>
          <w:rFonts w:ascii="Times New Roman" w:eastAsia="STIX-Regular" w:hAnsi="Times New Roman" w:cs="Times New Roman"/>
          <w:szCs w:val="20"/>
        </w:rPr>
        <w:t>Vrije Universiteit Amsterdam, De Boelelaan 1117, Amsterdam, Netherlands</w:t>
      </w:r>
    </w:p>
    <w:p w14:paraId="136774BB" w14:textId="77777777" w:rsidR="00D94038" w:rsidRPr="00827FE4" w:rsidRDefault="00D94038" w:rsidP="00D94038">
      <w:pPr>
        <w:autoSpaceDE w:val="0"/>
        <w:autoSpaceDN w:val="0"/>
        <w:adjustRightInd w:val="0"/>
        <w:spacing w:after="0" w:line="360" w:lineRule="auto"/>
        <w:jc w:val="both"/>
        <w:rPr>
          <w:rFonts w:ascii="Times New Roman" w:hAnsi="Times New Roman" w:cs="Times New Roman"/>
          <w:szCs w:val="20"/>
          <w:lang w:val="en-GB"/>
        </w:rPr>
      </w:pPr>
      <w:r w:rsidRPr="00827FE4">
        <w:rPr>
          <w:rFonts w:ascii="Times New Roman" w:hAnsi="Times New Roman" w:cs="Times New Roman"/>
          <w:szCs w:val="20"/>
          <w:vertAlign w:val="superscript"/>
          <w:lang w:val="en-US"/>
        </w:rPr>
        <w:t>4</w:t>
      </w:r>
      <w:r w:rsidRPr="00827FE4">
        <w:rPr>
          <w:rFonts w:ascii="Times New Roman" w:hAnsi="Times New Roman" w:cs="Times New Roman"/>
          <w:szCs w:val="20"/>
          <w:lang w:val="en-GB"/>
        </w:rPr>
        <w:t xml:space="preserve">Department of </w:t>
      </w:r>
      <w:proofErr w:type="spellStart"/>
      <w:r w:rsidRPr="00827FE4">
        <w:rPr>
          <w:rFonts w:ascii="Times New Roman" w:hAnsi="Times New Roman" w:cs="Times New Roman"/>
          <w:szCs w:val="20"/>
          <w:lang w:val="en-GB"/>
        </w:rPr>
        <w:t>Hematology</w:t>
      </w:r>
      <w:proofErr w:type="spellEnd"/>
      <w:r w:rsidRPr="00827FE4">
        <w:rPr>
          <w:rFonts w:ascii="Times New Roman" w:hAnsi="Times New Roman" w:cs="Times New Roman"/>
          <w:szCs w:val="20"/>
          <w:lang w:val="en-GB"/>
        </w:rPr>
        <w:t xml:space="preserve">, Erasmus MC Cancer Institute, University Medical </w:t>
      </w:r>
      <w:proofErr w:type="spellStart"/>
      <w:r w:rsidRPr="00827FE4">
        <w:rPr>
          <w:rFonts w:ascii="Times New Roman" w:hAnsi="Times New Roman" w:cs="Times New Roman"/>
          <w:szCs w:val="20"/>
          <w:lang w:val="en-GB"/>
        </w:rPr>
        <w:t>Center</w:t>
      </w:r>
      <w:proofErr w:type="spellEnd"/>
      <w:r w:rsidRPr="00827FE4">
        <w:rPr>
          <w:rFonts w:ascii="Times New Roman" w:hAnsi="Times New Roman" w:cs="Times New Roman"/>
          <w:szCs w:val="20"/>
          <w:lang w:val="en-GB"/>
        </w:rPr>
        <w:t xml:space="preserve"> Rotterdam, Rotterdam, The Netherlands</w:t>
      </w:r>
    </w:p>
    <w:p w14:paraId="02F5D326" w14:textId="77777777" w:rsidR="00D94038" w:rsidRPr="00827FE4" w:rsidRDefault="00D94038" w:rsidP="00D94038">
      <w:pPr>
        <w:autoSpaceDE w:val="0"/>
        <w:autoSpaceDN w:val="0"/>
        <w:adjustRightInd w:val="0"/>
        <w:spacing w:after="0" w:line="360" w:lineRule="auto"/>
        <w:jc w:val="both"/>
        <w:rPr>
          <w:rFonts w:ascii="Times New Roman" w:eastAsia="STIX-Regular" w:hAnsi="Times New Roman" w:cs="Times New Roman"/>
          <w:szCs w:val="20"/>
          <w:lang w:val="en-GB"/>
        </w:rPr>
      </w:pPr>
      <w:bookmarkStart w:id="0" w:name="aff-2"/>
      <w:bookmarkEnd w:id="0"/>
      <w:r w:rsidRPr="00827FE4">
        <w:rPr>
          <w:rFonts w:ascii="Times New Roman" w:hAnsi="Times New Roman" w:cs="Times New Roman"/>
          <w:iCs/>
          <w:szCs w:val="20"/>
          <w:vertAlign w:val="superscript"/>
          <w:lang w:val="en-GB"/>
        </w:rPr>
        <w:t>5</w:t>
      </w:r>
      <w:r w:rsidRPr="00827FE4">
        <w:rPr>
          <w:rFonts w:ascii="Times New Roman" w:eastAsia="Times New Roman" w:hAnsi="Times New Roman" w:cs="Times New Roman"/>
          <w:szCs w:val="20"/>
          <w:lang w:val="en-GB" w:eastAsia="nl-NL"/>
        </w:rPr>
        <w:t xml:space="preserve">Department of Nuclear Medicine, University of Leipzig, </w:t>
      </w:r>
      <w:proofErr w:type="spellStart"/>
      <w:r w:rsidRPr="00827FE4">
        <w:rPr>
          <w:rFonts w:ascii="Times New Roman" w:eastAsia="Times New Roman" w:hAnsi="Times New Roman" w:cs="Times New Roman"/>
          <w:szCs w:val="20"/>
          <w:lang w:val="en-GB" w:eastAsia="nl-NL"/>
        </w:rPr>
        <w:t>Liebigstr</w:t>
      </w:r>
      <w:proofErr w:type="spellEnd"/>
      <w:r w:rsidRPr="00827FE4">
        <w:rPr>
          <w:rFonts w:ascii="Times New Roman" w:eastAsia="Times New Roman" w:hAnsi="Times New Roman" w:cs="Times New Roman"/>
          <w:szCs w:val="20"/>
          <w:lang w:val="en-GB" w:eastAsia="nl-NL"/>
        </w:rPr>
        <w:t>. 18, 04103, Leipzig, Germany</w:t>
      </w:r>
    </w:p>
    <w:p w14:paraId="2BB20889" w14:textId="77777777" w:rsidR="00D94038" w:rsidRPr="00827FE4" w:rsidRDefault="00D94038" w:rsidP="00D94038">
      <w:pPr>
        <w:pStyle w:val="HTMLAddress"/>
        <w:shd w:val="clear" w:color="auto" w:fill="FFFFFF"/>
        <w:spacing w:line="360" w:lineRule="auto"/>
        <w:jc w:val="both"/>
        <w:textAlignment w:val="baseline"/>
        <w:rPr>
          <w:rFonts w:eastAsia="STIX-Regular"/>
          <w:i w:val="0"/>
          <w:sz w:val="22"/>
          <w:szCs w:val="20"/>
          <w:lang w:val="en-GB"/>
        </w:rPr>
      </w:pPr>
      <w:r w:rsidRPr="00827FE4">
        <w:rPr>
          <w:rFonts w:eastAsia="STIX-Regular"/>
          <w:i w:val="0"/>
          <w:sz w:val="22"/>
          <w:szCs w:val="20"/>
          <w:vertAlign w:val="superscript"/>
          <w:lang w:val="en-GB"/>
        </w:rPr>
        <w:t>6</w:t>
      </w:r>
      <w:r w:rsidRPr="00827FE4">
        <w:rPr>
          <w:rFonts w:eastAsia="STIX-Regular"/>
          <w:i w:val="0"/>
          <w:sz w:val="22"/>
          <w:szCs w:val="20"/>
          <w:lang w:val="en-GB"/>
        </w:rPr>
        <w:t xml:space="preserve">Department of </w:t>
      </w:r>
      <w:proofErr w:type="spellStart"/>
      <w:r w:rsidRPr="00827FE4">
        <w:rPr>
          <w:rFonts w:eastAsia="STIX-Regular"/>
          <w:i w:val="0"/>
          <w:sz w:val="22"/>
          <w:szCs w:val="20"/>
          <w:lang w:val="en-GB"/>
        </w:rPr>
        <w:t>Hematology</w:t>
      </w:r>
      <w:proofErr w:type="spellEnd"/>
      <w:r w:rsidRPr="00827FE4">
        <w:rPr>
          <w:rFonts w:eastAsia="STIX-Regular"/>
          <w:i w:val="0"/>
          <w:sz w:val="22"/>
          <w:szCs w:val="20"/>
          <w:lang w:val="en-GB"/>
        </w:rPr>
        <w:t xml:space="preserve">, West German Cancer </w:t>
      </w:r>
      <w:proofErr w:type="spellStart"/>
      <w:r w:rsidRPr="00827FE4">
        <w:rPr>
          <w:rFonts w:eastAsia="STIX-Regular"/>
          <w:i w:val="0"/>
          <w:sz w:val="22"/>
          <w:szCs w:val="20"/>
          <w:lang w:val="en-GB"/>
        </w:rPr>
        <w:t>Center</w:t>
      </w:r>
      <w:proofErr w:type="spellEnd"/>
      <w:r w:rsidRPr="00827FE4">
        <w:rPr>
          <w:rFonts w:eastAsia="STIX-Regular"/>
          <w:i w:val="0"/>
          <w:sz w:val="22"/>
          <w:szCs w:val="20"/>
          <w:lang w:val="en-GB"/>
        </w:rPr>
        <w:t>, University Hospital Essen, University of Duisburg-Essen, 45147 Essen, Germany</w:t>
      </w:r>
    </w:p>
    <w:p w14:paraId="67FE3E4B" w14:textId="77777777" w:rsidR="00D94038" w:rsidRPr="00827FE4" w:rsidRDefault="00D94038" w:rsidP="00D94038">
      <w:pPr>
        <w:pStyle w:val="HTMLAddress"/>
        <w:shd w:val="clear" w:color="auto" w:fill="FFFFFF"/>
        <w:spacing w:line="360" w:lineRule="auto"/>
        <w:jc w:val="both"/>
        <w:textAlignment w:val="baseline"/>
        <w:rPr>
          <w:rFonts w:eastAsia="STIX-Regular"/>
          <w:i w:val="0"/>
          <w:sz w:val="22"/>
          <w:szCs w:val="20"/>
          <w:lang w:val="en-GB"/>
        </w:rPr>
      </w:pPr>
      <w:r w:rsidRPr="00827FE4">
        <w:rPr>
          <w:rFonts w:eastAsia="STIX-Regular"/>
          <w:i w:val="0"/>
          <w:sz w:val="22"/>
          <w:szCs w:val="20"/>
          <w:vertAlign w:val="superscript"/>
          <w:lang w:val="en-GB"/>
        </w:rPr>
        <w:t>7</w:t>
      </w:r>
      <w:r w:rsidRPr="00827FE4">
        <w:rPr>
          <w:rFonts w:eastAsia="STIX-Regular"/>
          <w:i w:val="0"/>
          <w:sz w:val="22"/>
          <w:szCs w:val="20"/>
          <w:lang w:val="en-GB"/>
        </w:rPr>
        <w:t xml:space="preserve">Department of Epidemiology and Data Science, Amsterdam Public Health Research Institute, Amsterdam UMC, </w:t>
      </w:r>
      <w:proofErr w:type="spellStart"/>
      <w:r w:rsidRPr="00827FE4">
        <w:rPr>
          <w:rFonts w:eastAsia="STIX-Regular"/>
          <w:i w:val="0"/>
          <w:sz w:val="22"/>
          <w:szCs w:val="20"/>
          <w:lang w:val="en-GB"/>
        </w:rPr>
        <w:t>Vrije</w:t>
      </w:r>
      <w:proofErr w:type="spellEnd"/>
      <w:r w:rsidRPr="00827FE4">
        <w:rPr>
          <w:rFonts w:eastAsia="STIX-Regular"/>
          <w:i w:val="0"/>
          <w:sz w:val="22"/>
          <w:szCs w:val="20"/>
          <w:lang w:val="en-GB"/>
        </w:rPr>
        <w:t xml:space="preserve"> </w:t>
      </w:r>
      <w:proofErr w:type="spellStart"/>
      <w:r w:rsidRPr="00827FE4">
        <w:rPr>
          <w:rFonts w:eastAsia="STIX-Regular"/>
          <w:i w:val="0"/>
          <w:sz w:val="22"/>
          <w:szCs w:val="20"/>
          <w:lang w:val="en-GB"/>
        </w:rPr>
        <w:t>Universiteit</w:t>
      </w:r>
      <w:proofErr w:type="spellEnd"/>
      <w:r w:rsidRPr="00827FE4">
        <w:rPr>
          <w:rFonts w:eastAsia="STIX-Regular"/>
          <w:i w:val="0"/>
          <w:sz w:val="22"/>
          <w:szCs w:val="20"/>
          <w:lang w:val="en-GB"/>
        </w:rPr>
        <w:t xml:space="preserve"> Amsterdam, Amsterdam, The Netherlands</w:t>
      </w:r>
    </w:p>
    <w:p w14:paraId="1FA8C1E1" w14:textId="77777777" w:rsidR="00D94038" w:rsidRPr="00827FE4" w:rsidRDefault="00D94038" w:rsidP="00D94038">
      <w:pPr>
        <w:pStyle w:val="HTMLAddress"/>
        <w:shd w:val="clear" w:color="auto" w:fill="FFFFFF"/>
        <w:spacing w:line="360" w:lineRule="auto"/>
        <w:jc w:val="both"/>
        <w:textAlignment w:val="baseline"/>
        <w:rPr>
          <w:rFonts w:eastAsia="STIX-Regular"/>
          <w:i w:val="0"/>
          <w:sz w:val="22"/>
          <w:szCs w:val="20"/>
          <w:lang w:val="en-GB"/>
        </w:rPr>
      </w:pPr>
      <w:r w:rsidRPr="00827FE4">
        <w:rPr>
          <w:i w:val="0"/>
          <w:iCs w:val="0"/>
          <w:sz w:val="22"/>
          <w:szCs w:val="20"/>
          <w:vertAlign w:val="superscript"/>
          <w:lang w:val="en-GB"/>
        </w:rPr>
        <w:t>8</w:t>
      </w:r>
      <w:r w:rsidRPr="00827FE4">
        <w:rPr>
          <w:i w:val="0"/>
          <w:iCs w:val="0"/>
          <w:sz w:val="22"/>
          <w:szCs w:val="20"/>
          <w:lang w:val="en-GB"/>
        </w:rPr>
        <w:t>Amsterdam Public Health research institute, Methodology, Amsterdam, The Netherland</w:t>
      </w:r>
    </w:p>
    <w:p w14:paraId="2822872B" w14:textId="77777777" w:rsidR="00D94038" w:rsidRPr="00827FE4" w:rsidRDefault="00D94038" w:rsidP="00D94038">
      <w:pPr>
        <w:suppressLineNumbers/>
        <w:spacing w:line="240" w:lineRule="auto"/>
        <w:rPr>
          <w:rFonts w:ascii="Times New Roman" w:hAnsi="Times New Roman" w:cs="Times New Roman"/>
          <w:b/>
          <w:lang w:val="en-US"/>
        </w:rPr>
      </w:pPr>
    </w:p>
    <w:p w14:paraId="021F3775" w14:textId="77777777" w:rsidR="006A4454" w:rsidRDefault="006A4454" w:rsidP="006A4454">
      <w:pPr>
        <w:suppressLineNumbers/>
        <w:spacing w:line="240" w:lineRule="auto"/>
        <w:jc w:val="center"/>
        <w:rPr>
          <w:rFonts w:ascii="Times New Roman" w:hAnsi="Times New Roman" w:cs="Times New Roman"/>
          <w:lang w:val="en-US"/>
        </w:rPr>
      </w:pPr>
      <w:bookmarkStart w:id="1" w:name="_GoBack"/>
      <w:r>
        <w:rPr>
          <w:rFonts w:ascii="Times New Roman" w:hAnsi="Times New Roman" w:cs="Times New Roman"/>
          <w:b/>
          <w:lang w:val="en-US"/>
        </w:rPr>
        <w:t>Corresponding</w:t>
      </w:r>
      <w:r w:rsidRPr="006205D7">
        <w:rPr>
          <w:rFonts w:ascii="Times New Roman" w:hAnsi="Times New Roman" w:cs="Times New Roman"/>
          <w:b/>
          <w:lang w:val="en-US"/>
        </w:rPr>
        <w:t xml:space="preserve"> Author</w:t>
      </w:r>
      <w:r>
        <w:rPr>
          <w:rFonts w:ascii="Times New Roman" w:hAnsi="Times New Roman" w:cs="Times New Roman"/>
          <w:lang w:val="en-US"/>
        </w:rPr>
        <w:t xml:space="preserve">: </w:t>
      </w:r>
      <w:r w:rsidRPr="006205D7">
        <w:rPr>
          <w:rFonts w:ascii="Times New Roman" w:hAnsi="Times New Roman" w:cs="Times New Roman"/>
          <w:lang w:val="en-US"/>
        </w:rPr>
        <w:t>Maria C. Ferr</w:t>
      </w:r>
      <w:r w:rsidRPr="006205D7">
        <w:rPr>
          <w:rFonts w:ascii="Times New Roman" w:hAnsi="Times New Roman" w:cs="Times New Roman"/>
          <w:color w:val="323130"/>
          <w:shd w:val="clear" w:color="auto" w:fill="FFFFFF"/>
          <w:lang w:val="en-US"/>
        </w:rPr>
        <w:t>á</w:t>
      </w:r>
      <w:r w:rsidRPr="006205D7">
        <w:rPr>
          <w:rFonts w:ascii="Times New Roman" w:hAnsi="Times New Roman" w:cs="Times New Roman"/>
          <w:lang w:val="en-US"/>
        </w:rPr>
        <w:t>ndez</w:t>
      </w:r>
    </w:p>
    <w:p w14:paraId="029F2F1E" w14:textId="77777777" w:rsidR="006A4454" w:rsidRPr="00F31CE9" w:rsidRDefault="006A4454" w:rsidP="006A4454">
      <w:pPr>
        <w:suppressLineNumbers/>
        <w:spacing w:line="240" w:lineRule="auto"/>
        <w:jc w:val="center"/>
        <w:rPr>
          <w:rFonts w:ascii="Times New Roman" w:hAnsi="Times New Roman" w:cs="Times New Roman"/>
          <w:lang w:val="en-US"/>
        </w:rPr>
      </w:pPr>
      <w:hyperlink r:id="rId4" w:history="1">
        <w:r w:rsidRPr="00F31CE9">
          <w:rPr>
            <w:rStyle w:val="Hyperlink"/>
            <w:rFonts w:ascii="Times New Roman" w:hAnsi="Times New Roman" w:cs="Times New Roman"/>
            <w:lang w:val="en-US"/>
          </w:rPr>
          <w:t>m.c.ferrandezferrandez@amsterdamumc.nl</w:t>
        </w:r>
      </w:hyperlink>
    </w:p>
    <w:p w14:paraId="2FDF3A70" w14:textId="77777777" w:rsidR="006A4454" w:rsidRDefault="006A4454" w:rsidP="006A4454">
      <w:pPr>
        <w:suppressLineNumbers/>
        <w:spacing w:line="240" w:lineRule="auto"/>
        <w:jc w:val="center"/>
        <w:rPr>
          <w:rFonts w:ascii="Times New Roman" w:hAnsi="Times New Roman" w:cs="Times New Roman"/>
        </w:rPr>
      </w:pPr>
      <w:r w:rsidRPr="009C1C1F">
        <w:rPr>
          <w:rFonts w:ascii="Times New Roman" w:hAnsi="Times New Roman" w:cs="Times New Roman"/>
        </w:rPr>
        <w:t xml:space="preserve">Amsterdam UMC, De Boelelaan 1117, 1118, </w:t>
      </w:r>
    </w:p>
    <w:p w14:paraId="21D1AF6E" w14:textId="77777777" w:rsidR="006A4454" w:rsidRPr="00F31CE9" w:rsidRDefault="006A4454" w:rsidP="006A4454">
      <w:pPr>
        <w:suppressLineNumbers/>
        <w:spacing w:line="240" w:lineRule="auto"/>
        <w:jc w:val="center"/>
        <w:rPr>
          <w:rFonts w:ascii="Times New Roman" w:hAnsi="Times New Roman" w:cs="Times New Roman"/>
        </w:rPr>
      </w:pPr>
      <w:r w:rsidRPr="00F31CE9">
        <w:rPr>
          <w:rFonts w:ascii="Times New Roman" w:hAnsi="Times New Roman" w:cs="Times New Roman"/>
        </w:rPr>
        <w:t>1081 HV Amsterdam, The Netherlands</w:t>
      </w:r>
    </w:p>
    <w:p w14:paraId="0443CB82" w14:textId="77777777" w:rsidR="006A4454" w:rsidRPr="00712344" w:rsidRDefault="006A4454" w:rsidP="006A4454">
      <w:pPr>
        <w:suppressLineNumbers/>
        <w:spacing w:line="240" w:lineRule="auto"/>
        <w:jc w:val="center"/>
        <w:rPr>
          <w:rFonts w:ascii="Times New Roman" w:hAnsi="Times New Roman" w:cs="Times New Roman"/>
          <w:lang w:val="en-US"/>
        </w:rPr>
      </w:pPr>
      <w:r w:rsidRPr="00712344">
        <w:rPr>
          <w:rFonts w:ascii="Times New Roman" w:hAnsi="Times New Roman" w:cs="Times New Roman"/>
          <w:lang w:val="en-US"/>
        </w:rPr>
        <w:t>Tel: +31(0)204449638</w:t>
      </w:r>
    </w:p>
    <w:p w14:paraId="37E2E4B6" w14:textId="77777777" w:rsidR="006A4454" w:rsidRDefault="006A4454" w:rsidP="006A4454">
      <w:pPr>
        <w:suppressLineNumbers/>
        <w:spacing w:line="240" w:lineRule="auto"/>
        <w:jc w:val="center"/>
        <w:rPr>
          <w:rFonts w:ascii="Times New Roman" w:hAnsi="Times New Roman" w:cs="Times New Roman"/>
          <w:b/>
          <w:szCs w:val="20"/>
          <w:lang w:val="en-US"/>
        </w:rPr>
      </w:pPr>
      <w:r w:rsidRPr="00712344">
        <w:rPr>
          <w:rFonts w:ascii="Times New Roman" w:hAnsi="Times New Roman" w:cs="Times New Roman"/>
          <w:lang w:val="en-US"/>
        </w:rPr>
        <w:t>Fax: +31(0)204444329</w:t>
      </w:r>
    </w:p>
    <w:bookmarkEnd w:id="1"/>
    <w:p w14:paraId="0419C435" w14:textId="77777777" w:rsidR="00D94038" w:rsidRDefault="00D94038" w:rsidP="00B53A13">
      <w:pPr>
        <w:spacing w:line="480" w:lineRule="auto"/>
        <w:jc w:val="both"/>
        <w:rPr>
          <w:rFonts w:ascii="Times New Roman" w:hAnsi="Times New Roman" w:cs="Times New Roman"/>
          <w:b/>
          <w:lang w:val="en-GB"/>
        </w:rPr>
      </w:pPr>
    </w:p>
    <w:p w14:paraId="79546D9B" w14:textId="77777777" w:rsidR="00D94038" w:rsidRDefault="00D94038" w:rsidP="00B53A13">
      <w:pPr>
        <w:spacing w:line="480" w:lineRule="auto"/>
        <w:jc w:val="both"/>
        <w:rPr>
          <w:rFonts w:ascii="Times New Roman" w:hAnsi="Times New Roman" w:cs="Times New Roman"/>
          <w:b/>
          <w:lang w:val="en-GB"/>
        </w:rPr>
      </w:pPr>
    </w:p>
    <w:p w14:paraId="4229A007" w14:textId="77777777" w:rsidR="00D94038" w:rsidRDefault="00D94038" w:rsidP="00B53A13">
      <w:pPr>
        <w:spacing w:line="480" w:lineRule="auto"/>
        <w:jc w:val="both"/>
        <w:rPr>
          <w:rFonts w:ascii="Times New Roman" w:hAnsi="Times New Roman" w:cs="Times New Roman"/>
          <w:b/>
          <w:lang w:val="en-GB"/>
        </w:rPr>
      </w:pPr>
    </w:p>
    <w:p w14:paraId="0C825622" w14:textId="77777777" w:rsidR="00D94038" w:rsidRDefault="00D94038" w:rsidP="00B53A13">
      <w:pPr>
        <w:spacing w:line="480" w:lineRule="auto"/>
        <w:jc w:val="both"/>
        <w:rPr>
          <w:rFonts w:ascii="Times New Roman" w:hAnsi="Times New Roman" w:cs="Times New Roman"/>
          <w:b/>
          <w:lang w:val="en-GB"/>
        </w:rPr>
      </w:pPr>
    </w:p>
    <w:p w14:paraId="396CA6D5" w14:textId="6532E3D4" w:rsidR="003D3556" w:rsidRPr="003D3556" w:rsidRDefault="003D3556" w:rsidP="003D3556">
      <w:pPr>
        <w:spacing w:line="480" w:lineRule="auto"/>
        <w:jc w:val="both"/>
        <w:rPr>
          <w:rFonts w:ascii="Times New Roman" w:hAnsi="Times New Roman" w:cs="Times New Roman"/>
          <w:b/>
          <w:lang w:val="en-GB"/>
        </w:rPr>
      </w:pPr>
      <w:r w:rsidRPr="003D3556">
        <w:rPr>
          <w:rFonts w:ascii="Times New Roman" w:hAnsi="Times New Roman" w:cs="Times New Roman"/>
          <w:b/>
          <w:lang w:val="en-GB"/>
        </w:rPr>
        <w:lastRenderedPageBreak/>
        <w:t xml:space="preserve">Supplemental Material </w:t>
      </w:r>
      <w:r w:rsidR="00F67E26">
        <w:rPr>
          <w:rFonts w:ascii="Times New Roman" w:hAnsi="Times New Roman" w:cs="Times New Roman"/>
          <w:b/>
          <w:lang w:val="en-GB"/>
        </w:rPr>
        <w:t>1</w:t>
      </w:r>
    </w:p>
    <w:p w14:paraId="1848F8FF" w14:textId="6B6D58DE" w:rsidR="003D3556" w:rsidRDefault="003D3556" w:rsidP="003D3556">
      <w:pPr>
        <w:spacing w:line="480" w:lineRule="auto"/>
        <w:jc w:val="both"/>
        <w:rPr>
          <w:rFonts w:ascii="Times New Roman" w:hAnsi="Times New Roman" w:cs="Times New Roman"/>
          <w:lang w:val="en-GB"/>
        </w:rPr>
      </w:pPr>
      <w:r w:rsidRPr="00D51FB9">
        <w:rPr>
          <w:rFonts w:ascii="Times New Roman" w:hAnsi="Times New Roman" w:cs="Times New Roman"/>
          <w:lang w:val="en-GB"/>
        </w:rPr>
        <w:t xml:space="preserve">For BR-MIP CNN, the brain was removed from the MIPs during </w:t>
      </w:r>
      <w:proofErr w:type="spellStart"/>
      <w:r w:rsidRPr="00D51FB9">
        <w:rPr>
          <w:rFonts w:ascii="Times New Roman" w:hAnsi="Times New Roman" w:cs="Times New Roman"/>
          <w:lang w:val="en-GB"/>
        </w:rPr>
        <w:t>preprocessing</w:t>
      </w:r>
      <w:proofErr w:type="spellEnd"/>
      <w:r w:rsidRPr="00D51FB9">
        <w:rPr>
          <w:rFonts w:ascii="Times New Roman" w:hAnsi="Times New Roman" w:cs="Times New Roman"/>
          <w:lang w:val="en-GB"/>
        </w:rPr>
        <w:t xml:space="preserve">. The CNN </w:t>
      </w:r>
      <w:proofErr w:type="spellStart"/>
      <w:r w:rsidRPr="00D51FB9">
        <w:rPr>
          <w:rFonts w:ascii="Times New Roman" w:hAnsi="Times New Roman" w:cs="Times New Roman"/>
          <w:lang w:val="en-GB"/>
        </w:rPr>
        <w:t>preprocessing</w:t>
      </w:r>
      <w:proofErr w:type="spellEnd"/>
      <w:r w:rsidRPr="00D51FB9">
        <w:rPr>
          <w:rFonts w:ascii="Times New Roman" w:hAnsi="Times New Roman" w:cs="Times New Roman"/>
          <w:lang w:val="en-GB"/>
        </w:rPr>
        <w:t xml:space="preserve"> tool</w:t>
      </w:r>
      <w:r w:rsidR="00617A27">
        <w:rPr>
          <w:rFonts w:ascii="Times New Roman" w:hAnsi="Times New Roman" w:cs="Times New Roman"/>
          <w:lang w:val="en-GB"/>
        </w:rPr>
        <w:t xml:space="preserve"> (an in-house built tool)</w:t>
      </w:r>
      <w:r w:rsidRPr="00D51FB9">
        <w:rPr>
          <w:rFonts w:ascii="Times New Roman" w:hAnsi="Times New Roman" w:cs="Times New Roman"/>
          <w:lang w:val="en-GB"/>
        </w:rPr>
        <w:t>, used to generate the MIPs from the 3D PET scans, located the brain exactly at the centre of the x axis (x = 100) for every image, which provides a reference value for the brain location to generate these new MIPs. An intensity profile was defined along the y axis at x = 100 from which the transition from brain to non-brain region (i.e. high intensity to low intensity) could be identified. This enabled the definition of  a box which contained the brain segment for each image.</w:t>
      </w:r>
      <w:r>
        <w:rPr>
          <w:rFonts w:ascii="Times New Roman" w:hAnsi="Times New Roman" w:cs="Times New Roman"/>
          <w:lang w:val="en-GB"/>
        </w:rPr>
        <w:t xml:space="preserve"> </w:t>
      </w:r>
      <w:r w:rsidRPr="00D51FB9">
        <w:rPr>
          <w:rFonts w:ascii="Times New Roman" w:hAnsi="Times New Roman" w:cs="Times New Roman"/>
          <w:lang w:val="en-GB"/>
        </w:rPr>
        <w:t xml:space="preserve">Within this box, the </w:t>
      </w:r>
      <w:r w:rsidRPr="00D51FB9">
        <w:rPr>
          <w:rFonts w:ascii="Times New Roman" w:hAnsi="Times New Roman" w:cs="Times New Roman"/>
          <w:i/>
          <w:lang w:val="en-GB"/>
        </w:rPr>
        <w:t>Otsu</w:t>
      </w:r>
      <w:r w:rsidRPr="00D51FB9">
        <w:rPr>
          <w:rFonts w:ascii="Times New Roman" w:hAnsi="Times New Roman" w:cs="Times New Roman"/>
          <w:lang w:val="en-GB"/>
        </w:rPr>
        <w:t xml:space="preserve"> threshold was calculated to generate a brain mask</w:t>
      </w:r>
      <w:r w:rsidR="00C7759C">
        <w:rPr>
          <w:rFonts w:ascii="Times New Roman" w:hAnsi="Times New Roman" w:cs="Times New Roman"/>
          <w:lang w:val="en-GB"/>
        </w:rPr>
        <w:t xml:space="preserve"> </w:t>
      </w:r>
      <w:r w:rsidR="00C7759C" w:rsidRPr="00C9358D">
        <w:rPr>
          <w:rFonts w:ascii="Times New Roman" w:hAnsi="Times New Roman" w:cs="Times New Roman"/>
          <w:lang w:val="en-GB"/>
        </w:rPr>
        <w:t>(</w:t>
      </w:r>
      <w:r w:rsidR="00C7759C" w:rsidRPr="00C9358D">
        <w:rPr>
          <w:rFonts w:ascii="Times New Roman" w:hAnsi="Times New Roman" w:cs="Times New Roman"/>
          <w:i/>
          <w:lang w:val="en-GB"/>
        </w:rPr>
        <w:t>25</w:t>
      </w:r>
      <w:r w:rsidR="00C7759C">
        <w:rPr>
          <w:rFonts w:ascii="Times New Roman" w:hAnsi="Times New Roman" w:cs="Times New Roman"/>
          <w:lang w:val="en-GB"/>
        </w:rPr>
        <w:t>).</w:t>
      </w:r>
      <w:r w:rsidRPr="00D51FB9">
        <w:rPr>
          <w:rFonts w:ascii="Times New Roman" w:hAnsi="Times New Roman" w:cs="Times New Roman"/>
          <w:lang w:val="en-GB"/>
        </w:rPr>
        <w:t xml:space="preserve"> As a final step, these masks were dilated and used to remove the brains from the images. </w:t>
      </w:r>
    </w:p>
    <w:p w14:paraId="42850A48" w14:textId="3C2793BD" w:rsidR="003D3556" w:rsidRDefault="003D3556" w:rsidP="003D3556">
      <w:pPr>
        <w:spacing w:line="480" w:lineRule="auto"/>
        <w:jc w:val="both"/>
        <w:rPr>
          <w:rFonts w:ascii="Times New Roman" w:hAnsi="Times New Roman" w:cs="Times New Roman"/>
          <w:lang w:val="en-GB"/>
        </w:rPr>
      </w:pPr>
      <w:r>
        <w:rPr>
          <w:rFonts w:ascii="Times New Roman" w:hAnsi="Times New Roman" w:cs="Times New Roman"/>
          <w:lang w:val="en-GB"/>
        </w:rPr>
        <w:t xml:space="preserve">DLBCL patients might develop lesions nearby or within the brain region. To keep these lesions while removing the brain, the MIPs were </w:t>
      </w:r>
      <w:proofErr w:type="spellStart"/>
      <w:r w:rsidRPr="00617A27">
        <w:rPr>
          <w:rFonts w:ascii="Times New Roman" w:hAnsi="Times New Roman" w:cs="Times New Roman"/>
          <w:lang w:val="en-GB"/>
        </w:rPr>
        <w:t>thresholded</w:t>
      </w:r>
      <w:proofErr w:type="spellEnd"/>
      <w:r>
        <w:rPr>
          <w:rFonts w:ascii="Times New Roman" w:hAnsi="Times New Roman" w:cs="Times New Roman"/>
          <w:lang w:val="en-GB"/>
        </w:rPr>
        <w:t xml:space="preserve"> at different SUV intensities generating a mask of the lesions. This mask was used to recover any partially </w:t>
      </w:r>
      <w:r w:rsidR="00FD0905">
        <w:rPr>
          <w:rFonts w:ascii="Times New Roman" w:hAnsi="Times New Roman" w:cs="Times New Roman"/>
          <w:lang w:val="en-GB"/>
        </w:rPr>
        <w:t xml:space="preserve">truncated lesions during the process of </w:t>
      </w:r>
      <w:r>
        <w:rPr>
          <w:rFonts w:ascii="Times New Roman" w:hAnsi="Times New Roman" w:cs="Times New Roman"/>
          <w:lang w:val="en-GB"/>
        </w:rPr>
        <w:t xml:space="preserve">removing the brain. </w:t>
      </w:r>
    </w:p>
    <w:p w14:paraId="04E8361D" w14:textId="77777777" w:rsidR="003D3556" w:rsidRDefault="003D3556">
      <w:pPr>
        <w:rPr>
          <w:lang w:val="en-GB"/>
        </w:rPr>
      </w:pPr>
    </w:p>
    <w:p w14:paraId="596E9DEA" w14:textId="21AFDD9D" w:rsidR="003D3556" w:rsidRPr="003D3556" w:rsidRDefault="003D3556" w:rsidP="003D3556">
      <w:pPr>
        <w:spacing w:line="480" w:lineRule="auto"/>
        <w:jc w:val="both"/>
        <w:rPr>
          <w:rFonts w:ascii="Times New Roman" w:hAnsi="Times New Roman" w:cs="Times New Roman"/>
          <w:b/>
          <w:lang w:val="en-GB"/>
        </w:rPr>
      </w:pPr>
      <w:r w:rsidRPr="003D3556">
        <w:rPr>
          <w:rFonts w:ascii="Times New Roman" w:hAnsi="Times New Roman" w:cs="Times New Roman"/>
          <w:b/>
          <w:lang w:val="en-GB"/>
        </w:rPr>
        <w:t xml:space="preserve">Supplemental Material </w:t>
      </w:r>
      <w:r w:rsidR="00B22043">
        <w:rPr>
          <w:rFonts w:ascii="Times New Roman" w:hAnsi="Times New Roman" w:cs="Times New Roman"/>
          <w:b/>
          <w:lang w:val="en-GB"/>
        </w:rPr>
        <w:t>2</w:t>
      </w:r>
    </w:p>
    <w:p w14:paraId="03ACED68" w14:textId="66994BAC" w:rsidR="003D3556" w:rsidRDefault="003D3556" w:rsidP="003D3556">
      <w:pPr>
        <w:spacing w:line="480" w:lineRule="auto"/>
        <w:jc w:val="both"/>
        <w:rPr>
          <w:rFonts w:ascii="Times New Roman" w:hAnsi="Times New Roman" w:cs="Times New Roman"/>
          <w:lang w:val="en-GB"/>
        </w:rPr>
      </w:pPr>
      <w:r>
        <w:rPr>
          <w:rFonts w:ascii="Times New Roman" w:hAnsi="Times New Roman" w:cs="Times New Roman"/>
          <w:lang w:val="en-GB"/>
        </w:rPr>
        <w:t>The</w:t>
      </w:r>
      <w:r w:rsidRPr="00D51FB9">
        <w:rPr>
          <w:rFonts w:ascii="Times New Roman" w:hAnsi="Times New Roman" w:cs="Times New Roman"/>
          <w:lang w:val="en-GB"/>
        </w:rPr>
        <w:t xml:space="preserve"> loss and accuracy of the CNN were reported after every epoch using categorical cross entropy and categorical accuracy</w:t>
      </w:r>
      <w:r>
        <w:rPr>
          <w:rFonts w:ascii="Times New Roman" w:hAnsi="Times New Roman" w:cs="Times New Roman"/>
          <w:lang w:val="en-GB"/>
        </w:rPr>
        <w:t>,</w:t>
      </w:r>
      <w:r w:rsidRPr="00D51FB9">
        <w:rPr>
          <w:rFonts w:ascii="Times New Roman" w:hAnsi="Times New Roman" w:cs="Times New Roman"/>
          <w:lang w:val="en-GB"/>
        </w:rPr>
        <w:t xml:space="preserve"> respectively. The best model was saved for the epoch with the best performance, indicated by an increase in both training and validation accuracy or decrease in loss. This process was performed for each of the </w:t>
      </w:r>
      <w:r w:rsidR="00E223DE">
        <w:rPr>
          <w:rFonts w:ascii="Times New Roman" w:hAnsi="Times New Roman" w:cs="Times New Roman"/>
          <w:lang w:val="en-GB"/>
        </w:rPr>
        <w:t>subset</w:t>
      </w:r>
      <w:r w:rsidRPr="00D51FB9">
        <w:rPr>
          <w:rFonts w:ascii="Times New Roman" w:hAnsi="Times New Roman" w:cs="Times New Roman"/>
          <w:lang w:val="en-GB"/>
        </w:rPr>
        <w:t>s A-E (</w:t>
      </w:r>
      <w:r w:rsidR="0013162E">
        <w:rPr>
          <w:rFonts w:ascii="Times New Roman" w:hAnsi="Times New Roman" w:cs="Times New Roman"/>
          <w:lang w:val="en-GB"/>
        </w:rPr>
        <w:t>S</w:t>
      </w:r>
      <w:r w:rsidR="001A2EC3">
        <w:rPr>
          <w:rFonts w:ascii="Times New Roman" w:hAnsi="Times New Roman" w:cs="Times New Roman"/>
          <w:lang w:val="en-GB"/>
        </w:rPr>
        <w:t xml:space="preserve">upplemental </w:t>
      </w:r>
      <w:r w:rsidR="0013162E">
        <w:rPr>
          <w:rFonts w:ascii="Times New Roman" w:hAnsi="Times New Roman" w:cs="Times New Roman"/>
          <w:lang w:val="en-GB"/>
        </w:rPr>
        <w:t>Figure</w:t>
      </w:r>
      <w:r w:rsidR="0013162E" w:rsidRPr="00D51FB9">
        <w:rPr>
          <w:rFonts w:ascii="Times New Roman" w:hAnsi="Times New Roman" w:cs="Times New Roman"/>
          <w:lang w:val="en-GB"/>
        </w:rPr>
        <w:t xml:space="preserve"> </w:t>
      </w:r>
      <w:r w:rsidRPr="00D51FB9">
        <w:rPr>
          <w:rFonts w:ascii="Times New Roman" w:hAnsi="Times New Roman" w:cs="Times New Roman"/>
          <w:lang w:val="en-GB"/>
        </w:rPr>
        <w:t>1) which were divided into training and internal validation sets (80% and 20% respectively) following a 5</w:t>
      </w:r>
      <w:r w:rsidR="00E223DE">
        <w:rPr>
          <w:rFonts w:ascii="Times New Roman" w:hAnsi="Times New Roman" w:cs="Times New Roman"/>
          <w:lang w:val="en-GB"/>
        </w:rPr>
        <w:t>-</w:t>
      </w:r>
      <w:r w:rsidRPr="00D51FB9">
        <w:rPr>
          <w:rFonts w:ascii="Times New Roman" w:hAnsi="Times New Roman" w:cs="Times New Roman"/>
          <w:lang w:val="en-GB"/>
        </w:rPr>
        <w:t>fold</w:t>
      </w:r>
      <w:r w:rsidR="00FD0905">
        <w:rPr>
          <w:rFonts w:ascii="Times New Roman" w:hAnsi="Times New Roman" w:cs="Times New Roman"/>
          <w:lang w:val="en-GB"/>
        </w:rPr>
        <w:t xml:space="preserve"> cross validation</w:t>
      </w:r>
      <w:r w:rsidRPr="00D51FB9">
        <w:rPr>
          <w:rFonts w:ascii="Times New Roman" w:hAnsi="Times New Roman" w:cs="Times New Roman"/>
          <w:lang w:val="en-GB"/>
        </w:rPr>
        <w:t xml:space="preserve">. In addition, the confusion matrix with associated true positive (TP), true negative (TN), false positive (FP) and false negative (FN) predictions </w:t>
      </w:r>
      <w:r w:rsidR="00617A27">
        <w:rPr>
          <w:rFonts w:ascii="Times New Roman" w:hAnsi="Times New Roman" w:cs="Times New Roman"/>
          <w:lang w:val="en-GB"/>
        </w:rPr>
        <w:t>were</w:t>
      </w:r>
      <w:r w:rsidRPr="00D51FB9">
        <w:rPr>
          <w:rFonts w:ascii="Times New Roman" w:hAnsi="Times New Roman" w:cs="Times New Roman"/>
          <w:lang w:val="en-GB"/>
        </w:rPr>
        <w:t xml:space="preserve"> retrieved for each fold. This allowed </w:t>
      </w:r>
      <w:r w:rsidR="00617A27">
        <w:rPr>
          <w:rFonts w:ascii="Times New Roman" w:hAnsi="Times New Roman" w:cs="Times New Roman"/>
          <w:lang w:val="en-GB"/>
        </w:rPr>
        <w:t xml:space="preserve">for </w:t>
      </w:r>
      <w:r w:rsidRPr="00D51FB9">
        <w:rPr>
          <w:rFonts w:ascii="Times New Roman" w:hAnsi="Times New Roman" w:cs="Times New Roman"/>
          <w:lang w:val="en-GB"/>
        </w:rPr>
        <w:t xml:space="preserve">the sensitivity (TP/ TP + FN) and specificity (TN / FP + TN) to be determined </w:t>
      </w:r>
      <w:r w:rsidRPr="00D51FB9">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&lt;EndNote&gt;&lt;Cite&gt;&lt;Author&gt;Levy&lt;/Author&gt;&lt;Year&gt;1983&lt;/Year&gt;&lt;RecNum&gt;49&lt;/RecNum&gt;&lt;DisplayText&gt;(6)&lt;/DisplayText&gt;&lt;record&gt;&lt;rec-number&gt;49&lt;/rec-number&gt;&lt;foreign-keys&gt;&lt;key app="EN" db-id="ztztze2enxptr4ed92pxpr2o5rx99xszst5p" timestamp="1662716151"&gt;49&lt;/key&gt;&lt;/foreign-keys&gt;&lt;ref-type name="Journal Article"&gt;17&lt;/ref-type&gt;&lt;contributors&gt;&lt;authors&gt;&lt;author&gt;Levy, Paul S&lt;/author&gt;&lt;/authors&gt;&lt;/contributors&gt;&lt;titles&gt;&lt;title&gt;Clinical Epidemiology: The Essentials&lt;/title&gt;&lt;secondary-title&gt;JAMA&lt;/secondary-title&gt;&lt;/titles&gt;&lt;periodical&gt;&lt;full-title&gt;JAMA&lt;/full-title&gt;&lt;/periodical&gt;&lt;pages&gt;1469-1469&lt;/pages&gt;&lt;volume&gt;250&lt;/volume&gt;&lt;number&gt;11&lt;/number&gt;&lt;dates&gt;&lt;year&gt;1983&lt;/year&gt;&lt;/dates&gt;&lt;isbn&gt;0098-7484&lt;/isbn&gt;&lt;urls&gt;&lt;/urls&gt;&lt;/record&gt;&lt;/Cite&gt;&lt;/EndNote&gt;</w:instrText>
      </w:r>
      <w:r w:rsidRPr="00D51FB9">
        <w:rPr>
          <w:rFonts w:ascii="Times New Roman" w:hAnsi="Times New Roman" w:cs="Times New Roman"/>
          <w:lang w:val="en-GB"/>
        </w:rPr>
        <w:fldChar w:fldCharType="separate"/>
      </w:r>
      <w:r>
        <w:rPr>
          <w:rFonts w:ascii="Times New Roman" w:hAnsi="Times New Roman" w:cs="Times New Roman"/>
          <w:noProof/>
          <w:lang w:val="en-GB"/>
        </w:rPr>
        <w:t>(6)</w:t>
      </w:r>
      <w:r w:rsidRPr="00D51FB9">
        <w:rPr>
          <w:rFonts w:ascii="Times New Roman" w:hAnsi="Times New Roman" w:cs="Times New Roman"/>
          <w:lang w:val="en-GB"/>
        </w:rPr>
        <w:fldChar w:fldCharType="end"/>
      </w:r>
      <w:r w:rsidRPr="00D51FB9">
        <w:rPr>
          <w:rFonts w:ascii="Times New Roman" w:hAnsi="Times New Roman" w:cs="Times New Roman"/>
          <w:lang w:val="en-GB"/>
        </w:rPr>
        <w:t>. Differences in sensitivity and specificity between models are compared at a probability threshold of 0.5.</w:t>
      </w:r>
    </w:p>
    <w:p w14:paraId="1C1C68A1" w14:textId="77777777" w:rsidR="003D3556" w:rsidRDefault="003D3556">
      <w:pPr>
        <w:rPr>
          <w:lang w:val="en-GB"/>
        </w:rPr>
      </w:pPr>
    </w:p>
    <w:p w14:paraId="3C3B5820" w14:textId="77777777" w:rsidR="003D3556" w:rsidRDefault="003D3556">
      <w:pPr>
        <w:rPr>
          <w:lang w:val="en-GB"/>
        </w:rPr>
      </w:pPr>
    </w:p>
    <w:p w14:paraId="245B44F3" w14:textId="77777777" w:rsidR="003D3556" w:rsidRDefault="003D3556">
      <w:pPr>
        <w:rPr>
          <w:lang w:val="en-GB"/>
        </w:rPr>
      </w:pPr>
    </w:p>
    <w:p w14:paraId="5C70D460" w14:textId="7AC60472" w:rsidR="003D3556" w:rsidRPr="00832125" w:rsidRDefault="003D3556" w:rsidP="003D3556">
      <w:pPr>
        <w:spacing w:line="480" w:lineRule="auto"/>
        <w:jc w:val="both"/>
        <w:rPr>
          <w:rFonts w:ascii="Times New Roman" w:hAnsi="Times New Roman" w:cs="Times New Roman"/>
          <w:lang w:val="en-GB"/>
        </w:rPr>
      </w:pPr>
      <w:r w:rsidRPr="00832125">
        <w:rPr>
          <w:rFonts w:ascii="Times New Roman" w:hAnsi="Times New Roman" w:cs="Times New Roman"/>
          <w:b/>
          <w:lang w:val="en-GB"/>
        </w:rPr>
        <w:t xml:space="preserve">Supplemental </w:t>
      </w:r>
      <w:r w:rsidR="0013162E">
        <w:rPr>
          <w:rFonts w:ascii="Times New Roman" w:hAnsi="Times New Roman" w:cs="Times New Roman"/>
          <w:b/>
          <w:lang w:val="en-GB"/>
        </w:rPr>
        <w:t>T</w:t>
      </w:r>
      <w:r w:rsidRPr="00832125">
        <w:rPr>
          <w:rFonts w:ascii="Times New Roman" w:hAnsi="Times New Roman" w:cs="Times New Roman"/>
          <w:b/>
          <w:lang w:val="en-GB"/>
        </w:rPr>
        <w:t>able 1.</w:t>
      </w:r>
      <w:r>
        <w:rPr>
          <w:rFonts w:ascii="Times New Roman" w:hAnsi="Times New Roman" w:cs="Times New Roman"/>
          <w:lang w:val="en-GB"/>
        </w:rPr>
        <w:t xml:space="preserve"> Patients Characteristics.</w:t>
      </w:r>
    </w:p>
    <w:tbl>
      <w:tblPr>
        <w:tblStyle w:val="Tabelraster1"/>
        <w:tblpPr w:leftFromText="180" w:rightFromText="180" w:vertAnchor="text" w:horzAnchor="margin" w:tblpY="59"/>
        <w:tblW w:w="9067" w:type="dxa"/>
        <w:tblInd w:w="0" w:type="dxa"/>
        <w:tblLayout w:type="fixed"/>
        <w:tblLook w:val="04A0" w:firstRow="1" w:lastRow="0" w:firstColumn="1" w:lastColumn="0" w:noHBand="0" w:noVBand="1"/>
      </w:tblPr>
      <w:tblGrid>
        <w:gridCol w:w="2689"/>
        <w:gridCol w:w="1842"/>
        <w:gridCol w:w="2694"/>
        <w:gridCol w:w="1842"/>
      </w:tblGrid>
      <w:tr w:rsidR="003D3556" w:rsidRPr="008906BA" w14:paraId="29C21378" w14:textId="77777777" w:rsidTr="002E051D">
        <w:trPr>
          <w:trHeight w:val="20"/>
        </w:trPr>
        <w:tc>
          <w:tcPr>
            <w:tcW w:w="4531" w:type="dxa"/>
            <w:gridSpan w:val="2"/>
            <w:shd w:val="clear" w:color="auto" w:fill="D9D9D9" w:themeFill="background1" w:themeFillShade="D9"/>
          </w:tcPr>
          <w:p w14:paraId="6F904642" w14:textId="77777777" w:rsidR="003D3556" w:rsidRPr="00832125" w:rsidRDefault="003D3556" w:rsidP="002E051D">
            <w:pPr>
              <w:jc w:val="center"/>
              <w:rPr>
                <w:rFonts w:ascii="Times New Roman" w:hAnsi="Times New Roman" w:cs="Times New Roman"/>
                <w:b/>
                <w:bCs/>
                <w:iCs/>
              </w:rPr>
            </w:pPr>
            <w:r w:rsidRPr="00832125">
              <w:rPr>
                <w:rFonts w:ascii="Times New Roman" w:hAnsi="Times New Roman" w:cs="Times New Roman"/>
                <w:b/>
                <w:bCs/>
                <w:iCs/>
              </w:rPr>
              <w:t>HOVON-84</w:t>
            </w:r>
          </w:p>
        </w:tc>
        <w:tc>
          <w:tcPr>
            <w:tcW w:w="4536" w:type="dxa"/>
            <w:gridSpan w:val="2"/>
            <w:shd w:val="clear" w:color="auto" w:fill="D9D9D9" w:themeFill="background1" w:themeFillShade="D9"/>
          </w:tcPr>
          <w:p w14:paraId="0CE43496" w14:textId="77777777" w:rsidR="003D3556" w:rsidRPr="00832125" w:rsidRDefault="003D3556" w:rsidP="002E051D">
            <w:pPr>
              <w:jc w:val="center"/>
              <w:rPr>
                <w:rFonts w:ascii="Times New Roman" w:hAnsi="Times New Roman" w:cs="Times New Roman"/>
                <w:b/>
                <w:bCs/>
                <w:iCs/>
              </w:rPr>
            </w:pPr>
            <w:r w:rsidRPr="00832125">
              <w:rPr>
                <w:rFonts w:ascii="Times New Roman" w:hAnsi="Times New Roman" w:cs="Times New Roman"/>
                <w:b/>
                <w:bCs/>
                <w:iCs/>
              </w:rPr>
              <w:t>PETAL</w:t>
            </w:r>
          </w:p>
        </w:tc>
      </w:tr>
      <w:tr w:rsidR="003D3556" w:rsidRPr="008906BA" w14:paraId="61C5F1CD" w14:textId="77777777" w:rsidTr="002E051D">
        <w:trPr>
          <w:trHeight w:val="20"/>
        </w:trPr>
        <w:tc>
          <w:tcPr>
            <w:tcW w:w="2689" w:type="dxa"/>
            <w:shd w:val="clear" w:color="auto" w:fill="D9D9D9" w:themeFill="background1" w:themeFillShade="D9"/>
          </w:tcPr>
          <w:p w14:paraId="1571A62F" w14:textId="77777777" w:rsidR="003D3556" w:rsidRPr="00832125" w:rsidRDefault="003D3556" w:rsidP="002E051D">
            <w:pPr>
              <w:rPr>
                <w:rFonts w:ascii="Times New Roman" w:hAnsi="Times New Roman" w:cs="Times New Roman"/>
                <w:b/>
                <w:bCs/>
              </w:rPr>
            </w:pPr>
            <w:r w:rsidRPr="00832125">
              <w:rPr>
                <w:rFonts w:ascii="Times New Roman" w:hAnsi="Times New Roman" w:cs="Times New Roman"/>
                <w:b/>
                <w:bCs/>
              </w:rPr>
              <w:t>Characteristic</w:t>
            </w:r>
          </w:p>
        </w:tc>
        <w:tc>
          <w:tcPr>
            <w:tcW w:w="1842" w:type="dxa"/>
            <w:shd w:val="clear" w:color="auto" w:fill="D9D9D9" w:themeFill="background1" w:themeFillShade="D9"/>
          </w:tcPr>
          <w:p w14:paraId="44010668" w14:textId="77777777" w:rsidR="003D3556" w:rsidRPr="00832125" w:rsidRDefault="003D3556" w:rsidP="002E051D">
            <w:pPr>
              <w:jc w:val="center"/>
              <w:rPr>
                <w:rFonts w:ascii="Times New Roman" w:hAnsi="Times New Roman" w:cs="Times New Roman"/>
                <w:b/>
                <w:bCs/>
              </w:rPr>
            </w:pPr>
            <w:r w:rsidRPr="00832125">
              <w:rPr>
                <w:rFonts w:ascii="Times New Roman" w:hAnsi="Times New Roman" w:cs="Times New Roman"/>
                <w:b/>
                <w:bCs/>
                <w:iCs/>
              </w:rPr>
              <w:t>N (%)</w:t>
            </w:r>
          </w:p>
        </w:tc>
        <w:tc>
          <w:tcPr>
            <w:tcW w:w="2694" w:type="dxa"/>
            <w:shd w:val="clear" w:color="auto" w:fill="D9D9D9" w:themeFill="background1" w:themeFillShade="D9"/>
          </w:tcPr>
          <w:p w14:paraId="765F997F" w14:textId="77777777" w:rsidR="003D3556" w:rsidRPr="00832125" w:rsidRDefault="003D3556" w:rsidP="002E051D">
            <w:pPr>
              <w:rPr>
                <w:rFonts w:ascii="Times New Roman" w:hAnsi="Times New Roman" w:cs="Times New Roman"/>
                <w:b/>
                <w:bCs/>
              </w:rPr>
            </w:pPr>
            <w:r w:rsidRPr="00832125">
              <w:rPr>
                <w:rFonts w:ascii="Times New Roman" w:hAnsi="Times New Roman" w:cs="Times New Roman"/>
                <w:b/>
                <w:bCs/>
              </w:rPr>
              <w:t>Characteristic</w:t>
            </w:r>
          </w:p>
        </w:tc>
        <w:tc>
          <w:tcPr>
            <w:tcW w:w="1842" w:type="dxa"/>
            <w:shd w:val="clear" w:color="auto" w:fill="D9D9D9" w:themeFill="background1" w:themeFillShade="D9"/>
          </w:tcPr>
          <w:p w14:paraId="4C90958C" w14:textId="77777777" w:rsidR="003D3556" w:rsidRPr="00832125" w:rsidRDefault="003D3556" w:rsidP="002E051D">
            <w:pPr>
              <w:jc w:val="center"/>
              <w:rPr>
                <w:rFonts w:ascii="Times New Roman" w:hAnsi="Times New Roman" w:cs="Times New Roman"/>
                <w:b/>
                <w:bCs/>
              </w:rPr>
            </w:pPr>
            <w:r w:rsidRPr="00832125">
              <w:rPr>
                <w:rFonts w:ascii="Times New Roman" w:hAnsi="Times New Roman" w:cs="Times New Roman"/>
                <w:b/>
                <w:bCs/>
                <w:iCs/>
              </w:rPr>
              <w:t>N (%)</w:t>
            </w:r>
          </w:p>
        </w:tc>
      </w:tr>
      <w:tr w:rsidR="003D3556" w:rsidRPr="008906BA" w14:paraId="6642633A" w14:textId="77777777" w:rsidTr="002E051D">
        <w:trPr>
          <w:trHeight w:val="20"/>
        </w:trPr>
        <w:tc>
          <w:tcPr>
            <w:tcW w:w="2689" w:type="dxa"/>
          </w:tcPr>
          <w:p w14:paraId="01DA2C6E" w14:textId="77777777" w:rsidR="003D3556" w:rsidRPr="00832125" w:rsidRDefault="003D3556" w:rsidP="002E051D">
            <w:pPr>
              <w:rPr>
                <w:rFonts w:ascii="Times New Roman" w:hAnsi="Times New Roman" w:cs="Times New Roman"/>
                <w:b/>
                <w:bCs/>
                <w:sz w:val="22"/>
              </w:rPr>
            </w:pPr>
            <w:r w:rsidRPr="00832125">
              <w:rPr>
                <w:rFonts w:ascii="Times New Roman" w:hAnsi="Times New Roman" w:cs="Times New Roman"/>
                <w:b/>
                <w:bCs/>
                <w:sz w:val="22"/>
              </w:rPr>
              <w:t xml:space="preserve">Age                                  </w:t>
            </w:r>
          </w:p>
          <w:p w14:paraId="29E71B1B" w14:textId="77777777" w:rsidR="003D3556" w:rsidRPr="00832125" w:rsidRDefault="003D3556" w:rsidP="002E051D">
            <w:pPr>
              <w:rPr>
                <w:rFonts w:ascii="Times New Roman" w:hAnsi="Times New Roman" w:cs="Times New Roman"/>
                <w:sz w:val="20"/>
                <w:shd w:val="clear" w:color="auto" w:fill="FFFFFF"/>
              </w:rPr>
            </w:pPr>
            <w:r w:rsidRPr="00832125">
              <w:rPr>
                <w:rFonts w:ascii="Times New Roman" w:hAnsi="Times New Roman" w:cs="Times New Roman"/>
                <w:sz w:val="20"/>
              </w:rPr>
              <w:t>Median (IQR)</w:t>
            </w:r>
            <w:r w:rsidRPr="00832125">
              <w:rPr>
                <w:rFonts w:ascii="Times New Roman" w:hAnsi="Times New Roman" w:cs="Times New Roman"/>
                <w:sz w:val="20"/>
                <w:shd w:val="clear" w:color="auto" w:fill="FFFFFF"/>
              </w:rPr>
              <w:t xml:space="preserve">                                </w:t>
            </w:r>
          </w:p>
          <w:p w14:paraId="2207958F" w14:textId="77777777" w:rsidR="003D3556" w:rsidRPr="00832125" w:rsidRDefault="003D3556" w:rsidP="002E051D">
            <w:pPr>
              <w:rPr>
                <w:rFonts w:ascii="Times New Roman" w:hAnsi="Times New Roman" w:cs="Times New Roman"/>
                <w:b/>
                <w:bCs/>
                <w:sz w:val="20"/>
              </w:rPr>
            </w:pPr>
            <w:r w:rsidRPr="00832125">
              <w:rPr>
                <w:rFonts w:ascii="Times New Roman" w:hAnsi="Times New Roman" w:cs="Times New Roman"/>
                <w:sz w:val="20"/>
                <w:shd w:val="clear" w:color="auto" w:fill="FFFFFF"/>
              </w:rPr>
              <w:t xml:space="preserve">≤ </w:t>
            </w:r>
            <w:r w:rsidRPr="00832125">
              <w:rPr>
                <w:rFonts w:ascii="Times New Roman" w:hAnsi="Times New Roman" w:cs="Times New Roman"/>
                <w:sz w:val="20"/>
              </w:rPr>
              <w:t xml:space="preserve">60 years </w:t>
            </w:r>
          </w:p>
          <w:p w14:paraId="180142A7" w14:textId="77777777" w:rsidR="003D3556" w:rsidRPr="00832125" w:rsidRDefault="003D3556" w:rsidP="002E051D">
            <w:pPr>
              <w:ind w:right="120"/>
              <w:rPr>
                <w:rFonts w:ascii="Times New Roman" w:hAnsi="Times New Roman" w:cs="Times New Roman"/>
                <w:sz w:val="22"/>
              </w:rPr>
            </w:pPr>
            <w:r w:rsidRPr="00832125">
              <w:rPr>
                <w:rFonts w:ascii="Times New Roman" w:hAnsi="Times New Roman" w:cs="Times New Roman"/>
                <w:sz w:val="20"/>
              </w:rPr>
              <w:t>&gt; 60 years</w:t>
            </w:r>
          </w:p>
        </w:tc>
        <w:tc>
          <w:tcPr>
            <w:tcW w:w="1842" w:type="dxa"/>
          </w:tcPr>
          <w:p w14:paraId="0366C0E3" w14:textId="77777777" w:rsidR="003D3556" w:rsidRPr="00A32EA1" w:rsidRDefault="003D3556" w:rsidP="002E051D">
            <w:pPr>
              <w:rPr>
                <w:rFonts w:ascii="Times New Roman" w:hAnsi="Times New Roman" w:cs="Times New Roman"/>
                <w:sz w:val="20"/>
                <w:szCs w:val="20"/>
              </w:rPr>
            </w:pPr>
          </w:p>
          <w:p w14:paraId="18026B21"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65 (55-72)</w:t>
            </w:r>
          </w:p>
          <w:p w14:paraId="2FD4A057"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97 (33)</w:t>
            </w:r>
          </w:p>
          <w:p w14:paraId="0B17EACC"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199 (67)</w:t>
            </w:r>
          </w:p>
        </w:tc>
        <w:tc>
          <w:tcPr>
            <w:tcW w:w="2694" w:type="dxa"/>
          </w:tcPr>
          <w:p w14:paraId="2F9748A3" w14:textId="77777777" w:rsidR="003D3556" w:rsidRPr="00832125" w:rsidRDefault="003D3556" w:rsidP="002E051D">
            <w:pPr>
              <w:rPr>
                <w:rFonts w:ascii="Times New Roman" w:hAnsi="Times New Roman" w:cs="Times New Roman"/>
                <w:b/>
                <w:bCs/>
                <w:sz w:val="22"/>
              </w:rPr>
            </w:pPr>
            <w:r w:rsidRPr="00832125">
              <w:rPr>
                <w:rFonts w:ascii="Times New Roman" w:hAnsi="Times New Roman" w:cs="Times New Roman"/>
                <w:b/>
                <w:bCs/>
                <w:sz w:val="22"/>
              </w:rPr>
              <w:t xml:space="preserve">Age                                  </w:t>
            </w:r>
          </w:p>
          <w:p w14:paraId="59CA555A" w14:textId="77777777" w:rsidR="003D3556" w:rsidRPr="00832125" w:rsidRDefault="003D3556" w:rsidP="002E051D">
            <w:pPr>
              <w:rPr>
                <w:rFonts w:ascii="Times New Roman" w:hAnsi="Times New Roman" w:cs="Times New Roman"/>
                <w:sz w:val="20"/>
                <w:shd w:val="clear" w:color="auto" w:fill="FFFFFF"/>
              </w:rPr>
            </w:pPr>
            <w:r w:rsidRPr="00832125">
              <w:rPr>
                <w:rFonts w:ascii="Times New Roman" w:hAnsi="Times New Roman" w:cs="Times New Roman"/>
                <w:sz w:val="20"/>
              </w:rPr>
              <w:t>Median (IQR)</w:t>
            </w:r>
            <w:r w:rsidRPr="00832125">
              <w:rPr>
                <w:rFonts w:ascii="Times New Roman" w:hAnsi="Times New Roman" w:cs="Times New Roman"/>
                <w:sz w:val="20"/>
                <w:shd w:val="clear" w:color="auto" w:fill="FFFFFF"/>
              </w:rPr>
              <w:t xml:space="preserve">                                </w:t>
            </w:r>
          </w:p>
          <w:p w14:paraId="42394A1E" w14:textId="77777777" w:rsidR="003D3556" w:rsidRPr="00832125" w:rsidRDefault="003D3556" w:rsidP="002E051D">
            <w:pPr>
              <w:rPr>
                <w:rFonts w:ascii="Times New Roman" w:hAnsi="Times New Roman" w:cs="Times New Roman"/>
                <w:b/>
                <w:bCs/>
                <w:sz w:val="20"/>
              </w:rPr>
            </w:pPr>
            <w:r w:rsidRPr="00832125">
              <w:rPr>
                <w:rFonts w:ascii="Times New Roman" w:hAnsi="Times New Roman" w:cs="Times New Roman"/>
                <w:sz w:val="20"/>
                <w:shd w:val="clear" w:color="auto" w:fill="FFFFFF"/>
              </w:rPr>
              <w:t xml:space="preserve">≤ </w:t>
            </w:r>
            <w:r w:rsidRPr="00832125">
              <w:rPr>
                <w:rFonts w:ascii="Times New Roman" w:hAnsi="Times New Roman" w:cs="Times New Roman"/>
                <w:sz w:val="20"/>
              </w:rPr>
              <w:t xml:space="preserve">60 years </w:t>
            </w:r>
          </w:p>
          <w:p w14:paraId="2ADD345F" w14:textId="77777777" w:rsidR="003D3556" w:rsidRPr="00832125" w:rsidRDefault="003D3556" w:rsidP="002E051D">
            <w:pPr>
              <w:ind w:right="120"/>
              <w:rPr>
                <w:rFonts w:ascii="Times New Roman" w:hAnsi="Times New Roman" w:cs="Times New Roman"/>
                <w:sz w:val="22"/>
              </w:rPr>
            </w:pPr>
            <w:r w:rsidRPr="00832125">
              <w:rPr>
                <w:rFonts w:ascii="Times New Roman" w:hAnsi="Times New Roman" w:cs="Times New Roman"/>
                <w:sz w:val="20"/>
              </w:rPr>
              <w:t>&gt; 60 years</w:t>
            </w:r>
          </w:p>
        </w:tc>
        <w:tc>
          <w:tcPr>
            <w:tcW w:w="1842" w:type="dxa"/>
          </w:tcPr>
          <w:p w14:paraId="032EE154" w14:textId="77777777" w:rsidR="003D3556" w:rsidRPr="00A32EA1" w:rsidRDefault="003D3556" w:rsidP="002E051D">
            <w:pPr>
              <w:rPr>
                <w:rFonts w:ascii="Times New Roman" w:hAnsi="Times New Roman" w:cs="Times New Roman"/>
                <w:sz w:val="20"/>
                <w:szCs w:val="20"/>
              </w:rPr>
            </w:pPr>
          </w:p>
          <w:p w14:paraId="38870B90"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60 (50-69)</w:t>
            </w:r>
          </w:p>
          <w:p w14:paraId="2FD3680F"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172 (51)</w:t>
            </w:r>
          </w:p>
          <w:p w14:paraId="5C4BE2A3"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168 (49)</w:t>
            </w:r>
          </w:p>
        </w:tc>
      </w:tr>
      <w:tr w:rsidR="003D3556" w:rsidRPr="008906BA" w14:paraId="1473A685" w14:textId="77777777" w:rsidTr="002E051D">
        <w:trPr>
          <w:trHeight w:val="20"/>
        </w:trPr>
        <w:tc>
          <w:tcPr>
            <w:tcW w:w="2689" w:type="dxa"/>
          </w:tcPr>
          <w:p w14:paraId="1BE58403" w14:textId="77777777" w:rsidR="003D3556" w:rsidRPr="00832125" w:rsidRDefault="003D3556" w:rsidP="002E051D">
            <w:pPr>
              <w:rPr>
                <w:rFonts w:ascii="Times New Roman" w:hAnsi="Times New Roman" w:cs="Times New Roman"/>
                <w:b/>
                <w:bCs/>
                <w:sz w:val="20"/>
              </w:rPr>
            </w:pPr>
            <w:r w:rsidRPr="00832125">
              <w:rPr>
                <w:rFonts w:ascii="Times New Roman" w:hAnsi="Times New Roman" w:cs="Times New Roman"/>
                <w:b/>
                <w:bCs/>
                <w:sz w:val="22"/>
              </w:rPr>
              <w:t xml:space="preserve">Sex                                                 </w:t>
            </w:r>
            <w:r w:rsidRPr="00832125">
              <w:rPr>
                <w:rFonts w:ascii="Times New Roman" w:hAnsi="Times New Roman" w:cs="Times New Roman"/>
                <w:sz w:val="20"/>
              </w:rPr>
              <w:t xml:space="preserve">Male </w:t>
            </w:r>
          </w:p>
          <w:p w14:paraId="4F0615B2" w14:textId="77777777" w:rsidR="003D3556" w:rsidRPr="00832125" w:rsidRDefault="003D3556" w:rsidP="002E051D">
            <w:pPr>
              <w:rPr>
                <w:rFonts w:ascii="Times New Roman" w:hAnsi="Times New Roman" w:cs="Times New Roman"/>
                <w:sz w:val="22"/>
              </w:rPr>
            </w:pPr>
            <w:r w:rsidRPr="00832125">
              <w:rPr>
                <w:rFonts w:ascii="Times New Roman" w:hAnsi="Times New Roman" w:cs="Times New Roman"/>
                <w:sz w:val="20"/>
              </w:rPr>
              <w:t xml:space="preserve">Female </w:t>
            </w:r>
          </w:p>
        </w:tc>
        <w:tc>
          <w:tcPr>
            <w:tcW w:w="1842" w:type="dxa"/>
          </w:tcPr>
          <w:p w14:paraId="377B26C1" w14:textId="77777777" w:rsidR="003D3556" w:rsidRPr="00A32EA1" w:rsidRDefault="003D3556" w:rsidP="002E051D">
            <w:pPr>
              <w:rPr>
                <w:rFonts w:ascii="Times New Roman" w:hAnsi="Times New Roman" w:cs="Times New Roman"/>
                <w:sz w:val="20"/>
                <w:szCs w:val="20"/>
              </w:rPr>
            </w:pPr>
          </w:p>
          <w:p w14:paraId="0A8A92D5"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152 (51)</w:t>
            </w:r>
          </w:p>
          <w:p w14:paraId="012FAB42"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144 (49)</w:t>
            </w:r>
          </w:p>
        </w:tc>
        <w:tc>
          <w:tcPr>
            <w:tcW w:w="2694" w:type="dxa"/>
          </w:tcPr>
          <w:p w14:paraId="1CC9A718" w14:textId="77777777" w:rsidR="003D3556" w:rsidRPr="00832125" w:rsidRDefault="003D3556" w:rsidP="002E051D">
            <w:pPr>
              <w:rPr>
                <w:rFonts w:ascii="Times New Roman" w:hAnsi="Times New Roman" w:cs="Times New Roman"/>
                <w:b/>
                <w:bCs/>
                <w:sz w:val="20"/>
              </w:rPr>
            </w:pPr>
            <w:r w:rsidRPr="00832125">
              <w:rPr>
                <w:rFonts w:ascii="Times New Roman" w:hAnsi="Times New Roman" w:cs="Times New Roman"/>
                <w:b/>
                <w:bCs/>
                <w:sz w:val="22"/>
              </w:rPr>
              <w:t xml:space="preserve">Sex                                                 </w:t>
            </w:r>
            <w:r w:rsidRPr="00832125">
              <w:rPr>
                <w:rFonts w:ascii="Times New Roman" w:hAnsi="Times New Roman" w:cs="Times New Roman"/>
                <w:sz w:val="20"/>
              </w:rPr>
              <w:t xml:space="preserve">Male </w:t>
            </w:r>
          </w:p>
          <w:p w14:paraId="7F1C0C52" w14:textId="77777777" w:rsidR="003D3556" w:rsidRPr="00832125" w:rsidRDefault="003D3556" w:rsidP="002E051D">
            <w:pPr>
              <w:rPr>
                <w:rFonts w:ascii="Times New Roman" w:hAnsi="Times New Roman" w:cs="Times New Roman"/>
                <w:sz w:val="22"/>
              </w:rPr>
            </w:pPr>
            <w:r w:rsidRPr="00832125">
              <w:rPr>
                <w:rFonts w:ascii="Times New Roman" w:hAnsi="Times New Roman" w:cs="Times New Roman"/>
                <w:sz w:val="20"/>
              </w:rPr>
              <w:t xml:space="preserve">Female </w:t>
            </w:r>
          </w:p>
        </w:tc>
        <w:tc>
          <w:tcPr>
            <w:tcW w:w="1842" w:type="dxa"/>
          </w:tcPr>
          <w:p w14:paraId="7211B1DD" w14:textId="77777777" w:rsidR="003D3556" w:rsidRPr="00A32EA1" w:rsidRDefault="003D3556" w:rsidP="002E051D">
            <w:pPr>
              <w:rPr>
                <w:rFonts w:ascii="Times New Roman" w:hAnsi="Times New Roman" w:cs="Times New Roman"/>
                <w:sz w:val="20"/>
                <w:szCs w:val="20"/>
              </w:rPr>
            </w:pPr>
          </w:p>
          <w:p w14:paraId="2BE16E7C"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194 (57)</w:t>
            </w:r>
          </w:p>
          <w:p w14:paraId="025866FD"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146 (43)</w:t>
            </w:r>
          </w:p>
        </w:tc>
      </w:tr>
      <w:tr w:rsidR="003D3556" w:rsidRPr="008906BA" w14:paraId="7705BF26" w14:textId="77777777" w:rsidTr="002E051D">
        <w:trPr>
          <w:trHeight w:val="20"/>
        </w:trPr>
        <w:tc>
          <w:tcPr>
            <w:tcW w:w="2689" w:type="dxa"/>
          </w:tcPr>
          <w:p w14:paraId="33C7EF0C" w14:textId="77777777" w:rsidR="003D3556" w:rsidRPr="00832125" w:rsidRDefault="003D3556" w:rsidP="002E051D">
            <w:pPr>
              <w:rPr>
                <w:rFonts w:ascii="Times New Roman" w:hAnsi="Times New Roman" w:cs="Times New Roman"/>
                <w:b/>
                <w:bCs/>
                <w:sz w:val="22"/>
              </w:rPr>
            </w:pPr>
            <w:r w:rsidRPr="00832125">
              <w:rPr>
                <w:rFonts w:ascii="Times New Roman" w:hAnsi="Times New Roman" w:cs="Times New Roman"/>
                <w:b/>
                <w:bCs/>
                <w:sz w:val="22"/>
              </w:rPr>
              <w:t xml:space="preserve">Ann </w:t>
            </w:r>
            <w:proofErr w:type="spellStart"/>
            <w:r w:rsidRPr="00832125">
              <w:rPr>
                <w:rFonts w:ascii="Times New Roman" w:hAnsi="Times New Roman" w:cs="Times New Roman"/>
                <w:b/>
                <w:bCs/>
                <w:sz w:val="22"/>
              </w:rPr>
              <w:t>Arbor</w:t>
            </w:r>
            <w:proofErr w:type="spellEnd"/>
            <w:r w:rsidRPr="00832125">
              <w:rPr>
                <w:rFonts w:ascii="Times New Roman" w:hAnsi="Times New Roman" w:cs="Times New Roman"/>
                <w:b/>
                <w:bCs/>
                <w:sz w:val="22"/>
              </w:rPr>
              <w:t xml:space="preserve"> stage                               </w:t>
            </w:r>
          </w:p>
          <w:p w14:paraId="182A68B8" w14:textId="77777777" w:rsidR="003D3556" w:rsidRPr="00A32EA1" w:rsidRDefault="003D3556" w:rsidP="002E051D">
            <w:pPr>
              <w:rPr>
                <w:rFonts w:ascii="Times New Roman" w:hAnsi="Times New Roman" w:cs="Times New Roman"/>
                <w:bCs/>
                <w:sz w:val="20"/>
                <w:szCs w:val="20"/>
              </w:rPr>
            </w:pPr>
            <w:r w:rsidRPr="00A32EA1">
              <w:rPr>
                <w:rFonts w:ascii="Times New Roman" w:hAnsi="Times New Roman" w:cs="Times New Roman"/>
                <w:bCs/>
                <w:sz w:val="20"/>
                <w:szCs w:val="20"/>
              </w:rPr>
              <w:t>I</w:t>
            </w:r>
          </w:p>
          <w:p w14:paraId="2E0007A7" w14:textId="77777777" w:rsidR="003D3556" w:rsidRPr="00A32EA1" w:rsidRDefault="003D3556" w:rsidP="002E051D">
            <w:pPr>
              <w:rPr>
                <w:rFonts w:ascii="Times New Roman" w:hAnsi="Times New Roman" w:cs="Times New Roman"/>
                <w:b/>
                <w:bCs/>
                <w:sz w:val="20"/>
                <w:szCs w:val="20"/>
              </w:rPr>
            </w:pPr>
            <w:r w:rsidRPr="00A32EA1">
              <w:rPr>
                <w:rFonts w:ascii="Times New Roman" w:hAnsi="Times New Roman" w:cs="Times New Roman"/>
                <w:sz w:val="20"/>
                <w:szCs w:val="20"/>
              </w:rPr>
              <w:t>II</w:t>
            </w:r>
          </w:p>
          <w:p w14:paraId="52325CF8" w14:textId="77777777" w:rsidR="003D3556" w:rsidRPr="00A32EA1" w:rsidRDefault="003D3556" w:rsidP="002E051D">
            <w:pPr>
              <w:rPr>
                <w:rFonts w:ascii="Times New Roman" w:hAnsi="Times New Roman" w:cs="Times New Roman"/>
                <w:b/>
                <w:bCs/>
                <w:sz w:val="20"/>
                <w:szCs w:val="20"/>
              </w:rPr>
            </w:pPr>
            <w:r w:rsidRPr="00A32EA1">
              <w:rPr>
                <w:rFonts w:ascii="Times New Roman" w:hAnsi="Times New Roman" w:cs="Times New Roman"/>
                <w:sz w:val="20"/>
                <w:szCs w:val="20"/>
              </w:rPr>
              <w:t>III</w:t>
            </w:r>
          </w:p>
          <w:p w14:paraId="712584FC" w14:textId="77777777" w:rsidR="003D3556" w:rsidRPr="00A32EA1" w:rsidRDefault="003D3556" w:rsidP="002E051D">
            <w:pPr>
              <w:rPr>
                <w:rFonts w:ascii="Times New Roman" w:hAnsi="Times New Roman" w:cs="Times New Roman"/>
                <w:sz w:val="20"/>
                <w:szCs w:val="20"/>
              </w:rPr>
            </w:pPr>
            <w:r w:rsidRPr="00A32EA1">
              <w:rPr>
                <w:rFonts w:ascii="Times New Roman" w:hAnsi="Times New Roman" w:cs="Times New Roman"/>
                <w:sz w:val="20"/>
                <w:szCs w:val="20"/>
              </w:rPr>
              <w:t>IV</w:t>
            </w:r>
          </w:p>
          <w:p w14:paraId="476BB128" w14:textId="77777777" w:rsidR="003D3556" w:rsidRPr="00832125" w:rsidRDefault="003D3556" w:rsidP="002E051D">
            <w:pPr>
              <w:rPr>
                <w:rFonts w:ascii="Times New Roman" w:hAnsi="Times New Roman" w:cs="Times New Roman"/>
                <w:b/>
                <w:bCs/>
                <w:sz w:val="22"/>
              </w:rPr>
            </w:pPr>
            <w:r w:rsidRPr="00A32EA1">
              <w:rPr>
                <w:rFonts w:ascii="Times New Roman" w:hAnsi="Times New Roman" w:cs="Times New Roman"/>
                <w:sz w:val="20"/>
                <w:szCs w:val="20"/>
              </w:rPr>
              <w:t>missing</w:t>
            </w:r>
          </w:p>
        </w:tc>
        <w:tc>
          <w:tcPr>
            <w:tcW w:w="1842" w:type="dxa"/>
          </w:tcPr>
          <w:p w14:paraId="09781DE2" w14:textId="77777777" w:rsidR="003D3556" w:rsidRPr="00A32EA1" w:rsidRDefault="003D3556" w:rsidP="002E051D">
            <w:pPr>
              <w:rPr>
                <w:rFonts w:ascii="Times New Roman" w:hAnsi="Times New Roman" w:cs="Times New Roman"/>
                <w:sz w:val="20"/>
                <w:szCs w:val="20"/>
              </w:rPr>
            </w:pPr>
          </w:p>
          <w:p w14:paraId="601F0C1D"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0</w:t>
            </w:r>
            <w:r>
              <w:rPr>
                <w:rFonts w:ascii="Times New Roman" w:hAnsi="Times New Roman" w:cs="Times New Roman"/>
                <w:sz w:val="20"/>
                <w:szCs w:val="20"/>
              </w:rPr>
              <w:t xml:space="preserve"> </w:t>
            </w:r>
            <w:r w:rsidRPr="00A32EA1">
              <w:rPr>
                <w:rFonts w:ascii="Times New Roman" w:hAnsi="Times New Roman" w:cs="Times New Roman"/>
                <w:sz w:val="20"/>
                <w:szCs w:val="20"/>
              </w:rPr>
              <w:t>(0)</w:t>
            </w:r>
          </w:p>
          <w:p w14:paraId="2220AA66"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48 (16)</w:t>
            </w:r>
          </w:p>
          <w:p w14:paraId="5A35DA2D"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62 (21)</w:t>
            </w:r>
          </w:p>
          <w:p w14:paraId="5EFFE95B"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186 (63)</w:t>
            </w:r>
          </w:p>
          <w:p w14:paraId="1AA82F50"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0 (0)</w:t>
            </w:r>
          </w:p>
        </w:tc>
        <w:tc>
          <w:tcPr>
            <w:tcW w:w="2694" w:type="dxa"/>
          </w:tcPr>
          <w:p w14:paraId="412BCF14" w14:textId="77777777" w:rsidR="003D3556" w:rsidRPr="00832125" w:rsidRDefault="003D3556" w:rsidP="002E051D">
            <w:pPr>
              <w:rPr>
                <w:rFonts w:ascii="Times New Roman" w:hAnsi="Times New Roman" w:cs="Times New Roman"/>
                <w:b/>
                <w:bCs/>
                <w:sz w:val="22"/>
              </w:rPr>
            </w:pPr>
            <w:r w:rsidRPr="00832125">
              <w:rPr>
                <w:rFonts w:ascii="Times New Roman" w:hAnsi="Times New Roman" w:cs="Times New Roman"/>
                <w:b/>
                <w:bCs/>
                <w:sz w:val="22"/>
              </w:rPr>
              <w:t xml:space="preserve">Ann </w:t>
            </w:r>
            <w:proofErr w:type="spellStart"/>
            <w:r w:rsidRPr="00832125">
              <w:rPr>
                <w:rFonts w:ascii="Times New Roman" w:hAnsi="Times New Roman" w:cs="Times New Roman"/>
                <w:b/>
                <w:bCs/>
                <w:sz w:val="22"/>
              </w:rPr>
              <w:t>Arbor</w:t>
            </w:r>
            <w:proofErr w:type="spellEnd"/>
            <w:r w:rsidRPr="00832125">
              <w:rPr>
                <w:rFonts w:ascii="Times New Roman" w:hAnsi="Times New Roman" w:cs="Times New Roman"/>
                <w:b/>
                <w:bCs/>
                <w:sz w:val="22"/>
              </w:rPr>
              <w:t xml:space="preserve"> stage                               </w:t>
            </w:r>
          </w:p>
          <w:p w14:paraId="48B402E3" w14:textId="77777777" w:rsidR="003D3556" w:rsidRPr="00832125" w:rsidRDefault="003D3556" w:rsidP="002E051D">
            <w:pPr>
              <w:rPr>
                <w:rFonts w:ascii="Times New Roman" w:hAnsi="Times New Roman" w:cs="Times New Roman"/>
                <w:bCs/>
                <w:sz w:val="20"/>
              </w:rPr>
            </w:pPr>
            <w:r w:rsidRPr="00832125">
              <w:rPr>
                <w:rFonts w:ascii="Times New Roman" w:hAnsi="Times New Roman" w:cs="Times New Roman"/>
                <w:bCs/>
                <w:sz w:val="20"/>
              </w:rPr>
              <w:t>I</w:t>
            </w:r>
          </w:p>
          <w:p w14:paraId="3CDFA963" w14:textId="77777777" w:rsidR="003D3556" w:rsidRPr="00832125" w:rsidRDefault="003D3556" w:rsidP="002E051D">
            <w:pPr>
              <w:rPr>
                <w:rFonts w:ascii="Times New Roman" w:hAnsi="Times New Roman" w:cs="Times New Roman"/>
                <w:b/>
                <w:bCs/>
                <w:sz w:val="20"/>
              </w:rPr>
            </w:pPr>
            <w:r w:rsidRPr="00832125">
              <w:rPr>
                <w:rFonts w:ascii="Times New Roman" w:hAnsi="Times New Roman" w:cs="Times New Roman"/>
                <w:sz w:val="20"/>
              </w:rPr>
              <w:t>II</w:t>
            </w:r>
          </w:p>
          <w:p w14:paraId="6B721C85" w14:textId="77777777" w:rsidR="003D3556" w:rsidRPr="00832125" w:rsidRDefault="003D3556" w:rsidP="002E051D">
            <w:pPr>
              <w:rPr>
                <w:rFonts w:ascii="Times New Roman" w:hAnsi="Times New Roman" w:cs="Times New Roman"/>
                <w:b/>
                <w:bCs/>
                <w:sz w:val="20"/>
              </w:rPr>
            </w:pPr>
            <w:r w:rsidRPr="00832125">
              <w:rPr>
                <w:rFonts w:ascii="Times New Roman" w:hAnsi="Times New Roman" w:cs="Times New Roman"/>
                <w:sz w:val="20"/>
              </w:rPr>
              <w:t>III</w:t>
            </w:r>
          </w:p>
          <w:p w14:paraId="13BD0731" w14:textId="77777777" w:rsidR="003D3556" w:rsidRPr="00832125" w:rsidRDefault="003D3556" w:rsidP="002E051D">
            <w:pPr>
              <w:rPr>
                <w:rFonts w:ascii="Times New Roman" w:hAnsi="Times New Roman" w:cs="Times New Roman"/>
              </w:rPr>
            </w:pPr>
            <w:r w:rsidRPr="00832125">
              <w:rPr>
                <w:rFonts w:ascii="Times New Roman" w:hAnsi="Times New Roman" w:cs="Times New Roman"/>
                <w:sz w:val="20"/>
              </w:rPr>
              <w:t>IV</w:t>
            </w:r>
          </w:p>
          <w:p w14:paraId="55C9936E" w14:textId="77777777" w:rsidR="003D3556" w:rsidRPr="00832125" w:rsidRDefault="003D3556" w:rsidP="002E051D">
            <w:pPr>
              <w:rPr>
                <w:rFonts w:ascii="Times New Roman" w:hAnsi="Times New Roman" w:cs="Times New Roman"/>
                <w:b/>
                <w:bCs/>
                <w:sz w:val="22"/>
              </w:rPr>
            </w:pPr>
            <w:r w:rsidRPr="00A32EA1">
              <w:rPr>
                <w:rFonts w:ascii="Times New Roman" w:hAnsi="Times New Roman" w:cs="Times New Roman"/>
                <w:sz w:val="20"/>
              </w:rPr>
              <w:t>missing</w:t>
            </w:r>
          </w:p>
        </w:tc>
        <w:tc>
          <w:tcPr>
            <w:tcW w:w="1842" w:type="dxa"/>
          </w:tcPr>
          <w:p w14:paraId="3129B861" w14:textId="77777777" w:rsidR="003D3556" w:rsidRPr="00A32EA1" w:rsidRDefault="003D3556" w:rsidP="002E051D">
            <w:pPr>
              <w:rPr>
                <w:rFonts w:ascii="Times New Roman" w:hAnsi="Times New Roman" w:cs="Times New Roman"/>
                <w:sz w:val="20"/>
                <w:szCs w:val="20"/>
              </w:rPr>
            </w:pPr>
          </w:p>
          <w:p w14:paraId="28933DC7"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65 (19)</w:t>
            </w:r>
          </w:p>
          <w:p w14:paraId="33B5BB48"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79 (23)</w:t>
            </w:r>
          </w:p>
          <w:p w14:paraId="5DDE97A4"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65 (19)</w:t>
            </w:r>
          </w:p>
          <w:p w14:paraId="3F6C4A4A"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130 (38)</w:t>
            </w:r>
          </w:p>
          <w:p w14:paraId="386ADF50"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 (1)</w:t>
            </w:r>
          </w:p>
        </w:tc>
      </w:tr>
      <w:tr w:rsidR="003D3556" w:rsidRPr="008906BA" w14:paraId="6844CECD" w14:textId="77777777" w:rsidTr="002E051D">
        <w:trPr>
          <w:trHeight w:val="20"/>
        </w:trPr>
        <w:tc>
          <w:tcPr>
            <w:tcW w:w="2689" w:type="dxa"/>
          </w:tcPr>
          <w:p w14:paraId="328312C3" w14:textId="77777777" w:rsidR="003D3556" w:rsidRPr="00832125" w:rsidRDefault="003D3556" w:rsidP="002E051D">
            <w:pPr>
              <w:rPr>
                <w:rFonts w:ascii="Times New Roman" w:hAnsi="Times New Roman" w:cs="Times New Roman"/>
                <w:b/>
                <w:bCs/>
                <w:sz w:val="20"/>
              </w:rPr>
            </w:pPr>
            <w:r w:rsidRPr="00832125">
              <w:rPr>
                <w:rFonts w:ascii="Times New Roman" w:hAnsi="Times New Roman" w:cs="Times New Roman"/>
                <w:b/>
                <w:bCs/>
                <w:sz w:val="22"/>
              </w:rPr>
              <w:t xml:space="preserve">LDH                                            </w:t>
            </w:r>
            <w:r w:rsidRPr="00832125">
              <w:rPr>
                <w:rFonts w:ascii="Times New Roman" w:hAnsi="Times New Roman" w:cs="Times New Roman"/>
                <w:sz w:val="20"/>
              </w:rPr>
              <w:t xml:space="preserve">normal </w:t>
            </w:r>
          </w:p>
          <w:p w14:paraId="6973835A" w14:textId="77777777" w:rsidR="003D3556" w:rsidRDefault="003D3556" w:rsidP="002E051D">
            <w:pPr>
              <w:rPr>
                <w:rFonts w:ascii="Times New Roman" w:hAnsi="Times New Roman" w:cs="Times New Roman"/>
                <w:sz w:val="20"/>
              </w:rPr>
            </w:pPr>
            <w:r w:rsidRPr="00832125">
              <w:rPr>
                <w:rFonts w:ascii="Times New Roman" w:hAnsi="Times New Roman" w:cs="Times New Roman"/>
                <w:sz w:val="20"/>
              </w:rPr>
              <w:t xml:space="preserve">&gt; normal </w:t>
            </w:r>
          </w:p>
          <w:p w14:paraId="0F82FC99" w14:textId="77777777" w:rsidR="003D3556" w:rsidRPr="00832125" w:rsidRDefault="003D3556" w:rsidP="002E051D">
            <w:pPr>
              <w:rPr>
                <w:rFonts w:ascii="Times New Roman" w:hAnsi="Times New Roman" w:cs="Times New Roman"/>
                <w:sz w:val="22"/>
              </w:rPr>
            </w:pPr>
            <w:r w:rsidRPr="00A32EA1">
              <w:rPr>
                <w:rFonts w:ascii="Times New Roman" w:hAnsi="Times New Roman" w:cs="Times New Roman"/>
                <w:sz w:val="20"/>
              </w:rPr>
              <w:t>missing</w:t>
            </w:r>
          </w:p>
        </w:tc>
        <w:tc>
          <w:tcPr>
            <w:tcW w:w="1842" w:type="dxa"/>
          </w:tcPr>
          <w:p w14:paraId="2F213873" w14:textId="77777777" w:rsidR="003D3556" w:rsidRPr="00A32EA1" w:rsidRDefault="003D3556" w:rsidP="002E051D">
            <w:pPr>
              <w:jc w:val="center"/>
              <w:rPr>
                <w:rFonts w:ascii="Times New Roman" w:hAnsi="Times New Roman" w:cs="Times New Roman"/>
                <w:sz w:val="20"/>
                <w:szCs w:val="20"/>
              </w:rPr>
            </w:pPr>
          </w:p>
          <w:p w14:paraId="287F5677"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97 (33)</w:t>
            </w:r>
          </w:p>
          <w:p w14:paraId="3824E008" w14:textId="77777777" w:rsidR="003D3556"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199 (67)</w:t>
            </w:r>
          </w:p>
          <w:p w14:paraId="79B373B6" w14:textId="77777777" w:rsidR="003D3556" w:rsidRPr="00A32EA1" w:rsidRDefault="003D3556" w:rsidP="002E051D">
            <w:pPr>
              <w:jc w:val="center"/>
              <w:rPr>
                <w:rFonts w:ascii="Times New Roman" w:hAnsi="Times New Roman" w:cs="Times New Roman"/>
                <w:sz w:val="20"/>
                <w:szCs w:val="20"/>
              </w:rPr>
            </w:pPr>
            <w:r>
              <w:rPr>
                <w:rFonts w:ascii="Times New Roman" w:hAnsi="Times New Roman" w:cs="Times New Roman"/>
                <w:sz w:val="20"/>
                <w:szCs w:val="20"/>
              </w:rPr>
              <w:t>0 (0)</w:t>
            </w:r>
          </w:p>
        </w:tc>
        <w:tc>
          <w:tcPr>
            <w:tcW w:w="2694" w:type="dxa"/>
          </w:tcPr>
          <w:p w14:paraId="746B0107" w14:textId="77777777" w:rsidR="003D3556" w:rsidRPr="00832125" w:rsidRDefault="003D3556" w:rsidP="002E051D">
            <w:pPr>
              <w:rPr>
                <w:rFonts w:ascii="Times New Roman" w:hAnsi="Times New Roman" w:cs="Times New Roman"/>
                <w:b/>
                <w:bCs/>
                <w:sz w:val="20"/>
              </w:rPr>
            </w:pPr>
            <w:r w:rsidRPr="00832125">
              <w:rPr>
                <w:rFonts w:ascii="Times New Roman" w:hAnsi="Times New Roman" w:cs="Times New Roman"/>
                <w:b/>
                <w:bCs/>
                <w:sz w:val="22"/>
              </w:rPr>
              <w:t xml:space="preserve">LDH                                            </w:t>
            </w:r>
            <w:r w:rsidRPr="00832125">
              <w:rPr>
                <w:rFonts w:ascii="Times New Roman" w:hAnsi="Times New Roman" w:cs="Times New Roman"/>
                <w:sz w:val="20"/>
              </w:rPr>
              <w:t xml:space="preserve">normal </w:t>
            </w:r>
          </w:p>
          <w:p w14:paraId="481369BF" w14:textId="77777777" w:rsidR="003D3556" w:rsidRPr="00832125" w:rsidRDefault="003D3556" w:rsidP="002E051D">
            <w:pPr>
              <w:rPr>
                <w:rFonts w:ascii="Times New Roman" w:hAnsi="Times New Roman" w:cs="Times New Roman"/>
              </w:rPr>
            </w:pPr>
            <w:r w:rsidRPr="00832125">
              <w:rPr>
                <w:rFonts w:ascii="Times New Roman" w:hAnsi="Times New Roman" w:cs="Times New Roman"/>
                <w:sz w:val="20"/>
              </w:rPr>
              <w:t xml:space="preserve">&gt; normal </w:t>
            </w:r>
          </w:p>
          <w:p w14:paraId="2BCC9623" w14:textId="77777777" w:rsidR="003D3556" w:rsidRPr="00832125" w:rsidRDefault="003D3556" w:rsidP="002E051D">
            <w:pPr>
              <w:rPr>
                <w:rFonts w:ascii="Times New Roman" w:hAnsi="Times New Roman" w:cs="Times New Roman"/>
                <w:sz w:val="22"/>
              </w:rPr>
            </w:pPr>
            <w:r w:rsidRPr="00A32EA1">
              <w:rPr>
                <w:rFonts w:ascii="Times New Roman" w:hAnsi="Times New Roman" w:cs="Times New Roman"/>
                <w:sz w:val="20"/>
              </w:rPr>
              <w:t>missing</w:t>
            </w:r>
            <w:r w:rsidRPr="00832125">
              <w:rPr>
                <w:rFonts w:ascii="Times New Roman" w:hAnsi="Times New Roman" w:cs="Times New Roman"/>
              </w:rPr>
              <w:t xml:space="preserve"> </w:t>
            </w:r>
          </w:p>
        </w:tc>
        <w:tc>
          <w:tcPr>
            <w:tcW w:w="1842" w:type="dxa"/>
          </w:tcPr>
          <w:p w14:paraId="62A876B5" w14:textId="77777777" w:rsidR="003D3556" w:rsidRPr="00A32EA1" w:rsidRDefault="003D3556" w:rsidP="002E051D">
            <w:pPr>
              <w:jc w:val="center"/>
              <w:rPr>
                <w:rFonts w:ascii="Times New Roman" w:hAnsi="Times New Roman" w:cs="Times New Roman"/>
                <w:sz w:val="20"/>
                <w:szCs w:val="20"/>
              </w:rPr>
            </w:pPr>
          </w:p>
          <w:p w14:paraId="73DEEE38"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148 (44)</w:t>
            </w:r>
          </w:p>
          <w:p w14:paraId="4A65CCD5"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191 (55)</w:t>
            </w:r>
          </w:p>
          <w:p w14:paraId="3E6FF633"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 (1)</w:t>
            </w:r>
          </w:p>
        </w:tc>
      </w:tr>
      <w:tr w:rsidR="003D3556" w:rsidRPr="008906BA" w14:paraId="31927025" w14:textId="77777777" w:rsidTr="002E051D">
        <w:trPr>
          <w:trHeight w:val="20"/>
        </w:trPr>
        <w:tc>
          <w:tcPr>
            <w:tcW w:w="2689" w:type="dxa"/>
          </w:tcPr>
          <w:p w14:paraId="32BE8B3B" w14:textId="77777777" w:rsidR="003D3556" w:rsidRDefault="003D3556" w:rsidP="002E051D">
            <w:pPr>
              <w:rPr>
                <w:rFonts w:ascii="Times New Roman" w:hAnsi="Times New Roman" w:cs="Times New Roman"/>
                <w:sz w:val="20"/>
              </w:rPr>
            </w:pPr>
            <w:proofErr w:type="spellStart"/>
            <w:r w:rsidRPr="00832125">
              <w:rPr>
                <w:rFonts w:ascii="Times New Roman" w:hAnsi="Times New Roman" w:cs="Times New Roman"/>
                <w:b/>
                <w:bCs/>
                <w:sz w:val="22"/>
              </w:rPr>
              <w:t>Extranodal</w:t>
            </w:r>
            <w:proofErr w:type="spellEnd"/>
            <w:r w:rsidRPr="00832125">
              <w:rPr>
                <w:rFonts w:ascii="Times New Roman" w:hAnsi="Times New Roman" w:cs="Times New Roman"/>
                <w:b/>
                <w:bCs/>
                <w:sz w:val="22"/>
              </w:rPr>
              <w:t xml:space="preserve"> localizations                </w:t>
            </w:r>
            <w:r w:rsidRPr="00832125">
              <w:rPr>
                <w:rFonts w:ascii="Times New Roman" w:hAnsi="Times New Roman" w:cs="Times New Roman"/>
                <w:sz w:val="20"/>
                <w:shd w:val="clear" w:color="auto" w:fill="FFFFFF"/>
              </w:rPr>
              <w:t>≤</w:t>
            </w:r>
            <w:r w:rsidRPr="00832125">
              <w:rPr>
                <w:rFonts w:ascii="Times New Roman" w:hAnsi="Times New Roman" w:cs="Times New Roman"/>
                <w:sz w:val="20"/>
              </w:rPr>
              <w:t>1                                                 &gt;1</w:t>
            </w:r>
          </w:p>
          <w:p w14:paraId="52F01A78" w14:textId="77777777" w:rsidR="003D3556" w:rsidRPr="00832125" w:rsidRDefault="003D3556" w:rsidP="002E051D">
            <w:pPr>
              <w:rPr>
                <w:rFonts w:ascii="Times New Roman" w:hAnsi="Times New Roman" w:cs="Times New Roman"/>
                <w:sz w:val="22"/>
              </w:rPr>
            </w:pPr>
            <w:r>
              <w:rPr>
                <w:rFonts w:ascii="Times New Roman" w:hAnsi="Times New Roman" w:cs="Times New Roman"/>
                <w:sz w:val="20"/>
              </w:rPr>
              <w:t>missing</w:t>
            </w:r>
          </w:p>
        </w:tc>
        <w:tc>
          <w:tcPr>
            <w:tcW w:w="1842" w:type="dxa"/>
          </w:tcPr>
          <w:p w14:paraId="603444BC" w14:textId="77777777" w:rsidR="003D3556" w:rsidRPr="00A32EA1" w:rsidRDefault="003D3556" w:rsidP="002E051D">
            <w:pPr>
              <w:rPr>
                <w:rFonts w:ascii="Times New Roman" w:hAnsi="Times New Roman" w:cs="Times New Roman"/>
                <w:sz w:val="20"/>
                <w:szCs w:val="20"/>
              </w:rPr>
            </w:pPr>
          </w:p>
          <w:p w14:paraId="503DC3A7"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175 (59)</w:t>
            </w:r>
          </w:p>
          <w:p w14:paraId="6C87B1F6" w14:textId="77777777" w:rsidR="003D3556"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121 (41)</w:t>
            </w:r>
          </w:p>
          <w:p w14:paraId="2CC31178" w14:textId="77777777" w:rsidR="003D3556" w:rsidRPr="00A32EA1" w:rsidRDefault="003D3556" w:rsidP="002E051D">
            <w:pPr>
              <w:jc w:val="center"/>
              <w:rPr>
                <w:rFonts w:ascii="Times New Roman" w:hAnsi="Times New Roman" w:cs="Times New Roman"/>
                <w:sz w:val="20"/>
                <w:szCs w:val="20"/>
              </w:rPr>
            </w:pPr>
            <w:r>
              <w:rPr>
                <w:rFonts w:ascii="Times New Roman" w:hAnsi="Times New Roman" w:cs="Times New Roman"/>
                <w:sz w:val="20"/>
                <w:szCs w:val="20"/>
              </w:rPr>
              <w:t>0 (0)</w:t>
            </w:r>
          </w:p>
        </w:tc>
        <w:tc>
          <w:tcPr>
            <w:tcW w:w="2694" w:type="dxa"/>
          </w:tcPr>
          <w:p w14:paraId="52820009" w14:textId="77777777" w:rsidR="003D3556" w:rsidRPr="00832125" w:rsidRDefault="003D3556" w:rsidP="002E051D">
            <w:pPr>
              <w:rPr>
                <w:rFonts w:ascii="Times New Roman" w:hAnsi="Times New Roman" w:cs="Times New Roman"/>
              </w:rPr>
            </w:pPr>
            <w:proofErr w:type="spellStart"/>
            <w:r w:rsidRPr="00832125">
              <w:rPr>
                <w:rFonts w:ascii="Times New Roman" w:hAnsi="Times New Roman" w:cs="Times New Roman"/>
                <w:b/>
                <w:bCs/>
                <w:sz w:val="22"/>
              </w:rPr>
              <w:t>Extranodal</w:t>
            </w:r>
            <w:proofErr w:type="spellEnd"/>
            <w:r w:rsidRPr="00832125">
              <w:rPr>
                <w:rFonts w:ascii="Times New Roman" w:hAnsi="Times New Roman" w:cs="Times New Roman"/>
                <w:b/>
                <w:bCs/>
                <w:sz w:val="22"/>
              </w:rPr>
              <w:t xml:space="preserve"> localizations                </w:t>
            </w:r>
            <w:r w:rsidRPr="00832125">
              <w:rPr>
                <w:rFonts w:ascii="Times New Roman" w:hAnsi="Times New Roman" w:cs="Times New Roman"/>
                <w:sz w:val="20"/>
                <w:shd w:val="clear" w:color="auto" w:fill="FFFFFF"/>
              </w:rPr>
              <w:t>≤</w:t>
            </w:r>
            <w:r w:rsidRPr="00832125">
              <w:rPr>
                <w:rFonts w:ascii="Times New Roman" w:hAnsi="Times New Roman" w:cs="Times New Roman"/>
                <w:sz w:val="20"/>
              </w:rPr>
              <w:t>1                                                 &gt;1</w:t>
            </w:r>
          </w:p>
          <w:p w14:paraId="60483222" w14:textId="77777777" w:rsidR="003D3556" w:rsidRPr="00832125" w:rsidRDefault="003D3556" w:rsidP="002E051D">
            <w:pPr>
              <w:rPr>
                <w:rFonts w:ascii="Times New Roman" w:hAnsi="Times New Roman" w:cs="Times New Roman"/>
                <w:sz w:val="22"/>
              </w:rPr>
            </w:pPr>
            <w:r w:rsidRPr="00A32EA1">
              <w:rPr>
                <w:rFonts w:ascii="Times New Roman" w:hAnsi="Times New Roman" w:cs="Times New Roman"/>
                <w:sz w:val="20"/>
              </w:rPr>
              <w:t>missing</w:t>
            </w:r>
          </w:p>
        </w:tc>
        <w:tc>
          <w:tcPr>
            <w:tcW w:w="1842" w:type="dxa"/>
          </w:tcPr>
          <w:p w14:paraId="4CB82C86" w14:textId="77777777" w:rsidR="003D3556" w:rsidRPr="00A32EA1" w:rsidRDefault="003D3556" w:rsidP="002E051D">
            <w:pPr>
              <w:rPr>
                <w:rFonts w:ascii="Times New Roman" w:hAnsi="Times New Roman" w:cs="Times New Roman"/>
                <w:sz w:val="20"/>
                <w:szCs w:val="20"/>
              </w:rPr>
            </w:pPr>
          </w:p>
          <w:p w14:paraId="5090F947"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239 (70)</w:t>
            </w:r>
          </w:p>
          <w:p w14:paraId="64B80882"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99 (29)</w:t>
            </w:r>
          </w:p>
          <w:p w14:paraId="032B5CC4"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2 (1)</w:t>
            </w:r>
          </w:p>
        </w:tc>
      </w:tr>
      <w:tr w:rsidR="003D3556" w:rsidRPr="008906BA" w14:paraId="42B4F77B" w14:textId="77777777" w:rsidTr="002E051D">
        <w:trPr>
          <w:trHeight w:val="20"/>
        </w:trPr>
        <w:tc>
          <w:tcPr>
            <w:tcW w:w="2689" w:type="dxa"/>
          </w:tcPr>
          <w:p w14:paraId="59E503F9" w14:textId="77777777" w:rsidR="003D3556" w:rsidRPr="00832125" w:rsidRDefault="003D3556" w:rsidP="002E051D">
            <w:pPr>
              <w:rPr>
                <w:rFonts w:ascii="Times New Roman" w:hAnsi="Times New Roman" w:cs="Times New Roman"/>
                <w:b/>
                <w:bCs/>
                <w:sz w:val="20"/>
              </w:rPr>
            </w:pPr>
            <w:r w:rsidRPr="00832125">
              <w:rPr>
                <w:rFonts w:ascii="Times New Roman" w:hAnsi="Times New Roman" w:cs="Times New Roman"/>
                <w:b/>
                <w:bCs/>
                <w:sz w:val="22"/>
              </w:rPr>
              <w:t xml:space="preserve">WHO performance status                 </w:t>
            </w:r>
            <w:r w:rsidRPr="00832125">
              <w:rPr>
                <w:rFonts w:ascii="Times New Roman" w:hAnsi="Times New Roman" w:cs="Times New Roman"/>
                <w:sz w:val="20"/>
              </w:rPr>
              <w:t>0</w:t>
            </w:r>
          </w:p>
          <w:p w14:paraId="41D651B5" w14:textId="77777777" w:rsidR="003D3556" w:rsidRPr="00832125" w:rsidRDefault="003D3556" w:rsidP="002E051D">
            <w:pPr>
              <w:rPr>
                <w:rFonts w:ascii="Times New Roman" w:hAnsi="Times New Roman" w:cs="Times New Roman"/>
                <w:sz w:val="20"/>
              </w:rPr>
            </w:pPr>
            <w:r w:rsidRPr="00832125">
              <w:rPr>
                <w:rFonts w:ascii="Times New Roman" w:hAnsi="Times New Roman" w:cs="Times New Roman"/>
                <w:sz w:val="20"/>
              </w:rPr>
              <w:t>1</w:t>
            </w:r>
          </w:p>
          <w:p w14:paraId="560955F5" w14:textId="77777777" w:rsidR="003D3556" w:rsidRPr="00832125" w:rsidRDefault="003D3556" w:rsidP="002E051D">
            <w:pPr>
              <w:rPr>
                <w:rFonts w:ascii="Times New Roman" w:hAnsi="Times New Roman" w:cs="Times New Roman"/>
              </w:rPr>
            </w:pPr>
            <w:r w:rsidRPr="00832125">
              <w:rPr>
                <w:rFonts w:ascii="Times New Roman" w:hAnsi="Times New Roman" w:cs="Times New Roman"/>
                <w:sz w:val="20"/>
              </w:rPr>
              <w:t>2</w:t>
            </w:r>
          </w:p>
          <w:p w14:paraId="3F33839A" w14:textId="77777777" w:rsidR="003D3556" w:rsidRPr="00832125" w:rsidRDefault="003D3556" w:rsidP="002E051D">
            <w:pPr>
              <w:rPr>
                <w:rFonts w:ascii="Times New Roman" w:hAnsi="Times New Roman" w:cs="Times New Roman"/>
                <w:sz w:val="20"/>
              </w:rPr>
            </w:pPr>
            <w:r w:rsidRPr="00832125">
              <w:rPr>
                <w:rFonts w:ascii="Times New Roman" w:hAnsi="Times New Roman" w:cs="Times New Roman"/>
              </w:rPr>
              <w:t>3</w:t>
            </w:r>
          </w:p>
          <w:p w14:paraId="364C7E7E" w14:textId="77777777" w:rsidR="003D3556" w:rsidRPr="00832125" w:rsidRDefault="003D3556" w:rsidP="002E051D">
            <w:pPr>
              <w:rPr>
                <w:rFonts w:ascii="Times New Roman" w:hAnsi="Times New Roman" w:cs="Times New Roman"/>
                <w:sz w:val="22"/>
              </w:rPr>
            </w:pPr>
            <w:r w:rsidRPr="00832125">
              <w:rPr>
                <w:rFonts w:ascii="Times New Roman" w:hAnsi="Times New Roman" w:cs="Times New Roman"/>
                <w:sz w:val="20"/>
              </w:rPr>
              <w:t>missing</w:t>
            </w:r>
          </w:p>
        </w:tc>
        <w:tc>
          <w:tcPr>
            <w:tcW w:w="1842" w:type="dxa"/>
          </w:tcPr>
          <w:p w14:paraId="2F9D6F8E" w14:textId="77777777" w:rsidR="003D3556" w:rsidRPr="00A32EA1" w:rsidRDefault="003D3556" w:rsidP="002E051D">
            <w:pPr>
              <w:rPr>
                <w:rFonts w:ascii="Times New Roman" w:hAnsi="Times New Roman" w:cs="Times New Roman"/>
                <w:sz w:val="20"/>
                <w:szCs w:val="20"/>
              </w:rPr>
            </w:pPr>
          </w:p>
          <w:p w14:paraId="45CD74E0"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170 (57)</w:t>
            </w:r>
          </w:p>
          <w:p w14:paraId="76098A7E"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87 (29)</w:t>
            </w:r>
          </w:p>
          <w:p w14:paraId="6712EACC"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37 (13)</w:t>
            </w:r>
          </w:p>
          <w:p w14:paraId="5BC68B05"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0 (0)</w:t>
            </w:r>
          </w:p>
          <w:p w14:paraId="6AD022C5"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2 (1)</w:t>
            </w:r>
          </w:p>
        </w:tc>
        <w:tc>
          <w:tcPr>
            <w:tcW w:w="2694" w:type="dxa"/>
          </w:tcPr>
          <w:p w14:paraId="4DD2C53E" w14:textId="77777777" w:rsidR="003D3556" w:rsidRPr="00832125" w:rsidRDefault="003D3556" w:rsidP="002E051D">
            <w:pPr>
              <w:rPr>
                <w:rFonts w:ascii="Times New Roman" w:hAnsi="Times New Roman" w:cs="Times New Roman"/>
                <w:b/>
                <w:bCs/>
                <w:sz w:val="20"/>
              </w:rPr>
            </w:pPr>
            <w:r w:rsidRPr="00832125">
              <w:rPr>
                <w:rFonts w:ascii="Times New Roman" w:hAnsi="Times New Roman" w:cs="Times New Roman"/>
                <w:b/>
                <w:bCs/>
                <w:sz w:val="22"/>
              </w:rPr>
              <w:t xml:space="preserve">WHO performance status                 </w:t>
            </w:r>
            <w:r w:rsidRPr="00832125">
              <w:rPr>
                <w:rFonts w:ascii="Times New Roman" w:hAnsi="Times New Roman" w:cs="Times New Roman"/>
                <w:sz w:val="20"/>
              </w:rPr>
              <w:t>0</w:t>
            </w:r>
          </w:p>
          <w:p w14:paraId="29E5C819" w14:textId="77777777" w:rsidR="003D3556" w:rsidRPr="00832125" w:rsidRDefault="003D3556" w:rsidP="002E051D">
            <w:pPr>
              <w:rPr>
                <w:rFonts w:ascii="Times New Roman" w:hAnsi="Times New Roman" w:cs="Times New Roman"/>
                <w:sz w:val="20"/>
              </w:rPr>
            </w:pPr>
            <w:r w:rsidRPr="00832125">
              <w:rPr>
                <w:rFonts w:ascii="Times New Roman" w:hAnsi="Times New Roman" w:cs="Times New Roman"/>
                <w:sz w:val="20"/>
              </w:rPr>
              <w:t>1</w:t>
            </w:r>
          </w:p>
          <w:p w14:paraId="6F3A221F" w14:textId="77777777" w:rsidR="003D3556" w:rsidRPr="00832125" w:rsidRDefault="003D3556" w:rsidP="002E051D">
            <w:pPr>
              <w:rPr>
                <w:rFonts w:ascii="Times New Roman" w:hAnsi="Times New Roman" w:cs="Times New Roman"/>
              </w:rPr>
            </w:pPr>
            <w:r w:rsidRPr="00832125">
              <w:rPr>
                <w:rFonts w:ascii="Times New Roman" w:hAnsi="Times New Roman" w:cs="Times New Roman"/>
                <w:sz w:val="20"/>
              </w:rPr>
              <w:t>2</w:t>
            </w:r>
          </w:p>
          <w:p w14:paraId="243C0490" w14:textId="77777777" w:rsidR="003D3556" w:rsidRPr="00832125" w:rsidRDefault="003D3556" w:rsidP="002E051D">
            <w:pPr>
              <w:rPr>
                <w:rFonts w:ascii="Times New Roman" w:hAnsi="Times New Roman" w:cs="Times New Roman"/>
                <w:sz w:val="20"/>
              </w:rPr>
            </w:pPr>
            <w:r w:rsidRPr="00832125">
              <w:rPr>
                <w:rFonts w:ascii="Times New Roman" w:hAnsi="Times New Roman" w:cs="Times New Roman"/>
              </w:rPr>
              <w:t>3</w:t>
            </w:r>
          </w:p>
          <w:p w14:paraId="2D87C12F" w14:textId="77777777" w:rsidR="003D3556" w:rsidRPr="00832125" w:rsidRDefault="003D3556" w:rsidP="002E051D">
            <w:pPr>
              <w:rPr>
                <w:rFonts w:ascii="Times New Roman" w:hAnsi="Times New Roman" w:cs="Times New Roman"/>
                <w:sz w:val="22"/>
              </w:rPr>
            </w:pPr>
            <w:r w:rsidRPr="00832125">
              <w:rPr>
                <w:rFonts w:ascii="Times New Roman" w:hAnsi="Times New Roman" w:cs="Times New Roman"/>
                <w:sz w:val="20"/>
              </w:rPr>
              <w:t>missing</w:t>
            </w:r>
          </w:p>
        </w:tc>
        <w:tc>
          <w:tcPr>
            <w:tcW w:w="1842" w:type="dxa"/>
          </w:tcPr>
          <w:p w14:paraId="4C0AFCBE" w14:textId="77777777" w:rsidR="003D3556" w:rsidRPr="00A32EA1" w:rsidRDefault="003D3556" w:rsidP="002E051D">
            <w:pPr>
              <w:rPr>
                <w:rFonts w:ascii="Times New Roman" w:hAnsi="Times New Roman" w:cs="Times New Roman"/>
                <w:sz w:val="20"/>
                <w:szCs w:val="20"/>
              </w:rPr>
            </w:pPr>
          </w:p>
          <w:p w14:paraId="5C8EE89A"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156 (46)</w:t>
            </w:r>
          </w:p>
          <w:p w14:paraId="717E4524"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150 (44)</w:t>
            </w:r>
          </w:p>
          <w:p w14:paraId="142F772F"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25 (7)</w:t>
            </w:r>
          </w:p>
          <w:p w14:paraId="7BFBF859"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6 (2)</w:t>
            </w:r>
          </w:p>
          <w:p w14:paraId="0C7369F8"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3 (1)</w:t>
            </w:r>
          </w:p>
        </w:tc>
      </w:tr>
      <w:tr w:rsidR="003D3556" w:rsidRPr="008906BA" w14:paraId="73545AC2" w14:textId="77777777" w:rsidTr="002E051D">
        <w:trPr>
          <w:trHeight w:val="947"/>
        </w:trPr>
        <w:tc>
          <w:tcPr>
            <w:tcW w:w="2689" w:type="dxa"/>
          </w:tcPr>
          <w:p w14:paraId="3386FFDA" w14:textId="77777777" w:rsidR="003D3556" w:rsidRPr="00832125" w:rsidRDefault="003D3556" w:rsidP="002E051D">
            <w:pPr>
              <w:rPr>
                <w:rFonts w:ascii="Times New Roman" w:hAnsi="Times New Roman" w:cs="Times New Roman"/>
                <w:b/>
                <w:bCs/>
                <w:sz w:val="20"/>
              </w:rPr>
            </w:pPr>
            <w:r w:rsidRPr="00832125">
              <w:rPr>
                <w:rFonts w:ascii="Times New Roman" w:hAnsi="Times New Roman" w:cs="Times New Roman"/>
                <w:b/>
                <w:bCs/>
                <w:sz w:val="22"/>
              </w:rPr>
              <w:t xml:space="preserve">IPI                                                    </w:t>
            </w:r>
            <w:r w:rsidRPr="00832125">
              <w:rPr>
                <w:rFonts w:ascii="Times New Roman" w:hAnsi="Times New Roman" w:cs="Times New Roman"/>
                <w:sz w:val="20"/>
              </w:rPr>
              <w:t>Low</w:t>
            </w:r>
          </w:p>
          <w:p w14:paraId="5D1223B0" w14:textId="77777777" w:rsidR="003D3556" w:rsidRPr="00832125" w:rsidRDefault="003D3556" w:rsidP="002E051D">
            <w:pPr>
              <w:rPr>
                <w:rFonts w:ascii="Times New Roman" w:hAnsi="Times New Roman" w:cs="Times New Roman"/>
                <w:sz w:val="20"/>
              </w:rPr>
            </w:pPr>
            <w:r w:rsidRPr="00832125">
              <w:rPr>
                <w:rFonts w:ascii="Times New Roman" w:hAnsi="Times New Roman" w:cs="Times New Roman"/>
                <w:sz w:val="20"/>
              </w:rPr>
              <w:t>Low-intermediate</w:t>
            </w:r>
          </w:p>
          <w:p w14:paraId="1BEFFA72" w14:textId="77777777" w:rsidR="003D3556" w:rsidRPr="00832125" w:rsidRDefault="003D3556" w:rsidP="002E051D">
            <w:pPr>
              <w:rPr>
                <w:rFonts w:ascii="Times New Roman" w:hAnsi="Times New Roman" w:cs="Times New Roman"/>
                <w:sz w:val="20"/>
              </w:rPr>
            </w:pPr>
            <w:r w:rsidRPr="00832125">
              <w:rPr>
                <w:rFonts w:ascii="Times New Roman" w:hAnsi="Times New Roman" w:cs="Times New Roman"/>
                <w:sz w:val="20"/>
              </w:rPr>
              <w:t>High-intermediate</w:t>
            </w:r>
          </w:p>
          <w:p w14:paraId="6067A348" w14:textId="77777777" w:rsidR="003D3556" w:rsidRPr="00832125" w:rsidRDefault="003D3556" w:rsidP="002E051D">
            <w:pPr>
              <w:rPr>
                <w:rFonts w:ascii="Times New Roman" w:hAnsi="Times New Roman" w:cs="Times New Roman"/>
                <w:sz w:val="22"/>
              </w:rPr>
            </w:pPr>
            <w:r w:rsidRPr="00832125">
              <w:rPr>
                <w:rFonts w:ascii="Times New Roman" w:hAnsi="Times New Roman" w:cs="Times New Roman"/>
                <w:sz w:val="20"/>
              </w:rPr>
              <w:t>High</w:t>
            </w:r>
          </w:p>
        </w:tc>
        <w:tc>
          <w:tcPr>
            <w:tcW w:w="1842" w:type="dxa"/>
          </w:tcPr>
          <w:p w14:paraId="02EFE005" w14:textId="77777777" w:rsidR="003D3556" w:rsidRPr="00A32EA1" w:rsidRDefault="003D3556" w:rsidP="002E051D">
            <w:pPr>
              <w:rPr>
                <w:rFonts w:ascii="Times New Roman" w:hAnsi="Times New Roman" w:cs="Times New Roman"/>
                <w:sz w:val="20"/>
                <w:szCs w:val="20"/>
              </w:rPr>
            </w:pPr>
          </w:p>
          <w:p w14:paraId="4771D1A5"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48 (16)</w:t>
            </w:r>
          </w:p>
          <w:p w14:paraId="748478C3"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73 (25)</w:t>
            </w:r>
          </w:p>
          <w:p w14:paraId="1919CF2C"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103 (35)</w:t>
            </w:r>
          </w:p>
          <w:p w14:paraId="0E2D880E"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72 (24)</w:t>
            </w:r>
          </w:p>
        </w:tc>
        <w:tc>
          <w:tcPr>
            <w:tcW w:w="2694" w:type="dxa"/>
          </w:tcPr>
          <w:p w14:paraId="03C935FD" w14:textId="77777777" w:rsidR="003D3556" w:rsidRPr="00832125" w:rsidRDefault="003D3556" w:rsidP="002E051D">
            <w:pPr>
              <w:rPr>
                <w:rFonts w:ascii="Times New Roman" w:hAnsi="Times New Roman" w:cs="Times New Roman"/>
                <w:b/>
                <w:bCs/>
                <w:sz w:val="20"/>
              </w:rPr>
            </w:pPr>
            <w:r w:rsidRPr="00832125">
              <w:rPr>
                <w:rFonts w:ascii="Times New Roman" w:hAnsi="Times New Roman" w:cs="Times New Roman"/>
                <w:b/>
                <w:bCs/>
                <w:sz w:val="22"/>
              </w:rPr>
              <w:t xml:space="preserve">IPI                                                    </w:t>
            </w:r>
            <w:r w:rsidRPr="00832125">
              <w:rPr>
                <w:rFonts w:ascii="Times New Roman" w:hAnsi="Times New Roman" w:cs="Times New Roman"/>
                <w:sz w:val="20"/>
              </w:rPr>
              <w:t>Low</w:t>
            </w:r>
          </w:p>
          <w:p w14:paraId="5928E787" w14:textId="77777777" w:rsidR="003D3556" w:rsidRPr="00832125" w:rsidRDefault="003D3556" w:rsidP="002E051D">
            <w:pPr>
              <w:rPr>
                <w:rFonts w:ascii="Times New Roman" w:hAnsi="Times New Roman" w:cs="Times New Roman"/>
                <w:sz w:val="20"/>
              </w:rPr>
            </w:pPr>
            <w:r w:rsidRPr="00832125">
              <w:rPr>
                <w:rFonts w:ascii="Times New Roman" w:hAnsi="Times New Roman" w:cs="Times New Roman"/>
                <w:sz w:val="20"/>
              </w:rPr>
              <w:t>Low-intermediate</w:t>
            </w:r>
          </w:p>
          <w:p w14:paraId="1146FDDD" w14:textId="77777777" w:rsidR="003D3556" w:rsidRPr="00832125" w:rsidRDefault="003D3556" w:rsidP="002E051D">
            <w:pPr>
              <w:rPr>
                <w:rFonts w:ascii="Times New Roman" w:hAnsi="Times New Roman" w:cs="Times New Roman"/>
                <w:sz w:val="20"/>
              </w:rPr>
            </w:pPr>
            <w:r w:rsidRPr="00832125">
              <w:rPr>
                <w:rFonts w:ascii="Times New Roman" w:hAnsi="Times New Roman" w:cs="Times New Roman"/>
                <w:sz w:val="20"/>
              </w:rPr>
              <w:t>High-intermediate</w:t>
            </w:r>
          </w:p>
          <w:p w14:paraId="6B85B643" w14:textId="77777777" w:rsidR="003D3556" w:rsidRPr="00832125" w:rsidRDefault="003D3556" w:rsidP="002E051D">
            <w:pPr>
              <w:rPr>
                <w:rFonts w:ascii="Times New Roman" w:hAnsi="Times New Roman" w:cs="Times New Roman"/>
                <w:sz w:val="22"/>
              </w:rPr>
            </w:pPr>
            <w:r w:rsidRPr="00832125">
              <w:rPr>
                <w:rFonts w:ascii="Times New Roman" w:hAnsi="Times New Roman" w:cs="Times New Roman"/>
                <w:sz w:val="20"/>
              </w:rPr>
              <w:t>High</w:t>
            </w:r>
          </w:p>
        </w:tc>
        <w:tc>
          <w:tcPr>
            <w:tcW w:w="1842" w:type="dxa"/>
          </w:tcPr>
          <w:p w14:paraId="03AE2446" w14:textId="77777777" w:rsidR="003D3556" w:rsidRPr="00A32EA1" w:rsidRDefault="003D3556" w:rsidP="002E051D">
            <w:pPr>
              <w:rPr>
                <w:rFonts w:ascii="Times New Roman" w:hAnsi="Times New Roman" w:cs="Times New Roman"/>
                <w:sz w:val="20"/>
                <w:szCs w:val="20"/>
              </w:rPr>
            </w:pPr>
          </w:p>
          <w:p w14:paraId="4AB255B0"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123 (36)</w:t>
            </w:r>
          </w:p>
          <w:p w14:paraId="368E2CFC"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92 (27)</w:t>
            </w:r>
          </w:p>
          <w:p w14:paraId="0760968B"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84 (25)</w:t>
            </w:r>
          </w:p>
          <w:p w14:paraId="1F7C018E" w14:textId="77777777" w:rsidR="003D3556" w:rsidRPr="00A32EA1" w:rsidRDefault="003D3556" w:rsidP="002E051D">
            <w:pPr>
              <w:jc w:val="center"/>
              <w:rPr>
                <w:rFonts w:ascii="Times New Roman" w:hAnsi="Times New Roman" w:cs="Times New Roman"/>
                <w:sz w:val="20"/>
                <w:szCs w:val="20"/>
              </w:rPr>
            </w:pPr>
            <w:r w:rsidRPr="00A32EA1">
              <w:rPr>
                <w:rFonts w:ascii="Times New Roman" w:hAnsi="Times New Roman" w:cs="Times New Roman"/>
                <w:sz w:val="20"/>
                <w:szCs w:val="20"/>
              </w:rPr>
              <w:t>40 (12)</w:t>
            </w:r>
          </w:p>
        </w:tc>
      </w:tr>
    </w:tbl>
    <w:p w14:paraId="7E9ACE05" w14:textId="034BC75E" w:rsidR="00AA39CE" w:rsidRPr="003D19B0" w:rsidRDefault="00AA39CE" w:rsidP="00AA39CE">
      <w:pPr>
        <w:rPr>
          <w:rFonts w:ascii="Times New Roman" w:hAnsi="Times New Roman" w:cs="Times New Roman"/>
          <w:i/>
          <w:sz w:val="20"/>
          <w:szCs w:val="20"/>
          <w:lang w:val="en-GB"/>
        </w:rPr>
      </w:pPr>
      <w:r>
        <w:rPr>
          <w:rFonts w:ascii="Times New Roman" w:hAnsi="Times New Roman" w:cs="Times New Roman"/>
          <w:i/>
          <w:sz w:val="20"/>
          <w:szCs w:val="20"/>
          <w:lang w:val="en-GB"/>
        </w:rPr>
        <w:t>Abbreviations:</w:t>
      </w:r>
      <w:r w:rsidR="00C43BD9">
        <w:rPr>
          <w:rFonts w:ascii="Times New Roman" w:hAnsi="Times New Roman" w:cs="Times New Roman"/>
          <w:i/>
          <w:sz w:val="20"/>
          <w:szCs w:val="20"/>
          <w:lang w:val="en-GB"/>
        </w:rPr>
        <w:t xml:space="preserve"> </w:t>
      </w:r>
      <w:r>
        <w:rPr>
          <w:rFonts w:ascii="Times New Roman" w:hAnsi="Times New Roman" w:cs="Times New Roman"/>
          <w:i/>
          <w:sz w:val="20"/>
          <w:szCs w:val="20"/>
          <w:lang w:val="en-GB"/>
        </w:rPr>
        <w:t>IQR</w:t>
      </w:r>
      <w:r w:rsidRPr="003D19B0">
        <w:rPr>
          <w:rFonts w:ascii="Times New Roman" w:hAnsi="Times New Roman" w:cs="Times New Roman"/>
          <w:i/>
          <w:sz w:val="20"/>
          <w:szCs w:val="20"/>
          <w:lang w:val="en-GB"/>
        </w:rPr>
        <w:t xml:space="preserve">: </w:t>
      </w:r>
      <w:r>
        <w:rPr>
          <w:rFonts w:ascii="Times New Roman" w:hAnsi="Times New Roman" w:cs="Times New Roman"/>
          <w:i/>
          <w:sz w:val="20"/>
          <w:szCs w:val="20"/>
          <w:lang w:val="en-GB"/>
        </w:rPr>
        <w:t>Interquartile range</w:t>
      </w:r>
      <w:r w:rsidR="00E223DE">
        <w:rPr>
          <w:rFonts w:ascii="Times New Roman" w:hAnsi="Times New Roman" w:cs="Times New Roman"/>
          <w:i/>
          <w:sz w:val="20"/>
          <w:szCs w:val="20"/>
          <w:lang w:val="en-GB"/>
        </w:rPr>
        <w:t xml:space="preserve">, LDH: lactate dehydrogenase level, WHO: </w:t>
      </w:r>
      <w:r w:rsidR="00C43BD9">
        <w:rPr>
          <w:rFonts w:ascii="Times New Roman" w:hAnsi="Times New Roman" w:cs="Times New Roman"/>
          <w:i/>
          <w:sz w:val="20"/>
          <w:szCs w:val="20"/>
          <w:lang w:val="en-GB"/>
        </w:rPr>
        <w:t>World Health Organization</w:t>
      </w:r>
      <w:r w:rsidR="00E223DE">
        <w:rPr>
          <w:rFonts w:ascii="Times New Roman" w:hAnsi="Times New Roman" w:cs="Times New Roman"/>
          <w:i/>
          <w:sz w:val="20"/>
          <w:szCs w:val="20"/>
          <w:lang w:val="en-GB"/>
        </w:rPr>
        <w:t>, IPI:</w:t>
      </w:r>
      <w:r w:rsidR="00C43BD9">
        <w:rPr>
          <w:rFonts w:ascii="Times New Roman" w:hAnsi="Times New Roman" w:cs="Times New Roman"/>
          <w:i/>
          <w:sz w:val="20"/>
          <w:szCs w:val="20"/>
          <w:lang w:val="en-GB"/>
        </w:rPr>
        <w:t xml:space="preserve"> International Prognostic Index</w:t>
      </w:r>
    </w:p>
    <w:p w14:paraId="062AAAD5" w14:textId="77777777" w:rsidR="003D3556" w:rsidRDefault="003D3556">
      <w:pPr>
        <w:rPr>
          <w:lang w:val="en-GB"/>
        </w:rPr>
      </w:pPr>
    </w:p>
    <w:p w14:paraId="2DE865A7" w14:textId="77777777" w:rsidR="003D3556" w:rsidRDefault="003D3556">
      <w:pPr>
        <w:rPr>
          <w:lang w:val="en-GB"/>
        </w:rPr>
      </w:pPr>
    </w:p>
    <w:p w14:paraId="47907AF4" w14:textId="77777777" w:rsidR="003D3556" w:rsidRDefault="003D3556">
      <w:pPr>
        <w:rPr>
          <w:lang w:val="en-GB"/>
        </w:rPr>
      </w:pPr>
    </w:p>
    <w:p w14:paraId="0CC9C0D4" w14:textId="77777777" w:rsidR="003D3556" w:rsidRDefault="003D3556">
      <w:pPr>
        <w:rPr>
          <w:lang w:val="en-GB"/>
        </w:rPr>
      </w:pPr>
    </w:p>
    <w:p w14:paraId="32F744DB" w14:textId="77777777" w:rsidR="003D3556" w:rsidRDefault="003D3556">
      <w:pPr>
        <w:rPr>
          <w:lang w:val="en-GB"/>
        </w:rPr>
      </w:pPr>
    </w:p>
    <w:p w14:paraId="5319561B" w14:textId="77777777" w:rsidR="003D3556" w:rsidRDefault="003D3556">
      <w:pPr>
        <w:rPr>
          <w:lang w:val="en-GB"/>
        </w:rPr>
      </w:pPr>
    </w:p>
    <w:p w14:paraId="0E092DC4" w14:textId="77777777" w:rsidR="003D3556" w:rsidRDefault="003D3556">
      <w:pPr>
        <w:rPr>
          <w:lang w:val="en-GB"/>
        </w:rPr>
      </w:pPr>
    </w:p>
    <w:p w14:paraId="112D7785" w14:textId="77777777" w:rsidR="003D3556" w:rsidRDefault="003D3556">
      <w:pPr>
        <w:rPr>
          <w:lang w:val="en-GB"/>
        </w:rPr>
      </w:pPr>
    </w:p>
    <w:p w14:paraId="184EEF74" w14:textId="77777777" w:rsidR="003D3556" w:rsidRDefault="003D3556">
      <w:pPr>
        <w:rPr>
          <w:lang w:val="en-GB"/>
        </w:rPr>
      </w:pPr>
    </w:p>
    <w:p w14:paraId="19B3C60A" w14:textId="77777777" w:rsidR="003D3556" w:rsidRDefault="003D3556">
      <w:pPr>
        <w:rPr>
          <w:lang w:val="en-GB"/>
        </w:rPr>
      </w:pPr>
    </w:p>
    <w:p w14:paraId="20C1260E" w14:textId="09FF743C" w:rsidR="003D3556" w:rsidRPr="00EA11C9" w:rsidRDefault="003D3556" w:rsidP="003D3556">
      <w:pPr>
        <w:rPr>
          <w:rFonts w:ascii="Times New Roman" w:hAnsi="Times New Roman" w:cs="Times New Roman"/>
          <w:szCs w:val="20"/>
          <w:lang w:val="en-GB"/>
        </w:rPr>
      </w:pPr>
      <w:r w:rsidRPr="00EA11C9">
        <w:rPr>
          <w:rFonts w:ascii="Times New Roman" w:hAnsi="Times New Roman" w:cs="Times New Roman"/>
          <w:b/>
          <w:szCs w:val="20"/>
          <w:lang w:val="en-GB"/>
        </w:rPr>
        <w:t xml:space="preserve">Supplemental </w:t>
      </w:r>
      <w:r w:rsidR="0013162E">
        <w:rPr>
          <w:rFonts w:ascii="Times New Roman" w:hAnsi="Times New Roman" w:cs="Times New Roman"/>
          <w:b/>
          <w:szCs w:val="20"/>
          <w:lang w:val="en-GB"/>
        </w:rPr>
        <w:t>T</w:t>
      </w:r>
      <w:r w:rsidRPr="00EA11C9">
        <w:rPr>
          <w:rFonts w:ascii="Times New Roman" w:hAnsi="Times New Roman" w:cs="Times New Roman"/>
          <w:b/>
          <w:szCs w:val="20"/>
          <w:lang w:val="en-GB"/>
        </w:rPr>
        <w:t xml:space="preserve">able </w:t>
      </w:r>
      <w:r>
        <w:rPr>
          <w:rFonts w:ascii="Times New Roman" w:hAnsi="Times New Roman" w:cs="Times New Roman"/>
          <w:b/>
          <w:szCs w:val="20"/>
          <w:lang w:val="en-GB"/>
        </w:rPr>
        <w:t>2</w:t>
      </w:r>
      <w:r w:rsidRPr="00EA11C9">
        <w:rPr>
          <w:rFonts w:ascii="Times New Roman" w:hAnsi="Times New Roman" w:cs="Times New Roman"/>
          <w:szCs w:val="20"/>
          <w:lang w:val="en-GB"/>
        </w:rPr>
        <w:t xml:space="preserve">. </w:t>
      </w:r>
      <w:r w:rsidR="00617A27" w:rsidRPr="00CE4C69">
        <w:rPr>
          <w:rFonts w:ascii="Times New Roman" w:hAnsi="Times New Roman" w:cs="Times New Roman"/>
          <w:lang w:val="en-GB"/>
        </w:rPr>
        <w:t>C</w:t>
      </w:r>
      <w:r w:rsidR="00617A27">
        <w:rPr>
          <w:rFonts w:ascii="Times New Roman" w:hAnsi="Times New Roman" w:cs="Times New Roman"/>
          <w:lang w:val="en-GB"/>
        </w:rPr>
        <w:t xml:space="preserve">ross-validation (±SD) of </w:t>
      </w:r>
      <w:r w:rsidR="00617A27" w:rsidRPr="00CE4C69">
        <w:rPr>
          <w:rFonts w:ascii="Times New Roman" w:hAnsi="Times New Roman" w:cs="Times New Roman"/>
          <w:lang w:val="en-GB"/>
        </w:rPr>
        <w:t>AUC</w:t>
      </w:r>
      <w:r w:rsidR="00617A27" w:rsidRPr="00CE4C69" w:rsidDel="00617A27">
        <w:rPr>
          <w:rFonts w:ascii="Times New Roman" w:hAnsi="Times New Roman" w:cs="Times New Roman"/>
          <w:lang w:val="en-GB"/>
        </w:rPr>
        <w:t xml:space="preserve"> </w:t>
      </w:r>
      <w:r w:rsidR="00C43BD9" w:rsidRPr="00CE4C69">
        <w:rPr>
          <w:rFonts w:ascii="Times New Roman" w:hAnsi="Times New Roman" w:cs="Times New Roman"/>
          <w:lang w:val="en-GB"/>
        </w:rPr>
        <w:t>(training and internal validation), sensitivity</w:t>
      </w:r>
      <w:r w:rsidR="00617A27">
        <w:rPr>
          <w:rFonts w:ascii="Times New Roman" w:hAnsi="Times New Roman" w:cs="Times New Roman"/>
          <w:lang w:val="en-GB"/>
        </w:rPr>
        <w:t xml:space="preserve"> and</w:t>
      </w:r>
      <w:r w:rsidR="00C43BD9" w:rsidRPr="00CE4C69">
        <w:rPr>
          <w:rFonts w:ascii="Times New Roman" w:hAnsi="Times New Roman" w:cs="Times New Roman"/>
          <w:lang w:val="en-GB"/>
        </w:rPr>
        <w:t xml:space="preserve"> specificity</w:t>
      </w:r>
      <w:r w:rsidRPr="00EA11C9">
        <w:rPr>
          <w:rFonts w:ascii="Times New Roman" w:hAnsi="Times New Roman" w:cs="Times New Roman"/>
          <w:szCs w:val="20"/>
          <w:lang w:val="en-GB"/>
        </w:rPr>
        <w:t xml:space="preserve"> for BR-MIP CNN</w:t>
      </w:r>
      <w:r w:rsidR="00C43BD9">
        <w:rPr>
          <w:rFonts w:ascii="Times New Roman" w:hAnsi="Times New Roman" w:cs="Times New Roman"/>
          <w:szCs w:val="20"/>
          <w:lang w:val="en-GB"/>
        </w:rPr>
        <w:t>.</w:t>
      </w:r>
    </w:p>
    <w:tbl>
      <w:tblPr>
        <w:tblW w:w="9560" w:type="dxa"/>
        <w:tblCellMar>
          <w:left w:w="70" w:type="dxa"/>
          <w:right w:w="70" w:type="dxa"/>
        </w:tblCellMar>
        <w:tblLook w:val="04A0" w:firstRow="1" w:lastRow="0" w:firstColumn="1" w:lastColumn="0" w:noHBand="0" w:noVBand="1"/>
      </w:tblPr>
      <w:tblGrid>
        <w:gridCol w:w="960"/>
        <w:gridCol w:w="1500"/>
        <w:gridCol w:w="1500"/>
        <w:gridCol w:w="1370"/>
        <w:gridCol w:w="1370"/>
        <w:gridCol w:w="1430"/>
        <w:gridCol w:w="1430"/>
      </w:tblGrid>
      <w:tr w:rsidR="003D3556" w:rsidRPr="00FD0B70" w14:paraId="4BDD6BC0" w14:textId="77777777" w:rsidTr="002E051D">
        <w:trPr>
          <w:trHeight w:val="300"/>
        </w:trPr>
        <w:tc>
          <w:tcPr>
            <w:tcW w:w="960" w:type="dxa"/>
            <w:tcBorders>
              <w:top w:val="nil"/>
              <w:left w:val="nil"/>
              <w:bottom w:val="nil"/>
              <w:right w:val="nil"/>
            </w:tcBorders>
            <w:shd w:val="clear" w:color="000000" w:fill="FFFFFF"/>
            <w:noWrap/>
            <w:vAlign w:val="bottom"/>
            <w:hideMark/>
          </w:tcPr>
          <w:p w14:paraId="2CDDB84F" w14:textId="77777777" w:rsidR="003D3556" w:rsidRPr="00FD0B70" w:rsidRDefault="003D3556" w:rsidP="002E051D">
            <w:pPr>
              <w:spacing w:after="0" w:line="240" w:lineRule="auto"/>
              <w:rPr>
                <w:rFonts w:ascii="Times New Roman" w:eastAsia="Times New Roman" w:hAnsi="Times New Roman" w:cs="Times New Roman"/>
                <w:color w:val="000000"/>
                <w:sz w:val="20"/>
                <w:szCs w:val="20"/>
                <w:lang w:val="en-GB" w:eastAsia="nl-NL"/>
              </w:rPr>
            </w:pPr>
            <w:r w:rsidRPr="00FD0B70">
              <w:rPr>
                <w:rFonts w:ascii="Times New Roman" w:eastAsia="Times New Roman" w:hAnsi="Times New Roman" w:cs="Times New Roman"/>
                <w:color w:val="000000"/>
                <w:sz w:val="20"/>
                <w:szCs w:val="20"/>
                <w:lang w:val="en-GB" w:eastAsia="nl-NL"/>
              </w:rPr>
              <w:t> </w:t>
            </w:r>
          </w:p>
        </w:tc>
        <w:tc>
          <w:tcPr>
            <w:tcW w:w="3000" w:type="dxa"/>
            <w:gridSpan w:val="2"/>
            <w:tcBorders>
              <w:top w:val="single" w:sz="4" w:space="0" w:color="auto"/>
              <w:left w:val="single" w:sz="4" w:space="0" w:color="auto"/>
              <w:bottom w:val="single" w:sz="4" w:space="0" w:color="auto"/>
              <w:right w:val="single" w:sz="4" w:space="0" w:color="000000"/>
            </w:tcBorders>
            <w:shd w:val="clear" w:color="000000" w:fill="D0CECE"/>
            <w:noWrap/>
            <w:vAlign w:val="bottom"/>
            <w:hideMark/>
          </w:tcPr>
          <w:p w14:paraId="50F484A4" w14:textId="77777777" w:rsidR="003D3556" w:rsidRPr="00FD0B70" w:rsidRDefault="003D3556" w:rsidP="002E051D">
            <w:pPr>
              <w:spacing w:after="0" w:line="240" w:lineRule="auto"/>
              <w:jc w:val="center"/>
              <w:rPr>
                <w:rFonts w:ascii="Times New Roman" w:eastAsia="Times New Roman" w:hAnsi="Times New Roman" w:cs="Times New Roman"/>
                <w:b/>
                <w:bCs/>
                <w:color w:val="000000"/>
                <w:sz w:val="20"/>
                <w:szCs w:val="20"/>
                <w:lang w:eastAsia="nl-NL"/>
              </w:rPr>
            </w:pPr>
            <w:r w:rsidRPr="00FD0B70">
              <w:rPr>
                <w:rFonts w:ascii="Times New Roman" w:eastAsia="Times New Roman" w:hAnsi="Times New Roman" w:cs="Times New Roman"/>
                <w:b/>
                <w:bCs/>
                <w:color w:val="000000"/>
                <w:sz w:val="20"/>
                <w:szCs w:val="20"/>
                <w:lang w:eastAsia="nl-NL"/>
              </w:rPr>
              <w:t>CV-AUC</w:t>
            </w:r>
          </w:p>
        </w:tc>
        <w:tc>
          <w:tcPr>
            <w:tcW w:w="2740" w:type="dxa"/>
            <w:gridSpan w:val="2"/>
            <w:tcBorders>
              <w:top w:val="single" w:sz="4" w:space="0" w:color="auto"/>
              <w:left w:val="nil"/>
              <w:bottom w:val="single" w:sz="4" w:space="0" w:color="auto"/>
              <w:right w:val="single" w:sz="4" w:space="0" w:color="000000"/>
            </w:tcBorders>
            <w:shd w:val="clear" w:color="000000" w:fill="D0CECE"/>
            <w:noWrap/>
            <w:vAlign w:val="bottom"/>
            <w:hideMark/>
          </w:tcPr>
          <w:p w14:paraId="4F916E87" w14:textId="77777777" w:rsidR="003D3556" w:rsidRPr="00FD0B70" w:rsidRDefault="003D3556" w:rsidP="002E051D">
            <w:pPr>
              <w:spacing w:after="0" w:line="240" w:lineRule="auto"/>
              <w:jc w:val="center"/>
              <w:rPr>
                <w:rFonts w:ascii="Times New Roman" w:eastAsia="Times New Roman" w:hAnsi="Times New Roman" w:cs="Times New Roman"/>
                <w:b/>
                <w:bCs/>
                <w:color w:val="000000"/>
                <w:sz w:val="20"/>
                <w:szCs w:val="20"/>
                <w:lang w:eastAsia="nl-NL"/>
              </w:rPr>
            </w:pPr>
            <w:proofErr w:type="spellStart"/>
            <w:r w:rsidRPr="00FD0B70">
              <w:rPr>
                <w:rFonts w:ascii="Times New Roman" w:eastAsia="Times New Roman" w:hAnsi="Times New Roman" w:cs="Times New Roman"/>
                <w:b/>
                <w:bCs/>
                <w:color w:val="000000"/>
                <w:sz w:val="20"/>
                <w:szCs w:val="20"/>
                <w:lang w:eastAsia="nl-NL"/>
              </w:rPr>
              <w:t>Sensitivity</w:t>
            </w:r>
            <w:proofErr w:type="spellEnd"/>
          </w:p>
        </w:tc>
        <w:tc>
          <w:tcPr>
            <w:tcW w:w="2860" w:type="dxa"/>
            <w:gridSpan w:val="2"/>
            <w:tcBorders>
              <w:top w:val="single" w:sz="4" w:space="0" w:color="auto"/>
              <w:left w:val="nil"/>
              <w:bottom w:val="single" w:sz="4" w:space="0" w:color="auto"/>
              <w:right w:val="single" w:sz="4" w:space="0" w:color="000000"/>
            </w:tcBorders>
            <w:shd w:val="clear" w:color="000000" w:fill="D0CECE"/>
            <w:noWrap/>
            <w:vAlign w:val="bottom"/>
            <w:hideMark/>
          </w:tcPr>
          <w:p w14:paraId="194A20EA" w14:textId="77777777" w:rsidR="003D3556" w:rsidRPr="00FD0B70" w:rsidRDefault="003D3556" w:rsidP="002E051D">
            <w:pPr>
              <w:spacing w:after="0" w:line="240" w:lineRule="auto"/>
              <w:jc w:val="center"/>
              <w:rPr>
                <w:rFonts w:ascii="Times New Roman" w:eastAsia="Times New Roman" w:hAnsi="Times New Roman" w:cs="Times New Roman"/>
                <w:b/>
                <w:bCs/>
                <w:color w:val="000000"/>
                <w:sz w:val="20"/>
                <w:szCs w:val="20"/>
                <w:lang w:eastAsia="nl-NL"/>
              </w:rPr>
            </w:pPr>
            <w:proofErr w:type="spellStart"/>
            <w:r w:rsidRPr="00FD0B70">
              <w:rPr>
                <w:rFonts w:ascii="Times New Roman" w:eastAsia="Times New Roman" w:hAnsi="Times New Roman" w:cs="Times New Roman"/>
                <w:b/>
                <w:bCs/>
                <w:color w:val="000000"/>
                <w:sz w:val="20"/>
                <w:szCs w:val="20"/>
                <w:lang w:eastAsia="nl-NL"/>
              </w:rPr>
              <w:t>Specificity</w:t>
            </w:r>
            <w:proofErr w:type="spellEnd"/>
          </w:p>
        </w:tc>
      </w:tr>
      <w:tr w:rsidR="003D3556" w:rsidRPr="00FD0B70" w14:paraId="1F5EA8CD" w14:textId="77777777" w:rsidTr="002E051D">
        <w:trPr>
          <w:trHeight w:val="300"/>
        </w:trPr>
        <w:tc>
          <w:tcPr>
            <w:tcW w:w="960" w:type="dxa"/>
            <w:tcBorders>
              <w:top w:val="nil"/>
              <w:left w:val="nil"/>
              <w:bottom w:val="nil"/>
              <w:right w:val="nil"/>
            </w:tcBorders>
            <w:shd w:val="clear" w:color="000000" w:fill="FFFFFF"/>
            <w:noWrap/>
            <w:vAlign w:val="bottom"/>
            <w:hideMark/>
          </w:tcPr>
          <w:p w14:paraId="087B8E2E" w14:textId="77777777" w:rsidR="003D3556" w:rsidRPr="00FD0B70" w:rsidRDefault="003D3556" w:rsidP="002E051D">
            <w:pPr>
              <w:spacing w:after="0" w:line="240" w:lineRule="auto"/>
              <w:rPr>
                <w:rFonts w:ascii="Times New Roman" w:eastAsia="Times New Roman" w:hAnsi="Times New Roman" w:cs="Times New Roman"/>
                <w:color w:val="000000"/>
                <w:sz w:val="20"/>
                <w:szCs w:val="20"/>
                <w:lang w:eastAsia="nl-NL"/>
              </w:rPr>
            </w:pPr>
            <w:r w:rsidRPr="00FD0B70">
              <w:rPr>
                <w:rFonts w:ascii="Times New Roman" w:eastAsia="Times New Roman" w:hAnsi="Times New Roman" w:cs="Times New Roman"/>
                <w:color w:val="000000"/>
                <w:sz w:val="20"/>
                <w:szCs w:val="20"/>
                <w:lang w:eastAsia="nl-NL"/>
              </w:rPr>
              <w:t> </w:t>
            </w:r>
          </w:p>
        </w:tc>
        <w:tc>
          <w:tcPr>
            <w:tcW w:w="1500" w:type="dxa"/>
            <w:tcBorders>
              <w:top w:val="nil"/>
              <w:left w:val="single" w:sz="4" w:space="0" w:color="auto"/>
              <w:bottom w:val="nil"/>
              <w:right w:val="nil"/>
            </w:tcBorders>
            <w:shd w:val="clear" w:color="000000" w:fill="E7E6E6"/>
            <w:noWrap/>
            <w:vAlign w:val="bottom"/>
            <w:hideMark/>
          </w:tcPr>
          <w:p w14:paraId="070A1DA2"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r w:rsidRPr="00FD0B70">
              <w:rPr>
                <w:rFonts w:ascii="Times New Roman" w:eastAsia="Times New Roman" w:hAnsi="Times New Roman" w:cs="Times New Roman"/>
                <w:color w:val="000000"/>
                <w:sz w:val="20"/>
                <w:szCs w:val="20"/>
                <w:lang w:eastAsia="nl-NL"/>
              </w:rPr>
              <w:t>Train</w:t>
            </w:r>
            <w:r>
              <w:rPr>
                <w:rFonts w:ascii="Times New Roman" w:eastAsia="Times New Roman" w:hAnsi="Times New Roman" w:cs="Times New Roman"/>
                <w:color w:val="000000"/>
                <w:sz w:val="20"/>
                <w:szCs w:val="20"/>
                <w:lang w:eastAsia="nl-NL"/>
              </w:rPr>
              <w:t>ing</w:t>
            </w:r>
          </w:p>
        </w:tc>
        <w:tc>
          <w:tcPr>
            <w:tcW w:w="1500" w:type="dxa"/>
            <w:tcBorders>
              <w:top w:val="nil"/>
              <w:left w:val="nil"/>
              <w:bottom w:val="nil"/>
              <w:right w:val="nil"/>
            </w:tcBorders>
            <w:shd w:val="clear" w:color="000000" w:fill="E7E6E6"/>
            <w:noWrap/>
            <w:vAlign w:val="bottom"/>
            <w:hideMark/>
          </w:tcPr>
          <w:p w14:paraId="2A1F75B1"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proofErr w:type="spellStart"/>
            <w:r w:rsidRPr="00FD0B70">
              <w:rPr>
                <w:rFonts w:ascii="Times New Roman" w:eastAsia="Times New Roman" w:hAnsi="Times New Roman" w:cs="Times New Roman"/>
                <w:color w:val="000000"/>
                <w:sz w:val="20"/>
                <w:szCs w:val="20"/>
                <w:lang w:eastAsia="nl-NL"/>
              </w:rPr>
              <w:t>Val</w:t>
            </w:r>
            <w:r>
              <w:rPr>
                <w:rFonts w:ascii="Times New Roman" w:eastAsia="Times New Roman" w:hAnsi="Times New Roman" w:cs="Times New Roman"/>
                <w:color w:val="000000"/>
                <w:sz w:val="20"/>
                <w:szCs w:val="20"/>
                <w:lang w:eastAsia="nl-NL"/>
              </w:rPr>
              <w:t>idation</w:t>
            </w:r>
            <w:proofErr w:type="spellEnd"/>
          </w:p>
        </w:tc>
        <w:tc>
          <w:tcPr>
            <w:tcW w:w="1370" w:type="dxa"/>
            <w:tcBorders>
              <w:top w:val="nil"/>
              <w:left w:val="nil"/>
              <w:bottom w:val="nil"/>
              <w:right w:val="nil"/>
            </w:tcBorders>
            <w:shd w:val="clear" w:color="000000" w:fill="E7E6E6"/>
            <w:noWrap/>
            <w:vAlign w:val="bottom"/>
            <w:hideMark/>
          </w:tcPr>
          <w:p w14:paraId="13F2D6BA"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r w:rsidRPr="00FD0B70">
              <w:rPr>
                <w:rFonts w:ascii="Times New Roman" w:eastAsia="Times New Roman" w:hAnsi="Times New Roman" w:cs="Times New Roman"/>
                <w:color w:val="000000"/>
                <w:sz w:val="20"/>
                <w:szCs w:val="20"/>
                <w:lang w:eastAsia="nl-NL"/>
              </w:rPr>
              <w:t>Train</w:t>
            </w:r>
            <w:r>
              <w:rPr>
                <w:rFonts w:ascii="Times New Roman" w:eastAsia="Times New Roman" w:hAnsi="Times New Roman" w:cs="Times New Roman"/>
                <w:color w:val="000000"/>
                <w:sz w:val="20"/>
                <w:szCs w:val="20"/>
                <w:lang w:eastAsia="nl-NL"/>
              </w:rPr>
              <w:t>ing</w:t>
            </w:r>
          </w:p>
        </w:tc>
        <w:tc>
          <w:tcPr>
            <w:tcW w:w="1370" w:type="dxa"/>
            <w:tcBorders>
              <w:top w:val="nil"/>
              <w:left w:val="nil"/>
              <w:bottom w:val="nil"/>
              <w:right w:val="nil"/>
            </w:tcBorders>
            <w:shd w:val="clear" w:color="000000" w:fill="E7E6E6"/>
            <w:noWrap/>
            <w:vAlign w:val="bottom"/>
            <w:hideMark/>
          </w:tcPr>
          <w:p w14:paraId="662465B9"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proofErr w:type="spellStart"/>
            <w:r w:rsidRPr="00FD0B70">
              <w:rPr>
                <w:rFonts w:ascii="Times New Roman" w:eastAsia="Times New Roman" w:hAnsi="Times New Roman" w:cs="Times New Roman"/>
                <w:color w:val="000000"/>
                <w:sz w:val="20"/>
                <w:szCs w:val="20"/>
                <w:lang w:eastAsia="nl-NL"/>
              </w:rPr>
              <w:t>Val</w:t>
            </w:r>
            <w:r>
              <w:rPr>
                <w:rFonts w:ascii="Times New Roman" w:eastAsia="Times New Roman" w:hAnsi="Times New Roman" w:cs="Times New Roman"/>
                <w:color w:val="000000"/>
                <w:sz w:val="20"/>
                <w:szCs w:val="20"/>
                <w:lang w:eastAsia="nl-NL"/>
              </w:rPr>
              <w:t>idation</w:t>
            </w:r>
            <w:proofErr w:type="spellEnd"/>
          </w:p>
        </w:tc>
        <w:tc>
          <w:tcPr>
            <w:tcW w:w="1430" w:type="dxa"/>
            <w:tcBorders>
              <w:top w:val="nil"/>
              <w:left w:val="nil"/>
              <w:bottom w:val="nil"/>
              <w:right w:val="nil"/>
            </w:tcBorders>
            <w:shd w:val="clear" w:color="000000" w:fill="E7E6E6"/>
            <w:noWrap/>
            <w:vAlign w:val="bottom"/>
            <w:hideMark/>
          </w:tcPr>
          <w:p w14:paraId="1D5F6757"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r w:rsidRPr="00FD0B70">
              <w:rPr>
                <w:rFonts w:ascii="Times New Roman" w:eastAsia="Times New Roman" w:hAnsi="Times New Roman" w:cs="Times New Roman"/>
                <w:color w:val="000000"/>
                <w:sz w:val="20"/>
                <w:szCs w:val="20"/>
                <w:lang w:eastAsia="nl-NL"/>
              </w:rPr>
              <w:t>Train</w:t>
            </w:r>
            <w:r>
              <w:rPr>
                <w:rFonts w:ascii="Times New Roman" w:eastAsia="Times New Roman" w:hAnsi="Times New Roman" w:cs="Times New Roman"/>
                <w:color w:val="000000"/>
                <w:sz w:val="20"/>
                <w:szCs w:val="20"/>
                <w:lang w:eastAsia="nl-NL"/>
              </w:rPr>
              <w:t>ing</w:t>
            </w:r>
          </w:p>
        </w:tc>
        <w:tc>
          <w:tcPr>
            <w:tcW w:w="1430" w:type="dxa"/>
            <w:tcBorders>
              <w:top w:val="nil"/>
              <w:left w:val="nil"/>
              <w:bottom w:val="single" w:sz="4" w:space="0" w:color="auto"/>
              <w:right w:val="single" w:sz="4" w:space="0" w:color="auto"/>
            </w:tcBorders>
            <w:shd w:val="clear" w:color="000000" w:fill="E7E6E6"/>
            <w:noWrap/>
            <w:vAlign w:val="bottom"/>
            <w:hideMark/>
          </w:tcPr>
          <w:p w14:paraId="700C351E"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proofErr w:type="spellStart"/>
            <w:r w:rsidRPr="00FD0B70">
              <w:rPr>
                <w:rFonts w:ascii="Times New Roman" w:eastAsia="Times New Roman" w:hAnsi="Times New Roman" w:cs="Times New Roman"/>
                <w:color w:val="000000"/>
                <w:sz w:val="20"/>
                <w:szCs w:val="20"/>
                <w:lang w:eastAsia="nl-NL"/>
              </w:rPr>
              <w:t>Val</w:t>
            </w:r>
            <w:r>
              <w:rPr>
                <w:rFonts w:ascii="Times New Roman" w:eastAsia="Times New Roman" w:hAnsi="Times New Roman" w:cs="Times New Roman"/>
                <w:color w:val="000000"/>
                <w:sz w:val="20"/>
                <w:szCs w:val="20"/>
                <w:lang w:eastAsia="nl-NL"/>
              </w:rPr>
              <w:t>idation</w:t>
            </w:r>
            <w:proofErr w:type="spellEnd"/>
          </w:p>
        </w:tc>
      </w:tr>
      <w:tr w:rsidR="003D3556" w:rsidRPr="00FD0B70" w14:paraId="70E659A6" w14:textId="77777777" w:rsidTr="002E051D">
        <w:trPr>
          <w:trHeight w:val="300"/>
        </w:trPr>
        <w:tc>
          <w:tcPr>
            <w:tcW w:w="960" w:type="dxa"/>
            <w:tcBorders>
              <w:top w:val="single" w:sz="4" w:space="0" w:color="auto"/>
              <w:left w:val="single" w:sz="4" w:space="0" w:color="auto"/>
              <w:bottom w:val="nil"/>
              <w:right w:val="nil"/>
            </w:tcBorders>
            <w:shd w:val="clear" w:color="000000" w:fill="D0CECE"/>
            <w:noWrap/>
            <w:vAlign w:val="bottom"/>
            <w:hideMark/>
          </w:tcPr>
          <w:p w14:paraId="0D7E7F57" w14:textId="66BFAC29"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Subset</w:t>
            </w:r>
            <w:r w:rsidRPr="00FD0B70">
              <w:rPr>
                <w:rFonts w:ascii="Times New Roman" w:eastAsia="Times New Roman" w:hAnsi="Times New Roman" w:cs="Times New Roman"/>
                <w:b/>
                <w:bCs/>
                <w:color w:val="000000"/>
                <w:sz w:val="20"/>
                <w:szCs w:val="20"/>
                <w:lang w:eastAsia="nl-NL"/>
              </w:rPr>
              <w:t xml:space="preserve"> </w:t>
            </w:r>
            <w:r w:rsidR="003D3556" w:rsidRPr="00FD0B70">
              <w:rPr>
                <w:rFonts w:ascii="Times New Roman" w:eastAsia="Times New Roman" w:hAnsi="Times New Roman" w:cs="Times New Roman"/>
                <w:b/>
                <w:bCs/>
                <w:color w:val="000000"/>
                <w:sz w:val="20"/>
                <w:szCs w:val="20"/>
                <w:lang w:eastAsia="nl-NL"/>
              </w:rPr>
              <w:t>A</w:t>
            </w:r>
          </w:p>
        </w:tc>
        <w:tc>
          <w:tcPr>
            <w:tcW w:w="1500" w:type="dxa"/>
            <w:tcBorders>
              <w:top w:val="single" w:sz="4" w:space="0" w:color="auto"/>
              <w:left w:val="single" w:sz="4" w:space="0" w:color="auto"/>
              <w:bottom w:val="nil"/>
              <w:right w:val="nil"/>
            </w:tcBorders>
            <w:shd w:val="clear" w:color="auto" w:fill="auto"/>
            <w:noWrap/>
            <w:vAlign w:val="bottom"/>
            <w:hideMark/>
          </w:tcPr>
          <w:p w14:paraId="48E7EF4B"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0.751 (0.035)</w:t>
            </w:r>
          </w:p>
        </w:tc>
        <w:tc>
          <w:tcPr>
            <w:tcW w:w="1500" w:type="dxa"/>
            <w:tcBorders>
              <w:top w:val="single" w:sz="4" w:space="0" w:color="auto"/>
              <w:left w:val="nil"/>
              <w:bottom w:val="nil"/>
              <w:right w:val="nil"/>
            </w:tcBorders>
            <w:shd w:val="clear" w:color="auto" w:fill="auto"/>
            <w:noWrap/>
            <w:vAlign w:val="bottom"/>
            <w:hideMark/>
          </w:tcPr>
          <w:p w14:paraId="04D3DD0D"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0.684 (0.077)</w:t>
            </w:r>
          </w:p>
        </w:tc>
        <w:tc>
          <w:tcPr>
            <w:tcW w:w="1370" w:type="dxa"/>
            <w:tcBorders>
              <w:top w:val="single" w:sz="4" w:space="0" w:color="auto"/>
              <w:left w:val="nil"/>
              <w:bottom w:val="nil"/>
              <w:right w:val="nil"/>
            </w:tcBorders>
            <w:shd w:val="clear" w:color="auto" w:fill="auto"/>
            <w:noWrap/>
            <w:vAlign w:val="bottom"/>
            <w:hideMark/>
          </w:tcPr>
          <w:p w14:paraId="4ED3F62B"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0.639 (0.057)</w:t>
            </w:r>
          </w:p>
        </w:tc>
        <w:tc>
          <w:tcPr>
            <w:tcW w:w="1370" w:type="dxa"/>
            <w:tcBorders>
              <w:top w:val="single" w:sz="4" w:space="0" w:color="auto"/>
              <w:left w:val="nil"/>
              <w:bottom w:val="nil"/>
              <w:right w:val="nil"/>
            </w:tcBorders>
            <w:shd w:val="clear" w:color="auto" w:fill="auto"/>
            <w:noWrap/>
            <w:vAlign w:val="bottom"/>
            <w:hideMark/>
          </w:tcPr>
          <w:p w14:paraId="34979D2C"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0.656 (0.021)</w:t>
            </w:r>
          </w:p>
        </w:tc>
        <w:tc>
          <w:tcPr>
            <w:tcW w:w="1430" w:type="dxa"/>
            <w:tcBorders>
              <w:top w:val="single" w:sz="4" w:space="0" w:color="auto"/>
              <w:left w:val="nil"/>
              <w:bottom w:val="nil"/>
              <w:right w:val="nil"/>
            </w:tcBorders>
            <w:shd w:val="clear" w:color="auto" w:fill="auto"/>
            <w:noWrap/>
            <w:vAlign w:val="bottom"/>
            <w:hideMark/>
          </w:tcPr>
          <w:p w14:paraId="37757AC0"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0.726 (0.051)</w:t>
            </w:r>
          </w:p>
        </w:tc>
        <w:tc>
          <w:tcPr>
            <w:tcW w:w="1430" w:type="dxa"/>
            <w:tcBorders>
              <w:top w:val="nil"/>
              <w:left w:val="nil"/>
              <w:bottom w:val="nil"/>
              <w:right w:val="single" w:sz="4" w:space="0" w:color="auto"/>
            </w:tcBorders>
            <w:shd w:val="clear" w:color="auto" w:fill="auto"/>
            <w:noWrap/>
            <w:vAlign w:val="bottom"/>
            <w:hideMark/>
          </w:tcPr>
          <w:p w14:paraId="30F2E274"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0.689 (0.168)</w:t>
            </w:r>
          </w:p>
        </w:tc>
      </w:tr>
      <w:tr w:rsidR="003D3556" w:rsidRPr="00FD0B70" w14:paraId="35925B87" w14:textId="77777777" w:rsidTr="002E051D">
        <w:trPr>
          <w:trHeight w:val="300"/>
        </w:trPr>
        <w:tc>
          <w:tcPr>
            <w:tcW w:w="960" w:type="dxa"/>
            <w:tcBorders>
              <w:top w:val="nil"/>
              <w:left w:val="single" w:sz="4" w:space="0" w:color="auto"/>
              <w:bottom w:val="nil"/>
              <w:right w:val="nil"/>
            </w:tcBorders>
            <w:shd w:val="clear" w:color="000000" w:fill="D0CECE"/>
            <w:noWrap/>
            <w:vAlign w:val="bottom"/>
            <w:hideMark/>
          </w:tcPr>
          <w:p w14:paraId="500A2985" w14:textId="39AC8795"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Subset</w:t>
            </w:r>
            <w:r w:rsidR="003D3556" w:rsidRPr="00FD0B70">
              <w:rPr>
                <w:rFonts w:ascii="Times New Roman" w:eastAsia="Times New Roman" w:hAnsi="Times New Roman" w:cs="Times New Roman"/>
                <w:b/>
                <w:bCs/>
                <w:color w:val="000000"/>
                <w:sz w:val="20"/>
                <w:szCs w:val="20"/>
                <w:lang w:eastAsia="nl-NL"/>
              </w:rPr>
              <w:t xml:space="preserve"> B</w:t>
            </w:r>
          </w:p>
        </w:tc>
        <w:tc>
          <w:tcPr>
            <w:tcW w:w="1500" w:type="dxa"/>
            <w:tcBorders>
              <w:top w:val="nil"/>
              <w:left w:val="single" w:sz="4" w:space="0" w:color="auto"/>
              <w:bottom w:val="nil"/>
              <w:right w:val="nil"/>
            </w:tcBorders>
            <w:shd w:val="clear" w:color="auto" w:fill="auto"/>
            <w:noWrap/>
            <w:vAlign w:val="bottom"/>
            <w:hideMark/>
          </w:tcPr>
          <w:p w14:paraId="30E7A2AB"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0.759 (0.015)</w:t>
            </w:r>
          </w:p>
        </w:tc>
        <w:tc>
          <w:tcPr>
            <w:tcW w:w="1500" w:type="dxa"/>
            <w:tcBorders>
              <w:top w:val="nil"/>
              <w:left w:val="nil"/>
              <w:bottom w:val="nil"/>
              <w:right w:val="nil"/>
            </w:tcBorders>
            <w:shd w:val="clear" w:color="auto" w:fill="auto"/>
            <w:noWrap/>
            <w:vAlign w:val="bottom"/>
            <w:hideMark/>
          </w:tcPr>
          <w:p w14:paraId="41583B4F"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0.601 (0.081)</w:t>
            </w:r>
          </w:p>
        </w:tc>
        <w:tc>
          <w:tcPr>
            <w:tcW w:w="1370" w:type="dxa"/>
            <w:tcBorders>
              <w:top w:val="nil"/>
              <w:left w:val="nil"/>
              <w:bottom w:val="nil"/>
              <w:right w:val="nil"/>
            </w:tcBorders>
            <w:shd w:val="clear" w:color="auto" w:fill="auto"/>
            <w:noWrap/>
            <w:vAlign w:val="bottom"/>
            <w:hideMark/>
          </w:tcPr>
          <w:p w14:paraId="70E82096"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0.759 (0.076)</w:t>
            </w:r>
          </w:p>
        </w:tc>
        <w:tc>
          <w:tcPr>
            <w:tcW w:w="1370" w:type="dxa"/>
            <w:tcBorders>
              <w:top w:val="nil"/>
              <w:left w:val="nil"/>
              <w:bottom w:val="nil"/>
              <w:right w:val="nil"/>
            </w:tcBorders>
            <w:shd w:val="clear" w:color="auto" w:fill="auto"/>
            <w:noWrap/>
            <w:vAlign w:val="bottom"/>
            <w:hideMark/>
          </w:tcPr>
          <w:p w14:paraId="143700FF"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0.589 (0.197)</w:t>
            </w:r>
          </w:p>
        </w:tc>
        <w:tc>
          <w:tcPr>
            <w:tcW w:w="1430" w:type="dxa"/>
            <w:tcBorders>
              <w:top w:val="nil"/>
              <w:left w:val="nil"/>
              <w:bottom w:val="nil"/>
              <w:right w:val="nil"/>
            </w:tcBorders>
            <w:shd w:val="clear" w:color="auto" w:fill="auto"/>
            <w:noWrap/>
            <w:vAlign w:val="bottom"/>
            <w:hideMark/>
          </w:tcPr>
          <w:p w14:paraId="1D2DFCB2"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0.610 (0.099)</w:t>
            </w:r>
          </w:p>
        </w:tc>
        <w:tc>
          <w:tcPr>
            <w:tcW w:w="1430" w:type="dxa"/>
            <w:tcBorders>
              <w:top w:val="nil"/>
              <w:left w:val="nil"/>
              <w:bottom w:val="nil"/>
              <w:right w:val="single" w:sz="4" w:space="0" w:color="auto"/>
            </w:tcBorders>
            <w:shd w:val="clear" w:color="auto" w:fill="auto"/>
            <w:noWrap/>
            <w:vAlign w:val="bottom"/>
            <w:hideMark/>
          </w:tcPr>
          <w:p w14:paraId="08440C23"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0.556 (0.178)</w:t>
            </w:r>
          </w:p>
        </w:tc>
      </w:tr>
      <w:tr w:rsidR="003D3556" w:rsidRPr="00FD0B70" w14:paraId="1FA81142" w14:textId="77777777" w:rsidTr="002E051D">
        <w:trPr>
          <w:trHeight w:val="300"/>
        </w:trPr>
        <w:tc>
          <w:tcPr>
            <w:tcW w:w="960" w:type="dxa"/>
            <w:tcBorders>
              <w:top w:val="nil"/>
              <w:left w:val="single" w:sz="4" w:space="0" w:color="auto"/>
              <w:bottom w:val="nil"/>
              <w:right w:val="nil"/>
            </w:tcBorders>
            <w:shd w:val="clear" w:color="000000" w:fill="D0CECE"/>
            <w:noWrap/>
            <w:vAlign w:val="bottom"/>
            <w:hideMark/>
          </w:tcPr>
          <w:p w14:paraId="4ACE2874" w14:textId="59CCEE7D"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Subset</w:t>
            </w:r>
            <w:r w:rsidR="003D3556" w:rsidRPr="00FD0B70">
              <w:rPr>
                <w:rFonts w:ascii="Times New Roman" w:eastAsia="Times New Roman" w:hAnsi="Times New Roman" w:cs="Times New Roman"/>
                <w:b/>
                <w:bCs/>
                <w:color w:val="000000"/>
                <w:sz w:val="20"/>
                <w:szCs w:val="20"/>
                <w:lang w:eastAsia="nl-NL"/>
              </w:rPr>
              <w:t xml:space="preserve"> C</w:t>
            </w:r>
          </w:p>
        </w:tc>
        <w:tc>
          <w:tcPr>
            <w:tcW w:w="1500" w:type="dxa"/>
            <w:tcBorders>
              <w:top w:val="nil"/>
              <w:left w:val="single" w:sz="4" w:space="0" w:color="auto"/>
              <w:bottom w:val="nil"/>
              <w:right w:val="nil"/>
            </w:tcBorders>
            <w:shd w:val="clear" w:color="auto" w:fill="auto"/>
            <w:noWrap/>
            <w:vAlign w:val="bottom"/>
            <w:hideMark/>
          </w:tcPr>
          <w:p w14:paraId="61F2BEE2"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0.768 (0.086)</w:t>
            </w:r>
          </w:p>
        </w:tc>
        <w:tc>
          <w:tcPr>
            <w:tcW w:w="1500" w:type="dxa"/>
            <w:tcBorders>
              <w:top w:val="nil"/>
              <w:left w:val="nil"/>
              <w:bottom w:val="nil"/>
              <w:right w:val="nil"/>
            </w:tcBorders>
            <w:shd w:val="clear" w:color="auto" w:fill="auto"/>
            <w:noWrap/>
            <w:vAlign w:val="bottom"/>
            <w:hideMark/>
          </w:tcPr>
          <w:p w14:paraId="3891CEA6"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0.717 (0.109)</w:t>
            </w:r>
          </w:p>
        </w:tc>
        <w:tc>
          <w:tcPr>
            <w:tcW w:w="1370" w:type="dxa"/>
            <w:tcBorders>
              <w:top w:val="nil"/>
              <w:left w:val="nil"/>
              <w:bottom w:val="nil"/>
              <w:right w:val="nil"/>
            </w:tcBorders>
            <w:shd w:val="clear" w:color="auto" w:fill="auto"/>
            <w:noWrap/>
            <w:vAlign w:val="bottom"/>
            <w:hideMark/>
          </w:tcPr>
          <w:p w14:paraId="4CB19B62"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0.727 (0.174)</w:t>
            </w:r>
          </w:p>
        </w:tc>
        <w:tc>
          <w:tcPr>
            <w:tcW w:w="1370" w:type="dxa"/>
            <w:tcBorders>
              <w:top w:val="nil"/>
              <w:left w:val="nil"/>
              <w:bottom w:val="nil"/>
              <w:right w:val="nil"/>
            </w:tcBorders>
            <w:shd w:val="clear" w:color="auto" w:fill="auto"/>
            <w:noWrap/>
            <w:vAlign w:val="bottom"/>
            <w:hideMark/>
          </w:tcPr>
          <w:p w14:paraId="54A2D9B7"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0.710 (0.142)</w:t>
            </w:r>
          </w:p>
        </w:tc>
        <w:tc>
          <w:tcPr>
            <w:tcW w:w="1430" w:type="dxa"/>
            <w:tcBorders>
              <w:top w:val="nil"/>
              <w:left w:val="nil"/>
              <w:bottom w:val="nil"/>
              <w:right w:val="nil"/>
            </w:tcBorders>
            <w:shd w:val="clear" w:color="auto" w:fill="auto"/>
            <w:noWrap/>
            <w:vAlign w:val="bottom"/>
            <w:hideMark/>
          </w:tcPr>
          <w:p w14:paraId="06871687"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0.687 (0.11)</w:t>
            </w:r>
          </w:p>
        </w:tc>
        <w:tc>
          <w:tcPr>
            <w:tcW w:w="1430" w:type="dxa"/>
            <w:tcBorders>
              <w:top w:val="nil"/>
              <w:left w:val="nil"/>
              <w:bottom w:val="nil"/>
              <w:right w:val="single" w:sz="4" w:space="0" w:color="auto"/>
            </w:tcBorders>
            <w:shd w:val="clear" w:color="auto" w:fill="auto"/>
            <w:noWrap/>
            <w:vAlign w:val="bottom"/>
            <w:hideMark/>
          </w:tcPr>
          <w:p w14:paraId="0777F2BE"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0.629 (0.195)</w:t>
            </w:r>
          </w:p>
        </w:tc>
      </w:tr>
      <w:tr w:rsidR="003D3556" w:rsidRPr="00FD0B70" w14:paraId="6017C3D0" w14:textId="77777777" w:rsidTr="002E051D">
        <w:trPr>
          <w:trHeight w:val="300"/>
        </w:trPr>
        <w:tc>
          <w:tcPr>
            <w:tcW w:w="960" w:type="dxa"/>
            <w:tcBorders>
              <w:top w:val="nil"/>
              <w:left w:val="single" w:sz="4" w:space="0" w:color="auto"/>
              <w:bottom w:val="nil"/>
              <w:right w:val="nil"/>
            </w:tcBorders>
            <w:shd w:val="clear" w:color="000000" w:fill="D0CECE"/>
            <w:noWrap/>
            <w:vAlign w:val="bottom"/>
            <w:hideMark/>
          </w:tcPr>
          <w:p w14:paraId="0DAAC73A" w14:textId="17B098B2"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Subset</w:t>
            </w:r>
            <w:r w:rsidR="003D3556" w:rsidRPr="00FD0B70">
              <w:rPr>
                <w:rFonts w:ascii="Times New Roman" w:eastAsia="Times New Roman" w:hAnsi="Times New Roman" w:cs="Times New Roman"/>
                <w:b/>
                <w:bCs/>
                <w:color w:val="000000"/>
                <w:sz w:val="20"/>
                <w:szCs w:val="20"/>
                <w:lang w:eastAsia="nl-NL"/>
              </w:rPr>
              <w:t xml:space="preserve"> D</w:t>
            </w:r>
          </w:p>
        </w:tc>
        <w:tc>
          <w:tcPr>
            <w:tcW w:w="1500" w:type="dxa"/>
            <w:tcBorders>
              <w:top w:val="nil"/>
              <w:left w:val="single" w:sz="4" w:space="0" w:color="auto"/>
              <w:bottom w:val="nil"/>
              <w:right w:val="nil"/>
            </w:tcBorders>
            <w:shd w:val="clear" w:color="auto" w:fill="auto"/>
            <w:noWrap/>
            <w:vAlign w:val="bottom"/>
            <w:hideMark/>
          </w:tcPr>
          <w:p w14:paraId="6BA9C306"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0.749 (0.015)</w:t>
            </w:r>
          </w:p>
        </w:tc>
        <w:tc>
          <w:tcPr>
            <w:tcW w:w="1500" w:type="dxa"/>
            <w:tcBorders>
              <w:top w:val="nil"/>
              <w:left w:val="nil"/>
              <w:bottom w:val="nil"/>
              <w:right w:val="nil"/>
            </w:tcBorders>
            <w:shd w:val="clear" w:color="auto" w:fill="auto"/>
            <w:noWrap/>
            <w:vAlign w:val="bottom"/>
            <w:hideMark/>
          </w:tcPr>
          <w:p w14:paraId="6AABBDE7"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0.646 (0.137)</w:t>
            </w:r>
          </w:p>
        </w:tc>
        <w:tc>
          <w:tcPr>
            <w:tcW w:w="1370" w:type="dxa"/>
            <w:tcBorders>
              <w:top w:val="nil"/>
              <w:left w:val="nil"/>
              <w:bottom w:val="nil"/>
              <w:right w:val="nil"/>
            </w:tcBorders>
            <w:shd w:val="clear" w:color="auto" w:fill="auto"/>
            <w:noWrap/>
            <w:vAlign w:val="bottom"/>
            <w:hideMark/>
          </w:tcPr>
          <w:p w14:paraId="59A14984"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0.768 (0.056)</w:t>
            </w:r>
          </w:p>
        </w:tc>
        <w:tc>
          <w:tcPr>
            <w:tcW w:w="1370" w:type="dxa"/>
            <w:tcBorders>
              <w:top w:val="nil"/>
              <w:left w:val="nil"/>
              <w:bottom w:val="nil"/>
              <w:right w:val="nil"/>
            </w:tcBorders>
            <w:shd w:val="clear" w:color="auto" w:fill="auto"/>
            <w:noWrap/>
            <w:vAlign w:val="bottom"/>
            <w:hideMark/>
          </w:tcPr>
          <w:p w14:paraId="1B8E3DCC"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0.65 (0.157)</w:t>
            </w:r>
          </w:p>
        </w:tc>
        <w:tc>
          <w:tcPr>
            <w:tcW w:w="1430" w:type="dxa"/>
            <w:tcBorders>
              <w:top w:val="nil"/>
              <w:left w:val="nil"/>
              <w:bottom w:val="nil"/>
              <w:right w:val="nil"/>
            </w:tcBorders>
            <w:shd w:val="clear" w:color="auto" w:fill="auto"/>
            <w:noWrap/>
            <w:vAlign w:val="bottom"/>
            <w:hideMark/>
          </w:tcPr>
          <w:p w14:paraId="3AE583B7"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0.591 (0.053)</w:t>
            </w:r>
          </w:p>
        </w:tc>
        <w:tc>
          <w:tcPr>
            <w:tcW w:w="1430" w:type="dxa"/>
            <w:tcBorders>
              <w:top w:val="nil"/>
              <w:left w:val="nil"/>
              <w:bottom w:val="nil"/>
              <w:right w:val="single" w:sz="4" w:space="0" w:color="auto"/>
            </w:tcBorders>
            <w:shd w:val="clear" w:color="auto" w:fill="auto"/>
            <w:noWrap/>
            <w:vAlign w:val="bottom"/>
            <w:hideMark/>
          </w:tcPr>
          <w:p w14:paraId="11FADDB3"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0.512 (0.172)</w:t>
            </w:r>
          </w:p>
        </w:tc>
      </w:tr>
      <w:tr w:rsidR="003D3556" w:rsidRPr="00FD0B70" w14:paraId="3699F8DF" w14:textId="77777777" w:rsidTr="002E051D">
        <w:trPr>
          <w:trHeight w:val="300"/>
        </w:trPr>
        <w:tc>
          <w:tcPr>
            <w:tcW w:w="960" w:type="dxa"/>
            <w:tcBorders>
              <w:top w:val="nil"/>
              <w:left w:val="single" w:sz="4" w:space="0" w:color="auto"/>
              <w:bottom w:val="single" w:sz="4" w:space="0" w:color="auto"/>
              <w:right w:val="nil"/>
            </w:tcBorders>
            <w:shd w:val="clear" w:color="000000" w:fill="D0CECE"/>
            <w:noWrap/>
            <w:vAlign w:val="bottom"/>
            <w:hideMark/>
          </w:tcPr>
          <w:p w14:paraId="0ABFEDB7" w14:textId="6507CACA"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Subset</w:t>
            </w:r>
            <w:r w:rsidR="003D3556" w:rsidRPr="00FD0B70">
              <w:rPr>
                <w:rFonts w:ascii="Times New Roman" w:eastAsia="Times New Roman" w:hAnsi="Times New Roman" w:cs="Times New Roman"/>
                <w:b/>
                <w:bCs/>
                <w:color w:val="000000"/>
                <w:sz w:val="20"/>
                <w:szCs w:val="20"/>
                <w:lang w:eastAsia="nl-NL"/>
              </w:rPr>
              <w:t xml:space="preserve"> E</w:t>
            </w:r>
          </w:p>
        </w:tc>
        <w:tc>
          <w:tcPr>
            <w:tcW w:w="1500" w:type="dxa"/>
            <w:tcBorders>
              <w:top w:val="nil"/>
              <w:left w:val="single" w:sz="4" w:space="0" w:color="auto"/>
              <w:bottom w:val="single" w:sz="4" w:space="0" w:color="auto"/>
              <w:right w:val="nil"/>
            </w:tcBorders>
            <w:shd w:val="clear" w:color="auto" w:fill="auto"/>
            <w:noWrap/>
            <w:vAlign w:val="bottom"/>
            <w:hideMark/>
          </w:tcPr>
          <w:p w14:paraId="000F2F38"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0.760 (0.066)</w:t>
            </w:r>
          </w:p>
        </w:tc>
        <w:tc>
          <w:tcPr>
            <w:tcW w:w="1500" w:type="dxa"/>
            <w:tcBorders>
              <w:top w:val="nil"/>
              <w:left w:val="nil"/>
              <w:bottom w:val="single" w:sz="4" w:space="0" w:color="auto"/>
              <w:right w:val="nil"/>
            </w:tcBorders>
            <w:shd w:val="clear" w:color="auto" w:fill="auto"/>
            <w:noWrap/>
            <w:vAlign w:val="bottom"/>
            <w:hideMark/>
          </w:tcPr>
          <w:p w14:paraId="6193317D"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0.626 (0.053)</w:t>
            </w:r>
          </w:p>
        </w:tc>
        <w:tc>
          <w:tcPr>
            <w:tcW w:w="1370" w:type="dxa"/>
            <w:tcBorders>
              <w:top w:val="nil"/>
              <w:left w:val="nil"/>
              <w:bottom w:val="single" w:sz="4" w:space="0" w:color="auto"/>
              <w:right w:val="nil"/>
            </w:tcBorders>
            <w:shd w:val="clear" w:color="auto" w:fill="auto"/>
            <w:noWrap/>
            <w:vAlign w:val="bottom"/>
            <w:hideMark/>
          </w:tcPr>
          <w:p w14:paraId="66DE6073"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0.721 (0.176)</w:t>
            </w:r>
          </w:p>
        </w:tc>
        <w:tc>
          <w:tcPr>
            <w:tcW w:w="1370" w:type="dxa"/>
            <w:tcBorders>
              <w:top w:val="nil"/>
              <w:left w:val="nil"/>
              <w:bottom w:val="single" w:sz="4" w:space="0" w:color="auto"/>
              <w:right w:val="nil"/>
            </w:tcBorders>
            <w:shd w:val="clear" w:color="auto" w:fill="auto"/>
            <w:noWrap/>
            <w:vAlign w:val="bottom"/>
            <w:hideMark/>
          </w:tcPr>
          <w:p w14:paraId="7C2713A9"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0.65 (0.140)</w:t>
            </w:r>
          </w:p>
        </w:tc>
        <w:tc>
          <w:tcPr>
            <w:tcW w:w="1430" w:type="dxa"/>
            <w:tcBorders>
              <w:top w:val="nil"/>
              <w:left w:val="nil"/>
              <w:bottom w:val="single" w:sz="4" w:space="0" w:color="auto"/>
              <w:right w:val="nil"/>
            </w:tcBorders>
            <w:shd w:val="clear" w:color="auto" w:fill="auto"/>
            <w:noWrap/>
            <w:vAlign w:val="bottom"/>
            <w:hideMark/>
          </w:tcPr>
          <w:p w14:paraId="022A2C37"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0.677 (0.127)</w:t>
            </w:r>
          </w:p>
        </w:tc>
        <w:tc>
          <w:tcPr>
            <w:tcW w:w="1430" w:type="dxa"/>
            <w:tcBorders>
              <w:top w:val="nil"/>
              <w:left w:val="nil"/>
              <w:bottom w:val="single" w:sz="4" w:space="0" w:color="auto"/>
              <w:right w:val="single" w:sz="4" w:space="0" w:color="auto"/>
            </w:tcBorders>
            <w:shd w:val="clear" w:color="auto" w:fill="auto"/>
            <w:noWrap/>
            <w:vAlign w:val="bottom"/>
            <w:hideMark/>
          </w:tcPr>
          <w:p w14:paraId="26EEEA29"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0.621 (0.168)</w:t>
            </w:r>
          </w:p>
        </w:tc>
      </w:tr>
    </w:tbl>
    <w:p w14:paraId="4BED428D" w14:textId="30545E17" w:rsidR="003D3556" w:rsidRPr="005625C8" w:rsidRDefault="00C43BD9" w:rsidP="003D3556">
      <w:pPr>
        <w:rPr>
          <w:rFonts w:ascii="Times New Roman" w:hAnsi="Times New Roman" w:cs="Times New Roman"/>
          <w:i/>
          <w:sz w:val="20"/>
          <w:szCs w:val="20"/>
          <w:lang w:val="en-GB"/>
        </w:rPr>
      </w:pPr>
      <w:r w:rsidRPr="00C43BD9">
        <w:rPr>
          <w:rFonts w:ascii="Times New Roman" w:hAnsi="Times New Roman" w:cs="Times New Roman"/>
          <w:i/>
          <w:sz w:val="20"/>
          <w:szCs w:val="20"/>
          <w:lang w:val="en-GB"/>
        </w:rPr>
        <w:t>Abbreviations:</w:t>
      </w:r>
      <w:r w:rsidR="00617A27">
        <w:rPr>
          <w:rFonts w:ascii="Times New Roman" w:hAnsi="Times New Roman" w:cs="Times New Roman"/>
          <w:i/>
          <w:sz w:val="20"/>
          <w:szCs w:val="20"/>
          <w:lang w:val="en-GB"/>
        </w:rPr>
        <w:t xml:space="preserve"> </w:t>
      </w:r>
      <w:r w:rsidR="00075A45">
        <w:rPr>
          <w:rFonts w:ascii="Times New Roman" w:hAnsi="Times New Roman" w:cs="Times New Roman"/>
          <w:i/>
          <w:sz w:val="20"/>
          <w:szCs w:val="20"/>
          <w:lang w:val="en-GB"/>
        </w:rPr>
        <w:t xml:space="preserve">AUC: </w:t>
      </w:r>
      <w:r w:rsidR="00617A27">
        <w:rPr>
          <w:rFonts w:ascii="Times New Roman" w:hAnsi="Times New Roman" w:cs="Times New Roman"/>
          <w:i/>
          <w:sz w:val="20"/>
          <w:szCs w:val="20"/>
          <w:lang w:val="en-GB"/>
        </w:rPr>
        <w:t>A</w:t>
      </w:r>
      <w:r w:rsidR="00075A45">
        <w:rPr>
          <w:rFonts w:ascii="Times New Roman" w:hAnsi="Times New Roman" w:cs="Times New Roman"/>
          <w:i/>
          <w:sz w:val="20"/>
          <w:szCs w:val="20"/>
          <w:lang w:val="en-GB"/>
        </w:rPr>
        <w:t xml:space="preserve">rea </w:t>
      </w:r>
      <w:r w:rsidR="00617A27">
        <w:rPr>
          <w:rFonts w:ascii="Times New Roman" w:hAnsi="Times New Roman" w:cs="Times New Roman"/>
          <w:i/>
          <w:sz w:val="20"/>
          <w:szCs w:val="20"/>
          <w:lang w:val="en-GB"/>
        </w:rPr>
        <w:t>U</w:t>
      </w:r>
      <w:r w:rsidR="00075A45">
        <w:rPr>
          <w:rFonts w:ascii="Times New Roman" w:hAnsi="Times New Roman" w:cs="Times New Roman"/>
          <w:i/>
          <w:sz w:val="20"/>
          <w:szCs w:val="20"/>
          <w:lang w:val="en-GB"/>
        </w:rPr>
        <w:t xml:space="preserve">nder the </w:t>
      </w:r>
      <w:r w:rsidR="00617A27">
        <w:rPr>
          <w:rFonts w:ascii="Times New Roman" w:hAnsi="Times New Roman" w:cs="Times New Roman"/>
          <w:i/>
          <w:sz w:val="20"/>
          <w:szCs w:val="20"/>
          <w:lang w:val="en-GB"/>
        </w:rPr>
        <w:t>C</w:t>
      </w:r>
      <w:r w:rsidR="00075A45">
        <w:rPr>
          <w:rFonts w:ascii="Times New Roman" w:hAnsi="Times New Roman" w:cs="Times New Roman"/>
          <w:i/>
          <w:sz w:val="20"/>
          <w:szCs w:val="20"/>
          <w:lang w:val="en-GB"/>
        </w:rPr>
        <w:t>urve</w:t>
      </w:r>
      <w:r>
        <w:rPr>
          <w:rFonts w:ascii="Times New Roman" w:hAnsi="Times New Roman" w:cs="Times New Roman"/>
          <w:i/>
          <w:sz w:val="20"/>
          <w:szCs w:val="20"/>
          <w:lang w:val="en-GB"/>
        </w:rPr>
        <w:t xml:space="preserve">, SD: </w:t>
      </w:r>
      <w:r w:rsidR="00617A27">
        <w:rPr>
          <w:rFonts w:ascii="Times New Roman" w:hAnsi="Times New Roman" w:cs="Times New Roman"/>
          <w:i/>
          <w:sz w:val="20"/>
          <w:szCs w:val="20"/>
          <w:lang w:val="en-GB"/>
        </w:rPr>
        <w:t>S</w:t>
      </w:r>
      <w:r>
        <w:rPr>
          <w:rFonts w:ascii="Times New Roman" w:hAnsi="Times New Roman" w:cs="Times New Roman"/>
          <w:i/>
          <w:sz w:val="20"/>
          <w:szCs w:val="20"/>
          <w:lang w:val="en-GB"/>
        </w:rPr>
        <w:t xml:space="preserve">tandard </w:t>
      </w:r>
      <w:r w:rsidR="00617A27">
        <w:rPr>
          <w:rFonts w:ascii="Times New Roman" w:hAnsi="Times New Roman" w:cs="Times New Roman"/>
          <w:i/>
          <w:sz w:val="20"/>
          <w:szCs w:val="20"/>
          <w:lang w:val="en-GB"/>
        </w:rPr>
        <w:t>D</w:t>
      </w:r>
      <w:r>
        <w:rPr>
          <w:rFonts w:ascii="Times New Roman" w:hAnsi="Times New Roman" w:cs="Times New Roman"/>
          <w:i/>
          <w:sz w:val="20"/>
          <w:szCs w:val="20"/>
          <w:lang w:val="en-GB"/>
        </w:rPr>
        <w:t>eviation</w:t>
      </w:r>
    </w:p>
    <w:p w14:paraId="681EF642" w14:textId="77777777" w:rsidR="003D3556" w:rsidRPr="00FD0B70" w:rsidRDefault="003D3556" w:rsidP="003D3556">
      <w:pPr>
        <w:rPr>
          <w:rFonts w:ascii="Times New Roman" w:hAnsi="Times New Roman" w:cs="Times New Roman"/>
          <w:sz w:val="20"/>
          <w:szCs w:val="20"/>
          <w:lang w:val="en-GB"/>
        </w:rPr>
      </w:pPr>
    </w:p>
    <w:p w14:paraId="06DA366B" w14:textId="7E79B64E" w:rsidR="003D3556" w:rsidRPr="00EA11C9" w:rsidRDefault="003D3556" w:rsidP="003D3556">
      <w:pPr>
        <w:rPr>
          <w:rFonts w:ascii="Times New Roman" w:hAnsi="Times New Roman" w:cs="Times New Roman"/>
          <w:szCs w:val="20"/>
          <w:lang w:val="en-GB"/>
        </w:rPr>
      </w:pPr>
      <w:r w:rsidRPr="00EA11C9">
        <w:rPr>
          <w:rFonts w:ascii="Times New Roman" w:hAnsi="Times New Roman" w:cs="Times New Roman"/>
          <w:b/>
          <w:szCs w:val="20"/>
          <w:lang w:val="en-GB"/>
        </w:rPr>
        <w:t xml:space="preserve">Supplemental </w:t>
      </w:r>
      <w:r w:rsidR="0013162E">
        <w:rPr>
          <w:rFonts w:ascii="Times New Roman" w:hAnsi="Times New Roman" w:cs="Times New Roman"/>
          <w:b/>
          <w:szCs w:val="20"/>
          <w:lang w:val="en-GB"/>
        </w:rPr>
        <w:t>T</w:t>
      </w:r>
      <w:r w:rsidRPr="00EA11C9">
        <w:rPr>
          <w:rFonts w:ascii="Times New Roman" w:hAnsi="Times New Roman" w:cs="Times New Roman"/>
          <w:b/>
          <w:szCs w:val="20"/>
          <w:lang w:val="en-GB"/>
        </w:rPr>
        <w:t xml:space="preserve">able </w:t>
      </w:r>
      <w:r>
        <w:rPr>
          <w:rFonts w:ascii="Times New Roman" w:hAnsi="Times New Roman" w:cs="Times New Roman"/>
          <w:b/>
          <w:szCs w:val="20"/>
          <w:lang w:val="en-GB"/>
        </w:rPr>
        <w:t>3</w:t>
      </w:r>
      <w:r w:rsidRPr="00EA11C9">
        <w:rPr>
          <w:rFonts w:ascii="Times New Roman" w:hAnsi="Times New Roman" w:cs="Times New Roman"/>
          <w:szCs w:val="20"/>
          <w:lang w:val="en-GB"/>
        </w:rPr>
        <w:t xml:space="preserve">. </w:t>
      </w:r>
      <w:r w:rsidR="00617A27" w:rsidRPr="00CE4C69">
        <w:rPr>
          <w:rFonts w:ascii="Times New Roman" w:hAnsi="Times New Roman" w:cs="Times New Roman"/>
          <w:lang w:val="en-GB"/>
        </w:rPr>
        <w:t>C</w:t>
      </w:r>
      <w:r w:rsidR="00617A27">
        <w:rPr>
          <w:rFonts w:ascii="Times New Roman" w:hAnsi="Times New Roman" w:cs="Times New Roman"/>
          <w:lang w:val="en-GB"/>
        </w:rPr>
        <w:t xml:space="preserve">ross-validation (±SD) of </w:t>
      </w:r>
      <w:r w:rsidR="00617A27" w:rsidRPr="00CE4C69">
        <w:rPr>
          <w:rFonts w:ascii="Times New Roman" w:hAnsi="Times New Roman" w:cs="Times New Roman"/>
          <w:lang w:val="en-GB"/>
        </w:rPr>
        <w:t>AUC</w:t>
      </w:r>
      <w:r w:rsidR="00617A27" w:rsidRPr="00CE4C69" w:rsidDel="00617A27">
        <w:rPr>
          <w:rFonts w:ascii="Times New Roman" w:hAnsi="Times New Roman" w:cs="Times New Roman"/>
          <w:lang w:val="en-GB"/>
        </w:rPr>
        <w:t xml:space="preserve"> </w:t>
      </w:r>
      <w:r w:rsidR="00617A27" w:rsidRPr="00CE4C69">
        <w:rPr>
          <w:rFonts w:ascii="Times New Roman" w:hAnsi="Times New Roman" w:cs="Times New Roman"/>
          <w:lang w:val="en-GB"/>
        </w:rPr>
        <w:t>(training and internal validation), sensitivity</w:t>
      </w:r>
      <w:r w:rsidR="00617A27">
        <w:rPr>
          <w:rFonts w:ascii="Times New Roman" w:hAnsi="Times New Roman" w:cs="Times New Roman"/>
          <w:lang w:val="en-GB"/>
        </w:rPr>
        <w:t xml:space="preserve"> and</w:t>
      </w:r>
      <w:r w:rsidR="00617A27" w:rsidRPr="00CE4C69">
        <w:rPr>
          <w:rFonts w:ascii="Times New Roman" w:hAnsi="Times New Roman" w:cs="Times New Roman"/>
          <w:lang w:val="en-GB"/>
        </w:rPr>
        <w:t xml:space="preserve"> specificity</w:t>
      </w:r>
      <w:r w:rsidR="00617A27" w:rsidRPr="00EA11C9">
        <w:rPr>
          <w:rFonts w:ascii="Times New Roman" w:hAnsi="Times New Roman" w:cs="Times New Roman"/>
          <w:szCs w:val="20"/>
          <w:lang w:val="en-GB"/>
        </w:rPr>
        <w:t xml:space="preserve"> for </w:t>
      </w:r>
      <w:r w:rsidRPr="00EA11C9">
        <w:rPr>
          <w:rFonts w:ascii="Times New Roman" w:hAnsi="Times New Roman" w:cs="Times New Roman"/>
          <w:szCs w:val="20"/>
          <w:lang w:val="en-GB"/>
        </w:rPr>
        <w:t>MIP CNN.</w:t>
      </w:r>
      <w:r w:rsidR="00FD0905">
        <w:rPr>
          <w:rFonts w:ascii="Times New Roman" w:hAnsi="Times New Roman" w:cs="Times New Roman"/>
          <w:szCs w:val="20"/>
          <w:lang w:val="en-GB"/>
        </w:rPr>
        <w:t xml:space="preserve"> </w:t>
      </w:r>
    </w:p>
    <w:tbl>
      <w:tblPr>
        <w:tblW w:w="9560" w:type="dxa"/>
        <w:tblCellMar>
          <w:left w:w="70" w:type="dxa"/>
          <w:right w:w="70" w:type="dxa"/>
        </w:tblCellMar>
        <w:tblLook w:val="04A0" w:firstRow="1" w:lastRow="0" w:firstColumn="1" w:lastColumn="0" w:noHBand="0" w:noVBand="1"/>
      </w:tblPr>
      <w:tblGrid>
        <w:gridCol w:w="960"/>
        <w:gridCol w:w="1530"/>
        <w:gridCol w:w="1470"/>
        <w:gridCol w:w="1370"/>
        <w:gridCol w:w="1370"/>
        <w:gridCol w:w="1430"/>
        <w:gridCol w:w="1430"/>
      </w:tblGrid>
      <w:tr w:rsidR="003D3556" w:rsidRPr="00FD0B70" w14:paraId="4094D926" w14:textId="77777777" w:rsidTr="002E051D">
        <w:trPr>
          <w:trHeight w:val="300"/>
        </w:trPr>
        <w:tc>
          <w:tcPr>
            <w:tcW w:w="960" w:type="dxa"/>
            <w:tcBorders>
              <w:top w:val="nil"/>
              <w:left w:val="nil"/>
              <w:bottom w:val="nil"/>
              <w:right w:val="nil"/>
            </w:tcBorders>
            <w:shd w:val="clear" w:color="000000" w:fill="FFFFFF"/>
            <w:noWrap/>
            <w:vAlign w:val="bottom"/>
            <w:hideMark/>
          </w:tcPr>
          <w:p w14:paraId="7C6664AF"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val="en-US" w:eastAsia="nl-NL"/>
              </w:rPr>
            </w:pPr>
            <w:r w:rsidRPr="00354363">
              <w:rPr>
                <w:rFonts w:ascii="Times New Roman" w:eastAsia="Times New Roman" w:hAnsi="Times New Roman" w:cs="Times New Roman"/>
                <w:color w:val="000000"/>
                <w:sz w:val="20"/>
                <w:szCs w:val="20"/>
                <w:lang w:val="en-US" w:eastAsia="nl-NL"/>
              </w:rPr>
              <w:t> </w:t>
            </w:r>
          </w:p>
        </w:tc>
        <w:tc>
          <w:tcPr>
            <w:tcW w:w="3000" w:type="dxa"/>
            <w:gridSpan w:val="2"/>
            <w:tcBorders>
              <w:top w:val="single" w:sz="4" w:space="0" w:color="auto"/>
              <w:left w:val="single" w:sz="4" w:space="0" w:color="auto"/>
              <w:bottom w:val="single" w:sz="4" w:space="0" w:color="auto"/>
              <w:right w:val="single" w:sz="4" w:space="0" w:color="000000"/>
            </w:tcBorders>
            <w:shd w:val="clear" w:color="000000" w:fill="D0CECE"/>
            <w:noWrap/>
            <w:vAlign w:val="bottom"/>
            <w:hideMark/>
          </w:tcPr>
          <w:p w14:paraId="7F318827" w14:textId="77777777" w:rsidR="003D3556" w:rsidRPr="005625C8" w:rsidRDefault="003D3556" w:rsidP="002E051D">
            <w:pPr>
              <w:spacing w:after="0" w:line="240" w:lineRule="auto"/>
              <w:jc w:val="center"/>
              <w:rPr>
                <w:rFonts w:ascii="Times New Roman" w:eastAsia="Times New Roman" w:hAnsi="Times New Roman" w:cs="Times New Roman"/>
                <w:b/>
                <w:bCs/>
                <w:color w:val="000000"/>
                <w:sz w:val="20"/>
                <w:szCs w:val="20"/>
                <w:lang w:val="en-GB" w:eastAsia="nl-NL"/>
              </w:rPr>
            </w:pPr>
            <w:r w:rsidRPr="005625C8">
              <w:rPr>
                <w:rFonts w:ascii="Times New Roman" w:eastAsia="Times New Roman" w:hAnsi="Times New Roman" w:cs="Times New Roman"/>
                <w:b/>
                <w:bCs/>
                <w:color w:val="000000"/>
                <w:sz w:val="20"/>
                <w:szCs w:val="20"/>
                <w:lang w:val="en-GB" w:eastAsia="nl-NL"/>
              </w:rPr>
              <w:t>CV-AUC</w:t>
            </w:r>
          </w:p>
        </w:tc>
        <w:tc>
          <w:tcPr>
            <w:tcW w:w="2740" w:type="dxa"/>
            <w:gridSpan w:val="2"/>
            <w:tcBorders>
              <w:top w:val="single" w:sz="4" w:space="0" w:color="auto"/>
              <w:left w:val="nil"/>
              <w:bottom w:val="single" w:sz="4" w:space="0" w:color="auto"/>
              <w:right w:val="single" w:sz="4" w:space="0" w:color="000000"/>
            </w:tcBorders>
            <w:shd w:val="clear" w:color="000000" w:fill="D0CECE"/>
            <w:noWrap/>
            <w:vAlign w:val="bottom"/>
            <w:hideMark/>
          </w:tcPr>
          <w:p w14:paraId="2A4146AA" w14:textId="77777777" w:rsidR="003D3556" w:rsidRPr="00FD0B70" w:rsidRDefault="003D3556" w:rsidP="002E051D">
            <w:pPr>
              <w:spacing w:after="0" w:line="240" w:lineRule="auto"/>
              <w:jc w:val="center"/>
              <w:rPr>
                <w:rFonts w:ascii="Times New Roman" w:eastAsia="Times New Roman" w:hAnsi="Times New Roman" w:cs="Times New Roman"/>
                <w:b/>
                <w:bCs/>
                <w:color w:val="000000"/>
                <w:sz w:val="20"/>
                <w:szCs w:val="20"/>
                <w:lang w:eastAsia="nl-NL"/>
              </w:rPr>
            </w:pPr>
            <w:proofErr w:type="spellStart"/>
            <w:r w:rsidRPr="005625C8">
              <w:rPr>
                <w:rFonts w:ascii="Times New Roman" w:eastAsia="Times New Roman" w:hAnsi="Times New Roman" w:cs="Times New Roman"/>
                <w:b/>
                <w:bCs/>
                <w:color w:val="000000"/>
                <w:sz w:val="20"/>
                <w:szCs w:val="20"/>
                <w:lang w:val="en-GB" w:eastAsia="nl-NL"/>
              </w:rPr>
              <w:t>Sensitiv</w:t>
            </w:r>
            <w:r w:rsidRPr="00FD0B70">
              <w:rPr>
                <w:rFonts w:ascii="Times New Roman" w:eastAsia="Times New Roman" w:hAnsi="Times New Roman" w:cs="Times New Roman"/>
                <w:b/>
                <w:bCs/>
                <w:color w:val="000000"/>
                <w:sz w:val="20"/>
                <w:szCs w:val="20"/>
                <w:lang w:eastAsia="nl-NL"/>
              </w:rPr>
              <w:t>ity</w:t>
            </w:r>
            <w:proofErr w:type="spellEnd"/>
          </w:p>
        </w:tc>
        <w:tc>
          <w:tcPr>
            <w:tcW w:w="2860" w:type="dxa"/>
            <w:gridSpan w:val="2"/>
            <w:tcBorders>
              <w:top w:val="single" w:sz="4" w:space="0" w:color="auto"/>
              <w:left w:val="nil"/>
              <w:bottom w:val="single" w:sz="4" w:space="0" w:color="auto"/>
              <w:right w:val="single" w:sz="4" w:space="0" w:color="000000"/>
            </w:tcBorders>
            <w:shd w:val="clear" w:color="000000" w:fill="D0CECE"/>
            <w:noWrap/>
            <w:vAlign w:val="bottom"/>
            <w:hideMark/>
          </w:tcPr>
          <w:p w14:paraId="2540C366" w14:textId="77777777" w:rsidR="003D3556" w:rsidRPr="00FD0B70" w:rsidRDefault="003D3556" w:rsidP="002E051D">
            <w:pPr>
              <w:spacing w:after="0" w:line="240" w:lineRule="auto"/>
              <w:jc w:val="center"/>
              <w:rPr>
                <w:rFonts w:ascii="Times New Roman" w:eastAsia="Times New Roman" w:hAnsi="Times New Roman" w:cs="Times New Roman"/>
                <w:b/>
                <w:bCs/>
                <w:color w:val="000000"/>
                <w:sz w:val="20"/>
                <w:szCs w:val="20"/>
                <w:lang w:eastAsia="nl-NL"/>
              </w:rPr>
            </w:pPr>
            <w:proofErr w:type="spellStart"/>
            <w:r w:rsidRPr="00FD0B70">
              <w:rPr>
                <w:rFonts w:ascii="Times New Roman" w:eastAsia="Times New Roman" w:hAnsi="Times New Roman" w:cs="Times New Roman"/>
                <w:b/>
                <w:bCs/>
                <w:color w:val="000000"/>
                <w:sz w:val="20"/>
                <w:szCs w:val="20"/>
                <w:lang w:eastAsia="nl-NL"/>
              </w:rPr>
              <w:t>Specificity</w:t>
            </w:r>
            <w:proofErr w:type="spellEnd"/>
          </w:p>
        </w:tc>
      </w:tr>
      <w:tr w:rsidR="003D3556" w:rsidRPr="00FD0B70" w14:paraId="439DDFCB" w14:textId="77777777" w:rsidTr="002E051D">
        <w:trPr>
          <w:trHeight w:val="300"/>
        </w:trPr>
        <w:tc>
          <w:tcPr>
            <w:tcW w:w="960" w:type="dxa"/>
            <w:tcBorders>
              <w:top w:val="nil"/>
              <w:left w:val="nil"/>
              <w:bottom w:val="nil"/>
              <w:right w:val="nil"/>
            </w:tcBorders>
            <w:shd w:val="clear" w:color="000000" w:fill="FFFFFF"/>
            <w:noWrap/>
            <w:vAlign w:val="bottom"/>
            <w:hideMark/>
          </w:tcPr>
          <w:p w14:paraId="295B7061" w14:textId="77777777" w:rsidR="003D3556" w:rsidRPr="00FD0B70" w:rsidRDefault="003D3556" w:rsidP="002E051D">
            <w:pPr>
              <w:spacing w:after="0" w:line="240" w:lineRule="auto"/>
              <w:rPr>
                <w:rFonts w:ascii="Times New Roman" w:eastAsia="Times New Roman" w:hAnsi="Times New Roman" w:cs="Times New Roman"/>
                <w:color w:val="000000"/>
                <w:sz w:val="20"/>
                <w:szCs w:val="20"/>
                <w:lang w:eastAsia="nl-NL"/>
              </w:rPr>
            </w:pPr>
            <w:r w:rsidRPr="00FD0B70">
              <w:rPr>
                <w:rFonts w:ascii="Times New Roman" w:eastAsia="Times New Roman" w:hAnsi="Times New Roman" w:cs="Times New Roman"/>
                <w:color w:val="000000"/>
                <w:sz w:val="20"/>
                <w:szCs w:val="20"/>
                <w:lang w:eastAsia="nl-NL"/>
              </w:rPr>
              <w:t> </w:t>
            </w:r>
          </w:p>
        </w:tc>
        <w:tc>
          <w:tcPr>
            <w:tcW w:w="1530" w:type="dxa"/>
            <w:tcBorders>
              <w:top w:val="nil"/>
              <w:left w:val="single" w:sz="4" w:space="0" w:color="auto"/>
              <w:bottom w:val="single" w:sz="4" w:space="0" w:color="auto"/>
              <w:right w:val="nil"/>
            </w:tcBorders>
            <w:shd w:val="clear" w:color="000000" w:fill="E7E6E6"/>
            <w:noWrap/>
            <w:vAlign w:val="bottom"/>
            <w:hideMark/>
          </w:tcPr>
          <w:p w14:paraId="33F31075"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r w:rsidRPr="00FD0B70">
              <w:rPr>
                <w:rFonts w:ascii="Times New Roman" w:eastAsia="Times New Roman" w:hAnsi="Times New Roman" w:cs="Times New Roman"/>
                <w:color w:val="000000"/>
                <w:sz w:val="20"/>
                <w:szCs w:val="20"/>
                <w:lang w:eastAsia="nl-NL"/>
              </w:rPr>
              <w:t>Train</w:t>
            </w:r>
            <w:r>
              <w:rPr>
                <w:rFonts w:ascii="Times New Roman" w:eastAsia="Times New Roman" w:hAnsi="Times New Roman" w:cs="Times New Roman"/>
                <w:color w:val="000000"/>
                <w:sz w:val="20"/>
                <w:szCs w:val="20"/>
                <w:lang w:eastAsia="nl-NL"/>
              </w:rPr>
              <w:t>ing</w:t>
            </w:r>
          </w:p>
        </w:tc>
        <w:tc>
          <w:tcPr>
            <w:tcW w:w="1470" w:type="dxa"/>
            <w:tcBorders>
              <w:top w:val="nil"/>
              <w:left w:val="nil"/>
              <w:bottom w:val="single" w:sz="4" w:space="0" w:color="auto"/>
              <w:right w:val="nil"/>
            </w:tcBorders>
            <w:shd w:val="clear" w:color="000000" w:fill="E7E6E6"/>
            <w:noWrap/>
            <w:vAlign w:val="bottom"/>
            <w:hideMark/>
          </w:tcPr>
          <w:p w14:paraId="0ECB1C78"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proofErr w:type="spellStart"/>
            <w:r w:rsidRPr="00FD0B70">
              <w:rPr>
                <w:rFonts w:ascii="Times New Roman" w:eastAsia="Times New Roman" w:hAnsi="Times New Roman" w:cs="Times New Roman"/>
                <w:color w:val="000000"/>
                <w:sz w:val="20"/>
                <w:szCs w:val="20"/>
                <w:lang w:eastAsia="nl-NL"/>
              </w:rPr>
              <w:t>Val</w:t>
            </w:r>
            <w:r>
              <w:rPr>
                <w:rFonts w:ascii="Times New Roman" w:eastAsia="Times New Roman" w:hAnsi="Times New Roman" w:cs="Times New Roman"/>
                <w:color w:val="000000"/>
                <w:sz w:val="20"/>
                <w:szCs w:val="20"/>
                <w:lang w:eastAsia="nl-NL"/>
              </w:rPr>
              <w:t>idation</w:t>
            </w:r>
            <w:proofErr w:type="spellEnd"/>
          </w:p>
        </w:tc>
        <w:tc>
          <w:tcPr>
            <w:tcW w:w="1370" w:type="dxa"/>
            <w:tcBorders>
              <w:top w:val="nil"/>
              <w:left w:val="nil"/>
              <w:bottom w:val="single" w:sz="4" w:space="0" w:color="auto"/>
              <w:right w:val="nil"/>
            </w:tcBorders>
            <w:shd w:val="clear" w:color="000000" w:fill="E7E6E6"/>
            <w:noWrap/>
            <w:vAlign w:val="bottom"/>
            <w:hideMark/>
          </w:tcPr>
          <w:p w14:paraId="210FD168"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r w:rsidRPr="00FD0B70">
              <w:rPr>
                <w:rFonts w:ascii="Times New Roman" w:eastAsia="Times New Roman" w:hAnsi="Times New Roman" w:cs="Times New Roman"/>
                <w:color w:val="000000"/>
                <w:sz w:val="20"/>
                <w:szCs w:val="20"/>
                <w:lang w:eastAsia="nl-NL"/>
              </w:rPr>
              <w:t>Train</w:t>
            </w:r>
            <w:r>
              <w:rPr>
                <w:rFonts w:ascii="Times New Roman" w:eastAsia="Times New Roman" w:hAnsi="Times New Roman" w:cs="Times New Roman"/>
                <w:color w:val="000000"/>
                <w:sz w:val="20"/>
                <w:szCs w:val="20"/>
                <w:lang w:eastAsia="nl-NL"/>
              </w:rPr>
              <w:t>ing</w:t>
            </w:r>
          </w:p>
        </w:tc>
        <w:tc>
          <w:tcPr>
            <w:tcW w:w="1370" w:type="dxa"/>
            <w:tcBorders>
              <w:top w:val="nil"/>
              <w:left w:val="nil"/>
              <w:bottom w:val="single" w:sz="4" w:space="0" w:color="auto"/>
              <w:right w:val="nil"/>
            </w:tcBorders>
            <w:shd w:val="clear" w:color="000000" w:fill="E7E6E6"/>
            <w:noWrap/>
            <w:vAlign w:val="bottom"/>
            <w:hideMark/>
          </w:tcPr>
          <w:p w14:paraId="76E143E4"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proofErr w:type="spellStart"/>
            <w:r w:rsidRPr="00FD0B70">
              <w:rPr>
                <w:rFonts w:ascii="Times New Roman" w:eastAsia="Times New Roman" w:hAnsi="Times New Roman" w:cs="Times New Roman"/>
                <w:color w:val="000000"/>
                <w:sz w:val="20"/>
                <w:szCs w:val="20"/>
                <w:lang w:eastAsia="nl-NL"/>
              </w:rPr>
              <w:t>Val</w:t>
            </w:r>
            <w:r>
              <w:rPr>
                <w:rFonts w:ascii="Times New Roman" w:eastAsia="Times New Roman" w:hAnsi="Times New Roman" w:cs="Times New Roman"/>
                <w:color w:val="000000"/>
                <w:sz w:val="20"/>
                <w:szCs w:val="20"/>
                <w:lang w:eastAsia="nl-NL"/>
              </w:rPr>
              <w:t>idation</w:t>
            </w:r>
            <w:proofErr w:type="spellEnd"/>
          </w:p>
        </w:tc>
        <w:tc>
          <w:tcPr>
            <w:tcW w:w="1430" w:type="dxa"/>
            <w:tcBorders>
              <w:top w:val="nil"/>
              <w:left w:val="nil"/>
              <w:bottom w:val="single" w:sz="4" w:space="0" w:color="auto"/>
              <w:right w:val="nil"/>
            </w:tcBorders>
            <w:shd w:val="clear" w:color="000000" w:fill="E7E6E6"/>
            <w:noWrap/>
            <w:vAlign w:val="bottom"/>
            <w:hideMark/>
          </w:tcPr>
          <w:p w14:paraId="3AF67C1D"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r w:rsidRPr="00FD0B70">
              <w:rPr>
                <w:rFonts w:ascii="Times New Roman" w:eastAsia="Times New Roman" w:hAnsi="Times New Roman" w:cs="Times New Roman"/>
                <w:color w:val="000000"/>
                <w:sz w:val="20"/>
                <w:szCs w:val="20"/>
                <w:lang w:eastAsia="nl-NL"/>
              </w:rPr>
              <w:t>Train</w:t>
            </w:r>
            <w:r>
              <w:rPr>
                <w:rFonts w:ascii="Times New Roman" w:eastAsia="Times New Roman" w:hAnsi="Times New Roman" w:cs="Times New Roman"/>
                <w:color w:val="000000"/>
                <w:sz w:val="20"/>
                <w:szCs w:val="20"/>
                <w:lang w:eastAsia="nl-NL"/>
              </w:rPr>
              <w:t>ing</w:t>
            </w:r>
          </w:p>
        </w:tc>
        <w:tc>
          <w:tcPr>
            <w:tcW w:w="1430" w:type="dxa"/>
            <w:tcBorders>
              <w:top w:val="nil"/>
              <w:left w:val="nil"/>
              <w:bottom w:val="single" w:sz="4" w:space="0" w:color="auto"/>
              <w:right w:val="single" w:sz="4" w:space="0" w:color="auto"/>
            </w:tcBorders>
            <w:shd w:val="clear" w:color="000000" w:fill="E7E6E6"/>
            <w:noWrap/>
            <w:vAlign w:val="bottom"/>
            <w:hideMark/>
          </w:tcPr>
          <w:p w14:paraId="1D0428CC"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proofErr w:type="spellStart"/>
            <w:r w:rsidRPr="00FD0B70">
              <w:rPr>
                <w:rFonts w:ascii="Times New Roman" w:eastAsia="Times New Roman" w:hAnsi="Times New Roman" w:cs="Times New Roman"/>
                <w:color w:val="000000"/>
                <w:sz w:val="20"/>
                <w:szCs w:val="20"/>
                <w:lang w:eastAsia="nl-NL"/>
              </w:rPr>
              <w:t>Val</w:t>
            </w:r>
            <w:r>
              <w:rPr>
                <w:rFonts w:ascii="Times New Roman" w:eastAsia="Times New Roman" w:hAnsi="Times New Roman" w:cs="Times New Roman"/>
                <w:color w:val="000000"/>
                <w:sz w:val="20"/>
                <w:szCs w:val="20"/>
                <w:lang w:eastAsia="nl-NL"/>
              </w:rPr>
              <w:t>idation</w:t>
            </w:r>
            <w:proofErr w:type="spellEnd"/>
          </w:p>
        </w:tc>
      </w:tr>
      <w:tr w:rsidR="003D3556" w:rsidRPr="00FD0B70" w14:paraId="63B49800" w14:textId="77777777" w:rsidTr="002E051D">
        <w:trPr>
          <w:trHeight w:val="300"/>
        </w:trPr>
        <w:tc>
          <w:tcPr>
            <w:tcW w:w="960" w:type="dxa"/>
            <w:tcBorders>
              <w:top w:val="single" w:sz="4" w:space="0" w:color="auto"/>
              <w:left w:val="single" w:sz="4" w:space="0" w:color="auto"/>
              <w:bottom w:val="nil"/>
              <w:right w:val="single" w:sz="4" w:space="0" w:color="auto"/>
            </w:tcBorders>
            <w:shd w:val="clear" w:color="000000" w:fill="D0CECE"/>
            <w:noWrap/>
            <w:vAlign w:val="bottom"/>
            <w:hideMark/>
          </w:tcPr>
          <w:p w14:paraId="1A9F45BE" w14:textId="2B976AFA"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 xml:space="preserve">Subset </w:t>
            </w:r>
            <w:r w:rsidR="003D3556" w:rsidRPr="00FD0B70">
              <w:rPr>
                <w:rFonts w:ascii="Times New Roman" w:eastAsia="Times New Roman" w:hAnsi="Times New Roman" w:cs="Times New Roman"/>
                <w:b/>
                <w:bCs/>
                <w:color w:val="000000"/>
                <w:sz w:val="20"/>
                <w:szCs w:val="20"/>
                <w:lang w:eastAsia="nl-NL"/>
              </w:rPr>
              <w:t>A</w:t>
            </w:r>
          </w:p>
        </w:tc>
        <w:tc>
          <w:tcPr>
            <w:tcW w:w="1530" w:type="dxa"/>
            <w:tcBorders>
              <w:top w:val="nil"/>
              <w:left w:val="nil"/>
              <w:bottom w:val="nil"/>
              <w:right w:val="nil"/>
            </w:tcBorders>
            <w:shd w:val="clear" w:color="auto" w:fill="auto"/>
            <w:noWrap/>
            <w:vAlign w:val="bottom"/>
            <w:hideMark/>
          </w:tcPr>
          <w:p w14:paraId="6B433913"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0.751 (0.026)</w:t>
            </w:r>
          </w:p>
        </w:tc>
        <w:tc>
          <w:tcPr>
            <w:tcW w:w="1470" w:type="dxa"/>
            <w:tcBorders>
              <w:top w:val="nil"/>
              <w:left w:val="nil"/>
              <w:bottom w:val="nil"/>
              <w:right w:val="nil"/>
            </w:tcBorders>
            <w:shd w:val="clear" w:color="auto" w:fill="auto"/>
            <w:noWrap/>
            <w:vAlign w:val="bottom"/>
            <w:hideMark/>
          </w:tcPr>
          <w:p w14:paraId="0CF190CE"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0.688 (0.066)</w:t>
            </w:r>
          </w:p>
        </w:tc>
        <w:tc>
          <w:tcPr>
            <w:tcW w:w="1370" w:type="dxa"/>
            <w:tcBorders>
              <w:top w:val="nil"/>
              <w:left w:val="nil"/>
              <w:bottom w:val="nil"/>
              <w:right w:val="nil"/>
            </w:tcBorders>
            <w:shd w:val="clear" w:color="auto" w:fill="auto"/>
            <w:noWrap/>
            <w:vAlign w:val="bottom"/>
            <w:hideMark/>
          </w:tcPr>
          <w:p w14:paraId="2A4CEEE7"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0.653 (0.079)</w:t>
            </w:r>
          </w:p>
        </w:tc>
        <w:tc>
          <w:tcPr>
            <w:tcW w:w="1370" w:type="dxa"/>
            <w:tcBorders>
              <w:top w:val="nil"/>
              <w:left w:val="nil"/>
              <w:bottom w:val="nil"/>
              <w:right w:val="nil"/>
            </w:tcBorders>
            <w:shd w:val="clear" w:color="auto" w:fill="auto"/>
            <w:noWrap/>
            <w:vAlign w:val="bottom"/>
            <w:hideMark/>
          </w:tcPr>
          <w:p w14:paraId="6475D301"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0.636 (0.24)</w:t>
            </w:r>
          </w:p>
        </w:tc>
        <w:tc>
          <w:tcPr>
            <w:tcW w:w="1430" w:type="dxa"/>
            <w:tcBorders>
              <w:top w:val="nil"/>
              <w:left w:val="nil"/>
              <w:bottom w:val="nil"/>
              <w:right w:val="nil"/>
            </w:tcBorders>
            <w:shd w:val="clear" w:color="auto" w:fill="auto"/>
            <w:noWrap/>
            <w:vAlign w:val="bottom"/>
            <w:hideMark/>
          </w:tcPr>
          <w:p w14:paraId="172CCB52"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0.706 (0.048)</w:t>
            </w:r>
          </w:p>
        </w:tc>
        <w:tc>
          <w:tcPr>
            <w:tcW w:w="1430" w:type="dxa"/>
            <w:tcBorders>
              <w:top w:val="nil"/>
              <w:left w:val="nil"/>
              <w:bottom w:val="nil"/>
              <w:right w:val="single" w:sz="4" w:space="0" w:color="auto"/>
            </w:tcBorders>
            <w:shd w:val="clear" w:color="auto" w:fill="auto"/>
            <w:noWrap/>
            <w:vAlign w:val="bottom"/>
            <w:hideMark/>
          </w:tcPr>
          <w:p w14:paraId="2C80C93B"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0.669 (0.122)</w:t>
            </w:r>
          </w:p>
        </w:tc>
      </w:tr>
      <w:tr w:rsidR="003D3556" w:rsidRPr="00FD0B70" w14:paraId="0237D021" w14:textId="77777777" w:rsidTr="002E051D">
        <w:trPr>
          <w:trHeight w:val="300"/>
        </w:trPr>
        <w:tc>
          <w:tcPr>
            <w:tcW w:w="960" w:type="dxa"/>
            <w:tcBorders>
              <w:top w:val="nil"/>
              <w:left w:val="single" w:sz="4" w:space="0" w:color="auto"/>
              <w:bottom w:val="nil"/>
              <w:right w:val="single" w:sz="4" w:space="0" w:color="auto"/>
            </w:tcBorders>
            <w:shd w:val="clear" w:color="000000" w:fill="D0CECE"/>
            <w:noWrap/>
            <w:vAlign w:val="bottom"/>
            <w:hideMark/>
          </w:tcPr>
          <w:p w14:paraId="2238215A" w14:textId="2E80CAED"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 xml:space="preserve">Subset </w:t>
            </w:r>
            <w:r w:rsidR="003D3556" w:rsidRPr="00FD0B70">
              <w:rPr>
                <w:rFonts w:ascii="Times New Roman" w:eastAsia="Times New Roman" w:hAnsi="Times New Roman" w:cs="Times New Roman"/>
                <w:b/>
                <w:bCs/>
                <w:color w:val="000000"/>
                <w:sz w:val="20"/>
                <w:szCs w:val="20"/>
                <w:lang w:eastAsia="nl-NL"/>
              </w:rPr>
              <w:t>B</w:t>
            </w:r>
          </w:p>
        </w:tc>
        <w:tc>
          <w:tcPr>
            <w:tcW w:w="1530" w:type="dxa"/>
            <w:tcBorders>
              <w:top w:val="nil"/>
              <w:left w:val="nil"/>
              <w:bottom w:val="nil"/>
              <w:right w:val="nil"/>
            </w:tcBorders>
            <w:shd w:val="clear" w:color="auto" w:fill="auto"/>
            <w:noWrap/>
            <w:vAlign w:val="bottom"/>
            <w:hideMark/>
          </w:tcPr>
          <w:p w14:paraId="5E643C01"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0.752 (0.014)</w:t>
            </w:r>
          </w:p>
        </w:tc>
        <w:tc>
          <w:tcPr>
            <w:tcW w:w="1470" w:type="dxa"/>
            <w:tcBorders>
              <w:top w:val="nil"/>
              <w:left w:val="nil"/>
              <w:bottom w:val="nil"/>
              <w:right w:val="nil"/>
            </w:tcBorders>
            <w:shd w:val="clear" w:color="auto" w:fill="auto"/>
            <w:noWrap/>
            <w:vAlign w:val="bottom"/>
            <w:hideMark/>
          </w:tcPr>
          <w:p w14:paraId="465EE90D"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0.648 (0.105)</w:t>
            </w:r>
          </w:p>
        </w:tc>
        <w:tc>
          <w:tcPr>
            <w:tcW w:w="1370" w:type="dxa"/>
            <w:tcBorders>
              <w:top w:val="nil"/>
              <w:left w:val="nil"/>
              <w:bottom w:val="nil"/>
              <w:right w:val="nil"/>
            </w:tcBorders>
            <w:shd w:val="clear" w:color="auto" w:fill="auto"/>
            <w:noWrap/>
            <w:vAlign w:val="bottom"/>
            <w:hideMark/>
          </w:tcPr>
          <w:p w14:paraId="421F66C6"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0.764 (0.077)</w:t>
            </w:r>
          </w:p>
        </w:tc>
        <w:tc>
          <w:tcPr>
            <w:tcW w:w="1370" w:type="dxa"/>
            <w:tcBorders>
              <w:top w:val="nil"/>
              <w:left w:val="nil"/>
              <w:bottom w:val="nil"/>
              <w:right w:val="nil"/>
            </w:tcBorders>
            <w:shd w:val="clear" w:color="auto" w:fill="auto"/>
            <w:noWrap/>
            <w:vAlign w:val="bottom"/>
            <w:hideMark/>
          </w:tcPr>
          <w:p w14:paraId="49B6859B"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0.767 (0.134)</w:t>
            </w:r>
          </w:p>
        </w:tc>
        <w:tc>
          <w:tcPr>
            <w:tcW w:w="1430" w:type="dxa"/>
            <w:tcBorders>
              <w:top w:val="nil"/>
              <w:left w:val="nil"/>
              <w:bottom w:val="nil"/>
              <w:right w:val="nil"/>
            </w:tcBorders>
            <w:shd w:val="clear" w:color="auto" w:fill="auto"/>
            <w:noWrap/>
            <w:vAlign w:val="bottom"/>
            <w:hideMark/>
          </w:tcPr>
          <w:p w14:paraId="7A3076AD"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0.586 (0.092)</w:t>
            </w:r>
          </w:p>
        </w:tc>
        <w:tc>
          <w:tcPr>
            <w:tcW w:w="1430" w:type="dxa"/>
            <w:tcBorders>
              <w:top w:val="nil"/>
              <w:left w:val="nil"/>
              <w:bottom w:val="nil"/>
              <w:right w:val="single" w:sz="4" w:space="0" w:color="auto"/>
            </w:tcBorders>
            <w:shd w:val="clear" w:color="auto" w:fill="auto"/>
            <w:noWrap/>
            <w:vAlign w:val="bottom"/>
            <w:hideMark/>
          </w:tcPr>
          <w:p w14:paraId="3045D637"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0.556 (0.148)</w:t>
            </w:r>
          </w:p>
        </w:tc>
      </w:tr>
      <w:tr w:rsidR="003D3556" w:rsidRPr="00FD0B70" w14:paraId="4AA17123" w14:textId="77777777" w:rsidTr="002E051D">
        <w:trPr>
          <w:trHeight w:val="300"/>
        </w:trPr>
        <w:tc>
          <w:tcPr>
            <w:tcW w:w="960" w:type="dxa"/>
            <w:tcBorders>
              <w:top w:val="nil"/>
              <w:left w:val="single" w:sz="4" w:space="0" w:color="auto"/>
              <w:bottom w:val="nil"/>
              <w:right w:val="single" w:sz="4" w:space="0" w:color="auto"/>
            </w:tcBorders>
            <w:shd w:val="clear" w:color="000000" w:fill="D0CECE"/>
            <w:noWrap/>
            <w:vAlign w:val="bottom"/>
            <w:hideMark/>
          </w:tcPr>
          <w:p w14:paraId="323834CA" w14:textId="0009601B"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 xml:space="preserve">Subset </w:t>
            </w:r>
            <w:r w:rsidR="003D3556" w:rsidRPr="00FD0B70">
              <w:rPr>
                <w:rFonts w:ascii="Times New Roman" w:eastAsia="Times New Roman" w:hAnsi="Times New Roman" w:cs="Times New Roman"/>
                <w:b/>
                <w:bCs/>
                <w:color w:val="000000"/>
                <w:sz w:val="20"/>
                <w:szCs w:val="20"/>
                <w:lang w:eastAsia="nl-NL"/>
              </w:rPr>
              <w:t>C</w:t>
            </w:r>
          </w:p>
        </w:tc>
        <w:tc>
          <w:tcPr>
            <w:tcW w:w="1530" w:type="dxa"/>
            <w:tcBorders>
              <w:top w:val="nil"/>
              <w:left w:val="nil"/>
              <w:bottom w:val="nil"/>
              <w:right w:val="nil"/>
            </w:tcBorders>
            <w:shd w:val="clear" w:color="auto" w:fill="auto"/>
            <w:noWrap/>
            <w:vAlign w:val="bottom"/>
            <w:hideMark/>
          </w:tcPr>
          <w:p w14:paraId="314E0912"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0.792 (0.028)</w:t>
            </w:r>
          </w:p>
        </w:tc>
        <w:tc>
          <w:tcPr>
            <w:tcW w:w="1470" w:type="dxa"/>
            <w:tcBorders>
              <w:top w:val="nil"/>
              <w:left w:val="nil"/>
              <w:bottom w:val="nil"/>
              <w:right w:val="nil"/>
            </w:tcBorders>
            <w:shd w:val="clear" w:color="auto" w:fill="auto"/>
            <w:noWrap/>
            <w:vAlign w:val="bottom"/>
            <w:hideMark/>
          </w:tcPr>
          <w:p w14:paraId="19BEC04C"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0.703 (0.062)</w:t>
            </w:r>
          </w:p>
        </w:tc>
        <w:tc>
          <w:tcPr>
            <w:tcW w:w="1370" w:type="dxa"/>
            <w:tcBorders>
              <w:top w:val="nil"/>
              <w:left w:val="nil"/>
              <w:bottom w:val="nil"/>
              <w:right w:val="nil"/>
            </w:tcBorders>
            <w:shd w:val="clear" w:color="auto" w:fill="auto"/>
            <w:noWrap/>
            <w:vAlign w:val="bottom"/>
            <w:hideMark/>
          </w:tcPr>
          <w:p w14:paraId="45E3E565"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0.759 (0.045)</w:t>
            </w:r>
          </w:p>
        </w:tc>
        <w:tc>
          <w:tcPr>
            <w:tcW w:w="1370" w:type="dxa"/>
            <w:tcBorders>
              <w:top w:val="nil"/>
              <w:left w:val="nil"/>
              <w:bottom w:val="nil"/>
              <w:right w:val="nil"/>
            </w:tcBorders>
            <w:shd w:val="clear" w:color="auto" w:fill="auto"/>
            <w:noWrap/>
            <w:vAlign w:val="bottom"/>
            <w:hideMark/>
          </w:tcPr>
          <w:p w14:paraId="52E43FF6"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0.750 (0.084)</w:t>
            </w:r>
          </w:p>
        </w:tc>
        <w:tc>
          <w:tcPr>
            <w:tcW w:w="1430" w:type="dxa"/>
            <w:tcBorders>
              <w:top w:val="nil"/>
              <w:left w:val="nil"/>
              <w:bottom w:val="nil"/>
              <w:right w:val="nil"/>
            </w:tcBorders>
            <w:shd w:val="clear" w:color="auto" w:fill="auto"/>
            <w:noWrap/>
            <w:vAlign w:val="bottom"/>
            <w:hideMark/>
          </w:tcPr>
          <w:p w14:paraId="1976AC44"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0.639 (0.063)</w:t>
            </w:r>
          </w:p>
        </w:tc>
        <w:tc>
          <w:tcPr>
            <w:tcW w:w="1430" w:type="dxa"/>
            <w:tcBorders>
              <w:top w:val="nil"/>
              <w:left w:val="nil"/>
              <w:bottom w:val="nil"/>
              <w:right w:val="single" w:sz="4" w:space="0" w:color="auto"/>
            </w:tcBorders>
            <w:shd w:val="clear" w:color="auto" w:fill="auto"/>
            <w:noWrap/>
            <w:vAlign w:val="bottom"/>
            <w:hideMark/>
          </w:tcPr>
          <w:p w14:paraId="78BB75C1"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0.554 (0.102)</w:t>
            </w:r>
          </w:p>
        </w:tc>
      </w:tr>
      <w:tr w:rsidR="003D3556" w:rsidRPr="00FD0B70" w14:paraId="5296FDE6" w14:textId="77777777" w:rsidTr="002E051D">
        <w:trPr>
          <w:trHeight w:val="300"/>
        </w:trPr>
        <w:tc>
          <w:tcPr>
            <w:tcW w:w="960" w:type="dxa"/>
            <w:tcBorders>
              <w:top w:val="nil"/>
              <w:left w:val="single" w:sz="4" w:space="0" w:color="auto"/>
              <w:bottom w:val="nil"/>
              <w:right w:val="single" w:sz="4" w:space="0" w:color="auto"/>
            </w:tcBorders>
            <w:shd w:val="clear" w:color="000000" w:fill="D0CECE"/>
            <w:noWrap/>
            <w:vAlign w:val="bottom"/>
            <w:hideMark/>
          </w:tcPr>
          <w:p w14:paraId="2E7E27A7" w14:textId="254373A4"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 xml:space="preserve">Subset </w:t>
            </w:r>
            <w:r w:rsidR="003D3556" w:rsidRPr="00FD0B70">
              <w:rPr>
                <w:rFonts w:ascii="Times New Roman" w:eastAsia="Times New Roman" w:hAnsi="Times New Roman" w:cs="Times New Roman"/>
                <w:b/>
                <w:bCs/>
                <w:color w:val="000000"/>
                <w:sz w:val="20"/>
                <w:szCs w:val="20"/>
                <w:lang w:eastAsia="nl-NL"/>
              </w:rPr>
              <w:t>D</w:t>
            </w:r>
          </w:p>
        </w:tc>
        <w:tc>
          <w:tcPr>
            <w:tcW w:w="1530" w:type="dxa"/>
            <w:tcBorders>
              <w:top w:val="nil"/>
              <w:left w:val="nil"/>
              <w:bottom w:val="nil"/>
              <w:right w:val="nil"/>
            </w:tcBorders>
            <w:shd w:val="clear" w:color="auto" w:fill="auto"/>
            <w:noWrap/>
            <w:vAlign w:val="bottom"/>
            <w:hideMark/>
          </w:tcPr>
          <w:p w14:paraId="38C406A3"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0.739 (0.015)</w:t>
            </w:r>
          </w:p>
        </w:tc>
        <w:tc>
          <w:tcPr>
            <w:tcW w:w="1470" w:type="dxa"/>
            <w:tcBorders>
              <w:top w:val="nil"/>
              <w:left w:val="nil"/>
              <w:bottom w:val="nil"/>
              <w:right w:val="nil"/>
            </w:tcBorders>
            <w:shd w:val="clear" w:color="auto" w:fill="auto"/>
            <w:noWrap/>
            <w:vAlign w:val="bottom"/>
            <w:hideMark/>
          </w:tcPr>
          <w:p w14:paraId="533F744E"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0.665 (0.094)</w:t>
            </w:r>
          </w:p>
        </w:tc>
        <w:tc>
          <w:tcPr>
            <w:tcW w:w="1370" w:type="dxa"/>
            <w:tcBorders>
              <w:top w:val="nil"/>
              <w:left w:val="nil"/>
              <w:bottom w:val="nil"/>
              <w:right w:val="nil"/>
            </w:tcBorders>
            <w:shd w:val="clear" w:color="auto" w:fill="auto"/>
            <w:noWrap/>
            <w:vAlign w:val="bottom"/>
            <w:hideMark/>
          </w:tcPr>
          <w:p w14:paraId="445DAD0D"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0.759 (0.059)</w:t>
            </w:r>
          </w:p>
        </w:tc>
        <w:tc>
          <w:tcPr>
            <w:tcW w:w="1370" w:type="dxa"/>
            <w:tcBorders>
              <w:top w:val="nil"/>
              <w:left w:val="nil"/>
              <w:bottom w:val="nil"/>
              <w:right w:val="nil"/>
            </w:tcBorders>
            <w:shd w:val="clear" w:color="auto" w:fill="auto"/>
            <w:noWrap/>
            <w:vAlign w:val="bottom"/>
            <w:hideMark/>
          </w:tcPr>
          <w:p w14:paraId="58C4A7F5"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0.727 (0.180)</w:t>
            </w:r>
          </w:p>
        </w:tc>
        <w:tc>
          <w:tcPr>
            <w:tcW w:w="1430" w:type="dxa"/>
            <w:tcBorders>
              <w:top w:val="nil"/>
              <w:left w:val="nil"/>
              <w:bottom w:val="nil"/>
              <w:right w:val="nil"/>
            </w:tcBorders>
            <w:shd w:val="clear" w:color="auto" w:fill="auto"/>
            <w:noWrap/>
            <w:vAlign w:val="bottom"/>
            <w:hideMark/>
          </w:tcPr>
          <w:p w14:paraId="0B6C52D9"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0.61 (0.120)</w:t>
            </w:r>
          </w:p>
        </w:tc>
        <w:tc>
          <w:tcPr>
            <w:tcW w:w="1430" w:type="dxa"/>
            <w:tcBorders>
              <w:top w:val="nil"/>
              <w:left w:val="nil"/>
              <w:bottom w:val="nil"/>
              <w:right w:val="single" w:sz="4" w:space="0" w:color="auto"/>
            </w:tcBorders>
            <w:shd w:val="clear" w:color="auto" w:fill="auto"/>
            <w:noWrap/>
            <w:vAlign w:val="bottom"/>
            <w:hideMark/>
          </w:tcPr>
          <w:p w14:paraId="55B31770"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0.501 (0.102)</w:t>
            </w:r>
          </w:p>
        </w:tc>
      </w:tr>
      <w:tr w:rsidR="003D3556" w:rsidRPr="00FD0B70" w14:paraId="3BA99B51" w14:textId="77777777" w:rsidTr="002E051D">
        <w:trPr>
          <w:trHeight w:val="300"/>
        </w:trPr>
        <w:tc>
          <w:tcPr>
            <w:tcW w:w="960" w:type="dxa"/>
            <w:tcBorders>
              <w:top w:val="nil"/>
              <w:left w:val="single" w:sz="4" w:space="0" w:color="auto"/>
              <w:bottom w:val="single" w:sz="4" w:space="0" w:color="auto"/>
              <w:right w:val="single" w:sz="4" w:space="0" w:color="auto"/>
            </w:tcBorders>
            <w:shd w:val="clear" w:color="000000" w:fill="D0CECE"/>
            <w:noWrap/>
            <w:vAlign w:val="bottom"/>
            <w:hideMark/>
          </w:tcPr>
          <w:p w14:paraId="05975512" w14:textId="2C9ABA7C"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 xml:space="preserve">Subset </w:t>
            </w:r>
            <w:r w:rsidR="003D3556" w:rsidRPr="00FD0B70">
              <w:rPr>
                <w:rFonts w:ascii="Times New Roman" w:eastAsia="Times New Roman" w:hAnsi="Times New Roman" w:cs="Times New Roman"/>
                <w:b/>
                <w:bCs/>
                <w:color w:val="000000"/>
                <w:sz w:val="20"/>
                <w:szCs w:val="20"/>
                <w:lang w:eastAsia="nl-NL"/>
              </w:rPr>
              <w:t>E</w:t>
            </w:r>
          </w:p>
        </w:tc>
        <w:tc>
          <w:tcPr>
            <w:tcW w:w="1530" w:type="dxa"/>
            <w:tcBorders>
              <w:top w:val="nil"/>
              <w:left w:val="nil"/>
              <w:bottom w:val="single" w:sz="4" w:space="0" w:color="auto"/>
              <w:right w:val="nil"/>
            </w:tcBorders>
            <w:shd w:val="clear" w:color="auto" w:fill="auto"/>
            <w:noWrap/>
            <w:vAlign w:val="bottom"/>
            <w:hideMark/>
          </w:tcPr>
          <w:p w14:paraId="19A75853"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0.761 (0.065)</w:t>
            </w:r>
          </w:p>
        </w:tc>
        <w:tc>
          <w:tcPr>
            <w:tcW w:w="1470" w:type="dxa"/>
            <w:tcBorders>
              <w:top w:val="nil"/>
              <w:left w:val="nil"/>
              <w:bottom w:val="single" w:sz="4" w:space="0" w:color="auto"/>
              <w:right w:val="nil"/>
            </w:tcBorders>
            <w:shd w:val="clear" w:color="auto" w:fill="auto"/>
            <w:noWrap/>
            <w:vAlign w:val="bottom"/>
            <w:hideMark/>
          </w:tcPr>
          <w:p w14:paraId="43F43840"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0.641 (0.115)</w:t>
            </w:r>
          </w:p>
        </w:tc>
        <w:tc>
          <w:tcPr>
            <w:tcW w:w="1370" w:type="dxa"/>
            <w:tcBorders>
              <w:top w:val="nil"/>
              <w:left w:val="nil"/>
              <w:bottom w:val="single" w:sz="4" w:space="0" w:color="auto"/>
              <w:right w:val="nil"/>
            </w:tcBorders>
            <w:shd w:val="clear" w:color="auto" w:fill="auto"/>
            <w:noWrap/>
            <w:vAlign w:val="bottom"/>
            <w:hideMark/>
          </w:tcPr>
          <w:p w14:paraId="0B1ECFC3"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0.682 (0.135)</w:t>
            </w:r>
          </w:p>
        </w:tc>
        <w:tc>
          <w:tcPr>
            <w:tcW w:w="1370" w:type="dxa"/>
            <w:tcBorders>
              <w:top w:val="nil"/>
              <w:left w:val="nil"/>
              <w:bottom w:val="single" w:sz="4" w:space="0" w:color="auto"/>
              <w:right w:val="nil"/>
            </w:tcBorders>
            <w:shd w:val="clear" w:color="auto" w:fill="auto"/>
            <w:noWrap/>
            <w:vAlign w:val="bottom"/>
            <w:hideMark/>
          </w:tcPr>
          <w:p w14:paraId="38151D85"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0.612 (0.129)</w:t>
            </w:r>
          </w:p>
        </w:tc>
        <w:tc>
          <w:tcPr>
            <w:tcW w:w="1430" w:type="dxa"/>
            <w:tcBorders>
              <w:top w:val="nil"/>
              <w:left w:val="nil"/>
              <w:bottom w:val="single" w:sz="4" w:space="0" w:color="auto"/>
              <w:right w:val="nil"/>
            </w:tcBorders>
            <w:shd w:val="clear" w:color="auto" w:fill="auto"/>
            <w:noWrap/>
            <w:vAlign w:val="bottom"/>
            <w:hideMark/>
          </w:tcPr>
          <w:p w14:paraId="1D1A3B34"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0.716 (0.066)</w:t>
            </w:r>
          </w:p>
        </w:tc>
        <w:tc>
          <w:tcPr>
            <w:tcW w:w="1430" w:type="dxa"/>
            <w:tcBorders>
              <w:top w:val="nil"/>
              <w:left w:val="nil"/>
              <w:bottom w:val="single" w:sz="4" w:space="0" w:color="auto"/>
              <w:right w:val="single" w:sz="4" w:space="0" w:color="auto"/>
            </w:tcBorders>
            <w:shd w:val="clear" w:color="auto" w:fill="auto"/>
            <w:noWrap/>
            <w:vAlign w:val="bottom"/>
            <w:hideMark/>
          </w:tcPr>
          <w:p w14:paraId="125E0319"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0.643 (0.12)</w:t>
            </w:r>
          </w:p>
        </w:tc>
      </w:tr>
    </w:tbl>
    <w:p w14:paraId="4D71DD45" w14:textId="77777777" w:rsidR="00617A27" w:rsidRPr="005625C8" w:rsidRDefault="00617A27" w:rsidP="00617A27">
      <w:pPr>
        <w:rPr>
          <w:rFonts w:ascii="Times New Roman" w:hAnsi="Times New Roman" w:cs="Times New Roman"/>
          <w:i/>
          <w:sz w:val="20"/>
          <w:szCs w:val="20"/>
          <w:lang w:val="en-GB"/>
        </w:rPr>
      </w:pPr>
      <w:r w:rsidRPr="00C43BD9">
        <w:rPr>
          <w:rFonts w:ascii="Times New Roman" w:hAnsi="Times New Roman" w:cs="Times New Roman"/>
          <w:i/>
          <w:sz w:val="20"/>
          <w:szCs w:val="20"/>
          <w:lang w:val="en-GB"/>
        </w:rPr>
        <w:t>Abbreviations:</w:t>
      </w:r>
      <w:r>
        <w:rPr>
          <w:rFonts w:ascii="Times New Roman" w:hAnsi="Times New Roman" w:cs="Times New Roman"/>
          <w:i/>
          <w:sz w:val="20"/>
          <w:szCs w:val="20"/>
          <w:lang w:val="en-GB"/>
        </w:rPr>
        <w:t xml:space="preserve"> AUC: Area Under the Curve, SD: Standard Deviation</w:t>
      </w:r>
    </w:p>
    <w:p w14:paraId="5C61293D" w14:textId="77777777" w:rsidR="003D3556" w:rsidRPr="00EA11C9" w:rsidRDefault="003D3556" w:rsidP="003D3556">
      <w:pPr>
        <w:rPr>
          <w:rFonts w:ascii="Times New Roman" w:hAnsi="Times New Roman" w:cs="Times New Roman"/>
          <w:szCs w:val="20"/>
          <w:lang w:val="en-GB"/>
        </w:rPr>
      </w:pPr>
    </w:p>
    <w:p w14:paraId="1677E39A" w14:textId="2613DF71" w:rsidR="003D3556" w:rsidRPr="00EA11C9" w:rsidRDefault="003D3556" w:rsidP="003D3556">
      <w:pPr>
        <w:rPr>
          <w:rFonts w:ascii="Times New Roman" w:hAnsi="Times New Roman" w:cs="Times New Roman"/>
          <w:szCs w:val="20"/>
          <w:lang w:val="en-GB"/>
        </w:rPr>
      </w:pPr>
      <w:r w:rsidRPr="00EA11C9">
        <w:rPr>
          <w:rFonts w:ascii="Times New Roman" w:hAnsi="Times New Roman" w:cs="Times New Roman"/>
          <w:b/>
          <w:szCs w:val="20"/>
          <w:lang w:val="en-GB"/>
        </w:rPr>
        <w:t xml:space="preserve">Supplemental </w:t>
      </w:r>
      <w:r w:rsidR="0013162E">
        <w:rPr>
          <w:rFonts w:ascii="Times New Roman" w:hAnsi="Times New Roman" w:cs="Times New Roman"/>
          <w:b/>
          <w:szCs w:val="20"/>
          <w:lang w:val="en-GB"/>
        </w:rPr>
        <w:t>T</w:t>
      </w:r>
      <w:r w:rsidRPr="00EA11C9">
        <w:rPr>
          <w:rFonts w:ascii="Times New Roman" w:hAnsi="Times New Roman" w:cs="Times New Roman"/>
          <w:b/>
          <w:szCs w:val="20"/>
          <w:lang w:val="en-GB"/>
        </w:rPr>
        <w:t xml:space="preserve">able </w:t>
      </w:r>
      <w:r>
        <w:rPr>
          <w:rFonts w:ascii="Times New Roman" w:hAnsi="Times New Roman" w:cs="Times New Roman"/>
          <w:b/>
          <w:szCs w:val="20"/>
          <w:lang w:val="en-GB"/>
        </w:rPr>
        <w:t>4</w:t>
      </w:r>
      <w:r w:rsidRPr="00EA11C9">
        <w:rPr>
          <w:rFonts w:ascii="Times New Roman" w:hAnsi="Times New Roman" w:cs="Times New Roman"/>
          <w:szCs w:val="20"/>
          <w:lang w:val="en-GB"/>
        </w:rPr>
        <w:t xml:space="preserve">. </w:t>
      </w:r>
      <w:r w:rsidR="00617A27" w:rsidRPr="00CE4C69">
        <w:rPr>
          <w:rFonts w:ascii="Times New Roman" w:hAnsi="Times New Roman" w:cs="Times New Roman"/>
          <w:lang w:val="en-GB"/>
        </w:rPr>
        <w:t>C</w:t>
      </w:r>
      <w:r w:rsidR="00617A27">
        <w:rPr>
          <w:rFonts w:ascii="Times New Roman" w:hAnsi="Times New Roman" w:cs="Times New Roman"/>
          <w:lang w:val="en-GB"/>
        </w:rPr>
        <w:t xml:space="preserve">ross-validation (±SD) of </w:t>
      </w:r>
      <w:r w:rsidR="00617A27" w:rsidRPr="00CE4C69">
        <w:rPr>
          <w:rFonts w:ascii="Times New Roman" w:hAnsi="Times New Roman" w:cs="Times New Roman"/>
          <w:lang w:val="en-GB"/>
        </w:rPr>
        <w:t>AUC</w:t>
      </w:r>
      <w:r w:rsidR="00617A27" w:rsidRPr="00CE4C69" w:rsidDel="00617A27">
        <w:rPr>
          <w:rFonts w:ascii="Times New Roman" w:hAnsi="Times New Roman" w:cs="Times New Roman"/>
          <w:lang w:val="en-GB"/>
        </w:rPr>
        <w:t xml:space="preserve"> </w:t>
      </w:r>
      <w:r w:rsidR="00617A27" w:rsidRPr="00CE4C69">
        <w:rPr>
          <w:rFonts w:ascii="Times New Roman" w:hAnsi="Times New Roman" w:cs="Times New Roman"/>
          <w:lang w:val="en-GB"/>
        </w:rPr>
        <w:t>(training and internal validation), sensitivity</w:t>
      </w:r>
      <w:r w:rsidR="00617A27">
        <w:rPr>
          <w:rFonts w:ascii="Times New Roman" w:hAnsi="Times New Roman" w:cs="Times New Roman"/>
          <w:lang w:val="en-GB"/>
        </w:rPr>
        <w:t xml:space="preserve"> and</w:t>
      </w:r>
      <w:r w:rsidR="00617A27" w:rsidRPr="00CE4C69">
        <w:rPr>
          <w:rFonts w:ascii="Times New Roman" w:hAnsi="Times New Roman" w:cs="Times New Roman"/>
          <w:lang w:val="en-GB"/>
        </w:rPr>
        <w:t xml:space="preserve"> specificity</w:t>
      </w:r>
      <w:r w:rsidR="00617A27" w:rsidRPr="00EA11C9">
        <w:rPr>
          <w:rFonts w:ascii="Times New Roman" w:hAnsi="Times New Roman" w:cs="Times New Roman"/>
          <w:szCs w:val="20"/>
          <w:lang w:val="en-GB"/>
        </w:rPr>
        <w:t xml:space="preserve"> for </w:t>
      </w:r>
      <w:r w:rsidRPr="00EA11C9">
        <w:rPr>
          <w:rFonts w:ascii="Times New Roman" w:hAnsi="Times New Roman" w:cs="Times New Roman"/>
          <w:szCs w:val="20"/>
          <w:lang w:val="en-GB"/>
        </w:rPr>
        <w:t>lesion MIP CNN.</w:t>
      </w:r>
      <w:r w:rsidR="00FD0905" w:rsidRPr="00FD0905">
        <w:rPr>
          <w:rFonts w:ascii="Times New Roman" w:hAnsi="Times New Roman" w:cs="Times New Roman"/>
          <w:szCs w:val="20"/>
          <w:lang w:val="en-GB"/>
        </w:rPr>
        <w:t xml:space="preserve"> </w:t>
      </w:r>
    </w:p>
    <w:tbl>
      <w:tblPr>
        <w:tblW w:w="9560" w:type="dxa"/>
        <w:tblCellMar>
          <w:left w:w="70" w:type="dxa"/>
          <w:right w:w="70" w:type="dxa"/>
        </w:tblCellMar>
        <w:tblLook w:val="04A0" w:firstRow="1" w:lastRow="0" w:firstColumn="1" w:lastColumn="0" w:noHBand="0" w:noVBand="1"/>
      </w:tblPr>
      <w:tblGrid>
        <w:gridCol w:w="960"/>
        <w:gridCol w:w="1530"/>
        <w:gridCol w:w="1470"/>
        <w:gridCol w:w="1370"/>
        <w:gridCol w:w="1370"/>
        <w:gridCol w:w="1430"/>
        <w:gridCol w:w="1430"/>
      </w:tblGrid>
      <w:tr w:rsidR="003D3556" w:rsidRPr="00FD0B70" w14:paraId="423F3342" w14:textId="77777777" w:rsidTr="002E051D">
        <w:trPr>
          <w:trHeight w:val="300"/>
        </w:trPr>
        <w:tc>
          <w:tcPr>
            <w:tcW w:w="960" w:type="dxa"/>
            <w:tcBorders>
              <w:top w:val="nil"/>
              <w:left w:val="nil"/>
              <w:bottom w:val="nil"/>
              <w:right w:val="nil"/>
            </w:tcBorders>
            <w:shd w:val="clear" w:color="000000" w:fill="FFFFFF"/>
            <w:noWrap/>
            <w:vAlign w:val="bottom"/>
            <w:hideMark/>
          </w:tcPr>
          <w:p w14:paraId="106347A4"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val="en-US" w:eastAsia="nl-NL"/>
              </w:rPr>
            </w:pPr>
            <w:r w:rsidRPr="00354363">
              <w:rPr>
                <w:rFonts w:ascii="Times New Roman" w:eastAsia="Times New Roman" w:hAnsi="Times New Roman" w:cs="Times New Roman"/>
                <w:color w:val="000000"/>
                <w:sz w:val="20"/>
                <w:szCs w:val="20"/>
                <w:lang w:val="en-US" w:eastAsia="nl-NL"/>
              </w:rPr>
              <w:t> </w:t>
            </w:r>
          </w:p>
        </w:tc>
        <w:tc>
          <w:tcPr>
            <w:tcW w:w="3000" w:type="dxa"/>
            <w:gridSpan w:val="2"/>
            <w:tcBorders>
              <w:top w:val="single" w:sz="4" w:space="0" w:color="auto"/>
              <w:left w:val="single" w:sz="4" w:space="0" w:color="auto"/>
              <w:bottom w:val="single" w:sz="4" w:space="0" w:color="auto"/>
              <w:right w:val="single" w:sz="4" w:space="0" w:color="000000"/>
            </w:tcBorders>
            <w:shd w:val="clear" w:color="000000" w:fill="D0CECE"/>
            <w:noWrap/>
            <w:vAlign w:val="bottom"/>
            <w:hideMark/>
          </w:tcPr>
          <w:p w14:paraId="4BC01700" w14:textId="77777777" w:rsidR="003D3556" w:rsidRPr="00FD0B70" w:rsidRDefault="003D3556" w:rsidP="002E051D">
            <w:pPr>
              <w:spacing w:after="0" w:line="240" w:lineRule="auto"/>
              <w:jc w:val="center"/>
              <w:rPr>
                <w:rFonts w:ascii="Times New Roman" w:eastAsia="Times New Roman" w:hAnsi="Times New Roman" w:cs="Times New Roman"/>
                <w:b/>
                <w:bCs/>
                <w:color w:val="000000"/>
                <w:sz w:val="20"/>
                <w:szCs w:val="20"/>
                <w:lang w:eastAsia="nl-NL"/>
              </w:rPr>
            </w:pPr>
            <w:r w:rsidRPr="00FD0B70">
              <w:rPr>
                <w:rFonts w:ascii="Times New Roman" w:eastAsia="Times New Roman" w:hAnsi="Times New Roman" w:cs="Times New Roman"/>
                <w:b/>
                <w:bCs/>
                <w:color w:val="000000"/>
                <w:sz w:val="20"/>
                <w:szCs w:val="20"/>
                <w:lang w:eastAsia="nl-NL"/>
              </w:rPr>
              <w:t>CV-AUC</w:t>
            </w:r>
          </w:p>
        </w:tc>
        <w:tc>
          <w:tcPr>
            <w:tcW w:w="2740" w:type="dxa"/>
            <w:gridSpan w:val="2"/>
            <w:tcBorders>
              <w:top w:val="single" w:sz="4" w:space="0" w:color="auto"/>
              <w:left w:val="nil"/>
              <w:bottom w:val="single" w:sz="4" w:space="0" w:color="auto"/>
              <w:right w:val="single" w:sz="4" w:space="0" w:color="000000"/>
            </w:tcBorders>
            <w:shd w:val="clear" w:color="000000" w:fill="D0CECE"/>
            <w:noWrap/>
            <w:vAlign w:val="bottom"/>
            <w:hideMark/>
          </w:tcPr>
          <w:p w14:paraId="233F2C39" w14:textId="77777777" w:rsidR="003D3556" w:rsidRPr="00FD0B70" w:rsidRDefault="003D3556" w:rsidP="002E051D">
            <w:pPr>
              <w:spacing w:after="0" w:line="240" w:lineRule="auto"/>
              <w:jc w:val="center"/>
              <w:rPr>
                <w:rFonts w:ascii="Times New Roman" w:eastAsia="Times New Roman" w:hAnsi="Times New Roman" w:cs="Times New Roman"/>
                <w:b/>
                <w:bCs/>
                <w:color w:val="000000"/>
                <w:sz w:val="20"/>
                <w:szCs w:val="20"/>
                <w:lang w:eastAsia="nl-NL"/>
              </w:rPr>
            </w:pPr>
            <w:proofErr w:type="spellStart"/>
            <w:r w:rsidRPr="00FD0B70">
              <w:rPr>
                <w:rFonts w:ascii="Times New Roman" w:eastAsia="Times New Roman" w:hAnsi="Times New Roman" w:cs="Times New Roman"/>
                <w:b/>
                <w:bCs/>
                <w:color w:val="000000"/>
                <w:sz w:val="20"/>
                <w:szCs w:val="20"/>
                <w:lang w:eastAsia="nl-NL"/>
              </w:rPr>
              <w:t>Sensitivity</w:t>
            </w:r>
            <w:proofErr w:type="spellEnd"/>
          </w:p>
        </w:tc>
        <w:tc>
          <w:tcPr>
            <w:tcW w:w="2860" w:type="dxa"/>
            <w:gridSpan w:val="2"/>
            <w:tcBorders>
              <w:top w:val="single" w:sz="4" w:space="0" w:color="auto"/>
              <w:left w:val="nil"/>
              <w:bottom w:val="single" w:sz="4" w:space="0" w:color="auto"/>
              <w:right w:val="single" w:sz="4" w:space="0" w:color="000000"/>
            </w:tcBorders>
            <w:shd w:val="clear" w:color="000000" w:fill="D0CECE"/>
            <w:noWrap/>
            <w:vAlign w:val="bottom"/>
            <w:hideMark/>
          </w:tcPr>
          <w:p w14:paraId="49905CA6" w14:textId="77777777" w:rsidR="003D3556" w:rsidRPr="00FD0B70" w:rsidRDefault="003D3556" w:rsidP="002E051D">
            <w:pPr>
              <w:spacing w:after="0" w:line="240" w:lineRule="auto"/>
              <w:jc w:val="center"/>
              <w:rPr>
                <w:rFonts w:ascii="Times New Roman" w:eastAsia="Times New Roman" w:hAnsi="Times New Roman" w:cs="Times New Roman"/>
                <w:b/>
                <w:bCs/>
                <w:color w:val="000000"/>
                <w:sz w:val="20"/>
                <w:szCs w:val="20"/>
                <w:lang w:eastAsia="nl-NL"/>
              </w:rPr>
            </w:pPr>
            <w:proofErr w:type="spellStart"/>
            <w:r w:rsidRPr="00FD0B70">
              <w:rPr>
                <w:rFonts w:ascii="Times New Roman" w:eastAsia="Times New Roman" w:hAnsi="Times New Roman" w:cs="Times New Roman"/>
                <w:b/>
                <w:bCs/>
                <w:color w:val="000000"/>
                <w:sz w:val="20"/>
                <w:szCs w:val="20"/>
                <w:lang w:eastAsia="nl-NL"/>
              </w:rPr>
              <w:t>Specificity</w:t>
            </w:r>
            <w:proofErr w:type="spellEnd"/>
          </w:p>
        </w:tc>
      </w:tr>
      <w:tr w:rsidR="003D3556" w:rsidRPr="00FD0B70" w14:paraId="33957A35" w14:textId="77777777" w:rsidTr="002E051D">
        <w:trPr>
          <w:trHeight w:val="300"/>
        </w:trPr>
        <w:tc>
          <w:tcPr>
            <w:tcW w:w="960" w:type="dxa"/>
            <w:tcBorders>
              <w:top w:val="nil"/>
              <w:left w:val="nil"/>
              <w:bottom w:val="nil"/>
              <w:right w:val="nil"/>
            </w:tcBorders>
            <w:shd w:val="clear" w:color="000000" w:fill="FFFFFF"/>
            <w:noWrap/>
            <w:vAlign w:val="bottom"/>
            <w:hideMark/>
          </w:tcPr>
          <w:p w14:paraId="0D9E347C" w14:textId="77777777" w:rsidR="003D3556" w:rsidRPr="00FD0B70" w:rsidRDefault="003D3556" w:rsidP="002E051D">
            <w:pPr>
              <w:spacing w:after="0" w:line="240" w:lineRule="auto"/>
              <w:rPr>
                <w:rFonts w:ascii="Times New Roman" w:eastAsia="Times New Roman" w:hAnsi="Times New Roman" w:cs="Times New Roman"/>
                <w:color w:val="000000"/>
                <w:sz w:val="20"/>
                <w:szCs w:val="20"/>
                <w:lang w:eastAsia="nl-NL"/>
              </w:rPr>
            </w:pPr>
            <w:r w:rsidRPr="00FD0B70">
              <w:rPr>
                <w:rFonts w:ascii="Times New Roman" w:eastAsia="Times New Roman" w:hAnsi="Times New Roman" w:cs="Times New Roman"/>
                <w:color w:val="000000"/>
                <w:sz w:val="20"/>
                <w:szCs w:val="20"/>
                <w:lang w:eastAsia="nl-NL"/>
              </w:rPr>
              <w:t> </w:t>
            </w:r>
          </w:p>
        </w:tc>
        <w:tc>
          <w:tcPr>
            <w:tcW w:w="1530" w:type="dxa"/>
            <w:tcBorders>
              <w:top w:val="nil"/>
              <w:left w:val="single" w:sz="4" w:space="0" w:color="auto"/>
              <w:bottom w:val="single" w:sz="4" w:space="0" w:color="auto"/>
              <w:right w:val="nil"/>
            </w:tcBorders>
            <w:shd w:val="clear" w:color="000000" w:fill="E7E6E6"/>
            <w:noWrap/>
            <w:vAlign w:val="bottom"/>
            <w:hideMark/>
          </w:tcPr>
          <w:p w14:paraId="095033CB"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r w:rsidRPr="00FD0B70">
              <w:rPr>
                <w:rFonts w:ascii="Times New Roman" w:eastAsia="Times New Roman" w:hAnsi="Times New Roman" w:cs="Times New Roman"/>
                <w:color w:val="000000"/>
                <w:sz w:val="20"/>
                <w:szCs w:val="20"/>
                <w:lang w:eastAsia="nl-NL"/>
              </w:rPr>
              <w:t>Train</w:t>
            </w:r>
            <w:r>
              <w:rPr>
                <w:rFonts w:ascii="Times New Roman" w:eastAsia="Times New Roman" w:hAnsi="Times New Roman" w:cs="Times New Roman"/>
                <w:color w:val="000000"/>
                <w:sz w:val="20"/>
                <w:szCs w:val="20"/>
                <w:lang w:eastAsia="nl-NL"/>
              </w:rPr>
              <w:t>ing</w:t>
            </w:r>
          </w:p>
        </w:tc>
        <w:tc>
          <w:tcPr>
            <w:tcW w:w="1470" w:type="dxa"/>
            <w:tcBorders>
              <w:top w:val="nil"/>
              <w:left w:val="nil"/>
              <w:bottom w:val="single" w:sz="4" w:space="0" w:color="auto"/>
              <w:right w:val="nil"/>
            </w:tcBorders>
            <w:shd w:val="clear" w:color="000000" w:fill="E7E6E6"/>
            <w:noWrap/>
            <w:vAlign w:val="bottom"/>
            <w:hideMark/>
          </w:tcPr>
          <w:p w14:paraId="64DFB5CE"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proofErr w:type="spellStart"/>
            <w:r w:rsidRPr="00FD0B70">
              <w:rPr>
                <w:rFonts w:ascii="Times New Roman" w:eastAsia="Times New Roman" w:hAnsi="Times New Roman" w:cs="Times New Roman"/>
                <w:color w:val="000000"/>
                <w:sz w:val="20"/>
                <w:szCs w:val="20"/>
                <w:lang w:eastAsia="nl-NL"/>
              </w:rPr>
              <w:t>Val</w:t>
            </w:r>
            <w:r>
              <w:rPr>
                <w:rFonts w:ascii="Times New Roman" w:eastAsia="Times New Roman" w:hAnsi="Times New Roman" w:cs="Times New Roman"/>
                <w:color w:val="000000"/>
                <w:sz w:val="20"/>
                <w:szCs w:val="20"/>
                <w:lang w:eastAsia="nl-NL"/>
              </w:rPr>
              <w:t>idation</w:t>
            </w:r>
            <w:proofErr w:type="spellEnd"/>
          </w:p>
        </w:tc>
        <w:tc>
          <w:tcPr>
            <w:tcW w:w="1370" w:type="dxa"/>
            <w:tcBorders>
              <w:top w:val="nil"/>
              <w:left w:val="nil"/>
              <w:bottom w:val="single" w:sz="4" w:space="0" w:color="auto"/>
              <w:right w:val="nil"/>
            </w:tcBorders>
            <w:shd w:val="clear" w:color="000000" w:fill="E7E6E6"/>
            <w:noWrap/>
            <w:vAlign w:val="bottom"/>
            <w:hideMark/>
          </w:tcPr>
          <w:p w14:paraId="754E8F7A"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r w:rsidRPr="00FD0B70">
              <w:rPr>
                <w:rFonts w:ascii="Times New Roman" w:eastAsia="Times New Roman" w:hAnsi="Times New Roman" w:cs="Times New Roman"/>
                <w:color w:val="000000"/>
                <w:sz w:val="20"/>
                <w:szCs w:val="20"/>
                <w:lang w:eastAsia="nl-NL"/>
              </w:rPr>
              <w:t>Train</w:t>
            </w:r>
            <w:r>
              <w:rPr>
                <w:rFonts w:ascii="Times New Roman" w:eastAsia="Times New Roman" w:hAnsi="Times New Roman" w:cs="Times New Roman"/>
                <w:color w:val="000000"/>
                <w:sz w:val="20"/>
                <w:szCs w:val="20"/>
                <w:lang w:eastAsia="nl-NL"/>
              </w:rPr>
              <w:t>ing</w:t>
            </w:r>
          </w:p>
        </w:tc>
        <w:tc>
          <w:tcPr>
            <w:tcW w:w="1370" w:type="dxa"/>
            <w:tcBorders>
              <w:top w:val="nil"/>
              <w:left w:val="nil"/>
              <w:bottom w:val="single" w:sz="4" w:space="0" w:color="auto"/>
              <w:right w:val="nil"/>
            </w:tcBorders>
            <w:shd w:val="clear" w:color="000000" w:fill="E7E6E6"/>
            <w:noWrap/>
            <w:vAlign w:val="bottom"/>
            <w:hideMark/>
          </w:tcPr>
          <w:p w14:paraId="61E32DE2"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proofErr w:type="spellStart"/>
            <w:r w:rsidRPr="00FD0B70">
              <w:rPr>
                <w:rFonts w:ascii="Times New Roman" w:eastAsia="Times New Roman" w:hAnsi="Times New Roman" w:cs="Times New Roman"/>
                <w:color w:val="000000"/>
                <w:sz w:val="20"/>
                <w:szCs w:val="20"/>
                <w:lang w:eastAsia="nl-NL"/>
              </w:rPr>
              <w:t>Val</w:t>
            </w:r>
            <w:r>
              <w:rPr>
                <w:rFonts w:ascii="Times New Roman" w:eastAsia="Times New Roman" w:hAnsi="Times New Roman" w:cs="Times New Roman"/>
                <w:color w:val="000000"/>
                <w:sz w:val="20"/>
                <w:szCs w:val="20"/>
                <w:lang w:eastAsia="nl-NL"/>
              </w:rPr>
              <w:t>idation</w:t>
            </w:r>
            <w:proofErr w:type="spellEnd"/>
          </w:p>
        </w:tc>
        <w:tc>
          <w:tcPr>
            <w:tcW w:w="1430" w:type="dxa"/>
            <w:tcBorders>
              <w:top w:val="nil"/>
              <w:left w:val="nil"/>
              <w:bottom w:val="single" w:sz="4" w:space="0" w:color="auto"/>
              <w:right w:val="nil"/>
            </w:tcBorders>
            <w:shd w:val="clear" w:color="000000" w:fill="E7E6E6"/>
            <w:noWrap/>
            <w:vAlign w:val="bottom"/>
            <w:hideMark/>
          </w:tcPr>
          <w:p w14:paraId="63642CF6"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r w:rsidRPr="00FD0B70">
              <w:rPr>
                <w:rFonts w:ascii="Times New Roman" w:eastAsia="Times New Roman" w:hAnsi="Times New Roman" w:cs="Times New Roman"/>
                <w:color w:val="000000"/>
                <w:sz w:val="20"/>
                <w:szCs w:val="20"/>
                <w:lang w:eastAsia="nl-NL"/>
              </w:rPr>
              <w:t>Train</w:t>
            </w:r>
            <w:r>
              <w:rPr>
                <w:rFonts w:ascii="Times New Roman" w:eastAsia="Times New Roman" w:hAnsi="Times New Roman" w:cs="Times New Roman"/>
                <w:color w:val="000000"/>
                <w:sz w:val="20"/>
                <w:szCs w:val="20"/>
                <w:lang w:eastAsia="nl-NL"/>
              </w:rPr>
              <w:t>ing</w:t>
            </w:r>
          </w:p>
        </w:tc>
        <w:tc>
          <w:tcPr>
            <w:tcW w:w="1430" w:type="dxa"/>
            <w:tcBorders>
              <w:top w:val="nil"/>
              <w:left w:val="nil"/>
              <w:bottom w:val="single" w:sz="4" w:space="0" w:color="auto"/>
              <w:right w:val="single" w:sz="4" w:space="0" w:color="auto"/>
            </w:tcBorders>
            <w:shd w:val="clear" w:color="000000" w:fill="E7E6E6"/>
            <w:noWrap/>
            <w:vAlign w:val="bottom"/>
            <w:hideMark/>
          </w:tcPr>
          <w:p w14:paraId="151DCEDC" w14:textId="77777777" w:rsidR="003D3556" w:rsidRPr="00FD0B70" w:rsidRDefault="003D3556" w:rsidP="002E051D">
            <w:pPr>
              <w:spacing w:after="0" w:line="240" w:lineRule="auto"/>
              <w:jc w:val="center"/>
              <w:rPr>
                <w:rFonts w:ascii="Times New Roman" w:eastAsia="Times New Roman" w:hAnsi="Times New Roman" w:cs="Times New Roman"/>
                <w:color w:val="000000"/>
                <w:sz w:val="20"/>
                <w:szCs w:val="20"/>
                <w:lang w:eastAsia="nl-NL"/>
              </w:rPr>
            </w:pPr>
            <w:proofErr w:type="spellStart"/>
            <w:r w:rsidRPr="00FD0B70">
              <w:rPr>
                <w:rFonts w:ascii="Times New Roman" w:eastAsia="Times New Roman" w:hAnsi="Times New Roman" w:cs="Times New Roman"/>
                <w:color w:val="000000"/>
                <w:sz w:val="20"/>
                <w:szCs w:val="20"/>
                <w:lang w:eastAsia="nl-NL"/>
              </w:rPr>
              <w:t>Val</w:t>
            </w:r>
            <w:r>
              <w:rPr>
                <w:rFonts w:ascii="Times New Roman" w:eastAsia="Times New Roman" w:hAnsi="Times New Roman" w:cs="Times New Roman"/>
                <w:color w:val="000000"/>
                <w:sz w:val="20"/>
                <w:szCs w:val="20"/>
                <w:lang w:eastAsia="nl-NL"/>
              </w:rPr>
              <w:t>idation</w:t>
            </w:r>
            <w:proofErr w:type="spellEnd"/>
          </w:p>
        </w:tc>
      </w:tr>
      <w:tr w:rsidR="003D3556" w:rsidRPr="00FD0B70" w14:paraId="37DF08FB" w14:textId="77777777" w:rsidTr="002E051D">
        <w:trPr>
          <w:trHeight w:val="300"/>
        </w:trPr>
        <w:tc>
          <w:tcPr>
            <w:tcW w:w="960" w:type="dxa"/>
            <w:tcBorders>
              <w:top w:val="single" w:sz="4" w:space="0" w:color="auto"/>
              <w:left w:val="single" w:sz="4" w:space="0" w:color="auto"/>
              <w:bottom w:val="nil"/>
              <w:right w:val="single" w:sz="4" w:space="0" w:color="auto"/>
            </w:tcBorders>
            <w:shd w:val="clear" w:color="000000" w:fill="D0CECE"/>
            <w:noWrap/>
            <w:vAlign w:val="bottom"/>
            <w:hideMark/>
          </w:tcPr>
          <w:p w14:paraId="087E0425" w14:textId="0CB141FA"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 xml:space="preserve">Subset </w:t>
            </w:r>
            <w:r w:rsidR="003D3556" w:rsidRPr="00FD0B70">
              <w:rPr>
                <w:rFonts w:ascii="Times New Roman" w:eastAsia="Times New Roman" w:hAnsi="Times New Roman" w:cs="Times New Roman"/>
                <w:b/>
                <w:bCs/>
                <w:color w:val="000000"/>
                <w:sz w:val="20"/>
                <w:szCs w:val="20"/>
                <w:lang w:eastAsia="nl-NL"/>
              </w:rPr>
              <w:t>A</w:t>
            </w:r>
          </w:p>
        </w:tc>
        <w:tc>
          <w:tcPr>
            <w:tcW w:w="1530" w:type="dxa"/>
            <w:tcBorders>
              <w:top w:val="nil"/>
              <w:left w:val="nil"/>
              <w:bottom w:val="nil"/>
              <w:right w:val="nil"/>
            </w:tcBorders>
            <w:shd w:val="clear" w:color="auto" w:fill="auto"/>
            <w:noWrap/>
            <w:vAlign w:val="bottom"/>
            <w:hideMark/>
          </w:tcPr>
          <w:p w14:paraId="6571BE74"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0.731  (0.020)</w:t>
            </w:r>
          </w:p>
        </w:tc>
        <w:tc>
          <w:tcPr>
            <w:tcW w:w="1470" w:type="dxa"/>
            <w:tcBorders>
              <w:top w:val="nil"/>
              <w:left w:val="nil"/>
              <w:bottom w:val="nil"/>
              <w:right w:val="nil"/>
            </w:tcBorders>
            <w:shd w:val="clear" w:color="auto" w:fill="auto"/>
            <w:noWrap/>
            <w:vAlign w:val="bottom"/>
            <w:hideMark/>
          </w:tcPr>
          <w:p w14:paraId="57A45F20"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0.562 (0.094)</w:t>
            </w:r>
          </w:p>
        </w:tc>
        <w:tc>
          <w:tcPr>
            <w:tcW w:w="1370" w:type="dxa"/>
            <w:tcBorders>
              <w:top w:val="nil"/>
              <w:left w:val="nil"/>
              <w:bottom w:val="nil"/>
              <w:right w:val="nil"/>
            </w:tcBorders>
            <w:shd w:val="clear" w:color="auto" w:fill="auto"/>
            <w:noWrap/>
            <w:vAlign w:val="bottom"/>
            <w:hideMark/>
          </w:tcPr>
          <w:p w14:paraId="57E2398C"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0.624 (0.066)</w:t>
            </w:r>
          </w:p>
        </w:tc>
        <w:tc>
          <w:tcPr>
            <w:tcW w:w="1370" w:type="dxa"/>
            <w:tcBorders>
              <w:top w:val="nil"/>
              <w:left w:val="nil"/>
              <w:bottom w:val="nil"/>
              <w:right w:val="nil"/>
            </w:tcBorders>
            <w:shd w:val="clear" w:color="auto" w:fill="auto"/>
            <w:noWrap/>
            <w:vAlign w:val="bottom"/>
            <w:hideMark/>
          </w:tcPr>
          <w:p w14:paraId="1CC6916B"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0.481 (0.098)</w:t>
            </w:r>
          </w:p>
        </w:tc>
        <w:tc>
          <w:tcPr>
            <w:tcW w:w="1430" w:type="dxa"/>
            <w:tcBorders>
              <w:top w:val="nil"/>
              <w:left w:val="nil"/>
              <w:bottom w:val="nil"/>
              <w:right w:val="nil"/>
            </w:tcBorders>
            <w:shd w:val="clear" w:color="auto" w:fill="auto"/>
            <w:noWrap/>
            <w:vAlign w:val="bottom"/>
            <w:hideMark/>
          </w:tcPr>
          <w:p w14:paraId="08C57C62"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0.692 (0.043)</w:t>
            </w:r>
          </w:p>
        </w:tc>
        <w:tc>
          <w:tcPr>
            <w:tcW w:w="1430" w:type="dxa"/>
            <w:tcBorders>
              <w:top w:val="nil"/>
              <w:left w:val="nil"/>
              <w:bottom w:val="nil"/>
              <w:right w:val="single" w:sz="4" w:space="0" w:color="auto"/>
            </w:tcBorders>
            <w:shd w:val="clear" w:color="auto" w:fill="auto"/>
            <w:noWrap/>
            <w:vAlign w:val="bottom"/>
            <w:hideMark/>
          </w:tcPr>
          <w:p w14:paraId="1B416C28"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0.581 (0.239)</w:t>
            </w:r>
          </w:p>
        </w:tc>
      </w:tr>
      <w:tr w:rsidR="003D3556" w:rsidRPr="00FD0B70" w14:paraId="6634B8C0" w14:textId="77777777" w:rsidTr="002E051D">
        <w:trPr>
          <w:trHeight w:val="300"/>
        </w:trPr>
        <w:tc>
          <w:tcPr>
            <w:tcW w:w="960" w:type="dxa"/>
            <w:tcBorders>
              <w:top w:val="nil"/>
              <w:left w:val="single" w:sz="4" w:space="0" w:color="auto"/>
              <w:bottom w:val="nil"/>
              <w:right w:val="single" w:sz="4" w:space="0" w:color="auto"/>
            </w:tcBorders>
            <w:shd w:val="clear" w:color="000000" w:fill="D0CECE"/>
            <w:noWrap/>
            <w:vAlign w:val="bottom"/>
            <w:hideMark/>
          </w:tcPr>
          <w:p w14:paraId="026865D8" w14:textId="408C6FCD"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 xml:space="preserve">Subset </w:t>
            </w:r>
            <w:r w:rsidR="003D3556" w:rsidRPr="00FD0B70">
              <w:rPr>
                <w:rFonts w:ascii="Times New Roman" w:eastAsia="Times New Roman" w:hAnsi="Times New Roman" w:cs="Times New Roman"/>
                <w:b/>
                <w:bCs/>
                <w:color w:val="000000"/>
                <w:sz w:val="20"/>
                <w:szCs w:val="20"/>
                <w:lang w:eastAsia="nl-NL"/>
              </w:rPr>
              <w:t>B</w:t>
            </w:r>
          </w:p>
        </w:tc>
        <w:tc>
          <w:tcPr>
            <w:tcW w:w="1530" w:type="dxa"/>
            <w:tcBorders>
              <w:top w:val="nil"/>
              <w:left w:val="nil"/>
              <w:bottom w:val="nil"/>
              <w:right w:val="nil"/>
            </w:tcBorders>
            <w:shd w:val="clear" w:color="auto" w:fill="auto"/>
            <w:noWrap/>
            <w:vAlign w:val="bottom"/>
            <w:hideMark/>
          </w:tcPr>
          <w:p w14:paraId="7A17CF14"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0.727 (0.028)</w:t>
            </w:r>
          </w:p>
        </w:tc>
        <w:tc>
          <w:tcPr>
            <w:tcW w:w="1470" w:type="dxa"/>
            <w:tcBorders>
              <w:top w:val="nil"/>
              <w:left w:val="nil"/>
              <w:bottom w:val="nil"/>
              <w:right w:val="nil"/>
            </w:tcBorders>
            <w:shd w:val="clear" w:color="auto" w:fill="auto"/>
            <w:noWrap/>
            <w:vAlign w:val="bottom"/>
            <w:hideMark/>
          </w:tcPr>
          <w:p w14:paraId="7E703AA2"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0.616 (0.142)</w:t>
            </w:r>
          </w:p>
        </w:tc>
        <w:tc>
          <w:tcPr>
            <w:tcW w:w="1370" w:type="dxa"/>
            <w:tcBorders>
              <w:top w:val="nil"/>
              <w:left w:val="nil"/>
              <w:bottom w:val="nil"/>
              <w:right w:val="nil"/>
            </w:tcBorders>
            <w:shd w:val="clear" w:color="auto" w:fill="auto"/>
            <w:noWrap/>
            <w:vAlign w:val="bottom"/>
            <w:hideMark/>
          </w:tcPr>
          <w:p w14:paraId="32866040"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0.639 (0.056)</w:t>
            </w:r>
          </w:p>
        </w:tc>
        <w:tc>
          <w:tcPr>
            <w:tcW w:w="1370" w:type="dxa"/>
            <w:tcBorders>
              <w:top w:val="nil"/>
              <w:left w:val="nil"/>
              <w:bottom w:val="nil"/>
              <w:right w:val="nil"/>
            </w:tcBorders>
            <w:shd w:val="clear" w:color="auto" w:fill="auto"/>
            <w:noWrap/>
            <w:vAlign w:val="bottom"/>
            <w:hideMark/>
          </w:tcPr>
          <w:p w14:paraId="6827336A"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0.610 (0.198)</w:t>
            </w:r>
          </w:p>
        </w:tc>
        <w:tc>
          <w:tcPr>
            <w:tcW w:w="1430" w:type="dxa"/>
            <w:tcBorders>
              <w:top w:val="nil"/>
              <w:left w:val="nil"/>
              <w:bottom w:val="nil"/>
              <w:right w:val="nil"/>
            </w:tcBorders>
            <w:shd w:val="clear" w:color="auto" w:fill="auto"/>
            <w:noWrap/>
            <w:vAlign w:val="bottom"/>
            <w:hideMark/>
          </w:tcPr>
          <w:p w14:paraId="42EC643E"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0.673 (0.045)</w:t>
            </w:r>
          </w:p>
        </w:tc>
        <w:tc>
          <w:tcPr>
            <w:tcW w:w="1430" w:type="dxa"/>
            <w:tcBorders>
              <w:top w:val="nil"/>
              <w:left w:val="nil"/>
              <w:bottom w:val="nil"/>
              <w:right w:val="single" w:sz="4" w:space="0" w:color="auto"/>
            </w:tcBorders>
            <w:shd w:val="clear" w:color="auto" w:fill="auto"/>
            <w:noWrap/>
            <w:vAlign w:val="bottom"/>
            <w:hideMark/>
          </w:tcPr>
          <w:p w14:paraId="01CE663C"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0.596 (0.077)</w:t>
            </w:r>
          </w:p>
        </w:tc>
      </w:tr>
      <w:tr w:rsidR="003D3556" w:rsidRPr="00FD0B70" w14:paraId="02407676" w14:textId="77777777" w:rsidTr="002E051D">
        <w:trPr>
          <w:trHeight w:val="300"/>
        </w:trPr>
        <w:tc>
          <w:tcPr>
            <w:tcW w:w="960" w:type="dxa"/>
            <w:tcBorders>
              <w:top w:val="nil"/>
              <w:left w:val="single" w:sz="4" w:space="0" w:color="auto"/>
              <w:bottom w:val="nil"/>
              <w:right w:val="single" w:sz="4" w:space="0" w:color="auto"/>
            </w:tcBorders>
            <w:shd w:val="clear" w:color="000000" w:fill="D0CECE"/>
            <w:noWrap/>
            <w:vAlign w:val="bottom"/>
            <w:hideMark/>
          </w:tcPr>
          <w:p w14:paraId="0FA09D5C" w14:textId="0C7032F6"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 xml:space="preserve">Subset </w:t>
            </w:r>
            <w:r w:rsidR="003D3556" w:rsidRPr="00FD0B70">
              <w:rPr>
                <w:rFonts w:ascii="Times New Roman" w:eastAsia="Times New Roman" w:hAnsi="Times New Roman" w:cs="Times New Roman"/>
                <w:b/>
                <w:bCs/>
                <w:color w:val="000000"/>
                <w:sz w:val="20"/>
                <w:szCs w:val="20"/>
                <w:lang w:eastAsia="nl-NL"/>
              </w:rPr>
              <w:t>C</w:t>
            </w:r>
          </w:p>
        </w:tc>
        <w:tc>
          <w:tcPr>
            <w:tcW w:w="1530" w:type="dxa"/>
            <w:tcBorders>
              <w:top w:val="nil"/>
              <w:left w:val="nil"/>
              <w:bottom w:val="nil"/>
              <w:right w:val="nil"/>
            </w:tcBorders>
            <w:shd w:val="clear" w:color="auto" w:fill="auto"/>
            <w:noWrap/>
            <w:vAlign w:val="bottom"/>
            <w:hideMark/>
          </w:tcPr>
          <w:p w14:paraId="1FC1835A"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0.807 (0.023)</w:t>
            </w:r>
          </w:p>
        </w:tc>
        <w:tc>
          <w:tcPr>
            <w:tcW w:w="1470" w:type="dxa"/>
            <w:tcBorders>
              <w:top w:val="nil"/>
              <w:left w:val="nil"/>
              <w:bottom w:val="nil"/>
              <w:right w:val="nil"/>
            </w:tcBorders>
            <w:shd w:val="clear" w:color="auto" w:fill="auto"/>
            <w:noWrap/>
            <w:vAlign w:val="bottom"/>
            <w:hideMark/>
          </w:tcPr>
          <w:p w14:paraId="5DD8DE9F"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0.764 (0.07)</w:t>
            </w:r>
          </w:p>
        </w:tc>
        <w:tc>
          <w:tcPr>
            <w:tcW w:w="1370" w:type="dxa"/>
            <w:tcBorders>
              <w:top w:val="nil"/>
              <w:left w:val="nil"/>
              <w:bottom w:val="nil"/>
              <w:right w:val="nil"/>
            </w:tcBorders>
            <w:shd w:val="clear" w:color="auto" w:fill="auto"/>
            <w:noWrap/>
            <w:vAlign w:val="bottom"/>
            <w:hideMark/>
          </w:tcPr>
          <w:p w14:paraId="63E16C2D"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0.696 (0.063)</w:t>
            </w:r>
          </w:p>
        </w:tc>
        <w:tc>
          <w:tcPr>
            <w:tcW w:w="1370" w:type="dxa"/>
            <w:tcBorders>
              <w:top w:val="nil"/>
              <w:left w:val="nil"/>
              <w:bottom w:val="nil"/>
              <w:right w:val="nil"/>
            </w:tcBorders>
            <w:shd w:val="clear" w:color="auto" w:fill="auto"/>
            <w:noWrap/>
            <w:vAlign w:val="bottom"/>
            <w:hideMark/>
          </w:tcPr>
          <w:p w14:paraId="59FFE232"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0.632 (0.195)</w:t>
            </w:r>
          </w:p>
        </w:tc>
        <w:tc>
          <w:tcPr>
            <w:tcW w:w="1430" w:type="dxa"/>
            <w:tcBorders>
              <w:top w:val="nil"/>
              <w:left w:val="nil"/>
              <w:bottom w:val="nil"/>
              <w:right w:val="nil"/>
            </w:tcBorders>
            <w:shd w:val="clear" w:color="auto" w:fill="auto"/>
            <w:noWrap/>
            <w:vAlign w:val="bottom"/>
            <w:hideMark/>
          </w:tcPr>
          <w:p w14:paraId="48958EED"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0.764 (0.019)</w:t>
            </w:r>
          </w:p>
        </w:tc>
        <w:tc>
          <w:tcPr>
            <w:tcW w:w="1430" w:type="dxa"/>
            <w:tcBorders>
              <w:top w:val="nil"/>
              <w:left w:val="nil"/>
              <w:bottom w:val="nil"/>
              <w:right w:val="single" w:sz="4" w:space="0" w:color="auto"/>
            </w:tcBorders>
            <w:shd w:val="clear" w:color="auto" w:fill="auto"/>
            <w:noWrap/>
            <w:vAlign w:val="bottom"/>
            <w:hideMark/>
          </w:tcPr>
          <w:p w14:paraId="2C98F01E"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0.730 (0.076)</w:t>
            </w:r>
          </w:p>
        </w:tc>
      </w:tr>
      <w:tr w:rsidR="003D3556" w:rsidRPr="00FD0B70" w14:paraId="52CC87E6" w14:textId="77777777" w:rsidTr="002E051D">
        <w:trPr>
          <w:trHeight w:val="300"/>
        </w:trPr>
        <w:tc>
          <w:tcPr>
            <w:tcW w:w="960" w:type="dxa"/>
            <w:tcBorders>
              <w:top w:val="nil"/>
              <w:left w:val="single" w:sz="4" w:space="0" w:color="auto"/>
              <w:bottom w:val="nil"/>
              <w:right w:val="single" w:sz="4" w:space="0" w:color="auto"/>
            </w:tcBorders>
            <w:shd w:val="clear" w:color="000000" w:fill="D0CECE"/>
            <w:noWrap/>
            <w:vAlign w:val="bottom"/>
            <w:hideMark/>
          </w:tcPr>
          <w:p w14:paraId="7E0D2BE2" w14:textId="30F4544E"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 xml:space="preserve">Subset </w:t>
            </w:r>
            <w:r w:rsidR="003D3556" w:rsidRPr="00FD0B70">
              <w:rPr>
                <w:rFonts w:ascii="Times New Roman" w:eastAsia="Times New Roman" w:hAnsi="Times New Roman" w:cs="Times New Roman"/>
                <w:b/>
                <w:bCs/>
                <w:color w:val="000000"/>
                <w:sz w:val="20"/>
                <w:szCs w:val="20"/>
                <w:lang w:eastAsia="nl-NL"/>
              </w:rPr>
              <w:t>D</w:t>
            </w:r>
          </w:p>
        </w:tc>
        <w:tc>
          <w:tcPr>
            <w:tcW w:w="1530" w:type="dxa"/>
            <w:tcBorders>
              <w:top w:val="nil"/>
              <w:left w:val="nil"/>
              <w:bottom w:val="nil"/>
              <w:right w:val="nil"/>
            </w:tcBorders>
            <w:shd w:val="clear" w:color="auto" w:fill="auto"/>
            <w:noWrap/>
            <w:vAlign w:val="bottom"/>
            <w:hideMark/>
          </w:tcPr>
          <w:p w14:paraId="5A5984F3"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0.752 (0.039)</w:t>
            </w:r>
          </w:p>
        </w:tc>
        <w:tc>
          <w:tcPr>
            <w:tcW w:w="1470" w:type="dxa"/>
            <w:tcBorders>
              <w:top w:val="nil"/>
              <w:left w:val="nil"/>
              <w:bottom w:val="nil"/>
              <w:right w:val="nil"/>
            </w:tcBorders>
            <w:shd w:val="clear" w:color="auto" w:fill="auto"/>
            <w:noWrap/>
            <w:vAlign w:val="bottom"/>
            <w:hideMark/>
          </w:tcPr>
          <w:p w14:paraId="374E34D2"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0.646 (0.14)</w:t>
            </w:r>
          </w:p>
        </w:tc>
        <w:tc>
          <w:tcPr>
            <w:tcW w:w="1370" w:type="dxa"/>
            <w:tcBorders>
              <w:top w:val="nil"/>
              <w:left w:val="nil"/>
              <w:bottom w:val="nil"/>
              <w:right w:val="nil"/>
            </w:tcBorders>
            <w:shd w:val="clear" w:color="auto" w:fill="auto"/>
            <w:noWrap/>
            <w:vAlign w:val="bottom"/>
            <w:hideMark/>
          </w:tcPr>
          <w:p w14:paraId="4E4D2E43"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0.706 (0.032)</w:t>
            </w:r>
          </w:p>
        </w:tc>
        <w:tc>
          <w:tcPr>
            <w:tcW w:w="1370" w:type="dxa"/>
            <w:tcBorders>
              <w:top w:val="nil"/>
              <w:left w:val="nil"/>
              <w:bottom w:val="nil"/>
              <w:right w:val="nil"/>
            </w:tcBorders>
            <w:shd w:val="clear" w:color="auto" w:fill="auto"/>
            <w:noWrap/>
            <w:vAlign w:val="bottom"/>
            <w:hideMark/>
          </w:tcPr>
          <w:p w14:paraId="01F48F3E"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0.650 (0.154)</w:t>
            </w:r>
          </w:p>
        </w:tc>
        <w:tc>
          <w:tcPr>
            <w:tcW w:w="1430" w:type="dxa"/>
            <w:tcBorders>
              <w:top w:val="nil"/>
              <w:left w:val="nil"/>
              <w:bottom w:val="nil"/>
              <w:right w:val="nil"/>
            </w:tcBorders>
            <w:shd w:val="clear" w:color="auto" w:fill="auto"/>
            <w:noWrap/>
            <w:vAlign w:val="bottom"/>
            <w:hideMark/>
          </w:tcPr>
          <w:p w14:paraId="1E27FB44"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0.663 (0.113)</w:t>
            </w:r>
          </w:p>
        </w:tc>
        <w:tc>
          <w:tcPr>
            <w:tcW w:w="1430" w:type="dxa"/>
            <w:tcBorders>
              <w:top w:val="nil"/>
              <w:left w:val="nil"/>
              <w:bottom w:val="nil"/>
              <w:right w:val="single" w:sz="4" w:space="0" w:color="auto"/>
            </w:tcBorders>
            <w:shd w:val="clear" w:color="auto" w:fill="auto"/>
            <w:noWrap/>
            <w:vAlign w:val="bottom"/>
            <w:hideMark/>
          </w:tcPr>
          <w:p w14:paraId="7EDF2CF4"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0.556 (0.153)</w:t>
            </w:r>
          </w:p>
        </w:tc>
      </w:tr>
      <w:tr w:rsidR="003D3556" w:rsidRPr="00FD0B70" w14:paraId="39BA0689" w14:textId="77777777" w:rsidTr="002E051D">
        <w:trPr>
          <w:trHeight w:val="300"/>
        </w:trPr>
        <w:tc>
          <w:tcPr>
            <w:tcW w:w="960" w:type="dxa"/>
            <w:tcBorders>
              <w:top w:val="nil"/>
              <w:left w:val="single" w:sz="4" w:space="0" w:color="auto"/>
              <w:bottom w:val="single" w:sz="4" w:space="0" w:color="auto"/>
              <w:right w:val="single" w:sz="4" w:space="0" w:color="auto"/>
            </w:tcBorders>
            <w:shd w:val="clear" w:color="000000" w:fill="D0CECE"/>
            <w:noWrap/>
            <w:vAlign w:val="bottom"/>
            <w:hideMark/>
          </w:tcPr>
          <w:p w14:paraId="0B8654C1" w14:textId="424BFF03" w:rsidR="003D3556" w:rsidRPr="00FD0B70" w:rsidRDefault="00C43BD9" w:rsidP="002E051D">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t xml:space="preserve">Subset </w:t>
            </w:r>
            <w:r w:rsidR="003D3556" w:rsidRPr="00FD0B70">
              <w:rPr>
                <w:rFonts w:ascii="Times New Roman" w:eastAsia="Times New Roman" w:hAnsi="Times New Roman" w:cs="Times New Roman"/>
                <w:b/>
                <w:bCs/>
                <w:color w:val="000000"/>
                <w:sz w:val="20"/>
                <w:szCs w:val="20"/>
                <w:lang w:eastAsia="nl-NL"/>
              </w:rPr>
              <w:t>E</w:t>
            </w:r>
          </w:p>
        </w:tc>
        <w:tc>
          <w:tcPr>
            <w:tcW w:w="1530" w:type="dxa"/>
            <w:tcBorders>
              <w:top w:val="nil"/>
              <w:left w:val="nil"/>
              <w:bottom w:val="single" w:sz="4" w:space="0" w:color="auto"/>
              <w:right w:val="nil"/>
            </w:tcBorders>
            <w:shd w:val="clear" w:color="auto" w:fill="auto"/>
            <w:noWrap/>
            <w:vAlign w:val="bottom"/>
            <w:hideMark/>
          </w:tcPr>
          <w:p w14:paraId="3B6E2D8E"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0.775 (0.021)</w:t>
            </w:r>
          </w:p>
        </w:tc>
        <w:tc>
          <w:tcPr>
            <w:tcW w:w="1470" w:type="dxa"/>
            <w:tcBorders>
              <w:top w:val="nil"/>
              <w:left w:val="nil"/>
              <w:bottom w:val="single" w:sz="4" w:space="0" w:color="auto"/>
              <w:right w:val="nil"/>
            </w:tcBorders>
            <w:shd w:val="clear" w:color="auto" w:fill="auto"/>
            <w:noWrap/>
            <w:vAlign w:val="bottom"/>
            <w:hideMark/>
          </w:tcPr>
          <w:p w14:paraId="0CD67855"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0.676 (0.060)</w:t>
            </w:r>
          </w:p>
        </w:tc>
        <w:tc>
          <w:tcPr>
            <w:tcW w:w="1370" w:type="dxa"/>
            <w:tcBorders>
              <w:top w:val="nil"/>
              <w:left w:val="nil"/>
              <w:bottom w:val="single" w:sz="4" w:space="0" w:color="auto"/>
              <w:right w:val="nil"/>
            </w:tcBorders>
            <w:shd w:val="clear" w:color="auto" w:fill="auto"/>
            <w:noWrap/>
            <w:vAlign w:val="bottom"/>
            <w:hideMark/>
          </w:tcPr>
          <w:p w14:paraId="1AD2FCE5"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0.706 (0.042)</w:t>
            </w:r>
          </w:p>
        </w:tc>
        <w:tc>
          <w:tcPr>
            <w:tcW w:w="1370" w:type="dxa"/>
            <w:tcBorders>
              <w:top w:val="nil"/>
              <w:left w:val="nil"/>
              <w:bottom w:val="single" w:sz="4" w:space="0" w:color="auto"/>
              <w:right w:val="nil"/>
            </w:tcBorders>
            <w:shd w:val="clear" w:color="auto" w:fill="auto"/>
            <w:noWrap/>
            <w:vAlign w:val="bottom"/>
            <w:hideMark/>
          </w:tcPr>
          <w:p w14:paraId="2B3C9085"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0.618 (0.105)</w:t>
            </w:r>
          </w:p>
        </w:tc>
        <w:tc>
          <w:tcPr>
            <w:tcW w:w="1430" w:type="dxa"/>
            <w:tcBorders>
              <w:top w:val="nil"/>
              <w:left w:val="nil"/>
              <w:bottom w:val="single" w:sz="4" w:space="0" w:color="auto"/>
              <w:right w:val="nil"/>
            </w:tcBorders>
            <w:shd w:val="clear" w:color="auto" w:fill="auto"/>
            <w:noWrap/>
            <w:vAlign w:val="bottom"/>
            <w:hideMark/>
          </w:tcPr>
          <w:p w14:paraId="4D81020D"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0.754 (0.017)</w:t>
            </w:r>
          </w:p>
        </w:tc>
        <w:tc>
          <w:tcPr>
            <w:tcW w:w="1430" w:type="dxa"/>
            <w:tcBorders>
              <w:top w:val="nil"/>
              <w:left w:val="nil"/>
              <w:bottom w:val="single" w:sz="4" w:space="0" w:color="auto"/>
              <w:right w:val="single" w:sz="4" w:space="0" w:color="auto"/>
            </w:tcBorders>
            <w:shd w:val="clear" w:color="auto" w:fill="auto"/>
            <w:noWrap/>
            <w:vAlign w:val="bottom"/>
            <w:hideMark/>
          </w:tcPr>
          <w:p w14:paraId="69388E5A" w14:textId="77777777" w:rsidR="003D3556" w:rsidRPr="00354363" w:rsidRDefault="003D3556" w:rsidP="002E051D">
            <w:pPr>
              <w:spacing w:after="0" w:line="240" w:lineRule="auto"/>
              <w:rPr>
                <w:rFonts w:ascii="Times New Roman" w:eastAsia="Times New Roman" w:hAnsi="Times New Roman" w:cs="Times New Roman"/>
                <w:color w:val="000000"/>
                <w:sz w:val="20"/>
                <w:szCs w:val="20"/>
                <w:lang w:eastAsia="nl-NL"/>
              </w:rPr>
            </w:pPr>
            <w:r w:rsidRPr="00354363">
              <w:rPr>
                <w:rFonts w:ascii="Times New Roman" w:eastAsia="Times New Roman" w:hAnsi="Times New Roman" w:cs="Times New Roman"/>
                <w:color w:val="000000"/>
                <w:sz w:val="20"/>
                <w:szCs w:val="20"/>
                <w:lang w:eastAsia="nl-NL"/>
              </w:rPr>
              <w:t>0.707 (0.116)</w:t>
            </w:r>
          </w:p>
        </w:tc>
      </w:tr>
    </w:tbl>
    <w:p w14:paraId="7FDB156A" w14:textId="77777777" w:rsidR="00617A27" w:rsidRPr="005625C8" w:rsidRDefault="00617A27" w:rsidP="00617A27">
      <w:pPr>
        <w:rPr>
          <w:rFonts w:ascii="Times New Roman" w:hAnsi="Times New Roman" w:cs="Times New Roman"/>
          <w:i/>
          <w:sz w:val="20"/>
          <w:szCs w:val="20"/>
          <w:lang w:val="en-GB"/>
        </w:rPr>
      </w:pPr>
      <w:r w:rsidRPr="00C43BD9">
        <w:rPr>
          <w:rFonts w:ascii="Times New Roman" w:hAnsi="Times New Roman" w:cs="Times New Roman"/>
          <w:i/>
          <w:sz w:val="20"/>
          <w:szCs w:val="20"/>
          <w:lang w:val="en-GB"/>
        </w:rPr>
        <w:t>Abbreviations:</w:t>
      </w:r>
      <w:r>
        <w:rPr>
          <w:rFonts w:ascii="Times New Roman" w:hAnsi="Times New Roman" w:cs="Times New Roman"/>
          <w:i/>
          <w:sz w:val="20"/>
          <w:szCs w:val="20"/>
          <w:lang w:val="en-GB"/>
        </w:rPr>
        <w:t xml:space="preserve"> AUC: Area Under the Curve, SD: Standard Deviation</w:t>
      </w:r>
    </w:p>
    <w:p w14:paraId="30998891" w14:textId="77777777" w:rsidR="003D3556" w:rsidRDefault="003D3556" w:rsidP="003D3556">
      <w:pPr>
        <w:rPr>
          <w:lang w:val="en-GB"/>
        </w:rPr>
      </w:pPr>
    </w:p>
    <w:p w14:paraId="3F414FF3" w14:textId="77777777" w:rsidR="003D3556" w:rsidRDefault="003D3556" w:rsidP="003D3556">
      <w:pPr>
        <w:rPr>
          <w:lang w:val="en-GB"/>
        </w:rPr>
      </w:pPr>
    </w:p>
    <w:p w14:paraId="47A4EBF4" w14:textId="77777777" w:rsidR="003D3556" w:rsidRDefault="003D3556" w:rsidP="003D3556">
      <w:pPr>
        <w:rPr>
          <w:lang w:val="en-GB"/>
        </w:rPr>
      </w:pPr>
    </w:p>
    <w:p w14:paraId="1CFCBED8" w14:textId="77777777" w:rsidR="003D3556" w:rsidRDefault="003D3556" w:rsidP="003D3556">
      <w:pPr>
        <w:rPr>
          <w:lang w:val="en-GB"/>
        </w:rPr>
      </w:pPr>
    </w:p>
    <w:p w14:paraId="78C2E704" w14:textId="77777777" w:rsidR="00800538" w:rsidRDefault="00800538" w:rsidP="00800538">
      <w:pPr>
        <w:spacing w:line="480" w:lineRule="auto"/>
        <w:jc w:val="center"/>
        <w:rPr>
          <w:rFonts w:ascii="Times New Roman" w:hAnsi="Times New Roman" w:cs="Times New Roman"/>
          <w:lang w:val="en-GB"/>
        </w:rPr>
      </w:pPr>
      <w:r>
        <w:rPr>
          <w:rFonts w:ascii="Times New Roman" w:hAnsi="Times New Roman" w:cs="Times New Roman"/>
          <w:b/>
          <w:noProof/>
          <w:lang w:eastAsia="nl-NL"/>
        </w:rPr>
        <w:lastRenderedPageBreak/>
        <w:drawing>
          <wp:inline distT="0" distB="0" distL="0" distR="0" wp14:anchorId="0292B074" wp14:editId="50880EAF">
            <wp:extent cx="3133725" cy="4484455"/>
            <wp:effectExtent l="0" t="0" r="0" b="0"/>
            <wp:docPr id="3" name="Picture 3" descr="supp-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pp-fig-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53004" cy="4512045"/>
                    </a:xfrm>
                    <a:prstGeom prst="rect">
                      <a:avLst/>
                    </a:prstGeom>
                    <a:noFill/>
                    <a:ln>
                      <a:noFill/>
                    </a:ln>
                  </pic:spPr>
                </pic:pic>
              </a:graphicData>
            </a:graphic>
          </wp:inline>
        </w:drawing>
      </w:r>
    </w:p>
    <w:p w14:paraId="68258601" w14:textId="20CE73F5" w:rsidR="00800538" w:rsidRPr="00EA11C9" w:rsidRDefault="00800538" w:rsidP="00800538">
      <w:pPr>
        <w:spacing w:line="360" w:lineRule="auto"/>
        <w:rPr>
          <w:rFonts w:ascii="Times New Roman" w:hAnsi="Times New Roman" w:cs="Times New Roman"/>
          <w:b/>
          <w:sz w:val="24"/>
          <w:lang w:val="en-GB"/>
        </w:rPr>
      </w:pPr>
      <w:r>
        <w:rPr>
          <w:rFonts w:ascii="Times New Roman" w:hAnsi="Times New Roman" w:cs="Times New Roman"/>
          <w:b/>
          <w:lang w:val="en-GB"/>
        </w:rPr>
        <w:t>Supplemental Figure 1</w:t>
      </w:r>
      <w:r w:rsidRPr="00EA11C9">
        <w:rPr>
          <w:rFonts w:ascii="Times New Roman" w:hAnsi="Times New Roman" w:cs="Times New Roman"/>
          <w:lang w:val="en-GB"/>
        </w:rPr>
        <w:t>. Illustration of the three different training schemes implemented in this study (</w:t>
      </w:r>
      <w:r w:rsidR="00505EE1">
        <w:rPr>
          <w:rFonts w:ascii="Times New Roman" w:hAnsi="Times New Roman" w:cs="Times New Roman"/>
          <w:lang w:val="en-GB"/>
        </w:rPr>
        <w:t>a</w:t>
      </w:r>
      <w:r w:rsidRPr="00EA11C9">
        <w:rPr>
          <w:rFonts w:ascii="Times New Roman" w:hAnsi="Times New Roman" w:cs="Times New Roman"/>
          <w:lang w:val="en-GB"/>
        </w:rPr>
        <w:t>) Lesion MIP CNN, (</w:t>
      </w:r>
      <w:r w:rsidR="00505EE1">
        <w:rPr>
          <w:rFonts w:ascii="Times New Roman" w:hAnsi="Times New Roman" w:cs="Times New Roman"/>
          <w:lang w:val="en-GB"/>
        </w:rPr>
        <w:t>b</w:t>
      </w:r>
      <w:r w:rsidRPr="00EA11C9">
        <w:rPr>
          <w:rFonts w:ascii="Times New Roman" w:hAnsi="Times New Roman" w:cs="Times New Roman"/>
          <w:lang w:val="en-GB"/>
        </w:rPr>
        <w:t>) MIP CNN (</w:t>
      </w:r>
      <w:r w:rsidR="00505EE1">
        <w:rPr>
          <w:rFonts w:ascii="Times New Roman" w:hAnsi="Times New Roman" w:cs="Times New Roman"/>
          <w:lang w:val="en-GB"/>
        </w:rPr>
        <w:t>c</w:t>
      </w:r>
      <w:r w:rsidRPr="00EA11C9">
        <w:rPr>
          <w:rFonts w:ascii="Times New Roman" w:hAnsi="Times New Roman" w:cs="Times New Roman"/>
          <w:lang w:val="en-GB"/>
        </w:rPr>
        <w:t xml:space="preserve">) BR-MIP CNN. </w:t>
      </w:r>
    </w:p>
    <w:p w14:paraId="273217B9" w14:textId="77777777" w:rsidR="003D3556" w:rsidRPr="000A5744" w:rsidRDefault="003D3556" w:rsidP="003D3556">
      <w:pPr>
        <w:rPr>
          <w:lang w:val="en-GB"/>
        </w:rPr>
      </w:pPr>
    </w:p>
    <w:p w14:paraId="47C4D0F9" w14:textId="77777777" w:rsidR="003D3556" w:rsidRDefault="003D3556" w:rsidP="003D3556">
      <w:pPr>
        <w:spacing w:line="480" w:lineRule="auto"/>
        <w:jc w:val="both"/>
        <w:rPr>
          <w:rFonts w:ascii="Times New Roman" w:hAnsi="Times New Roman" w:cs="Times New Roman"/>
          <w:lang w:val="en-GB"/>
        </w:rPr>
      </w:pPr>
    </w:p>
    <w:p w14:paraId="6491C635" w14:textId="68AFB78D" w:rsidR="003D3556" w:rsidRPr="004A3B26" w:rsidRDefault="006A4454" w:rsidP="003D3556">
      <w:pPr>
        <w:rPr>
          <w:rFonts w:ascii="Times New Roman" w:hAnsi="Times New Roman" w:cs="Times New Roman"/>
          <w:sz w:val="20"/>
          <w:lang w:val="en-GB"/>
        </w:rPr>
      </w:pPr>
      <w:r>
        <w:rPr>
          <w:rFonts w:ascii="Times New Roman" w:hAnsi="Times New Roman" w:cs="Times New Roman"/>
          <w:sz w:val="20"/>
          <w:lang w:val="en-GB"/>
        </w:rPr>
        <w:pict w14:anchorId="3BE33E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64.25pt">
            <v:imagedata r:id="rId6" o:title="Supplemental_Figure_2"/>
          </v:shape>
        </w:pict>
      </w:r>
    </w:p>
    <w:p w14:paraId="476DD2B8" w14:textId="3C3E70CA" w:rsidR="003D3556" w:rsidRDefault="003D3556" w:rsidP="003D3556">
      <w:pPr>
        <w:spacing w:line="480" w:lineRule="auto"/>
        <w:jc w:val="both"/>
        <w:rPr>
          <w:rFonts w:ascii="Times New Roman" w:hAnsi="Times New Roman" w:cs="Times New Roman"/>
          <w:lang w:val="en-GB"/>
        </w:rPr>
      </w:pPr>
      <w:r w:rsidRPr="00D51FB9">
        <w:rPr>
          <w:rFonts w:ascii="Times New Roman" w:hAnsi="Times New Roman" w:cs="Times New Roman"/>
          <w:b/>
          <w:lang w:val="en-GB"/>
        </w:rPr>
        <w:t xml:space="preserve">Supplemental </w:t>
      </w:r>
      <w:r w:rsidR="0013162E">
        <w:rPr>
          <w:rFonts w:ascii="Times New Roman" w:hAnsi="Times New Roman" w:cs="Times New Roman"/>
          <w:b/>
          <w:lang w:val="en-GB"/>
        </w:rPr>
        <w:t>F</w:t>
      </w:r>
      <w:r w:rsidRPr="00D51FB9">
        <w:rPr>
          <w:rFonts w:ascii="Times New Roman" w:hAnsi="Times New Roman" w:cs="Times New Roman"/>
          <w:b/>
          <w:lang w:val="en-GB"/>
        </w:rPr>
        <w:t>igure</w:t>
      </w:r>
      <w:r w:rsidR="006E29D1">
        <w:rPr>
          <w:rFonts w:ascii="Times New Roman" w:hAnsi="Times New Roman" w:cs="Times New Roman"/>
          <w:b/>
          <w:lang w:val="en-GB"/>
        </w:rPr>
        <w:t xml:space="preserve"> </w:t>
      </w:r>
      <w:r w:rsidR="00800538">
        <w:rPr>
          <w:rFonts w:ascii="Times New Roman" w:hAnsi="Times New Roman" w:cs="Times New Roman"/>
          <w:b/>
          <w:lang w:val="en-GB"/>
        </w:rPr>
        <w:t>2</w:t>
      </w:r>
      <w:r w:rsidRPr="00D51FB9">
        <w:rPr>
          <w:rFonts w:ascii="Times New Roman" w:hAnsi="Times New Roman" w:cs="Times New Roman"/>
          <w:lang w:val="en-GB"/>
        </w:rPr>
        <w:t>. Illustration of MIPs before an</w:t>
      </w:r>
      <w:r>
        <w:rPr>
          <w:rFonts w:ascii="Times New Roman" w:hAnsi="Times New Roman" w:cs="Times New Roman"/>
          <w:lang w:val="en-GB"/>
        </w:rPr>
        <w:t>d after removing the tumours. (A) Coronal view. (B</w:t>
      </w:r>
      <w:r w:rsidRPr="00D51FB9">
        <w:rPr>
          <w:rFonts w:ascii="Times New Roman" w:hAnsi="Times New Roman" w:cs="Times New Roman"/>
          <w:lang w:val="en-GB"/>
        </w:rPr>
        <w:t>) Sagittal view.</w:t>
      </w:r>
    </w:p>
    <w:p w14:paraId="5B39B329" w14:textId="77777777" w:rsidR="0091250B" w:rsidRDefault="0091250B" w:rsidP="003D3556">
      <w:pPr>
        <w:spacing w:line="480" w:lineRule="auto"/>
        <w:jc w:val="both"/>
        <w:rPr>
          <w:rFonts w:ascii="Times New Roman" w:hAnsi="Times New Roman" w:cs="Times New Roman"/>
          <w:lang w:val="en-GB"/>
        </w:rPr>
      </w:pPr>
    </w:p>
    <w:p w14:paraId="4F9B0F53" w14:textId="77777777" w:rsidR="0091250B" w:rsidRDefault="0091250B" w:rsidP="003D3556">
      <w:pPr>
        <w:spacing w:line="480" w:lineRule="auto"/>
        <w:jc w:val="both"/>
        <w:rPr>
          <w:rFonts w:ascii="Times New Roman" w:hAnsi="Times New Roman" w:cs="Times New Roman"/>
          <w:lang w:val="en-GB"/>
        </w:rPr>
      </w:pPr>
    </w:p>
    <w:p w14:paraId="0AA7BE6B" w14:textId="632893AB" w:rsidR="003D3556" w:rsidRDefault="006A4454" w:rsidP="003D3556">
      <w:pPr>
        <w:spacing w:line="480" w:lineRule="auto"/>
        <w:jc w:val="both"/>
        <w:rPr>
          <w:rFonts w:ascii="Times New Roman" w:hAnsi="Times New Roman" w:cs="Times New Roman"/>
          <w:lang w:val="en-GB"/>
        </w:rPr>
      </w:pPr>
      <w:r>
        <w:rPr>
          <w:rFonts w:ascii="Times New Roman" w:hAnsi="Times New Roman" w:cs="Times New Roman"/>
          <w:lang w:val="en-GB"/>
        </w:rPr>
        <w:pict w14:anchorId="0C177820">
          <v:shape id="_x0000_i1026" type="#_x0000_t75" style="width:453pt;height:151.5pt">
            <v:imagedata r:id="rId7" o:title="Supplemental_Figure_3"/>
          </v:shape>
        </w:pict>
      </w:r>
    </w:p>
    <w:p w14:paraId="6040CB7D" w14:textId="2B433514" w:rsidR="00EB1C28" w:rsidRDefault="003D3556" w:rsidP="003D3556">
      <w:pPr>
        <w:spacing w:line="480" w:lineRule="auto"/>
        <w:jc w:val="both"/>
        <w:rPr>
          <w:rFonts w:ascii="Times New Roman" w:hAnsi="Times New Roman" w:cs="Times New Roman"/>
          <w:lang w:val="en-GB"/>
        </w:rPr>
        <w:sectPr w:rsidR="00EB1C28">
          <w:pgSz w:w="11906" w:h="16838"/>
          <w:pgMar w:top="1417" w:right="1417" w:bottom="1417" w:left="1417" w:header="708" w:footer="708" w:gutter="0"/>
          <w:cols w:space="708"/>
          <w:docGrid w:linePitch="360"/>
        </w:sectPr>
      </w:pPr>
      <w:r w:rsidRPr="006E29D1">
        <w:rPr>
          <w:rFonts w:ascii="Times New Roman" w:hAnsi="Times New Roman" w:cs="Times New Roman"/>
          <w:b/>
          <w:lang w:val="en-GB"/>
        </w:rPr>
        <w:t xml:space="preserve">Supplemental </w:t>
      </w:r>
      <w:r w:rsidR="0013162E" w:rsidRPr="006E29D1">
        <w:rPr>
          <w:rFonts w:ascii="Times New Roman" w:hAnsi="Times New Roman" w:cs="Times New Roman"/>
          <w:b/>
          <w:lang w:val="en-GB"/>
        </w:rPr>
        <w:t>F</w:t>
      </w:r>
      <w:r w:rsidRPr="006E29D1">
        <w:rPr>
          <w:rFonts w:ascii="Times New Roman" w:hAnsi="Times New Roman" w:cs="Times New Roman"/>
          <w:b/>
          <w:lang w:val="en-GB"/>
        </w:rPr>
        <w:t xml:space="preserve">igure </w:t>
      </w:r>
      <w:r w:rsidR="00800538" w:rsidRPr="006E29D1">
        <w:rPr>
          <w:rFonts w:ascii="Times New Roman" w:hAnsi="Times New Roman" w:cs="Times New Roman"/>
          <w:b/>
          <w:lang w:val="en-GB"/>
        </w:rPr>
        <w:t>3</w:t>
      </w:r>
      <w:r w:rsidRPr="006E29D1">
        <w:rPr>
          <w:rFonts w:ascii="Times New Roman" w:hAnsi="Times New Roman" w:cs="Times New Roman"/>
          <w:lang w:val="en-GB"/>
        </w:rPr>
        <w:t>.</w:t>
      </w:r>
      <w:r>
        <w:rPr>
          <w:rFonts w:ascii="Times New Roman" w:hAnsi="Times New Roman" w:cs="Times New Roman"/>
          <w:lang w:val="en-GB"/>
        </w:rPr>
        <w:t xml:space="preserve"> </w:t>
      </w:r>
      <w:r w:rsidR="00617A27">
        <w:rPr>
          <w:rFonts w:ascii="Times New Roman" w:hAnsi="Times New Roman" w:cs="Times New Roman"/>
          <w:lang w:val="en-GB"/>
        </w:rPr>
        <w:t xml:space="preserve">Average </w:t>
      </w:r>
      <w:r w:rsidR="00B25433">
        <w:rPr>
          <w:rFonts w:ascii="Times New Roman" w:hAnsi="Times New Roman" w:cs="Times New Roman"/>
          <w:lang w:val="en-GB"/>
        </w:rPr>
        <w:t xml:space="preserve">Receiver Operator Curves </w:t>
      </w:r>
      <w:r w:rsidR="00617A27">
        <w:rPr>
          <w:rFonts w:ascii="Times New Roman" w:hAnsi="Times New Roman" w:cs="Times New Roman"/>
          <w:lang w:val="en-GB"/>
        </w:rPr>
        <w:t xml:space="preserve">(± standard deviation) </w:t>
      </w:r>
      <w:r w:rsidR="00B25433">
        <w:rPr>
          <w:rFonts w:ascii="Times New Roman" w:hAnsi="Times New Roman" w:cs="Times New Roman"/>
          <w:lang w:val="en-GB"/>
        </w:rPr>
        <w:t>for the</w:t>
      </w:r>
      <w:r w:rsidR="00617A27">
        <w:rPr>
          <w:rFonts w:ascii="Times New Roman" w:hAnsi="Times New Roman" w:cs="Times New Roman"/>
          <w:lang w:val="en-GB"/>
        </w:rPr>
        <w:t xml:space="preserve"> models trained on the</w:t>
      </w:r>
      <w:r w:rsidR="00B25433">
        <w:rPr>
          <w:rFonts w:ascii="Times New Roman" w:hAnsi="Times New Roman" w:cs="Times New Roman"/>
          <w:lang w:val="en-GB"/>
        </w:rPr>
        <w:t xml:space="preserve"> </w:t>
      </w:r>
      <w:r w:rsidR="00C43BD9">
        <w:rPr>
          <w:rFonts w:ascii="Times New Roman" w:hAnsi="Times New Roman" w:cs="Times New Roman"/>
          <w:lang w:val="en-GB"/>
        </w:rPr>
        <w:t>5 subsets</w:t>
      </w:r>
      <w:r w:rsidR="00FD0905">
        <w:rPr>
          <w:rFonts w:ascii="Times New Roman" w:hAnsi="Times New Roman" w:cs="Times New Roman"/>
          <w:lang w:val="en-GB"/>
        </w:rPr>
        <w:t xml:space="preserve"> (A to E) </w:t>
      </w:r>
      <w:r w:rsidR="00617A27">
        <w:rPr>
          <w:rFonts w:ascii="Times New Roman" w:hAnsi="Times New Roman" w:cs="Times New Roman"/>
          <w:lang w:val="en-GB"/>
        </w:rPr>
        <w:t>for</w:t>
      </w:r>
      <w:r w:rsidR="00B25433">
        <w:rPr>
          <w:rFonts w:ascii="Times New Roman" w:hAnsi="Times New Roman" w:cs="Times New Roman"/>
          <w:lang w:val="en-GB"/>
        </w:rPr>
        <w:t xml:space="preserve"> the 3 CNNs.</w:t>
      </w:r>
      <w:r w:rsidR="00505EE1">
        <w:rPr>
          <w:rFonts w:ascii="Times New Roman" w:hAnsi="Times New Roman" w:cs="Times New Roman"/>
          <w:lang w:val="en-GB"/>
        </w:rPr>
        <w:t xml:space="preserve"> (a)</w:t>
      </w:r>
      <w:r w:rsidR="00B25433">
        <w:rPr>
          <w:rFonts w:ascii="Times New Roman" w:hAnsi="Times New Roman" w:cs="Times New Roman"/>
          <w:lang w:val="en-GB"/>
        </w:rPr>
        <w:t xml:space="preserve"> </w:t>
      </w:r>
      <w:r w:rsidR="00B25433" w:rsidRPr="00A95488">
        <w:rPr>
          <w:rFonts w:ascii="Times New Roman" w:hAnsi="Times New Roman" w:cs="Times New Roman"/>
          <w:lang w:val="en-GB"/>
        </w:rPr>
        <w:t>ROC and AUC for internal validatio</w:t>
      </w:r>
      <w:r w:rsidR="00B25433">
        <w:rPr>
          <w:rFonts w:ascii="Times New Roman" w:hAnsi="Times New Roman" w:cs="Times New Roman"/>
          <w:lang w:val="en-GB"/>
        </w:rPr>
        <w:t xml:space="preserve">n performed on HOVON-84 dataset. </w:t>
      </w:r>
      <w:r w:rsidR="00B25433" w:rsidRPr="00A95488">
        <w:rPr>
          <w:rFonts w:ascii="Times New Roman" w:hAnsi="Times New Roman" w:cs="Times New Roman"/>
          <w:lang w:val="en-GB"/>
        </w:rPr>
        <w:t>(</w:t>
      </w:r>
      <w:r w:rsidR="00505EE1">
        <w:rPr>
          <w:rFonts w:ascii="Times New Roman" w:hAnsi="Times New Roman" w:cs="Times New Roman"/>
          <w:lang w:val="en-GB"/>
        </w:rPr>
        <w:t>b</w:t>
      </w:r>
      <w:r w:rsidR="00B25433" w:rsidRPr="00A95488">
        <w:rPr>
          <w:rFonts w:ascii="Times New Roman" w:hAnsi="Times New Roman" w:cs="Times New Roman"/>
          <w:lang w:val="en-GB"/>
        </w:rPr>
        <w:t xml:space="preserve">) ROC and AUC for external validation performed on PETAL dataset. </w:t>
      </w:r>
      <w:r w:rsidR="00B25433">
        <w:rPr>
          <w:rFonts w:ascii="Times New Roman" w:hAnsi="Times New Roman" w:cs="Times New Roman"/>
          <w:lang w:val="en-GB"/>
        </w:rPr>
        <w:t>Standard deviations</w:t>
      </w:r>
      <w:r w:rsidR="00C43BD9">
        <w:rPr>
          <w:rFonts w:ascii="Times New Roman" w:hAnsi="Times New Roman" w:cs="Times New Roman"/>
          <w:lang w:val="en-GB"/>
        </w:rPr>
        <w:t xml:space="preserve"> </w:t>
      </w:r>
      <w:r w:rsidR="009A55DD">
        <w:rPr>
          <w:rFonts w:ascii="Times New Roman" w:hAnsi="Times New Roman" w:cs="Times New Roman"/>
          <w:lang w:val="en-GB"/>
        </w:rPr>
        <w:t xml:space="preserve">associated with </w:t>
      </w:r>
      <w:r w:rsidR="00C43BD9">
        <w:rPr>
          <w:rFonts w:ascii="Times New Roman" w:hAnsi="Times New Roman" w:cs="Times New Roman"/>
          <w:lang w:val="en-GB"/>
        </w:rPr>
        <w:t>the 5 subsets</w:t>
      </w:r>
      <w:r w:rsidR="00FD0905">
        <w:rPr>
          <w:rFonts w:ascii="Times New Roman" w:hAnsi="Times New Roman" w:cs="Times New Roman"/>
          <w:lang w:val="en-GB"/>
        </w:rPr>
        <w:t xml:space="preserve"> (A to E)</w:t>
      </w:r>
      <w:r w:rsidR="00B25433">
        <w:rPr>
          <w:rFonts w:ascii="Times New Roman" w:hAnsi="Times New Roman" w:cs="Times New Roman"/>
          <w:lang w:val="en-GB"/>
        </w:rPr>
        <w:t xml:space="preserve"> are shown in faded colo</w:t>
      </w:r>
      <w:r w:rsidR="00286D1A">
        <w:rPr>
          <w:rFonts w:ascii="Times New Roman" w:hAnsi="Times New Roman" w:cs="Times New Roman"/>
          <w:lang w:val="en-GB"/>
        </w:rPr>
        <w:t>u</w:t>
      </w:r>
      <w:r w:rsidR="00B25433">
        <w:rPr>
          <w:rFonts w:ascii="Times New Roman" w:hAnsi="Times New Roman" w:cs="Times New Roman"/>
          <w:lang w:val="en-GB"/>
        </w:rPr>
        <w:t xml:space="preserve">rs around the AUC curves. </w:t>
      </w:r>
      <w:r w:rsidR="00B25433" w:rsidRPr="00A95488">
        <w:rPr>
          <w:rFonts w:ascii="Times New Roman" w:hAnsi="Times New Roman" w:cs="Times New Roman"/>
          <w:lang w:val="en-GB"/>
        </w:rPr>
        <w:t>For reference, a model without any predictive performance is depicted (AUC = 0.5).</w:t>
      </w:r>
      <w:r w:rsidR="00B25433">
        <w:rPr>
          <w:rFonts w:ascii="Times New Roman" w:hAnsi="Times New Roman" w:cs="Times New Roman"/>
          <w:lang w:val="en-GB"/>
        </w:rPr>
        <w:t xml:space="preserve"> </w:t>
      </w:r>
    </w:p>
    <w:p w14:paraId="30CB523A" w14:textId="28DEDDF1" w:rsidR="0092398A" w:rsidRDefault="006A4454" w:rsidP="00EB1C28">
      <w:pPr>
        <w:spacing w:line="480" w:lineRule="auto"/>
        <w:jc w:val="center"/>
        <w:rPr>
          <w:rFonts w:ascii="Times New Roman" w:hAnsi="Times New Roman" w:cs="Times New Roman"/>
          <w:lang w:val="en-GB"/>
        </w:rPr>
      </w:pPr>
      <w:r>
        <w:rPr>
          <w:rFonts w:ascii="Times New Roman" w:hAnsi="Times New Roman" w:cs="Times New Roman"/>
          <w:lang w:val="en-GB"/>
        </w:rPr>
        <w:lastRenderedPageBreak/>
        <w:pict w14:anchorId="4B677D8C">
          <v:shape id="_x0000_i1027" type="#_x0000_t75" style="width:627.75pt;height:149.25pt">
            <v:imagedata r:id="rId8" o:title="Supplemental_Figure_4"/>
          </v:shape>
        </w:pict>
      </w:r>
    </w:p>
    <w:p w14:paraId="031E506B" w14:textId="57D554BC" w:rsidR="0092398A" w:rsidRDefault="0092398A" w:rsidP="0092398A">
      <w:pPr>
        <w:spacing w:line="480" w:lineRule="auto"/>
        <w:jc w:val="both"/>
        <w:rPr>
          <w:rFonts w:ascii="Times New Roman" w:hAnsi="Times New Roman" w:cs="Times New Roman"/>
          <w:lang w:val="en-GB"/>
        </w:rPr>
      </w:pPr>
      <w:r w:rsidRPr="006E29D1">
        <w:rPr>
          <w:rFonts w:ascii="Times New Roman" w:hAnsi="Times New Roman" w:cs="Times New Roman"/>
          <w:b/>
          <w:lang w:val="en-GB"/>
        </w:rPr>
        <w:t xml:space="preserve">Supplemental </w:t>
      </w:r>
      <w:r w:rsidR="0013162E" w:rsidRPr="006E29D1">
        <w:rPr>
          <w:rFonts w:ascii="Times New Roman" w:hAnsi="Times New Roman" w:cs="Times New Roman"/>
          <w:b/>
          <w:lang w:val="en-GB"/>
        </w:rPr>
        <w:t>F</w:t>
      </w:r>
      <w:r w:rsidRPr="006E29D1">
        <w:rPr>
          <w:rFonts w:ascii="Times New Roman" w:hAnsi="Times New Roman" w:cs="Times New Roman"/>
          <w:b/>
          <w:lang w:val="en-GB"/>
        </w:rPr>
        <w:t xml:space="preserve">igure </w:t>
      </w:r>
      <w:r w:rsidR="00800538" w:rsidRPr="006E29D1">
        <w:rPr>
          <w:rFonts w:ascii="Times New Roman" w:hAnsi="Times New Roman" w:cs="Times New Roman"/>
          <w:b/>
          <w:lang w:val="en-GB"/>
        </w:rPr>
        <w:t>4</w:t>
      </w:r>
      <w:r w:rsidRPr="006E29D1">
        <w:rPr>
          <w:rFonts w:ascii="Times New Roman" w:hAnsi="Times New Roman" w:cs="Times New Roman"/>
          <w:lang w:val="en-GB"/>
        </w:rPr>
        <w:t>.</w:t>
      </w:r>
      <w:r>
        <w:rPr>
          <w:rFonts w:ascii="Times New Roman" w:hAnsi="Times New Roman" w:cs="Times New Roman"/>
          <w:lang w:val="en-GB"/>
        </w:rPr>
        <w:t xml:space="preserve"> </w:t>
      </w:r>
      <w:r w:rsidRPr="00A95488">
        <w:rPr>
          <w:rFonts w:ascii="Times New Roman" w:hAnsi="Times New Roman" w:cs="Times New Roman"/>
          <w:lang w:val="en-GB"/>
        </w:rPr>
        <w:t>Receiver Operator Curves</w:t>
      </w:r>
      <w:r>
        <w:rPr>
          <w:rFonts w:ascii="Times New Roman" w:hAnsi="Times New Roman" w:cs="Times New Roman"/>
          <w:lang w:val="en-GB"/>
        </w:rPr>
        <w:t xml:space="preserve"> for </w:t>
      </w:r>
      <w:r w:rsidR="009A55DD">
        <w:rPr>
          <w:rFonts w:ascii="Times New Roman" w:hAnsi="Times New Roman" w:cs="Times New Roman"/>
          <w:lang w:val="en-GB"/>
        </w:rPr>
        <w:t xml:space="preserve">all models trained on </w:t>
      </w:r>
      <w:r w:rsidR="00C43BD9">
        <w:rPr>
          <w:rFonts w:ascii="Times New Roman" w:hAnsi="Times New Roman" w:cs="Times New Roman"/>
          <w:lang w:val="en-GB"/>
        </w:rPr>
        <w:t>subsets</w:t>
      </w:r>
      <w:r>
        <w:rPr>
          <w:rFonts w:ascii="Times New Roman" w:hAnsi="Times New Roman" w:cs="Times New Roman"/>
          <w:lang w:val="en-GB"/>
        </w:rPr>
        <w:t xml:space="preserve"> A to E</w:t>
      </w:r>
      <w:r w:rsidR="00EB1C28">
        <w:rPr>
          <w:rFonts w:ascii="Times New Roman" w:hAnsi="Times New Roman" w:cs="Times New Roman"/>
          <w:lang w:val="en-GB"/>
        </w:rPr>
        <w:t xml:space="preserve"> for internal validation performed on HOVON-84 dataset</w:t>
      </w:r>
      <w:r w:rsidRPr="00A95488">
        <w:rPr>
          <w:rFonts w:ascii="Times New Roman" w:hAnsi="Times New Roman" w:cs="Times New Roman"/>
          <w:lang w:val="en-GB"/>
        </w:rPr>
        <w:t>. (</w:t>
      </w:r>
      <w:r w:rsidR="00505EE1">
        <w:rPr>
          <w:rFonts w:ascii="Times New Roman" w:hAnsi="Times New Roman" w:cs="Times New Roman"/>
          <w:lang w:val="en-GB"/>
        </w:rPr>
        <w:t>a</w:t>
      </w:r>
      <w:r w:rsidRPr="00A95488">
        <w:rPr>
          <w:rFonts w:ascii="Times New Roman" w:hAnsi="Times New Roman" w:cs="Times New Roman"/>
          <w:lang w:val="en-GB"/>
        </w:rPr>
        <w:t xml:space="preserve">) </w:t>
      </w:r>
      <w:r w:rsidR="00EB1C28">
        <w:rPr>
          <w:rFonts w:ascii="Times New Roman" w:hAnsi="Times New Roman" w:cs="Times New Roman"/>
          <w:lang w:val="en-GB"/>
        </w:rPr>
        <w:t>MIP CNN (</w:t>
      </w:r>
      <w:r w:rsidR="00505EE1">
        <w:rPr>
          <w:rFonts w:ascii="Times New Roman" w:hAnsi="Times New Roman" w:cs="Times New Roman"/>
          <w:lang w:val="en-GB"/>
        </w:rPr>
        <w:t>b</w:t>
      </w:r>
      <w:r w:rsidR="00EB1C28">
        <w:rPr>
          <w:rFonts w:ascii="Times New Roman" w:hAnsi="Times New Roman" w:cs="Times New Roman"/>
          <w:lang w:val="en-GB"/>
        </w:rPr>
        <w:t>) BR-MIP CNN (</w:t>
      </w:r>
      <w:r w:rsidR="00505EE1">
        <w:rPr>
          <w:rFonts w:ascii="Times New Roman" w:hAnsi="Times New Roman" w:cs="Times New Roman"/>
          <w:lang w:val="en-GB"/>
        </w:rPr>
        <w:t>c</w:t>
      </w:r>
      <w:r w:rsidR="00EB1C28">
        <w:rPr>
          <w:rFonts w:ascii="Times New Roman" w:hAnsi="Times New Roman" w:cs="Times New Roman"/>
          <w:lang w:val="en-GB"/>
        </w:rPr>
        <w:t>) Lesion MIP CNN.</w:t>
      </w:r>
      <w:r w:rsidR="00EB1C28" w:rsidRPr="00EB1C28">
        <w:rPr>
          <w:rFonts w:ascii="Times New Roman" w:hAnsi="Times New Roman" w:cs="Times New Roman"/>
          <w:lang w:val="en-GB"/>
        </w:rPr>
        <w:t xml:space="preserve"> </w:t>
      </w:r>
    </w:p>
    <w:p w14:paraId="3CFFC814" w14:textId="6216577E" w:rsidR="0092398A" w:rsidRDefault="006A4454" w:rsidP="00EB1C28">
      <w:pPr>
        <w:spacing w:line="480" w:lineRule="auto"/>
        <w:jc w:val="center"/>
        <w:rPr>
          <w:rFonts w:ascii="Times New Roman" w:hAnsi="Times New Roman" w:cs="Times New Roman"/>
          <w:lang w:val="en-GB"/>
        </w:rPr>
      </w:pPr>
      <w:r>
        <w:rPr>
          <w:rFonts w:ascii="Times New Roman" w:hAnsi="Times New Roman" w:cs="Times New Roman"/>
          <w:lang w:val="en-GB"/>
        </w:rPr>
        <w:pict w14:anchorId="4382E0E7">
          <v:shape id="_x0000_i1028" type="#_x0000_t75" style="width:631.5pt;height:152.25pt">
            <v:imagedata r:id="rId9" o:title="Supplemental_Figure_5"/>
          </v:shape>
        </w:pict>
      </w:r>
    </w:p>
    <w:p w14:paraId="3BAB6B61" w14:textId="4A61D4AC" w:rsidR="00EB1C28" w:rsidRDefault="00330129" w:rsidP="003D3556">
      <w:pPr>
        <w:spacing w:line="480" w:lineRule="auto"/>
        <w:jc w:val="both"/>
        <w:rPr>
          <w:rFonts w:ascii="Times New Roman" w:hAnsi="Times New Roman" w:cs="Times New Roman"/>
          <w:lang w:val="en-GB"/>
        </w:rPr>
        <w:sectPr w:rsidR="00EB1C28" w:rsidSect="00EB1C28">
          <w:pgSz w:w="16838" w:h="11906" w:orient="landscape"/>
          <w:pgMar w:top="1418" w:right="1418" w:bottom="1418" w:left="1418" w:header="709" w:footer="709" w:gutter="0"/>
          <w:cols w:space="708"/>
          <w:docGrid w:linePitch="360"/>
        </w:sectPr>
      </w:pPr>
      <w:r w:rsidRPr="006E29D1">
        <w:rPr>
          <w:rFonts w:ascii="Times New Roman" w:hAnsi="Times New Roman" w:cs="Times New Roman"/>
          <w:b/>
          <w:lang w:val="en-GB"/>
        </w:rPr>
        <w:t xml:space="preserve">Supplemental </w:t>
      </w:r>
      <w:r w:rsidR="0013162E" w:rsidRPr="006E29D1">
        <w:rPr>
          <w:rFonts w:ascii="Times New Roman" w:hAnsi="Times New Roman" w:cs="Times New Roman"/>
          <w:b/>
          <w:lang w:val="en-GB"/>
        </w:rPr>
        <w:t>F</w:t>
      </w:r>
      <w:r w:rsidRPr="006E29D1">
        <w:rPr>
          <w:rFonts w:ascii="Times New Roman" w:hAnsi="Times New Roman" w:cs="Times New Roman"/>
          <w:b/>
          <w:lang w:val="en-GB"/>
        </w:rPr>
        <w:t xml:space="preserve">igure </w:t>
      </w:r>
      <w:r w:rsidR="00800538" w:rsidRPr="006E29D1">
        <w:rPr>
          <w:rFonts w:ascii="Times New Roman" w:hAnsi="Times New Roman" w:cs="Times New Roman"/>
          <w:b/>
          <w:lang w:val="en-GB"/>
        </w:rPr>
        <w:t>5</w:t>
      </w:r>
      <w:r w:rsidR="00E9650A" w:rsidRPr="006E29D1">
        <w:rPr>
          <w:rFonts w:ascii="Times New Roman" w:hAnsi="Times New Roman" w:cs="Times New Roman"/>
          <w:lang w:val="en-GB"/>
        </w:rPr>
        <w:t>.</w:t>
      </w:r>
      <w:r w:rsidR="00E9650A">
        <w:rPr>
          <w:rFonts w:ascii="Times New Roman" w:hAnsi="Times New Roman" w:cs="Times New Roman"/>
          <w:lang w:val="en-GB"/>
        </w:rPr>
        <w:t xml:space="preserve"> </w:t>
      </w:r>
      <w:r w:rsidR="00EB1C28" w:rsidRPr="00A95488">
        <w:rPr>
          <w:rFonts w:ascii="Times New Roman" w:hAnsi="Times New Roman" w:cs="Times New Roman"/>
          <w:lang w:val="en-GB"/>
        </w:rPr>
        <w:t>Receiver Operator Curves</w:t>
      </w:r>
      <w:r w:rsidR="00EB1C28">
        <w:rPr>
          <w:rFonts w:ascii="Times New Roman" w:hAnsi="Times New Roman" w:cs="Times New Roman"/>
          <w:lang w:val="en-GB"/>
        </w:rPr>
        <w:t xml:space="preserve"> for all </w:t>
      </w:r>
      <w:r w:rsidR="009A55DD">
        <w:rPr>
          <w:rFonts w:ascii="Times New Roman" w:hAnsi="Times New Roman" w:cs="Times New Roman"/>
          <w:lang w:val="en-GB"/>
        </w:rPr>
        <w:t xml:space="preserve">models trained on </w:t>
      </w:r>
      <w:r w:rsidR="00C43BD9">
        <w:rPr>
          <w:rFonts w:ascii="Times New Roman" w:hAnsi="Times New Roman" w:cs="Times New Roman"/>
          <w:lang w:val="en-GB"/>
        </w:rPr>
        <w:t>subsets</w:t>
      </w:r>
      <w:r w:rsidR="00EB1C28">
        <w:rPr>
          <w:rFonts w:ascii="Times New Roman" w:hAnsi="Times New Roman" w:cs="Times New Roman"/>
          <w:lang w:val="en-GB"/>
        </w:rPr>
        <w:t xml:space="preserve"> A to E for external validation performed on PETAL dataset</w:t>
      </w:r>
      <w:r w:rsidR="00EB1C28" w:rsidRPr="00A95488">
        <w:rPr>
          <w:rFonts w:ascii="Times New Roman" w:hAnsi="Times New Roman" w:cs="Times New Roman"/>
          <w:lang w:val="en-GB"/>
        </w:rPr>
        <w:t>. (</w:t>
      </w:r>
      <w:r w:rsidR="00505EE1">
        <w:rPr>
          <w:rFonts w:ascii="Times New Roman" w:hAnsi="Times New Roman" w:cs="Times New Roman"/>
          <w:lang w:val="en-GB"/>
        </w:rPr>
        <w:t>a</w:t>
      </w:r>
      <w:r w:rsidR="00EB1C28" w:rsidRPr="00A95488">
        <w:rPr>
          <w:rFonts w:ascii="Times New Roman" w:hAnsi="Times New Roman" w:cs="Times New Roman"/>
          <w:lang w:val="en-GB"/>
        </w:rPr>
        <w:t xml:space="preserve">) </w:t>
      </w:r>
      <w:r w:rsidR="00EB1C28">
        <w:rPr>
          <w:rFonts w:ascii="Times New Roman" w:hAnsi="Times New Roman" w:cs="Times New Roman"/>
          <w:lang w:val="en-GB"/>
        </w:rPr>
        <w:t>MIP CNN (</w:t>
      </w:r>
      <w:r w:rsidR="00505EE1">
        <w:rPr>
          <w:rFonts w:ascii="Times New Roman" w:hAnsi="Times New Roman" w:cs="Times New Roman"/>
          <w:lang w:val="en-GB"/>
        </w:rPr>
        <w:t>b</w:t>
      </w:r>
      <w:r w:rsidR="00EB1C28">
        <w:rPr>
          <w:rFonts w:ascii="Times New Roman" w:hAnsi="Times New Roman" w:cs="Times New Roman"/>
          <w:lang w:val="en-GB"/>
        </w:rPr>
        <w:t>) BR-MIP CNN (</w:t>
      </w:r>
      <w:r w:rsidR="00505EE1">
        <w:rPr>
          <w:rFonts w:ascii="Times New Roman" w:hAnsi="Times New Roman" w:cs="Times New Roman"/>
          <w:lang w:val="en-GB"/>
        </w:rPr>
        <w:t>c</w:t>
      </w:r>
      <w:r w:rsidR="00EB1C28">
        <w:rPr>
          <w:rFonts w:ascii="Times New Roman" w:hAnsi="Times New Roman" w:cs="Times New Roman"/>
          <w:lang w:val="en-GB"/>
        </w:rPr>
        <w:t>) Lesion MIP CNN.</w:t>
      </w:r>
    </w:p>
    <w:p w14:paraId="1E79A557" w14:textId="77777777" w:rsidR="0091250B" w:rsidRPr="0091250B" w:rsidRDefault="0091250B" w:rsidP="002B7DE8">
      <w:pPr>
        <w:spacing w:line="480" w:lineRule="auto"/>
        <w:jc w:val="both"/>
        <w:rPr>
          <w:rFonts w:ascii="Times New Roman" w:hAnsi="Times New Roman" w:cs="Times New Roman"/>
          <w:lang w:val="en-GB"/>
        </w:rPr>
      </w:pPr>
    </w:p>
    <w:p w14:paraId="3BC8CC6E" w14:textId="178B1899" w:rsidR="00063401" w:rsidRDefault="006A4454" w:rsidP="002B7DE8">
      <w:pPr>
        <w:spacing w:line="480" w:lineRule="auto"/>
        <w:jc w:val="both"/>
        <w:rPr>
          <w:rFonts w:ascii="Times New Roman" w:hAnsi="Times New Roman" w:cs="Times New Roman"/>
          <w:b/>
          <w:lang w:val="en-GB"/>
        </w:rPr>
      </w:pPr>
      <w:r>
        <w:rPr>
          <w:rFonts w:ascii="Times New Roman" w:hAnsi="Times New Roman" w:cs="Times New Roman"/>
          <w:b/>
          <w:lang w:val="en-GB"/>
        </w:rPr>
        <w:pict w14:anchorId="458B45AB">
          <v:shape id="_x0000_i1029" type="#_x0000_t75" style="width:453pt;height:358.5pt">
            <v:imagedata r:id="rId10" o:title="Supplemental_Figure_6"/>
          </v:shape>
        </w:pict>
      </w:r>
    </w:p>
    <w:p w14:paraId="215758ED" w14:textId="7F3AC112" w:rsidR="00996CED" w:rsidRDefault="00996CED" w:rsidP="002B7DE8">
      <w:pPr>
        <w:spacing w:line="480" w:lineRule="auto"/>
        <w:jc w:val="both"/>
        <w:rPr>
          <w:rFonts w:ascii="Times New Roman" w:hAnsi="Times New Roman" w:cs="Times New Roman"/>
          <w:lang w:val="en-GB"/>
        </w:rPr>
      </w:pPr>
      <w:r w:rsidRPr="003D3556">
        <w:rPr>
          <w:rFonts w:ascii="Times New Roman" w:hAnsi="Times New Roman" w:cs="Times New Roman"/>
          <w:b/>
          <w:lang w:val="en-GB"/>
        </w:rPr>
        <w:t xml:space="preserve">Supplemental </w:t>
      </w:r>
      <w:r w:rsidR="0013162E">
        <w:rPr>
          <w:rFonts w:ascii="Times New Roman" w:hAnsi="Times New Roman" w:cs="Times New Roman"/>
          <w:b/>
          <w:lang w:val="en-GB"/>
        </w:rPr>
        <w:t>F</w:t>
      </w:r>
      <w:r w:rsidRPr="003D3556">
        <w:rPr>
          <w:rFonts w:ascii="Times New Roman" w:hAnsi="Times New Roman" w:cs="Times New Roman"/>
          <w:b/>
          <w:lang w:val="en-GB"/>
        </w:rPr>
        <w:t xml:space="preserve">igure </w:t>
      </w:r>
      <w:r w:rsidR="00800538">
        <w:rPr>
          <w:rFonts w:ascii="Times New Roman" w:hAnsi="Times New Roman" w:cs="Times New Roman"/>
          <w:b/>
          <w:lang w:val="en-GB"/>
        </w:rPr>
        <w:t>6</w:t>
      </w:r>
      <w:r>
        <w:rPr>
          <w:rFonts w:ascii="Times New Roman" w:hAnsi="Times New Roman" w:cs="Times New Roman"/>
          <w:lang w:val="en-GB"/>
        </w:rPr>
        <w:t xml:space="preserve">. </w:t>
      </w:r>
      <w:r w:rsidR="00B7293E">
        <w:rPr>
          <w:rFonts w:ascii="Times New Roman" w:hAnsi="Times New Roman" w:cs="Times New Roman"/>
          <w:lang w:val="en-GB"/>
        </w:rPr>
        <w:t xml:space="preserve">BR-MIP </w:t>
      </w:r>
      <w:r w:rsidR="00063401">
        <w:rPr>
          <w:rFonts w:ascii="Times New Roman" w:hAnsi="Times New Roman" w:cs="Times New Roman"/>
          <w:lang w:val="en-GB"/>
        </w:rPr>
        <w:t xml:space="preserve">CNN </w:t>
      </w:r>
      <w:r w:rsidR="00B7293E">
        <w:rPr>
          <w:rFonts w:ascii="Times New Roman" w:hAnsi="Times New Roman" w:cs="Times New Roman"/>
          <w:lang w:val="en-GB"/>
        </w:rPr>
        <w:t>predictions</w:t>
      </w:r>
      <w:r>
        <w:rPr>
          <w:rFonts w:ascii="Times New Roman" w:hAnsi="Times New Roman" w:cs="Times New Roman"/>
          <w:lang w:val="en-GB"/>
        </w:rPr>
        <w:t>. (</w:t>
      </w:r>
      <w:r w:rsidR="00505EE1">
        <w:rPr>
          <w:rFonts w:ascii="Times New Roman" w:hAnsi="Times New Roman" w:cs="Times New Roman"/>
          <w:lang w:val="en-GB"/>
        </w:rPr>
        <w:t>a</w:t>
      </w:r>
      <w:r>
        <w:rPr>
          <w:rFonts w:ascii="Times New Roman" w:hAnsi="Times New Roman" w:cs="Times New Roman"/>
          <w:lang w:val="en-GB"/>
        </w:rPr>
        <w:t>)</w:t>
      </w:r>
      <w:r w:rsidR="00B7293E">
        <w:rPr>
          <w:rFonts w:ascii="Times New Roman" w:hAnsi="Times New Roman" w:cs="Times New Roman"/>
          <w:lang w:val="en-GB"/>
        </w:rPr>
        <w:t xml:space="preserve"> </w:t>
      </w:r>
      <w:r w:rsidR="003117D0">
        <w:rPr>
          <w:rFonts w:ascii="Times New Roman" w:hAnsi="Times New Roman" w:cs="Times New Roman"/>
          <w:lang w:val="en-GB"/>
        </w:rPr>
        <w:t>Four</w:t>
      </w:r>
      <w:r w:rsidR="00B7293E">
        <w:rPr>
          <w:rFonts w:ascii="Times New Roman" w:hAnsi="Times New Roman" w:cs="Times New Roman"/>
          <w:lang w:val="en-GB"/>
        </w:rPr>
        <w:t xml:space="preserve"> patients which were correctly classified by the model</w:t>
      </w:r>
      <w:r w:rsidR="009A55DD">
        <w:rPr>
          <w:rFonts w:ascii="Times New Roman" w:hAnsi="Times New Roman" w:cs="Times New Roman"/>
          <w:lang w:val="en-GB"/>
        </w:rPr>
        <w:t xml:space="preserve"> trained and cross-validated on subset C</w:t>
      </w:r>
      <w:r w:rsidR="00CC09C8">
        <w:rPr>
          <w:rFonts w:ascii="Times New Roman" w:hAnsi="Times New Roman" w:cs="Times New Roman"/>
          <w:lang w:val="en-GB"/>
        </w:rPr>
        <w:t>.</w:t>
      </w:r>
      <w:r>
        <w:rPr>
          <w:rFonts w:ascii="Times New Roman" w:hAnsi="Times New Roman" w:cs="Times New Roman"/>
          <w:lang w:val="en-GB"/>
        </w:rPr>
        <w:t xml:space="preserve"> </w:t>
      </w:r>
      <w:r w:rsidR="00063401">
        <w:rPr>
          <w:rFonts w:ascii="Times New Roman" w:hAnsi="Times New Roman" w:cs="Times New Roman"/>
          <w:lang w:val="en-GB"/>
        </w:rPr>
        <w:t>(</w:t>
      </w:r>
      <w:r w:rsidR="00505EE1">
        <w:rPr>
          <w:rFonts w:ascii="Times New Roman" w:hAnsi="Times New Roman" w:cs="Times New Roman"/>
          <w:lang w:val="en-GB"/>
        </w:rPr>
        <w:t>b</w:t>
      </w:r>
      <w:r w:rsidR="00063401">
        <w:rPr>
          <w:rFonts w:ascii="Times New Roman" w:hAnsi="Times New Roman" w:cs="Times New Roman"/>
          <w:lang w:val="en-GB"/>
        </w:rPr>
        <w:t>)</w:t>
      </w:r>
      <w:r w:rsidR="00CC09C8">
        <w:rPr>
          <w:rFonts w:ascii="Times New Roman" w:hAnsi="Times New Roman" w:cs="Times New Roman"/>
          <w:lang w:val="en-GB"/>
        </w:rPr>
        <w:t xml:space="preserve"> </w:t>
      </w:r>
      <w:r w:rsidR="003760D6">
        <w:rPr>
          <w:rFonts w:ascii="Times New Roman" w:hAnsi="Times New Roman" w:cs="Times New Roman"/>
          <w:lang w:val="en-GB"/>
        </w:rPr>
        <w:t>Four</w:t>
      </w:r>
      <w:r w:rsidR="00CC09C8">
        <w:rPr>
          <w:rFonts w:ascii="Times New Roman" w:hAnsi="Times New Roman" w:cs="Times New Roman"/>
          <w:lang w:val="en-GB"/>
        </w:rPr>
        <w:t xml:space="preserve"> examples which were wrongly classified by the model. P(TTP1) indicates the </w:t>
      </w:r>
      <w:r w:rsidR="00E7102C">
        <w:rPr>
          <w:rFonts w:ascii="Times New Roman" w:hAnsi="Times New Roman" w:cs="Times New Roman"/>
          <w:lang w:val="en-GB"/>
        </w:rPr>
        <w:t xml:space="preserve">CNN </w:t>
      </w:r>
      <w:r w:rsidR="003760D6">
        <w:rPr>
          <w:rFonts w:ascii="Times New Roman" w:hAnsi="Times New Roman" w:cs="Times New Roman"/>
          <w:lang w:val="en-GB"/>
        </w:rPr>
        <w:t>calibrated probabilities</w:t>
      </w:r>
      <w:r w:rsidR="00CC09C8">
        <w:rPr>
          <w:rFonts w:ascii="Times New Roman" w:hAnsi="Times New Roman" w:cs="Times New Roman"/>
          <w:lang w:val="en-GB"/>
        </w:rPr>
        <w:t xml:space="preserve"> and </w:t>
      </w:r>
      <w:r w:rsidR="00846696">
        <w:rPr>
          <w:rFonts w:ascii="Times New Roman" w:hAnsi="Times New Roman" w:cs="Times New Roman"/>
          <w:lang w:val="en-GB"/>
        </w:rPr>
        <w:t>/</w:t>
      </w:r>
      <w:r w:rsidR="00CC09C8">
        <w:rPr>
          <w:rFonts w:ascii="Times New Roman" w:hAnsi="Times New Roman" w:cs="Times New Roman"/>
          <w:lang w:val="en-GB"/>
        </w:rPr>
        <w:t>TTP0</w:t>
      </w:r>
      <w:r w:rsidR="00846696">
        <w:rPr>
          <w:rFonts w:ascii="Times New Roman" w:hAnsi="Times New Roman" w:cs="Times New Roman"/>
          <w:lang w:val="en-GB"/>
        </w:rPr>
        <w:t xml:space="preserve"> or </w:t>
      </w:r>
      <w:r w:rsidR="00CC09C8">
        <w:rPr>
          <w:rFonts w:ascii="Times New Roman" w:hAnsi="Times New Roman" w:cs="Times New Roman"/>
          <w:lang w:val="en-GB"/>
        </w:rPr>
        <w:t>/TTP1 indicates the</w:t>
      </w:r>
      <w:r w:rsidR="00E7102C">
        <w:rPr>
          <w:rFonts w:ascii="Times New Roman" w:hAnsi="Times New Roman" w:cs="Times New Roman"/>
          <w:lang w:val="en-GB"/>
        </w:rPr>
        <w:t xml:space="preserve"> original</w:t>
      </w:r>
      <w:r w:rsidR="00CC09C8">
        <w:rPr>
          <w:rFonts w:ascii="Times New Roman" w:hAnsi="Times New Roman" w:cs="Times New Roman"/>
          <w:lang w:val="en-GB"/>
        </w:rPr>
        <w:t xml:space="preserve"> label.</w:t>
      </w:r>
    </w:p>
    <w:p w14:paraId="10CA5E23" w14:textId="3E8A31AB" w:rsidR="0013162E" w:rsidRDefault="0013162E" w:rsidP="002B7DE8">
      <w:pPr>
        <w:spacing w:line="480" w:lineRule="auto"/>
        <w:jc w:val="both"/>
        <w:rPr>
          <w:rFonts w:ascii="Times New Roman" w:hAnsi="Times New Roman" w:cs="Times New Roman"/>
          <w:lang w:val="en-GB"/>
        </w:rPr>
      </w:pPr>
    </w:p>
    <w:p w14:paraId="56A03580" w14:textId="77777777" w:rsidR="0013162E" w:rsidRDefault="0013162E" w:rsidP="002B7DE8">
      <w:pPr>
        <w:spacing w:line="480" w:lineRule="auto"/>
        <w:jc w:val="both"/>
        <w:rPr>
          <w:rFonts w:ascii="Times New Roman" w:hAnsi="Times New Roman" w:cs="Times New Roman"/>
          <w:lang w:val="en-GB"/>
        </w:rPr>
      </w:pPr>
    </w:p>
    <w:p w14:paraId="2EFB4215" w14:textId="5B315B2C" w:rsidR="00182304" w:rsidRDefault="00182304">
      <w:pPr>
        <w:rPr>
          <w:lang w:val="en-GB"/>
        </w:rPr>
      </w:pPr>
    </w:p>
    <w:p w14:paraId="0F838180" w14:textId="430BCF29" w:rsidR="0013162E" w:rsidRDefault="0013162E">
      <w:pPr>
        <w:rPr>
          <w:lang w:val="en-GB"/>
        </w:rPr>
      </w:pPr>
    </w:p>
    <w:p w14:paraId="3717328F" w14:textId="0FFB698D" w:rsidR="0013162E" w:rsidRDefault="0013162E">
      <w:pPr>
        <w:rPr>
          <w:lang w:val="en-GB"/>
        </w:rPr>
      </w:pPr>
    </w:p>
    <w:p w14:paraId="6DAFCE3D" w14:textId="0C87F02D" w:rsidR="0013162E" w:rsidRDefault="0013162E">
      <w:pPr>
        <w:rPr>
          <w:lang w:val="en-GB"/>
        </w:rPr>
      </w:pPr>
    </w:p>
    <w:p w14:paraId="7822EC21" w14:textId="4F0F651A" w:rsidR="00E9650A" w:rsidRDefault="006A4454" w:rsidP="00182304">
      <w:pPr>
        <w:spacing w:line="480" w:lineRule="auto"/>
        <w:jc w:val="both"/>
        <w:rPr>
          <w:rFonts w:ascii="Times New Roman" w:hAnsi="Times New Roman" w:cs="Times New Roman"/>
          <w:b/>
          <w:lang w:val="en-GB"/>
        </w:rPr>
      </w:pPr>
      <w:r>
        <w:rPr>
          <w:rFonts w:ascii="Times New Roman" w:hAnsi="Times New Roman" w:cs="Times New Roman"/>
          <w:b/>
          <w:lang w:val="en-GB"/>
        </w:rPr>
        <w:lastRenderedPageBreak/>
        <w:pict w14:anchorId="67C26096">
          <v:shape id="_x0000_i1030" type="#_x0000_t75" style="width:453.75pt;height:337.5pt">
            <v:imagedata r:id="rId11" o:title="Supplemental_Figure_7"/>
          </v:shape>
        </w:pict>
      </w:r>
    </w:p>
    <w:p w14:paraId="6EC99948" w14:textId="0AD307BC" w:rsidR="003D3556" w:rsidRPr="00182304" w:rsidRDefault="003D3556" w:rsidP="00182304">
      <w:pPr>
        <w:spacing w:line="480" w:lineRule="auto"/>
        <w:jc w:val="both"/>
        <w:rPr>
          <w:rFonts w:ascii="Times New Roman" w:hAnsi="Times New Roman" w:cs="Times New Roman"/>
          <w:sz w:val="20"/>
          <w:lang w:val="en-GB"/>
        </w:rPr>
      </w:pPr>
      <w:r>
        <w:rPr>
          <w:rFonts w:ascii="Times New Roman" w:hAnsi="Times New Roman" w:cs="Times New Roman"/>
          <w:b/>
          <w:lang w:val="en-GB"/>
        </w:rPr>
        <w:t xml:space="preserve">Supplemental </w:t>
      </w:r>
      <w:r w:rsidR="0013162E">
        <w:rPr>
          <w:rFonts w:ascii="Times New Roman" w:hAnsi="Times New Roman" w:cs="Times New Roman"/>
          <w:b/>
          <w:lang w:val="en-GB"/>
        </w:rPr>
        <w:t>F</w:t>
      </w:r>
      <w:r>
        <w:rPr>
          <w:rFonts w:ascii="Times New Roman" w:hAnsi="Times New Roman" w:cs="Times New Roman"/>
          <w:b/>
          <w:lang w:val="en-GB"/>
        </w:rPr>
        <w:t xml:space="preserve">igure </w:t>
      </w:r>
      <w:r w:rsidR="00800538">
        <w:rPr>
          <w:rFonts w:ascii="Times New Roman" w:hAnsi="Times New Roman" w:cs="Times New Roman"/>
          <w:b/>
          <w:lang w:val="en-GB"/>
        </w:rPr>
        <w:t>7</w:t>
      </w:r>
      <w:r w:rsidRPr="00EA11C9">
        <w:rPr>
          <w:rFonts w:ascii="Times New Roman" w:hAnsi="Times New Roman" w:cs="Times New Roman"/>
          <w:lang w:val="en-GB"/>
        </w:rPr>
        <w:t>. TTP1 calibrated probabilities before and after removing the tumours.</w:t>
      </w:r>
      <w:r>
        <w:rPr>
          <w:rFonts w:ascii="Times New Roman" w:hAnsi="Times New Roman" w:cs="Times New Roman"/>
          <w:lang w:val="en-GB"/>
        </w:rPr>
        <w:t xml:space="preserve"> Figures (</w:t>
      </w:r>
      <w:r w:rsidR="00505EE1">
        <w:rPr>
          <w:rFonts w:ascii="Times New Roman" w:hAnsi="Times New Roman" w:cs="Times New Roman"/>
          <w:lang w:val="en-GB"/>
        </w:rPr>
        <w:t>a</w:t>
      </w:r>
      <w:r>
        <w:rPr>
          <w:rFonts w:ascii="Times New Roman" w:hAnsi="Times New Roman" w:cs="Times New Roman"/>
          <w:lang w:val="en-GB"/>
        </w:rPr>
        <w:t>) to (</w:t>
      </w:r>
      <w:r w:rsidR="00505EE1">
        <w:rPr>
          <w:rFonts w:ascii="Times New Roman" w:hAnsi="Times New Roman" w:cs="Times New Roman"/>
          <w:lang w:val="en-GB"/>
        </w:rPr>
        <w:t>c</w:t>
      </w:r>
      <w:r w:rsidRPr="00EA11C9">
        <w:rPr>
          <w:rFonts w:ascii="Times New Roman" w:hAnsi="Times New Roman" w:cs="Times New Roman"/>
          <w:lang w:val="en-GB"/>
        </w:rPr>
        <w:t xml:space="preserve">) show 3 different patients before and after removing </w:t>
      </w:r>
      <w:r w:rsidR="000E6DB0">
        <w:rPr>
          <w:rFonts w:ascii="Times New Roman" w:hAnsi="Times New Roman" w:cs="Times New Roman"/>
          <w:lang w:val="en-GB"/>
        </w:rPr>
        <w:t xml:space="preserve">(‘ablating’) </w:t>
      </w:r>
      <w:r w:rsidRPr="00EA11C9">
        <w:rPr>
          <w:rFonts w:ascii="Times New Roman" w:hAnsi="Times New Roman" w:cs="Times New Roman"/>
          <w:lang w:val="en-GB"/>
        </w:rPr>
        <w:t xml:space="preserve">the tumours (i.e. tumour-free MIPs). </w:t>
      </w:r>
    </w:p>
    <w:p w14:paraId="470A638E" w14:textId="77777777" w:rsidR="001A2EC3" w:rsidRPr="00B53A13" w:rsidRDefault="001A2EC3">
      <w:pPr>
        <w:rPr>
          <w:lang w:val="en-GB"/>
        </w:rPr>
      </w:pPr>
    </w:p>
    <w:sectPr w:rsidR="001A2EC3" w:rsidRPr="00B53A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412EC" w16cex:dateUtc="2023-01-31T2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30A52D" w16cid:durableId="278412E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IX-Regular">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A13"/>
    <w:rsid w:val="00032F4B"/>
    <w:rsid w:val="00063401"/>
    <w:rsid w:val="00075A45"/>
    <w:rsid w:val="000D772D"/>
    <w:rsid w:val="000E4CA3"/>
    <w:rsid w:val="000E552A"/>
    <w:rsid w:val="000E6DB0"/>
    <w:rsid w:val="001248C3"/>
    <w:rsid w:val="0013162E"/>
    <w:rsid w:val="00182304"/>
    <w:rsid w:val="001A2EC3"/>
    <w:rsid w:val="001A7004"/>
    <w:rsid w:val="001B3CF9"/>
    <w:rsid w:val="001D3D02"/>
    <w:rsid w:val="00237F56"/>
    <w:rsid w:val="00261477"/>
    <w:rsid w:val="00280D4B"/>
    <w:rsid w:val="00286D1A"/>
    <w:rsid w:val="002B7DE8"/>
    <w:rsid w:val="002E3560"/>
    <w:rsid w:val="002E60A2"/>
    <w:rsid w:val="003117D0"/>
    <w:rsid w:val="00324069"/>
    <w:rsid w:val="00330129"/>
    <w:rsid w:val="00375852"/>
    <w:rsid w:val="003760D6"/>
    <w:rsid w:val="003D3556"/>
    <w:rsid w:val="003E6DF9"/>
    <w:rsid w:val="003F0428"/>
    <w:rsid w:val="00457E69"/>
    <w:rsid w:val="00505EE1"/>
    <w:rsid w:val="00512EF7"/>
    <w:rsid w:val="00524BEE"/>
    <w:rsid w:val="00545F1F"/>
    <w:rsid w:val="00555B52"/>
    <w:rsid w:val="005625C8"/>
    <w:rsid w:val="005A6666"/>
    <w:rsid w:val="005E25B4"/>
    <w:rsid w:val="00617A27"/>
    <w:rsid w:val="00686169"/>
    <w:rsid w:val="006A4454"/>
    <w:rsid w:val="006E29D1"/>
    <w:rsid w:val="007161D0"/>
    <w:rsid w:val="007415EA"/>
    <w:rsid w:val="007C2AD1"/>
    <w:rsid w:val="00800538"/>
    <w:rsid w:val="00846696"/>
    <w:rsid w:val="00862CF2"/>
    <w:rsid w:val="008A792D"/>
    <w:rsid w:val="0091250B"/>
    <w:rsid w:val="0092398A"/>
    <w:rsid w:val="00955667"/>
    <w:rsid w:val="00996CED"/>
    <w:rsid w:val="009A55DD"/>
    <w:rsid w:val="00AA39CE"/>
    <w:rsid w:val="00B11BB9"/>
    <w:rsid w:val="00B22043"/>
    <w:rsid w:val="00B25433"/>
    <w:rsid w:val="00B53A13"/>
    <w:rsid w:val="00B7293E"/>
    <w:rsid w:val="00B8443C"/>
    <w:rsid w:val="00BC517E"/>
    <w:rsid w:val="00BC679A"/>
    <w:rsid w:val="00C25873"/>
    <w:rsid w:val="00C43BD9"/>
    <w:rsid w:val="00C57FC5"/>
    <w:rsid w:val="00C7759C"/>
    <w:rsid w:val="00C8451F"/>
    <w:rsid w:val="00C9358D"/>
    <w:rsid w:val="00C97CF7"/>
    <w:rsid w:val="00CC09C8"/>
    <w:rsid w:val="00D94038"/>
    <w:rsid w:val="00E223DE"/>
    <w:rsid w:val="00E7102C"/>
    <w:rsid w:val="00E73D7E"/>
    <w:rsid w:val="00E75C77"/>
    <w:rsid w:val="00E9650A"/>
    <w:rsid w:val="00EB1C28"/>
    <w:rsid w:val="00F67E26"/>
    <w:rsid w:val="00F80569"/>
    <w:rsid w:val="00F87413"/>
    <w:rsid w:val="00FD09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84AE29E"/>
  <w15:chartTrackingRefBased/>
  <w15:docId w15:val="{8D280748-4871-4BA9-AD03-C26CBE5A4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A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raster1">
    <w:name w:val="Tabelraster1"/>
    <w:basedOn w:val="TableNormal"/>
    <w:uiPriority w:val="39"/>
    <w:rsid w:val="003D3556"/>
    <w:pPr>
      <w:spacing w:after="0" w:line="240" w:lineRule="auto"/>
    </w:pPr>
    <w:rPr>
      <w:rFonts w:eastAsiaTheme="minorEastAsia"/>
      <w:sz w:val="24"/>
      <w:szCs w:val="24"/>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7E69"/>
    <w:pPr>
      <w:spacing w:after="0" w:line="240" w:lineRule="auto"/>
    </w:pPr>
  </w:style>
  <w:style w:type="character" w:styleId="CommentReference">
    <w:name w:val="annotation reference"/>
    <w:basedOn w:val="DefaultParagraphFont"/>
    <w:uiPriority w:val="99"/>
    <w:semiHidden/>
    <w:unhideWhenUsed/>
    <w:rsid w:val="003E6DF9"/>
    <w:rPr>
      <w:sz w:val="16"/>
      <w:szCs w:val="16"/>
    </w:rPr>
  </w:style>
  <w:style w:type="paragraph" w:styleId="CommentText">
    <w:name w:val="annotation text"/>
    <w:basedOn w:val="Normal"/>
    <w:link w:val="CommentTextChar"/>
    <w:uiPriority w:val="99"/>
    <w:semiHidden/>
    <w:unhideWhenUsed/>
    <w:rsid w:val="003E6DF9"/>
    <w:pPr>
      <w:spacing w:line="240" w:lineRule="auto"/>
    </w:pPr>
    <w:rPr>
      <w:sz w:val="20"/>
      <w:szCs w:val="20"/>
    </w:rPr>
  </w:style>
  <w:style w:type="character" w:customStyle="1" w:styleId="CommentTextChar">
    <w:name w:val="Comment Text Char"/>
    <w:basedOn w:val="DefaultParagraphFont"/>
    <w:link w:val="CommentText"/>
    <w:uiPriority w:val="99"/>
    <w:semiHidden/>
    <w:rsid w:val="003E6DF9"/>
    <w:rPr>
      <w:sz w:val="20"/>
      <w:szCs w:val="20"/>
    </w:rPr>
  </w:style>
  <w:style w:type="paragraph" w:styleId="CommentSubject">
    <w:name w:val="annotation subject"/>
    <w:basedOn w:val="CommentText"/>
    <w:next w:val="CommentText"/>
    <w:link w:val="CommentSubjectChar"/>
    <w:uiPriority w:val="99"/>
    <w:semiHidden/>
    <w:unhideWhenUsed/>
    <w:rsid w:val="003E6DF9"/>
    <w:rPr>
      <w:b/>
      <w:bCs/>
    </w:rPr>
  </w:style>
  <w:style w:type="character" w:customStyle="1" w:styleId="CommentSubjectChar">
    <w:name w:val="Comment Subject Char"/>
    <w:basedOn w:val="CommentTextChar"/>
    <w:link w:val="CommentSubject"/>
    <w:uiPriority w:val="99"/>
    <w:semiHidden/>
    <w:rsid w:val="003E6DF9"/>
    <w:rPr>
      <w:b/>
      <w:bCs/>
      <w:sz w:val="20"/>
      <w:szCs w:val="20"/>
    </w:rPr>
  </w:style>
  <w:style w:type="paragraph" w:styleId="BalloonText">
    <w:name w:val="Balloon Text"/>
    <w:basedOn w:val="Normal"/>
    <w:link w:val="BalloonTextChar"/>
    <w:uiPriority w:val="99"/>
    <w:semiHidden/>
    <w:unhideWhenUsed/>
    <w:rsid w:val="00C57F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FC5"/>
    <w:rPr>
      <w:rFonts w:ascii="Segoe UI" w:hAnsi="Segoe UI" w:cs="Segoe UI"/>
      <w:sz w:val="18"/>
      <w:szCs w:val="18"/>
    </w:rPr>
  </w:style>
  <w:style w:type="paragraph" w:customStyle="1" w:styleId="EndNoteBibliography">
    <w:name w:val="EndNote Bibliography"/>
    <w:basedOn w:val="Normal"/>
    <w:link w:val="EndNoteBibliographyChar"/>
    <w:rsid w:val="00C7759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7759C"/>
    <w:rPr>
      <w:rFonts w:ascii="Calibri" w:hAnsi="Calibri" w:cs="Calibri"/>
      <w:noProof/>
      <w:lang w:val="en-US"/>
    </w:rPr>
  </w:style>
  <w:style w:type="paragraph" w:styleId="HTMLAddress">
    <w:name w:val="HTML Address"/>
    <w:basedOn w:val="Normal"/>
    <w:link w:val="HTMLAddressChar"/>
    <w:uiPriority w:val="99"/>
    <w:unhideWhenUsed/>
    <w:rsid w:val="00D94038"/>
    <w:pPr>
      <w:spacing w:after="0" w:line="240" w:lineRule="auto"/>
    </w:pPr>
    <w:rPr>
      <w:rFonts w:ascii="Times New Roman" w:eastAsia="Times New Roman" w:hAnsi="Times New Roman" w:cs="Times New Roman"/>
      <w:i/>
      <w:iCs/>
      <w:sz w:val="24"/>
      <w:szCs w:val="24"/>
      <w:lang w:eastAsia="nl-NL"/>
    </w:rPr>
  </w:style>
  <w:style w:type="character" w:customStyle="1" w:styleId="HTMLAddressChar">
    <w:name w:val="HTML Address Char"/>
    <w:basedOn w:val="DefaultParagraphFont"/>
    <w:link w:val="HTMLAddress"/>
    <w:uiPriority w:val="99"/>
    <w:rsid w:val="00D94038"/>
    <w:rPr>
      <w:rFonts w:ascii="Times New Roman" w:eastAsia="Times New Roman" w:hAnsi="Times New Roman" w:cs="Times New Roman"/>
      <w:i/>
      <w:iCs/>
      <w:sz w:val="24"/>
      <w:szCs w:val="24"/>
      <w:lang w:eastAsia="nl-NL"/>
    </w:rPr>
  </w:style>
  <w:style w:type="character" w:styleId="Hyperlink">
    <w:name w:val="Hyperlink"/>
    <w:basedOn w:val="DefaultParagraphFont"/>
    <w:uiPriority w:val="99"/>
    <w:unhideWhenUsed/>
    <w:rsid w:val="00D940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mailto:m.c.ferrandezferrandez@amsterdamumc.nl"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1013</TotalTime>
  <Pages>9</Pages>
  <Words>1586</Words>
  <Characters>8724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VUmc</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Ferrández Ferrández, M.C. (Maria)</dc:creator>
  <cp:keywords/>
  <dc:description/>
  <cp:lastModifiedBy>Ferrández Ferrández, M.C. (Maria)</cp:lastModifiedBy>
  <cp:revision>6</cp:revision>
  <dcterms:created xsi:type="dcterms:W3CDTF">2023-03-28T12:27:00Z</dcterms:created>
  <dcterms:modified xsi:type="dcterms:W3CDTF">2023-04-05T12:34:00Z</dcterms:modified>
</cp:coreProperties>
</file>