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C5C" w:rsidRDefault="004E4C5C" w:rsidP="004E4C5C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607AB4">
        <w:rPr>
          <w:rFonts w:ascii="Times New Roman" w:hAnsi="Times New Roman" w:cs="Times New Roman"/>
          <w:b/>
          <w:bCs/>
        </w:rPr>
        <w:t xml:space="preserve">Table </w:t>
      </w:r>
      <w:r w:rsidR="002E2BC9">
        <w:rPr>
          <w:rFonts w:ascii="Times New Roman" w:hAnsi="Times New Roman" w:cs="Times New Roman"/>
          <w:b/>
          <w:bCs/>
        </w:rPr>
        <w:t>S</w:t>
      </w:r>
      <w:r w:rsidRPr="00607AB4">
        <w:rPr>
          <w:rFonts w:ascii="Times New Roman" w:hAnsi="Times New Roman" w:cs="Times New Roman"/>
          <w:b/>
          <w:bCs/>
        </w:rPr>
        <w:t>1: Table of material with voucher information for all specimens</w:t>
      </w:r>
    </w:p>
    <w:p w:rsidR="001E6BEB" w:rsidRPr="00607AB4" w:rsidRDefault="001E6BEB" w:rsidP="004E4C5C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PlainTable1"/>
        <w:tblW w:w="7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2308"/>
        <w:gridCol w:w="1396"/>
        <w:gridCol w:w="2315"/>
      </w:tblGrid>
      <w:tr w:rsidR="004A6F4C" w:rsidRPr="00607AB4" w:rsidTr="004A6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</w:rPr>
              <w:t>DNA No.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</w:rPr>
              <w:t>Origin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</w:rPr>
              <w:t>Voucher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HS0104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 w:rsidR="0051067B">
              <w:rPr>
                <w:rFonts w:ascii="Times New Roman" w:hAnsi="Times New Roman" w:cs="Times New Roman"/>
                <w:i/>
                <w:iCs/>
              </w:rPr>
              <w:t>hladiantha</w:t>
            </w:r>
            <w:r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07AB4">
              <w:rPr>
                <w:rFonts w:ascii="Times New Roman" w:hAnsi="Times New Roman" w:cs="Times New Roman"/>
                <w:i/>
                <w:iCs/>
              </w:rPr>
              <w:t>dubia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cult. BG Munich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H. Schaefer </w:t>
            </w:r>
            <w:proofErr w:type="spellStart"/>
            <w:r w:rsidRPr="00607AB4">
              <w:rPr>
                <w:rFonts w:ascii="Times New Roman" w:hAnsi="Times New Roman" w:cs="Times New Roman"/>
              </w:rPr>
              <w:t>s.n</w:t>
            </w:r>
            <w:proofErr w:type="spellEnd"/>
            <w:r w:rsidRPr="00607AB4">
              <w:rPr>
                <w:rFonts w:ascii="Times New Roman" w:hAnsi="Times New Roman" w:cs="Times New Roman"/>
              </w:rPr>
              <w:t>.</w:t>
            </w:r>
          </w:p>
        </w:tc>
      </w:tr>
      <w:tr w:rsidR="004A6F4C" w:rsidRPr="0051067B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HS1422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dubia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Russia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105FA1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105FA1">
              <w:rPr>
                <w:rFonts w:ascii="Times New Roman" w:hAnsi="Times New Roman" w:cs="Times New Roman"/>
                <w:lang w:val="de-DE"/>
              </w:rPr>
              <w:t xml:space="preserve">S. </w:t>
            </w:r>
            <w:proofErr w:type="spellStart"/>
            <w:r w:rsidRPr="00105FA1">
              <w:rPr>
                <w:rFonts w:ascii="Times New Roman" w:hAnsi="Times New Roman" w:cs="Times New Roman"/>
                <w:lang w:val="de-DE"/>
              </w:rPr>
              <w:t>Kharkevich</w:t>
            </w:r>
            <w:proofErr w:type="spellEnd"/>
            <w:r w:rsidRPr="00105FA1">
              <w:rPr>
                <w:rFonts w:ascii="Times New Roman" w:hAnsi="Times New Roman" w:cs="Times New Roman"/>
                <w:lang w:val="de-DE"/>
              </w:rPr>
              <w:t xml:space="preserve"> &amp; T. Buch 272 (NY)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HS0178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A6F4C" w:rsidRPr="000C33DA">
              <w:rPr>
                <w:rFonts w:ascii="Times New Roman" w:hAnsi="Times New Roman" w:cs="Times New Roman"/>
                <w:i/>
              </w:rPr>
              <w:t>tomentosa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Yunnan, 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H. Schaefer 2005/127 (M)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HS0194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A6F4C" w:rsidRPr="00607AB4">
              <w:rPr>
                <w:rFonts w:ascii="Times New Roman" w:hAnsi="Times New Roman" w:cs="Times New Roman"/>
                <w:iCs/>
              </w:rPr>
              <w:t>spec.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Yunnan, 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H. Schaefer 2005/120 (M)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HS0200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medogensis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07AB4">
              <w:rPr>
                <w:rFonts w:ascii="Times New Roman" w:hAnsi="Times New Roman" w:cs="Times New Roman"/>
              </w:rPr>
              <w:t>Medog</w:t>
            </w:r>
            <w:proofErr w:type="spellEnd"/>
            <w:r w:rsidRPr="00607AB4">
              <w:rPr>
                <w:rFonts w:ascii="Times New Roman" w:hAnsi="Times New Roman" w:cs="Times New Roman"/>
              </w:rPr>
              <w:t>, Tibet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(KUN 0370549)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HS0206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pustulata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Yunnan, 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H. Schaefer 2005/121 (M)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HS0692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pustulata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Guangdong, 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H. Schaefer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05/635 (M)</w:t>
            </w:r>
          </w:p>
        </w:tc>
      </w:tr>
      <w:tr w:rsidR="004A6F4C" w:rsidRPr="0051067B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HS0274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nudiflora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Mindanao, Philippines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105FA1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105FA1">
              <w:rPr>
                <w:rFonts w:ascii="Times New Roman" w:hAnsi="Times New Roman" w:cs="Times New Roman"/>
                <w:lang w:val="de-DE"/>
              </w:rPr>
              <w:t xml:space="preserve">W. Schwabe </w:t>
            </w:r>
            <w:proofErr w:type="spellStart"/>
            <w:r w:rsidRPr="00105FA1">
              <w:rPr>
                <w:rFonts w:ascii="Times New Roman" w:hAnsi="Times New Roman" w:cs="Times New Roman"/>
                <w:lang w:val="de-DE"/>
              </w:rPr>
              <w:t>s.n</w:t>
            </w:r>
            <w:proofErr w:type="spellEnd"/>
            <w:r w:rsidRPr="00105FA1">
              <w:rPr>
                <w:rFonts w:ascii="Times New Roman" w:hAnsi="Times New Roman" w:cs="Times New Roman"/>
                <w:lang w:val="de-DE"/>
              </w:rPr>
              <w:t>. (B)</w:t>
            </w:r>
          </w:p>
          <w:p w:rsidR="004A6F4C" w:rsidRPr="00105FA1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HS0528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nudiflora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Anhui,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S. Fan &amp; Y. Li 77 (CAS)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HS0342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davidii</w:t>
            </w:r>
          </w:p>
          <w:p w:rsidR="004A6F4C" w:rsidRPr="00607AB4" w:rsidRDefault="004A6F4C" w:rsidP="004A6F4C">
            <w:pPr>
              <w:spacing w:line="276" w:lineRule="auto"/>
              <w:ind w:firstLine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(IBSC 79)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HS0417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dimorphantha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(WU)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HS0419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angustisepala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Thailand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W. J.J. De Wilde &amp; B. </w:t>
            </w:r>
            <w:proofErr w:type="spellStart"/>
            <w:r w:rsidRPr="00607AB4">
              <w:rPr>
                <w:rFonts w:ascii="Times New Roman" w:hAnsi="Times New Roman" w:cs="Times New Roman"/>
              </w:rPr>
              <w:t>Duyfjes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5204 (L)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HS0421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indochinensis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Vietnam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07AB4">
              <w:rPr>
                <w:rFonts w:ascii="Times New Roman" w:hAnsi="Times New Roman" w:cs="Times New Roman"/>
              </w:rPr>
              <w:t>Petelot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2197 (A)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HS0428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maculata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Sichuan, 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B. Bartholomew et al. 1323 (A)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HS0523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hookeri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Thailand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J. Maxwell 93-890 (A)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lastRenderedPageBreak/>
              <w:t>HS0537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Cs/>
              </w:rPr>
              <w:t xml:space="preserve"> spec.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C. W. Wang 68162 (A)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HS0568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villosula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(BR)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HS0569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montana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(BR)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HS0405</w:t>
            </w:r>
          </w:p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setispina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Cunningham 219 (E)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HS0893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tonkinensis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Vietnam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B. </w:t>
            </w:r>
            <w:proofErr w:type="spellStart"/>
            <w:r w:rsidRPr="00607AB4">
              <w:rPr>
                <w:rFonts w:ascii="Times New Roman" w:hAnsi="Times New Roman" w:cs="Times New Roman"/>
              </w:rPr>
              <w:t>Balansa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4549 (US)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HS1264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grandisepala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C. W. Wang 77327 (GH)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HS1265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longisepala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C. W. Wang 63877 (GH)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HS1429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longifolia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W Hubei,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E. H. Wilson 2271 (NY)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HS1431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sessilifolia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Tibet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R. R. </w:t>
            </w:r>
            <w:proofErr w:type="spellStart"/>
            <w:r w:rsidRPr="00607AB4">
              <w:rPr>
                <w:rFonts w:ascii="Times New Roman" w:hAnsi="Times New Roman" w:cs="Times New Roman"/>
              </w:rPr>
              <w:t>Soulie</w:t>
            </w:r>
            <w:proofErr w:type="spellEnd"/>
            <w:r w:rsidRPr="008C0191">
              <w:rPr>
                <w:rFonts w:ascii="Times New Roman" w:hAnsi="Times New Roman" w:cs="Times New Roman"/>
              </w:rPr>
              <w:t xml:space="preserve"> (NY)</w:t>
            </w:r>
          </w:p>
          <w:p w:rsidR="004A6F4C" w:rsidRPr="008C0191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det. </w:t>
            </w:r>
            <w:r w:rsidRPr="00607AB4">
              <w:rPr>
                <w:rFonts w:ascii="Times New Roman" w:hAnsi="Times New Roman" w:cs="Times New Roman"/>
                <w:i/>
              </w:rPr>
              <w:t xml:space="preserve">T. </w:t>
            </w:r>
            <w:proofErr w:type="spellStart"/>
            <w:r w:rsidRPr="00607AB4">
              <w:rPr>
                <w:rFonts w:ascii="Times New Roman" w:hAnsi="Times New Roman" w:cs="Times New Roman"/>
                <w:i/>
              </w:rPr>
              <w:t>nudiflora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, rev. </w:t>
            </w:r>
            <w:r w:rsidRPr="008C0191">
              <w:rPr>
                <w:rFonts w:ascii="Times New Roman" w:hAnsi="Times New Roman" w:cs="Times New Roman"/>
                <w:i/>
              </w:rPr>
              <w:t xml:space="preserve">T. </w:t>
            </w:r>
            <w:proofErr w:type="spellStart"/>
            <w:r w:rsidRPr="008C0191">
              <w:rPr>
                <w:rFonts w:ascii="Times New Roman" w:hAnsi="Times New Roman" w:cs="Times New Roman"/>
                <w:i/>
              </w:rPr>
              <w:t>setispina</w:t>
            </w:r>
            <w:proofErr w:type="spellEnd"/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HS1440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punctata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tabs>
                <w:tab w:val="left" w:pos="65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ng</w:t>
            </w:r>
            <w:r w:rsidRPr="00607AB4">
              <w:rPr>
                <w:rFonts w:ascii="Times New Roman" w:hAnsi="Times New Roman" w:cs="Times New Roman"/>
              </w:rPr>
              <w:t>dong,</w:t>
            </w:r>
          </w:p>
          <w:p w:rsidR="004A6F4C" w:rsidRPr="00607AB4" w:rsidRDefault="004A6F4C" w:rsidP="004A6F4C">
            <w:pPr>
              <w:tabs>
                <w:tab w:val="left" w:pos="65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C. L. Tso 20513 (NY)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HS1441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dentata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Hubei, 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Ho </w:t>
            </w:r>
            <w:proofErr w:type="spellStart"/>
            <w:r w:rsidRPr="00607AB4">
              <w:rPr>
                <w:rFonts w:ascii="Times New Roman" w:hAnsi="Times New Roman" w:cs="Times New Roman"/>
              </w:rPr>
              <w:t>Ch'ang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Chow 305 (NY)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HS1456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globicarpa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Hunan,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Luo Liu-</w:t>
            </w:r>
            <w:proofErr w:type="spellStart"/>
            <w:r w:rsidRPr="00607AB4">
              <w:rPr>
                <w:rFonts w:ascii="Times New Roman" w:hAnsi="Times New Roman" w:cs="Times New Roman"/>
              </w:rPr>
              <w:t>bo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0131 (NY)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HS2402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A6F4C" w:rsidRPr="00607AB4">
              <w:rPr>
                <w:rFonts w:ascii="Times New Roman" w:hAnsi="Times New Roman" w:cs="Times New Roman"/>
                <w:iCs/>
              </w:rPr>
              <w:t>spec.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Kachin,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H. Schaefer, D. A.  Santamaria &amp; D. E.  </w:t>
            </w:r>
            <w:proofErr w:type="spellStart"/>
            <w:r w:rsidRPr="00607AB4">
              <w:rPr>
                <w:rFonts w:ascii="Times New Roman" w:hAnsi="Times New Roman" w:cs="Times New Roman"/>
              </w:rPr>
              <w:t>Boufford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121 (MAND)</w:t>
            </w:r>
          </w:p>
        </w:tc>
      </w:tr>
      <w:tr w:rsidR="004A6F4C" w:rsidRPr="0051067B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HS2862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cordifolia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Chin State,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105FA1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105FA1">
              <w:rPr>
                <w:rFonts w:ascii="Times New Roman" w:hAnsi="Times New Roman" w:cs="Times New Roman"/>
                <w:lang w:val="de-DE"/>
              </w:rPr>
              <w:t xml:space="preserve">Ling </w:t>
            </w:r>
            <w:proofErr w:type="spellStart"/>
            <w:r w:rsidRPr="00105FA1">
              <w:rPr>
                <w:rFonts w:ascii="Times New Roman" w:hAnsi="Times New Roman" w:cs="Times New Roman"/>
                <w:lang w:val="de-DE"/>
              </w:rPr>
              <w:t>Shein</w:t>
            </w:r>
            <w:proofErr w:type="spellEnd"/>
            <w:r w:rsidRPr="00105FA1">
              <w:rPr>
                <w:rFonts w:ascii="Times New Roman" w:hAnsi="Times New Roman" w:cs="Times New Roman"/>
                <w:lang w:val="de-DE"/>
              </w:rPr>
              <w:t xml:space="preserve"> Man et al. 054002 (TUM)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HS4016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51067B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hladiantha</w:t>
            </w:r>
            <w:r w:rsidR="004A6F4C" w:rsidRPr="00607AB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4A6F4C" w:rsidRPr="00607AB4">
              <w:rPr>
                <w:rFonts w:ascii="Times New Roman" w:hAnsi="Times New Roman" w:cs="Times New Roman"/>
                <w:i/>
                <w:iCs/>
              </w:rPr>
              <w:t>calcarata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Kachin,</w:t>
            </w:r>
          </w:p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65C9">
              <w:rPr>
                <w:rFonts w:ascii="Times New Roman" w:hAnsi="Times New Roman" w:cs="Times New Roman"/>
              </w:rPr>
              <w:t xml:space="preserve">H. Schaefer, D.A. Santamaria &amp; D.E. </w:t>
            </w:r>
            <w:proofErr w:type="spellStart"/>
            <w:r w:rsidRPr="006365C9">
              <w:rPr>
                <w:rFonts w:ascii="Times New Roman" w:hAnsi="Times New Roman" w:cs="Times New Roman"/>
              </w:rPr>
              <w:t>Boufford</w:t>
            </w:r>
            <w:proofErr w:type="spellEnd"/>
            <w:r w:rsidRPr="006365C9">
              <w:rPr>
                <w:rFonts w:ascii="Times New Roman" w:hAnsi="Times New Roman" w:cs="Times New Roman"/>
              </w:rPr>
              <w:t xml:space="preserve"> 154 (MAND),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C9">
              <w:rPr>
                <w:rFonts w:ascii="Times New Roman" w:hAnsi="Times New Roman" w:cs="Times New Roman"/>
              </w:rPr>
              <w:t>cultivated -HSC64</w:t>
            </w:r>
          </w:p>
        </w:tc>
      </w:tr>
      <w:tr w:rsidR="004A6F4C" w:rsidRPr="00607AB4" w:rsidTr="004A6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HS2656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Baijiania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7AB4">
              <w:rPr>
                <w:rFonts w:ascii="Times New Roman" w:hAnsi="Times New Roman" w:cs="Times New Roman"/>
                <w:i/>
                <w:iCs/>
              </w:rPr>
              <w:t>yunnanensis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A6F4C" w:rsidRPr="00607AB4" w:rsidRDefault="004A6F4C" w:rsidP="004A6F4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cultivated at Freising HSC73</w:t>
            </w:r>
          </w:p>
        </w:tc>
      </w:tr>
      <w:tr w:rsidR="004A6F4C" w:rsidRPr="00607AB4" w:rsidTr="004A6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lastRenderedPageBreak/>
              <w:t>SYS066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07AB4">
              <w:rPr>
                <w:rFonts w:ascii="Times New Roman" w:hAnsi="Times New Roman" w:cs="Times New Roman"/>
                <w:i/>
                <w:iCs/>
              </w:rPr>
              <w:t>Indofevillea khasiana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Kachin, Myanmar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4A6F4C" w:rsidRPr="00607AB4" w:rsidRDefault="004A6F4C" w:rsidP="004A6F4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H. Schaefer, D.A. Santamaria &amp; D.E. </w:t>
            </w:r>
            <w:proofErr w:type="spellStart"/>
            <w:r w:rsidRPr="00607AB4">
              <w:rPr>
                <w:rFonts w:ascii="Times New Roman" w:hAnsi="Times New Roman" w:cs="Times New Roman"/>
              </w:rPr>
              <w:t>Boufford</w:t>
            </w:r>
            <w:proofErr w:type="spellEnd"/>
            <w:r w:rsidRPr="00607AB4">
              <w:rPr>
                <w:rFonts w:ascii="Times New Roman" w:hAnsi="Times New Roman" w:cs="Times New Roman"/>
              </w:rPr>
              <w:t xml:space="preserve"> 154 (MAND)</w:t>
            </w:r>
          </w:p>
        </w:tc>
      </w:tr>
    </w:tbl>
    <w:p w:rsidR="00216425" w:rsidRDefault="00216425"/>
    <w:sectPr w:rsidR="00216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5C"/>
    <w:rsid w:val="000C33DA"/>
    <w:rsid w:val="001E6BEB"/>
    <w:rsid w:val="00211BF8"/>
    <w:rsid w:val="00216425"/>
    <w:rsid w:val="002E2BC9"/>
    <w:rsid w:val="0040000F"/>
    <w:rsid w:val="004A6F4C"/>
    <w:rsid w:val="004E4C5C"/>
    <w:rsid w:val="0051067B"/>
    <w:rsid w:val="005747C7"/>
    <w:rsid w:val="006365C9"/>
    <w:rsid w:val="00643330"/>
    <w:rsid w:val="00656857"/>
    <w:rsid w:val="008B0BF9"/>
    <w:rsid w:val="00A57EF0"/>
    <w:rsid w:val="00AD7ADD"/>
    <w:rsid w:val="00AF2DEF"/>
    <w:rsid w:val="00B52C29"/>
    <w:rsid w:val="00CB1F82"/>
    <w:rsid w:val="00DE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AFD8C"/>
  <w15:chartTrackingRefBased/>
  <w15:docId w15:val="{E0EC0AF3-E2A6-6047-9C65-88F61A24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C5C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4E4C5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16</cp:revision>
  <dcterms:created xsi:type="dcterms:W3CDTF">2023-02-09T11:49:00Z</dcterms:created>
  <dcterms:modified xsi:type="dcterms:W3CDTF">2023-03-29T07:59:00Z</dcterms:modified>
</cp:coreProperties>
</file>