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6673" w14:textId="4472CC79" w:rsidR="00F36DC7" w:rsidRPr="0001188C" w:rsidRDefault="00902CF1">
      <w:pPr>
        <w:rPr>
          <w:rFonts w:ascii="Arial" w:eastAsiaTheme="majorEastAsia" w:hAnsi="Arial" w:cs="Arial"/>
          <w:sz w:val="20"/>
          <w:szCs w:val="20"/>
          <w:lang w:val="en-US"/>
        </w:rPr>
      </w:pPr>
      <w:r w:rsidRPr="0001188C">
        <w:rPr>
          <w:rFonts w:ascii="Arial" w:eastAsiaTheme="majorEastAsia" w:hAnsi="Arial" w:cs="Arial"/>
          <w:b/>
          <w:sz w:val="20"/>
          <w:szCs w:val="20"/>
          <w:lang w:val="en-US"/>
        </w:rPr>
        <w:t>Table</w:t>
      </w:r>
      <w:r w:rsidR="00E640FC" w:rsidRPr="0001188C">
        <w:rPr>
          <w:rFonts w:ascii="Arial" w:eastAsiaTheme="majorEastAsia" w:hAnsi="Arial" w:cs="Arial"/>
          <w:b/>
          <w:sz w:val="20"/>
          <w:szCs w:val="20"/>
          <w:lang w:val="en-US"/>
        </w:rPr>
        <w:t xml:space="preserve"> </w:t>
      </w:r>
      <w:r w:rsidR="00D44B9B" w:rsidRPr="0001188C">
        <w:rPr>
          <w:rFonts w:ascii="Arial" w:eastAsiaTheme="majorEastAsia" w:hAnsi="Arial" w:cs="Arial"/>
          <w:b/>
          <w:sz w:val="20"/>
          <w:szCs w:val="20"/>
          <w:lang w:val="en-US"/>
        </w:rPr>
        <w:t>2</w:t>
      </w:r>
      <w:r w:rsidR="0011177F" w:rsidRPr="0001188C">
        <w:rPr>
          <w:rFonts w:ascii="Arial" w:eastAsiaTheme="majorEastAsia" w:hAnsi="Arial" w:cs="Arial"/>
          <w:b/>
          <w:sz w:val="20"/>
          <w:szCs w:val="20"/>
          <w:lang w:val="en-US"/>
        </w:rPr>
        <w:t>.</w:t>
      </w:r>
      <w:r w:rsidR="00E640FC" w:rsidRPr="0001188C">
        <w:rPr>
          <w:rFonts w:ascii="Arial" w:eastAsiaTheme="majorEastAsia" w:hAnsi="Arial" w:cs="Arial"/>
          <w:sz w:val="20"/>
          <w:szCs w:val="20"/>
          <w:lang w:val="en-US"/>
        </w:rPr>
        <w:t xml:space="preserve"> Sym</w:t>
      </w:r>
      <w:r w:rsidR="002D5423" w:rsidRPr="0001188C">
        <w:rPr>
          <w:rFonts w:ascii="Arial" w:eastAsiaTheme="majorEastAsia" w:hAnsi="Arial" w:cs="Arial"/>
          <w:sz w:val="20"/>
          <w:szCs w:val="20"/>
          <w:lang w:val="en-US"/>
        </w:rPr>
        <w:t>p</w:t>
      </w:r>
      <w:r w:rsidR="00E640FC" w:rsidRPr="0001188C">
        <w:rPr>
          <w:rFonts w:ascii="Arial" w:eastAsiaTheme="majorEastAsia" w:hAnsi="Arial" w:cs="Arial"/>
          <w:sz w:val="20"/>
          <w:szCs w:val="20"/>
          <w:lang w:val="en-US"/>
        </w:rPr>
        <w:t>tomatic patients</w:t>
      </w:r>
      <w:r w:rsidR="00D062EF" w:rsidRPr="0001188C">
        <w:rPr>
          <w:rFonts w:ascii="Arial" w:eastAsiaTheme="majorEastAsia" w:hAnsi="Arial" w:cs="Arial"/>
          <w:sz w:val="20"/>
          <w:szCs w:val="20"/>
          <w:lang w:val="en-US"/>
        </w:rPr>
        <w:t>’</w:t>
      </w:r>
      <w:r w:rsidR="00E640FC" w:rsidRPr="0001188C">
        <w:rPr>
          <w:rFonts w:ascii="Arial" w:eastAsiaTheme="majorEastAsia" w:hAnsi="Arial" w:cs="Arial"/>
          <w:sz w:val="20"/>
          <w:szCs w:val="20"/>
          <w:lang w:val="en-US"/>
        </w:rPr>
        <w:t xml:space="preserve"> characteristics</w:t>
      </w:r>
      <w:r w:rsidR="00045543" w:rsidRPr="0001188C">
        <w:rPr>
          <w:rFonts w:ascii="Arial" w:eastAsiaTheme="majorEastAsia" w:hAnsi="Arial" w:cs="Arial"/>
          <w:sz w:val="20"/>
          <w:szCs w:val="20"/>
          <w:lang w:val="en-US"/>
        </w:rPr>
        <w:t xml:space="preserve"> [</w:t>
      </w:r>
      <w:r w:rsidR="002D5423" w:rsidRPr="0001188C">
        <w:rPr>
          <w:rFonts w:ascii="Arial" w:eastAsiaTheme="majorEastAsia" w:hAnsi="Arial" w:cs="Arial"/>
          <w:i/>
          <w:sz w:val="20"/>
          <w:szCs w:val="20"/>
          <w:lang w:val="en-US"/>
        </w:rPr>
        <w:t>n</w:t>
      </w:r>
      <w:r w:rsidR="002D5423" w:rsidRPr="0001188C">
        <w:rPr>
          <w:rFonts w:ascii="Arial" w:eastAsiaTheme="majorEastAsia" w:hAnsi="Arial" w:cs="Arial"/>
          <w:sz w:val="20"/>
          <w:szCs w:val="20"/>
          <w:lang w:val="en-US"/>
        </w:rPr>
        <w:t>=10</w:t>
      </w:r>
      <w:r w:rsidR="00045543" w:rsidRPr="0001188C">
        <w:rPr>
          <w:rFonts w:ascii="Arial" w:eastAsiaTheme="majorEastAsia" w:hAnsi="Arial" w:cs="Arial"/>
          <w:sz w:val="20"/>
          <w:szCs w:val="20"/>
          <w:lang w:val="en-US"/>
        </w:rPr>
        <w:t>]</w:t>
      </w:r>
    </w:p>
    <w:tbl>
      <w:tblPr>
        <w:tblStyle w:val="TabelaSimples5"/>
        <w:tblW w:w="16543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754"/>
        <w:gridCol w:w="1213"/>
        <w:gridCol w:w="839"/>
        <w:gridCol w:w="1361"/>
        <w:gridCol w:w="1463"/>
        <w:gridCol w:w="1417"/>
        <w:gridCol w:w="1168"/>
        <w:gridCol w:w="1332"/>
        <w:gridCol w:w="1276"/>
        <w:gridCol w:w="1009"/>
        <w:gridCol w:w="2018"/>
        <w:gridCol w:w="992"/>
        <w:gridCol w:w="993"/>
        <w:gridCol w:w="708"/>
      </w:tblGrid>
      <w:tr w:rsidR="00472B2F" w:rsidRPr="00D4551D" w14:paraId="37C07B4D" w14:textId="77777777" w:rsidTr="00564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3F4B54" w14:textId="77777777" w:rsidR="00FF0015" w:rsidRPr="00C871F7" w:rsidRDefault="00FF0015" w:rsidP="00C871F7">
            <w:pPr>
              <w:spacing w:line="276" w:lineRule="auto"/>
              <w:jc w:val="center"/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Patient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39B187" w14:textId="08FBDB05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Age at first high-risk consultation</w:t>
            </w:r>
            <w:r w:rsidRPr="00C871F7">
              <w:rPr>
                <w:rFonts w:ascii="Arial" w:hAnsi="Arial" w:cs="Arial"/>
                <w:i w:val="0"/>
                <w:sz w:val="16"/>
                <w:szCs w:val="16"/>
                <w:lang w:val="en-US"/>
              </w:rPr>
              <w:t>, years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5C63FC" w14:textId="77777777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Marital status</w:t>
            </w: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 xml:space="preserve">, </w:t>
            </w: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number of children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746927" w14:textId="77777777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Smoking habits</w:t>
            </w:r>
          </w:p>
          <w:p w14:paraId="08F2D643" w14:textId="77777777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Comorbidities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127AB1" w14:textId="252B4548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Family history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9EE1AF" w14:textId="42B34933" w:rsidR="00FF0015" w:rsidRPr="00C871F7" w:rsidRDefault="00FF0015" w:rsidP="00C871F7">
            <w:pPr>
              <w:spacing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 xml:space="preserve">Cancer </w:t>
            </w:r>
            <w:proofErr w:type="spellStart"/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type</w:t>
            </w: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7D12C6" w14:textId="4DB4373F" w:rsidR="00FF0015" w:rsidRPr="00C871F7" w:rsidRDefault="00A34FA8" w:rsidP="00C871F7">
            <w:pPr>
              <w:spacing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Tumor</w:t>
            </w:r>
            <w:r w:rsidR="00FF0015"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 xml:space="preserve"> staging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7E5ECE" w14:textId="22BC80D0" w:rsidR="00FF0015" w:rsidRPr="00C871F7" w:rsidRDefault="00FF0015" w:rsidP="00C871F7">
            <w:pPr>
              <w:spacing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 xml:space="preserve">Treatments </w:t>
            </w:r>
            <w:proofErr w:type="spellStart"/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performed</w:t>
            </w: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B8FDE0" w14:textId="53A6FCE9" w:rsidR="00FF0015" w:rsidRPr="00C871F7" w:rsidRDefault="00FF0015" w:rsidP="00C871F7">
            <w:pPr>
              <w:spacing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Age at cancer diagnosis</w:t>
            </w: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, years</w:t>
            </w:r>
          </w:p>
          <w:p w14:paraId="561BE00B" w14:textId="03F0678D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Timing in relation to surveillance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C43221" w14:textId="7F56CDCF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Age at molecular diagnosis</w:t>
            </w: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, years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FDC9C" w14:textId="52C1A7D0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 xml:space="preserve">Altered </w:t>
            </w:r>
            <w:proofErr w:type="gramStart"/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gene</w:t>
            </w:r>
            <w:proofErr w:type="gramEnd"/>
          </w:p>
          <w:p w14:paraId="720F3BA3" w14:textId="77777777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Genetic variant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7625E5" w14:textId="77777777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Follow-up time</w:t>
            </w: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, years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959B3" w14:textId="141EFF68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Relapse, years from initial diagnosis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6228B6" w14:textId="5222FE65" w:rsidR="00FF0015" w:rsidRPr="00C871F7" w:rsidRDefault="00FF0015" w:rsidP="00C871F7">
            <w:pPr>
              <w:spacing w:before="12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b/>
                <w:iCs w:val="0"/>
                <w:sz w:val="16"/>
                <w:szCs w:val="16"/>
                <w:lang w:val="en-US"/>
              </w:rPr>
              <w:t>Vital status</w:t>
            </w:r>
          </w:p>
        </w:tc>
      </w:tr>
      <w:tr w:rsidR="00472B2F" w:rsidRPr="00D4551D" w14:paraId="542478B1" w14:textId="77777777" w:rsidTr="0056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6E4700C0" w14:textId="77777777" w:rsidR="00FF0015" w:rsidRPr="00C871F7" w:rsidRDefault="00FF0015" w:rsidP="00FF0015">
            <w:pPr>
              <w:spacing w:before="120" w:after="120" w:line="276" w:lineRule="auto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4F4C667" w14:textId="77777777" w:rsidR="00FF0015" w:rsidRPr="00C871F7" w:rsidRDefault="00FF0015" w:rsidP="00FF001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D6C329D" w14:textId="77777777" w:rsidR="00FF0015" w:rsidRPr="00C871F7" w:rsidRDefault="00FF0015" w:rsidP="00FF001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ADE78AB" w14:textId="77777777" w:rsidR="00FF0015" w:rsidRPr="00C871F7" w:rsidRDefault="00FF0015" w:rsidP="00FF001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Non-smoker</w:t>
            </w:r>
          </w:p>
          <w:p w14:paraId="33C80479" w14:textId="77777777" w:rsidR="00FF0015" w:rsidRPr="00C871F7" w:rsidRDefault="00FF0015" w:rsidP="00FF001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B607352" w14:textId="77777777" w:rsidR="00FF0015" w:rsidRPr="00C871F7" w:rsidRDefault="00FF0015" w:rsidP="00FF001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2 sisters with breast cancer (diagnosed at 50 and 65 years old)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294C8D5" w14:textId="274E1BC4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Luminal IDC in left breast with vascular invasion and focal nipple ulceration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20EBECD" w14:textId="75046EBC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pT4N0M0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FE5254B" w14:textId="6E0BCF21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CT, RT, HT, Mastectomy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2C49528" w14:textId="101AAFCB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60</w:t>
            </w:r>
          </w:p>
          <w:p w14:paraId="6A455B9B" w14:textId="3A9ADC60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1F33B8E" w14:textId="40228033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63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B3760E9" w14:textId="0F0F6701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BRCA2</w:t>
            </w:r>
          </w:p>
          <w:p w14:paraId="068D841E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c.156_157insAlu in heterozygosity</w:t>
            </w:r>
          </w:p>
          <w:p w14:paraId="7E123296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0DEFA80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5E5540F" w14:textId="0438F002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6C5FA69" w14:textId="7253FA53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7224AE15" w14:textId="77777777" w:rsidTr="0056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16370362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B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57897B5A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62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504E00BD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2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5B7F32B8" w14:textId="31BEACA2" w:rsidR="00FF0015" w:rsidRPr="00C871F7" w:rsidRDefault="009775A6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Former </w:t>
            </w:r>
            <w:r w:rsidR="00FF0015"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smoker</w:t>
            </w:r>
          </w:p>
          <w:p w14:paraId="39C99170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04DD524E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Paternal grandmother with breast cancer (died at 82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2AFAD673" w14:textId="3DBD66A6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IDC in left breast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73D6A235" w14:textId="083E2986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pT1cN1miM0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1C18F2C5" w14:textId="28D76EFC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CT, RT, HT, Mastectomy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18F45109" w14:textId="4D42FB0E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59</w:t>
            </w:r>
          </w:p>
          <w:p w14:paraId="5E447DE5" w14:textId="6FD580A3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21685708" w14:textId="069D0411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61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7434F6D2" w14:textId="65B1956D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BRCA2</w:t>
            </w:r>
          </w:p>
          <w:p w14:paraId="2EEDD8BE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c.608C&gt;A </w:t>
            </w:r>
            <w:proofErr w:type="gramStart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p.(</w:t>
            </w:r>
            <w:proofErr w:type="gramEnd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Thr203Asn) in heterozygosity</w:t>
            </w:r>
          </w:p>
          <w:p w14:paraId="75A0ADA3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VUS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1376AC0A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45915D44" w14:textId="175C2B2F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077A192E" w14:textId="001835D0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165B36F2" w14:textId="77777777" w:rsidTr="0056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04375A90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i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C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5A99EE66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62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5E5B9FB6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4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7C0AEF17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information</w:t>
            </w:r>
          </w:p>
          <w:p w14:paraId="4A834DBA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2A49A287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000FC067" w14:textId="54A86B6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Intermediate-grade DCIS in the right breast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502FAC42" w14:textId="26FC5A3E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pTisN0M0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45D07208" w14:textId="2A3A276A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Mastectomy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63D9E463" w14:textId="09761284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62</w:t>
            </w:r>
          </w:p>
          <w:p w14:paraId="540EEF28" w14:textId="391B92F1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2E983A10" w14:textId="50B1A3FE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63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4970757F" w14:textId="6AD84B0F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29B4DB32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8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337C3983" w14:textId="45F1753A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6FD3406B" w14:textId="786C2620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16584CF2" w14:textId="77777777" w:rsidTr="0056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44578EF2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i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D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6E13BA1F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46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05D819CC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Single, 0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4E625531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Current smoker</w:t>
            </w:r>
          </w:p>
          <w:p w14:paraId="2D6B077A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7E0AA284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Mother with breast cancer (diagnosed at 33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0B55621D" w14:textId="502E67F5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Prostate adenocarcinoma Gleason 8 (4+4) with perineural invasion and disseminated bone metastasis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5050DCCB" w14:textId="4900F4A8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T1cNXM1b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469D5D8B" w14:textId="6300CB63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639B77B5" w14:textId="4DDCADA2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44</w:t>
            </w:r>
          </w:p>
          <w:p w14:paraId="14D125F2" w14:textId="5E4C36C4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70DD0B49" w14:textId="49ED1A5E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45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01960A98" w14:textId="3B301EEF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BRCA2</w:t>
            </w:r>
          </w:p>
          <w:p w14:paraId="742128AE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c.156_157insAlu in heterozygosity</w:t>
            </w:r>
          </w:p>
          <w:p w14:paraId="372295A5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0960A79B" w14:textId="0E552C7A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Not performed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6FDB53E0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C21C390" w14:textId="51A963C3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Dead</w:t>
            </w:r>
          </w:p>
        </w:tc>
      </w:tr>
      <w:tr w:rsidR="00472B2F" w:rsidRPr="00D4551D" w14:paraId="3EB5E772" w14:textId="77777777" w:rsidTr="0056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548CAD64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i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E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33E4A820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45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6612A273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1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73EEF2E9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Current smoker</w:t>
            </w:r>
          </w:p>
          <w:p w14:paraId="30E9CC62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14528945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2 brothers with gastric cancer (diagnosed at 23 and 27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070E3FE2" w14:textId="1B35F8E4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Diffuse gastric cancer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4B640047" w14:textId="1271C153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T1N0M0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787DAE9E" w14:textId="5B6FAFEE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Prophylactic</w:t>
            </w:r>
            <w:r w:rsidRPr="00C871F7">
              <w:rPr>
                <w:rFonts w:ascii="Arial" w:eastAsiaTheme="majorEastAsia" w:hAnsi="Arial" w:cs="Arial"/>
                <w:iCs/>
                <w:color w:val="FF0000"/>
                <w:sz w:val="16"/>
                <w:szCs w:val="16"/>
                <w:lang w:val="en-US"/>
              </w:rPr>
              <w:t xml:space="preserve"> 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total gastrectomy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2B6DDA03" w14:textId="1DF5EF3B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34</w:t>
            </w:r>
          </w:p>
          <w:p w14:paraId="1BEE57D0" w14:textId="30516F92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03BFE29D" w14:textId="281972D9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48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7BC058B4" w14:textId="13B055F2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CDH1</w:t>
            </w:r>
          </w:p>
          <w:p w14:paraId="1D17F292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c.1901C&gt;T </w:t>
            </w:r>
            <w:proofErr w:type="gramStart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p.(</w:t>
            </w:r>
            <w:proofErr w:type="gramEnd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Ala634Val) in heterozygosity</w:t>
            </w:r>
          </w:p>
          <w:p w14:paraId="3AC18436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078BC635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0DFB3AF3" w14:textId="5B2B1307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1DA42F43" w14:textId="427BBB03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0672F3FE" w14:textId="77777777" w:rsidTr="0056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637CCC8A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lastRenderedPageBreak/>
              <w:t>F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45BFB8F4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36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672734EA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Civil union, 2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6625F1C3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Current smoker</w:t>
            </w:r>
          </w:p>
          <w:p w14:paraId="58B8B03D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404DEB4D" w14:textId="6521FA32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Beyond 3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vertAlign w:val="superscript"/>
                <w:lang w:val="en-US"/>
              </w:rPr>
              <w:t>rd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grade relatives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76068F42" w14:textId="342B3A39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Diffuse gastric cancer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74272860" w14:textId="31124E7E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pT2N0M0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1EC9E263" w14:textId="02F98B32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Therapeutic gastrectomy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2BE88B64" w14:textId="0EA872B2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35</w:t>
            </w:r>
          </w:p>
          <w:p w14:paraId="4D4A02B7" w14:textId="133857B8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11A174AE" w14:textId="7357BB7B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33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6BD386CF" w14:textId="4FD1A55A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CDH1</w:t>
            </w:r>
          </w:p>
          <w:p w14:paraId="2CE79A4D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c.1901C&gt;T </w:t>
            </w:r>
            <w:proofErr w:type="gramStart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p.(</w:t>
            </w:r>
            <w:proofErr w:type="gramEnd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Ala634Val) in heterozygosity</w:t>
            </w:r>
          </w:p>
          <w:p w14:paraId="4C17536A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1BE440B0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03DA08D4" w14:textId="1E85CF08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1785E370" w14:textId="77686350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57E7A056" w14:textId="77777777" w:rsidTr="0056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03070283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G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3EF807A6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64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4C4A3DA7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1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572C120C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Non-smoker</w:t>
            </w:r>
          </w:p>
          <w:p w14:paraId="50BD4328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 comorbidities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07C6257C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Mother and half-brother with breast cancer (diagnosed respectively at 52 and 57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0D490233" w14:textId="06656A3B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Colorectal cancer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7626A504" w14:textId="2B7142B1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60389E93" w14:textId="36B31C3D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6123AE85" w14:textId="400DF617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46</w:t>
            </w:r>
          </w:p>
          <w:p w14:paraId="433B60E5" w14:textId="30EB1EE6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4F233DF4" w14:textId="07C056EC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64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17FB47E6" w14:textId="6C7D066F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 xml:space="preserve">BRCA2 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+</w:t>
            </w: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 xml:space="preserve"> MSH6</w:t>
            </w:r>
          </w:p>
          <w:p w14:paraId="1E0205B1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c.156_157insAlu in heterozygosity + </w:t>
            </w: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MSH6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 VUS</w:t>
            </w:r>
          </w:p>
          <w:p w14:paraId="4EA1278C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4E52C422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0904A0E6" w14:textId="0E64376E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C44D68C" w14:textId="5835C17B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193E7C39" w14:textId="77777777" w:rsidTr="0056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6BFEEE2A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H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2E03A2D1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33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5C89F295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1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332C22FC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Non-smoker</w:t>
            </w:r>
          </w:p>
          <w:p w14:paraId="3F46E3C1" w14:textId="510DA17B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Cancer</w:t>
            </w:r>
            <w:r w:rsidR="00C4758B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 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(Pheochromocytoma, multiple jejunal GIST)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1D9C4486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Mother with cutaneous neurofibromas (diagnosed at 57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4C27A130" w14:textId="7BA91CB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 xml:space="preserve">Pheochromocytoma, </w:t>
            </w:r>
            <w:r w:rsidRPr="00C871F7">
              <w:rPr>
                <w:rFonts w:ascii="Arial" w:hAnsi="Arial" w:cs="Arial"/>
                <w:color w:val="1C1D1E"/>
                <w:sz w:val="16"/>
                <w:szCs w:val="16"/>
                <w:shd w:val="clear" w:color="auto" w:fill="FFFFFF"/>
                <w:lang w:val="en-US"/>
              </w:rPr>
              <w:t>multiple GIST in the small bowel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58126217" w14:textId="4AA8CF1F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632D1A0F" w14:textId="44875C2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Adrenalectomy, Jejunal segmental enterectomy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374ED627" w14:textId="00070464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32</w:t>
            </w:r>
          </w:p>
          <w:p w14:paraId="383124B0" w14:textId="667A5DA6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7EE1008E" w14:textId="78D34B50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33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2E545369" w14:textId="50EA5864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NF1</w:t>
            </w:r>
          </w:p>
          <w:p w14:paraId="7410B0D8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c.6789_6792del (</w:t>
            </w:r>
            <w:proofErr w:type="gramStart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p.Tyr</w:t>
            </w:r>
            <w:proofErr w:type="gramEnd"/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2264Thrfs*5) in heterozygosity</w:t>
            </w:r>
          </w:p>
          <w:p w14:paraId="3F5D362B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2B8F0BAD" w14:textId="5B455C62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Not eligible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5B3FF8F9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C2F2F82" w14:textId="0BD10C7E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7B770226" w14:textId="77777777" w:rsidTr="0056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0D306310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I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145513D0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67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1EE5D27B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4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71C869D5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Non-smoker</w:t>
            </w:r>
          </w:p>
          <w:p w14:paraId="30911694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Cardiovascular risk factor (Arterial Hypertension)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491BEB88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Daughter with breast cancer (diagnosed at 32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1546F120" w14:textId="46BD3522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Prostate adenocarcinoma Gleason 9 (4+5)</w:t>
            </w:r>
            <w:r w:rsidR="009775A6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 with biochemical relapse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31D4808E" w14:textId="3FE00ADA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pT2N0M0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40C54673" w14:textId="163AFE23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Radical prostatectomy, salvation radiation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007516C8" w14:textId="3EA1F368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67</w:t>
            </w:r>
          </w:p>
          <w:p w14:paraId="0A187EDA" w14:textId="26F7B29A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After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477331E8" w14:textId="5CFD2303" w:rsidR="00FF0015" w:rsidRPr="00C871F7" w:rsidRDefault="00FF0015" w:rsidP="00FF0015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65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3AE5709F" w14:textId="4BE4D705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BRCA2</w:t>
            </w:r>
          </w:p>
          <w:p w14:paraId="0F1E6911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c.156_157insAlu in heterozygosity</w:t>
            </w:r>
          </w:p>
          <w:p w14:paraId="1CB17AD5" w14:textId="77777777" w:rsidR="00FF0015" w:rsidRPr="00C871F7" w:rsidRDefault="00FF0015" w:rsidP="00FF0015">
            <w:pPr>
              <w:spacing w:before="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316F4EA2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12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56E7A362" w14:textId="35AF426A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Y</w:t>
            </w:r>
            <w:r w:rsidRPr="00C871F7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es, </w:t>
            </w: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7A110EF0" w14:textId="36783840" w:rsidR="00FF0015" w:rsidRPr="00C871F7" w:rsidRDefault="00FF0015" w:rsidP="00974212">
            <w:pPr>
              <w:spacing w:before="4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Alive</w:t>
            </w:r>
          </w:p>
        </w:tc>
      </w:tr>
      <w:tr w:rsidR="00472B2F" w:rsidRPr="00D4551D" w14:paraId="15456702" w14:textId="77777777" w:rsidTr="0056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right w:val="none" w:sz="0" w:space="0" w:color="auto"/>
            </w:tcBorders>
            <w:shd w:val="clear" w:color="auto" w:fill="auto"/>
          </w:tcPr>
          <w:p w14:paraId="1F9A5A7A" w14:textId="77777777" w:rsidR="00FF0015" w:rsidRPr="00C871F7" w:rsidRDefault="00FF0015" w:rsidP="00FF0015">
            <w:pPr>
              <w:spacing w:before="40" w:after="120" w:line="276" w:lineRule="auto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  <w:t>J</w:t>
            </w:r>
          </w:p>
        </w:tc>
        <w:tc>
          <w:tcPr>
            <w:tcW w:w="1213" w:type="dxa"/>
            <w:tcBorders>
              <w:left w:val="nil"/>
            </w:tcBorders>
            <w:shd w:val="clear" w:color="auto" w:fill="auto"/>
          </w:tcPr>
          <w:p w14:paraId="7F8DB8BB" w14:textId="7777777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72</w:t>
            </w:r>
          </w:p>
        </w:tc>
        <w:tc>
          <w:tcPr>
            <w:tcW w:w="839" w:type="dxa"/>
            <w:tcBorders>
              <w:left w:val="nil"/>
            </w:tcBorders>
            <w:shd w:val="clear" w:color="auto" w:fill="auto"/>
          </w:tcPr>
          <w:p w14:paraId="7AF4E9E5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Married, 1</w:t>
            </w:r>
          </w:p>
        </w:tc>
        <w:tc>
          <w:tcPr>
            <w:tcW w:w="1361" w:type="dxa"/>
            <w:tcBorders>
              <w:left w:val="nil"/>
            </w:tcBorders>
            <w:shd w:val="clear" w:color="auto" w:fill="auto"/>
          </w:tcPr>
          <w:p w14:paraId="20BE0216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Non-smoker</w:t>
            </w:r>
          </w:p>
          <w:p w14:paraId="3462BE44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Cardiovascular risk factors (Arterial Hypertension, Dyslipidemia, Coronary disease)</w:t>
            </w:r>
          </w:p>
        </w:tc>
        <w:tc>
          <w:tcPr>
            <w:tcW w:w="1463" w:type="dxa"/>
            <w:tcBorders>
              <w:left w:val="nil"/>
            </w:tcBorders>
            <w:shd w:val="clear" w:color="auto" w:fill="auto"/>
          </w:tcPr>
          <w:p w14:paraId="4B29F9FD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Daughter with breast cancer (diagnosed at 42 years old)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6EB7BE2A" w14:textId="13760C92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hAnsi="Arial" w:cs="Arial"/>
                <w:color w:val="1C1D1E"/>
                <w:sz w:val="16"/>
                <w:szCs w:val="16"/>
                <w:shd w:val="clear" w:color="auto" w:fill="FFFFFF"/>
                <w:lang w:val="en-US"/>
              </w:rPr>
              <w:t>In situ choroidal melanoma in right eye, glioblastoma IDH wild-type</w:t>
            </w:r>
          </w:p>
        </w:tc>
        <w:tc>
          <w:tcPr>
            <w:tcW w:w="1168" w:type="dxa"/>
            <w:tcBorders>
              <w:left w:val="nil"/>
              <w:right w:val="nil"/>
            </w:tcBorders>
            <w:shd w:val="clear" w:color="auto" w:fill="auto"/>
          </w:tcPr>
          <w:p w14:paraId="05693653" w14:textId="7556ECF7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14:paraId="22D0F7F5" w14:textId="4878D68C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CT, RT, Microsurgical removal of the brain tumor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46170DFF" w14:textId="38CF346F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77</w:t>
            </w:r>
          </w:p>
          <w:p w14:paraId="3B9A235D" w14:textId="7D80CA39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After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auto"/>
          </w:tcPr>
          <w:p w14:paraId="4205A3B3" w14:textId="76351A1B" w:rsidR="00FF0015" w:rsidRPr="00C871F7" w:rsidRDefault="00FF0015" w:rsidP="00FF0015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72</w:t>
            </w:r>
          </w:p>
        </w:tc>
        <w:tc>
          <w:tcPr>
            <w:tcW w:w="2018" w:type="dxa"/>
            <w:tcBorders>
              <w:left w:val="nil"/>
            </w:tcBorders>
            <w:shd w:val="clear" w:color="auto" w:fill="auto"/>
          </w:tcPr>
          <w:p w14:paraId="4DFCA7EC" w14:textId="6933E02C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  <w:t>BRCA2</w:t>
            </w:r>
          </w:p>
          <w:p w14:paraId="70C2D948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c.156_157insAlu in heterozygosity</w:t>
            </w:r>
          </w:p>
          <w:p w14:paraId="7E16831B" w14:textId="77777777" w:rsidR="00FF0015" w:rsidRPr="00C871F7" w:rsidRDefault="00FF0015" w:rsidP="00FF0015">
            <w:p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55366725" w14:textId="77777777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6745B9BD" w14:textId="1F93B2FA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4D61DE3" w14:textId="14464E34" w:rsidR="00FF0015" w:rsidRPr="00C871F7" w:rsidRDefault="00FF0015" w:rsidP="00974212">
            <w:pPr>
              <w:spacing w:before="4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</w:pPr>
            <w:r w:rsidRPr="00C871F7">
              <w:rPr>
                <w:rFonts w:ascii="Arial" w:eastAsiaTheme="majorEastAsia" w:hAnsi="Arial" w:cs="Arial"/>
                <w:iCs/>
                <w:sz w:val="16"/>
                <w:szCs w:val="16"/>
                <w:lang w:val="en-US"/>
              </w:rPr>
              <w:t>Dead</w:t>
            </w:r>
          </w:p>
        </w:tc>
      </w:tr>
    </w:tbl>
    <w:p w14:paraId="228D6D87" w14:textId="77777777" w:rsidR="0072394B" w:rsidRPr="009D3343" w:rsidRDefault="0072394B">
      <w:pPr>
        <w:rPr>
          <w:sz w:val="4"/>
          <w:szCs w:val="4"/>
        </w:rPr>
      </w:pPr>
    </w:p>
    <w:p w14:paraId="366E8AC5" w14:textId="0154CFBB" w:rsidR="00067E03" w:rsidRPr="00067E03" w:rsidRDefault="00067E03" w:rsidP="009D072F">
      <w:pPr>
        <w:rPr>
          <w:rFonts w:ascii="Arial" w:hAnsi="Arial" w:cs="Arial"/>
          <w:iCs/>
          <w:sz w:val="20"/>
          <w:szCs w:val="20"/>
          <w:lang w:val="en-US"/>
        </w:rPr>
      </w:pPr>
      <w:proofErr w:type="spellStart"/>
      <w:r w:rsidRPr="00D4551D">
        <w:rPr>
          <w:rFonts w:ascii="Arial" w:hAnsi="Arial" w:cs="Arial"/>
          <w:iCs/>
          <w:sz w:val="20"/>
          <w:szCs w:val="20"/>
          <w:vertAlign w:val="superscript"/>
          <w:lang w:val="en-US"/>
        </w:rPr>
        <w:t>a</w:t>
      </w:r>
      <w:r w:rsidRPr="00067E03">
        <w:rPr>
          <w:rFonts w:ascii="Arial" w:hAnsi="Arial" w:cs="Arial"/>
          <w:iCs/>
          <w:sz w:val="20"/>
          <w:szCs w:val="20"/>
          <w:lang w:val="en-US"/>
        </w:rPr>
        <w:t>IDC</w:t>
      </w:r>
      <w:proofErr w:type="spellEnd"/>
      <w:r>
        <w:rPr>
          <w:rFonts w:ascii="Arial" w:hAnsi="Arial" w:cs="Arial"/>
          <w:iCs/>
          <w:sz w:val="20"/>
          <w:szCs w:val="20"/>
          <w:lang w:val="en-US"/>
        </w:rPr>
        <w:t xml:space="preserve"> – Invasive Ductal Carcinoma, DCIS – Ductal Carcinoma </w:t>
      </w:r>
      <w:r w:rsidR="00F149C2">
        <w:rPr>
          <w:rFonts w:ascii="Arial" w:hAnsi="Arial" w:cs="Arial"/>
          <w:iCs/>
          <w:sz w:val="20"/>
          <w:szCs w:val="20"/>
          <w:lang w:val="en-US"/>
        </w:rPr>
        <w:t>in</w:t>
      </w:r>
      <w:r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F149C2">
        <w:rPr>
          <w:rFonts w:ascii="Arial" w:hAnsi="Arial" w:cs="Arial"/>
          <w:iCs/>
          <w:sz w:val="20"/>
          <w:szCs w:val="20"/>
          <w:lang w:val="en-US"/>
        </w:rPr>
        <w:t>s</w:t>
      </w:r>
      <w:r>
        <w:rPr>
          <w:rFonts w:ascii="Arial" w:hAnsi="Arial" w:cs="Arial"/>
          <w:iCs/>
          <w:sz w:val="20"/>
          <w:szCs w:val="20"/>
          <w:lang w:val="en-US"/>
        </w:rPr>
        <w:t>itu</w:t>
      </w:r>
    </w:p>
    <w:p w14:paraId="23EFC714" w14:textId="4D4329DE" w:rsidR="004E5C35" w:rsidRPr="005E1DA6" w:rsidRDefault="00067E03" w:rsidP="00106B3F">
      <w:pPr>
        <w:rPr>
          <w:rFonts w:ascii="Arial" w:eastAsiaTheme="majorEastAsia" w:hAnsi="Arial" w:cs="Arial"/>
          <w:lang w:val="en-US"/>
        </w:rPr>
      </w:pPr>
      <w:proofErr w:type="spellStart"/>
      <w:r>
        <w:rPr>
          <w:rFonts w:ascii="Arial" w:hAnsi="Arial" w:cs="Arial"/>
          <w:iCs/>
          <w:sz w:val="20"/>
          <w:szCs w:val="20"/>
          <w:vertAlign w:val="superscript"/>
          <w:lang w:val="en-US"/>
        </w:rPr>
        <w:t>b</w:t>
      </w:r>
      <w:r w:rsidR="004E5C35" w:rsidRPr="00D4551D">
        <w:rPr>
          <w:rFonts w:ascii="Arial" w:hAnsi="Arial" w:cs="Arial"/>
          <w:iCs/>
          <w:sz w:val="20"/>
          <w:szCs w:val="20"/>
          <w:lang w:val="en-US"/>
        </w:rPr>
        <w:t>CT</w:t>
      </w:r>
      <w:proofErr w:type="spellEnd"/>
      <w:r w:rsidR="004E5C35" w:rsidRPr="00D4551D">
        <w:rPr>
          <w:rFonts w:ascii="Arial" w:hAnsi="Arial" w:cs="Arial"/>
          <w:iCs/>
          <w:sz w:val="20"/>
          <w:szCs w:val="20"/>
          <w:lang w:val="en-US"/>
        </w:rPr>
        <w:t xml:space="preserve"> - Chemotherapy, RT – Radiotherapy, HT </w:t>
      </w:r>
      <w:r w:rsidR="005E1DA6">
        <w:rPr>
          <w:rFonts w:ascii="Arial" w:hAnsi="Arial" w:cs="Arial"/>
          <w:iCs/>
          <w:sz w:val="20"/>
          <w:szCs w:val="20"/>
          <w:lang w:val="en-US"/>
        </w:rPr>
        <w:t>–</w:t>
      </w:r>
      <w:r w:rsidR="004E5C35" w:rsidRPr="00D4551D">
        <w:rPr>
          <w:rFonts w:ascii="Arial" w:hAnsi="Arial" w:cs="Arial"/>
          <w:iCs/>
          <w:sz w:val="20"/>
          <w:szCs w:val="20"/>
          <w:lang w:val="en-US"/>
        </w:rPr>
        <w:t xml:space="preserve"> Hormonotherapy</w:t>
      </w:r>
    </w:p>
    <w:sectPr w:rsidR="004E5C35" w:rsidRPr="005E1DA6" w:rsidSect="00106B3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D651" w14:textId="77777777" w:rsidR="0056154E" w:rsidRDefault="0056154E" w:rsidP="003D3C62">
      <w:pPr>
        <w:spacing w:after="0" w:line="240" w:lineRule="auto"/>
      </w:pPr>
      <w:r>
        <w:separator/>
      </w:r>
    </w:p>
  </w:endnote>
  <w:endnote w:type="continuationSeparator" w:id="0">
    <w:p w14:paraId="5077DA72" w14:textId="77777777" w:rsidR="0056154E" w:rsidRDefault="0056154E" w:rsidP="003D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7CFC" w14:textId="77777777" w:rsidR="0056154E" w:rsidRDefault="0056154E" w:rsidP="003D3C62">
      <w:pPr>
        <w:spacing w:after="0" w:line="240" w:lineRule="auto"/>
      </w:pPr>
      <w:r>
        <w:separator/>
      </w:r>
    </w:p>
  </w:footnote>
  <w:footnote w:type="continuationSeparator" w:id="0">
    <w:p w14:paraId="2B4D530C" w14:textId="77777777" w:rsidR="0056154E" w:rsidRDefault="0056154E" w:rsidP="003D3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E7"/>
    <w:rsid w:val="00000E5F"/>
    <w:rsid w:val="00005480"/>
    <w:rsid w:val="0001188C"/>
    <w:rsid w:val="00015CF1"/>
    <w:rsid w:val="00015D09"/>
    <w:rsid w:val="00031B90"/>
    <w:rsid w:val="00036E94"/>
    <w:rsid w:val="00043DAF"/>
    <w:rsid w:val="00045543"/>
    <w:rsid w:val="00053511"/>
    <w:rsid w:val="0006214D"/>
    <w:rsid w:val="00067E03"/>
    <w:rsid w:val="00076097"/>
    <w:rsid w:val="000834C4"/>
    <w:rsid w:val="0009499C"/>
    <w:rsid w:val="000B7585"/>
    <w:rsid w:val="000C0A21"/>
    <w:rsid w:val="000C44CB"/>
    <w:rsid w:val="000C657F"/>
    <w:rsid w:val="000C695F"/>
    <w:rsid w:val="000E382E"/>
    <w:rsid w:val="000F54BE"/>
    <w:rsid w:val="000F6A42"/>
    <w:rsid w:val="00102608"/>
    <w:rsid w:val="00106B3F"/>
    <w:rsid w:val="001104F6"/>
    <w:rsid w:val="0011109E"/>
    <w:rsid w:val="0011177F"/>
    <w:rsid w:val="001214E8"/>
    <w:rsid w:val="00136BE8"/>
    <w:rsid w:val="00137417"/>
    <w:rsid w:val="00141E68"/>
    <w:rsid w:val="00143D0B"/>
    <w:rsid w:val="0015611E"/>
    <w:rsid w:val="00161A43"/>
    <w:rsid w:val="001758D2"/>
    <w:rsid w:val="001833E2"/>
    <w:rsid w:val="0018715D"/>
    <w:rsid w:val="001A62D7"/>
    <w:rsid w:val="001B1469"/>
    <w:rsid w:val="001B3EC4"/>
    <w:rsid w:val="001B7D1F"/>
    <w:rsid w:val="001C7FED"/>
    <w:rsid w:val="001D2716"/>
    <w:rsid w:val="001D7844"/>
    <w:rsid w:val="001E0D71"/>
    <w:rsid w:val="001E1212"/>
    <w:rsid w:val="00202638"/>
    <w:rsid w:val="00212B5C"/>
    <w:rsid w:val="00213FC8"/>
    <w:rsid w:val="002315B7"/>
    <w:rsid w:val="00234288"/>
    <w:rsid w:val="00237A0D"/>
    <w:rsid w:val="00237FB0"/>
    <w:rsid w:val="00255EA1"/>
    <w:rsid w:val="002618CB"/>
    <w:rsid w:val="00270D8A"/>
    <w:rsid w:val="002716A7"/>
    <w:rsid w:val="0027312C"/>
    <w:rsid w:val="00273A62"/>
    <w:rsid w:val="00274AC6"/>
    <w:rsid w:val="00275132"/>
    <w:rsid w:val="00286900"/>
    <w:rsid w:val="00287908"/>
    <w:rsid w:val="00287ECA"/>
    <w:rsid w:val="002B22E2"/>
    <w:rsid w:val="002C6399"/>
    <w:rsid w:val="002D0511"/>
    <w:rsid w:val="002D5423"/>
    <w:rsid w:val="002E1D4F"/>
    <w:rsid w:val="00311F0B"/>
    <w:rsid w:val="003247B3"/>
    <w:rsid w:val="00326B42"/>
    <w:rsid w:val="003272DC"/>
    <w:rsid w:val="00332C84"/>
    <w:rsid w:val="00335580"/>
    <w:rsid w:val="00356984"/>
    <w:rsid w:val="00356F7D"/>
    <w:rsid w:val="0036035C"/>
    <w:rsid w:val="00391F6C"/>
    <w:rsid w:val="0039446A"/>
    <w:rsid w:val="00394D8C"/>
    <w:rsid w:val="00395BFF"/>
    <w:rsid w:val="00395EC5"/>
    <w:rsid w:val="00397A78"/>
    <w:rsid w:val="003A7FE3"/>
    <w:rsid w:val="003B2BFF"/>
    <w:rsid w:val="003B7E26"/>
    <w:rsid w:val="003C005E"/>
    <w:rsid w:val="003C0B76"/>
    <w:rsid w:val="003D3C62"/>
    <w:rsid w:val="003D7909"/>
    <w:rsid w:val="00402518"/>
    <w:rsid w:val="00406B66"/>
    <w:rsid w:val="004150CF"/>
    <w:rsid w:val="00422513"/>
    <w:rsid w:val="00425765"/>
    <w:rsid w:val="004336BB"/>
    <w:rsid w:val="00450C9E"/>
    <w:rsid w:val="0045506B"/>
    <w:rsid w:val="004719DD"/>
    <w:rsid w:val="00472B2F"/>
    <w:rsid w:val="00487AF5"/>
    <w:rsid w:val="004A13D3"/>
    <w:rsid w:val="004A40A2"/>
    <w:rsid w:val="004D016E"/>
    <w:rsid w:val="004D50DA"/>
    <w:rsid w:val="004D564B"/>
    <w:rsid w:val="004E1FE1"/>
    <w:rsid w:val="004E5C35"/>
    <w:rsid w:val="005218A9"/>
    <w:rsid w:val="0054007D"/>
    <w:rsid w:val="0054686C"/>
    <w:rsid w:val="0056154E"/>
    <w:rsid w:val="00564564"/>
    <w:rsid w:val="00564E3D"/>
    <w:rsid w:val="005757D0"/>
    <w:rsid w:val="00590B1D"/>
    <w:rsid w:val="00590D2C"/>
    <w:rsid w:val="00592932"/>
    <w:rsid w:val="0059449E"/>
    <w:rsid w:val="005A47B4"/>
    <w:rsid w:val="005D0521"/>
    <w:rsid w:val="005E1DA6"/>
    <w:rsid w:val="005E4066"/>
    <w:rsid w:val="005E58C1"/>
    <w:rsid w:val="005F0489"/>
    <w:rsid w:val="006009DE"/>
    <w:rsid w:val="00602158"/>
    <w:rsid w:val="006270DE"/>
    <w:rsid w:val="00631783"/>
    <w:rsid w:val="006323DC"/>
    <w:rsid w:val="00645369"/>
    <w:rsid w:val="006605F4"/>
    <w:rsid w:val="00677D9A"/>
    <w:rsid w:val="00686EB3"/>
    <w:rsid w:val="006A03B9"/>
    <w:rsid w:val="006C3102"/>
    <w:rsid w:val="006C5D67"/>
    <w:rsid w:val="006E21D7"/>
    <w:rsid w:val="006F2E56"/>
    <w:rsid w:val="006F7501"/>
    <w:rsid w:val="00701B3B"/>
    <w:rsid w:val="007107F4"/>
    <w:rsid w:val="00710CA0"/>
    <w:rsid w:val="00716DF3"/>
    <w:rsid w:val="0072394B"/>
    <w:rsid w:val="00736481"/>
    <w:rsid w:val="007409F7"/>
    <w:rsid w:val="007463C5"/>
    <w:rsid w:val="00751ECF"/>
    <w:rsid w:val="00757B59"/>
    <w:rsid w:val="00760137"/>
    <w:rsid w:val="007719EA"/>
    <w:rsid w:val="00774082"/>
    <w:rsid w:val="0077704B"/>
    <w:rsid w:val="00783017"/>
    <w:rsid w:val="00794908"/>
    <w:rsid w:val="007C1945"/>
    <w:rsid w:val="007E2664"/>
    <w:rsid w:val="007E2B4B"/>
    <w:rsid w:val="007F4196"/>
    <w:rsid w:val="008007DC"/>
    <w:rsid w:val="008222EC"/>
    <w:rsid w:val="008269DB"/>
    <w:rsid w:val="0083577A"/>
    <w:rsid w:val="008413CD"/>
    <w:rsid w:val="0085014C"/>
    <w:rsid w:val="0085652C"/>
    <w:rsid w:val="008752AD"/>
    <w:rsid w:val="008763A8"/>
    <w:rsid w:val="00882624"/>
    <w:rsid w:val="00884611"/>
    <w:rsid w:val="00884E06"/>
    <w:rsid w:val="00886607"/>
    <w:rsid w:val="00887CD4"/>
    <w:rsid w:val="008A1136"/>
    <w:rsid w:val="008A2120"/>
    <w:rsid w:val="008B16DD"/>
    <w:rsid w:val="008B7798"/>
    <w:rsid w:val="008B7E64"/>
    <w:rsid w:val="008C5183"/>
    <w:rsid w:val="008E6D19"/>
    <w:rsid w:val="00902CF1"/>
    <w:rsid w:val="00903106"/>
    <w:rsid w:val="00907AEB"/>
    <w:rsid w:val="00924FAD"/>
    <w:rsid w:val="00932CC2"/>
    <w:rsid w:val="009508E7"/>
    <w:rsid w:val="00957767"/>
    <w:rsid w:val="009728A5"/>
    <w:rsid w:val="00974212"/>
    <w:rsid w:val="009775A6"/>
    <w:rsid w:val="009840EC"/>
    <w:rsid w:val="009A2A1B"/>
    <w:rsid w:val="009A520B"/>
    <w:rsid w:val="009A6BBB"/>
    <w:rsid w:val="009C1C6A"/>
    <w:rsid w:val="009D072F"/>
    <w:rsid w:val="009D3343"/>
    <w:rsid w:val="009F4A9F"/>
    <w:rsid w:val="00A0213D"/>
    <w:rsid w:val="00A242BB"/>
    <w:rsid w:val="00A342B1"/>
    <w:rsid w:val="00A34FA8"/>
    <w:rsid w:val="00A7230D"/>
    <w:rsid w:val="00A76A35"/>
    <w:rsid w:val="00A917CD"/>
    <w:rsid w:val="00A97BC7"/>
    <w:rsid w:val="00AA1788"/>
    <w:rsid w:val="00AC11F8"/>
    <w:rsid w:val="00AC2B9B"/>
    <w:rsid w:val="00AD7151"/>
    <w:rsid w:val="00AF171F"/>
    <w:rsid w:val="00B008E3"/>
    <w:rsid w:val="00B02578"/>
    <w:rsid w:val="00B04178"/>
    <w:rsid w:val="00B066BC"/>
    <w:rsid w:val="00B13077"/>
    <w:rsid w:val="00B3604B"/>
    <w:rsid w:val="00B501BB"/>
    <w:rsid w:val="00B51D15"/>
    <w:rsid w:val="00B53F71"/>
    <w:rsid w:val="00B92537"/>
    <w:rsid w:val="00B97649"/>
    <w:rsid w:val="00BA4B9D"/>
    <w:rsid w:val="00BC428B"/>
    <w:rsid w:val="00C05428"/>
    <w:rsid w:val="00C15348"/>
    <w:rsid w:val="00C15ECA"/>
    <w:rsid w:val="00C239FB"/>
    <w:rsid w:val="00C32AFA"/>
    <w:rsid w:val="00C4758B"/>
    <w:rsid w:val="00C52B57"/>
    <w:rsid w:val="00C6502E"/>
    <w:rsid w:val="00C83103"/>
    <w:rsid w:val="00C871F7"/>
    <w:rsid w:val="00CA053D"/>
    <w:rsid w:val="00CA2E36"/>
    <w:rsid w:val="00CA4EDA"/>
    <w:rsid w:val="00CB3BB1"/>
    <w:rsid w:val="00CB5181"/>
    <w:rsid w:val="00CD271F"/>
    <w:rsid w:val="00CD66C6"/>
    <w:rsid w:val="00D062EF"/>
    <w:rsid w:val="00D11697"/>
    <w:rsid w:val="00D1520F"/>
    <w:rsid w:val="00D44B9B"/>
    <w:rsid w:val="00D4551D"/>
    <w:rsid w:val="00D52EBC"/>
    <w:rsid w:val="00D6391E"/>
    <w:rsid w:val="00D72A81"/>
    <w:rsid w:val="00D8071F"/>
    <w:rsid w:val="00D82023"/>
    <w:rsid w:val="00D851DB"/>
    <w:rsid w:val="00D90D6A"/>
    <w:rsid w:val="00DA14B7"/>
    <w:rsid w:val="00DA4425"/>
    <w:rsid w:val="00DB22D9"/>
    <w:rsid w:val="00DF46B2"/>
    <w:rsid w:val="00E1373E"/>
    <w:rsid w:val="00E2761D"/>
    <w:rsid w:val="00E3612D"/>
    <w:rsid w:val="00E5035B"/>
    <w:rsid w:val="00E50ECE"/>
    <w:rsid w:val="00E53A79"/>
    <w:rsid w:val="00E56070"/>
    <w:rsid w:val="00E640FC"/>
    <w:rsid w:val="00E659D6"/>
    <w:rsid w:val="00E665B3"/>
    <w:rsid w:val="00E666D1"/>
    <w:rsid w:val="00E70864"/>
    <w:rsid w:val="00E74FAA"/>
    <w:rsid w:val="00E75270"/>
    <w:rsid w:val="00E879D6"/>
    <w:rsid w:val="00EA2C81"/>
    <w:rsid w:val="00EB1424"/>
    <w:rsid w:val="00ED2BF3"/>
    <w:rsid w:val="00ED301E"/>
    <w:rsid w:val="00EE47D0"/>
    <w:rsid w:val="00F149C2"/>
    <w:rsid w:val="00F36DC7"/>
    <w:rsid w:val="00F460F3"/>
    <w:rsid w:val="00F50B01"/>
    <w:rsid w:val="00F50EC9"/>
    <w:rsid w:val="00F54AD4"/>
    <w:rsid w:val="00F5547F"/>
    <w:rsid w:val="00F56BA6"/>
    <w:rsid w:val="00F63313"/>
    <w:rsid w:val="00F637D3"/>
    <w:rsid w:val="00F70F79"/>
    <w:rsid w:val="00F835F0"/>
    <w:rsid w:val="00F854D7"/>
    <w:rsid w:val="00F86B4C"/>
    <w:rsid w:val="00F91FC9"/>
    <w:rsid w:val="00FB7335"/>
    <w:rsid w:val="00FD4163"/>
    <w:rsid w:val="00FD4190"/>
    <w:rsid w:val="00FE0DF3"/>
    <w:rsid w:val="00FE3688"/>
    <w:rsid w:val="00FE61B7"/>
    <w:rsid w:val="00F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A9E7"/>
  <w15:chartTrackingRefBased/>
  <w15:docId w15:val="{3EBF428E-4E0D-411C-B13F-4DE4CACB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777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7770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7770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F91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91F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3D3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3C62"/>
  </w:style>
  <w:style w:type="paragraph" w:styleId="Rodap">
    <w:name w:val="footer"/>
    <w:basedOn w:val="Normal"/>
    <w:link w:val="RodapCarter"/>
    <w:uiPriority w:val="99"/>
    <w:unhideWhenUsed/>
    <w:rsid w:val="003D3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3C62"/>
  </w:style>
  <w:style w:type="paragraph" w:styleId="NormalWeb">
    <w:name w:val="Normal (Web)"/>
    <w:basedOn w:val="Normal"/>
    <w:uiPriority w:val="99"/>
    <w:semiHidden/>
    <w:unhideWhenUsed/>
    <w:rsid w:val="00F4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Oliveira</dc:creator>
  <cp:keywords/>
  <dc:description/>
  <cp:lastModifiedBy>Maria João Oliveira</cp:lastModifiedBy>
  <cp:revision>276</cp:revision>
  <cp:lastPrinted>2023-03-16T23:16:00Z</cp:lastPrinted>
  <dcterms:created xsi:type="dcterms:W3CDTF">2023-02-06T00:12:00Z</dcterms:created>
  <dcterms:modified xsi:type="dcterms:W3CDTF">2023-03-30T23:16:00Z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e163aef32f7ff5b996c872d9b504f20e29e457fa21322d599530fe59f24eacee</vt:lpwstr>
  </property>
</Properties>
</file>