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02" w:rsidRPr="00845902" w:rsidRDefault="00845902" w:rsidP="00845902">
      <w:pPr>
        <w:pStyle w:val="TESupportingInformation"/>
        <w:spacing w:after="0"/>
        <w:jc w:val="center"/>
        <w:rPr>
          <w:rFonts w:ascii="Times New Roman" w:hAnsi="Times New Roman"/>
          <w:b/>
          <w:szCs w:val="28"/>
          <w:lang w:val="tr-TR" w:eastAsia="zh-CN"/>
        </w:rPr>
      </w:pPr>
      <w:proofErr w:type="spellStart"/>
      <w:r w:rsidRPr="00845902">
        <w:rPr>
          <w:rFonts w:ascii="Times New Roman" w:hAnsi="Times New Roman"/>
          <w:b/>
          <w:szCs w:val="28"/>
          <w:lang w:val="tr-TR"/>
        </w:rPr>
        <w:t>S</w:t>
      </w:r>
      <w:r w:rsidRPr="00845902">
        <w:rPr>
          <w:rFonts w:ascii="Times New Roman" w:hAnsi="Times New Roman"/>
          <w:b/>
          <w:szCs w:val="28"/>
          <w:lang w:val="tr-TR" w:eastAsia="zh-CN"/>
        </w:rPr>
        <w:t>upplementary</w:t>
      </w:r>
      <w:proofErr w:type="spellEnd"/>
      <w:r w:rsidRPr="00845902">
        <w:rPr>
          <w:rFonts w:ascii="Times New Roman" w:hAnsi="Times New Roman"/>
          <w:b/>
          <w:szCs w:val="28"/>
          <w:lang w:val="tr-TR"/>
        </w:rPr>
        <w:t xml:space="preserve"> </w:t>
      </w:r>
      <w:r w:rsidRPr="00845902">
        <w:rPr>
          <w:rFonts w:ascii="Times New Roman" w:hAnsi="Times New Roman"/>
          <w:b/>
          <w:szCs w:val="28"/>
          <w:lang w:val="tr-TR" w:eastAsia="zh-CN"/>
        </w:rPr>
        <w:t>Information</w:t>
      </w:r>
    </w:p>
    <w:p w:rsidR="00845902" w:rsidRDefault="00845902" w:rsidP="00845902">
      <w:pPr>
        <w:spacing w:after="0"/>
        <w:jc w:val="center"/>
        <w:rPr>
          <w:rFonts w:ascii="Times New Roman" w:hAnsi="Times New Roman"/>
          <w:b/>
          <w:sz w:val="24"/>
          <w:szCs w:val="28"/>
          <w:lang w:eastAsia="zh-CN"/>
        </w:rPr>
      </w:pPr>
      <w:r w:rsidRPr="00845902">
        <w:rPr>
          <w:rFonts w:ascii="Times New Roman" w:hAnsi="Times New Roman"/>
          <w:b/>
          <w:sz w:val="24"/>
          <w:szCs w:val="28"/>
          <w:lang w:eastAsia="zh-CN"/>
        </w:rPr>
        <w:t>For</w:t>
      </w:r>
    </w:p>
    <w:p w:rsidR="00845902" w:rsidRPr="00845902" w:rsidRDefault="00845902" w:rsidP="00845902">
      <w:pPr>
        <w:spacing w:after="0"/>
        <w:jc w:val="center"/>
        <w:rPr>
          <w:rFonts w:ascii="Times New Roman" w:hAnsi="Times New Roman"/>
          <w:b/>
          <w:sz w:val="24"/>
          <w:szCs w:val="28"/>
          <w:lang w:eastAsia="zh-CN"/>
        </w:rPr>
      </w:pPr>
    </w:p>
    <w:p w:rsidR="008E3345" w:rsidRPr="00ED64AE" w:rsidRDefault="008E3345" w:rsidP="008E334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D64AE">
        <w:rPr>
          <w:rFonts w:ascii="Times New Roman" w:hAnsi="Times New Roman"/>
          <w:b/>
          <w:sz w:val="24"/>
          <w:szCs w:val="24"/>
          <w:lang w:val="en-US"/>
        </w:rPr>
        <w:t xml:space="preserve">Polycyclic aromatic hydrocarbon concentrations and potential health risks in chicken </w:t>
      </w:r>
      <w:proofErr w:type="spellStart"/>
      <w:r w:rsidRPr="00ED64AE">
        <w:rPr>
          <w:rFonts w:ascii="Times New Roman" w:hAnsi="Times New Roman"/>
          <w:b/>
          <w:sz w:val="24"/>
          <w:szCs w:val="24"/>
          <w:lang w:val="en-US"/>
        </w:rPr>
        <w:t>doner</w:t>
      </w:r>
      <w:proofErr w:type="spellEnd"/>
      <w:r w:rsidRPr="00ED64AE">
        <w:rPr>
          <w:rFonts w:ascii="Times New Roman" w:hAnsi="Times New Roman"/>
          <w:b/>
          <w:sz w:val="24"/>
          <w:szCs w:val="24"/>
          <w:lang w:val="en-US"/>
        </w:rPr>
        <w:t xml:space="preserve"> kebabs cooked with different fat contents and cooking methods</w:t>
      </w:r>
    </w:p>
    <w:p w:rsidR="008E3345" w:rsidRDefault="008E3345" w:rsidP="008E334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E3345" w:rsidRPr="007A6A49" w:rsidRDefault="008E3345" w:rsidP="008E3345">
      <w:pPr>
        <w:spacing w:after="0" w:line="480" w:lineRule="auto"/>
        <w:jc w:val="center"/>
        <w:rPr>
          <w:rFonts w:ascii="Times New Roman" w:hAnsi="Times New Roman"/>
          <w:b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Betül Karslıoğlu</w:t>
      </w:r>
      <w:r w:rsidRPr="000C47B8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1*</w:t>
      </w:r>
      <w:r w:rsidRPr="000C47B8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Nuray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Kolsarıcı</w:t>
      </w: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>2</w:t>
      </w:r>
    </w:p>
    <w:p w:rsidR="008E3345" w:rsidRDefault="008E3345" w:rsidP="008E334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A6A49">
        <w:rPr>
          <w:rFonts w:ascii="Times New Roman" w:hAnsi="Times New Roman"/>
          <w:sz w:val="24"/>
          <w:szCs w:val="24"/>
          <w:vertAlign w:val="superscript"/>
        </w:rPr>
        <w:t xml:space="preserve">1* </w:t>
      </w:r>
      <w:r w:rsidRPr="00DF646D">
        <w:rPr>
          <w:rFonts w:ascii="Times New Roman" w:hAnsi="Times New Roman"/>
          <w:sz w:val="24"/>
          <w:szCs w:val="24"/>
        </w:rPr>
        <w:t xml:space="preserve">Hasan Kalyoncu </w:t>
      </w:r>
      <w:proofErr w:type="spellStart"/>
      <w:r w:rsidRPr="00DF646D">
        <w:rPr>
          <w:rFonts w:ascii="Times New Roman" w:hAnsi="Times New Roman"/>
          <w:sz w:val="24"/>
          <w:szCs w:val="24"/>
        </w:rPr>
        <w:t>University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646D">
        <w:rPr>
          <w:rFonts w:ascii="Times New Roman" w:hAnsi="Times New Roman"/>
          <w:sz w:val="24"/>
          <w:szCs w:val="24"/>
        </w:rPr>
        <w:t>Faculty</w:t>
      </w:r>
      <w:proofErr w:type="spellEnd"/>
      <w:r w:rsidRPr="00DF646D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DF646D">
        <w:rPr>
          <w:rFonts w:ascii="Times New Roman" w:hAnsi="Times New Roman"/>
          <w:sz w:val="24"/>
          <w:szCs w:val="24"/>
        </w:rPr>
        <w:t>Fine</w:t>
      </w:r>
      <w:proofErr w:type="spellEnd"/>
      <w:r w:rsidRPr="00DF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46D">
        <w:rPr>
          <w:rFonts w:ascii="Times New Roman" w:hAnsi="Times New Roman"/>
          <w:sz w:val="24"/>
          <w:szCs w:val="24"/>
        </w:rPr>
        <w:t>Arts</w:t>
      </w:r>
      <w:proofErr w:type="spellEnd"/>
      <w:r w:rsidRPr="00DF646D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DF646D">
        <w:rPr>
          <w:rFonts w:ascii="Times New Roman" w:hAnsi="Times New Roman"/>
          <w:sz w:val="24"/>
          <w:szCs w:val="24"/>
        </w:rPr>
        <w:t>Archıtecture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646D">
        <w:rPr>
          <w:rFonts w:ascii="Times New Roman" w:hAnsi="Times New Roman"/>
          <w:sz w:val="24"/>
          <w:szCs w:val="24"/>
        </w:rPr>
        <w:t>Department</w:t>
      </w:r>
      <w:proofErr w:type="spellEnd"/>
      <w:r w:rsidRPr="00DF646D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DF646D">
        <w:rPr>
          <w:rFonts w:ascii="Times New Roman" w:hAnsi="Times New Roman"/>
          <w:sz w:val="24"/>
          <w:szCs w:val="24"/>
        </w:rPr>
        <w:t>Gastronomy</w:t>
      </w:r>
      <w:proofErr w:type="spellEnd"/>
      <w:r w:rsidRPr="00DF646D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DF646D">
        <w:rPr>
          <w:rFonts w:ascii="Times New Roman" w:hAnsi="Times New Roman"/>
          <w:sz w:val="24"/>
          <w:szCs w:val="24"/>
        </w:rPr>
        <w:t>Culinary</w:t>
      </w:r>
      <w:proofErr w:type="spellEnd"/>
      <w:r w:rsidRPr="00DF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46D">
        <w:rPr>
          <w:rFonts w:ascii="Times New Roman" w:hAnsi="Times New Roman"/>
          <w:sz w:val="24"/>
          <w:szCs w:val="24"/>
        </w:rPr>
        <w:t>Arts</w:t>
      </w:r>
      <w:proofErr w:type="spellEnd"/>
      <w:r>
        <w:rPr>
          <w:rFonts w:ascii="Times New Roman" w:hAnsi="Times New Roman"/>
          <w:sz w:val="24"/>
          <w:szCs w:val="24"/>
        </w:rPr>
        <w:t xml:space="preserve">, Gaziantep, </w:t>
      </w:r>
      <w:proofErr w:type="spellStart"/>
      <w:r w:rsidRPr="007F0595">
        <w:rPr>
          <w:rFonts w:ascii="Times New Roman" w:hAnsi="Times New Roman"/>
          <w:sz w:val="24"/>
          <w:szCs w:val="24"/>
        </w:rPr>
        <w:t>Turkey</w:t>
      </w:r>
      <w:proofErr w:type="spellEnd"/>
    </w:p>
    <w:p w:rsidR="008E3345" w:rsidRPr="00DF646D" w:rsidRDefault="008E3345" w:rsidP="008E334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E3345" w:rsidRDefault="008E3345" w:rsidP="008E3345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0C47B8">
        <w:rPr>
          <w:rFonts w:ascii="Times New Roman" w:hAnsi="Times New Roman"/>
          <w:sz w:val="24"/>
          <w:szCs w:val="24"/>
        </w:rPr>
        <w:t xml:space="preserve">Ankara </w:t>
      </w:r>
      <w:proofErr w:type="spellStart"/>
      <w:r w:rsidRPr="000C47B8">
        <w:rPr>
          <w:rFonts w:ascii="Times New Roman" w:hAnsi="Times New Roman"/>
          <w:sz w:val="24"/>
          <w:szCs w:val="24"/>
        </w:rPr>
        <w:t>University</w:t>
      </w:r>
      <w:proofErr w:type="spellEnd"/>
      <w:r w:rsidRPr="000C47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47B8">
        <w:rPr>
          <w:rFonts w:ascii="Times New Roman" w:hAnsi="Times New Roman"/>
          <w:sz w:val="24"/>
          <w:szCs w:val="24"/>
        </w:rPr>
        <w:t>Faculty</w:t>
      </w:r>
      <w:proofErr w:type="spellEnd"/>
      <w:r w:rsidRPr="000C47B8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0C47B8">
        <w:rPr>
          <w:rFonts w:ascii="Times New Roman" w:hAnsi="Times New Roman"/>
          <w:sz w:val="24"/>
          <w:szCs w:val="24"/>
        </w:rPr>
        <w:t>Engineering</w:t>
      </w:r>
      <w:proofErr w:type="spellEnd"/>
      <w:r w:rsidRPr="000C47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47B8">
        <w:rPr>
          <w:rFonts w:ascii="Times New Roman" w:hAnsi="Times New Roman"/>
          <w:sz w:val="24"/>
          <w:szCs w:val="24"/>
        </w:rPr>
        <w:t>Department</w:t>
      </w:r>
      <w:proofErr w:type="spellEnd"/>
      <w:r w:rsidRPr="000C47B8">
        <w:rPr>
          <w:rFonts w:ascii="Times New Roman" w:hAnsi="Times New Roman"/>
          <w:sz w:val="24"/>
          <w:szCs w:val="24"/>
        </w:rPr>
        <w:t xml:space="preserve"> of Food </w:t>
      </w:r>
      <w:proofErr w:type="spellStart"/>
      <w:r w:rsidRPr="000C47B8">
        <w:rPr>
          <w:rFonts w:ascii="Times New Roman" w:hAnsi="Times New Roman"/>
          <w:sz w:val="24"/>
          <w:szCs w:val="24"/>
        </w:rPr>
        <w:t>Engineering</w:t>
      </w:r>
      <w:proofErr w:type="spellEnd"/>
      <w:r w:rsidRPr="000C47B8">
        <w:rPr>
          <w:rFonts w:ascii="Times New Roman" w:hAnsi="Times New Roman"/>
          <w:sz w:val="24"/>
          <w:szCs w:val="24"/>
        </w:rPr>
        <w:t xml:space="preserve">, </w:t>
      </w:r>
      <w:r w:rsidRPr="000C47B8">
        <w:rPr>
          <w:rFonts w:ascii="Times New Roman" w:hAnsi="Times New Roman"/>
          <w:sz w:val="24"/>
          <w:szCs w:val="24"/>
          <w:lang w:val="en-US"/>
        </w:rPr>
        <w:t>Ankara, Turkey</w:t>
      </w:r>
    </w:p>
    <w:p w:rsidR="008E3345" w:rsidRDefault="008E3345" w:rsidP="008E3345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E3345" w:rsidRDefault="008E3345" w:rsidP="008E3345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0C47B8">
        <w:rPr>
          <w:rFonts w:ascii="Times New Roman" w:hAnsi="Times New Roman"/>
          <w:b/>
          <w:sz w:val="24"/>
          <w:szCs w:val="24"/>
        </w:rPr>
        <w:t>*</w:t>
      </w:r>
      <w:proofErr w:type="spellStart"/>
      <w:r w:rsidRPr="000C47B8">
        <w:rPr>
          <w:rFonts w:ascii="Times New Roman" w:hAnsi="Times New Roman"/>
          <w:b/>
          <w:sz w:val="24"/>
          <w:szCs w:val="24"/>
        </w:rPr>
        <w:t>Corresponding</w:t>
      </w:r>
      <w:proofErr w:type="spellEnd"/>
      <w:r w:rsidRPr="000C47B8">
        <w:rPr>
          <w:rFonts w:ascii="Times New Roman" w:hAnsi="Times New Roman"/>
          <w:b/>
          <w:sz w:val="24"/>
          <w:szCs w:val="24"/>
        </w:rPr>
        <w:t xml:space="preserve"> Author:</w:t>
      </w:r>
    </w:p>
    <w:p w:rsidR="008E3345" w:rsidRDefault="008E3345" w:rsidP="008E334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A6A49">
        <w:rPr>
          <w:rFonts w:ascii="Times New Roman" w:hAnsi="Times New Roman"/>
          <w:sz w:val="24"/>
          <w:szCs w:val="24"/>
        </w:rPr>
        <w:t>Betül KARSLIOĞLU</w:t>
      </w:r>
    </w:p>
    <w:p w:rsidR="008E3345" w:rsidRDefault="008E3345" w:rsidP="008E3345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A6A49">
        <w:rPr>
          <w:rFonts w:ascii="Times New Roman" w:hAnsi="Times New Roman"/>
          <w:bCs/>
          <w:sz w:val="24"/>
          <w:szCs w:val="24"/>
          <w:lang w:val="en-US"/>
        </w:rPr>
        <w:t xml:space="preserve">E-mail: </w:t>
      </w:r>
      <w:r w:rsidRPr="00EF2DE3">
        <w:rPr>
          <w:rFonts w:ascii="Times New Roman" w:hAnsi="Times New Roman"/>
          <w:sz w:val="24"/>
          <w:szCs w:val="24"/>
          <w:u w:val="single"/>
        </w:rPr>
        <w:t>betul.kokay@hku.edu.tr</w:t>
      </w:r>
    </w:p>
    <w:p w:rsidR="008E3345" w:rsidRDefault="008E3345" w:rsidP="008E334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A6A49">
        <w:rPr>
          <w:rFonts w:ascii="Times New Roman" w:hAnsi="Times New Roman"/>
          <w:sz w:val="24"/>
          <w:szCs w:val="24"/>
        </w:rPr>
        <w:t xml:space="preserve">Full postal </w:t>
      </w:r>
      <w:proofErr w:type="spellStart"/>
      <w:r w:rsidRPr="007A6A49">
        <w:rPr>
          <w:rFonts w:ascii="Times New Roman" w:hAnsi="Times New Roman"/>
          <w:sz w:val="24"/>
          <w:szCs w:val="24"/>
        </w:rPr>
        <w:t>address</w:t>
      </w:r>
      <w:proofErr w:type="spellEnd"/>
      <w:r w:rsidRPr="007A6A4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646D">
        <w:rPr>
          <w:rFonts w:ascii="Times New Roman" w:hAnsi="Times New Roman"/>
          <w:sz w:val="24"/>
          <w:szCs w:val="24"/>
        </w:rPr>
        <w:t xml:space="preserve">Hasan Kalyoncu </w:t>
      </w:r>
      <w:proofErr w:type="spellStart"/>
      <w:r w:rsidRPr="00DF646D">
        <w:rPr>
          <w:rFonts w:ascii="Times New Roman" w:hAnsi="Times New Roman"/>
          <w:sz w:val="24"/>
          <w:szCs w:val="24"/>
        </w:rPr>
        <w:t>University</w:t>
      </w:r>
      <w:proofErr w:type="spellEnd"/>
      <w:r w:rsidRPr="00DF64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646D">
        <w:rPr>
          <w:rFonts w:ascii="Times New Roman" w:hAnsi="Times New Roman"/>
          <w:sz w:val="24"/>
          <w:szCs w:val="24"/>
        </w:rPr>
        <w:t>Faculty</w:t>
      </w:r>
      <w:proofErr w:type="spellEnd"/>
      <w:r w:rsidRPr="00DF646D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DF646D">
        <w:rPr>
          <w:rFonts w:ascii="Times New Roman" w:hAnsi="Times New Roman"/>
          <w:sz w:val="24"/>
          <w:szCs w:val="24"/>
        </w:rPr>
        <w:t>Fine</w:t>
      </w:r>
      <w:proofErr w:type="spellEnd"/>
      <w:r w:rsidRPr="00DF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46D">
        <w:rPr>
          <w:rFonts w:ascii="Times New Roman" w:hAnsi="Times New Roman"/>
          <w:sz w:val="24"/>
          <w:szCs w:val="24"/>
        </w:rPr>
        <w:t>Arts</w:t>
      </w:r>
      <w:proofErr w:type="spellEnd"/>
      <w:r w:rsidRPr="00DF646D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DF646D">
        <w:rPr>
          <w:rFonts w:ascii="Times New Roman" w:hAnsi="Times New Roman"/>
          <w:sz w:val="24"/>
          <w:szCs w:val="24"/>
        </w:rPr>
        <w:t>Archıtecture</w:t>
      </w:r>
      <w:proofErr w:type="spellEnd"/>
      <w:r w:rsidRPr="00DF64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646D">
        <w:rPr>
          <w:rFonts w:ascii="Times New Roman" w:hAnsi="Times New Roman"/>
          <w:sz w:val="24"/>
          <w:szCs w:val="24"/>
        </w:rPr>
        <w:t>Department</w:t>
      </w:r>
      <w:proofErr w:type="spellEnd"/>
      <w:r w:rsidRPr="00DF646D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DF646D">
        <w:rPr>
          <w:rFonts w:ascii="Times New Roman" w:hAnsi="Times New Roman"/>
          <w:sz w:val="24"/>
          <w:szCs w:val="24"/>
        </w:rPr>
        <w:t>Gastronomy</w:t>
      </w:r>
      <w:proofErr w:type="spellEnd"/>
      <w:r w:rsidRPr="00DF646D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DF646D">
        <w:rPr>
          <w:rFonts w:ascii="Times New Roman" w:hAnsi="Times New Roman"/>
          <w:sz w:val="24"/>
          <w:szCs w:val="24"/>
        </w:rPr>
        <w:t>Culinary</w:t>
      </w:r>
      <w:proofErr w:type="spellEnd"/>
      <w:r w:rsidRPr="00DF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46D">
        <w:rPr>
          <w:rFonts w:ascii="Times New Roman" w:hAnsi="Times New Roman"/>
          <w:sz w:val="24"/>
          <w:szCs w:val="24"/>
        </w:rPr>
        <w:t>Arts</w:t>
      </w:r>
      <w:proofErr w:type="spellEnd"/>
      <w:r w:rsidRPr="00DF646D">
        <w:rPr>
          <w:rFonts w:ascii="Times New Roman" w:hAnsi="Times New Roman"/>
          <w:sz w:val="24"/>
          <w:szCs w:val="24"/>
        </w:rPr>
        <w:t xml:space="preserve">, Gaziantep, </w:t>
      </w:r>
      <w:proofErr w:type="spellStart"/>
      <w:r w:rsidRPr="00DF646D">
        <w:rPr>
          <w:rFonts w:ascii="Times New Roman" w:hAnsi="Times New Roman"/>
          <w:sz w:val="24"/>
          <w:szCs w:val="24"/>
        </w:rPr>
        <w:t>Turkey</w:t>
      </w:r>
      <w:proofErr w:type="spellEnd"/>
    </w:p>
    <w:p w:rsidR="008E3345" w:rsidRDefault="008E3345" w:rsidP="008E3345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A6A49">
        <w:rPr>
          <w:rFonts w:ascii="Times New Roman" w:hAnsi="Times New Roman"/>
          <w:bCs/>
          <w:sz w:val="24"/>
          <w:szCs w:val="24"/>
          <w:lang w:val="en-US"/>
        </w:rPr>
        <w:t xml:space="preserve">Telephone: </w:t>
      </w:r>
      <w:r w:rsidRPr="00DF646D">
        <w:rPr>
          <w:rFonts w:ascii="Times New Roman" w:hAnsi="Times New Roman"/>
          <w:bCs/>
          <w:sz w:val="24"/>
          <w:szCs w:val="24"/>
          <w:lang w:val="en-US"/>
        </w:rPr>
        <w:t>+90 (342) 211 80 80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8E3345" w:rsidRDefault="008E3345" w:rsidP="008E334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E3345" w:rsidRPr="007A6A49" w:rsidRDefault="008E3345" w:rsidP="008E3345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7A6A49">
        <w:rPr>
          <w:rFonts w:ascii="Times New Roman" w:hAnsi="Times New Roman"/>
          <w:bCs/>
          <w:sz w:val="24"/>
          <w:szCs w:val="24"/>
          <w:lang w:val="en-US"/>
        </w:rPr>
        <w:t>Nuray</w:t>
      </w:r>
      <w:proofErr w:type="spellEnd"/>
      <w:r w:rsidRPr="007A6A49">
        <w:rPr>
          <w:rFonts w:ascii="Times New Roman" w:hAnsi="Times New Roman"/>
          <w:bCs/>
          <w:sz w:val="24"/>
          <w:szCs w:val="24"/>
          <w:lang w:val="en-US"/>
        </w:rPr>
        <w:t xml:space="preserve"> KOLSARICI</w:t>
      </w:r>
    </w:p>
    <w:p w:rsidR="008E3345" w:rsidRPr="007A6A49" w:rsidRDefault="008E3345" w:rsidP="008E3345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A6A49">
        <w:rPr>
          <w:rFonts w:ascii="Times New Roman" w:hAnsi="Times New Roman"/>
          <w:bCs/>
          <w:sz w:val="24"/>
          <w:szCs w:val="24"/>
          <w:lang w:val="en-US"/>
        </w:rPr>
        <w:t xml:space="preserve">E-mail: </w:t>
      </w:r>
      <w:hyperlink r:id="rId5" w:history="1">
        <w:r w:rsidRPr="007A6A49">
          <w:rPr>
            <w:rFonts w:ascii="Times New Roman" w:hAnsi="Times New Roman"/>
            <w:sz w:val="24"/>
            <w:u w:val="single"/>
            <w:lang w:val="en-US"/>
          </w:rPr>
          <w:t>kolsari@eng.ankara.edu.tr</w:t>
        </w:r>
      </w:hyperlink>
      <w:r w:rsidRPr="007A6A4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8E3345" w:rsidRPr="00953C72" w:rsidRDefault="008E3345" w:rsidP="008E3345">
      <w:p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7A6A49">
        <w:rPr>
          <w:rFonts w:ascii="Times New Roman" w:hAnsi="Times New Roman"/>
          <w:bCs/>
          <w:sz w:val="24"/>
          <w:szCs w:val="24"/>
          <w:lang w:val="en-US"/>
        </w:rPr>
        <w:t>Telephone: +90 312 203 33 00/ 3646</w:t>
      </w:r>
    </w:p>
    <w:p w:rsidR="008E3345" w:rsidRDefault="008E3345" w:rsidP="008E3345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8E3345" w:rsidRDefault="008E3345" w:rsidP="008E3345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:rsidR="00503B2F" w:rsidRDefault="00503B2F" w:rsidP="00503B2F">
      <w:pPr>
        <w:pStyle w:val="ListeParagraf"/>
        <w:numPr>
          <w:ilvl w:val="1"/>
          <w:numId w:val="3"/>
        </w:numPr>
        <w:spacing w:after="0" w:line="48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bookmarkStart w:id="0" w:name="_GoBack"/>
      <w:bookmarkEnd w:id="0"/>
      <w:r w:rsidRPr="00AB4A54">
        <w:rPr>
          <w:rFonts w:ascii="Times New Roman" w:hAnsi="Times New Roman"/>
          <w:b/>
          <w:i/>
          <w:sz w:val="24"/>
          <w:szCs w:val="24"/>
          <w:lang w:val="en-US"/>
        </w:rPr>
        <w:lastRenderedPageBreak/>
        <w:t>Chemicals and standards</w:t>
      </w:r>
    </w:p>
    <w:p w:rsidR="00503B2F" w:rsidRDefault="00503B2F" w:rsidP="00503B2F">
      <w:pPr>
        <w:pStyle w:val="ListeParagraf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503B2F">
        <w:rPr>
          <w:rFonts w:ascii="Times New Roman" w:hAnsi="Times New Roman"/>
          <w:sz w:val="24"/>
          <w:szCs w:val="24"/>
          <w:lang w:val="en-US"/>
        </w:rPr>
        <w:t>15+1 EU PAH standards are composed of benzo[c]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fluorene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cyclopenta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>[cd]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pyrene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>, benzo[a]anthracene, chrysene, 5-methychrysene, benzo(j)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fluoranthene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>, benzo[a]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pyrene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>, benzo[b]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fluoranthene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>, benzo[k]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fluoranthene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dibenzo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>[</w:t>
      </w:r>
      <w:proofErr w:type="spellStart"/>
      <w:proofErr w:type="gramStart"/>
      <w:r w:rsidRPr="00503B2F">
        <w:rPr>
          <w:rFonts w:ascii="Times New Roman" w:hAnsi="Times New Roman"/>
          <w:sz w:val="24"/>
          <w:szCs w:val="24"/>
          <w:lang w:val="en-US"/>
        </w:rPr>
        <w:t>a,l</w:t>
      </w:r>
      <w:proofErr w:type="spellEnd"/>
      <w:proofErr w:type="gramEnd"/>
      <w:r w:rsidRPr="00503B2F">
        <w:rPr>
          <w:rFonts w:ascii="Times New Roman" w:hAnsi="Times New Roman"/>
          <w:sz w:val="24"/>
          <w:szCs w:val="24"/>
          <w:lang w:val="en-US"/>
        </w:rPr>
        <w:t>]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pyrene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dibenzo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>[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a,h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>]anthracene, benzo[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ghi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>]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perylene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ındeno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>[1,2,3-cd]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pyrene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dibenzo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>[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a,e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>]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pyrene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dibenzo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a,i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>)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pyrene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dibenzo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a,h</w:t>
      </w:r>
      <w:proofErr w:type="spellEnd"/>
      <w:r w:rsidRPr="00503B2F">
        <w:rPr>
          <w:rFonts w:ascii="Times New Roman" w:hAnsi="Times New Roman"/>
          <w:sz w:val="24"/>
          <w:szCs w:val="24"/>
          <w:lang w:val="en-US"/>
        </w:rPr>
        <w:t>)</w:t>
      </w:r>
      <w:proofErr w:type="spellStart"/>
      <w:r w:rsidRPr="00503B2F">
        <w:rPr>
          <w:rFonts w:ascii="Times New Roman" w:hAnsi="Times New Roman"/>
          <w:sz w:val="24"/>
          <w:szCs w:val="24"/>
          <w:lang w:val="en-US"/>
        </w:rPr>
        <w:t>pyrene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03B2F">
        <w:rPr>
          <w:rFonts w:ascii="Times New Roman" w:hAnsi="Times New Roman"/>
          <w:sz w:val="24"/>
          <w:szCs w:val="24"/>
          <w:lang w:val="en-US"/>
        </w:rPr>
        <w:t>compounds.</w:t>
      </w:r>
    </w:p>
    <w:p w:rsidR="006E553B" w:rsidRPr="00503B2F" w:rsidRDefault="006E553B" w:rsidP="00503B2F">
      <w:pPr>
        <w:pStyle w:val="ListeParagraf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E553B" w:rsidRPr="006E553B" w:rsidRDefault="006E553B" w:rsidP="006E553B">
      <w:pPr>
        <w:pStyle w:val="ListeParagraf"/>
        <w:numPr>
          <w:ilvl w:val="1"/>
          <w:numId w:val="3"/>
        </w:numPr>
        <w:spacing w:after="0" w:line="48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6E553B">
        <w:rPr>
          <w:rFonts w:ascii="Times New Roman" w:hAnsi="Times New Roman"/>
          <w:b/>
          <w:i/>
          <w:sz w:val="24"/>
          <w:szCs w:val="24"/>
          <w:lang w:val="en-US"/>
        </w:rPr>
        <w:t xml:space="preserve">Sample preparation </w:t>
      </w:r>
    </w:p>
    <w:p w:rsidR="00845902" w:rsidRDefault="00845902" w:rsidP="0084590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4750A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temperature of the chicken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doner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kebab sample surface </w:t>
      </w:r>
      <w:r w:rsidRPr="0044750A">
        <w:rPr>
          <w:rFonts w:ascii="Times New Roman" w:hAnsi="Times New Roman"/>
          <w:color w:val="000000"/>
          <w:sz w:val="24"/>
          <w:szCs w:val="24"/>
          <w:lang w:val="en-US"/>
        </w:rPr>
        <w:t>was measure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d from multiple points by </w:t>
      </w:r>
      <w:r w:rsidRPr="00DA73B9">
        <w:rPr>
          <w:rFonts w:ascii="Times New Roman" w:hAnsi="Times New Roman"/>
          <w:color w:val="000000"/>
          <w:sz w:val="24"/>
          <w:szCs w:val="24"/>
          <w:lang w:val="en-US"/>
        </w:rPr>
        <w:t>using Fluke Ti105 infrared camera (Fluke Thermography, Plymouth, MN). Cooking time was</w:t>
      </w:r>
      <w:r w:rsidRPr="0044750A">
        <w:rPr>
          <w:rFonts w:ascii="Times New Roman" w:hAnsi="Times New Roman"/>
          <w:color w:val="000000"/>
          <w:sz w:val="24"/>
          <w:szCs w:val="24"/>
          <w:lang w:val="en-US"/>
        </w:rPr>
        <w:t xml:space="preserve"> des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igned as 120 seconds for medium and 165</w:t>
      </w:r>
      <w:r w:rsidRPr="0044750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seconds</w:t>
      </w:r>
      <w:r w:rsidRPr="0044750A">
        <w:rPr>
          <w:rFonts w:ascii="Times New Roman" w:hAnsi="Times New Roman"/>
          <w:color w:val="000000"/>
          <w:sz w:val="24"/>
          <w:szCs w:val="24"/>
          <w:lang w:val="en-US"/>
        </w:rPr>
        <w:t xml:space="preserve"> for wel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l-done cooked samples after the </w:t>
      </w:r>
      <w:r w:rsidRPr="0044750A">
        <w:rPr>
          <w:rFonts w:ascii="Times New Roman" w:hAnsi="Times New Roman"/>
          <w:color w:val="000000"/>
          <w:sz w:val="24"/>
          <w:szCs w:val="24"/>
          <w:lang w:val="en-US"/>
        </w:rPr>
        <w:t>surface tempe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rature reached to 115±5°C and 130±</w:t>
      </w:r>
      <w:r w:rsidRPr="0044750A">
        <w:rPr>
          <w:rFonts w:ascii="Times New Roman" w:hAnsi="Times New Roman"/>
          <w:color w:val="000000"/>
          <w:sz w:val="24"/>
          <w:szCs w:val="24"/>
          <w:lang w:val="en-US"/>
        </w:rPr>
        <w:t>5°C, respectively.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34E06" w:rsidRPr="006714D1">
        <w:rPr>
          <w:rFonts w:ascii="Times New Roman" w:hAnsi="Times New Roman"/>
          <w:color w:val="000000"/>
          <w:sz w:val="24"/>
          <w:szCs w:val="24"/>
          <w:lang w:val="en-US"/>
        </w:rPr>
        <w:t>After the cooked slices are collected in two packages for each treatment,</w:t>
      </w:r>
      <w:r w:rsidR="00034E06">
        <w:rPr>
          <w:rFonts w:ascii="Times New Roman" w:hAnsi="Times New Roman"/>
          <w:color w:val="000000"/>
          <w:sz w:val="24"/>
          <w:szCs w:val="24"/>
          <w:lang w:val="en-US"/>
        </w:rPr>
        <w:t xml:space="preserve"> they were transported to the </w:t>
      </w:r>
      <w:r w:rsidR="00034E06" w:rsidRPr="00BB28F2">
        <w:rPr>
          <w:rFonts w:ascii="Times New Roman" w:hAnsi="Times New Roman"/>
          <w:color w:val="000000"/>
          <w:sz w:val="24"/>
          <w:szCs w:val="24"/>
          <w:lang w:val="en-US"/>
        </w:rPr>
        <w:t>laboratory to perform analysis</w:t>
      </w:r>
      <w:r w:rsidR="00034E06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Pr="00800A70">
        <w:rPr>
          <w:rFonts w:ascii="Times New Roman" w:hAnsi="Times New Roman"/>
          <w:color w:val="000000"/>
          <w:sz w:val="24"/>
          <w:szCs w:val="24"/>
          <w:lang w:val="en-US"/>
        </w:rPr>
        <w:t>These parameters were determined according to our preliminary experiment.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In this context, </w:t>
      </w:r>
      <w:r w:rsidRPr="00AD2F03">
        <w:rPr>
          <w:rFonts w:ascii="Times New Roman" w:hAnsi="Times New Roman"/>
          <w:color w:val="000000"/>
          <w:sz w:val="24"/>
          <w:szCs w:val="24"/>
          <w:lang w:val="en-US"/>
        </w:rPr>
        <w:t xml:space="preserve">twelve different </w:t>
      </w:r>
      <w:r w:rsidRPr="00800A70">
        <w:rPr>
          <w:rFonts w:ascii="Times New Roman" w:hAnsi="Times New Roman"/>
          <w:color w:val="000000"/>
          <w:sz w:val="24"/>
          <w:szCs w:val="24"/>
          <w:lang w:val="en-US"/>
        </w:rPr>
        <w:t>groups were obtained.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DF091A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collected samples were packaged </w:t>
      </w:r>
      <w:r w:rsidRPr="00DF091A">
        <w:rPr>
          <w:rFonts w:ascii="Times New Roman" w:hAnsi="Times New Roman"/>
          <w:color w:val="000000"/>
          <w:sz w:val="24"/>
          <w:szCs w:val="24"/>
          <w:lang w:val="en-US"/>
        </w:rPr>
        <w:t xml:space="preserve">individually and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transported to the Meat Science </w:t>
      </w:r>
      <w:r w:rsidRPr="00DF091A">
        <w:rPr>
          <w:rFonts w:ascii="Times New Roman" w:hAnsi="Times New Roman"/>
          <w:color w:val="000000"/>
          <w:sz w:val="24"/>
          <w:szCs w:val="24"/>
          <w:lang w:val="en-US"/>
        </w:rPr>
        <w:t>and Technology Laboratory.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Each sample was homogenized</w:t>
      </w:r>
      <w:r w:rsidRPr="008A21C6">
        <w:rPr>
          <w:rFonts w:ascii="Times New Roman" w:hAnsi="Times New Roman"/>
          <w:color w:val="000000"/>
          <w:sz w:val="24"/>
          <w:szCs w:val="24"/>
          <w:lang w:val="en-US"/>
        </w:rPr>
        <w:t xml:space="preserve"> using a kitchen blender (</w:t>
      </w:r>
      <w:proofErr w:type="spellStart"/>
      <w:r w:rsidRPr="008A21C6">
        <w:rPr>
          <w:rFonts w:ascii="Times New Roman" w:hAnsi="Times New Roman"/>
          <w:color w:val="000000"/>
          <w:sz w:val="24"/>
          <w:szCs w:val="24"/>
          <w:lang w:val="en-US"/>
        </w:rPr>
        <w:t>Tef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8A21C6">
        <w:rPr>
          <w:rFonts w:ascii="Times New Roman" w:hAnsi="Times New Roman"/>
          <w:color w:val="000000"/>
          <w:sz w:val="24"/>
          <w:szCs w:val="24"/>
          <w:lang w:val="en-US"/>
        </w:rPr>
        <w:t xml:space="preserve">Smart, France)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to produce a uniform sample for </w:t>
      </w:r>
      <w:r w:rsidRPr="008A21C6">
        <w:rPr>
          <w:rFonts w:ascii="Times New Roman" w:hAnsi="Times New Roman"/>
          <w:color w:val="000000"/>
          <w:sz w:val="24"/>
          <w:szCs w:val="24"/>
          <w:lang w:val="en-US"/>
        </w:rPr>
        <w:t>analyses.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9163D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chicken </w:t>
      </w:r>
      <w:proofErr w:type="spellStart"/>
      <w:r w:rsidRPr="0029163D">
        <w:rPr>
          <w:rFonts w:ascii="Times New Roman" w:hAnsi="Times New Roman"/>
          <w:color w:val="000000"/>
          <w:sz w:val="24"/>
          <w:szCs w:val="24"/>
          <w:lang w:val="en-US"/>
        </w:rPr>
        <w:t>doner</w:t>
      </w:r>
      <w:proofErr w:type="spellEnd"/>
      <w:r w:rsidRPr="0029163D">
        <w:rPr>
          <w:rFonts w:ascii="Times New Roman" w:hAnsi="Times New Roman"/>
          <w:color w:val="000000"/>
          <w:sz w:val="24"/>
          <w:szCs w:val="24"/>
          <w:lang w:val="en-US"/>
        </w:rPr>
        <w:t xml:space="preserve"> kebab production process was replicated three times to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provide</w:t>
      </w:r>
      <w:r w:rsidRPr="0029163D">
        <w:rPr>
          <w:rFonts w:ascii="Times New Roman" w:hAnsi="Times New Roman"/>
          <w:color w:val="000000"/>
          <w:sz w:val="24"/>
          <w:szCs w:val="24"/>
          <w:lang w:val="en-US"/>
        </w:rPr>
        <w:t xml:space="preserve"> the validation of the results and the repeatability of the process.</w:t>
      </w:r>
    </w:p>
    <w:p w:rsidR="00845902" w:rsidRDefault="00845902" w:rsidP="00845902"/>
    <w:p w:rsidR="00845902" w:rsidRDefault="00845902" w:rsidP="00845902"/>
    <w:sectPr w:rsidR="00845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55DB"/>
    <w:multiLevelType w:val="multilevel"/>
    <w:tmpl w:val="F22E7A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2796602D"/>
    <w:multiLevelType w:val="multilevel"/>
    <w:tmpl w:val="2D6855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64A467E"/>
    <w:multiLevelType w:val="multilevel"/>
    <w:tmpl w:val="365CBB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83"/>
    <w:rsid w:val="00034E06"/>
    <w:rsid w:val="00076AF5"/>
    <w:rsid w:val="00196E90"/>
    <w:rsid w:val="004A65D4"/>
    <w:rsid w:val="00503B2F"/>
    <w:rsid w:val="00561AB4"/>
    <w:rsid w:val="005A5F83"/>
    <w:rsid w:val="0061480E"/>
    <w:rsid w:val="006A5C08"/>
    <w:rsid w:val="006E553B"/>
    <w:rsid w:val="006F6E61"/>
    <w:rsid w:val="00845902"/>
    <w:rsid w:val="008E3345"/>
    <w:rsid w:val="00AE7643"/>
    <w:rsid w:val="00B7199D"/>
    <w:rsid w:val="00F3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A3A04-015A-4985-B957-48D214F4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9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SupportingInformation">
    <w:name w:val="TE_Supporting_Information"/>
    <w:basedOn w:val="Normal"/>
    <w:next w:val="Normal"/>
    <w:rsid w:val="00845902"/>
    <w:pPr>
      <w:spacing w:line="480" w:lineRule="auto"/>
      <w:ind w:firstLine="187"/>
      <w:jc w:val="both"/>
    </w:pPr>
    <w:rPr>
      <w:rFonts w:ascii="Times" w:eastAsia="SimSun" w:hAnsi="Times"/>
      <w:sz w:val="24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845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sari@eng.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90553</dc:creator>
  <cp:keywords/>
  <dc:description/>
  <cp:lastModifiedBy>90553</cp:lastModifiedBy>
  <cp:revision>5</cp:revision>
  <dcterms:created xsi:type="dcterms:W3CDTF">2023-01-06T15:40:00Z</dcterms:created>
  <dcterms:modified xsi:type="dcterms:W3CDTF">2023-03-26T08:39:00Z</dcterms:modified>
</cp:coreProperties>
</file>