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F4C5478" w14:textId="77777777" w:rsidR="001D43DF" w:rsidRPr="001A408F" w:rsidRDefault="001D43DF" w:rsidP="00712CFD">
      <w:pPr>
        <w:rPr>
          <w:b/>
          <w:sz w:val="40"/>
          <w:szCs w:val="40"/>
        </w:rPr>
      </w:pPr>
      <w:r w:rsidRPr="001A408F">
        <w:rPr>
          <w:b/>
          <w:sz w:val="40"/>
          <w:szCs w:val="40"/>
        </w:rPr>
        <w:t>Supplementary Information for</w:t>
      </w:r>
    </w:p>
    <w:p w14:paraId="2595AAFD" w14:textId="708DEC2A" w:rsidR="00712CFD" w:rsidRPr="001A408F" w:rsidRDefault="001A408F" w:rsidP="00394DF6">
      <w:pPr>
        <w:pStyle w:val="arttitle"/>
        <w:rPr>
          <w:rFonts w:eastAsia="Times New Roman"/>
          <w:kern w:val="2"/>
        </w:rPr>
      </w:pPr>
      <w:r w:rsidRPr="001A408F">
        <w:rPr>
          <w:rFonts w:eastAsia="Times New Roman"/>
          <w:sz w:val="28"/>
          <w:szCs w:val="18"/>
        </w:rPr>
        <w:t>Virtual Experimentations by Deep learning on Tangible Materials</w:t>
      </w:r>
    </w:p>
    <w:p w14:paraId="60E3CA97" w14:textId="77777777" w:rsidR="00712CFD" w:rsidRPr="00A86889" w:rsidRDefault="00712CFD" w:rsidP="00712CFD">
      <w:pPr>
        <w:pStyle w:val="naturepaper"/>
        <w:jc w:val="both"/>
        <w:rPr>
          <w:rFonts w:eastAsiaTheme="minorEastAsia"/>
          <w:b/>
          <w:bCs/>
        </w:rPr>
      </w:pPr>
    </w:p>
    <w:p w14:paraId="6CF8F0F8" w14:textId="1EACF3D3" w:rsidR="00712CFD" w:rsidRDefault="00712CFD" w:rsidP="001B150F">
      <w:pPr>
        <w:rPr>
          <w:rFonts w:eastAsia="ＭＳ 明朝"/>
          <w:b/>
          <w:bCs/>
          <w:lang w:eastAsia="ja-JP"/>
        </w:rPr>
      </w:pPr>
      <w:r>
        <w:rPr>
          <w:rFonts w:eastAsia="ＭＳ 明朝" w:hint="eastAsia"/>
          <w:b/>
          <w:bCs/>
          <w:lang w:eastAsia="ja-JP"/>
        </w:rPr>
        <w:t>L</w:t>
      </w:r>
      <w:r>
        <w:rPr>
          <w:rFonts w:eastAsia="ＭＳ 明朝"/>
          <w:b/>
          <w:bCs/>
          <w:lang w:eastAsia="ja-JP"/>
        </w:rPr>
        <w:t xml:space="preserve">ist of Supplementary Tables: </w:t>
      </w:r>
    </w:p>
    <w:p w14:paraId="6E52790F" w14:textId="670E2810" w:rsidR="00FD0CF0" w:rsidRDefault="00FD0CF0">
      <w:pPr>
        <w:pStyle w:val="af1"/>
        <w:tabs>
          <w:tab w:val="right" w:leader="dot" w:pos="9350"/>
        </w:tabs>
        <w:ind w:left="960" w:hanging="480"/>
        <w:rPr>
          <w:rFonts w:asciiTheme="minorHAnsi" w:eastAsiaTheme="minorEastAsia" w:hAnsiTheme="minorHAnsi" w:cstheme="minorBidi"/>
          <w:noProof/>
          <w:kern w:val="2"/>
          <w:sz w:val="21"/>
          <w:lang w:eastAsia="ja-JP"/>
        </w:rPr>
      </w:pPr>
      <w:r w:rsidRPr="00131382">
        <w:rPr>
          <w:noProof/>
        </w:rPr>
        <w:t>Supplementary Table 1</w:t>
      </w:r>
      <w:r w:rsidRPr="00131382">
        <w:rPr>
          <w:rFonts w:eastAsia="ＭＳ 明朝"/>
          <w:noProof/>
          <w:lang w:eastAsia="ja-JP"/>
        </w:rPr>
        <w:t xml:space="preserve"> Structures and properties of 7 type commercial CNTs.</w:t>
      </w:r>
      <w:r>
        <w:rPr>
          <w:noProof/>
          <w:webHidden/>
        </w:rPr>
        <w:tab/>
        <w:t>3</w:t>
      </w:r>
    </w:p>
    <w:p w14:paraId="6CFB2810" w14:textId="31FA0A22" w:rsidR="00FD0CF0" w:rsidRDefault="00FD0CF0">
      <w:pPr>
        <w:pStyle w:val="af1"/>
        <w:tabs>
          <w:tab w:val="right" w:leader="dot" w:pos="9350"/>
        </w:tabs>
        <w:ind w:left="960" w:hanging="480"/>
        <w:rPr>
          <w:rFonts w:asciiTheme="minorHAnsi" w:eastAsiaTheme="minorEastAsia" w:hAnsiTheme="minorHAnsi" w:cstheme="minorBidi"/>
          <w:noProof/>
          <w:kern w:val="2"/>
          <w:sz w:val="21"/>
          <w:lang w:eastAsia="ja-JP"/>
        </w:rPr>
      </w:pPr>
      <w:r w:rsidRPr="00131382">
        <w:rPr>
          <w:noProof/>
        </w:rPr>
        <w:t>Supplementary Table 2</w:t>
      </w:r>
      <w:r w:rsidRPr="00131382">
        <w:rPr>
          <w:rFonts w:eastAsia="ＭＳ 明朝"/>
          <w:noProof/>
          <w:lang w:eastAsia="ja-JP"/>
        </w:rPr>
        <w:t xml:space="preserve"> Data set of electrical conductivity and specific surface area of 17 CNT films (seven types and ten mixtures of CNTs).</w:t>
      </w:r>
      <w:r>
        <w:rPr>
          <w:noProof/>
          <w:webHidden/>
        </w:rPr>
        <w:tab/>
        <w:t>4</w:t>
      </w:r>
    </w:p>
    <w:p w14:paraId="7A3CD223" w14:textId="2981E374" w:rsidR="00FD0CF0" w:rsidRDefault="00FD0CF0">
      <w:pPr>
        <w:pStyle w:val="af1"/>
        <w:tabs>
          <w:tab w:val="right" w:leader="dot" w:pos="9350"/>
        </w:tabs>
        <w:ind w:left="960" w:hanging="480"/>
        <w:rPr>
          <w:rFonts w:asciiTheme="minorHAnsi" w:eastAsiaTheme="minorEastAsia" w:hAnsiTheme="minorHAnsi" w:cstheme="minorBidi"/>
          <w:noProof/>
          <w:kern w:val="2"/>
          <w:sz w:val="21"/>
          <w:lang w:eastAsia="ja-JP"/>
        </w:rPr>
      </w:pPr>
      <w:r w:rsidRPr="00131382">
        <w:rPr>
          <w:noProof/>
        </w:rPr>
        <w:t>Supplementary Table 3</w:t>
      </w:r>
      <w:r w:rsidRPr="00131382">
        <w:rPr>
          <w:rFonts w:eastAsia="ＭＳ 明朝"/>
          <w:noProof/>
          <w:lang w:eastAsia="ja-JP"/>
        </w:rPr>
        <w:t xml:space="preserve"> 12-type CNT films used for test set of CNN models for predicting electrical conductivity and specific surface area.</w:t>
      </w:r>
      <w:r>
        <w:rPr>
          <w:noProof/>
          <w:webHidden/>
        </w:rPr>
        <w:tab/>
        <w:t>5</w:t>
      </w:r>
    </w:p>
    <w:p w14:paraId="1C279130" w14:textId="49C6B4AD" w:rsidR="00712CFD" w:rsidRDefault="00712CFD" w:rsidP="001B150F">
      <w:pPr>
        <w:rPr>
          <w:rFonts w:eastAsia="ＭＳ 明朝"/>
          <w:lang w:eastAsia="ja-JP"/>
        </w:rPr>
      </w:pPr>
    </w:p>
    <w:p w14:paraId="512C0006" w14:textId="3ED89DEC" w:rsidR="00FA61EB" w:rsidRPr="00FA61EB" w:rsidRDefault="00FA61EB" w:rsidP="00FA61EB">
      <w:pPr>
        <w:spacing w:line="480" w:lineRule="atLeast"/>
        <w:rPr>
          <w:rFonts w:eastAsia="ＭＳ 明朝"/>
          <w:b/>
          <w:bCs/>
          <w:kern w:val="2"/>
          <w:lang w:eastAsia="ja-JP"/>
        </w:rPr>
      </w:pPr>
      <w:r>
        <w:rPr>
          <w:rFonts w:eastAsia="ＭＳ 明朝"/>
          <w:b/>
          <w:bCs/>
          <w:kern w:val="2"/>
          <w:lang w:eastAsia="ja-JP"/>
        </w:rPr>
        <w:t>List of Supplementary Figures:</w:t>
      </w:r>
    </w:p>
    <w:p w14:paraId="56D0824A" w14:textId="21D6FA70" w:rsidR="00FD0CF0" w:rsidRDefault="00FD0CF0">
      <w:pPr>
        <w:pStyle w:val="af1"/>
        <w:tabs>
          <w:tab w:val="right" w:leader="dot" w:pos="9350"/>
        </w:tabs>
        <w:ind w:left="960" w:hanging="480"/>
        <w:rPr>
          <w:rFonts w:asciiTheme="minorHAnsi" w:eastAsiaTheme="minorEastAsia" w:hAnsiTheme="minorHAnsi" w:cstheme="minorBidi"/>
          <w:noProof/>
          <w:kern w:val="2"/>
          <w:sz w:val="21"/>
          <w:lang w:eastAsia="ja-JP"/>
        </w:rPr>
      </w:pPr>
      <w:r>
        <w:rPr>
          <w:noProof/>
        </w:rPr>
        <w:t>Supplementary Figure 1</w:t>
      </w:r>
      <w:r w:rsidRPr="00110079">
        <w:rPr>
          <w:rFonts w:eastAsia="ＭＳ 明朝"/>
          <w:noProof/>
          <w:lang w:eastAsia="ja-JP"/>
        </w:rPr>
        <w:t xml:space="preserve"> Transition of fake CNT blend images with different composition generated by GAN. Magnification: x100k. Combinations of the two CNTs are ordered to the value of averaged specific surface area.</w:t>
      </w:r>
      <w:r>
        <w:rPr>
          <w:noProof/>
        </w:rPr>
        <w:tab/>
        <w:t>6</w:t>
      </w:r>
    </w:p>
    <w:p w14:paraId="18234087" w14:textId="64959924" w:rsidR="00FD0CF0" w:rsidRDefault="00FD0CF0">
      <w:pPr>
        <w:pStyle w:val="af1"/>
        <w:tabs>
          <w:tab w:val="right" w:leader="dot" w:pos="9350"/>
        </w:tabs>
        <w:ind w:left="960" w:hanging="480"/>
        <w:rPr>
          <w:rFonts w:asciiTheme="minorHAnsi" w:eastAsiaTheme="minorEastAsia" w:hAnsiTheme="minorHAnsi" w:cstheme="minorBidi"/>
          <w:noProof/>
          <w:kern w:val="2"/>
          <w:sz w:val="21"/>
          <w:lang w:eastAsia="ja-JP"/>
        </w:rPr>
      </w:pPr>
      <w:r>
        <w:rPr>
          <w:noProof/>
        </w:rPr>
        <w:t xml:space="preserve">Supplementary Figure 2 Progress of training of GAN model for generating CNT structures. </w:t>
      </w:r>
      <w:r w:rsidRPr="00110079">
        <w:rPr>
          <w:b/>
          <w:noProof/>
        </w:rPr>
        <w:t>a.</w:t>
      </w:r>
      <w:r>
        <w:rPr>
          <w:noProof/>
        </w:rPr>
        <w:t xml:space="preserve">, Examples of generated CNT structures. </w:t>
      </w:r>
      <w:r w:rsidRPr="00110079">
        <w:rPr>
          <w:b/>
          <w:noProof/>
        </w:rPr>
        <w:t>b-d</w:t>
      </w:r>
      <w:r>
        <w:rPr>
          <w:noProof/>
        </w:rPr>
        <w:t xml:space="preserve">, Loss of GAN models during training at magnification of  </w:t>
      </w:r>
      <w:r w:rsidRPr="00110079">
        <w:rPr>
          <w:b/>
          <w:noProof/>
        </w:rPr>
        <w:t>b.</w:t>
      </w:r>
      <w:r>
        <w:rPr>
          <w:noProof/>
        </w:rPr>
        <w:t xml:space="preserve">, x02k, </w:t>
      </w:r>
      <w:r w:rsidRPr="00110079">
        <w:rPr>
          <w:b/>
          <w:noProof/>
        </w:rPr>
        <w:t>c.</w:t>
      </w:r>
      <w:r>
        <w:rPr>
          <w:noProof/>
        </w:rPr>
        <w:t xml:space="preserve">, x20k, </w:t>
      </w:r>
      <w:r w:rsidRPr="00110079">
        <w:rPr>
          <w:b/>
          <w:noProof/>
        </w:rPr>
        <w:t>d.</w:t>
      </w:r>
      <w:r>
        <w:rPr>
          <w:noProof/>
        </w:rPr>
        <w:t xml:space="preserve">, x50k, </w:t>
      </w:r>
      <w:r w:rsidRPr="00110079">
        <w:rPr>
          <w:b/>
          <w:noProof/>
        </w:rPr>
        <w:t>e.</w:t>
      </w:r>
      <w:r>
        <w:rPr>
          <w:noProof/>
        </w:rPr>
        <w:t>, x100k.</w:t>
      </w:r>
      <w:r>
        <w:rPr>
          <w:noProof/>
        </w:rPr>
        <w:tab/>
        <w:t>7</w:t>
      </w:r>
    </w:p>
    <w:p w14:paraId="1B6F473F" w14:textId="55F4FA1E" w:rsidR="00FD0CF0" w:rsidRDefault="00FD0CF0">
      <w:pPr>
        <w:pStyle w:val="af1"/>
        <w:tabs>
          <w:tab w:val="right" w:leader="dot" w:pos="9350"/>
        </w:tabs>
        <w:ind w:left="960" w:hanging="480"/>
        <w:rPr>
          <w:rFonts w:asciiTheme="minorHAnsi" w:eastAsiaTheme="minorEastAsia" w:hAnsiTheme="minorHAnsi" w:cstheme="minorBidi"/>
          <w:noProof/>
          <w:kern w:val="2"/>
          <w:sz w:val="21"/>
          <w:lang w:eastAsia="ja-JP"/>
        </w:rPr>
      </w:pPr>
      <w:r>
        <w:rPr>
          <w:noProof/>
        </w:rPr>
        <w:t>Supplementary Figure 3 Progress of training the CNN model for predicting property of CNT film.</w:t>
      </w:r>
      <w:r>
        <w:rPr>
          <w:noProof/>
        </w:rPr>
        <w:tab/>
        <w:t>8</w:t>
      </w:r>
    </w:p>
    <w:p w14:paraId="170D0B50" w14:textId="21E2408B" w:rsidR="00FD0CF0" w:rsidRDefault="00FD0CF0">
      <w:pPr>
        <w:pStyle w:val="af1"/>
        <w:tabs>
          <w:tab w:val="right" w:leader="dot" w:pos="9350"/>
        </w:tabs>
        <w:ind w:left="960" w:hanging="480"/>
        <w:rPr>
          <w:rFonts w:asciiTheme="minorHAnsi" w:eastAsiaTheme="minorEastAsia" w:hAnsiTheme="minorHAnsi" w:cstheme="minorBidi"/>
          <w:noProof/>
          <w:kern w:val="2"/>
          <w:sz w:val="21"/>
          <w:lang w:eastAsia="ja-JP"/>
        </w:rPr>
      </w:pPr>
      <w:r>
        <w:rPr>
          <w:noProof/>
        </w:rPr>
        <w:t>Supplementary Figure 4</w:t>
      </w:r>
      <w:r w:rsidRPr="00110079">
        <w:rPr>
          <w:rFonts w:ascii="ＭＳ 明朝" w:eastAsia="ＭＳ 明朝" w:hAnsi="ＭＳ 明朝" w:cs="ＭＳ 明朝"/>
          <w:noProof/>
          <w:lang w:eastAsia="ja-JP"/>
        </w:rPr>
        <w:t xml:space="preserve"> </w:t>
      </w:r>
      <w:r w:rsidRPr="00110079">
        <w:rPr>
          <w:rFonts w:eastAsia="ＭＳ 明朝"/>
          <w:noProof/>
          <w:lang w:eastAsia="ja-JP"/>
        </w:rPr>
        <w:t>Selection of CNT blend compositions from Ashby map for fabricating supercapacitors.</w:t>
      </w:r>
      <w:r>
        <w:rPr>
          <w:noProof/>
        </w:rPr>
        <w:tab/>
        <w:t>9</w:t>
      </w:r>
    </w:p>
    <w:p w14:paraId="6A77C437" w14:textId="787BA2F6" w:rsidR="00FD0CF0" w:rsidRDefault="00FD0CF0">
      <w:pPr>
        <w:pStyle w:val="af1"/>
        <w:tabs>
          <w:tab w:val="right" w:leader="dot" w:pos="9350"/>
        </w:tabs>
        <w:ind w:left="960" w:hanging="480"/>
        <w:rPr>
          <w:rFonts w:asciiTheme="minorHAnsi" w:eastAsiaTheme="minorEastAsia" w:hAnsiTheme="minorHAnsi" w:cstheme="minorBidi"/>
          <w:noProof/>
          <w:kern w:val="2"/>
          <w:sz w:val="21"/>
          <w:lang w:eastAsia="ja-JP"/>
        </w:rPr>
      </w:pPr>
      <w:r>
        <w:rPr>
          <w:noProof/>
        </w:rPr>
        <w:t>Supplementary Figure 5</w:t>
      </w:r>
      <w:r w:rsidRPr="00110079">
        <w:rPr>
          <w:rFonts w:eastAsia="ＭＳ 明朝"/>
          <w:noProof/>
          <w:lang w:eastAsia="ja-JP"/>
        </w:rPr>
        <w:t xml:space="preserve"> Characterization of 4-type blended CNT supercapacitors. </w:t>
      </w:r>
      <w:r w:rsidRPr="00110079">
        <w:rPr>
          <w:rFonts w:eastAsia="ＭＳ 明朝"/>
          <w:b/>
          <w:noProof/>
          <w:lang w:eastAsia="ja-JP"/>
        </w:rPr>
        <w:t>a,</w:t>
      </w:r>
      <w:r w:rsidRPr="00110079">
        <w:rPr>
          <w:rFonts w:eastAsia="ＭＳ 明朝"/>
          <w:noProof/>
          <w:lang w:eastAsia="ja-JP"/>
        </w:rPr>
        <w:t xml:space="preserve"> g</w:t>
      </w:r>
      <w:r>
        <w:rPr>
          <w:noProof/>
        </w:rPr>
        <w:t xml:space="preserve">alvanostatic discharge curves and </w:t>
      </w:r>
      <w:r w:rsidRPr="00110079">
        <w:rPr>
          <w:b/>
          <w:noProof/>
        </w:rPr>
        <w:t>b,</w:t>
      </w:r>
      <w:r>
        <w:rPr>
          <w:noProof/>
        </w:rPr>
        <w:t xml:space="preserve"> impedance spectrum</w:t>
      </w:r>
      <w:r w:rsidRPr="00110079">
        <w:rPr>
          <w:rFonts w:eastAsia="ＭＳ 明朝"/>
          <w:noProof/>
          <w:lang w:eastAsia="ja-JP"/>
        </w:rPr>
        <w:t xml:space="preserve">. Energy density vs specific </w:t>
      </w:r>
      <w:r w:rsidRPr="00110079">
        <w:rPr>
          <w:rFonts w:eastAsia="ＭＳ 明朝"/>
          <w:noProof/>
          <w:lang w:eastAsia="ja-JP"/>
        </w:rPr>
        <w:lastRenderedPageBreak/>
        <w:t xml:space="preserve">surface area and relaxation time constant vs electrical conductivity (Fig. 4) are also represented in </w:t>
      </w:r>
      <w:r w:rsidRPr="00110079">
        <w:rPr>
          <w:rFonts w:eastAsia="ＭＳ 明朝"/>
          <w:b/>
          <w:noProof/>
          <w:lang w:eastAsia="ja-JP"/>
        </w:rPr>
        <w:t>b</w:t>
      </w:r>
      <w:r w:rsidRPr="00110079">
        <w:rPr>
          <w:rFonts w:eastAsia="ＭＳ 明朝"/>
          <w:noProof/>
          <w:lang w:eastAsia="ja-JP"/>
        </w:rPr>
        <w:t xml:space="preserve"> and </w:t>
      </w:r>
      <w:r w:rsidRPr="00110079">
        <w:rPr>
          <w:rFonts w:eastAsia="ＭＳ 明朝"/>
          <w:b/>
          <w:noProof/>
          <w:lang w:eastAsia="ja-JP"/>
        </w:rPr>
        <w:t>d</w:t>
      </w:r>
      <w:r w:rsidRPr="00110079">
        <w:rPr>
          <w:rFonts w:eastAsia="ＭＳ 明朝"/>
          <w:noProof/>
          <w:lang w:eastAsia="ja-JP"/>
        </w:rPr>
        <w:t>, respectively.</w:t>
      </w:r>
      <w:r>
        <w:rPr>
          <w:noProof/>
        </w:rPr>
        <w:tab/>
        <w:t>10</w:t>
      </w:r>
    </w:p>
    <w:p w14:paraId="0A3AAFC4" w14:textId="6DCB0DA2" w:rsidR="00FD0CF0" w:rsidRDefault="00FC0560" w:rsidP="001B150F">
      <w:pPr>
        <w:rPr>
          <w:noProof/>
        </w:rPr>
      </w:pPr>
      <w:r w:rsidRPr="00FC0560">
        <w:rPr>
          <w:rFonts w:eastAsia="ＭＳ 明朝"/>
          <w:b/>
          <w:bCs/>
          <w:kern w:val="2"/>
          <w:lang w:eastAsia="ja-JP"/>
        </w:rPr>
        <w:t xml:space="preserve"> </w:t>
      </w:r>
      <w:r>
        <w:rPr>
          <w:rFonts w:eastAsia="ＭＳ 明朝"/>
          <w:b/>
          <w:bCs/>
          <w:kern w:val="2"/>
          <w:lang w:eastAsia="ja-JP"/>
        </w:rPr>
        <w:t>List of Supplementary Method:</w:t>
      </w:r>
    </w:p>
    <w:p w14:paraId="0875A216" w14:textId="228E82B0" w:rsidR="00FD0CF0" w:rsidRDefault="00FD0CF0">
      <w:pPr>
        <w:pStyle w:val="af1"/>
        <w:tabs>
          <w:tab w:val="right" w:leader="dot" w:pos="9350"/>
        </w:tabs>
        <w:ind w:left="960" w:hanging="480"/>
        <w:rPr>
          <w:rFonts w:asciiTheme="minorHAnsi" w:eastAsiaTheme="minorEastAsia" w:hAnsiTheme="minorHAnsi" w:cstheme="minorBidi"/>
          <w:noProof/>
          <w:kern w:val="2"/>
          <w:sz w:val="21"/>
          <w:lang w:eastAsia="ja-JP"/>
        </w:rPr>
      </w:pPr>
      <w:r w:rsidRPr="00131382">
        <w:rPr>
          <w:noProof/>
        </w:rPr>
        <w:t>Supplementary Method 1</w:t>
      </w:r>
      <w:r>
        <w:rPr>
          <w:noProof/>
          <w:webHidden/>
        </w:rPr>
        <w:tab/>
        <w:t>11</w:t>
      </w:r>
    </w:p>
    <w:p w14:paraId="4CF29592" w14:textId="50385AD3" w:rsidR="00A13E00" w:rsidRDefault="00A13E00" w:rsidP="001B150F">
      <w:pPr>
        <w:rPr>
          <w:rFonts w:eastAsia="ＭＳ 明朝"/>
          <w:lang w:eastAsia="ja-JP"/>
        </w:rPr>
      </w:pPr>
    </w:p>
    <w:p w14:paraId="6CE4256E" w14:textId="1D259B77" w:rsidR="00FA61EB" w:rsidRDefault="00FA61EB" w:rsidP="001B150F">
      <w:pPr>
        <w:rPr>
          <w:rFonts w:eastAsia="ＭＳ 明朝"/>
          <w:lang w:eastAsia="ja-JP"/>
        </w:rPr>
      </w:pPr>
    </w:p>
    <w:p w14:paraId="46C9ED23" w14:textId="10DB5142" w:rsidR="004C13FB" w:rsidRDefault="004C13FB" w:rsidP="001B150F">
      <w:pPr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br w:type="page"/>
      </w:r>
    </w:p>
    <w:p w14:paraId="4B16E176" w14:textId="5AA28807" w:rsidR="00A13E00" w:rsidRDefault="007936FF" w:rsidP="007936FF">
      <w:pPr>
        <w:jc w:val="center"/>
        <w:rPr>
          <w:rFonts w:eastAsia="ＭＳ 明朝"/>
          <w:lang w:eastAsia="ja-JP"/>
        </w:rPr>
      </w:pPr>
      <w:r>
        <w:rPr>
          <w:noProof/>
        </w:rPr>
        <w:lastRenderedPageBreak/>
        <w:drawing>
          <wp:inline distT="0" distB="0" distL="0" distR="0" wp14:anchorId="28495354" wp14:editId="089E2A07">
            <wp:extent cx="5073910" cy="3943553"/>
            <wp:effectExtent l="0" t="0" r="0" b="0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73910" cy="39435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A0E5C61" w14:textId="36430AF5" w:rsidR="00FD0CF0" w:rsidRDefault="00B0112C" w:rsidP="002964FF">
      <w:pPr>
        <w:pStyle w:val="af0"/>
        <w:rPr>
          <w:rFonts w:eastAsia="ＭＳ 明朝"/>
          <w:lang w:eastAsia="ja-JP"/>
        </w:rPr>
      </w:pPr>
      <w:bookmarkStart w:id="0" w:name="_Toc65179019"/>
      <w:r>
        <w:t xml:space="preserve">Supplementary Table </w:t>
      </w:r>
      <w:r w:rsidR="00FD0CF0">
        <w:rPr>
          <w:noProof/>
        </w:rPr>
        <w:t>1</w:t>
      </w:r>
      <w:r w:rsidR="00F03560">
        <w:rPr>
          <w:rFonts w:eastAsia="ＭＳ 明朝"/>
          <w:lang w:eastAsia="ja-JP"/>
        </w:rPr>
        <w:t xml:space="preserve"> Structures and properties of 7 type commercial CNTs.</w:t>
      </w:r>
      <w:bookmarkEnd w:id="0"/>
      <w:r w:rsidR="00F03560">
        <w:rPr>
          <w:rFonts w:eastAsia="ＭＳ 明朝"/>
          <w:lang w:eastAsia="ja-JP"/>
        </w:rPr>
        <w:t xml:space="preserve"> </w:t>
      </w:r>
    </w:p>
    <w:p w14:paraId="714B00E5" w14:textId="129CF276" w:rsidR="007936FF" w:rsidRDefault="002964FF" w:rsidP="002964FF">
      <w:pPr>
        <w:pStyle w:val="af0"/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t>Values are c</w:t>
      </w:r>
      <w:r w:rsidR="003B311F">
        <w:rPr>
          <w:rFonts w:eastAsia="ＭＳ 明朝"/>
          <w:lang w:eastAsia="ja-JP"/>
        </w:rPr>
        <w:t xml:space="preserve">ited from </w:t>
      </w:r>
      <w:r>
        <w:rPr>
          <w:rFonts w:eastAsia="ＭＳ 明朝"/>
          <w:lang w:eastAsia="ja-JP"/>
        </w:rPr>
        <w:t xml:space="preserve">our previous work [S1]. </w:t>
      </w:r>
    </w:p>
    <w:p w14:paraId="756E009D" w14:textId="77777777" w:rsidR="00E94BEA" w:rsidRDefault="00E94BEA" w:rsidP="001B150F">
      <w:pPr>
        <w:rPr>
          <w:lang w:val="es-ES"/>
        </w:rPr>
      </w:pPr>
    </w:p>
    <w:p w14:paraId="51C2BDA1" w14:textId="0F7E256A" w:rsidR="007936FF" w:rsidRDefault="002964FF" w:rsidP="001B150F">
      <w:pPr>
        <w:rPr>
          <w:rFonts w:eastAsia="ＭＳ 明朝"/>
          <w:lang w:eastAsia="ja-JP"/>
        </w:rPr>
      </w:pPr>
      <w:r>
        <w:rPr>
          <w:lang w:val="es-ES"/>
        </w:rPr>
        <w:t xml:space="preserve">[S1] </w:t>
      </w:r>
      <w:r w:rsidR="004C0D81" w:rsidRPr="007D2E72">
        <w:rPr>
          <w:lang w:val="es-ES"/>
        </w:rPr>
        <w:t xml:space="preserve">Kobashi, K., Ata, S., Yamada, T. et al. Classification of Commercialized Carbon Nanotubes into Three General Categories as a Guide for Applications. </w:t>
      </w:r>
      <w:bookmarkStart w:id="1" w:name="_Ref61542089"/>
      <w:r w:rsidR="004C0D81" w:rsidRPr="007D2E72">
        <w:rPr>
          <w:i/>
          <w:iCs/>
          <w:lang w:val="es-ES"/>
        </w:rPr>
        <w:t>ACS Appl. Nano Mater.</w:t>
      </w:r>
      <w:r w:rsidR="004C0D81" w:rsidRPr="007D2E72">
        <w:rPr>
          <w:lang w:val="es-ES"/>
        </w:rPr>
        <w:t xml:space="preserve">, </w:t>
      </w:r>
      <w:r w:rsidR="004C0D81" w:rsidRPr="007D2E72">
        <w:rPr>
          <w:b/>
          <w:bCs/>
          <w:lang w:val="es-ES"/>
        </w:rPr>
        <w:t>2</w:t>
      </w:r>
      <w:r w:rsidR="004C0D81" w:rsidRPr="007D2E72">
        <w:rPr>
          <w:lang w:val="es-ES"/>
        </w:rPr>
        <w:t>, 4043–4047 (2019).</w:t>
      </w:r>
      <w:bookmarkEnd w:id="1"/>
    </w:p>
    <w:p w14:paraId="7274D842" w14:textId="07994EEC" w:rsidR="007936FF" w:rsidRDefault="007936FF" w:rsidP="001B150F">
      <w:pPr>
        <w:rPr>
          <w:rFonts w:eastAsia="ＭＳ 明朝"/>
          <w:lang w:eastAsia="ja-JP"/>
        </w:rPr>
      </w:pPr>
    </w:p>
    <w:p w14:paraId="1F75596D" w14:textId="73F46C15" w:rsidR="007936FF" w:rsidRDefault="007936FF" w:rsidP="001B150F">
      <w:pPr>
        <w:rPr>
          <w:rFonts w:eastAsia="ＭＳ 明朝"/>
          <w:lang w:eastAsia="ja-JP"/>
        </w:rPr>
      </w:pPr>
    </w:p>
    <w:p w14:paraId="02E35865" w14:textId="2085ED76" w:rsidR="007936FF" w:rsidRDefault="007936FF" w:rsidP="007936FF">
      <w:pPr>
        <w:jc w:val="center"/>
        <w:rPr>
          <w:rFonts w:eastAsia="ＭＳ 明朝"/>
          <w:lang w:eastAsia="ja-JP"/>
        </w:rPr>
      </w:pPr>
      <w:r>
        <w:rPr>
          <w:noProof/>
        </w:rPr>
        <w:lastRenderedPageBreak/>
        <w:drawing>
          <wp:inline distT="0" distB="0" distL="0" distR="0" wp14:anchorId="4CF378F2" wp14:editId="6AC97E70">
            <wp:extent cx="5035811" cy="4553184"/>
            <wp:effectExtent l="0" t="0" r="0" b="0"/>
            <wp:docPr id="2" name="図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2"/>
                    <pic:cNvPicPr/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035811" cy="455318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015C89D" w14:textId="72CFF45F" w:rsidR="00F03560" w:rsidRDefault="00B0112C" w:rsidP="00B0112C">
      <w:pPr>
        <w:pStyle w:val="af0"/>
        <w:rPr>
          <w:rFonts w:eastAsia="ＭＳ 明朝"/>
          <w:lang w:eastAsia="ja-JP"/>
        </w:rPr>
      </w:pPr>
      <w:bookmarkStart w:id="2" w:name="_Toc65179020"/>
      <w:r>
        <w:t xml:space="preserve">Supplementary Table </w:t>
      </w:r>
      <w:r w:rsidR="00FD0CF0">
        <w:rPr>
          <w:noProof/>
        </w:rPr>
        <w:t>2</w:t>
      </w:r>
      <w:r w:rsidR="00F03560">
        <w:rPr>
          <w:rFonts w:eastAsia="ＭＳ 明朝"/>
          <w:lang w:eastAsia="ja-JP"/>
        </w:rPr>
        <w:t xml:space="preserve"> </w:t>
      </w:r>
      <w:r w:rsidR="00B72B5E">
        <w:rPr>
          <w:rFonts w:eastAsia="ＭＳ 明朝"/>
          <w:lang w:eastAsia="ja-JP"/>
        </w:rPr>
        <w:t>Data</w:t>
      </w:r>
      <w:r w:rsidR="00F03560">
        <w:rPr>
          <w:rFonts w:eastAsia="ＭＳ 明朝"/>
          <w:lang w:eastAsia="ja-JP"/>
        </w:rPr>
        <w:t xml:space="preserve"> set of electrical conductivity and specific surface area of 17 CNT films (</w:t>
      </w:r>
      <w:r w:rsidR="00055FA5">
        <w:rPr>
          <w:rFonts w:eastAsia="ＭＳ 明朝"/>
          <w:lang w:eastAsia="ja-JP"/>
        </w:rPr>
        <w:t>seven</w:t>
      </w:r>
      <w:r w:rsidR="00F03560">
        <w:rPr>
          <w:rFonts w:eastAsia="ＭＳ 明朝"/>
          <w:lang w:eastAsia="ja-JP"/>
        </w:rPr>
        <w:t xml:space="preserve"> type</w:t>
      </w:r>
      <w:r w:rsidR="00055FA5">
        <w:rPr>
          <w:rFonts w:eastAsia="ＭＳ 明朝"/>
          <w:lang w:eastAsia="ja-JP"/>
        </w:rPr>
        <w:t>s</w:t>
      </w:r>
      <w:r w:rsidR="00F03560">
        <w:rPr>
          <w:rFonts w:eastAsia="ＭＳ 明朝"/>
          <w:lang w:eastAsia="ja-JP"/>
        </w:rPr>
        <w:t xml:space="preserve"> and </w:t>
      </w:r>
      <w:r w:rsidR="00055FA5">
        <w:rPr>
          <w:rFonts w:eastAsia="ＭＳ 明朝"/>
          <w:lang w:eastAsia="ja-JP"/>
        </w:rPr>
        <w:t>ten mixtures of CNTs</w:t>
      </w:r>
      <w:r w:rsidR="00F03560">
        <w:rPr>
          <w:rFonts w:eastAsia="ＭＳ 明朝"/>
          <w:lang w:eastAsia="ja-JP"/>
        </w:rPr>
        <w:t>).</w:t>
      </w:r>
      <w:bookmarkEnd w:id="2"/>
      <w:r w:rsidR="00F03560">
        <w:rPr>
          <w:rFonts w:eastAsia="ＭＳ 明朝"/>
          <w:lang w:eastAsia="ja-JP"/>
        </w:rPr>
        <w:t xml:space="preserve"> </w:t>
      </w:r>
    </w:p>
    <w:p w14:paraId="59DC5FC3" w14:textId="7652941A" w:rsidR="007936FF" w:rsidRPr="00F03560" w:rsidRDefault="007936FF" w:rsidP="001B150F">
      <w:pPr>
        <w:rPr>
          <w:rFonts w:eastAsia="ＭＳ 明朝"/>
          <w:lang w:eastAsia="ja-JP"/>
        </w:rPr>
      </w:pPr>
    </w:p>
    <w:p w14:paraId="5908A899" w14:textId="78EB2077" w:rsidR="007936FF" w:rsidRDefault="007936FF" w:rsidP="001B150F">
      <w:pPr>
        <w:rPr>
          <w:rFonts w:eastAsia="ＭＳ 明朝"/>
          <w:lang w:eastAsia="ja-JP"/>
        </w:rPr>
      </w:pPr>
    </w:p>
    <w:p w14:paraId="6F495DD4" w14:textId="6CA17DBB" w:rsidR="007936FF" w:rsidRDefault="007936FF" w:rsidP="001B150F">
      <w:pPr>
        <w:rPr>
          <w:rFonts w:eastAsia="ＭＳ 明朝"/>
          <w:lang w:eastAsia="ja-JP"/>
        </w:rPr>
      </w:pPr>
    </w:p>
    <w:p w14:paraId="0A61688C" w14:textId="55F46ED7" w:rsidR="007936FF" w:rsidRDefault="007936FF" w:rsidP="001B150F">
      <w:pPr>
        <w:rPr>
          <w:rFonts w:eastAsia="ＭＳ 明朝"/>
          <w:lang w:eastAsia="ja-JP"/>
        </w:rPr>
      </w:pPr>
    </w:p>
    <w:p w14:paraId="1D4D1FD9" w14:textId="32CB9755" w:rsidR="007936FF" w:rsidRDefault="007936FF" w:rsidP="001B150F">
      <w:pPr>
        <w:rPr>
          <w:rFonts w:eastAsia="ＭＳ 明朝"/>
          <w:lang w:eastAsia="ja-JP"/>
        </w:rPr>
      </w:pPr>
    </w:p>
    <w:p w14:paraId="47796701" w14:textId="17716403" w:rsidR="007936FF" w:rsidRDefault="007936FF" w:rsidP="001B150F">
      <w:pPr>
        <w:rPr>
          <w:rFonts w:eastAsia="ＭＳ 明朝"/>
          <w:lang w:eastAsia="ja-JP"/>
        </w:rPr>
      </w:pPr>
    </w:p>
    <w:p w14:paraId="7662E039" w14:textId="4A40DC99" w:rsidR="007936FF" w:rsidRDefault="007936FF" w:rsidP="001B150F">
      <w:pPr>
        <w:rPr>
          <w:rFonts w:eastAsia="ＭＳ 明朝"/>
          <w:lang w:eastAsia="ja-JP"/>
        </w:rPr>
      </w:pPr>
    </w:p>
    <w:p w14:paraId="355BB705" w14:textId="1A8901B4" w:rsidR="007936FF" w:rsidRDefault="007936FF" w:rsidP="001B150F">
      <w:pPr>
        <w:rPr>
          <w:rFonts w:eastAsia="ＭＳ 明朝"/>
          <w:lang w:eastAsia="ja-JP"/>
        </w:rPr>
      </w:pPr>
    </w:p>
    <w:p w14:paraId="1513036D" w14:textId="7B794530" w:rsidR="007936FF" w:rsidRDefault="007936FF" w:rsidP="007936FF">
      <w:pPr>
        <w:jc w:val="center"/>
        <w:rPr>
          <w:rFonts w:eastAsia="ＭＳ 明朝"/>
          <w:lang w:eastAsia="ja-JP"/>
        </w:rPr>
      </w:pPr>
      <w:r>
        <w:rPr>
          <w:noProof/>
        </w:rPr>
        <w:drawing>
          <wp:inline distT="0" distB="0" distL="0" distR="0" wp14:anchorId="76602A5C" wp14:editId="616E6B07">
            <wp:extent cx="5677190" cy="3530781"/>
            <wp:effectExtent l="0" t="0" r="0" b="0"/>
            <wp:docPr id="3" name="図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3"/>
                    <pic:cNvPicPr/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677190" cy="35307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D2CE040" w14:textId="4F04DD5D" w:rsidR="00F03560" w:rsidRDefault="00B0112C" w:rsidP="00B0112C">
      <w:pPr>
        <w:pStyle w:val="af0"/>
        <w:rPr>
          <w:rFonts w:eastAsia="ＭＳ 明朝"/>
          <w:lang w:eastAsia="ja-JP"/>
        </w:rPr>
      </w:pPr>
      <w:bookmarkStart w:id="3" w:name="_Toc65179021"/>
      <w:r>
        <w:t xml:space="preserve">Supplementary Table </w:t>
      </w:r>
      <w:r w:rsidR="00FD0CF0">
        <w:rPr>
          <w:noProof/>
        </w:rPr>
        <w:t>3</w:t>
      </w:r>
      <w:r w:rsidR="00F03560">
        <w:rPr>
          <w:rFonts w:eastAsia="ＭＳ 明朝"/>
          <w:lang w:eastAsia="ja-JP"/>
        </w:rPr>
        <w:t xml:space="preserve"> </w:t>
      </w:r>
      <w:r w:rsidR="005C2683">
        <w:rPr>
          <w:rFonts w:eastAsia="ＭＳ 明朝"/>
          <w:lang w:eastAsia="ja-JP"/>
        </w:rPr>
        <w:t>12-type CNT films used for</w:t>
      </w:r>
      <w:r w:rsidR="003E0934">
        <w:rPr>
          <w:rFonts w:eastAsia="ＭＳ 明朝"/>
          <w:lang w:eastAsia="ja-JP"/>
        </w:rPr>
        <w:t xml:space="preserve"> test set of</w:t>
      </w:r>
      <w:r w:rsidR="005C2683">
        <w:rPr>
          <w:rFonts w:eastAsia="ＭＳ 明朝"/>
          <w:lang w:eastAsia="ja-JP"/>
        </w:rPr>
        <w:t xml:space="preserve"> CNN models for predicting electrical conductivity and specific surface area.</w:t>
      </w:r>
      <w:bookmarkEnd w:id="3"/>
      <w:r w:rsidR="005C2683">
        <w:rPr>
          <w:rFonts w:eastAsia="ＭＳ 明朝"/>
          <w:lang w:eastAsia="ja-JP"/>
        </w:rPr>
        <w:t xml:space="preserve"> </w:t>
      </w:r>
    </w:p>
    <w:p w14:paraId="170A9F96" w14:textId="33DCCF03" w:rsidR="007936FF" w:rsidRPr="00F03560" w:rsidRDefault="007936FF" w:rsidP="001B150F">
      <w:pPr>
        <w:rPr>
          <w:rFonts w:eastAsia="ＭＳ 明朝"/>
          <w:lang w:eastAsia="ja-JP"/>
        </w:rPr>
      </w:pPr>
    </w:p>
    <w:p w14:paraId="38FE70DE" w14:textId="143CD921" w:rsidR="007936FF" w:rsidRDefault="007936FF" w:rsidP="001B150F">
      <w:pPr>
        <w:rPr>
          <w:rFonts w:eastAsia="ＭＳ 明朝"/>
          <w:lang w:eastAsia="ja-JP"/>
        </w:rPr>
      </w:pPr>
    </w:p>
    <w:p w14:paraId="7D6290B7" w14:textId="4956B27E" w:rsidR="007936FF" w:rsidRDefault="007936FF" w:rsidP="001B150F">
      <w:pPr>
        <w:rPr>
          <w:rFonts w:eastAsia="ＭＳ 明朝"/>
          <w:lang w:eastAsia="ja-JP"/>
        </w:rPr>
      </w:pPr>
    </w:p>
    <w:p w14:paraId="1E0A68E9" w14:textId="2F493336" w:rsidR="008756E9" w:rsidRDefault="008756E9" w:rsidP="001B150F">
      <w:pPr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br w:type="page"/>
      </w:r>
    </w:p>
    <w:p w14:paraId="263E7CCE" w14:textId="4A191C2B" w:rsidR="007936FF" w:rsidRDefault="000B06B7" w:rsidP="00F94155">
      <w:pPr>
        <w:jc w:val="center"/>
        <w:rPr>
          <w:rFonts w:eastAsia="ＭＳ 明朝"/>
          <w:lang w:eastAsia="ja-JP"/>
        </w:rPr>
      </w:pPr>
      <w:r>
        <w:rPr>
          <w:noProof/>
        </w:rPr>
        <w:lastRenderedPageBreak/>
        <w:drawing>
          <wp:inline distT="0" distB="0" distL="0" distR="0" wp14:anchorId="5075FF1B" wp14:editId="3F470543">
            <wp:extent cx="3824287" cy="5327089"/>
            <wp:effectExtent l="0" t="0" r="0" b="6985"/>
            <wp:docPr id="5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/>
                    <pic:cNvPicPr/>
                  </pic:nvPicPr>
                  <pic:blipFill>
                    <a:blip r:embed="rId14">
                      <a:extLst>
                        <a:ext uri="{FF2B5EF4-FFF2-40B4-BE49-F238E27FC236}">
                          <a16:creationId xmlns:arto="http://schemas.microsoft.com/office/word/2006/arto" xmlns:a16="http://schemas.microsoft.com/office/drawing/2014/main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id="{02E1A243-41A6-42A4-9B17-E5624BEA5ADA}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24287" cy="53270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05A7A3C" w14:textId="7A4901BF" w:rsidR="00F94155" w:rsidRDefault="00B0112C" w:rsidP="00B0112C">
      <w:pPr>
        <w:pStyle w:val="af0"/>
        <w:rPr>
          <w:rFonts w:eastAsia="ＭＳ 明朝"/>
          <w:lang w:eastAsia="ja-JP"/>
        </w:rPr>
      </w:pPr>
      <w:bookmarkStart w:id="4" w:name="_Toc65179022"/>
      <w:r>
        <w:t xml:space="preserve">Supplementary Figure </w:t>
      </w:r>
      <w:r w:rsidR="00FD0CF0">
        <w:rPr>
          <w:noProof/>
        </w:rPr>
        <w:t>1</w:t>
      </w:r>
      <w:r w:rsidR="001546F8">
        <w:rPr>
          <w:rFonts w:eastAsia="ＭＳ 明朝"/>
          <w:lang w:eastAsia="ja-JP"/>
        </w:rPr>
        <w:t xml:space="preserve"> Transition of fake CNT blend images with different composition generated by GAN. </w:t>
      </w:r>
      <w:r w:rsidR="00654743">
        <w:rPr>
          <w:rFonts w:eastAsia="ＭＳ 明朝"/>
          <w:lang w:eastAsia="ja-JP"/>
        </w:rPr>
        <w:t>Magnification: x100k.</w:t>
      </w:r>
      <w:r w:rsidR="002B2D2D">
        <w:rPr>
          <w:rFonts w:eastAsia="ＭＳ 明朝"/>
          <w:lang w:eastAsia="ja-JP"/>
        </w:rPr>
        <w:t xml:space="preserve"> Combinations of the two CNTs are ordered to the value of averaged specific surface area.</w:t>
      </w:r>
      <w:bookmarkEnd w:id="4"/>
    </w:p>
    <w:p w14:paraId="1643A0AD" w14:textId="0480F2F3" w:rsidR="00654743" w:rsidRDefault="00654743" w:rsidP="00F94155">
      <w:pPr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br w:type="page"/>
      </w:r>
    </w:p>
    <w:p w14:paraId="61F50F9E" w14:textId="6F7E1DA9" w:rsidR="00654743" w:rsidRDefault="009A7D1E" w:rsidP="00F94155">
      <w:pPr>
        <w:rPr>
          <w:rFonts w:eastAsia="ＭＳ 明朝"/>
          <w:lang w:eastAsia="ja-JP"/>
        </w:rPr>
      </w:pPr>
      <w:r w:rsidRPr="009A7D1E">
        <w:rPr>
          <w:rFonts w:eastAsia="ＭＳ 明朝"/>
          <w:noProof/>
          <w:lang w:eastAsia="ja-JP"/>
        </w:rPr>
        <w:lastRenderedPageBreak/>
        <w:drawing>
          <wp:inline distT="0" distB="0" distL="0" distR="0" wp14:anchorId="5444BFF9" wp14:editId="19768E74">
            <wp:extent cx="5943600" cy="5634990"/>
            <wp:effectExtent l="0" t="0" r="0" b="3810"/>
            <wp:docPr id="10" name="図 8">
              <a:extLst xmlns:a="http://schemas.openxmlformats.org/drawingml/2006/main">
                <a:ext uri="{FF2B5EF4-FFF2-40B4-BE49-F238E27FC236}">
                  <a16:creationId xmlns:a16="http://schemas.microsoft.com/office/drawing/2014/main" id="{17AABAD4-B525-4990-B54B-3E9B723E26B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図 8">
                      <a:extLst>
                        <a:ext uri="{FF2B5EF4-FFF2-40B4-BE49-F238E27FC236}">
                          <a16:creationId xmlns:a16="http://schemas.microsoft.com/office/drawing/2014/main" id="{17AABAD4-B525-4990-B54B-3E9B723E26B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634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FE1B98" w14:textId="35505D9F" w:rsidR="00B0112C" w:rsidRPr="008B6DA2" w:rsidRDefault="00B0112C" w:rsidP="00B0112C">
      <w:pPr>
        <w:pStyle w:val="af0"/>
        <w:rPr>
          <w:rFonts w:eastAsiaTheme="minorEastAsia"/>
          <w:b/>
          <w:bCs w:val="0"/>
        </w:rPr>
      </w:pPr>
      <w:bookmarkStart w:id="5" w:name="_Toc65179023"/>
      <w:r>
        <w:t xml:space="preserve">Supplementary Figure </w:t>
      </w:r>
      <w:r w:rsidR="00FD0CF0">
        <w:rPr>
          <w:noProof/>
        </w:rPr>
        <w:t>2</w:t>
      </w:r>
      <w:r w:rsidR="00216C4A">
        <w:t xml:space="preserve"> Progress of training of GAN model for generating CNT structures</w:t>
      </w:r>
      <w:r w:rsidR="00F60C36">
        <w:t>.</w:t>
      </w:r>
      <w:r w:rsidR="00561943">
        <w:t xml:space="preserve"> </w:t>
      </w:r>
      <w:r w:rsidR="00561943" w:rsidRPr="00561943">
        <w:rPr>
          <w:b/>
          <w:bCs w:val="0"/>
        </w:rPr>
        <w:t>a.</w:t>
      </w:r>
      <w:r w:rsidR="00561943">
        <w:t xml:space="preserve">, Examples of generated </w:t>
      </w:r>
      <w:r w:rsidR="00601BF6">
        <w:t xml:space="preserve">CNT </w:t>
      </w:r>
      <w:r w:rsidR="00561943">
        <w:t>structures.</w:t>
      </w:r>
      <w:r w:rsidR="00F60C36">
        <w:t xml:space="preserve"> </w:t>
      </w:r>
      <w:r w:rsidR="003D0CCB" w:rsidRPr="00EA6F6C">
        <w:rPr>
          <w:b/>
          <w:bCs w:val="0"/>
        </w:rPr>
        <w:t>b-d</w:t>
      </w:r>
      <w:r w:rsidR="003D0CCB">
        <w:t>, Loss of GAN models during training</w:t>
      </w:r>
      <w:r w:rsidR="00601BF6">
        <w:t xml:space="preserve"> at magnification of  </w:t>
      </w:r>
      <w:r w:rsidR="003F03B3">
        <w:rPr>
          <w:b/>
          <w:bCs w:val="0"/>
        </w:rPr>
        <w:t>b</w:t>
      </w:r>
      <w:r w:rsidR="008B6DA2" w:rsidRPr="008B6DA2">
        <w:rPr>
          <w:b/>
          <w:bCs w:val="0"/>
        </w:rPr>
        <w:t>.</w:t>
      </w:r>
      <w:r w:rsidR="008B6DA2">
        <w:t xml:space="preserve">, x02k, </w:t>
      </w:r>
      <w:r w:rsidR="003F03B3">
        <w:rPr>
          <w:b/>
          <w:bCs w:val="0"/>
        </w:rPr>
        <w:t>c</w:t>
      </w:r>
      <w:r w:rsidR="008B6DA2" w:rsidRPr="008B6DA2">
        <w:rPr>
          <w:b/>
          <w:bCs w:val="0"/>
        </w:rPr>
        <w:t>.</w:t>
      </w:r>
      <w:r w:rsidR="008B6DA2">
        <w:t xml:space="preserve">, x20k, </w:t>
      </w:r>
      <w:r w:rsidR="003F03B3">
        <w:rPr>
          <w:b/>
          <w:bCs w:val="0"/>
        </w:rPr>
        <w:t>d</w:t>
      </w:r>
      <w:r w:rsidR="008B6DA2" w:rsidRPr="008B6DA2">
        <w:rPr>
          <w:b/>
          <w:bCs w:val="0"/>
        </w:rPr>
        <w:t>.</w:t>
      </w:r>
      <w:r w:rsidR="008B6DA2">
        <w:t xml:space="preserve">, x50k, </w:t>
      </w:r>
      <w:r w:rsidR="003F03B3">
        <w:rPr>
          <w:b/>
          <w:bCs w:val="0"/>
        </w:rPr>
        <w:t>e</w:t>
      </w:r>
      <w:r w:rsidR="008B6DA2" w:rsidRPr="008B6DA2">
        <w:rPr>
          <w:b/>
          <w:bCs w:val="0"/>
        </w:rPr>
        <w:t>.</w:t>
      </w:r>
      <w:r w:rsidR="008B6DA2">
        <w:t>, x100k</w:t>
      </w:r>
      <w:r w:rsidR="00216C4A">
        <w:t>.</w:t>
      </w:r>
      <w:bookmarkEnd w:id="5"/>
    </w:p>
    <w:p w14:paraId="0BA0A85F" w14:textId="7E25A942" w:rsidR="00131001" w:rsidRDefault="00131001" w:rsidP="00F94155">
      <w:pPr>
        <w:rPr>
          <w:rFonts w:eastAsia="ＭＳ 明朝"/>
          <w:lang w:eastAsia="ja-JP"/>
        </w:rPr>
      </w:pPr>
    </w:p>
    <w:p w14:paraId="681EC9AE" w14:textId="460F586D" w:rsidR="00CC680E" w:rsidRDefault="00CC680E" w:rsidP="00F94155">
      <w:pPr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br w:type="page"/>
      </w:r>
    </w:p>
    <w:p w14:paraId="55C0305A" w14:textId="77777777" w:rsidR="00CC680E" w:rsidRDefault="00CC680E" w:rsidP="00F94155">
      <w:pPr>
        <w:rPr>
          <w:rFonts w:eastAsia="ＭＳ 明朝"/>
          <w:lang w:eastAsia="ja-JP"/>
        </w:rPr>
      </w:pPr>
    </w:p>
    <w:p w14:paraId="661C6CCC" w14:textId="245CAE62" w:rsidR="00CC680E" w:rsidRDefault="00D911F7" w:rsidP="00D911F7">
      <w:pPr>
        <w:jc w:val="center"/>
        <w:rPr>
          <w:rFonts w:eastAsia="ＭＳ 明朝"/>
          <w:lang w:eastAsia="ja-JP"/>
        </w:rPr>
      </w:pPr>
      <w:r w:rsidRPr="00D911F7">
        <w:rPr>
          <w:rFonts w:eastAsia="ＭＳ 明朝"/>
          <w:noProof/>
          <w:lang w:eastAsia="ja-JP"/>
        </w:rPr>
        <w:drawing>
          <wp:inline distT="0" distB="0" distL="0" distR="0" wp14:anchorId="129AA033" wp14:editId="7E045352">
            <wp:extent cx="3765550" cy="2824163"/>
            <wp:effectExtent l="0" t="0" r="6350" b="0"/>
            <wp:docPr id="8" name="図 2">
              <a:extLst xmlns:a="http://schemas.openxmlformats.org/drawingml/2006/main">
                <a:ext uri="{FF2B5EF4-FFF2-40B4-BE49-F238E27FC236}">
                  <a16:creationId xmlns:a16="http://schemas.microsoft.com/office/drawing/2014/main" id="{96B807BE-03A0-4F71-8905-9C0EA71C48CB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2">
                      <a:extLst>
                        <a:ext uri="{FF2B5EF4-FFF2-40B4-BE49-F238E27FC236}">
                          <a16:creationId xmlns:a16="http://schemas.microsoft.com/office/drawing/2014/main" id="{96B807BE-03A0-4F71-8905-9C0EA71C48CB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767412" cy="282555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7E38301" w14:textId="0406A441" w:rsidR="00CC680E" w:rsidRDefault="00D911F7" w:rsidP="00D911F7">
      <w:pPr>
        <w:pStyle w:val="af0"/>
      </w:pPr>
      <w:bookmarkStart w:id="6" w:name="_Toc65179024"/>
      <w:r>
        <w:t xml:space="preserve">Supplementary Figure </w:t>
      </w:r>
      <w:r w:rsidR="00FD0CF0">
        <w:rPr>
          <w:noProof/>
        </w:rPr>
        <w:t>3</w:t>
      </w:r>
      <w:r>
        <w:t xml:space="preserve"> Progress of training </w:t>
      </w:r>
      <w:r w:rsidR="009E4C83">
        <w:t xml:space="preserve">the </w:t>
      </w:r>
      <w:r>
        <w:t>CNN model</w:t>
      </w:r>
      <w:r w:rsidR="00372970">
        <w:t xml:space="preserve"> for predicting property of CNT film.</w:t>
      </w:r>
      <w:bookmarkEnd w:id="6"/>
      <w:r w:rsidR="00372970">
        <w:t xml:space="preserve"> </w:t>
      </w:r>
    </w:p>
    <w:p w14:paraId="4608E0D6" w14:textId="51355336" w:rsidR="00D74047" w:rsidRDefault="00D74047" w:rsidP="00D74047">
      <w:r>
        <w:br w:type="page"/>
      </w:r>
    </w:p>
    <w:p w14:paraId="05C626FF" w14:textId="77777777" w:rsidR="00D74047" w:rsidRDefault="00D74047" w:rsidP="00D74047"/>
    <w:p w14:paraId="38136087" w14:textId="04996A41" w:rsidR="00D74047" w:rsidRDefault="00C5242D" w:rsidP="00C5242D">
      <w:pPr>
        <w:jc w:val="center"/>
      </w:pPr>
      <w:r>
        <w:rPr>
          <w:noProof/>
        </w:rPr>
        <w:drawing>
          <wp:inline distT="0" distB="0" distL="0" distR="0" wp14:anchorId="0C8DF052" wp14:editId="323280AF">
            <wp:extent cx="3194581" cy="2249619"/>
            <wp:effectExtent l="0" t="0" r="6350" b="0"/>
            <wp:docPr id="6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図 1"/>
                    <pic:cNvPicPr/>
                  </pic:nvPicPr>
                  <pic:blipFill>
                    <a:blip r:embed="rId17">
                      <a:extLst>
                        <a:ext uri="{FF2B5EF4-FFF2-40B4-BE49-F238E27FC236}">
                          <a16:creationId xmlns:arto="http://schemas.microsoft.com/office/word/2006/arto" xmlns:a16="http://schemas.microsoft.com/office/drawing/2014/main" xmlns:a14="http://schemas.microsoft.com/office/drawing/2010/main" xmlns:w="http://schemas.openxmlformats.org/wordprocessingml/2006/main" xmlns:w10="urn:schemas-microsoft-com:office:word" xmlns:v="urn:schemas-microsoft-com:vml" xmlns:o="urn:schemas-microsoft-com:office:office" xmlns="" id="{E001E98E-1494-4CDE-A5BE-374F445D5774}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94581" cy="224961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1E88ECD" w14:textId="05A33790" w:rsidR="00816330" w:rsidRPr="00C5242D" w:rsidRDefault="00C5242D" w:rsidP="00816330">
      <w:pPr>
        <w:pStyle w:val="af0"/>
        <w:rPr>
          <w:rFonts w:eastAsiaTheme="minorEastAsia"/>
        </w:rPr>
      </w:pPr>
      <w:bookmarkStart w:id="7" w:name="_Toc65179025"/>
      <w:r>
        <w:t xml:space="preserve">Supplementary Figure </w:t>
      </w:r>
      <w:r w:rsidR="00FD0CF0">
        <w:rPr>
          <w:noProof/>
        </w:rPr>
        <w:t>4</w:t>
      </w:r>
      <w:r>
        <w:rPr>
          <w:rFonts w:ascii="ＭＳ 明朝" w:eastAsia="ＭＳ 明朝" w:hAnsi="ＭＳ 明朝" w:cs="ＭＳ 明朝" w:hint="eastAsia"/>
          <w:lang w:eastAsia="ja-JP"/>
        </w:rPr>
        <w:t xml:space="preserve"> </w:t>
      </w:r>
      <w:r>
        <w:rPr>
          <w:rFonts w:eastAsia="ＭＳ 明朝"/>
          <w:lang w:eastAsia="ja-JP"/>
        </w:rPr>
        <w:t>Selection of CNT blend compositions from As</w:t>
      </w:r>
      <w:r w:rsidR="00C870A9">
        <w:rPr>
          <w:rFonts w:eastAsia="ＭＳ 明朝"/>
          <w:lang w:eastAsia="ja-JP"/>
        </w:rPr>
        <w:t>h</w:t>
      </w:r>
      <w:r>
        <w:rPr>
          <w:rFonts w:eastAsia="ＭＳ 明朝"/>
          <w:lang w:eastAsia="ja-JP"/>
        </w:rPr>
        <w:t>by map for fabricating supercapacitors.</w:t>
      </w:r>
      <w:bookmarkEnd w:id="7"/>
      <w:r>
        <w:rPr>
          <w:rFonts w:eastAsia="ＭＳ 明朝"/>
          <w:lang w:eastAsia="ja-JP"/>
        </w:rPr>
        <w:t xml:space="preserve"> </w:t>
      </w:r>
    </w:p>
    <w:p w14:paraId="2AE53E83" w14:textId="23E52489" w:rsidR="00816330" w:rsidRPr="00816330" w:rsidRDefault="00816330" w:rsidP="00816330">
      <w:pPr>
        <w:rPr>
          <w:rFonts w:eastAsia="ＭＳ 明朝"/>
          <w:lang w:eastAsia="ja-JP"/>
        </w:rPr>
      </w:pPr>
    </w:p>
    <w:p w14:paraId="1B888B60" w14:textId="200E7F66" w:rsidR="008756E9" w:rsidRDefault="008756E9" w:rsidP="001B150F">
      <w:pPr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br w:type="page"/>
      </w:r>
    </w:p>
    <w:p w14:paraId="673A29A5" w14:textId="77777777" w:rsidR="007936FF" w:rsidRDefault="007936FF" w:rsidP="001B150F">
      <w:pPr>
        <w:rPr>
          <w:rFonts w:eastAsia="ＭＳ 明朝"/>
          <w:lang w:eastAsia="ja-JP"/>
        </w:rPr>
      </w:pPr>
    </w:p>
    <w:p w14:paraId="1EDDA345" w14:textId="37CD4F41" w:rsidR="007936FF" w:rsidRDefault="007936FF" w:rsidP="001B150F">
      <w:pPr>
        <w:rPr>
          <w:rFonts w:eastAsia="ＭＳ 明朝"/>
          <w:lang w:eastAsia="ja-JP"/>
        </w:rPr>
      </w:pPr>
    </w:p>
    <w:p w14:paraId="5A664B80" w14:textId="2B0EC6E5" w:rsidR="007936FF" w:rsidRDefault="003546B7" w:rsidP="007936FF">
      <w:pPr>
        <w:jc w:val="center"/>
        <w:rPr>
          <w:rFonts w:eastAsia="ＭＳ 明朝"/>
          <w:lang w:eastAsia="ja-JP"/>
        </w:rPr>
      </w:pPr>
      <w:r w:rsidRPr="003546B7">
        <w:rPr>
          <w:rFonts w:eastAsia="ＭＳ 明朝"/>
          <w:noProof/>
          <w:lang w:eastAsia="ja-JP"/>
        </w:rPr>
        <w:drawing>
          <wp:inline distT="0" distB="0" distL="0" distR="0" wp14:anchorId="70F10E8A" wp14:editId="49517408">
            <wp:extent cx="5206889" cy="4074567"/>
            <wp:effectExtent l="0" t="0" r="0" b="0"/>
            <wp:docPr id="9" name="図 2">
              <a:extLst xmlns:a="http://schemas.openxmlformats.org/drawingml/2006/main">
                <a:ext uri="{FF2B5EF4-FFF2-40B4-BE49-F238E27FC236}">
                  <a16:creationId xmlns:a16="http://schemas.microsoft.com/office/drawing/2014/main" id="{D340BA40-0808-4457-B3EA-F540226D29C0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図 2">
                      <a:extLst>
                        <a:ext uri="{FF2B5EF4-FFF2-40B4-BE49-F238E27FC236}">
                          <a16:creationId xmlns:a16="http://schemas.microsoft.com/office/drawing/2014/main" id="{D340BA40-0808-4457-B3EA-F540226D29C0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227227" cy="409048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DAC9437" w14:textId="2F945C07" w:rsidR="00F03560" w:rsidRDefault="00216C4A" w:rsidP="00216C4A">
      <w:pPr>
        <w:pStyle w:val="af0"/>
        <w:rPr>
          <w:rFonts w:eastAsia="ＭＳ 明朝"/>
          <w:lang w:eastAsia="ja-JP"/>
        </w:rPr>
      </w:pPr>
      <w:bookmarkStart w:id="8" w:name="_Toc65179026"/>
      <w:r>
        <w:t xml:space="preserve">Supplementary Figure </w:t>
      </w:r>
      <w:r w:rsidR="00FD0CF0">
        <w:rPr>
          <w:noProof/>
        </w:rPr>
        <w:t>5</w:t>
      </w:r>
      <w:r w:rsidR="00F03560">
        <w:rPr>
          <w:rFonts w:eastAsia="ＭＳ 明朝"/>
          <w:lang w:eastAsia="ja-JP"/>
        </w:rPr>
        <w:t xml:space="preserve"> Characterization of 4-type blended CNT supercapacitors. </w:t>
      </w:r>
      <w:r w:rsidR="00F03560" w:rsidRPr="00295563">
        <w:rPr>
          <w:rFonts w:eastAsia="ＭＳ 明朝"/>
          <w:b/>
          <w:lang w:eastAsia="ja-JP"/>
        </w:rPr>
        <w:t>a,</w:t>
      </w:r>
      <w:r w:rsidR="00F03560">
        <w:rPr>
          <w:rFonts w:eastAsia="ＭＳ 明朝"/>
          <w:lang w:eastAsia="ja-JP"/>
        </w:rPr>
        <w:t xml:space="preserve"> g</w:t>
      </w:r>
      <w:r w:rsidR="00F03560" w:rsidRPr="00E54E69">
        <w:t xml:space="preserve">alvanostatic discharge curves and </w:t>
      </w:r>
      <w:r w:rsidR="00F03560" w:rsidRPr="00295563">
        <w:rPr>
          <w:b/>
        </w:rPr>
        <w:t>b,</w:t>
      </w:r>
      <w:r w:rsidR="00F03560">
        <w:t xml:space="preserve"> </w:t>
      </w:r>
      <w:r w:rsidR="00F03560" w:rsidRPr="00E54E69">
        <w:t>impedance spectrum</w:t>
      </w:r>
      <w:r w:rsidR="00F03560">
        <w:rPr>
          <w:rFonts w:eastAsia="ＭＳ 明朝"/>
          <w:lang w:eastAsia="ja-JP"/>
        </w:rPr>
        <w:t xml:space="preserve">. Energy density vs specific surface area and relaxation time constant vs electrical conductivity (Fig. 4) are also represented in </w:t>
      </w:r>
      <w:r w:rsidR="00F03560" w:rsidRPr="00295563">
        <w:rPr>
          <w:rFonts w:eastAsia="ＭＳ 明朝"/>
          <w:b/>
          <w:lang w:eastAsia="ja-JP"/>
        </w:rPr>
        <w:t>b</w:t>
      </w:r>
      <w:r w:rsidR="00F03560">
        <w:rPr>
          <w:rFonts w:eastAsia="ＭＳ 明朝"/>
          <w:lang w:eastAsia="ja-JP"/>
        </w:rPr>
        <w:t xml:space="preserve"> and </w:t>
      </w:r>
      <w:r w:rsidR="00F03560" w:rsidRPr="00295563">
        <w:rPr>
          <w:rFonts w:eastAsia="ＭＳ 明朝"/>
          <w:b/>
          <w:lang w:eastAsia="ja-JP"/>
        </w:rPr>
        <w:t>d</w:t>
      </w:r>
      <w:r w:rsidR="00F03560">
        <w:rPr>
          <w:rFonts w:eastAsia="ＭＳ 明朝"/>
          <w:lang w:eastAsia="ja-JP"/>
        </w:rPr>
        <w:t>, respectively.</w:t>
      </w:r>
      <w:bookmarkEnd w:id="8"/>
      <w:r w:rsidR="00F03560">
        <w:rPr>
          <w:rFonts w:eastAsia="ＭＳ 明朝"/>
          <w:lang w:eastAsia="ja-JP"/>
        </w:rPr>
        <w:t xml:space="preserve">  </w:t>
      </w:r>
    </w:p>
    <w:p w14:paraId="6E407154" w14:textId="527B2E1E" w:rsidR="007936FF" w:rsidRPr="00F03560" w:rsidRDefault="007936FF" w:rsidP="001B150F">
      <w:pPr>
        <w:rPr>
          <w:rFonts w:eastAsia="ＭＳ 明朝"/>
          <w:lang w:eastAsia="ja-JP"/>
        </w:rPr>
      </w:pPr>
    </w:p>
    <w:p w14:paraId="5AA511F5" w14:textId="09AED4C6" w:rsidR="007936FF" w:rsidRDefault="007936FF" w:rsidP="001B150F">
      <w:pPr>
        <w:rPr>
          <w:rFonts w:eastAsia="ＭＳ 明朝"/>
          <w:lang w:eastAsia="ja-JP"/>
        </w:rPr>
      </w:pPr>
    </w:p>
    <w:p w14:paraId="13257192" w14:textId="55A8F9B1" w:rsidR="00D95535" w:rsidRDefault="00D95535" w:rsidP="001B150F">
      <w:pPr>
        <w:rPr>
          <w:rFonts w:eastAsia="ＭＳ 明朝"/>
          <w:lang w:eastAsia="ja-JP"/>
        </w:rPr>
      </w:pPr>
      <w:r>
        <w:rPr>
          <w:rFonts w:eastAsia="ＭＳ 明朝"/>
          <w:lang w:eastAsia="ja-JP"/>
        </w:rPr>
        <w:br w:type="page"/>
      </w:r>
    </w:p>
    <w:p w14:paraId="4E7FDC42" w14:textId="71504141" w:rsidR="007936FF" w:rsidRDefault="007936FF" w:rsidP="001B150F">
      <w:pPr>
        <w:rPr>
          <w:rFonts w:eastAsia="ＭＳ 明朝"/>
          <w:lang w:eastAsia="ja-JP"/>
        </w:rPr>
      </w:pPr>
    </w:p>
    <w:p w14:paraId="2EE44E3B" w14:textId="50EC0525" w:rsidR="00D95535" w:rsidRDefault="00FC0560" w:rsidP="00FC0560">
      <w:pPr>
        <w:pStyle w:val="af0"/>
        <w:rPr>
          <w:rFonts w:eastAsia="ＭＳ 明朝"/>
          <w:lang w:eastAsia="ja-JP"/>
        </w:rPr>
      </w:pPr>
      <w:bookmarkStart w:id="9" w:name="_Toc65179027"/>
      <w:r>
        <w:t xml:space="preserve">Supplementary Method </w:t>
      </w:r>
      <w:r w:rsidR="00FD0CF0">
        <w:rPr>
          <w:noProof/>
        </w:rPr>
        <w:t>1</w:t>
      </w:r>
      <w:bookmarkEnd w:id="9"/>
    </w:p>
    <w:p w14:paraId="093BE9D4" w14:textId="77777777" w:rsidR="00AF54A8" w:rsidRPr="00AF54A8" w:rsidRDefault="00AF54A8" w:rsidP="00AF54A8">
      <w:pPr>
        <w:spacing w:after="0" w:line="240" w:lineRule="auto"/>
        <w:jc w:val="both"/>
        <w:textAlignment w:val="baseline"/>
        <w:rPr>
          <w:rFonts w:ascii="Meiryo UI" w:eastAsia="Meiryo UI" w:hAnsi="Meiryo UI" w:cs="ＭＳ Ｐゴシック"/>
          <w:sz w:val="18"/>
          <w:szCs w:val="18"/>
          <w:lang w:eastAsia="ja-JP"/>
        </w:rPr>
      </w:pPr>
      <w:r w:rsidRPr="00AF54A8">
        <w:rPr>
          <w:rFonts w:eastAsia="Meiryo UI"/>
          <w:szCs w:val="24"/>
          <w:lang w:eastAsia="ja-JP"/>
        </w:rPr>
        <w:t>Economic performance of CNT film was defined by a linear combination of the raw CNT as follows:  </w:t>
      </w:r>
    </w:p>
    <w:tbl>
      <w:tblPr>
        <w:tblW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224"/>
        <w:gridCol w:w="6477"/>
        <w:gridCol w:w="1659"/>
      </w:tblGrid>
      <w:tr w:rsidR="00AF54A8" w:rsidRPr="00AF54A8" w14:paraId="252B2844" w14:textId="77777777" w:rsidTr="00AF54A8"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8611A7" w14:textId="77777777" w:rsidR="00AF54A8" w:rsidRPr="00AF54A8" w:rsidRDefault="00AF54A8" w:rsidP="00AF54A8">
            <w:pPr>
              <w:spacing w:after="0" w:line="240" w:lineRule="auto"/>
              <w:ind w:left="960" w:firstLine="195"/>
              <w:jc w:val="both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 w:rsidRPr="00AF54A8">
              <w:rPr>
                <w:rFonts w:ascii="Century" w:eastAsia="ＭＳ Ｐゴシック" w:hAnsi="Century" w:cs="ＭＳ Ｐゴシック"/>
                <w:szCs w:val="24"/>
                <w:lang w:eastAsia="ja-JP"/>
              </w:rPr>
              <w:t> </w:t>
            </w:r>
          </w:p>
        </w:tc>
        <w:tc>
          <w:tcPr>
            <w:tcW w:w="6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746014" w14:textId="3476E075" w:rsidR="00AF54A8" w:rsidRPr="00AF54A8" w:rsidRDefault="00AF54A8" w:rsidP="00AF54A8">
            <w:pPr>
              <w:spacing w:after="0" w:line="240" w:lineRule="auto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 w:rsidRPr="00AF54A8">
              <w:rPr>
                <w:rFonts w:ascii="Century" w:eastAsia="ＭＳ Ｐゴシック" w:hAnsi="Century" w:cs="ＭＳ Ｐゴシック"/>
                <w:szCs w:val="24"/>
                <w:lang w:eastAsia="ja-JP"/>
              </w:rPr>
              <w:t> </w:t>
            </w:r>
            <m:oMath>
              <m:r>
                <m:rPr>
                  <m:sty m:val="p"/>
                </m:rPr>
                <w:rPr>
                  <w:rFonts w:ascii="Cambria Math" w:eastAsia="ＭＳ Ｐゴシック" w:hAnsi="Cambria Math" w:cs="ＭＳ Ｐゴシック"/>
                  <w:szCs w:val="24"/>
                  <w:lang w:eastAsia="ja-JP"/>
                </w:rPr>
                <m:t>EconomicPerformance</m:t>
              </m:r>
              <m:r>
                <w:rPr>
                  <w:rFonts w:ascii="Cambria Math" w:eastAsia="ＭＳ Ｐゴシック" w:hAnsi="Cambria Math" w:cs="ＭＳ Ｐゴシック"/>
                  <w:szCs w:val="24"/>
                  <w:lang w:eastAsia="ja-JP"/>
                </w:rPr>
                <m:t>=-1-</m:t>
              </m:r>
              <m:func>
                <m:funcPr>
                  <m:ctrlPr>
                    <w:rPr>
                      <w:rFonts w:ascii="Cambria Math" w:eastAsia="ＭＳ Ｐゴシック" w:hAnsi="Cambria Math" w:cs="ＭＳ Ｐゴシック"/>
                      <w:i/>
                      <w:szCs w:val="24"/>
                      <w:lang w:eastAsia="ja-JP"/>
                    </w:rPr>
                  </m:ctrlPr>
                </m:funcPr>
                <m:fName>
                  <m:sSub>
                    <m:sSubPr>
                      <m:ctrlPr>
                        <w:rPr>
                          <w:rFonts w:ascii="Cambria Math" w:eastAsia="ＭＳ Ｐゴシック" w:hAnsi="Cambria Math" w:cs="ＭＳ Ｐゴシック"/>
                          <w:szCs w:val="24"/>
                          <w:lang w:eastAsia="ja-JP"/>
                        </w:rPr>
                      </m:ctrlPr>
                    </m:sSubPr>
                    <m:e>
                      <m:r>
                        <m:rPr>
                          <m:sty m:val="p"/>
                        </m:rPr>
                        <w:rPr>
                          <w:rFonts w:ascii="Cambria Math" w:eastAsia="ＭＳ Ｐゴシック" w:hAnsi="Cambria Math" w:cs="ＭＳ Ｐゴシック"/>
                          <w:szCs w:val="24"/>
                          <w:lang w:eastAsia="ja-JP"/>
                        </w:rPr>
                        <m:t>log</m:t>
                      </m:r>
                    </m:e>
                    <m:sub>
                      <m:r>
                        <m:rPr>
                          <m:sty m:val="p"/>
                        </m:rPr>
                        <w:rPr>
                          <w:rFonts w:ascii="Cambria Math" w:eastAsia="ＭＳ Ｐゴシック" w:hAnsi="Cambria Math" w:cs="ＭＳ Ｐゴシック"/>
                          <w:szCs w:val="24"/>
                          <w:lang w:eastAsia="ja-JP"/>
                        </w:rPr>
                        <m:t>10</m:t>
                      </m:r>
                    </m:sub>
                  </m:sSub>
                </m:fName>
                <m:e>
                  <m:r>
                    <w:rPr>
                      <w:rFonts w:ascii="Cambria Math" w:eastAsia="ＭＳ Ｐゴシック" w:hAnsi="Cambria Math" w:cs="ＭＳ Ｐゴシック"/>
                      <w:szCs w:val="24"/>
                      <w:lang w:eastAsia="ja-JP"/>
                    </w:rPr>
                    <m:t>(</m:t>
                  </m:r>
                  <m:r>
                    <m:rPr>
                      <m:sty m:val="p"/>
                    </m:rPr>
                    <w:rPr>
                      <w:rFonts w:ascii="Cambria Math" w:eastAsia="ＭＳ Ｐゴシック" w:hAnsi="Cambria Math" w:cs="ＭＳ Ｐゴシック"/>
                      <w:szCs w:val="24"/>
                      <w:lang w:eastAsia="ja-JP"/>
                    </w:rPr>
                    <m:t>Σ</m:t>
                  </m:r>
                  <m:sSub>
                    <m:sSubPr>
                      <m:ctrlPr>
                        <w:rPr>
                          <w:rFonts w:ascii="Cambria Math" w:eastAsia="ＭＳ Ｐゴシック" w:hAnsi="Cambria Math" w:cs="ＭＳ Ｐゴシック"/>
                          <w:i/>
                          <w:szCs w:val="24"/>
                          <w:lang w:eastAsia="ja-JP"/>
                        </w:rPr>
                      </m:ctrlPr>
                    </m:sSubPr>
                    <m:e>
                      <m:r>
                        <w:rPr>
                          <w:rFonts w:ascii="Cambria Math" w:eastAsia="ＭＳ Ｐゴシック" w:hAnsi="Cambria Math" w:cs="ＭＳ Ｐゴシック"/>
                          <w:szCs w:val="24"/>
                          <w:lang w:eastAsia="ja-JP"/>
                        </w:rPr>
                        <m:t>C</m:t>
                      </m:r>
                    </m:e>
                    <m:sub>
                      <m:r>
                        <w:rPr>
                          <w:rFonts w:ascii="Cambria Math" w:eastAsia="ＭＳ Ｐゴシック" w:hAnsi="Cambria Math" w:cs="ＭＳ Ｐゴシック"/>
                          <w:szCs w:val="24"/>
                          <w:lang w:eastAsia="ja-JP"/>
                        </w:rPr>
                        <m:t>i</m:t>
                      </m:r>
                    </m:sub>
                  </m:sSub>
                  <m:sSub>
                    <m:sSubPr>
                      <m:ctrlPr>
                        <w:rPr>
                          <w:rFonts w:ascii="Cambria Math" w:eastAsia="ＭＳ Ｐゴシック" w:hAnsi="Cambria Math" w:cs="ＭＳ Ｐゴシック"/>
                          <w:i/>
                          <w:szCs w:val="24"/>
                          <w:lang w:eastAsia="ja-JP"/>
                        </w:rPr>
                      </m:ctrlPr>
                    </m:sSubPr>
                    <m:e>
                      <m:r>
                        <w:rPr>
                          <w:rFonts w:ascii="Cambria Math" w:eastAsia="ＭＳ Ｐゴシック" w:hAnsi="Cambria Math" w:cs="ＭＳ Ｐゴシック"/>
                          <w:szCs w:val="24"/>
                          <w:lang w:eastAsia="ja-JP"/>
                        </w:rPr>
                        <m:t>x</m:t>
                      </m:r>
                    </m:e>
                    <m:sub>
                      <m:r>
                        <w:rPr>
                          <w:rFonts w:ascii="Cambria Math" w:eastAsia="ＭＳ Ｐゴシック" w:hAnsi="Cambria Math" w:cs="ＭＳ Ｐゴシック"/>
                          <w:szCs w:val="24"/>
                          <w:lang w:eastAsia="ja-JP"/>
                        </w:rPr>
                        <m:t>i</m:t>
                      </m:r>
                    </m:sub>
                  </m:sSub>
                  <m:r>
                    <w:rPr>
                      <w:rFonts w:ascii="Cambria Math" w:eastAsia="ＭＳ Ｐゴシック" w:hAnsi="Cambria Math" w:cs="ＭＳ Ｐゴシック"/>
                      <w:szCs w:val="24"/>
                      <w:lang w:eastAsia="ja-JP"/>
                    </w:rPr>
                    <m:t>)</m:t>
                  </m:r>
                </m:e>
              </m:func>
            </m:oMath>
          </w:p>
        </w:tc>
        <w:tc>
          <w:tcPr>
            <w:tcW w:w="16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F96BF07" w14:textId="64B23387" w:rsidR="00AF54A8" w:rsidRPr="00AF54A8" w:rsidRDefault="00E13752" w:rsidP="00AF54A8">
            <w:pPr>
              <w:spacing w:after="0" w:line="240" w:lineRule="auto"/>
              <w:ind w:left="960" w:firstLine="195"/>
              <w:jc w:val="both"/>
              <w:textAlignment w:val="baseline"/>
              <w:rPr>
                <w:rFonts w:ascii="ＭＳ Ｐゴシック" w:eastAsia="ＭＳ Ｐゴシック" w:hAnsi="ＭＳ Ｐゴシック" w:cs="ＭＳ Ｐゴシック"/>
                <w:szCs w:val="24"/>
                <w:lang w:eastAsia="ja-JP"/>
              </w:rPr>
            </w:pPr>
            <w:r>
              <w:rPr>
                <w:rFonts w:ascii="Century" w:eastAsia="ＭＳ Ｐゴシック" w:hAnsi="Century" w:cs="ＭＳ Ｐゴシック"/>
                <w:szCs w:val="24"/>
                <w:lang w:eastAsia="ja-JP"/>
              </w:rPr>
              <w:t>(1)</w:t>
            </w:r>
            <w:r w:rsidR="00AF54A8" w:rsidRPr="00AF54A8">
              <w:rPr>
                <w:rFonts w:ascii="Century" w:eastAsia="ＭＳ Ｐゴシック" w:hAnsi="Century" w:cs="ＭＳ Ｐゴシック"/>
                <w:szCs w:val="24"/>
                <w:lang w:eastAsia="ja-JP"/>
              </w:rPr>
              <w:t> </w:t>
            </w:r>
          </w:p>
        </w:tc>
      </w:tr>
    </w:tbl>
    <w:p w14:paraId="0C11E070" w14:textId="0DD43A4D" w:rsidR="00AF54A8" w:rsidRPr="00AF54A8" w:rsidRDefault="00AF54A8" w:rsidP="00E13752">
      <w:pPr>
        <w:spacing w:after="0" w:line="240" w:lineRule="auto"/>
        <w:jc w:val="both"/>
        <w:textAlignment w:val="baseline"/>
        <w:rPr>
          <w:rFonts w:ascii="Meiryo UI" w:eastAsia="Meiryo UI" w:hAnsi="Meiryo UI" w:cs="ＭＳ Ｐゴシック"/>
          <w:color w:val="000000"/>
          <w:sz w:val="18"/>
          <w:szCs w:val="18"/>
          <w:lang w:eastAsia="ja-JP"/>
        </w:rPr>
      </w:pPr>
      <w:r w:rsidRPr="00AF54A8">
        <w:rPr>
          <w:rFonts w:eastAsia="Meiryo UI"/>
          <w:szCs w:val="24"/>
          <w:lang w:eastAsia="ja-JP"/>
        </w:rPr>
        <w:t>where </w:t>
      </w:r>
      <m:oMath>
        <m:sSub>
          <m:sSubPr>
            <m:ctrlPr>
              <w:rPr>
                <w:rFonts w:ascii="Cambria Math" w:eastAsia="Meiryo UI" w:hAnsi="Cambria Math"/>
                <w:i/>
                <w:szCs w:val="24"/>
                <w:lang w:eastAsia="ja-JP"/>
              </w:rPr>
            </m:ctrlPr>
          </m:sSubPr>
          <m:e>
            <m:r>
              <w:rPr>
                <w:rFonts w:ascii="Cambria Math" w:eastAsia="Meiryo UI" w:hAnsi="Cambria Math"/>
                <w:szCs w:val="24"/>
                <w:lang w:eastAsia="ja-JP"/>
              </w:rPr>
              <m:t>C</m:t>
            </m:r>
          </m:e>
          <m:sub>
            <m:r>
              <w:rPr>
                <w:rFonts w:ascii="Cambria Math" w:eastAsia="Meiryo UI" w:hAnsi="Cambria Math"/>
                <w:szCs w:val="24"/>
                <w:lang w:eastAsia="ja-JP"/>
              </w:rPr>
              <m:t>i</m:t>
            </m:r>
          </m:sub>
        </m:sSub>
      </m:oMath>
      <w:r w:rsidRPr="00AF54A8">
        <w:rPr>
          <w:rFonts w:ascii="ＭＳ 明朝" w:eastAsia="ＭＳ 明朝" w:hAnsi="ＭＳ 明朝" w:cs="ＭＳ Ｐゴシック" w:hint="eastAsia"/>
          <w:color w:val="000000"/>
          <w:szCs w:val="24"/>
          <w:lang w:eastAsia="ja-JP"/>
        </w:rPr>
        <w:t> </w:t>
      </w:r>
      <w:r w:rsidRPr="00AF54A8">
        <w:rPr>
          <w:rFonts w:eastAsia="Meiryo UI"/>
          <w:color w:val="000000"/>
          <w:szCs w:val="24"/>
          <w:lang w:eastAsia="ja-JP"/>
        </w:rPr>
        <w:t>is the unit cost of </w:t>
      </w:r>
      <w:proofErr w:type="spellStart"/>
      <w:r w:rsidRPr="00AF54A8">
        <w:rPr>
          <w:rFonts w:eastAsia="Meiryo UI"/>
          <w:i/>
          <w:iCs/>
          <w:color w:val="000000"/>
          <w:szCs w:val="24"/>
          <w:lang w:eastAsia="ja-JP"/>
        </w:rPr>
        <w:t>i</w:t>
      </w:r>
      <w:r w:rsidRPr="00AF54A8">
        <w:rPr>
          <w:rFonts w:eastAsia="Meiryo UI"/>
          <w:color w:val="000000"/>
          <w:szCs w:val="24"/>
          <w:lang w:eastAsia="ja-JP"/>
        </w:rPr>
        <w:t>th</w:t>
      </w:r>
      <w:proofErr w:type="spellEnd"/>
      <w:r w:rsidRPr="00AF54A8">
        <w:rPr>
          <w:rFonts w:ascii="ＭＳ 明朝" w:eastAsia="ＭＳ 明朝" w:hAnsi="ＭＳ 明朝" w:cs="ＭＳ Ｐゴシック" w:hint="eastAsia"/>
          <w:color w:val="000000"/>
          <w:szCs w:val="24"/>
          <w:lang w:eastAsia="ja-JP"/>
        </w:rPr>
        <w:t> </w:t>
      </w:r>
      <w:r w:rsidRPr="00AF54A8">
        <w:rPr>
          <w:rFonts w:eastAsia="Meiryo UI"/>
          <w:color w:val="000000"/>
          <w:szCs w:val="24"/>
          <w:lang w:eastAsia="ja-JP"/>
        </w:rPr>
        <w:t>CNT, </w:t>
      </w:r>
      <m:oMath>
        <m:sSub>
          <m:sSubPr>
            <m:ctrlPr>
              <w:rPr>
                <w:rFonts w:ascii="Cambria Math" w:eastAsia="Meiryo UI" w:hAnsi="Cambria Math"/>
                <w:i/>
                <w:color w:val="000000"/>
                <w:szCs w:val="24"/>
                <w:lang w:eastAsia="ja-JP"/>
              </w:rPr>
            </m:ctrlPr>
          </m:sSubPr>
          <m:e>
            <m:r>
              <w:rPr>
                <w:rFonts w:ascii="Cambria Math" w:eastAsia="Meiryo UI" w:hAnsi="Cambria Math"/>
                <w:color w:val="000000"/>
                <w:szCs w:val="24"/>
                <w:lang w:eastAsia="ja-JP"/>
              </w:rPr>
              <m:t>x</m:t>
            </m:r>
          </m:e>
          <m:sub>
            <m:r>
              <w:rPr>
                <w:rFonts w:ascii="Cambria Math" w:eastAsia="Meiryo UI" w:hAnsi="Cambria Math"/>
                <w:color w:val="000000"/>
                <w:szCs w:val="24"/>
                <w:lang w:eastAsia="ja-JP"/>
              </w:rPr>
              <m:t>i</m:t>
            </m:r>
          </m:sub>
        </m:sSub>
      </m:oMath>
      <w:r w:rsidRPr="00AF54A8">
        <w:rPr>
          <w:rFonts w:eastAsia="Meiryo UI"/>
          <w:color w:val="000000"/>
          <w:szCs w:val="24"/>
          <w:lang w:eastAsia="ja-JP"/>
        </w:rPr>
        <w:t> is the fraction of </w:t>
      </w:r>
      <w:proofErr w:type="spellStart"/>
      <w:r w:rsidRPr="00AF54A8">
        <w:rPr>
          <w:rFonts w:eastAsia="Meiryo UI"/>
          <w:i/>
          <w:iCs/>
          <w:color w:val="000000"/>
          <w:szCs w:val="24"/>
          <w:lang w:eastAsia="ja-JP"/>
        </w:rPr>
        <w:t>i</w:t>
      </w:r>
      <w:r w:rsidRPr="00AF54A8">
        <w:rPr>
          <w:rFonts w:eastAsia="Meiryo UI"/>
          <w:color w:val="000000"/>
          <w:szCs w:val="24"/>
          <w:lang w:eastAsia="ja-JP"/>
        </w:rPr>
        <w:t>th</w:t>
      </w:r>
      <w:proofErr w:type="spellEnd"/>
      <w:r w:rsidRPr="00AF54A8">
        <w:rPr>
          <w:rFonts w:eastAsia="Meiryo UI"/>
          <w:color w:val="000000"/>
          <w:szCs w:val="24"/>
          <w:lang w:eastAsia="ja-JP"/>
        </w:rPr>
        <w:t xml:space="preserve"> CNT </w:t>
      </w:r>
      <m:oMath>
        <m:r>
          <w:rPr>
            <w:rFonts w:ascii="Cambria Math" w:eastAsia="Meiryo UI" w:hAnsi="Cambria Math"/>
            <w:color w:val="000000"/>
            <w:szCs w:val="24"/>
            <w:lang w:eastAsia="ja-JP"/>
          </w:rPr>
          <m:t>(0≤</m:t>
        </m:r>
        <m:sSub>
          <m:sSubPr>
            <m:ctrlPr>
              <w:rPr>
                <w:rFonts w:ascii="Cambria Math" w:eastAsia="Meiryo UI" w:hAnsi="Cambria Math"/>
                <w:i/>
                <w:color w:val="000000"/>
                <w:szCs w:val="24"/>
                <w:lang w:eastAsia="ja-JP"/>
              </w:rPr>
            </m:ctrlPr>
          </m:sSubPr>
          <m:e>
            <m:r>
              <w:rPr>
                <w:rFonts w:ascii="Cambria Math" w:eastAsia="Meiryo UI" w:hAnsi="Cambria Math"/>
                <w:color w:val="000000"/>
                <w:szCs w:val="24"/>
                <w:lang w:eastAsia="ja-JP"/>
              </w:rPr>
              <m:t>x</m:t>
            </m:r>
          </m:e>
          <m:sub>
            <m:r>
              <w:rPr>
                <w:rFonts w:ascii="Cambria Math" w:eastAsia="Meiryo UI" w:hAnsi="Cambria Math"/>
                <w:color w:val="000000"/>
                <w:szCs w:val="24"/>
                <w:lang w:eastAsia="ja-JP"/>
              </w:rPr>
              <m:t>i</m:t>
            </m:r>
          </m:sub>
        </m:sSub>
        <m:r>
          <w:rPr>
            <w:rFonts w:ascii="Cambria Math" w:eastAsia="Meiryo UI" w:hAnsi="Cambria Math"/>
            <w:color w:val="000000"/>
            <w:szCs w:val="24"/>
            <w:lang w:eastAsia="ja-JP"/>
          </w:rPr>
          <m:t>≤1)</m:t>
        </m:r>
      </m:oMath>
      <w:r w:rsidRPr="00AF54A8">
        <w:rPr>
          <w:rFonts w:eastAsia="Meiryo UI"/>
          <w:color w:val="000000"/>
          <w:szCs w:val="24"/>
          <w:lang w:eastAsia="ja-JP"/>
        </w:rPr>
        <w:t xml:space="preserve">. Here, unit costs of 7 kinds of CNTs were set </w:t>
      </w:r>
      <w:r w:rsidR="00063F22">
        <w:rPr>
          <w:rFonts w:eastAsia="Meiryo UI"/>
          <w:color w:val="000000"/>
          <w:szCs w:val="24"/>
          <w:lang w:eastAsia="ja-JP"/>
        </w:rPr>
        <w:t xml:space="preserve">to </w:t>
      </w:r>
      <w:r w:rsidRPr="00AF54A8">
        <w:rPr>
          <w:rFonts w:eastAsia="Meiryo UI"/>
          <w:color w:val="000000"/>
          <w:szCs w:val="24"/>
          <w:lang w:eastAsia="ja-JP"/>
        </w:rPr>
        <w:t>0.6, 1, 1, 2, 100, 500</w:t>
      </w:r>
      <w:r w:rsidR="00063F22">
        <w:rPr>
          <w:rFonts w:eastAsia="Meiryo UI"/>
          <w:color w:val="000000"/>
          <w:szCs w:val="24"/>
          <w:lang w:eastAsia="ja-JP"/>
        </w:rPr>
        <w:t xml:space="preserve">, and </w:t>
      </w:r>
      <w:r w:rsidRPr="00AF54A8">
        <w:rPr>
          <w:rFonts w:eastAsia="Meiryo UI"/>
          <w:color w:val="000000"/>
          <w:szCs w:val="24"/>
          <w:lang w:eastAsia="ja-JP"/>
        </w:rPr>
        <w:t>20 for Flotube9000, NC7000, K-Nanos-100p, JC142, SG-CNT HT, </w:t>
      </w:r>
      <w:proofErr w:type="spellStart"/>
      <w:r w:rsidRPr="00AF54A8">
        <w:rPr>
          <w:rFonts w:eastAsia="Meiryo UI"/>
          <w:color w:val="000000"/>
          <w:szCs w:val="24"/>
          <w:lang w:eastAsia="ja-JP"/>
        </w:rPr>
        <w:t>eDips</w:t>
      </w:r>
      <w:proofErr w:type="spellEnd"/>
      <w:r w:rsidRPr="00AF54A8">
        <w:rPr>
          <w:rFonts w:eastAsia="Meiryo UI"/>
          <w:color w:val="000000"/>
          <w:szCs w:val="24"/>
          <w:lang w:eastAsia="ja-JP"/>
        </w:rPr>
        <w:t> EC2.0, and </w:t>
      </w:r>
      <w:proofErr w:type="spellStart"/>
      <w:r w:rsidRPr="00AF54A8">
        <w:rPr>
          <w:rFonts w:eastAsia="Meiryo UI"/>
          <w:color w:val="000000"/>
          <w:szCs w:val="24"/>
          <w:lang w:eastAsia="ja-JP"/>
        </w:rPr>
        <w:t>Tuball</w:t>
      </w:r>
      <w:proofErr w:type="spellEnd"/>
      <w:r w:rsidRPr="00AF54A8">
        <w:rPr>
          <w:rFonts w:eastAsia="Meiryo UI"/>
          <w:color w:val="000000"/>
          <w:szCs w:val="24"/>
          <w:lang w:eastAsia="ja-JP"/>
        </w:rPr>
        <w:t>, respecti</w:t>
      </w:r>
      <w:r w:rsidR="00063F22">
        <w:rPr>
          <w:rFonts w:eastAsia="Meiryo UI"/>
          <w:color w:val="000000"/>
          <w:szCs w:val="24"/>
          <w:lang w:eastAsia="ja-JP"/>
        </w:rPr>
        <w:t>v</w:t>
      </w:r>
      <w:r w:rsidRPr="00AF54A8">
        <w:rPr>
          <w:rFonts w:eastAsia="Meiryo UI"/>
          <w:color w:val="000000"/>
          <w:szCs w:val="24"/>
          <w:lang w:eastAsia="ja-JP"/>
        </w:rPr>
        <w:t>ely.</w:t>
      </w:r>
    </w:p>
    <w:p w14:paraId="36E88A36" w14:textId="77777777" w:rsidR="00D95535" w:rsidRPr="00AF54A8" w:rsidRDefault="00D95535" w:rsidP="001B150F">
      <w:pPr>
        <w:rPr>
          <w:rFonts w:eastAsia="ＭＳ 明朝"/>
          <w:lang w:eastAsia="ja-JP"/>
        </w:rPr>
      </w:pPr>
    </w:p>
    <w:p w14:paraId="7E8BC5C0" w14:textId="532E4891" w:rsidR="00D95535" w:rsidRDefault="00D95535" w:rsidP="001B150F">
      <w:pPr>
        <w:rPr>
          <w:rFonts w:eastAsia="ＭＳ 明朝"/>
          <w:lang w:eastAsia="ja-JP"/>
        </w:rPr>
      </w:pPr>
    </w:p>
    <w:p w14:paraId="31A2B938" w14:textId="4AA86B51" w:rsidR="00D95535" w:rsidRDefault="00D95535" w:rsidP="001B150F">
      <w:pPr>
        <w:rPr>
          <w:rFonts w:eastAsia="ＭＳ 明朝"/>
          <w:lang w:eastAsia="ja-JP"/>
        </w:rPr>
      </w:pPr>
    </w:p>
    <w:p w14:paraId="3A29D153" w14:textId="77777777" w:rsidR="00D95535" w:rsidRPr="00D95535" w:rsidRDefault="00D95535" w:rsidP="001B150F">
      <w:pPr>
        <w:rPr>
          <w:rFonts w:eastAsia="ＭＳ 明朝"/>
          <w:lang w:eastAsia="ja-JP"/>
        </w:rPr>
      </w:pPr>
    </w:p>
    <w:p w14:paraId="3378731C" w14:textId="435039D0" w:rsidR="007936FF" w:rsidRPr="00712CFD" w:rsidRDefault="007936FF" w:rsidP="001B150F">
      <w:pPr>
        <w:rPr>
          <w:rFonts w:eastAsia="ＭＳ 明朝"/>
          <w:lang w:eastAsia="ja-JP"/>
        </w:rPr>
      </w:pPr>
    </w:p>
    <w:sectPr w:rsidR="007936FF" w:rsidRPr="00712CFD" w:rsidSect="0091391C">
      <w:footerReference w:type="default" r:id="rId19"/>
      <w:pgSz w:w="12240" w:h="15840"/>
      <w:pgMar w:top="1440" w:right="1440" w:bottom="1440" w:left="1440" w:header="720" w:footer="720" w:gutter="0"/>
      <w:cols w:space="72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8FBE684" w14:textId="77777777" w:rsidR="00B11204" w:rsidRDefault="00B11204" w:rsidP="00F7079B">
      <w:pPr>
        <w:spacing w:after="0" w:line="240" w:lineRule="auto"/>
      </w:pPr>
      <w:r>
        <w:separator/>
      </w:r>
    </w:p>
  </w:endnote>
  <w:endnote w:type="continuationSeparator" w:id="0">
    <w:p w14:paraId="66DEA85C" w14:textId="77777777" w:rsidR="00B11204" w:rsidRDefault="00B11204" w:rsidP="00F7079B">
      <w:pPr>
        <w:spacing w:after="0" w:line="240" w:lineRule="auto"/>
      </w:pPr>
      <w:r>
        <w:continuationSeparator/>
      </w:r>
    </w:p>
  </w:endnote>
  <w:endnote w:type="continuationNotice" w:id="1">
    <w:p w14:paraId="6703B8AF" w14:textId="77777777" w:rsidR="00B11204" w:rsidRDefault="00B1120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Meiryo UI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6F4C5510" w14:textId="77777777" w:rsidR="001D43DF" w:rsidRDefault="00712CFD">
    <w:pPr>
      <w:pStyle w:val="a9"/>
      <w:jc w:val="right"/>
    </w:pPr>
    <w:r>
      <w:fldChar w:fldCharType="begin"/>
    </w:r>
    <w:r>
      <w:instrText xml:space="preserve"> PAGE   \* MERGEFORMAT </w:instrText>
    </w:r>
    <w:r>
      <w:fldChar w:fldCharType="separate"/>
    </w:r>
    <w:r w:rsidR="007438B9">
      <w:rPr>
        <w:noProof/>
      </w:rPr>
      <w:t>12</w:t>
    </w:r>
    <w:r>
      <w:rPr>
        <w:noProof/>
      </w:rPr>
      <w:fldChar w:fldCharType="end"/>
    </w:r>
  </w:p>
  <w:p w14:paraId="6F4C5511" w14:textId="77777777" w:rsidR="001D43DF" w:rsidRDefault="001D43DF">
    <w:pPr>
      <w:pStyle w:val="a9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0F2169" w14:textId="77777777" w:rsidR="00B11204" w:rsidRDefault="00B11204" w:rsidP="00F7079B">
      <w:pPr>
        <w:spacing w:after="0" w:line="240" w:lineRule="auto"/>
      </w:pPr>
      <w:r>
        <w:separator/>
      </w:r>
    </w:p>
  </w:footnote>
  <w:footnote w:type="continuationSeparator" w:id="0">
    <w:p w14:paraId="5B157B02" w14:textId="77777777" w:rsidR="00B11204" w:rsidRDefault="00B11204" w:rsidP="00F7079B">
      <w:pPr>
        <w:spacing w:after="0" w:line="240" w:lineRule="auto"/>
      </w:pPr>
      <w:r>
        <w:continuationSeparator/>
      </w:r>
    </w:p>
  </w:footnote>
  <w:footnote w:type="continuationNotice" w:id="1">
    <w:p w14:paraId="06BB730B" w14:textId="77777777" w:rsidR="00B11204" w:rsidRDefault="00B11204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style="width:316.5pt;height:244.5pt;visibility:visible" o:bullet="t">
        <v:imagedata r:id="rId1" o:title="" croptop="6025f" cropbottom="3782f" cropleft="2328f" cropright="1526f"/>
      </v:shape>
    </w:pict>
  </w:numPicBullet>
  <w:abstractNum w:abstractNumId="0" w15:restartNumberingAfterBreak="0">
    <w:nsid w:val="098D19CE"/>
    <w:multiLevelType w:val="hybridMultilevel"/>
    <w:tmpl w:val="442E0838"/>
    <w:lvl w:ilvl="0" w:tplc="920E8AE8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48EE5EFC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3FC0FFDE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ADFE9730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7B620578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1E40EB16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39340068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1200CDEA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2924B972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" w15:restartNumberingAfterBreak="0">
    <w:nsid w:val="1D11404F"/>
    <w:multiLevelType w:val="hybridMultilevel"/>
    <w:tmpl w:val="B98A6E1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 w15:restartNumberingAfterBreak="0">
    <w:nsid w:val="2BAD3CAE"/>
    <w:multiLevelType w:val="hybridMultilevel"/>
    <w:tmpl w:val="060C53D2"/>
    <w:lvl w:ilvl="0" w:tplc="BD3AE606">
      <w:start w:val="1"/>
      <w:numFmt w:val="decimal"/>
      <w:lvlText w:val="%1."/>
      <w:lvlJc w:val="left"/>
      <w:pPr>
        <w:ind w:left="842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62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82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3002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722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442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62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82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602" w:hanging="180"/>
      </w:pPr>
      <w:rPr>
        <w:rFonts w:cs="Times New Roman"/>
      </w:rPr>
    </w:lvl>
  </w:abstractNum>
  <w:abstractNum w:abstractNumId="3" w15:restartNumberingAfterBreak="0">
    <w:nsid w:val="32DE289E"/>
    <w:multiLevelType w:val="hybridMultilevel"/>
    <w:tmpl w:val="50483778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4" w15:restartNumberingAfterBreak="0">
    <w:nsid w:val="364D5CF5"/>
    <w:multiLevelType w:val="hybridMultilevel"/>
    <w:tmpl w:val="4CF0EF2C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 w15:restartNumberingAfterBreak="0">
    <w:nsid w:val="38E276EA"/>
    <w:multiLevelType w:val="hybridMultilevel"/>
    <w:tmpl w:val="6CE057D4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6" w15:restartNumberingAfterBreak="0">
    <w:nsid w:val="3B543BCB"/>
    <w:multiLevelType w:val="hybridMultilevel"/>
    <w:tmpl w:val="814E0702"/>
    <w:lvl w:ilvl="0" w:tplc="902448C8">
      <w:start w:val="1"/>
      <w:numFmt w:val="decimal"/>
      <w:lvlText w:val="S%1.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7" w15:restartNumberingAfterBreak="0">
    <w:nsid w:val="4AF6154A"/>
    <w:multiLevelType w:val="hybridMultilevel"/>
    <w:tmpl w:val="D9AACF70"/>
    <w:lvl w:ilvl="0" w:tplc="8EB40C32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5DC0EA3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4103412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056563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BF6D288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25C2DC4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88861A74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77E7B14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0BE4A72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8" w15:restartNumberingAfterBreak="0">
    <w:nsid w:val="5816101B"/>
    <w:multiLevelType w:val="hybridMultilevel"/>
    <w:tmpl w:val="0DF8490C"/>
    <w:lvl w:ilvl="0" w:tplc="DC3CA4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9695241"/>
    <w:multiLevelType w:val="hybridMultilevel"/>
    <w:tmpl w:val="30E04B0C"/>
    <w:lvl w:ilvl="0" w:tplc="E582492A">
      <w:start w:val="1"/>
      <w:numFmt w:val="lowerLetter"/>
      <w:lvlText w:val="(%1)"/>
      <w:lvlJc w:val="left"/>
      <w:pPr>
        <w:ind w:left="72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 w15:restartNumberingAfterBreak="0">
    <w:nsid w:val="73AB3823"/>
    <w:multiLevelType w:val="hybridMultilevel"/>
    <w:tmpl w:val="488A5150"/>
    <w:lvl w:ilvl="0" w:tplc="0409000F">
      <w:start w:val="1"/>
      <w:numFmt w:val="decimal"/>
      <w:lvlText w:val="%1."/>
      <w:lvlJc w:val="left"/>
      <w:pPr>
        <w:ind w:left="81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2970" w:hanging="360"/>
      </w:pPr>
      <w:rPr>
        <w:rFonts w:cs="Times New Roman"/>
      </w:r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5130" w:hanging="360"/>
      </w:pPr>
      <w:rPr>
        <w:rFonts w:cs="Times New Roman"/>
      </w:r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  <w:rPr>
        <w:rFonts w:cs="Times New Roman"/>
      </w:rPr>
    </w:lvl>
  </w:abstractNum>
  <w:abstractNum w:abstractNumId="11" w15:restartNumberingAfterBreak="0">
    <w:nsid w:val="79840090"/>
    <w:multiLevelType w:val="hybridMultilevel"/>
    <w:tmpl w:val="9912B0BA"/>
    <w:lvl w:ilvl="0" w:tplc="6412A62C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7542F064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B39A9776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37E010B4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1E54EE4C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8DA8E148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3401E2E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13A619EE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A0006A4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12" w15:restartNumberingAfterBreak="0">
    <w:nsid w:val="7F4F4FF9"/>
    <w:multiLevelType w:val="hybridMultilevel"/>
    <w:tmpl w:val="BF326C40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6"/>
  </w:num>
  <w:num w:numId="3">
    <w:abstractNumId w:val="9"/>
  </w:num>
  <w:num w:numId="4">
    <w:abstractNumId w:val="10"/>
  </w:num>
  <w:num w:numId="5">
    <w:abstractNumId w:val="7"/>
  </w:num>
  <w:num w:numId="6">
    <w:abstractNumId w:val="8"/>
  </w:num>
  <w:num w:numId="7">
    <w:abstractNumId w:val="12"/>
  </w:num>
  <w:num w:numId="8">
    <w:abstractNumId w:val="11"/>
  </w:num>
  <w:num w:numId="9">
    <w:abstractNumId w:val="3"/>
  </w:num>
  <w:num w:numId="10">
    <w:abstractNumId w:val="0"/>
  </w:num>
  <w:num w:numId="11">
    <w:abstractNumId w:val="2"/>
  </w:num>
  <w:num w:numId="12">
    <w:abstractNumId w:val="4"/>
  </w:num>
  <w:num w:numId="13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69CB"/>
    <w:rsid w:val="000006CB"/>
    <w:rsid w:val="00000D58"/>
    <w:rsid w:val="00001954"/>
    <w:rsid w:val="00001D7A"/>
    <w:rsid w:val="00004981"/>
    <w:rsid w:val="00005D0F"/>
    <w:rsid w:val="00007349"/>
    <w:rsid w:val="00007E67"/>
    <w:rsid w:val="00010806"/>
    <w:rsid w:val="00011326"/>
    <w:rsid w:val="00013685"/>
    <w:rsid w:val="000149DE"/>
    <w:rsid w:val="00016C6D"/>
    <w:rsid w:val="00017DB3"/>
    <w:rsid w:val="000204CB"/>
    <w:rsid w:val="000216BC"/>
    <w:rsid w:val="0002181C"/>
    <w:rsid w:val="00022821"/>
    <w:rsid w:val="00023117"/>
    <w:rsid w:val="00023B5D"/>
    <w:rsid w:val="000247F6"/>
    <w:rsid w:val="00024A05"/>
    <w:rsid w:val="00025971"/>
    <w:rsid w:val="00026B2C"/>
    <w:rsid w:val="0003220C"/>
    <w:rsid w:val="0003310C"/>
    <w:rsid w:val="00033856"/>
    <w:rsid w:val="00034761"/>
    <w:rsid w:val="00034C69"/>
    <w:rsid w:val="00035625"/>
    <w:rsid w:val="0003563B"/>
    <w:rsid w:val="00035DB2"/>
    <w:rsid w:val="00040137"/>
    <w:rsid w:val="0004205E"/>
    <w:rsid w:val="00042E7F"/>
    <w:rsid w:val="00043AED"/>
    <w:rsid w:val="0004548C"/>
    <w:rsid w:val="0005097D"/>
    <w:rsid w:val="000512E8"/>
    <w:rsid w:val="00053437"/>
    <w:rsid w:val="0005396C"/>
    <w:rsid w:val="00053DB3"/>
    <w:rsid w:val="0005436E"/>
    <w:rsid w:val="00055FA5"/>
    <w:rsid w:val="0005641F"/>
    <w:rsid w:val="000568D4"/>
    <w:rsid w:val="00056DE9"/>
    <w:rsid w:val="000573D5"/>
    <w:rsid w:val="00057532"/>
    <w:rsid w:val="000611C8"/>
    <w:rsid w:val="00062440"/>
    <w:rsid w:val="000634FC"/>
    <w:rsid w:val="00063F22"/>
    <w:rsid w:val="00064C0E"/>
    <w:rsid w:val="000667AC"/>
    <w:rsid w:val="00067EAA"/>
    <w:rsid w:val="000714BF"/>
    <w:rsid w:val="00072389"/>
    <w:rsid w:val="000727F8"/>
    <w:rsid w:val="00072C7E"/>
    <w:rsid w:val="00073884"/>
    <w:rsid w:val="00074408"/>
    <w:rsid w:val="00074FCD"/>
    <w:rsid w:val="00077708"/>
    <w:rsid w:val="00081303"/>
    <w:rsid w:val="000814E2"/>
    <w:rsid w:val="00084F9F"/>
    <w:rsid w:val="00084FA8"/>
    <w:rsid w:val="00090064"/>
    <w:rsid w:val="000904BD"/>
    <w:rsid w:val="00090C0D"/>
    <w:rsid w:val="00092D5D"/>
    <w:rsid w:val="00094AE1"/>
    <w:rsid w:val="000958D7"/>
    <w:rsid w:val="00095EC3"/>
    <w:rsid w:val="000973F5"/>
    <w:rsid w:val="000A3F06"/>
    <w:rsid w:val="000A6B87"/>
    <w:rsid w:val="000A7965"/>
    <w:rsid w:val="000A7FCF"/>
    <w:rsid w:val="000B06B7"/>
    <w:rsid w:val="000B5350"/>
    <w:rsid w:val="000B616F"/>
    <w:rsid w:val="000B66C1"/>
    <w:rsid w:val="000B6B69"/>
    <w:rsid w:val="000B7780"/>
    <w:rsid w:val="000C0440"/>
    <w:rsid w:val="000C1B72"/>
    <w:rsid w:val="000C1CBB"/>
    <w:rsid w:val="000C3423"/>
    <w:rsid w:val="000C4E55"/>
    <w:rsid w:val="000C5E96"/>
    <w:rsid w:val="000C78F9"/>
    <w:rsid w:val="000D013F"/>
    <w:rsid w:val="000D15AB"/>
    <w:rsid w:val="000D4E49"/>
    <w:rsid w:val="000D5E14"/>
    <w:rsid w:val="000D655A"/>
    <w:rsid w:val="000E083E"/>
    <w:rsid w:val="000E302C"/>
    <w:rsid w:val="000E34CE"/>
    <w:rsid w:val="000E7391"/>
    <w:rsid w:val="000E7F6B"/>
    <w:rsid w:val="000F01FC"/>
    <w:rsid w:val="000F18FF"/>
    <w:rsid w:val="000F1EA5"/>
    <w:rsid w:val="000F227D"/>
    <w:rsid w:val="000F3537"/>
    <w:rsid w:val="000F3805"/>
    <w:rsid w:val="000F4913"/>
    <w:rsid w:val="000F5633"/>
    <w:rsid w:val="000F6984"/>
    <w:rsid w:val="000F7304"/>
    <w:rsid w:val="000F760A"/>
    <w:rsid w:val="001009C3"/>
    <w:rsid w:val="0010109F"/>
    <w:rsid w:val="0010174B"/>
    <w:rsid w:val="001028D8"/>
    <w:rsid w:val="00102EA0"/>
    <w:rsid w:val="00103522"/>
    <w:rsid w:val="001053E4"/>
    <w:rsid w:val="001076E8"/>
    <w:rsid w:val="00107B5E"/>
    <w:rsid w:val="00110AEA"/>
    <w:rsid w:val="00110EC4"/>
    <w:rsid w:val="0011146D"/>
    <w:rsid w:val="001125A2"/>
    <w:rsid w:val="00117906"/>
    <w:rsid w:val="00120514"/>
    <w:rsid w:val="001216EA"/>
    <w:rsid w:val="00123CE4"/>
    <w:rsid w:val="00125F40"/>
    <w:rsid w:val="00127423"/>
    <w:rsid w:val="001305AA"/>
    <w:rsid w:val="00131001"/>
    <w:rsid w:val="00131106"/>
    <w:rsid w:val="00131382"/>
    <w:rsid w:val="00133090"/>
    <w:rsid w:val="00133BD8"/>
    <w:rsid w:val="0013423D"/>
    <w:rsid w:val="00134657"/>
    <w:rsid w:val="00134ED5"/>
    <w:rsid w:val="00135D46"/>
    <w:rsid w:val="00136919"/>
    <w:rsid w:val="00137EEB"/>
    <w:rsid w:val="00142293"/>
    <w:rsid w:val="00145258"/>
    <w:rsid w:val="00146E20"/>
    <w:rsid w:val="00153C71"/>
    <w:rsid w:val="001546F8"/>
    <w:rsid w:val="0015489A"/>
    <w:rsid w:val="00155692"/>
    <w:rsid w:val="00155D09"/>
    <w:rsid w:val="00156679"/>
    <w:rsid w:val="00157009"/>
    <w:rsid w:val="001570DE"/>
    <w:rsid w:val="00157C28"/>
    <w:rsid w:val="00157D99"/>
    <w:rsid w:val="0016151D"/>
    <w:rsid w:val="00162446"/>
    <w:rsid w:val="00163464"/>
    <w:rsid w:val="001638BC"/>
    <w:rsid w:val="0016626E"/>
    <w:rsid w:val="00167411"/>
    <w:rsid w:val="00167540"/>
    <w:rsid w:val="00167C3D"/>
    <w:rsid w:val="00170296"/>
    <w:rsid w:val="001723EC"/>
    <w:rsid w:val="00173869"/>
    <w:rsid w:val="0017413A"/>
    <w:rsid w:val="00175879"/>
    <w:rsid w:val="00176465"/>
    <w:rsid w:val="00177902"/>
    <w:rsid w:val="00177B69"/>
    <w:rsid w:val="00177C82"/>
    <w:rsid w:val="00180400"/>
    <w:rsid w:val="0018081D"/>
    <w:rsid w:val="0018145B"/>
    <w:rsid w:val="00183914"/>
    <w:rsid w:val="00184C14"/>
    <w:rsid w:val="0019206B"/>
    <w:rsid w:val="001921FA"/>
    <w:rsid w:val="001937C0"/>
    <w:rsid w:val="00193C0F"/>
    <w:rsid w:val="00194F30"/>
    <w:rsid w:val="00195A7C"/>
    <w:rsid w:val="001968BC"/>
    <w:rsid w:val="001A0A24"/>
    <w:rsid w:val="001A3AD8"/>
    <w:rsid w:val="001A408F"/>
    <w:rsid w:val="001A7268"/>
    <w:rsid w:val="001A7334"/>
    <w:rsid w:val="001A77C7"/>
    <w:rsid w:val="001B00C9"/>
    <w:rsid w:val="001B08BA"/>
    <w:rsid w:val="001B12AF"/>
    <w:rsid w:val="001B150F"/>
    <w:rsid w:val="001B37FA"/>
    <w:rsid w:val="001B4E66"/>
    <w:rsid w:val="001B6DB0"/>
    <w:rsid w:val="001C2913"/>
    <w:rsid w:val="001C3283"/>
    <w:rsid w:val="001C452F"/>
    <w:rsid w:val="001C706C"/>
    <w:rsid w:val="001C741E"/>
    <w:rsid w:val="001D131E"/>
    <w:rsid w:val="001D1FE0"/>
    <w:rsid w:val="001D2371"/>
    <w:rsid w:val="001D246C"/>
    <w:rsid w:val="001D2BB4"/>
    <w:rsid w:val="001D3BE8"/>
    <w:rsid w:val="001D43DF"/>
    <w:rsid w:val="001D5688"/>
    <w:rsid w:val="001E26DE"/>
    <w:rsid w:val="001E7037"/>
    <w:rsid w:val="001E7D52"/>
    <w:rsid w:val="001F0FF6"/>
    <w:rsid w:val="001F1FCF"/>
    <w:rsid w:val="001F27CA"/>
    <w:rsid w:val="001F50A2"/>
    <w:rsid w:val="001F5999"/>
    <w:rsid w:val="001F65E8"/>
    <w:rsid w:val="001F6AC4"/>
    <w:rsid w:val="001F6AD0"/>
    <w:rsid w:val="001F7016"/>
    <w:rsid w:val="00200F21"/>
    <w:rsid w:val="00203910"/>
    <w:rsid w:val="00204CEF"/>
    <w:rsid w:val="00204E16"/>
    <w:rsid w:val="00206570"/>
    <w:rsid w:val="00213AA3"/>
    <w:rsid w:val="0021497F"/>
    <w:rsid w:val="00216A21"/>
    <w:rsid w:val="00216C4A"/>
    <w:rsid w:val="00217921"/>
    <w:rsid w:val="0022252B"/>
    <w:rsid w:val="00223C85"/>
    <w:rsid w:val="0022602A"/>
    <w:rsid w:val="00226B13"/>
    <w:rsid w:val="00227E8C"/>
    <w:rsid w:val="0023073F"/>
    <w:rsid w:val="00233A97"/>
    <w:rsid w:val="00236605"/>
    <w:rsid w:val="00240878"/>
    <w:rsid w:val="002416AC"/>
    <w:rsid w:val="00242CB4"/>
    <w:rsid w:val="00242E9E"/>
    <w:rsid w:val="00243C89"/>
    <w:rsid w:val="00245EA6"/>
    <w:rsid w:val="002468D8"/>
    <w:rsid w:val="00247F32"/>
    <w:rsid w:val="00251AB4"/>
    <w:rsid w:val="00251BAC"/>
    <w:rsid w:val="002531EF"/>
    <w:rsid w:val="0025419C"/>
    <w:rsid w:val="002542E5"/>
    <w:rsid w:val="00257669"/>
    <w:rsid w:val="00257839"/>
    <w:rsid w:val="002619FC"/>
    <w:rsid w:val="00264B36"/>
    <w:rsid w:val="00264ED3"/>
    <w:rsid w:val="00265127"/>
    <w:rsid w:val="00265802"/>
    <w:rsid w:val="002660A2"/>
    <w:rsid w:val="00270280"/>
    <w:rsid w:val="00271217"/>
    <w:rsid w:val="0027211F"/>
    <w:rsid w:val="0027475D"/>
    <w:rsid w:val="002749C1"/>
    <w:rsid w:val="00275FF9"/>
    <w:rsid w:val="002769F1"/>
    <w:rsid w:val="00276DD5"/>
    <w:rsid w:val="00276FF3"/>
    <w:rsid w:val="00277A91"/>
    <w:rsid w:val="002800DC"/>
    <w:rsid w:val="00280318"/>
    <w:rsid w:val="002803A9"/>
    <w:rsid w:val="0028283F"/>
    <w:rsid w:val="00283522"/>
    <w:rsid w:val="0028352C"/>
    <w:rsid w:val="0028502E"/>
    <w:rsid w:val="0028764B"/>
    <w:rsid w:val="00287C55"/>
    <w:rsid w:val="0029017B"/>
    <w:rsid w:val="002964FF"/>
    <w:rsid w:val="00296F26"/>
    <w:rsid w:val="002974D6"/>
    <w:rsid w:val="00297626"/>
    <w:rsid w:val="002A15A7"/>
    <w:rsid w:val="002A2FBC"/>
    <w:rsid w:val="002A35B2"/>
    <w:rsid w:val="002A4A68"/>
    <w:rsid w:val="002A4B64"/>
    <w:rsid w:val="002A53FB"/>
    <w:rsid w:val="002A543A"/>
    <w:rsid w:val="002A590E"/>
    <w:rsid w:val="002A5952"/>
    <w:rsid w:val="002A65EE"/>
    <w:rsid w:val="002A6A21"/>
    <w:rsid w:val="002A7265"/>
    <w:rsid w:val="002B1360"/>
    <w:rsid w:val="002B1E70"/>
    <w:rsid w:val="002B2D2D"/>
    <w:rsid w:val="002B47E0"/>
    <w:rsid w:val="002B6602"/>
    <w:rsid w:val="002B6920"/>
    <w:rsid w:val="002B769B"/>
    <w:rsid w:val="002B7C9F"/>
    <w:rsid w:val="002C1C09"/>
    <w:rsid w:val="002C26EE"/>
    <w:rsid w:val="002C2A98"/>
    <w:rsid w:val="002C2E0B"/>
    <w:rsid w:val="002C65F2"/>
    <w:rsid w:val="002C6C95"/>
    <w:rsid w:val="002C7056"/>
    <w:rsid w:val="002D15FE"/>
    <w:rsid w:val="002D1800"/>
    <w:rsid w:val="002D3C69"/>
    <w:rsid w:val="002D6867"/>
    <w:rsid w:val="002D76A1"/>
    <w:rsid w:val="002E0105"/>
    <w:rsid w:val="002E0E18"/>
    <w:rsid w:val="002E1522"/>
    <w:rsid w:val="002E3058"/>
    <w:rsid w:val="002E3E0C"/>
    <w:rsid w:val="002E4A8A"/>
    <w:rsid w:val="002E682A"/>
    <w:rsid w:val="002E691A"/>
    <w:rsid w:val="002E72C8"/>
    <w:rsid w:val="002F0121"/>
    <w:rsid w:val="002F063F"/>
    <w:rsid w:val="002F46CF"/>
    <w:rsid w:val="002F5F11"/>
    <w:rsid w:val="002F7B73"/>
    <w:rsid w:val="00301157"/>
    <w:rsid w:val="003031B9"/>
    <w:rsid w:val="0031006F"/>
    <w:rsid w:val="0031030E"/>
    <w:rsid w:val="00311FB8"/>
    <w:rsid w:val="00312012"/>
    <w:rsid w:val="003142D7"/>
    <w:rsid w:val="00320104"/>
    <w:rsid w:val="00320D24"/>
    <w:rsid w:val="0032124E"/>
    <w:rsid w:val="0032383B"/>
    <w:rsid w:val="00323B68"/>
    <w:rsid w:val="0032482C"/>
    <w:rsid w:val="00325BBE"/>
    <w:rsid w:val="00330E89"/>
    <w:rsid w:val="00331CA1"/>
    <w:rsid w:val="00331DFF"/>
    <w:rsid w:val="00334169"/>
    <w:rsid w:val="00334F7B"/>
    <w:rsid w:val="00335CB0"/>
    <w:rsid w:val="003367C5"/>
    <w:rsid w:val="00336967"/>
    <w:rsid w:val="00337465"/>
    <w:rsid w:val="003424FC"/>
    <w:rsid w:val="00342B94"/>
    <w:rsid w:val="00343567"/>
    <w:rsid w:val="0034400D"/>
    <w:rsid w:val="00346125"/>
    <w:rsid w:val="0034640D"/>
    <w:rsid w:val="00346F11"/>
    <w:rsid w:val="00350D08"/>
    <w:rsid w:val="00352708"/>
    <w:rsid w:val="00352B5C"/>
    <w:rsid w:val="003546B7"/>
    <w:rsid w:val="00360917"/>
    <w:rsid w:val="00362EA6"/>
    <w:rsid w:val="003649CD"/>
    <w:rsid w:val="00365313"/>
    <w:rsid w:val="00365617"/>
    <w:rsid w:val="003661A7"/>
    <w:rsid w:val="00366E85"/>
    <w:rsid w:val="00371CB0"/>
    <w:rsid w:val="00372970"/>
    <w:rsid w:val="00374EFE"/>
    <w:rsid w:val="00375ED2"/>
    <w:rsid w:val="00375FF0"/>
    <w:rsid w:val="00380D13"/>
    <w:rsid w:val="003827F7"/>
    <w:rsid w:val="00382DB5"/>
    <w:rsid w:val="003869ED"/>
    <w:rsid w:val="003871B6"/>
    <w:rsid w:val="00391049"/>
    <w:rsid w:val="00391C40"/>
    <w:rsid w:val="00393AF1"/>
    <w:rsid w:val="00394DF6"/>
    <w:rsid w:val="00395311"/>
    <w:rsid w:val="00395DBE"/>
    <w:rsid w:val="00395FF3"/>
    <w:rsid w:val="00396638"/>
    <w:rsid w:val="00396993"/>
    <w:rsid w:val="003969F4"/>
    <w:rsid w:val="00397506"/>
    <w:rsid w:val="00397D9E"/>
    <w:rsid w:val="003A17E8"/>
    <w:rsid w:val="003A1853"/>
    <w:rsid w:val="003A2446"/>
    <w:rsid w:val="003A2F20"/>
    <w:rsid w:val="003A3117"/>
    <w:rsid w:val="003A40DD"/>
    <w:rsid w:val="003A46EF"/>
    <w:rsid w:val="003A4ADC"/>
    <w:rsid w:val="003A514A"/>
    <w:rsid w:val="003A52EA"/>
    <w:rsid w:val="003A5F53"/>
    <w:rsid w:val="003A6A3F"/>
    <w:rsid w:val="003A6AE9"/>
    <w:rsid w:val="003A7895"/>
    <w:rsid w:val="003B311F"/>
    <w:rsid w:val="003B47EC"/>
    <w:rsid w:val="003B5E0B"/>
    <w:rsid w:val="003B5FC7"/>
    <w:rsid w:val="003B62AD"/>
    <w:rsid w:val="003B6CEA"/>
    <w:rsid w:val="003B74A8"/>
    <w:rsid w:val="003B7688"/>
    <w:rsid w:val="003C07DB"/>
    <w:rsid w:val="003C227D"/>
    <w:rsid w:val="003C276C"/>
    <w:rsid w:val="003C41ED"/>
    <w:rsid w:val="003C4ABD"/>
    <w:rsid w:val="003C4F48"/>
    <w:rsid w:val="003C4FA1"/>
    <w:rsid w:val="003C68B9"/>
    <w:rsid w:val="003C73B0"/>
    <w:rsid w:val="003C756B"/>
    <w:rsid w:val="003C7B3C"/>
    <w:rsid w:val="003C7DA5"/>
    <w:rsid w:val="003D0CCB"/>
    <w:rsid w:val="003D199C"/>
    <w:rsid w:val="003D36F8"/>
    <w:rsid w:val="003D4210"/>
    <w:rsid w:val="003D4BF8"/>
    <w:rsid w:val="003D634D"/>
    <w:rsid w:val="003D7146"/>
    <w:rsid w:val="003E0561"/>
    <w:rsid w:val="003E0934"/>
    <w:rsid w:val="003E134E"/>
    <w:rsid w:val="003E1DF1"/>
    <w:rsid w:val="003E28A4"/>
    <w:rsid w:val="003E6B93"/>
    <w:rsid w:val="003E77C8"/>
    <w:rsid w:val="003F01FE"/>
    <w:rsid w:val="003F03B3"/>
    <w:rsid w:val="003F0833"/>
    <w:rsid w:val="003F20B2"/>
    <w:rsid w:val="003F43AF"/>
    <w:rsid w:val="003F4AF1"/>
    <w:rsid w:val="003F4DA6"/>
    <w:rsid w:val="003F5EBD"/>
    <w:rsid w:val="003F6883"/>
    <w:rsid w:val="003F7C12"/>
    <w:rsid w:val="004005F1"/>
    <w:rsid w:val="00401EBF"/>
    <w:rsid w:val="004036F5"/>
    <w:rsid w:val="004069C8"/>
    <w:rsid w:val="00407751"/>
    <w:rsid w:val="004107DE"/>
    <w:rsid w:val="004135F3"/>
    <w:rsid w:val="00413C2E"/>
    <w:rsid w:val="00414124"/>
    <w:rsid w:val="00414711"/>
    <w:rsid w:val="00414917"/>
    <w:rsid w:val="00414B93"/>
    <w:rsid w:val="00415221"/>
    <w:rsid w:val="0041671A"/>
    <w:rsid w:val="0041799D"/>
    <w:rsid w:val="00420F7B"/>
    <w:rsid w:val="0042296C"/>
    <w:rsid w:val="00422BE5"/>
    <w:rsid w:val="004240E5"/>
    <w:rsid w:val="0042486B"/>
    <w:rsid w:val="004249A2"/>
    <w:rsid w:val="00427631"/>
    <w:rsid w:val="00430896"/>
    <w:rsid w:val="0043290C"/>
    <w:rsid w:val="00432B53"/>
    <w:rsid w:val="004335D7"/>
    <w:rsid w:val="00435545"/>
    <w:rsid w:val="004378DD"/>
    <w:rsid w:val="004417C2"/>
    <w:rsid w:val="0044270D"/>
    <w:rsid w:val="00442C46"/>
    <w:rsid w:val="00443E8F"/>
    <w:rsid w:val="00447965"/>
    <w:rsid w:val="00450297"/>
    <w:rsid w:val="00450B36"/>
    <w:rsid w:val="00451507"/>
    <w:rsid w:val="00456D8A"/>
    <w:rsid w:val="00460C84"/>
    <w:rsid w:val="004610A0"/>
    <w:rsid w:val="00462E38"/>
    <w:rsid w:val="00462F4C"/>
    <w:rsid w:val="00463214"/>
    <w:rsid w:val="004636D9"/>
    <w:rsid w:val="00464B11"/>
    <w:rsid w:val="00467865"/>
    <w:rsid w:val="0047022C"/>
    <w:rsid w:val="00471F3E"/>
    <w:rsid w:val="004727CC"/>
    <w:rsid w:val="004748E8"/>
    <w:rsid w:val="00482137"/>
    <w:rsid w:val="00482622"/>
    <w:rsid w:val="00482BE8"/>
    <w:rsid w:val="00483E46"/>
    <w:rsid w:val="0048695D"/>
    <w:rsid w:val="00487B98"/>
    <w:rsid w:val="0049052B"/>
    <w:rsid w:val="00492C93"/>
    <w:rsid w:val="00493DED"/>
    <w:rsid w:val="00494897"/>
    <w:rsid w:val="004975FE"/>
    <w:rsid w:val="004A0BF6"/>
    <w:rsid w:val="004A18EA"/>
    <w:rsid w:val="004A24E4"/>
    <w:rsid w:val="004A2A7F"/>
    <w:rsid w:val="004A2FB0"/>
    <w:rsid w:val="004A3C3D"/>
    <w:rsid w:val="004A4683"/>
    <w:rsid w:val="004B0E7C"/>
    <w:rsid w:val="004B17F5"/>
    <w:rsid w:val="004B1F9E"/>
    <w:rsid w:val="004B6E6F"/>
    <w:rsid w:val="004B722D"/>
    <w:rsid w:val="004C058D"/>
    <w:rsid w:val="004C0D81"/>
    <w:rsid w:val="004C13FB"/>
    <w:rsid w:val="004C1A43"/>
    <w:rsid w:val="004C25C6"/>
    <w:rsid w:val="004C2719"/>
    <w:rsid w:val="004C32C0"/>
    <w:rsid w:val="004C3E1D"/>
    <w:rsid w:val="004C71E6"/>
    <w:rsid w:val="004C77E5"/>
    <w:rsid w:val="004D05C7"/>
    <w:rsid w:val="004D7027"/>
    <w:rsid w:val="004D7C9D"/>
    <w:rsid w:val="004E0450"/>
    <w:rsid w:val="004E05E1"/>
    <w:rsid w:val="004E133A"/>
    <w:rsid w:val="004E1E4D"/>
    <w:rsid w:val="004E2F76"/>
    <w:rsid w:val="004E3E6F"/>
    <w:rsid w:val="004E40C6"/>
    <w:rsid w:val="004E5CDD"/>
    <w:rsid w:val="004F1EE9"/>
    <w:rsid w:val="004F3056"/>
    <w:rsid w:val="004F3DC0"/>
    <w:rsid w:val="004F4E7D"/>
    <w:rsid w:val="004F5030"/>
    <w:rsid w:val="00501059"/>
    <w:rsid w:val="00501194"/>
    <w:rsid w:val="00501D67"/>
    <w:rsid w:val="00503CDC"/>
    <w:rsid w:val="005105C0"/>
    <w:rsid w:val="0051078B"/>
    <w:rsid w:val="00511AE7"/>
    <w:rsid w:val="00512AF9"/>
    <w:rsid w:val="00514E34"/>
    <w:rsid w:val="005164A8"/>
    <w:rsid w:val="00523B51"/>
    <w:rsid w:val="005249B2"/>
    <w:rsid w:val="005253A9"/>
    <w:rsid w:val="00526AA9"/>
    <w:rsid w:val="00531EAD"/>
    <w:rsid w:val="005341B8"/>
    <w:rsid w:val="005351BC"/>
    <w:rsid w:val="00535898"/>
    <w:rsid w:val="00536928"/>
    <w:rsid w:val="00537F31"/>
    <w:rsid w:val="00540347"/>
    <w:rsid w:val="00540E98"/>
    <w:rsid w:val="005423D3"/>
    <w:rsid w:val="005442CE"/>
    <w:rsid w:val="005445B6"/>
    <w:rsid w:val="00546EBF"/>
    <w:rsid w:val="0054706C"/>
    <w:rsid w:val="005472B5"/>
    <w:rsid w:val="0055004E"/>
    <w:rsid w:val="00550630"/>
    <w:rsid w:val="00550707"/>
    <w:rsid w:val="00551230"/>
    <w:rsid w:val="00552037"/>
    <w:rsid w:val="005523BD"/>
    <w:rsid w:val="00553F80"/>
    <w:rsid w:val="00555A0E"/>
    <w:rsid w:val="00555F4D"/>
    <w:rsid w:val="00556145"/>
    <w:rsid w:val="00557421"/>
    <w:rsid w:val="005576D4"/>
    <w:rsid w:val="00561943"/>
    <w:rsid w:val="00563DF1"/>
    <w:rsid w:val="005647AB"/>
    <w:rsid w:val="00566DCA"/>
    <w:rsid w:val="0057028F"/>
    <w:rsid w:val="00571715"/>
    <w:rsid w:val="00572EC2"/>
    <w:rsid w:val="00574444"/>
    <w:rsid w:val="00575BFA"/>
    <w:rsid w:val="00575EDD"/>
    <w:rsid w:val="0057723C"/>
    <w:rsid w:val="00580BBC"/>
    <w:rsid w:val="00585E78"/>
    <w:rsid w:val="00585F3E"/>
    <w:rsid w:val="0059084F"/>
    <w:rsid w:val="00590F94"/>
    <w:rsid w:val="0059133E"/>
    <w:rsid w:val="00594F20"/>
    <w:rsid w:val="00596E57"/>
    <w:rsid w:val="005A1C03"/>
    <w:rsid w:val="005A1D12"/>
    <w:rsid w:val="005A24BF"/>
    <w:rsid w:val="005A5214"/>
    <w:rsid w:val="005A707B"/>
    <w:rsid w:val="005A751A"/>
    <w:rsid w:val="005B09B2"/>
    <w:rsid w:val="005B206A"/>
    <w:rsid w:val="005B217C"/>
    <w:rsid w:val="005B3A6C"/>
    <w:rsid w:val="005B5725"/>
    <w:rsid w:val="005B707E"/>
    <w:rsid w:val="005C013B"/>
    <w:rsid w:val="005C1E00"/>
    <w:rsid w:val="005C2683"/>
    <w:rsid w:val="005C4AE0"/>
    <w:rsid w:val="005C4E7F"/>
    <w:rsid w:val="005C7CBE"/>
    <w:rsid w:val="005D0CEE"/>
    <w:rsid w:val="005D3291"/>
    <w:rsid w:val="005D3662"/>
    <w:rsid w:val="005D5192"/>
    <w:rsid w:val="005D5E24"/>
    <w:rsid w:val="005D656B"/>
    <w:rsid w:val="005D65A1"/>
    <w:rsid w:val="005E1AE6"/>
    <w:rsid w:val="005E2413"/>
    <w:rsid w:val="005E24EB"/>
    <w:rsid w:val="005E3264"/>
    <w:rsid w:val="005E4176"/>
    <w:rsid w:val="005E435E"/>
    <w:rsid w:val="005E5092"/>
    <w:rsid w:val="005E6F92"/>
    <w:rsid w:val="005E7112"/>
    <w:rsid w:val="005E7DAA"/>
    <w:rsid w:val="005F0D91"/>
    <w:rsid w:val="005F1705"/>
    <w:rsid w:val="005F4284"/>
    <w:rsid w:val="005F4D6B"/>
    <w:rsid w:val="005F5D8A"/>
    <w:rsid w:val="005F7C96"/>
    <w:rsid w:val="00600005"/>
    <w:rsid w:val="00600391"/>
    <w:rsid w:val="00600973"/>
    <w:rsid w:val="00601BF6"/>
    <w:rsid w:val="00605653"/>
    <w:rsid w:val="006057FC"/>
    <w:rsid w:val="006066D1"/>
    <w:rsid w:val="00606DA9"/>
    <w:rsid w:val="006078E8"/>
    <w:rsid w:val="00611B8B"/>
    <w:rsid w:val="00612B22"/>
    <w:rsid w:val="00615ABF"/>
    <w:rsid w:val="006161AD"/>
    <w:rsid w:val="00617825"/>
    <w:rsid w:val="00617EAD"/>
    <w:rsid w:val="0062043D"/>
    <w:rsid w:val="0062529D"/>
    <w:rsid w:val="00625FAC"/>
    <w:rsid w:val="00627B4C"/>
    <w:rsid w:val="00627FA3"/>
    <w:rsid w:val="006328C3"/>
    <w:rsid w:val="0063321A"/>
    <w:rsid w:val="00633899"/>
    <w:rsid w:val="00636468"/>
    <w:rsid w:val="0063687C"/>
    <w:rsid w:val="00640A64"/>
    <w:rsid w:val="006413B5"/>
    <w:rsid w:val="00641E05"/>
    <w:rsid w:val="006428D9"/>
    <w:rsid w:val="00645D7D"/>
    <w:rsid w:val="0064740F"/>
    <w:rsid w:val="00647A77"/>
    <w:rsid w:val="00647C8D"/>
    <w:rsid w:val="00652543"/>
    <w:rsid w:val="006528AD"/>
    <w:rsid w:val="006532F4"/>
    <w:rsid w:val="00654743"/>
    <w:rsid w:val="00654C62"/>
    <w:rsid w:val="0065565D"/>
    <w:rsid w:val="00657F6E"/>
    <w:rsid w:val="00663DB9"/>
    <w:rsid w:val="006647A5"/>
    <w:rsid w:val="006648A2"/>
    <w:rsid w:val="00667666"/>
    <w:rsid w:val="00670827"/>
    <w:rsid w:val="00670AC5"/>
    <w:rsid w:val="006710FC"/>
    <w:rsid w:val="0067346C"/>
    <w:rsid w:val="0067779E"/>
    <w:rsid w:val="006779E3"/>
    <w:rsid w:val="006801E3"/>
    <w:rsid w:val="006812C0"/>
    <w:rsid w:val="00681745"/>
    <w:rsid w:val="00685020"/>
    <w:rsid w:val="0068735E"/>
    <w:rsid w:val="006908D1"/>
    <w:rsid w:val="00691EBB"/>
    <w:rsid w:val="006938AC"/>
    <w:rsid w:val="00695D63"/>
    <w:rsid w:val="00697B23"/>
    <w:rsid w:val="006A06F1"/>
    <w:rsid w:val="006A0869"/>
    <w:rsid w:val="006A5A90"/>
    <w:rsid w:val="006A6867"/>
    <w:rsid w:val="006A7D6E"/>
    <w:rsid w:val="006A7F86"/>
    <w:rsid w:val="006B1445"/>
    <w:rsid w:val="006B14C1"/>
    <w:rsid w:val="006B4E9F"/>
    <w:rsid w:val="006B54A4"/>
    <w:rsid w:val="006B5771"/>
    <w:rsid w:val="006B78FB"/>
    <w:rsid w:val="006B7C69"/>
    <w:rsid w:val="006C10A1"/>
    <w:rsid w:val="006C2C6E"/>
    <w:rsid w:val="006C33C6"/>
    <w:rsid w:val="006C3BCC"/>
    <w:rsid w:val="006C3F4E"/>
    <w:rsid w:val="006C5653"/>
    <w:rsid w:val="006C6357"/>
    <w:rsid w:val="006C7AF4"/>
    <w:rsid w:val="006C7C46"/>
    <w:rsid w:val="006C7EA3"/>
    <w:rsid w:val="006D00FE"/>
    <w:rsid w:val="006D1BDD"/>
    <w:rsid w:val="006D25E3"/>
    <w:rsid w:val="006D2D76"/>
    <w:rsid w:val="006D39BB"/>
    <w:rsid w:val="006D73A2"/>
    <w:rsid w:val="006D7871"/>
    <w:rsid w:val="006E183A"/>
    <w:rsid w:val="006E19B8"/>
    <w:rsid w:val="006E2688"/>
    <w:rsid w:val="006E2D8E"/>
    <w:rsid w:val="006E3CD1"/>
    <w:rsid w:val="006E4250"/>
    <w:rsid w:val="006E4C8D"/>
    <w:rsid w:val="006E4E38"/>
    <w:rsid w:val="006E57EE"/>
    <w:rsid w:val="006E762B"/>
    <w:rsid w:val="006F2349"/>
    <w:rsid w:val="006F33CA"/>
    <w:rsid w:val="006F3E38"/>
    <w:rsid w:val="006F4C80"/>
    <w:rsid w:val="006F782E"/>
    <w:rsid w:val="006F78BB"/>
    <w:rsid w:val="0070045B"/>
    <w:rsid w:val="00702E49"/>
    <w:rsid w:val="00702F12"/>
    <w:rsid w:val="007056EF"/>
    <w:rsid w:val="00705B28"/>
    <w:rsid w:val="007061F6"/>
    <w:rsid w:val="00706668"/>
    <w:rsid w:val="00706ED1"/>
    <w:rsid w:val="00707FE5"/>
    <w:rsid w:val="007108AE"/>
    <w:rsid w:val="0071091B"/>
    <w:rsid w:val="007120FA"/>
    <w:rsid w:val="0071259A"/>
    <w:rsid w:val="00712CFD"/>
    <w:rsid w:val="00713884"/>
    <w:rsid w:val="00716A53"/>
    <w:rsid w:val="00720F3B"/>
    <w:rsid w:val="00721FB3"/>
    <w:rsid w:val="0072354C"/>
    <w:rsid w:val="00723CEF"/>
    <w:rsid w:val="007250FA"/>
    <w:rsid w:val="00725226"/>
    <w:rsid w:val="007270FD"/>
    <w:rsid w:val="00730646"/>
    <w:rsid w:val="00731D62"/>
    <w:rsid w:val="0073316C"/>
    <w:rsid w:val="00733A29"/>
    <w:rsid w:val="007357C1"/>
    <w:rsid w:val="00736655"/>
    <w:rsid w:val="00736910"/>
    <w:rsid w:val="00737007"/>
    <w:rsid w:val="00741F05"/>
    <w:rsid w:val="007438B9"/>
    <w:rsid w:val="0074570F"/>
    <w:rsid w:val="00750D33"/>
    <w:rsid w:val="0075572E"/>
    <w:rsid w:val="00755C0A"/>
    <w:rsid w:val="00757432"/>
    <w:rsid w:val="0075765F"/>
    <w:rsid w:val="00761BFA"/>
    <w:rsid w:val="00763B39"/>
    <w:rsid w:val="007646C8"/>
    <w:rsid w:val="00764F81"/>
    <w:rsid w:val="0076738A"/>
    <w:rsid w:val="00771296"/>
    <w:rsid w:val="00771961"/>
    <w:rsid w:val="007725E0"/>
    <w:rsid w:val="00774F2F"/>
    <w:rsid w:val="007751F4"/>
    <w:rsid w:val="0077521D"/>
    <w:rsid w:val="00775C41"/>
    <w:rsid w:val="00775D3B"/>
    <w:rsid w:val="0077717F"/>
    <w:rsid w:val="00780320"/>
    <w:rsid w:val="00780C69"/>
    <w:rsid w:val="00782276"/>
    <w:rsid w:val="007822C9"/>
    <w:rsid w:val="00782809"/>
    <w:rsid w:val="0078305C"/>
    <w:rsid w:val="0078315E"/>
    <w:rsid w:val="00783CAD"/>
    <w:rsid w:val="00784171"/>
    <w:rsid w:val="00784580"/>
    <w:rsid w:val="007857F9"/>
    <w:rsid w:val="00787F57"/>
    <w:rsid w:val="0079107B"/>
    <w:rsid w:val="007936FF"/>
    <w:rsid w:val="00795076"/>
    <w:rsid w:val="007A0537"/>
    <w:rsid w:val="007A0AF1"/>
    <w:rsid w:val="007A7C67"/>
    <w:rsid w:val="007A7C8A"/>
    <w:rsid w:val="007B4181"/>
    <w:rsid w:val="007B4291"/>
    <w:rsid w:val="007B54D2"/>
    <w:rsid w:val="007B5528"/>
    <w:rsid w:val="007B6B13"/>
    <w:rsid w:val="007B7E8A"/>
    <w:rsid w:val="007C1698"/>
    <w:rsid w:val="007C2367"/>
    <w:rsid w:val="007C3FAC"/>
    <w:rsid w:val="007C6029"/>
    <w:rsid w:val="007C7A0B"/>
    <w:rsid w:val="007D04F7"/>
    <w:rsid w:val="007D07E4"/>
    <w:rsid w:val="007D08FE"/>
    <w:rsid w:val="007D230A"/>
    <w:rsid w:val="007D6AB4"/>
    <w:rsid w:val="007D7E6C"/>
    <w:rsid w:val="007E083E"/>
    <w:rsid w:val="007E1B6B"/>
    <w:rsid w:val="007E2DF5"/>
    <w:rsid w:val="007E35BD"/>
    <w:rsid w:val="007E35D1"/>
    <w:rsid w:val="007E3BBD"/>
    <w:rsid w:val="007E3FEE"/>
    <w:rsid w:val="007E45A6"/>
    <w:rsid w:val="007E5504"/>
    <w:rsid w:val="007F07A2"/>
    <w:rsid w:val="007F11AA"/>
    <w:rsid w:val="007F1D6E"/>
    <w:rsid w:val="007F20A4"/>
    <w:rsid w:val="007F29FF"/>
    <w:rsid w:val="007F3E84"/>
    <w:rsid w:val="00801691"/>
    <w:rsid w:val="008053B1"/>
    <w:rsid w:val="00806089"/>
    <w:rsid w:val="00807BDC"/>
    <w:rsid w:val="00810910"/>
    <w:rsid w:val="008117DE"/>
    <w:rsid w:val="00812BC4"/>
    <w:rsid w:val="008133BD"/>
    <w:rsid w:val="008157DC"/>
    <w:rsid w:val="00816330"/>
    <w:rsid w:val="00816A60"/>
    <w:rsid w:val="00817524"/>
    <w:rsid w:val="0082148A"/>
    <w:rsid w:val="008227FB"/>
    <w:rsid w:val="00822B03"/>
    <w:rsid w:val="00824425"/>
    <w:rsid w:val="00824988"/>
    <w:rsid w:val="00826794"/>
    <w:rsid w:val="00827577"/>
    <w:rsid w:val="0083018C"/>
    <w:rsid w:val="00832E83"/>
    <w:rsid w:val="0083550F"/>
    <w:rsid w:val="00837957"/>
    <w:rsid w:val="00840854"/>
    <w:rsid w:val="00842D7C"/>
    <w:rsid w:val="00845A29"/>
    <w:rsid w:val="00850DAD"/>
    <w:rsid w:val="0085156D"/>
    <w:rsid w:val="00851C38"/>
    <w:rsid w:val="00851FB4"/>
    <w:rsid w:val="00852E3F"/>
    <w:rsid w:val="00855F21"/>
    <w:rsid w:val="0085784C"/>
    <w:rsid w:val="008601EB"/>
    <w:rsid w:val="00860574"/>
    <w:rsid w:val="00860657"/>
    <w:rsid w:val="0086139F"/>
    <w:rsid w:val="008615FD"/>
    <w:rsid w:val="00861AA0"/>
    <w:rsid w:val="00862B97"/>
    <w:rsid w:val="00863B44"/>
    <w:rsid w:val="00863E5C"/>
    <w:rsid w:val="00864392"/>
    <w:rsid w:val="00864474"/>
    <w:rsid w:val="0086543A"/>
    <w:rsid w:val="00865CAB"/>
    <w:rsid w:val="00865D79"/>
    <w:rsid w:val="00866B31"/>
    <w:rsid w:val="00866C7E"/>
    <w:rsid w:val="0087020F"/>
    <w:rsid w:val="0087109A"/>
    <w:rsid w:val="008712B8"/>
    <w:rsid w:val="00871F7A"/>
    <w:rsid w:val="00872EA0"/>
    <w:rsid w:val="008756E9"/>
    <w:rsid w:val="00880AD8"/>
    <w:rsid w:val="00881920"/>
    <w:rsid w:val="008841B9"/>
    <w:rsid w:val="008844A6"/>
    <w:rsid w:val="00886D4E"/>
    <w:rsid w:val="00886F75"/>
    <w:rsid w:val="00891170"/>
    <w:rsid w:val="00891305"/>
    <w:rsid w:val="008913F2"/>
    <w:rsid w:val="008926E7"/>
    <w:rsid w:val="008934A6"/>
    <w:rsid w:val="00893E17"/>
    <w:rsid w:val="008941A5"/>
    <w:rsid w:val="008952C4"/>
    <w:rsid w:val="00895C97"/>
    <w:rsid w:val="008A05AE"/>
    <w:rsid w:val="008A4D52"/>
    <w:rsid w:val="008A60AF"/>
    <w:rsid w:val="008A79D7"/>
    <w:rsid w:val="008B1712"/>
    <w:rsid w:val="008B17AD"/>
    <w:rsid w:val="008B22B0"/>
    <w:rsid w:val="008B2625"/>
    <w:rsid w:val="008B3F74"/>
    <w:rsid w:val="008B508E"/>
    <w:rsid w:val="008B529D"/>
    <w:rsid w:val="008B6DA2"/>
    <w:rsid w:val="008C7074"/>
    <w:rsid w:val="008D15C5"/>
    <w:rsid w:val="008D2577"/>
    <w:rsid w:val="008D32B3"/>
    <w:rsid w:val="008D443F"/>
    <w:rsid w:val="008D4847"/>
    <w:rsid w:val="008D52C4"/>
    <w:rsid w:val="008D6C15"/>
    <w:rsid w:val="008D737A"/>
    <w:rsid w:val="008D7475"/>
    <w:rsid w:val="008E4481"/>
    <w:rsid w:val="008E49DD"/>
    <w:rsid w:val="008E540F"/>
    <w:rsid w:val="008E690F"/>
    <w:rsid w:val="008F0748"/>
    <w:rsid w:val="008F085F"/>
    <w:rsid w:val="008F1137"/>
    <w:rsid w:val="008F1323"/>
    <w:rsid w:val="008F1748"/>
    <w:rsid w:val="008F33ED"/>
    <w:rsid w:val="008F5AED"/>
    <w:rsid w:val="008F6D3A"/>
    <w:rsid w:val="008F7860"/>
    <w:rsid w:val="009015B9"/>
    <w:rsid w:val="00903409"/>
    <w:rsid w:val="00905834"/>
    <w:rsid w:val="00906D8B"/>
    <w:rsid w:val="00907E2B"/>
    <w:rsid w:val="009100F3"/>
    <w:rsid w:val="0091391C"/>
    <w:rsid w:val="009150DE"/>
    <w:rsid w:val="009171FB"/>
    <w:rsid w:val="009173F5"/>
    <w:rsid w:val="00920DBC"/>
    <w:rsid w:val="00921F67"/>
    <w:rsid w:val="009222B6"/>
    <w:rsid w:val="00924C61"/>
    <w:rsid w:val="00925345"/>
    <w:rsid w:val="00925352"/>
    <w:rsid w:val="0092565A"/>
    <w:rsid w:val="00925F73"/>
    <w:rsid w:val="00931127"/>
    <w:rsid w:val="009318ED"/>
    <w:rsid w:val="00933AAD"/>
    <w:rsid w:val="0093542B"/>
    <w:rsid w:val="009413D4"/>
    <w:rsid w:val="009415C8"/>
    <w:rsid w:val="009418B4"/>
    <w:rsid w:val="009438D1"/>
    <w:rsid w:val="00944A65"/>
    <w:rsid w:val="00944D71"/>
    <w:rsid w:val="00947DB0"/>
    <w:rsid w:val="00947F1C"/>
    <w:rsid w:val="009535DA"/>
    <w:rsid w:val="00953E05"/>
    <w:rsid w:val="00955004"/>
    <w:rsid w:val="00956787"/>
    <w:rsid w:val="00960678"/>
    <w:rsid w:val="0096096D"/>
    <w:rsid w:val="00960ACB"/>
    <w:rsid w:val="00962BAE"/>
    <w:rsid w:val="00963056"/>
    <w:rsid w:val="009636F7"/>
    <w:rsid w:val="0096374E"/>
    <w:rsid w:val="009644D5"/>
    <w:rsid w:val="00964D00"/>
    <w:rsid w:val="00965687"/>
    <w:rsid w:val="00965AA4"/>
    <w:rsid w:val="009660E7"/>
    <w:rsid w:val="00974E75"/>
    <w:rsid w:val="0097696D"/>
    <w:rsid w:val="009814B5"/>
    <w:rsid w:val="00985003"/>
    <w:rsid w:val="009867F9"/>
    <w:rsid w:val="009876CD"/>
    <w:rsid w:val="00987B3A"/>
    <w:rsid w:val="0099086D"/>
    <w:rsid w:val="00991DA3"/>
    <w:rsid w:val="00992D4E"/>
    <w:rsid w:val="00993261"/>
    <w:rsid w:val="009945FC"/>
    <w:rsid w:val="009948C6"/>
    <w:rsid w:val="00994D27"/>
    <w:rsid w:val="0099510B"/>
    <w:rsid w:val="00996426"/>
    <w:rsid w:val="00996ED5"/>
    <w:rsid w:val="00997D8B"/>
    <w:rsid w:val="009A0350"/>
    <w:rsid w:val="009A06CC"/>
    <w:rsid w:val="009A125E"/>
    <w:rsid w:val="009A13C5"/>
    <w:rsid w:val="009A21AA"/>
    <w:rsid w:val="009A34E5"/>
    <w:rsid w:val="009A59FA"/>
    <w:rsid w:val="009A5B24"/>
    <w:rsid w:val="009A7D1E"/>
    <w:rsid w:val="009B033E"/>
    <w:rsid w:val="009B05DA"/>
    <w:rsid w:val="009B0AF8"/>
    <w:rsid w:val="009B0B9E"/>
    <w:rsid w:val="009B0C55"/>
    <w:rsid w:val="009B1DB3"/>
    <w:rsid w:val="009B2179"/>
    <w:rsid w:val="009B2FC2"/>
    <w:rsid w:val="009B4A54"/>
    <w:rsid w:val="009B500C"/>
    <w:rsid w:val="009B7238"/>
    <w:rsid w:val="009B73EB"/>
    <w:rsid w:val="009C02A1"/>
    <w:rsid w:val="009C1C89"/>
    <w:rsid w:val="009C7DD2"/>
    <w:rsid w:val="009D0CC4"/>
    <w:rsid w:val="009D118F"/>
    <w:rsid w:val="009D1567"/>
    <w:rsid w:val="009D4F93"/>
    <w:rsid w:val="009D61C9"/>
    <w:rsid w:val="009D6A86"/>
    <w:rsid w:val="009D745D"/>
    <w:rsid w:val="009D792A"/>
    <w:rsid w:val="009E0868"/>
    <w:rsid w:val="009E1DFC"/>
    <w:rsid w:val="009E334D"/>
    <w:rsid w:val="009E4C83"/>
    <w:rsid w:val="009E519E"/>
    <w:rsid w:val="009E54F3"/>
    <w:rsid w:val="009E7215"/>
    <w:rsid w:val="009E76E2"/>
    <w:rsid w:val="009F16B1"/>
    <w:rsid w:val="009F5C42"/>
    <w:rsid w:val="00A01255"/>
    <w:rsid w:val="00A035E6"/>
    <w:rsid w:val="00A04BD5"/>
    <w:rsid w:val="00A05B03"/>
    <w:rsid w:val="00A05D7A"/>
    <w:rsid w:val="00A0755C"/>
    <w:rsid w:val="00A07BCD"/>
    <w:rsid w:val="00A104F3"/>
    <w:rsid w:val="00A110FD"/>
    <w:rsid w:val="00A119F4"/>
    <w:rsid w:val="00A11B8F"/>
    <w:rsid w:val="00A12A06"/>
    <w:rsid w:val="00A13E00"/>
    <w:rsid w:val="00A1595C"/>
    <w:rsid w:val="00A16D42"/>
    <w:rsid w:val="00A217A3"/>
    <w:rsid w:val="00A242A5"/>
    <w:rsid w:val="00A24E08"/>
    <w:rsid w:val="00A26EF1"/>
    <w:rsid w:val="00A310C7"/>
    <w:rsid w:val="00A31A8D"/>
    <w:rsid w:val="00A32DEB"/>
    <w:rsid w:val="00A33F77"/>
    <w:rsid w:val="00A3531E"/>
    <w:rsid w:val="00A36625"/>
    <w:rsid w:val="00A41550"/>
    <w:rsid w:val="00A420C5"/>
    <w:rsid w:val="00A4349F"/>
    <w:rsid w:val="00A43FF1"/>
    <w:rsid w:val="00A448D8"/>
    <w:rsid w:val="00A46C07"/>
    <w:rsid w:val="00A46FAE"/>
    <w:rsid w:val="00A47B17"/>
    <w:rsid w:val="00A50434"/>
    <w:rsid w:val="00A507B9"/>
    <w:rsid w:val="00A54B82"/>
    <w:rsid w:val="00A55A5A"/>
    <w:rsid w:val="00A5705A"/>
    <w:rsid w:val="00A57849"/>
    <w:rsid w:val="00A57856"/>
    <w:rsid w:val="00A57A96"/>
    <w:rsid w:val="00A57B34"/>
    <w:rsid w:val="00A57DBD"/>
    <w:rsid w:val="00A60252"/>
    <w:rsid w:val="00A63182"/>
    <w:rsid w:val="00A6335D"/>
    <w:rsid w:val="00A63832"/>
    <w:rsid w:val="00A644A9"/>
    <w:rsid w:val="00A64C3A"/>
    <w:rsid w:val="00A65357"/>
    <w:rsid w:val="00A65A15"/>
    <w:rsid w:val="00A70F7D"/>
    <w:rsid w:val="00A71082"/>
    <w:rsid w:val="00A72DCA"/>
    <w:rsid w:val="00A736B0"/>
    <w:rsid w:val="00A74B69"/>
    <w:rsid w:val="00A74DDB"/>
    <w:rsid w:val="00A7553B"/>
    <w:rsid w:val="00A75B1F"/>
    <w:rsid w:val="00A82512"/>
    <w:rsid w:val="00A825DB"/>
    <w:rsid w:val="00A82A39"/>
    <w:rsid w:val="00A84338"/>
    <w:rsid w:val="00A857E4"/>
    <w:rsid w:val="00A85AAD"/>
    <w:rsid w:val="00A85D6A"/>
    <w:rsid w:val="00A86297"/>
    <w:rsid w:val="00A905BD"/>
    <w:rsid w:val="00A90708"/>
    <w:rsid w:val="00A940B4"/>
    <w:rsid w:val="00A944E0"/>
    <w:rsid w:val="00A958E2"/>
    <w:rsid w:val="00A959C9"/>
    <w:rsid w:val="00AA0730"/>
    <w:rsid w:val="00AA1647"/>
    <w:rsid w:val="00AA36EE"/>
    <w:rsid w:val="00AA3F78"/>
    <w:rsid w:val="00AA4310"/>
    <w:rsid w:val="00AA46DD"/>
    <w:rsid w:val="00AA4729"/>
    <w:rsid w:val="00AA4E07"/>
    <w:rsid w:val="00AA639A"/>
    <w:rsid w:val="00AA63C1"/>
    <w:rsid w:val="00AA6C00"/>
    <w:rsid w:val="00AB0064"/>
    <w:rsid w:val="00AB0DCD"/>
    <w:rsid w:val="00AB136C"/>
    <w:rsid w:val="00AB243B"/>
    <w:rsid w:val="00AB282D"/>
    <w:rsid w:val="00AB39D4"/>
    <w:rsid w:val="00AB49B8"/>
    <w:rsid w:val="00AB596C"/>
    <w:rsid w:val="00AC1D31"/>
    <w:rsid w:val="00AC2001"/>
    <w:rsid w:val="00AC208A"/>
    <w:rsid w:val="00AC35AE"/>
    <w:rsid w:val="00AC5C88"/>
    <w:rsid w:val="00AC60D9"/>
    <w:rsid w:val="00AD0742"/>
    <w:rsid w:val="00AD0C6F"/>
    <w:rsid w:val="00AD278D"/>
    <w:rsid w:val="00AD3B04"/>
    <w:rsid w:val="00AD43E4"/>
    <w:rsid w:val="00AD5641"/>
    <w:rsid w:val="00AD61EB"/>
    <w:rsid w:val="00AE1031"/>
    <w:rsid w:val="00AE2594"/>
    <w:rsid w:val="00AE3FDA"/>
    <w:rsid w:val="00AE5694"/>
    <w:rsid w:val="00AF0251"/>
    <w:rsid w:val="00AF07E5"/>
    <w:rsid w:val="00AF1F21"/>
    <w:rsid w:val="00AF2004"/>
    <w:rsid w:val="00AF3079"/>
    <w:rsid w:val="00AF37A0"/>
    <w:rsid w:val="00AF4952"/>
    <w:rsid w:val="00AF52CA"/>
    <w:rsid w:val="00AF54A8"/>
    <w:rsid w:val="00AF54B9"/>
    <w:rsid w:val="00AF5B28"/>
    <w:rsid w:val="00AF7A4E"/>
    <w:rsid w:val="00AF7B55"/>
    <w:rsid w:val="00B00302"/>
    <w:rsid w:val="00B0112C"/>
    <w:rsid w:val="00B0349F"/>
    <w:rsid w:val="00B05451"/>
    <w:rsid w:val="00B05B99"/>
    <w:rsid w:val="00B06613"/>
    <w:rsid w:val="00B06DEA"/>
    <w:rsid w:val="00B07922"/>
    <w:rsid w:val="00B1048B"/>
    <w:rsid w:val="00B10CDC"/>
    <w:rsid w:val="00B11204"/>
    <w:rsid w:val="00B119AA"/>
    <w:rsid w:val="00B1582C"/>
    <w:rsid w:val="00B16CB2"/>
    <w:rsid w:val="00B17206"/>
    <w:rsid w:val="00B216A1"/>
    <w:rsid w:val="00B227FD"/>
    <w:rsid w:val="00B228EF"/>
    <w:rsid w:val="00B2440D"/>
    <w:rsid w:val="00B2620E"/>
    <w:rsid w:val="00B26D58"/>
    <w:rsid w:val="00B271FF"/>
    <w:rsid w:val="00B31101"/>
    <w:rsid w:val="00B31D52"/>
    <w:rsid w:val="00B34CF0"/>
    <w:rsid w:val="00B379C4"/>
    <w:rsid w:val="00B41126"/>
    <w:rsid w:val="00B41DAE"/>
    <w:rsid w:val="00B4207B"/>
    <w:rsid w:val="00B465C5"/>
    <w:rsid w:val="00B5025D"/>
    <w:rsid w:val="00B516A0"/>
    <w:rsid w:val="00B5202B"/>
    <w:rsid w:val="00B5217F"/>
    <w:rsid w:val="00B52ACE"/>
    <w:rsid w:val="00B553EB"/>
    <w:rsid w:val="00B557E8"/>
    <w:rsid w:val="00B5721C"/>
    <w:rsid w:val="00B57538"/>
    <w:rsid w:val="00B60E6E"/>
    <w:rsid w:val="00B62510"/>
    <w:rsid w:val="00B62784"/>
    <w:rsid w:val="00B62A9A"/>
    <w:rsid w:val="00B63138"/>
    <w:rsid w:val="00B64407"/>
    <w:rsid w:val="00B64449"/>
    <w:rsid w:val="00B65F62"/>
    <w:rsid w:val="00B66BF6"/>
    <w:rsid w:val="00B677C3"/>
    <w:rsid w:val="00B67B9D"/>
    <w:rsid w:val="00B7046A"/>
    <w:rsid w:val="00B7136D"/>
    <w:rsid w:val="00B72B5E"/>
    <w:rsid w:val="00B7397F"/>
    <w:rsid w:val="00B73BA8"/>
    <w:rsid w:val="00B74AD1"/>
    <w:rsid w:val="00B8011C"/>
    <w:rsid w:val="00B81DF0"/>
    <w:rsid w:val="00B8267D"/>
    <w:rsid w:val="00B82F69"/>
    <w:rsid w:val="00B8318A"/>
    <w:rsid w:val="00B83460"/>
    <w:rsid w:val="00B839C5"/>
    <w:rsid w:val="00B84310"/>
    <w:rsid w:val="00B870AE"/>
    <w:rsid w:val="00B901DC"/>
    <w:rsid w:val="00B902D7"/>
    <w:rsid w:val="00B943A8"/>
    <w:rsid w:val="00B949F2"/>
    <w:rsid w:val="00B94C02"/>
    <w:rsid w:val="00B9511F"/>
    <w:rsid w:val="00B96B87"/>
    <w:rsid w:val="00BA01E9"/>
    <w:rsid w:val="00BA3747"/>
    <w:rsid w:val="00BA3C8A"/>
    <w:rsid w:val="00BA3ECC"/>
    <w:rsid w:val="00BA45F1"/>
    <w:rsid w:val="00BA4D63"/>
    <w:rsid w:val="00BA4EBE"/>
    <w:rsid w:val="00BA5AC1"/>
    <w:rsid w:val="00BA5D44"/>
    <w:rsid w:val="00BB0029"/>
    <w:rsid w:val="00BB050B"/>
    <w:rsid w:val="00BB0B51"/>
    <w:rsid w:val="00BB1DFA"/>
    <w:rsid w:val="00BB3F58"/>
    <w:rsid w:val="00BB66C0"/>
    <w:rsid w:val="00BB6EB8"/>
    <w:rsid w:val="00BC0B5E"/>
    <w:rsid w:val="00BC2961"/>
    <w:rsid w:val="00BC48FA"/>
    <w:rsid w:val="00BC58D3"/>
    <w:rsid w:val="00BD31D3"/>
    <w:rsid w:val="00BD331C"/>
    <w:rsid w:val="00BD3897"/>
    <w:rsid w:val="00BD3FA6"/>
    <w:rsid w:val="00BD5385"/>
    <w:rsid w:val="00BD5E9F"/>
    <w:rsid w:val="00BD5F99"/>
    <w:rsid w:val="00BD6112"/>
    <w:rsid w:val="00BE023B"/>
    <w:rsid w:val="00BE0526"/>
    <w:rsid w:val="00BE1856"/>
    <w:rsid w:val="00BE1FF8"/>
    <w:rsid w:val="00BE4789"/>
    <w:rsid w:val="00BE5B22"/>
    <w:rsid w:val="00BE5F0D"/>
    <w:rsid w:val="00BE7218"/>
    <w:rsid w:val="00BE7673"/>
    <w:rsid w:val="00BF3BF6"/>
    <w:rsid w:val="00BF5815"/>
    <w:rsid w:val="00BF5B26"/>
    <w:rsid w:val="00BF70E8"/>
    <w:rsid w:val="00BF74BC"/>
    <w:rsid w:val="00C018C4"/>
    <w:rsid w:val="00C04C91"/>
    <w:rsid w:val="00C0724D"/>
    <w:rsid w:val="00C12EF6"/>
    <w:rsid w:val="00C12FEC"/>
    <w:rsid w:val="00C144C5"/>
    <w:rsid w:val="00C17C04"/>
    <w:rsid w:val="00C203B2"/>
    <w:rsid w:val="00C2118C"/>
    <w:rsid w:val="00C2159E"/>
    <w:rsid w:val="00C2327A"/>
    <w:rsid w:val="00C25751"/>
    <w:rsid w:val="00C26871"/>
    <w:rsid w:val="00C42598"/>
    <w:rsid w:val="00C433C5"/>
    <w:rsid w:val="00C45F42"/>
    <w:rsid w:val="00C512DD"/>
    <w:rsid w:val="00C51662"/>
    <w:rsid w:val="00C519AF"/>
    <w:rsid w:val="00C5205C"/>
    <w:rsid w:val="00C5242D"/>
    <w:rsid w:val="00C52589"/>
    <w:rsid w:val="00C5275F"/>
    <w:rsid w:val="00C53A91"/>
    <w:rsid w:val="00C54515"/>
    <w:rsid w:val="00C54F95"/>
    <w:rsid w:val="00C5779A"/>
    <w:rsid w:val="00C61831"/>
    <w:rsid w:val="00C63610"/>
    <w:rsid w:val="00C71503"/>
    <w:rsid w:val="00C71973"/>
    <w:rsid w:val="00C71F5D"/>
    <w:rsid w:val="00C730F0"/>
    <w:rsid w:val="00C7332C"/>
    <w:rsid w:val="00C73FC3"/>
    <w:rsid w:val="00C740EF"/>
    <w:rsid w:val="00C75370"/>
    <w:rsid w:val="00C808D5"/>
    <w:rsid w:val="00C81491"/>
    <w:rsid w:val="00C84B02"/>
    <w:rsid w:val="00C866AD"/>
    <w:rsid w:val="00C870A9"/>
    <w:rsid w:val="00C97830"/>
    <w:rsid w:val="00CA55BD"/>
    <w:rsid w:val="00CA592B"/>
    <w:rsid w:val="00CA5A99"/>
    <w:rsid w:val="00CA63F9"/>
    <w:rsid w:val="00CA741C"/>
    <w:rsid w:val="00CA7D6E"/>
    <w:rsid w:val="00CB008F"/>
    <w:rsid w:val="00CB1CB8"/>
    <w:rsid w:val="00CB45AE"/>
    <w:rsid w:val="00CB5239"/>
    <w:rsid w:val="00CB6CC1"/>
    <w:rsid w:val="00CC0A2D"/>
    <w:rsid w:val="00CC2393"/>
    <w:rsid w:val="00CC340D"/>
    <w:rsid w:val="00CC5824"/>
    <w:rsid w:val="00CC680E"/>
    <w:rsid w:val="00CC6A29"/>
    <w:rsid w:val="00CD1C33"/>
    <w:rsid w:val="00CD2B99"/>
    <w:rsid w:val="00CD46D5"/>
    <w:rsid w:val="00CD7EA6"/>
    <w:rsid w:val="00CE19A3"/>
    <w:rsid w:val="00CE3F0D"/>
    <w:rsid w:val="00CE408E"/>
    <w:rsid w:val="00CE4896"/>
    <w:rsid w:val="00CE5501"/>
    <w:rsid w:val="00CF3F5A"/>
    <w:rsid w:val="00CF41BB"/>
    <w:rsid w:val="00CF4B31"/>
    <w:rsid w:val="00CF5393"/>
    <w:rsid w:val="00CF627C"/>
    <w:rsid w:val="00CF6FAB"/>
    <w:rsid w:val="00CF78FA"/>
    <w:rsid w:val="00D0114A"/>
    <w:rsid w:val="00D018BC"/>
    <w:rsid w:val="00D0204F"/>
    <w:rsid w:val="00D02B70"/>
    <w:rsid w:val="00D05972"/>
    <w:rsid w:val="00D10C34"/>
    <w:rsid w:val="00D12023"/>
    <w:rsid w:val="00D12CBB"/>
    <w:rsid w:val="00D147EE"/>
    <w:rsid w:val="00D2232F"/>
    <w:rsid w:val="00D22864"/>
    <w:rsid w:val="00D250FC"/>
    <w:rsid w:val="00D25632"/>
    <w:rsid w:val="00D30FD5"/>
    <w:rsid w:val="00D3167F"/>
    <w:rsid w:val="00D32019"/>
    <w:rsid w:val="00D336FA"/>
    <w:rsid w:val="00D34143"/>
    <w:rsid w:val="00D358B1"/>
    <w:rsid w:val="00D3690F"/>
    <w:rsid w:val="00D4240F"/>
    <w:rsid w:val="00D43FE4"/>
    <w:rsid w:val="00D447CF"/>
    <w:rsid w:val="00D46B44"/>
    <w:rsid w:val="00D4720F"/>
    <w:rsid w:val="00D5079D"/>
    <w:rsid w:val="00D54570"/>
    <w:rsid w:val="00D56906"/>
    <w:rsid w:val="00D573A4"/>
    <w:rsid w:val="00D603F8"/>
    <w:rsid w:val="00D614AB"/>
    <w:rsid w:val="00D62247"/>
    <w:rsid w:val="00D6361A"/>
    <w:rsid w:val="00D63A13"/>
    <w:rsid w:val="00D64926"/>
    <w:rsid w:val="00D66982"/>
    <w:rsid w:val="00D67E9D"/>
    <w:rsid w:val="00D700CD"/>
    <w:rsid w:val="00D7048F"/>
    <w:rsid w:val="00D72251"/>
    <w:rsid w:val="00D72F50"/>
    <w:rsid w:val="00D74047"/>
    <w:rsid w:val="00D74D5F"/>
    <w:rsid w:val="00D752B3"/>
    <w:rsid w:val="00D75A68"/>
    <w:rsid w:val="00D75BF8"/>
    <w:rsid w:val="00D766F3"/>
    <w:rsid w:val="00D76AEA"/>
    <w:rsid w:val="00D77EB1"/>
    <w:rsid w:val="00D90BE4"/>
    <w:rsid w:val="00D911F7"/>
    <w:rsid w:val="00D945EC"/>
    <w:rsid w:val="00D94B1D"/>
    <w:rsid w:val="00D95535"/>
    <w:rsid w:val="00D97000"/>
    <w:rsid w:val="00DA22B7"/>
    <w:rsid w:val="00DA4A94"/>
    <w:rsid w:val="00DA668E"/>
    <w:rsid w:val="00DB09DE"/>
    <w:rsid w:val="00DB2E7C"/>
    <w:rsid w:val="00DB37DE"/>
    <w:rsid w:val="00DB4066"/>
    <w:rsid w:val="00DB474D"/>
    <w:rsid w:val="00DB4BD0"/>
    <w:rsid w:val="00DB5782"/>
    <w:rsid w:val="00DC09B6"/>
    <w:rsid w:val="00DC11AC"/>
    <w:rsid w:val="00DC17D1"/>
    <w:rsid w:val="00DC3822"/>
    <w:rsid w:val="00DC4B40"/>
    <w:rsid w:val="00DC5CB0"/>
    <w:rsid w:val="00DC6EA1"/>
    <w:rsid w:val="00DC7CFD"/>
    <w:rsid w:val="00DC7D34"/>
    <w:rsid w:val="00DD11BC"/>
    <w:rsid w:val="00DD1D97"/>
    <w:rsid w:val="00DD22E8"/>
    <w:rsid w:val="00DD4189"/>
    <w:rsid w:val="00DD486F"/>
    <w:rsid w:val="00DD5020"/>
    <w:rsid w:val="00DD563D"/>
    <w:rsid w:val="00DD7213"/>
    <w:rsid w:val="00DD7CF6"/>
    <w:rsid w:val="00DE043C"/>
    <w:rsid w:val="00DE3473"/>
    <w:rsid w:val="00DE47FB"/>
    <w:rsid w:val="00DE6F3F"/>
    <w:rsid w:val="00DF09B3"/>
    <w:rsid w:val="00DF1623"/>
    <w:rsid w:val="00DF2791"/>
    <w:rsid w:val="00DF4FA1"/>
    <w:rsid w:val="00DF5EAF"/>
    <w:rsid w:val="00DF6521"/>
    <w:rsid w:val="00DF74BB"/>
    <w:rsid w:val="00E00CBE"/>
    <w:rsid w:val="00E03CA9"/>
    <w:rsid w:val="00E11055"/>
    <w:rsid w:val="00E1141A"/>
    <w:rsid w:val="00E119FC"/>
    <w:rsid w:val="00E11DA0"/>
    <w:rsid w:val="00E13752"/>
    <w:rsid w:val="00E14008"/>
    <w:rsid w:val="00E1599D"/>
    <w:rsid w:val="00E161CA"/>
    <w:rsid w:val="00E1693D"/>
    <w:rsid w:val="00E16B0A"/>
    <w:rsid w:val="00E16DC6"/>
    <w:rsid w:val="00E1701C"/>
    <w:rsid w:val="00E172CB"/>
    <w:rsid w:val="00E211D4"/>
    <w:rsid w:val="00E22E95"/>
    <w:rsid w:val="00E247AF"/>
    <w:rsid w:val="00E24D56"/>
    <w:rsid w:val="00E27C54"/>
    <w:rsid w:val="00E31263"/>
    <w:rsid w:val="00E3163E"/>
    <w:rsid w:val="00E31F6F"/>
    <w:rsid w:val="00E328D2"/>
    <w:rsid w:val="00E33373"/>
    <w:rsid w:val="00E3575B"/>
    <w:rsid w:val="00E3686E"/>
    <w:rsid w:val="00E37597"/>
    <w:rsid w:val="00E37E13"/>
    <w:rsid w:val="00E40C26"/>
    <w:rsid w:val="00E4510E"/>
    <w:rsid w:val="00E45786"/>
    <w:rsid w:val="00E464C8"/>
    <w:rsid w:val="00E46C99"/>
    <w:rsid w:val="00E47CED"/>
    <w:rsid w:val="00E50AF8"/>
    <w:rsid w:val="00E51658"/>
    <w:rsid w:val="00E528CC"/>
    <w:rsid w:val="00E532AD"/>
    <w:rsid w:val="00E5504F"/>
    <w:rsid w:val="00E56532"/>
    <w:rsid w:val="00E5654E"/>
    <w:rsid w:val="00E569CB"/>
    <w:rsid w:val="00E60D38"/>
    <w:rsid w:val="00E60EF3"/>
    <w:rsid w:val="00E668FF"/>
    <w:rsid w:val="00E709A1"/>
    <w:rsid w:val="00E713C6"/>
    <w:rsid w:val="00E745EB"/>
    <w:rsid w:val="00E801E8"/>
    <w:rsid w:val="00E823CE"/>
    <w:rsid w:val="00E835E0"/>
    <w:rsid w:val="00E8444B"/>
    <w:rsid w:val="00E85CB9"/>
    <w:rsid w:val="00E861B1"/>
    <w:rsid w:val="00E86D00"/>
    <w:rsid w:val="00E9237C"/>
    <w:rsid w:val="00E948BF"/>
    <w:rsid w:val="00E94BEA"/>
    <w:rsid w:val="00E961A5"/>
    <w:rsid w:val="00EA0697"/>
    <w:rsid w:val="00EA1D6F"/>
    <w:rsid w:val="00EA2927"/>
    <w:rsid w:val="00EA400E"/>
    <w:rsid w:val="00EA5016"/>
    <w:rsid w:val="00EA61D2"/>
    <w:rsid w:val="00EA6F6C"/>
    <w:rsid w:val="00EA7FB5"/>
    <w:rsid w:val="00EB0AED"/>
    <w:rsid w:val="00EB32FF"/>
    <w:rsid w:val="00EB3B7E"/>
    <w:rsid w:val="00EB5007"/>
    <w:rsid w:val="00EB6B66"/>
    <w:rsid w:val="00EB7472"/>
    <w:rsid w:val="00EC0C06"/>
    <w:rsid w:val="00EC17BE"/>
    <w:rsid w:val="00EC1973"/>
    <w:rsid w:val="00EC2A8E"/>
    <w:rsid w:val="00EC35A1"/>
    <w:rsid w:val="00EC39EF"/>
    <w:rsid w:val="00EC4B37"/>
    <w:rsid w:val="00EC4EFD"/>
    <w:rsid w:val="00EC56E7"/>
    <w:rsid w:val="00EC57BD"/>
    <w:rsid w:val="00EC6765"/>
    <w:rsid w:val="00EC6900"/>
    <w:rsid w:val="00EC6924"/>
    <w:rsid w:val="00EC6D35"/>
    <w:rsid w:val="00ED016A"/>
    <w:rsid w:val="00ED2941"/>
    <w:rsid w:val="00ED2A52"/>
    <w:rsid w:val="00ED2CC0"/>
    <w:rsid w:val="00ED549B"/>
    <w:rsid w:val="00ED54CF"/>
    <w:rsid w:val="00ED5D18"/>
    <w:rsid w:val="00ED5FAB"/>
    <w:rsid w:val="00EE01AD"/>
    <w:rsid w:val="00EE28AD"/>
    <w:rsid w:val="00EE2DA7"/>
    <w:rsid w:val="00EE4C65"/>
    <w:rsid w:val="00EE7D2E"/>
    <w:rsid w:val="00EF3B65"/>
    <w:rsid w:val="00EF420B"/>
    <w:rsid w:val="00EF45C6"/>
    <w:rsid w:val="00EF5A2F"/>
    <w:rsid w:val="00EF5BEC"/>
    <w:rsid w:val="00EF60E6"/>
    <w:rsid w:val="00EF61EE"/>
    <w:rsid w:val="00EF6659"/>
    <w:rsid w:val="00EF749E"/>
    <w:rsid w:val="00F02CDF"/>
    <w:rsid w:val="00F03560"/>
    <w:rsid w:val="00F03853"/>
    <w:rsid w:val="00F042D0"/>
    <w:rsid w:val="00F0568B"/>
    <w:rsid w:val="00F079E4"/>
    <w:rsid w:val="00F07BB3"/>
    <w:rsid w:val="00F07E20"/>
    <w:rsid w:val="00F109C6"/>
    <w:rsid w:val="00F10FF6"/>
    <w:rsid w:val="00F112E5"/>
    <w:rsid w:val="00F131B1"/>
    <w:rsid w:val="00F131B8"/>
    <w:rsid w:val="00F158D3"/>
    <w:rsid w:val="00F167F5"/>
    <w:rsid w:val="00F20D23"/>
    <w:rsid w:val="00F21EE3"/>
    <w:rsid w:val="00F22A30"/>
    <w:rsid w:val="00F239B0"/>
    <w:rsid w:val="00F24D2F"/>
    <w:rsid w:val="00F2561D"/>
    <w:rsid w:val="00F25716"/>
    <w:rsid w:val="00F262F1"/>
    <w:rsid w:val="00F27614"/>
    <w:rsid w:val="00F278A4"/>
    <w:rsid w:val="00F30F7D"/>
    <w:rsid w:val="00F311C0"/>
    <w:rsid w:val="00F33C93"/>
    <w:rsid w:val="00F348DF"/>
    <w:rsid w:val="00F36D2A"/>
    <w:rsid w:val="00F37A24"/>
    <w:rsid w:val="00F41578"/>
    <w:rsid w:val="00F41B46"/>
    <w:rsid w:val="00F4201C"/>
    <w:rsid w:val="00F427DD"/>
    <w:rsid w:val="00F439F5"/>
    <w:rsid w:val="00F44A74"/>
    <w:rsid w:val="00F45441"/>
    <w:rsid w:val="00F45599"/>
    <w:rsid w:val="00F50E2D"/>
    <w:rsid w:val="00F512D1"/>
    <w:rsid w:val="00F51B0E"/>
    <w:rsid w:val="00F51E26"/>
    <w:rsid w:val="00F52C2D"/>
    <w:rsid w:val="00F5430D"/>
    <w:rsid w:val="00F548FF"/>
    <w:rsid w:val="00F55A7C"/>
    <w:rsid w:val="00F56042"/>
    <w:rsid w:val="00F569FB"/>
    <w:rsid w:val="00F5778D"/>
    <w:rsid w:val="00F57EA4"/>
    <w:rsid w:val="00F60950"/>
    <w:rsid w:val="00F60C36"/>
    <w:rsid w:val="00F61582"/>
    <w:rsid w:val="00F61C23"/>
    <w:rsid w:val="00F64BFC"/>
    <w:rsid w:val="00F64E8A"/>
    <w:rsid w:val="00F701C5"/>
    <w:rsid w:val="00F70332"/>
    <w:rsid w:val="00F7079B"/>
    <w:rsid w:val="00F7309F"/>
    <w:rsid w:val="00F7386F"/>
    <w:rsid w:val="00F7410E"/>
    <w:rsid w:val="00F7498D"/>
    <w:rsid w:val="00F76652"/>
    <w:rsid w:val="00F7682A"/>
    <w:rsid w:val="00F76F96"/>
    <w:rsid w:val="00F8095F"/>
    <w:rsid w:val="00F81C0E"/>
    <w:rsid w:val="00F820FF"/>
    <w:rsid w:val="00F8295B"/>
    <w:rsid w:val="00F83244"/>
    <w:rsid w:val="00F849AC"/>
    <w:rsid w:val="00F867E3"/>
    <w:rsid w:val="00F8690A"/>
    <w:rsid w:val="00F9100C"/>
    <w:rsid w:val="00F93D05"/>
    <w:rsid w:val="00F94155"/>
    <w:rsid w:val="00F94938"/>
    <w:rsid w:val="00F96C5E"/>
    <w:rsid w:val="00F97251"/>
    <w:rsid w:val="00FA098D"/>
    <w:rsid w:val="00FA17A3"/>
    <w:rsid w:val="00FA40EC"/>
    <w:rsid w:val="00FA429A"/>
    <w:rsid w:val="00FA5716"/>
    <w:rsid w:val="00FA61EB"/>
    <w:rsid w:val="00FA7825"/>
    <w:rsid w:val="00FA7B64"/>
    <w:rsid w:val="00FB057F"/>
    <w:rsid w:val="00FB46C1"/>
    <w:rsid w:val="00FB5CEA"/>
    <w:rsid w:val="00FB6AE8"/>
    <w:rsid w:val="00FC02AB"/>
    <w:rsid w:val="00FC0439"/>
    <w:rsid w:val="00FC0560"/>
    <w:rsid w:val="00FC2014"/>
    <w:rsid w:val="00FC20E8"/>
    <w:rsid w:val="00FC2A1F"/>
    <w:rsid w:val="00FC2F8D"/>
    <w:rsid w:val="00FC4613"/>
    <w:rsid w:val="00FC58C2"/>
    <w:rsid w:val="00FC658B"/>
    <w:rsid w:val="00FD0A78"/>
    <w:rsid w:val="00FD0CF0"/>
    <w:rsid w:val="00FD3584"/>
    <w:rsid w:val="00FD4102"/>
    <w:rsid w:val="00FD4263"/>
    <w:rsid w:val="00FD4742"/>
    <w:rsid w:val="00FD71CB"/>
    <w:rsid w:val="00FE2D7D"/>
    <w:rsid w:val="00FE2FFD"/>
    <w:rsid w:val="00FE371F"/>
    <w:rsid w:val="00FE3E15"/>
    <w:rsid w:val="00FE4898"/>
    <w:rsid w:val="00FE6014"/>
    <w:rsid w:val="00FE6A79"/>
    <w:rsid w:val="00FE7126"/>
    <w:rsid w:val="00FE7433"/>
    <w:rsid w:val="00FF2C7A"/>
    <w:rsid w:val="00FF3B62"/>
    <w:rsid w:val="00FF3DBA"/>
    <w:rsid w:val="00FF40C7"/>
    <w:rsid w:val="00FF57DD"/>
    <w:rsid w:val="00FF6D75"/>
    <w:rsid w:val="00FF7B12"/>
    <w:rsid w:val="0B392826"/>
    <w:rsid w:val="279FB0EA"/>
    <w:rsid w:val="5DB0E525"/>
    <w:rsid w:val="73ACA793"/>
    <w:rsid w:val="7E17D93D"/>
    <w:rsid w:val="7FC3B6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6F4C5478"/>
  <w15:docId w15:val="{58FCED84-C435-44A2-AED4-DF50C12314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SimSun" w:hAnsi="Calibri" w:cs="Times New Roman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4729"/>
    <w:pPr>
      <w:spacing w:after="200" w:line="276" w:lineRule="auto"/>
    </w:pPr>
    <w:rPr>
      <w:rFonts w:ascii="Times New Roman" w:hAnsi="Times New Roman"/>
      <w:kern w:val="0"/>
      <w:sz w:val="24"/>
      <w:lang w:eastAsia="zh-C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6E762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rsid w:val="00380D1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吹き出し (文字)"/>
    <w:basedOn w:val="a0"/>
    <w:link w:val="a4"/>
    <w:uiPriority w:val="99"/>
    <w:semiHidden/>
    <w:locked/>
    <w:rsid w:val="00380D13"/>
    <w:rPr>
      <w:rFonts w:ascii="Tahoma" w:hAnsi="Tahoma" w:cs="Tahoma"/>
      <w:sz w:val="16"/>
      <w:szCs w:val="16"/>
    </w:rPr>
  </w:style>
  <w:style w:type="paragraph" w:styleId="Web">
    <w:name w:val="Normal (Web)"/>
    <w:basedOn w:val="a"/>
    <w:link w:val="Web0"/>
    <w:uiPriority w:val="99"/>
    <w:rsid w:val="004E1E4D"/>
    <w:pPr>
      <w:spacing w:before="100" w:beforeAutospacing="1" w:after="100" w:afterAutospacing="1" w:line="240" w:lineRule="auto"/>
    </w:pPr>
    <w:rPr>
      <w:szCs w:val="24"/>
    </w:rPr>
  </w:style>
  <w:style w:type="character" w:styleId="a6">
    <w:name w:val="Placeholder Text"/>
    <w:basedOn w:val="a0"/>
    <w:uiPriority w:val="99"/>
    <w:semiHidden/>
    <w:rsid w:val="001B6DB0"/>
    <w:rPr>
      <w:rFonts w:cs="Times New Roman"/>
      <w:color w:val="808080"/>
    </w:rPr>
  </w:style>
  <w:style w:type="paragraph" w:customStyle="1" w:styleId="naturepaper">
    <w:name w:val="nature paper"/>
    <w:basedOn w:val="a"/>
    <w:link w:val="naturepaper0"/>
    <w:uiPriority w:val="99"/>
    <w:rsid w:val="00034C69"/>
    <w:pPr>
      <w:spacing w:line="480" w:lineRule="atLeast"/>
    </w:pPr>
    <w:rPr>
      <w:kern w:val="2"/>
    </w:rPr>
  </w:style>
  <w:style w:type="character" w:customStyle="1" w:styleId="naturepaper0">
    <w:name w:val="nature paper (文字)"/>
    <w:basedOn w:val="a0"/>
    <w:link w:val="naturepaper"/>
    <w:uiPriority w:val="99"/>
    <w:locked/>
    <w:rsid w:val="00034C69"/>
    <w:rPr>
      <w:rFonts w:ascii="Times New Roman" w:hAnsi="Times New Roman" w:cs="Times New Roman"/>
      <w:kern w:val="2"/>
      <w:sz w:val="24"/>
    </w:rPr>
  </w:style>
  <w:style w:type="character" w:customStyle="1" w:styleId="Web0">
    <w:name w:val="標準 (Web) (文字)"/>
    <w:basedOn w:val="a0"/>
    <w:link w:val="Web"/>
    <w:uiPriority w:val="99"/>
    <w:locked/>
    <w:rsid w:val="0072354C"/>
    <w:rPr>
      <w:rFonts w:ascii="Times New Roman" w:hAnsi="Times New Roman" w:cs="Times New Roman"/>
      <w:sz w:val="24"/>
      <w:szCs w:val="24"/>
    </w:rPr>
  </w:style>
  <w:style w:type="paragraph" w:customStyle="1" w:styleId="Style1">
    <w:name w:val="Style1"/>
    <w:basedOn w:val="Web"/>
    <w:link w:val="Style1Char"/>
    <w:uiPriority w:val="99"/>
    <w:rsid w:val="00C45F42"/>
    <w:pPr>
      <w:tabs>
        <w:tab w:val="left" w:pos="8190"/>
      </w:tabs>
      <w:kinsoku w:val="0"/>
      <w:overflowPunct w:val="0"/>
      <w:spacing w:before="0" w:beforeAutospacing="0" w:after="0" w:afterAutospacing="0" w:line="480" w:lineRule="atLeast"/>
      <w:jc w:val="both"/>
      <w:textAlignment w:val="baseline"/>
    </w:pPr>
    <w:rPr>
      <w:lang w:eastAsia="ja-JP"/>
    </w:rPr>
  </w:style>
  <w:style w:type="character" w:customStyle="1" w:styleId="Style1Char">
    <w:name w:val="Style1 Char"/>
    <w:basedOn w:val="Web0"/>
    <w:link w:val="Style1"/>
    <w:uiPriority w:val="99"/>
    <w:locked/>
    <w:rsid w:val="00C45F42"/>
    <w:rPr>
      <w:rFonts w:ascii="Times New Roman" w:eastAsia="Times New Roman" w:hAnsi="Times New Roman" w:cs="Times New Roman"/>
      <w:sz w:val="24"/>
      <w:szCs w:val="24"/>
      <w:lang w:eastAsia="ja-JP"/>
    </w:rPr>
  </w:style>
  <w:style w:type="paragraph" w:customStyle="1" w:styleId="arttitle">
    <w:name w:val="arttitle"/>
    <w:basedOn w:val="a"/>
    <w:uiPriority w:val="99"/>
    <w:rsid w:val="001B150F"/>
    <w:pPr>
      <w:spacing w:after="240" w:line="480" w:lineRule="atLeast"/>
    </w:pPr>
    <w:rPr>
      <w:rFonts w:ascii="Arial" w:hAnsi="Arial"/>
      <w:b/>
      <w:sz w:val="32"/>
      <w:szCs w:val="20"/>
      <w:lang w:val="en-GB" w:eastAsia="en-US"/>
    </w:rPr>
  </w:style>
  <w:style w:type="paragraph" w:styleId="a7">
    <w:name w:val="header"/>
    <w:basedOn w:val="a"/>
    <w:link w:val="a8"/>
    <w:uiPriority w:val="99"/>
    <w:semiHidden/>
    <w:rsid w:val="00F707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8">
    <w:name w:val="ヘッダー (文字)"/>
    <w:basedOn w:val="a0"/>
    <w:link w:val="a7"/>
    <w:uiPriority w:val="99"/>
    <w:semiHidden/>
    <w:locked/>
    <w:rsid w:val="00F7079B"/>
    <w:rPr>
      <w:rFonts w:ascii="Times New Roman" w:hAnsi="Times New Roman" w:cs="Times New Roman"/>
      <w:sz w:val="24"/>
    </w:rPr>
  </w:style>
  <w:style w:type="paragraph" w:styleId="a9">
    <w:name w:val="footer"/>
    <w:basedOn w:val="a"/>
    <w:link w:val="aa"/>
    <w:uiPriority w:val="99"/>
    <w:rsid w:val="00F7079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aa">
    <w:name w:val="フッター (文字)"/>
    <w:basedOn w:val="a0"/>
    <w:link w:val="a9"/>
    <w:uiPriority w:val="99"/>
    <w:locked/>
    <w:rsid w:val="00F7079B"/>
    <w:rPr>
      <w:rFonts w:ascii="Times New Roman" w:hAnsi="Times New Roman" w:cs="Times New Roman"/>
      <w:sz w:val="24"/>
    </w:rPr>
  </w:style>
  <w:style w:type="paragraph" w:customStyle="1" w:styleId="normaltext">
    <w:name w:val="normal text"/>
    <w:basedOn w:val="a"/>
    <w:link w:val="normaltextChar"/>
    <w:uiPriority w:val="99"/>
    <w:rsid w:val="00180400"/>
    <w:pPr>
      <w:spacing w:after="120" w:line="480" w:lineRule="atLeast"/>
    </w:pPr>
    <w:rPr>
      <w:szCs w:val="20"/>
      <w:lang w:val="en-GB" w:eastAsia="en-US"/>
    </w:rPr>
  </w:style>
  <w:style w:type="character" w:customStyle="1" w:styleId="normaltextChar">
    <w:name w:val="normal text Char"/>
    <w:basedOn w:val="a0"/>
    <w:link w:val="normaltext"/>
    <w:uiPriority w:val="99"/>
    <w:locked/>
    <w:rsid w:val="00180400"/>
    <w:rPr>
      <w:rFonts w:ascii="Times New Roman" w:hAnsi="Times New Roman" w:cs="Times New Roman"/>
      <w:sz w:val="20"/>
      <w:szCs w:val="20"/>
      <w:lang w:val="en-GB" w:eastAsia="en-US"/>
    </w:rPr>
  </w:style>
  <w:style w:type="character" w:styleId="ab">
    <w:name w:val="annotation reference"/>
    <w:basedOn w:val="a0"/>
    <w:uiPriority w:val="99"/>
    <w:semiHidden/>
    <w:rsid w:val="00A07BCD"/>
    <w:rPr>
      <w:rFonts w:cs="Times New Roman"/>
      <w:sz w:val="18"/>
      <w:szCs w:val="18"/>
    </w:rPr>
  </w:style>
  <w:style w:type="paragraph" w:styleId="ac">
    <w:name w:val="annotation text"/>
    <w:basedOn w:val="a"/>
    <w:link w:val="ad"/>
    <w:uiPriority w:val="99"/>
    <w:rsid w:val="00A07BCD"/>
  </w:style>
  <w:style w:type="character" w:customStyle="1" w:styleId="ad">
    <w:name w:val="コメント文字列 (文字)"/>
    <w:basedOn w:val="a0"/>
    <w:link w:val="ac"/>
    <w:uiPriority w:val="99"/>
    <w:locked/>
    <w:rsid w:val="00A07BCD"/>
    <w:rPr>
      <w:rFonts w:ascii="Times New Roman" w:hAnsi="Times New Roman" w:cs="Times New Roman"/>
      <w:sz w:val="24"/>
    </w:rPr>
  </w:style>
  <w:style w:type="paragraph" w:styleId="ae">
    <w:name w:val="annotation subject"/>
    <w:basedOn w:val="ac"/>
    <w:next w:val="ac"/>
    <w:link w:val="af"/>
    <w:uiPriority w:val="99"/>
    <w:semiHidden/>
    <w:rsid w:val="000006CB"/>
    <w:rPr>
      <w:b/>
      <w:bCs/>
    </w:rPr>
  </w:style>
  <w:style w:type="character" w:customStyle="1" w:styleId="af">
    <w:name w:val="コメント内容 (文字)"/>
    <w:basedOn w:val="ad"/>
    <w:link w:val="ae"/>
    <w:uiPriority w:val="99"/>
    <w:semiHidden/>
    <w:rsid w:val="006A0E67"/>
    <w:rPr>
      <w:rFonts w:ascii="Times New Roman" w:hAnsi="Times New Roman" w:cs="Times New Roman"/>
      <w:b/>
      <w:bCs/>
      <w:kern w:val="0"/>
      <w:sz w:val="24"/>
      <w:lang w:eastAsia="zh-CN"/>
    </w:rPr>
  </w:style>
  <w:style w:type="paragraph" w:styleId="af0">
    <w:name w:val="caption"/>
    <w:basedOn w:val="a"/>
    <w:next w:val="a"/>
    <w:unhideWhenUsed/>
    <w:qFormat/>
    <w:locked/>
    <w:rsid w:val="00B0112C"/>
    <w:rPr>
      <w:rFonts w:eastAsia="Times New Roman"/>
      <w:bCs/>
      <w:szCs w:val="21"/>
    </w:rPr>
  </w:style>
  <w:style w:type="paragraph" w:styleId="af1">
    <w:name w:val="table of figures"/>
    <w:basedOn w:val="a"/>
    <w:next w:val="a"/>
    <w:uiPriority w:val="99"/>
    <w:unhideWhenUsed/>
    <w:rsid w:val="00FA61EB"/>
    <w:pPr>
      <w:ind w:leftChars="200" w:left="200" w:hangingChars="200" w:hanging="200"/>
    </w:pPr>
  </w:style>
  <w:style w:type="character" w:styleId="af2">
    <w:name w:val="Hyperlink"/>
    <w:basedOn w:val="a0"/>
    <w:uiPriority w:val="99"/>
    <w:unhideWhenUsed/>
    <w:rsid w:val="00FA61EB"/>
    <w:rPr>
      <w:color w:val="0000FF" w:themeColor="hyperlink"/>
      <w:u w:val="single"/>
    </w:rPr>
  </w:style>
  <w:style w:type="paragraph" w:customStyle="1" w:styleId="paragraph">
    <w:name w:val="paragraph"/>
    <w:basedOn w:val="a"/>
    <w:rsid w:val="00AF54A8"/>
    <w:pPr>
      <w:spacing w:before="100" w:beforeAutospacing="1" w:after="100" w:afterAutospacing="1" w:line="240" w:lineRule="auto"/>
    </w:pPr>
    <w:rPr>
      <w:rFonts w:ascii="ＭＳ Ｐゴシック" w:eastAsia="ＭＳ Ｐゴシック" w:hAnsi="ＭＳ Ｐゴシック" w:cs="ＭＳ Ｐゴシック"/>
      <w:szCs w:val="24"/>
      <w:lang w:eastAsia="ja-JP"/>
    </w:rPr>
  </w:style>
  <w:style w:type="character" w:customStyle="1" w:styleId="normaltextrun">
    <w:name w:val="normaltextrun"/>
    <w:basedOn w:val="a0"/>
    <w:rsid w:val="00AF54A8"/>
  </w:style>
  <w:style w:type="character" w:customStyle="1" w:styleId="eop">
    <w:name w:val="eop"/>
    <w:basedOn w:val="a0"/>
    <w:rsid w:val="00AF54A8"/>
  </w:style>
  <w:style w:type="character" w:customStyle="1" w:styleId="mathspan">
    <w:name w:val="mathspan"/>
    <w:basedOn w:val="a0"/>
    <w:rsid w:val="00AF54A8"/>
  </w:style>
  <w:style w:type="character" w:customStyle="1" w:styleId="mi">
    <w:name w:val="mi"/>
    <w:basedOn w:val="a0"/>
    <w:rsid w:val="00AF54A8"/>
  </w:style>
  <w:style w:type="character" w:customStyle="1" w:styleId="mo">
    <w:name w:val="mo"/>
    <w:basedOn w:val="a0"/>
    <w:rsid w:val="00AF54A8"/>
  </w:style>
  <w:style w:type="character" w:customStyle="1" w:styleId="mn">
    <w:name w:val="mn"/>
    <w:basedOn w:val="a0"/>
    <w:rsid w:val="00AF54A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752580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5296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9249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8507">
              <w:marLeft w:val="-75"/>
              <w:marRight w:val="0"/>
              <w:marTop w:val="30"/>
              <w:marBottom w:val="3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56460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676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77228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225639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1048129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60144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6783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2864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864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864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286499">
          <w:marLeft w:val="547"/>
          <w:marRight w:val="0"/>
          <w:marTop w:val="86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2864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2865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286496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2865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286501">
          <w:marLeft w:val="54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2865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4.png"/><Relationship Id="rId18" Type="http://schemas.openxmlformats.org/officeDocument/2006/relationships/image" Target="media/image9.png"/><Relationship Id="rId3" Type="http://schemas.openxmlformats.org/officeDocument/2006/relationships/customXml" Target="../customXml/item3.xml"/><Relationship Id="rId21" Type="http://schemas.openxmlformats.org/officeDocument/2006/relationships/theme" Target="theme/theme1.xml"/><Relationship Id="rId7" Type="http://schemas.openxmlformats.org/officeDocument/2006/relationships/settings" Target="settings.xml"/><Relationship Id="rId12" Type="http://schemas.openxmlformats.org/officeDocument/2006/relationships/image" Target="media/image3.png"/><Relationship Id="rId17" Type="http://schemas.openxmlformats.org/officeDocument/2006/relationships/image" Target="media/image8.png"/><Relationship Id="rId2" Type="http://schemas.openxmlformats.org/officeDocument/2006/relationships/customXml" Target="../customXml/item2.xml"/><Relationship Id="rId16" Type="http://schemas.openxmlformats.org/officeDocument/2006/relationships/image" Target="media/image7.emf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2.png"/><Relationship Id="rId5" Type="http://schemas.openxmlformats.org/officeDocument/2006/relationships/numbering" Target="numbering.xml"/><Relationship Id="rId15" Type="http://schemas.openxmlformats.org/officeDocument/2006/relationships/image" Target="media/image6.png"/><Relationship Id="rId10" Type="http://schemas.openxmlformats.org/officeDocument/2006/relationships/endnotes" Target="endnotes.xml"/><Relationship Id="rId19" Type="http://schemas.openxmlformats.org/officeDocument/2006/relationships/footer" Target="footer1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5.pn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ABC63C060182AA43988878DDA24EC039" ma:contentTypeVersion="9" ma:contentTypeDescription="新しいドキュメントを作成します。" ma:contentTypeScope="" ma:versionID="3e097f9d2a795fdc691ae7815e4782ee">
  <xsd:schema xmlns:xsd="http://www.w3.org/2001/XMLSchema" xmlns:xs="http://www.w3.org/2001/XMLSchema" xmlns:p="http://schemas.microsoft.com/office/2006/metadata/properties" xmlns:ns2="31c01c16-0312-4c86-ad60-e8329005e44b" targetNamespace="http://schemas.microsoft.com/office/2006/metadata/properties" ma:root="true" ma:fieldsID="ed793e371258caf7af47e553133b2e37" ns2:_="">
    <xsd:import namespace="31c01c16-0312-4c86-ad60-e8329005e44b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1c01c16-0312-4c86-ad60-e8329005e44b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F4A5B1C-A00A-4B6A-A12F-29901CBCFC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1c01c16-0312-4c86-ad60-e8329005e44b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0D8E774-758B-4093-9B06-77440F93310A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737805FB-9EA0-47CD-A9A4-97C43095C8C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1E24E62-1E33-4B24-820D-2FDDAA9D3F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98</TotalTime>
  <Pages>11</Pages>
  <Words>530</Words>
  <Characters>3052</Characters>
  <Application>Microsoft Office Word</Application>
  <DocSecurity>0</DocSecurity>
  <Lines>25</Lines>
  <Paragraphs>7</Paragraphs>
  <ScaleCrop>false</ScaleCrop>
  <Company/>
  <LinksUpToDate>false</LinksUpToDate>
  <CharactersWithSpaces>3575</CharactersWithSpaces>
  <SharedDoc>false</SharedDoc>
  <HLinks>
    <vt:vector size="18" baseType="variant">
      <vt:variant>
        <vt:i4>1966130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_Toc62211973</vt:lpwstr>
      </vt:variant>
      <vt:variant>
        <vt:i4>2031666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_Toc62211972</vt:lpwstr>
      </vt:variant>
      <vt:variant>
        <vt:i4>1835058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_Toc62211971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Kenji Hata</dc:creator>
  <cp:keywords/>
  <cp:lastModifiedBy>室賀駿</cp:lastModifiedBy>
  <cp:revision>76</cp:revision>
  <cp:lastPrinted>2010-03-13T05:13:00Z</cp:lastPrinted>
  <dcterms:created xsi:type="dcterms:W3CDTF">2021-01-15T02:08:00Z</dcterms:created>
  <dcterms:modified xsi:type="dcterms:W3CDTF">2021-02-25T12:15:00Z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0x010100ABC63C060182AA43988878DDA24EC039</vt:lpwstr>
  </property>
  <property fmtid="{D5CDD505-2E9C-101B-9397-08002B2CF9AE}" pid="3" name="MSIP_Label_ddc55989-3c9e-4466-8514-eac6f80f6373_Enabled">
    <vt:lpwstr>True</vt:lpwstr>
  </property>
  <property fmtid="{D5CDD505-2E9C-101B-9397-08002B2CF9AE}" pid="4" name="MSIP_Label_ddc55989-3c9e-4466-8514-eac6f80f6373_SiteId">
    <vt:lpwstr>18a7fec8-652f-409b-8369-272d9ce80620</vt:lpwstr>
  </property>
  <property fmtid="{D5CDD505-2E9C-101B-9397-08002B2CF9AE}" pid="5" name="MSIP_Label_ddc55989-3c9e-4466-8514-eac6f80f6373_Owner">
    <vt:lpwstr>muroga-sh@aist.go.jp</vt:lpwstr>
  </property>
  <property fmtid="{D5CDD505-2E9C-101B-9397-08002B2CF9AE}" pid="6" name="MSIP_Label_ddc55989-3c9e-4466-8514-eac6f80f6373_SetDate">
    <vt:lpwstr>2021-01-14T11:21:32.5439108Z</vt:lpwstr>
  </property>
  <property fmtid="{D5CDD505-2E9C-101B-9397-08002B2CF9AE}" pid="7" name="MSIP_Label_ddc55989-3c9e-4466-8514-eac6f80f6373_Name">
    <vt:lpwstr>No Restrictions</vt:lpwstr>
  </property>
  <property fmtid="{D5CDD505-2E9C-101B-9397-08002B2CF9AE}" pid="8" name="MSIP_Label_ddc55989-3c9e-4466-8514-eac6f80f6373_Application">
    <vt:lpwstr>Microsoft Azure Information Protection</vt:lpwstr>
  </property>
  <property fmtid="{D5CDD505-2E9C-101B-9397-08002B2CF9AE}" pid="9" name="MSIP_Label_ddc55989-3c9e-4466-8514-eac6f80f6373_ActionId">
    <vt:lpwstr>06988093-9fe4-48f4-8832-a54aa49692b5</vt:lpwstr>
  </property>
  <property fmtid="{D5CDD505-2E9C-101B-9397-08002B2CF9AE}" pid="10" name="MSIP_Label_ddc55989-3c9e-4466-8514-eac6f80f6373_Extended_MSFT_Method">
    <vt:lpwstr>Manual</vt:lpwstr>
  </property>
  <property fmtid="{D5CDD505-2E9C-101B-9397-08002B2CF9AE}" pid="11" name="Sensitivity">
    <vt:lpwstr>No Restrictions</vt:lpwstr>
  </property>
</Properties>
</file>