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69920" w14:textId="77777777" w:rsidR="007179BF" w:rsidRDefault="00000000">
      <w:pPr>
        <w:rPr>
          <w:b/>
          <w:i/>
          <w:sz w:val="18"/>
          <w:szCs w:val="18"/>
        </w:rPr>
      </w:pPr>
      <w:r>
        <w:rPr>
          <w:b/>
          <w:sz w:val="18"/>
          <w:szCs w:val="18"/>
        </w:rPr>
        <w:t xml:space="preserve">Supplementary tables for Figure 1 in </w:t>
      </w:r>
      <w:r>
        <w:rPr>
          <w:b/>
          <w:i/>
          <w:sz w:val="18"/>
          <w:szCs w:val="18"/>
        </w:rPr>
        <w:t>Use of complementary and integrative health (CIH) in Finland: cross-sectional survey</w:t>
      </w:r>
    </w:p>
    <w:p w14:paraId="2FBD3B37" w14:textId="77777777" w:rsidR="007179BF" w:rsidRDefault="007179BF">
      <w:pPr>
        <w:rPr>
          <w:rFonts w:ascii="Calibri" w:eastAsia="Calibri" w:hAnsi="Calibri" w:cs="Calibri"/>
        </w:rPr>
      </w:pPr>
    </w:p>
    <w:p w14:paraId="0995779D" w14:textId="77777777" w:rsidR="007179BF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Supplementary Table 1</w:t>
      </w:r>
      <w:r>
        <w:rPr>
          <w:rFonts w:ascii="Calibri" w:eastAsia="Calibri" w:hAnsi="Calibri" w:cs="Calibri"/>
        </w:rPr>
        <w:t>: Most important reason for the latest visit to a provider.</w:t>
      </w:r>
    </w:p>
    <w:p w14:paraId="461A7237" w14:textId="77777777" w:rsidR="007179BF" w:rsidRDefault="007179BF">
      <w:pPr>
        <w:rPr>
          <w:sz w:val="18"/>
          <w:szCs w:val="18"/>
        </w:rPr>
      </w:pPr>
    </w:p>
    <w:tbl>
      <w:tblPr>
        <w:tblStyle w:val="a"/>
        <w:tblW w:w="9781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43"/>
        <w:gridCol w:w="1843"/>
        <w:gridCol w:w="1219"/>
        <w:gridCol w:w="1219"/>
        <w:gridCol w:w="1219"/>
        <w:gridCol w:w="1219"/>
        <w:gridCol w:w="1219"/>
      </w:tblGrid>
      <w:tr w:rsidR="007179BF" w14:paraId="1773CF49" w14:textId="77777777">
        <w:trPr>
          <w:trHeight w:val="400"/>
          <w:tblHeader/>
        </w:trPr>
        <w:tc>
          <w:tcPr>
            <w:tcW w:w="1843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F9C79F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Provider</w:t>
            </w:r>
          </w:p>
        </w:tc>
        <w:tc>
          <w:tcPr>
            <w:tcW w:w="1843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0FF548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Visited in last 12 months (n)</w:t>
            </w:r>
          </w:p>
        </w:tc>
        <w:tc>
          <w:tcPr>
            <w:tcW w:w="6095" w:type="dxa"/>
            <w:gridSpan w:val="5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E5B1650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Reason for use (%)</w:t>
            </w:r>
          </w:p>
        </w:tc>
      </w:tr>
      <w:tr w:rsidR="007179BF" w14:paraId="439E3EDD" w14:textId="77777777">
        <w:trPr>
          <w:trHeight w:val="400"/>
          <w:tblHeader/>
        </w:trPr>
        <w:tc>
          <w:tcPr>
            <w:tcW w:w="1843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0E3DD4A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843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0AD3B72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19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0CE5CE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Acute illness</w:t>
            </w:r>
          </w:p>
        </w:tc>
        <w:tc>
          <w:tcPr>
            <w:tcW w:w="1219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7CEF79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 xml:space="preserve">Long-term illness </w:t>
            </w:r>
          </w:p>
        </w:tc>
        <w:tc>
          <w:tcPr>
            <w:tcW w:w="1219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9FE18E0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Improvement of well-being</w:t>
            </w:r>
          </w:p>
        </w:tc>
        <w:tc>
          <w:tcPr>
            <w:tcW w:w="1219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40D373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Other</w:t>
            </w:r>
          </w:p>
        </w:tc>
        <w:tc>
          <w:tcPr>
            <w:tcW w:w="1219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A0C441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I do not know</w:t>
            </w:r>
          </w:p>
        </w:tc>
      </w:tr>
      <w:tr w:rsidR="007179BF" w14:paraId="514A9D8E" w14:textId="77777777">
        <w:trPr>
          <w:trHeight w:val="400"/>
          <w:tblHeader/>
        </w:trPr>
        <w:tc>
          <w:tcPr>
            <w:tcW w:w="1843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8DE89D1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C59CF1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weighted (unweighted)</w:t>
            </w:r>
          </w:p>
        </w:tc>
        <w:tc>
          <w:tcPr>
            <w:tcW w:w="1219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C6BBAF2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19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BEF91EE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19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0BE4441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19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E4D67EC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19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A98C1AA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</w:tr>
      <w:tr w:rsidR="007179BF" w14:paraId="6DD7F044" w14:textId="77777777">
        <w:trPr>
          <w:tblHeader/>
        </w:trPr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68B21BC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Physician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299F84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2080 (2094)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7D65A2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32.7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54CE03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53.8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14235E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5.4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419F6C5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7.7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31CAAF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0.4</w:t>
            </w:r>
          </w:p>
        </w:tc>
      </w:tr>
      <w:tr w:rsidR="007179BF" w14:paraId="12F2D3AA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0294A6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Chiropractor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B191CD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95 (91)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D73B3B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33.0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AC1CD31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53.4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7E9B19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12.7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B4F7B3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0.9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337137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</w:tr>
      <w:tr w:rsidR="007179BF" w14:paraId="1BC63390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8AED7E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Homeopath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69DAD2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38 (32)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A07C0A0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31.5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6759AB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50.3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8BCF0C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8.2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36D4EF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4.6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37B49A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5.3</w:t>
            </w:r>
          </w:p>
        </w:tc>
      </w:tr>
      <w:tr w:rsidR="007179BF" w14:paraId="30F3D336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DB4DA41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Acupuncturist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E25B945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79 (73)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84154B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18.9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D5D049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58.8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4851F11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16.0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205BAB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2.9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0D8319A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3.5</w:t>
            </w:r>
          </w:p>
        </w:tc>
      </w:tr>
      <w:tr w:rsidR="007179BF" w14:paraId="7BCAFB37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4FA989C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Phytotherapist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CBD51EA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70 (59)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5FC7585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37.9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1353E5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40.6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2A667D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16.3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4E9F507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E69CC2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5.3</w:t>
            </w:r>
          </w:p>
        </w:tc>
      </w:tr>
      <w:tr w:rsidR="007179BF" w14:paraId="00ACBE01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5146C8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Bone setter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B93970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144 (139)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8170081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25.8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57B17A0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51.7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E4628E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20.7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49BB5E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1.8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49D46A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</w:tr>
      <w:tr w:rsidR="007179BF" w14:paraId="3E5869FF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E01E275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Energy healer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959A841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32 (32)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F988D7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13.5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A7815DA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20.1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BEB1D57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46.6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5D187F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8.8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25913C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11.0</w:t>
            </w:r>
          </w:p>
        </w:tc>
      </w:tr>
      <w:tr w:rsidR="007179BF" w14:paraId="657D3943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0E7380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Reflexologist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15D169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57 (51)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B38ABF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21.7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8293DE1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41.8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137A7D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29.0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F2EF1C5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5.5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6FDE66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2.0</w:t>
            </w:r>
          </w:p>
        </w:tc>
      </w:tr>
      <w:tr w:rsidR="007179BF" w14:paraId="65C8D45C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00AA77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Aromatherapist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3C852A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30 (24)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718C91C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28.1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CE8003A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35.6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B5D8EBA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36.0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F3977B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AB2BB50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</w:tr>
      <w:tr w:rsidR="007179BF" w14:paraId="7CA261C1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487C7A1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Massage therapist (conventional)*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8024F25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951 (953)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BA30840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16.7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8802F81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39.4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8AB40C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41.6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CE1E99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2.1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1CC108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0.1</w:t>
            </w:r>
          </w:p>
        </w:tc>
      </w:tr>
      <w:tr w:rsidR="007179BF" w14:paraId="6F88C743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C8D2617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Massage therapist (other)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DFB3FA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172 (170)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AC60140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17.5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92AB955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49.8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714DDD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29.1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68FC43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2.2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46771E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1.4</w:t>
            </w:r>
          </w:p>
        </w:tc>
      </w:tr>
      <w:tr w:rsidR="007179BF" w14:paraId="56BDCEDC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D513F3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Naprapath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0F2EDC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53 (49)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298F28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29.8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09D6CA7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54.0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25E184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12.6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ED7802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1.5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C5BBF1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2.1</w:t>
            </w:r>
          </w:p>
        </w:tc>
      </w:tr>
      <w:tr w:rsidR="007179BF" w14:paraId="67B39451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AB5A60A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 xml:space="preserve">Osteopath 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5AF987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130 (120)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C79B87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24.8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4A7A5B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55.8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E8E606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13.1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71575A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2.7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D5096B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3.5</w:t>
            </w:r>
          </w:p>
        </w:tc>
      </w:tr>
      <w:tr w:rsidR="007179BF" w14:paraId="0FAAD770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F4DE87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Art therapist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ADB7BB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29 (21)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126D427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29.3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9A5DBD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37.4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AEFDB1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33.4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EB4D14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9CE6FF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</w:tr>
      <w:tr w:rsidR="007179BF" w14:paraId="61F39002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817A2B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Cuppist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DC9A40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23 (17)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BA5F20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27.2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8423EA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17.0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06A2CD0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46.7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445FE7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C40832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9.0</w:t>
            </w:r>
          </w:p>
        </w:tc>
      </w:tr>
      <w:tr w:rsidR="007179BF" w14:paraId="4E0413D8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7E882B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Hypnotherapist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DEB156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24 (17)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EA0B40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36.6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626954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42.0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139BBDA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21.4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EE88C1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A53056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</w:tr>
      <w:tr w:rsidR="007179BF" w14:paraId="4272BFE6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D7A18D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TCM practitioner**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018B67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27 (23)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F1DE24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15.5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87F9EB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64.3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2F84D9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20.3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AC63AE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1CF8D75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</w:tr>
      <w:tr w:rsidR="007179BF" w14:paraId="41BCF376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738B59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Anthroposophic therapist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59B564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15 (10)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34A5F6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30.2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73BACD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44.3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761AE0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18.2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95F510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8B3B895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7.4</w:t>
            </w:r>
          </w:p>
        </w:tc>
      </w:tr>
      <w:tr w:rsidR="007179BF" w14:paraId="4AD17738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8D4CCB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Ayurvedic practitioner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6BE299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11 (9)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84EB75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17.4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EDD2A0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37.2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5A20DB5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36.5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4F4B76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8.9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B2C3A9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</w:tr>
      <w:tr w:rsidR="007179BF" w14:paraId="499D1393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0D7858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Other, what?</w:t>
            </w:r>
          </w:p>
        </w:tc>
        <w:tc>
          <w:tcPr>
            <w:tcW w:w="1843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72B1C6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24 (22)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BEDA5BC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6.9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6FC02F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25.2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D0AF6F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48.0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8B0C91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9.0</w:t>
            </w:r>
          </w:p>
        </w:tc>
        <w:tc>
          <w:tcPr>
            <w:tcW w:w="1219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11EE751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10.9</w:t>
            </w:r>
          </w:p>
        </w:tc>
      </w:tr>
    </w:tbl>
    <w:p w14:paraId="2A04BFB4" w14:textId="77777777" w:rsidR="007179BF" w:rsidRDefault="00000000">
      <w:pPr>
        <w:rPr>
          <w:rFonts w:ascii="Gill Sans" w:eastAsia="Gill Sans" w:hAnsi="Gill Sans" w:cs="Gill Sans"/>
          <w:sz w:val="20"/>
          <w:szCs w:val="20"/>
        </w:rPr>
      </w:pPr>
      <w:r>
        <w:rPr>
          <w:rFonts w:ascii="Gill Sans" w:eastAsia="Gill Sans" w:hAnsi="Gill Sans" w:cs="Gill Sans"/>
          <w:sz w:val="20"/>
          <w:szCs w:val="20"/>
        </w:rPr>
        <w:t xml:space="preserve">*not considered CIH in Finland </w:t>
      </w:r>
    </w:p>
    <w:p w14:paraId="133B12F1" w14:textId="77777777" w:rsidR="007179BF" w:rsidRDefault="00000000">
      <w:pPr>
        <w:rPr>
          <w:rFonts w:ascii="Gill Sans" w:eastAsia="Gill Sans" w:hAnsi="Gill Sans" w:cs="Gill Sans"/>
          <w:sz w:val="20"/>
          <w:szCs w:val="20"/>
        </w:rPr>
      </w:pPr>
      <w:r>
        <w:rPr>
          <w:rFonts w:ascii="Gill Sans" w:eastAsia="Gill Sans" w:hAnsi="Gill Sans" w:cs="Gill Sans"/>
          <w:sz w:val="20"/>
          <w:szCs w:val="20"/>
        </w:rPr>
        <w:t>** Traditional Chinese Medicine</w:t>
      </w:r>
    </w:p>
    <w:p w14:paraId="5C526404" w14:textId="77777777" w:rsidR="007179BF" w:rsidRDefault="007179BF">
      <w:pPr>
        <w:rPr>
          <w:rFonts w:ascii="Gill Sans" w:eastAsia="Gill Sans" w:hAnsi="Gill Sans" w:cs="Gill Sans"/>
          <w:sz w:val="20"/>
          <w:szCs w:val="20"/>
        </w:rPr>
      </w:pPr>
    </w:p>
    <w:p w14:paraId="5FD3DDB2" w14:textId="77777777" w:rsidR="007179BF" w:rsidRDefault="007179BF">
      <w:pPr>
        <w:rPr>
          <w:rFonts w:ascii="Gill Sans" w:eastAsia="Gill Sans" w:hAnsi="Gill Sans" w:cs="Gill Sans"/>
          <w:sz w:val="20"/>
          <w:szCs w:val="20"/>
        </w:rPr>
      </w:pPr>
    </w:p>
    <w:p w14:paraId="5DECD33F" w14:textId="77777777" w:rsidR="007179BF" w:rsidRDefault="007179BF">
      <w:pPr>
        <w:rPr>
          <w:rFonts w:ascii="Gill Sans" w:eastAsia="Gill Sans" w:hAnsi="Gill Sans" w:cs="Gill Sans"/>
          <w:sz w:val="20"/>
          <w:szCs w:val="20"/>
        </w:rPr>
      </w:pPr>
    </w:p>
    <w:p w14:paraId="61711311" w14:textId="77777777" w:rsidR="007179BF" w:rsidRDefault="007179BF">
      <w:pPr>
        <w:rPr>
          <w:rFonts w:ascii="Gill Sans" w:eastAsia="Gill Sans" w:hAnsi="Gill Sans" w:cs="Gill Sans"/>
          <w:sz w:val="20"/>
          <w:szCs w:val="20"/>
        </w:rPr>
      </w:pPr>
    </w:p>
    <w:p w14:paraId="49F564B1" w14:textId="77777777" w:rsidR="007179BF" w:rsidRDefault="007179BF">
      <w:pPr>
        <w:rPr>
          <w:rFonts w:ascii="Gill Sans" w:eastAsia="Gill Sans" w:hAnsi="Gill Sans" w:cs="Gill Sans"/>
          <w:sz w:val="20"/>
          <w:szCs w:val="20"/>
        </w:rPr>
      </w:pPr>
    </w:p>
    <w:p w14:paraId="6624BB42" w14:textId="77777777" w:rsidR="007179BF" w:rsidRDefault="007179BF">
      <w:pPr>
        <w:rPr>
          <w:rFonts w:ascii="Gill Sans" w:eastAsia="Gill Sans" w:hAnsi="Gill Sans" w:cs="Gill Sans"/>
          <w:sz w:val="20"/>
          <w:szCs w:val="20"/>
        </w:rPr>
      </w:pPr>
    </w:p>
    <w:p w14:paraId="2A30AE77" w14:textId="77777777" w:rsidR="007179BF" w:rsidRDefault="007179BF">
      <w:pPr>
        <w:rPr>
          <w:rFonts w:ascii="Gill Sans" w:eastAsia="Gill Sans" w:hAnsi="Gill Sans" w:cs="Gill Sans"/>
          <w:sz w:val="20"/>
          <w:szCs w:val="20"/>
        </w:rPr>
      </w:pPr>
    </w:p>
    <w:p w14:paraId="28A1DCC1" w14:textId="77777777" w:rsidR="007179BF" w:rsidRDefault="007179BF">
      <w:pPr>
        <w:rPr>
          <w:rFonts w:ascii="Calibri" w:eastAsia="Calibri" w:hAnsi="Calibri" w:cs="Calibri"/>
          <w:b/>
        </w:rPr>
      </w:pPr>
    </w:p>
    <w:p w14:paraId="649EA390" w14:textId="77777777" w:rsidR="007179BF" w:rsidRDefault="007179BF">
      <w:pPr>
        <w:rPr>
          <w:rFonts w:ascii="Calibri" w:eastAsia="Calibri" w:hAnsi="Calibri" w:cs="Calibri"/>
          <w:b/>
        </w:rPr>
      </w:pPr>
    </w:p>
    <w:p w14:paraId="34F5C825" w14:textId="77777777" w:rsidR="007179BF" w:rsidRDefault="007179BF">
      <w:pPr>
        <w:rPr>
          <w:rFonts w:ascii="Calibri" w:eastAsia="Calibri" w:hAnsi="Calibri" w:cs="Calibri"/>
          <w:b/>
        </w:rPr>
      </w:pPr>
    </w:p>
    <w:p w14:paraId="540BFE72" w14:textId="77777777" w:rsidR="007179BF" w:rsidRDefault="007179BF">
      <w:pPr>
        <w:rPr>
          <w:rFonts w:ascii="Calibri" w:eastAsia="Calibri" w:hAnsi="Calibri" w:cs="Calibri"/>
          <w:b/>
        </w:rPr>
      </w:pPr>
    </w:p>
    <w:p w14:paraId="6B2D2E6F" w14:textId="77777777" w:rsidR="007179BF" w:rsidRDefault="007179BF">
      <w:pPr>
        <w:rPr>
          <w:rFonts w:ascii="Calibri" w:eastAsia="Calibri" w:hAnsi="Calibri" w:cs="Calibri"/>
          <w:b/>
        </w:rPr>
      </w:pPr>
    </w:p>
    <w:p w14:paraId="3F5B3C0E" w14:textId="77777777" w:rsidR="007179BF" w:rsidRDefault="007179BF">
      <w:pPr>
        <w:rPr>
          <w:rFonts w:ascii="Calibri" w:eastAsia="Calibri" w:hAnsi="Calibri" w:cs="Calibri"/>
          <w:b/>
        </w:rPr>
      </w:pPr>
    </w:p>
    <w:p w14:paraId="2A1BB5EF" w14:textId="77777777" w:rsidR="007179BF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lastRenderedPageBreak/>
        <w:t>Supplementary Table 2</w:t>
      </w:r>
      <w:r>
        <w:rPr>
          <w:rFonts w:ascii="Calibri" w:eastAsia="Calibri" w:hAnsi="Calibri" w:cs="Calibri"/>
        </w:rPr>
        <w:t xml:space="preserve">: Most important reason for the latest use of CIH self-help practice. </w:t>
      </w:r>
    </w:p>
    <w:p w14:paraId="041F6B4B" w14:textId="77777777" w:rsidR="007179BF" w:rsidRDefault="007179BF">
      <w:pPr>
        <w:rPr>
          <w:rFonts w:ascii="Gill Sans" w:eastAsia="Gill Sans" w:hAnsi="Gill Sans" w:cs="Gill Sans"/>
          <w:sz w:val="20"/>
          <w:szCs w:val="20"/>
        </w:rPr>
      </w:pPr>
    </w:p>
    <w:tbl>
      <w:tblPr>
        <w:tblStyle w:val="a0"/>
        <w:tblW w:w="9781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43"/>
        <w:gridCol w:w="1701"/>
        <w:gridCol w:w="1247"/>
        <w:gridCol w:w="1247"/>
        <w:gridCol w:w="1248"/>
        <w:gridCol w:w="1247"/>
        <w:gridCol w:w="1248"/>
      </w:tblGrid>
      <w:tr w:rsidR="007179BF" w14:paraId="3B6865A4" w14:textId="77777777">
        <w:trPr>
          <w:trHeight w:val="400"/>
          <w:tblHeader/>
        </w:trPr>
        <w:tc>
          <w:tcPr>
            <w:tcW w:w="1843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463CB1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Self-help practice</w:t>
            </w:r>
          </w:p>
        </w:tc>
        <w:tc>
          <w:tcPr>
            <w:tcW w:w="1701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37285E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Used in last 12 months (n)</w:t>
            </w:r>
          </w:p>
        </w:tc>
        <w:tc>
          <w:tcPr>
            <w:tcW w:w="6237" w:type="dxa"/>
            <w:gridSpan w:val="5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B8794E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Reason for use (%)</w:t>
            </w:r>
          </w:p>
        </w:tc>
      </w:tr>
      <w:tr w:rsidR="007179BF" w14:paraId="3AE872D3" w14:textId="77777777">
        <w:trPr>
          <w:trHeight w:val="400"/>
          <w:tblHeader/>
        </w:trPr>
        <w:tc>
          <w:tcPr>
            <w:tcW w:w="1843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F102ADB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701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A48EB14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7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A6F17B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Acute illness</w:t>
            </w:r>
          </w:p>
        </w:tc>
        <w:tc>
          <w:tcPr>
            <w:tcW w:w="1247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2EE6D5A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 xml:space="preserve">Long-term illness </w:t>
            </w:r>
          </w:p>
        </w:tc>
        <w:tc>
          <w:tcPr>
            <w:tcW w:w="1248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FE5D87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Improvement of well-being</w:t>
            </w:r>
          </w:p>
        </w:tc>
        <w:tc>
          <w:tcPr>
            <w:tcW w:w="1247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FADD447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Other</w:t>
            </w:r>
          </w:p>
        </w:tc>
        <w:tc>
          <w:tcPr>
            <w:tcW w:w="1248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AB55E1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I do not know</w:t>
            </w:r>
          </w:p>
        </w:tc>
      </w:tr>
      <w:tr w:rsidR="007179BF" w14:paraId="69167DB6" w14:textId="77777777">
        <w:trPr>
          <w:trHeight w:val="285"/>
          <w:tblHeader/>
        </w:trPr>
        <w:tc>
          <w:tcPr>
            <w:tcW w:w="1843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289DEE6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701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E38D3A6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7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51C8D0D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7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35C2556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8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1110026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7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43F9C95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8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766AD62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</w:tr>
      <w:tr w:rsidR="007179BF" w14:paraId="295D2EE9" w14:textId="77777777">
        <w:trPr>
          <w:trHeight w:val="266"/>
          <w:tblHeader/>
        </w:trPr>
        <w:tc>
          <w:tcPr>
            <w:tcW w:w="1843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EE1ABA6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701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282D4CC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weighted (unweighted)</w:t>
            </w:r>
          </w:p>
        </w:tc>
        <w:tc>
          <w:tcPr>
            <w:tcW w:w="1247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02A799E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7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8885E43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8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2953591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7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134BBE3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8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F18E6DA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</w:tr>
      <w:tr w:rsidR="007179BF" w14:paraId="719E749C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6DD61E7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 xml:space="preserve">Meditation and mindfulness </w:t>
            </w:r>
          </w:p>
        </w:tc>
        <w:tc>
          <w:tcPr>
            <w:tcW w:w="1701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601E32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325 (307)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173983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5.3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AA47D4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27.5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36614A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63.5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E3450E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3.7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8103A6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</w:tr>
      <w:tr w:rsidR="007179BF" w14:paraId="34A643EF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6EC7F07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 xml:space="preserve">Yoga </w:t>
            </w:r>
          </w:p>
        </w:tc>
        <w:tc>
          <w:tcPr>
            <w:tcW w:w="1701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9D2213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289 (277)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D50DD2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7.3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240CE0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18.9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B2D9AF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69.6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F9FED0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3.9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555B8F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0.3</w:t>
            </w:r>
          </w:p>
        </w:tc>
      </w:tr>
      <w:tr w:rsidR="007179BF" w14:paraId="7AB0AD1E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988FDF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 xml:space="preserve">Tai Chi and Qigong </w:t>
            </w:r>
          </w:p>
        </w:tc>
        <w:tc>
          <w:tcPr>
            <w:tcW w:w="1701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784CEC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40 (33)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CFD18B5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8.8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4A9B9F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32.9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E50D76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49.2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E6488F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5.5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1E78A4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3.6</w:t>
            </w:r>
          </w:p>
        </w:tc>
      </w:tr>
      <w:tr w:rsidR="007179BF" w14:paraId="529CED39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6EE443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 xml:space="preserve">Relaxation techniques </w:t>
            </w:r>
          </w:p>
        </w:tc>
        <w:tc>
          <w:tcPr>
            <w:tcW w:w="1701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DBCF18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491 (469)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48B0E01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8.5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5A5122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35.0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8B6618C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52.7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7C9099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3.6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6825FAC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0.1</w:t>
            </w:r>
          </w:p>
        </w:tc>
      </w:tr>
      <w:tr w:rsidR="007179BF" w14:paraId="0919A3B0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945963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 xml:space="preserve">Visualisation </w:t>
            </w:r>
          </w:p>
        </w:tc>
        <w:tc>
          <w:tcPr>
            <w:tcW w:w="1701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D9FEAFC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316 (301)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B0691D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7.0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615220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32.7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3C7EA79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50.1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77ADBC7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9.2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F4E477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1.0</w:t>
            </w:r>
          </w:p>
        </w:tc>
      </w:tr>
      <w:tr w:rsidR="007179BF" w14:paraId="6D0E2EB8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7A9548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Trad. healing ceremonies</w:t>
            </w:r>
          </w:p>
        </w:tc>
        <w:tc>
          <w:tcPr>
            <w:tcW w:w="1701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61CA4B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60 (53)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3E81357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9.6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93ACB0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37.3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F8C480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50.1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3B4F981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1.4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0D4C17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1.6</w:t>
            </w:r>
          </w:p>
        </w:tc>
      </w:tr>
      <w:tr w:rsidR="007179BF" w14:paraId="3CE6BC9D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4232FC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 xml:space="preserve">NLP* </w:t>
            </w:r>
          </w:p>
        </w:tc>
        <w:tc>
          <w:tcPr>
            <w:tcW w:w="1701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4ED6EC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37 (32)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3BF1DE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21.0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5EA484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29.3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7E3E28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49.7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C77006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C567C2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-</w:t>
            </w:r>
          </w:p>
        </w:tc>
      </w:tr>
      <w:tr w:rsidR="007179BF" w14:paraId="0F9C0C05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ADEACF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 xml:space="preserve">Other </w:t>
            </w:r>
          </w:p>
        </w:tc>
        <w:tc>
          <w:tcPr>
            <w:tcW w:w="1701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B9DBEE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114 (120)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DB212B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4.9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384CC0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37.0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894D2FC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47.7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06ED33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4.3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6AA556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6.1</w:t>
            </w:r>
          </w:p>
        </w:tc>
      </w:tr>
    </w:tbl>
    <w:p w14:paraId="7085D1FD" w14:textId="77777777" w:rsidR="007179BF" w:rsidRDefault="00000000">
      <w:pPr>
        <w:rPr>
          <w:rFonts w:ascii="Gill Sans" w:eastAsia="Gill Sans" w:hAnsi="Gill Sans" w:cs="Gill Sans"/>
          <w:sz w:val="18"/>
          <w:szCs w:val="18"/>
        </w:rPr>
      </w:pPr>
      <w:r>
        <w:rPr>
          <w:rFonts w:ascii="Gill Sans" w:eastAsia="Gill Sans" w:hAnsi="Gill Sans" w:cs="Gill Sans"/>
          <w:sz w:val="18"/>
          <w:szCs w:val="18"/>
        </w:rPr>
        <w:t xml:space="preserve">*Neurolinguistic Programming </w:t>
      </w:r>
    </w:p>
    <w:p w14:paraId="58D5BD43" w14:textId="77777777" w:rsidR="007179BF" w:rsidRDefault="007179BF"/>
    <w:p w14:paraId="1ACA91FA" w14:textId="77777777" w:rsidR="007179BF" w:rsidRDefault="007179BF"/>
    <w:p w14:paraId="684EE71B" w14:textId="77777777" w:rsidR="007179BF" w:rsidRDefault="007179BF"/>
    <w:p w14:paraId="3604D4FF" w14:textId="77777777" w:rsidR="007179BF" w:rsidRDefault="007179BF"/>
    <w:p w14:paraId="726BFA79" w14:textId="77777777" w:rsidR="007179BF" w:rsidRDefault="00000000">
      <w:pPr>
        <w:rPr>
          <w:b/>
          <w:sz w:val="18"/>
          <w:szCs w:val="18"/>
        </w:rPr>
      </w:pPr>
      <w:r>
        <w:rPr>
          <w:rFonts w:ascii="Calibri" w:eastAsia="Calibri" w:hAnsi="Calibri" w:cs="Calibri"/>
          <w:b/>
        </w:rPr>
        <w:t>Supplementary Table 3:</w:t>
      </w:r>
      <w:r>
        <w:rPr>
          <w:rFonts w:ascii="Calibri" w:eastAsia="Calibri" w:hAnsi="Calibri" w:cs="Calibri"/>
        </w:rPr>
        <w:t xml:space="preserve"> Most important reason for the latest use of other self-help practice. </w:t>
      </w:r>
    </w:p>
    <w:p w14:paraId="3374EADF" w14:textId="77777777" w:rsidR="007179BF" w:rsidRDefault="007179BF">
      <w:pPr>
        <w:rPr>
          <w:rFonts w:ascii="Gill Sans" w:eastAsia="Gill Sans" w:hAnsi="Gill Sans" w:cs="Gill Sans"/>
          <w:sz w:val="20"/>
          <w:szCs w:val="20"/>
        </w:rPr>
      </w:pPr>
    </w:p>
    <w:tbl>
      <w:tblPr>
        <w:tblStyle w:val="a1"/>
        <w:tblW w:w="9781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43"/>
        <w:gridCol w:w="1701"/>
        <w:gridCol w:w="1247"/>
        <w:gridCol w:w="1247"/>
        <w:gridCol w:w="1248"/>
        <w:gridCol w:w="1247"/>
        <w:gridCol w:w="1248"/>
      </w:tblGrid>
      <w:tr w:rsidR="007179BF" w14:paraId="7010219D" w14:textId="77777777">
        <w:trPr>
          <w:trHeight w:val="266"/>
        </w:trPr>
        <w:tc>
          <w:tcPr>
            <w:tcW w:w="1843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7632AA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 xml:space="preserve">Self-help practice </w:t>
            </w:r>
          </w:p>
        </w:tc>
        <w:tc>
          <w:tcPr>
            <w:tcW w:w="1701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2691B7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Used in last 12 months (n)</w:t>
            </w:r>
          </w:p>
        </w:tc>
        <w:tc>
          <w:tcPr>
            <w:tcW w:w="6237" w:type="dxa"/>
            <w:gridSpan w:val="5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550992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Reason for use (%)</w:t>
            </w:r>
          </w:p>
        </w:tc>
      </w:tr>
      <w:tr w:rsidR="007179BF" w14:paraId="13304000" w14:textId="77777777">
        <w:trPr>
          <w:trHeight w:val="285"/>
        </w:trPr>
        <w:tc>
          <w:tcPr>
            <w:tcW w:w="1843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5E689EF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701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8466013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7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EE0B95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Acute illness</w:t>
            </w:r>
          </w:p>
        </w:tc>
        <w:tc>
          <w:tcPr>
            <w:tcW w:w="1247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E32B218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 xml:space="preserve">Long-term illness </w:t>
            </w:r>
          </w:p>
        </w:tc>
        <w:tc>
          <w:tcPr>
            <w:tcW w:w="1248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9E70FD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Improvement of well-being</w:t>
            </w:r>
          </w:p>
        </w:tc>
        <w:tc>
          <w:tcPr>
            <w:tcW w:w="1247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056C19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Other</w:t>
            </w:r>
          </w:p>
        </w:tc>
        <w:tc>
          <w:tcPr>
            <w:tcW w:w="1248" w:type="dxa"/>
            <w:vMerge w:val="restart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B4E3AB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I do not know</w:t>
            </w:r>
          </w:p>
        </w:tc>
      </w:tr>
      <w:tr w:rsidR="007179BF" w14:paraId="55E006E1" w14:textId="77777777">
        <w:trPr>
          <w:trHeight w:val="285"/>
        </w:trPr>
        <w:tc>
          <w:tcPr>
            <w:tcW w:w="1843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D140396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701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3DA6530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7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C68B828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7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86DA894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8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1E90BA2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7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47025D5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8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D68505E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</w:tr>
      <w:tr w:rsidR="007179BF" w14:paraId="0C95E6C1" w14:textId="77777777">
        <w:trPr>
          <w:trHeight w:val="266"/>
        </w:trPr>
        <w:tc>
          <w:tcPr>
            <w:tcW w:w="1843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E74D2C3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701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2C64155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weighted (unweighted)</w:t>
            </w:r>
          </w:p>
        </w:tc>
        <w:tc>
          <w:tcPr>
            <w:tcW w:w="1247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AC52015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7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76CCD65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8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410A0FE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7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CFCE925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  <w:tc>
          <w:tcPr>
            <w:tcW w:w="1248" w:type="dxa"/>
            <w:vMerge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D89051B" w14:textId="77777777" w:rsidR="007179BF" w:rsidRDefault="007179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ill Sans" w:eastAsia="Gill Sans" w:hAnsi="Gill Sans" w:cs="Gill Sans"/>
                <w:sz w:val="18"/>
                <w:szCs w:val="18"/>
              </w:rPr>
            </w:pPr>
          </w:p>
        </w:tc>
      </w:tr>
      <w:tr w:rsidR="007179BF" w14:paraId="165313D8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DC23D0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Praying for one’s health (377)</w:t>
            </w:r>
          </w:p>
        </w:tc>
        <w:tc>
          <w:tcPr>
            <w:tcW w:w="1701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FABF0E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377 (378)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24508EA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16.0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D73A151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46.2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80095F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29.5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986E49A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6.7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6FCABAE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1.6</w:t>
            </w:r>
          </w:p>
        </w:tc>
      </w:tr>
      <w:tr w:rsidR="007179BF" w14:paraId="33B58B85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C2D12F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Sauna (1708)</w:t>
            </w:r>
          </w:p>
        </w:tc>
        <w:tc>
          <w:tcPr>
            <w:tcW w:w="1701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83CA0B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1708 (1690)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8EE34F2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6.9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571DEB0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10.8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C78D74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75.8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2E8D59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3.6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9566D8C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2.9</w:t>
            </w:r>
          </w:p>
        </w:tc>
      </w:tr>
      <w:tr w:rsidR="007179BF" w14:paraId="385C0D89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6B64A3A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Art (666)</w:t>
            </w:r>
          </w:p>
        </w:tc>
        <w:tc>
          <w:tcPr>
            <w:tcW w:w="1701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A4A75E7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666 (647)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599E8C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2.2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C84B7B1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11.9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A87FC7D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79.7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DEDEC34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3.4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B8B417C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2.7</w:t>
            </w:r>
          </w:p>
        </w:tc>
      </w:tr>
      <w:tr w:rsidR="007179BF" w14:paraId="40DC85BD" w14:textId="77777777">
        <w:tc>
          <w:tcPr>
            <w:tcW w:w="1843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E80124B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Nature (1284)</w:t>
            </w:r>
          </w:p>
        </w:tc>
        <w:tc>
          <w:tcPr>
            <w:tcW w:w="1701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24A92B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1284 (1290)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1EAB37F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3.5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3F4DA23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12.5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3616A1A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79.3</w:t>
            </w:r>
          </w:p>
        </w:tc>
        <w:tc>
          <w:tcPr>
            <w:tcW w:w="1247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B3024D0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2.0</w:t>
            </w:r>
          </w:p>
        </w:tc>
        <w:tc>
          <w:tcPr>
            <w:tcW w:w="1248" w:type="dxa"/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1011056" w14:textId="77777777" w:rsidR="007179BF" w:rsidRDefault="00000000">
            <w:pPr>
              <w:widowControl w:val="0"/>
              <w:spacing w:line="240" w:lineRule="auto"/>
              <w:rPr>
                <w:rFonts w:ascii="Gill Sans" w:eastAsia="Gill Sans" w:hAnsi="Gill Sans" w:cs="Gill Sans"/>
                <w:sz w:val="18"/>
                <w:szCs w:val="18"/>
              </w:rPr>
            </w:pPr>
            <w:r>
              <w:rPr>
                <w:rFonts w:ascii="Gill Sans" w:eastAsia="Gill Sans" w:hAnsi="Gill Sans" w:cs="Gill Sans"/>
                <w:sz w:val="18"/>
                <w:szCs w:val="18"/>
              </w:rPr>
              <w:t>2.7</w:t>
            </w:r>
          </w:p>
        </w:tc>
      </w:tr>
    </w:tbl>
    <w:p w14:paraId="67037CF9" w14:textId="77777777" w:rsidR="007179BF" w:rsidRDefault="007179BF">
      <w:pPr>
        <w:rPr>
          <w:rFonts w:ascii="Calibri" w:eastAsia="Calibri" w:hAnsi="Calibri" w:cs="Calibri"/>
        </w:rPr>
      </w:pPr>
    </w:p>
    <w:p w14:paraId="0BDE4A15" w14:textId="77777777" w:rsidR="007179BF" w:rsidRDefault="007179BF">
      <w:pPr>
        <w:rPr>
          <w:b/>
          <w:sz w:val="18"/>
          <w:szCs w:val="18"/>
        </w:rPr>
      </w:pPr>
    </w:p>
    <w:p w14:paraId="69CCB123" w14:textId="77777777" w:rsidR="007179BF" w:rsidRDefault="007179BF">
      <w:pPr>
        <w:rPr>
          <w:b/>
          <w:sz w:val="18"/>
          <w:szCs w:val="18"/>
        </w:rPr>
      </w:pPr>
    </w:p>
    <w:p w14:paraId="6CB47DAE" w14:textId="77777777" w:rsidR="007179BF" w:rsidRDefault="007179BF">
      <w:pPr>
        <w:rPr>
          <w:b/>
          <w:sz w:val="18"/>
          <w:szCs w:val="18"/>
        </w:rPr>
      </w:pPr>
    </w:p>
    <w:p w14:paraId="6346609D" w14:textId="77777777" w:rsidR="007179BF" w:rsidRDefault="007179BF"/>
    <w:sectPr w:rsidR="007179BF">
      <w:pgSz w:w="11909" w:h="16834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00323" w14:textId="77777777" w:rsidR="00166158" w:rsidRDefault="00166158">
      <w:pPr>
        <w:spacing w:line="240" w:lineRule="auto"/>
      </w:pPr>
      <w:r>
        <w:separator/>
      </w:r>
    </w:p>
  </w:endnote>
  <w:endnote w:type="continuationSeparator" w:id="0">
    <w:p w14:paraId="3EF13DCA" w14:textId="77777777" w:rsidR="00166158" w:rsidRDefault="001661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0B10A" w14:textId="77777777" w:rsidR="00166158" w:rsidRDefault="00166158">
      <w:pPr>
        <w:spacing w:line="240" w:lineRule="auto"/>
      </w:pPr>
      <w:r>
        <w:separator/>
      </w:r>
    </w:p>
  </w:footnote>
  <w:footnote w:type="continuationSeparator" w:id="0">
    <w:p w14:paraId="3674AC5D" w14:textId="77777777" w:rsidR="00166158" w:rsidRDefault="0016615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9BF"/>
    <w:rsid w:val="00166158"/>
    <w:rsid w:val="007179BF"/>
    <w:rsid w:val="00A54E6D"/>
    <w:rsid w:val="00E41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BB2D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Otsikko2">
    <w:name w:val="heading 2"/>
    <w:basedOn w:val="Normaali"/>
    <w:next w:val="Normaali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Otsikko3">
    <w:name w:val="heading 3"/>
    <w:basedOn w:val="Normaali"/>
    <w:next w:val="Normaali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Otsikko4">
    <w:name w:val="heading 4"/>
    <w:basedOn w:val="Normaali"/>
    <w:next w:val="Normaali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Otsikko5">
    <w:name w:val="heading 5"/>
    <w:basedOn w:val="Normaali"/>
    <w:next w:val="Normaali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Otsikko6">
    <w:name w:val="heading 6"/>
    <w:basedOn w:val="Normaali"/>
    <w:next w:val="Normaali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"/>
    <w:next w:val="Normaali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aotsikko">
    <w:name w:val="Subtitle"/>
    <w:basedOn w:val="Normaali"/>
    <w:next w:val="Normaali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Yltunniste">
    <w:name w:val="header"/>
    <w:basedOn w:val="Normaali"/>
    <w:link w:val="YltunnisteChar"/>
    <w:uiPriority w:val="99"/>
    <w:unhideWhenUsed/>
    <w:rsid w:val="00E41853"/>
    <w:pPr>
      <w:tabs>
        <w:tab w:val="center" w:pos="4986"/>
        <w:tab w:val="right" w:pos="9972"/>
      </w:tabs>
      <w:spacing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E41853"/>
  </w:style>
  <w:style w:type="paragraph" w:styleId="Alatunniste">
    <w:name w:val="footer"/>
    <w:basedOn w:val="Normaali"/>
    <w:link w:val="AlatunnisteChar"/>
    <w:uiPriority w:val="99"/>
    <w:unhideWhenUsed/>
    <w:rsid w:val="00E41853"/>
    <w:pPr>
      <w:tabs>
        <w:tab w:val="center" w:pos="4986"/>
        <w:tab w:val="right" w:pos="9972"/>
      </w:tabs>
      <w:spacing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E418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2191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2023-04-24T14:28:00Z</dcterms:created>
  <dcterms:modified xsi:type="dcterms:W3CDTF">2023-04-24T14:28:00Z</dcterms:modified>
</cp:coreProperties>
</file>