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6CC" w:rsidRPr="001F2C89" w:rsidRDefault="000566CC" w:rsidP="000566CC">
      <w:pPr>
        <w:rPr>
          <w:rStyle w:val="Strong"/>
        </w:rPr>
      </w:pPr>
      <w:bookmarkStart w:id="0" w:name="_GoBack"/>
      <w:r>
        <w:rPr>
          <w:b/>
          <w:bCs/>
        </w:rPr>
        <w:t>Additional File 1. PRISMA-P 2015 Checklist</w:t>
      </w:r>
      <w:bookmarkEnd w:id="0"/>
      <w:r>
        <w:rPr>
          <w:rStyle w:val="Strong"/>
          <w:rFonts w:ascii="Lucida Sans" w:hAnsi="Lucida Sans"/>
          <w:sz w:val="32"/>
          <w:szCs w:val="32"/>
        </w:rPr>
        <w:tab/>
      </w:r>
    </w:p>
    <w:p w:rsidR="000566CC" w:rsidRDefault="000566CC" w:rsidP="000566CC">
      <w:pPr>
        <w:pStyle w:val="Heading1"/>
        <w:rPr>
          <w:rStyle w:val="articlecitationvolume"/>
          <w:rFonts w:ascii="Lucida Sans" w:hAnsi="Lucida Sans"/>
          <w:b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use with systematic review protocol submissions to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BioMed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Central journals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 w:val="0"/>
          <w:sz w:val="22"/>
          <w:szCs w:val="22"/>
        </w:rPr>
        <w:t xml:space="preserve">: </w:t>
      </w:r>
      <w:r w:rsidRPr="00FD6E06">
        <w:rPr>
          <w:rFonts w:ascii="Lucida Sans" w:hAnsi="Lucida Sans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 w:val="0"/>
          <w:sz w:val="22"/>
          <w:szCs w:val="22"/>
        </w:rPr>
        <w:t>4</w:t>
      </w:r>
      <w:r>
        <w:rPr>
          <w:rStyle w:val="articlecitationvolume"/>
          <w:rFonts w:ascii="Lucida Sans" w:hAnsi="Lucida Sans"/>
          <w:b/>
          <w:sz w:val="22"/>
          <w:szCs w:val="22"/>
        </w:rPr>
        <w:t>:1</w:t>
      </w:r>
    </w:p>
    <w:p w:rsidR="000566CC" w:rsidRPr="00474025" w:rsidRDefault="000566CC" w:rsidP="000566CC">
      <w:pPr>
        <w:pStyle w:val="Heading1"/>
        <w:rPr>
          <w:rFonts w:ascii="Lucida Sans" w:hAnsi="Lucida Sans"/>
          <w:b/>
          <w:sz w:val="22"/>
          <w:szCs w:val="22"/>
        </w:rPr>
      </w:pPr>
      <w:r>
        <w:rPr>
          <w:rStyle w:val="articlecitationvolume"/>
          <w:rFonts w:ascii="Lucida Sans" w:hAnsi="Lucida Sans"/>
          <w:b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/>
          <w:sz w:val="22"/>
          <w:szCs w:val="22"/>
        </w:rPr>
        <w:t xml:space="preserve"> details why this checklist was adapted -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P</w:t>
      </w:r>
      <w:r w:rsidRPr="00FD6E06">
        <w:rPr>
          <w:rStyle w:val="Strong"/>
          <w:rFonts w:ascii="Lucida Sans" w:hAnsi="Lucida Sans"/>
          <w:b w:val="0"/>
          <w:sz w:val="22"/>
          <w:szCs w:val="22"/>
        </w:rPr>
        <w:t xml:space="preserve">: </w:t>
      </w:r>
      <w:r w:rsidRPr="00474025">
        <w:rPr>
          <w:rFonts w:ascii="Lucida Sans" w:hAnsi="Lucida Sans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 w:val="0"/>
          <w:sz w:val="22"/>
          <w:szCs w:val="22"/>
        </w:rPr>
        <w:t>5</w:t>
      </w:r>
      <w:r>
        <w:rPr>
          <w:rStyle w:val="articlecitationvolume"/>
          <w:rFonts w:ascii="Lucida Sans" w:hAnsi="Lucida Sans"/>
          <w:b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470"/>
        <w:gridCol w:w="3969"/>
        <w:gridCol w:w="933"/>
        <w:gridCol w:w="772"/>
        <w:gridCol w:w="1329"/>
      </w:tblGrid>
      <w:tr w:rsidR="000566CC" w:rsidRPr="00EE17D5" w:rsidTr="00F80FEE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0566CC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0566CC" w:rsidRPr="00EE17D5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0566CC" w:rsidRPr="00EE17D5" w:rsidTr="00F80FEE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0566CC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0566CC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0566CC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0566CC" w:rsidRPr="00FD6E06" w:rsidTr="00F80FEE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148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44-45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13-21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401-407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566CC" w:rsidRPr="00FD6E06" w:rsidTr="00F80FEE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396-399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396-399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50-145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Provide an explicit statement of the question(s) the review will address with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reference to participants, interventions, comparators, and outcomes (PICO)</w:t>
            </w:r>
          </w:p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lastRenderedPageBreak/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147-150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267-290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236-260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503-509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263-264; 289-290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276-290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304-332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204-212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204-212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Describe anticipated methods for assessing risk of bias of individual studies, including whether this will be done at the outcome or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566CC" w:rsidRPr="00FD6E06" w:rsidTr="00F80FEE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334-344</w:t>
            </w: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566CC" w:rsidRPr="00FD6E06" w:rsidTr="00F80FEE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66CC" w:rsidRPr="00FD6E06" w:rsidRDefault="000566CC" w:rsidP="00F80FE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:rsidR="00F41B10" w:rsidRDefault="000566CC"/>
    <w:sectPr w:rsidR="00F41B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CC"/>
    <w:rsid w:val="000566CC"/>
    <w:rsid w:val="000E7A11"/>
    <w:rsid w:val="00787074"/>
    <w:rsid w:val="0091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91347"/>
  <w15:chartTrackingRefBased/>
  <w15:docId w15:val="{8D3C2879-88CF-4E91-A3B1-BC5C7032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59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6CC"/>
    <w:pPr>
      <w:spacing w:line="240" w:lineRule="auto"/>
      <w:ind w:left="0" w:firstLine="0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6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6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0566CC"/>
    <w:rPr>
      <w:b/>
      <w:bCs/>
    </w:rPr>
  </w:style>
  <w:style w:type="character" w:customStyle="1" w:styleId="articlecitationyear">
    <w:name w:val="articlecitation_year"/>
    <w:basedOn w:val="DefaultParagraphFont"/>
    <w:rsid w:val="000566CC"/>
  </w:style>
  <w:style w:type="character" w:customStyle="1" w:styleId="articlecitationvolume">
    <w:name w:val="articlecitation_volume"/>
    <w:basedOn w:val="DefaultParagraphFont"/>
    <w:rsid w:val="00056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Trillium Health Partners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Bird, Marissa</dc:creator>
  <cp:keywords/>
  <dc:description/>
  <cp:lastModifiedBy>Bird, Marissa</cp:lastModifiedBy>
  <cp:revision>1</cp:revision>
  <dcterms:created xsi:type="dcterms:W3CDTF">2023-03-29T17:59:00Z</dcterms:created>
  <dcterms:modified xsi:type="dcterms:W3CDTF">2023-03-29T18:04:00Z</dcterms:modified>
</cp:coreProperties>
</file>