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09CEA" w14:textId="77777777" w:rsidR="007D710B" w:rsidRPr="00EC7401" w:rsidRDefault="007D710B" w:rsidP="00B015CE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D710B">
        <w:rPr>
          <w:rFonts w:ascii="Times New Roman" w:hAnsi="Times New Roman" w:cs="Times New Roman"/>
          <w:sz w:val="36"/>
          <w:szCs w:val="36"/>
        </w:rPr>
        <w:t xml:space="preserve">Supplementary </w:t>
      </w:r>
      <w:r w:rsidR="006D550A">
        <w:rPr>
          <w:rFonts w:ascii="Times New Roman" w:hAnsi="Times New Roman" w:cs="Times New Roman" w:hint="eastAsia"/>
          <w:sz w:val="36"/>
          <w:szCs w:val="36"/>
        </w:rPr>
        <w:t>In</w:t>
      </w:r>
      <w:r w:rsidR="006D550A">
        <w:rPr>
          <w:rFonts w:ascii="Times New Roman" w:hAnsi="Times New Roman" w:cs="Times New Roman"/>
          <w:sz w:val="36"/>
          <w:szCs w:val="36"/>
        </w:rPr>
        <w:t>formation</w:t>
      </w:r>
      <w:r w:rsidR="00830862">
        <w:rPr>
          <w:rFonts w:ascii="Times New Roman" w:hAnsi="Times New Roman" w:cs="Times New Roman"/>
          <w:sz w:val="36"/>
          <w:szCs w:val="36"/>
        </w:rPr>
        <w:t xml:space="preserve"> for</w:t>
      </w:r>
    </w:p>
    <w:p w14:paraId="6CA0B318" w14:textId="1C0E7386" w:rsidR="007D710B" w:rsidRPr="007D710B" w:rsidRDefault="007D710B" w:rsidP="00B015CE">
      <w:pPr>
        <w:pStyle w:val="Head"/>
        <w:spacing w:line="360" w:lineRule="auto"/>
        <w:rPr>
          <w:lang w:eastAsia="zh-CN"/>
        </w:rPr>
      </w:pPr>
      <w:bookmarkStart w:id="0" w:name="OLE_LINK1"/>
      <w:bookmarkStart w:id="1" w:name="OLE_LINK2"/>
      <w:r w:rsidRPr="007D710B">
        <w:rPr>
          <w:lang w:eastAsia="zh-CN"/>
        </w:rPr>
        <w:t>Flexoelectricity and surface</w:t>
      </w:r>
      <w:r w:rsidR="00B6267D">
        <w:rPr>
          <w:lang w:eastAsia="zh-CN"/>
        </w:rPr>
        <w:t xml:space="preserve"> </w:t>
      </w:r>
      <w:r w:rsidR="00B6267D" w:rsidRPr="00B6267D">
        <w:rPr>
          <w:rFonts w:hint="eastAsia"/>
          <w:lang w:eastAsia="zh-CN"/>
        </w:rPr>
        <w:t>ferroelectricity</w:t>
      </w:r>
      <w:r w:rsidR="00B1671E">
        <w:rPr>
          <w:lang w:eastAsia="zh-CN"/>
        </w:rPr>
        <w:t xml:space="preserve"> in natural </w:t>
      </w:r>
      <w:r w:rsidRPr="007D710B">
        <w:rPr>
          <w:lang w:eastAsia="zh-CN"/>
        </w:rPr>
        <w:t>ice</w:t>
      </w:r>
    </w:p>
    <w:bookmarkEnd w:id="0"/>
    <w:bookmarkEnd w:id="1"/>
    <w:p w14:paraId="6C0383BF" w14:textId="77777777" w:rsidR="007D710B" w:rsidRPr="007D710B" w:rsidRDefault="007D710B" w:rsidP="00B015CE">
      <w:pPr>
        <w:pStyle w:val="Authors"/>
        <w:spacing w:line="360" w:lineRule="auto"/>
        <w:rPr>
          <w:rFonts w:eastAsiaTheme="minorEastAsia"/>
          <w:lang w:eastAsia="zh-CN"/>
        </w:rPr>
      </w:pPr>
      <w:r w:rsidRPr="007D710B">
        <w:rPr>
          <w:b/>
        </w:rPr>
        <w:t>Authors:</w:t>
      </w:r>
      <w:r w:rsidRPr="007D710B">
        <w:t xml:space="preserve"> </w:t>
      </w:r>
      <w:r w:rsidRPr="007D710B">
        <w:rPr>
          <w:rFonts w:eastAsiaTheme="minorEastAsia"/>
          <w:lang w:eastAsia="zh-CN"/>
        </w:rPr>
        <w:t>X. Wen</w:t>
      </w:r>
      <w:r w:rsidRPr="007D710B">
        <w:rPr>
          <w:rFonts w:eastAsiaTheme="minorEastAsia"/>
          <w:vertAlign w:val="superscript"/>
          <w:lang w:eastAsia="zh-CN"/>
        </w:rPr>
        <w:t>1,3</w:t>
      </w:r>
      <w:r w:rsidRPr="007D710B">
        <w:rPr>
          <w:rFonts w:eastAsiaTheme="minorEastAsia"/>
          <w:lang w:eastAsia="zh-CN"/>
        </w:rPr>
        <w:t>, Q. Ma</w:t>
      </w:r>
      <w:r w:rsidRPr="007D710B">
        <w:rPr>
          <w:rFonts w:eastAsiaTheme="minorEastAsia"/>
          <w:vertAlign w:val="superscript"/>
          <w:lang w:eastAsia="zh-CN"/>
        </w:rPr>
        <w:t>1</w:t>
      </w:r>
      <w:r w:rsidRPr="007D710B">
        <w:rPr>
          <w:rFonts w:eastAsiaTheme="minorEastAsia"/>
          <w:lang w:eastAsia="zh-CN"/>
        </w:rPr>
        <w:t>, S. Shen</w:t>
      </w:r>
      <w:r w:rsidRPr="007D710B">
        <w:rPr>
          <w:rFonts w:eastAsiaTheme="minorEastAsia"/>
          <w:vertAlign w:val="superscript"/>
          <w:lang w:eastAsia="zh-CN"/>
        </w:rPr>
        <w:t>1*</w:t>
      </w:r>
      <w:r w:rsidRPr="007D710B">
        <w:rPr>
          <w:rFonts w:eastAsiaTheme="minorEastAsia"/>
          <w:lang w:eastAsia="zh-CN"/>
        </w:rPr>
        <w:t>, G. Catalan</w:t>
      </w:r>
      <w:r w:rsidRPr="007D710B">
        <w:rPr>
          <w:rFonts w:eastAsiaTheme="minorEastAsia"/>
          <w:vertAlign w:val="superscript"/>
          <w:lang w:eastAsia="zh-CN"/>
        </w:rPr>
        <w:t>2,3*</w:t>
      </w:r>
    </w:p>
    <w:p w14:paraId="5DE2231B" w14:textId="77777777" w:rsidR="007D710B" w:rsidRPr="007D710B" w:rsidRDefault="007D710B" w:rsidP="00B015CE">
      <w:pPr>
        <w:pStyle w:val="Paragraph"/>
        <w:tabs>
          <w:tab w:val="left" w:pos="8130"/>
        </w:tabs>
        <w:spacing w:line="360" w:lineRule="auto"/>
        <w:ind w:firstLine="0"/>
        <w:rPr>
          <w:rFonts w:eastAsiaTheme="minorEastAsia"/>
          <w:b/>
          <w:lang w:eastAsia="zh-CN"/>
        </w:rPr>
      </w:pPr>
      <w:r w:rsidRPr="007D710B">
        <w:rPr>
          <w:b/>
        </w:rPr>
        <w:t>Affiliations:</w:t>
      </w:r>
    </w:p>
    <w:p w14:paraId="4769B23A" w14:textId="77777777" w:rsidR="007D710B" w:rsidRPr="007D710B" w:rsidRDefault="007D710B" w:rsidP="00B015CE">
      <w:pPr>
        <w:pStyle w:val="Paragraph"/>
        <w:spacing w:line="360" w:lineRule="auto"/>
        <w:ind w:left="360" w:firstLine="0"/>
        <w:rPr>
          <w:rFonts w:eastAsiaTheme="minorEastAsia"/>
          <w:lang w:eastAsia="zh-CN"/>
        </w:rPr>
      </w:pPr>
      <w:bookmarkStart w:id="2" w:name="OLE_LINK42"/>
      <w:r w:rsidRPr="007D710B">
        <w:rPr>
          <w:vertAlign w:val="superscript"/>
        </w:rPr>
        <w:t>1</w:t>
      </w:r>
      <w:bookmarkEnd w:id="2"/>
      <w:r w:rsidRPr="007D710B">
        <w:t xml:space="preserve">State Key Laboratory for Strength and Vibration of Mechanical Structures, School of Aerospace Engineering, Xi’an </w:t>
      </w:r>
      <w:proofErr w:type="spellStart"/>
      <w:r w:rsidRPr="007D710B">
        <w:t>Jiaotong</w:t>
      </w:r>
      <w:proofErr w:type="spellEnd"/>
      <w:r w:rsidRPr="007D710B">
        <w:t xml:space="preserve"> University, Xi’an, China.</w:t>
      </w:r>
    </w:p>
    <w:p w14:paraId="3CE738BB" w14:textId="77777777" w:rsidR="007D710B" w:rsidRPr="007D710B" w:rsidRDefault="007D710B" w:rsidP="00B015CE">
      <w:pPr>
        <w:pStyle w:val="Paragraph"/>
        <w:spacing w:line="360" w:lineRule="auto"/>
        <w:ind w:left="340" w:firstLine="0"/>
        <w:rPr>
          <w:lang w:val="es-ES"/>
        </w:rPr>
      </w:pPr>
      <w:r w:rsidRPr="007D710B">
        <w:rPr>
          <w:vertAlign w:val="superscript"/>
          <w:lang w:val="es-ES"/>
        </w:rPr>
        <w:t>2</w:t>
      </w:r>
      <w:r w:rsidRPr="007D710B">
        <w:rPr>
          <w:lang w:val="es-ES"/>
        </w:rPr>
        <w:t>ICREA—</w:t>
      </w:r>
      <w:proofErr w:type="spellStart"/>
      <w:r w:rsidRPr="007D710B">
        <w:rPr>
          <w:lang w:val="es-ES"/>
        </w:rPr>
        <w:t>Institucio</w:t>
      </w:r>
      <w:proofErr w:type="spellEnd"/>
      <w:r w:rsidRPr="007D710B">
        <w:rPr>
          <w:lang w:val="es-ES"/>
        </w:rPr>
        <w:t xml:space="preserve"> </w:t>
      </w:r>
      <w:proofErr w:type="gramStart"/>
      <w:r w:rsidRPr="007D710B">
        <w:rPr>
          <w:lang w:val="es-ES"/>
        </w:rPr>
        <w:t>Catalana</w:t>
      </w:r>
      <w:proofErr w:type="gramEnd"/>
      <w:r w:rsidRPr="007D710B">
        <w:rPr>
          <w:lang w:val="es-ES"/>
        </w:rPr>
        <w:t xml:space="preserve"> de Recerca i </w:t>
      </w:r>
      <w:proofErr w:type="spellStart"/>
      <w:r w:rsidRPr="007D710B">
        <w:rPr>
          <w:lang w:val="es-ES"/>
        </w:rPr>
        <w:t>Estudis</w:t>
      </w:r>
      <w:proofErr w:type="spellEnd"/>
      <w:r w:rsidRPr="007D710B">
        <w:rPr>
          <w:lang w:val="es-ES"/>
        </w:rPr>
        <w:t xml:space="preserve"> </w:t>
      </w:r>
      <w:proofErr w:type="spellStart"/>
      <w:r w:rsidRPr="007D710B">
        <w:rPr>
          <w:lang w:val="es-ES"/>
        </w:rPr>
        <w:t>Avançats</w:t>
      </w:r>
      <w:proofErr w:type="spellEnd"/>
      <w:r w:rsidRPr="007D710B">
        <w:rPr>
          <w:lang w:val="es-ES"/>
        </w:rPr>
        <w:t xml:space="preserve">, </w:t>
      </w:r>
      <w:proofErr w:type="spellStart"/>
      <w:r w:rsidRPr="007D710B">
        <w:rPr>
          <w:lang w:val="es-ES"/>
        </w:rPr>
        <w:t>Passeig</w:t>
      </w:r>
      <w:proofErr w:type="spellEnd"/>
      <w:r w:rsidRPr="007D710B">
        <w:rPr>
          <w:lang w:val="es-ES"/>
        </w:rPr>
        <w:t xml:space="preserve"> Lluís Companys 23, Barcelona, </w:t>
      </w:r>
      <w:proofErr w:type="spellStart"/>
      <w:r w:rsidRPr="007D710B">
        <w:rPr>
          <w:lang w:val="es-ES"/>
        </w:rPr>
        <w:t>Catalonia</w:t>
      </w:r>
      <w:proofErr w:type="spellEnd"/>
    </w:p>
    <w:p w14:paraId="0D7839B9" w14:textId="77777777" w:rsidR="007D710B" w:rsidRPr="007D710B" w:rsidRDefault="007D710B" w:rsidP="00B015CE">
      <w:pPr>
        <w:pStyle w:val="Paragraph"/>
        <w:spacing w:line="360" w:lineRule="auto"/>
        <w:ind w:left="340" w:firstLine="0"/>
        <w:rPr>
          <w:lang w:val="es-ES"/>
        </w:rPr>
      </w:pPr>
      <w:r w:rsidRPr="007D710B">
        <w:rPr>
          <w:vertAlign w:val="superscript"/>
          <w:lang w:val="es-ES"/>
        </w:rPr>
        <w:t>3</w:t>
      </w:r>
      <w:r w:rsidRPr="007D710B">
        <w:rPr>
          <w:lang w:val="es-ES"/>
        </w:rPr>
        <w:t xml:space="preserve">Institut </w:t>
      </w:r>
      <w:proofErr w:type="spellStart"/>
      <w:r w:rsidRPr="007D710B">
        <w:rPr>
          <w:lang w:val="es-ES"/>
        </w:rPr>
        <w:t>Catala</w:t>
      </w:r>
      <w:proofErr w:type="spellEnd"/>
      <w:r w:rsidRPr="007D710B">
        <w:rPr>
          <w:lang w:val="es-ES"/>
        </w:rPr>
        <w:t xml:space="preserve"> de Nanociencia i </w:t>
      </w:r>
      <w:proofErr w:type="spellStart"/>
      <w:r w:rsidRPr="007D710B">
        <w:rPr>
          <w:lang w:val="es-ES"/>
        </w:rPr>
        <w:t>Nanotecnologia</w:t>
      </w:r>
      <w:proofErr w:type="spellEnd"/>
      <w:r w:rsidRPr="007D710B">
        <w:rPr>
          <w:lang w:val="es-ES"/>
        </w:rPr>
        <w:t xml:space="preserve"> (ICN2), CSIC and The Barcelona </w:t>
      </w:r>
      <w:proofErr w:type="spellStart"/>
      <w:r w:rsidRPr="007D710B">
        <w:rPr>
          <w:lang w:val="es-ES"/>
        </w:rPr>
        <w:t>Institute</w:t>
      </w:r>
      <w:proofErr w:type="spellEnd"/>
      <w:r w:rsidRPr="007D710B">
        <w:rPr>
          <w:lang w:val="es-ES"/>
        </w:rPr>
        <w:t xml:space="preserve"> of </w:t>
      </w:r>
      <w:proofErr w:type="spellStart"/>
      <w:r w:rsidRPr="007D710B">
        <w:rPr>
          <w:lang w:val="es-ES"/>
        </w:rPr>
        <w:t>Nanoscience</w:t>
      </w:r>
      <w:proofErr w:type="spellEnd"/>
      <w:r w:rsidRPr="007D710B">
        <w:rPr>
          <w:lang w:val="es-ES"/>
        </w:rPr>
        <w:t xml:space="preserve"> and </w:t>
      </w:r>
      <w:proofErr w:type="spellStart"/>
      <w:r w:rsidRPr="007D710B">
        <w:rPr>
          <w:lang w:val="es-ES"/>
        </w:rPr>
        <w:t>Technology</w:t>
      </w:r>
      <w:proofErr w:type="spellEnd"/>
      <w:r w:rsidRPr="007D710B">
        <w:rPr>
          <w:lang w:val="es-ES"/>
        </w:rPr>
        <w:t xml:space="preserve"> (BIST), Campus </w:t>
      </w:r>
      <w:proofErr w:type="spellStart"/>
      <w:r w:rsidRPr="007D710B">
        <w:rPr>
          <w:lang w:val="es-ES"/>
        </w:rPr>
        <w:t>Universitat</w:t>
      </w:r>
      <w:proofErr w:type="spellEnd"/>
      <w:r w:rsidRPr="007D710B">
        <w:rPr>
          <w:lang w:val="es-ES"/>
        </w:rPr>
        <w:t xml:space="preserve"> Autónoma de Barcelona, Bellaterra, </w:t>
      </w:r>
      <w:proofErr w:type="spellStart"/>
      <w:r w:rsidRPr="007D710B">
        <w:rPr>
          <w:lang w:val="es-ES"/>
        </w:rPr>
        <w:t>Catalonia</w:t>
      </w:r>
      <w:proofErr w:type="spellEnd"/>
      <w:r w:rsidRPr="007D710B">
        <w:rPr>
          <w:lang w:val="es-ES"/>
        </w:rPr>
        <w:t xml:space="preserve">. </w:t>
      </w:r>
    </w:p>
    <w:p w14:paraId="584B353D" w14:textId="77777777" w:rsidR="007D710B" w:rsidRPr="007D710B" w:rsidRDefault="007D710B" w:rsidP="00B015CE">
      <w:pPr>
        <w:pStyle w:val="Paragraph"/>
        <w:spacing w:line="360" w:lineRule="auto"/>
        <w:ind w:left="340" w:firstLine="0"/>
        <w:rPr>
          <w:lang w:val="es-ES"/>
        </w:rPr>
      </w:pPr>
    </w:p>
    <w:p w14:paraId="5846467E" w14:textId="77777777" w:rsidR="007D710B" w:rsidRPr="006D550A" w:rsidRDefault="007D710B" w:rsidP="00B015CE">
      <w:pPr>
        <w:pStyle w:val="Paragraph"/>
        <w:spacing w:line="360" w:lineRule="auto"/>
        <w:ind w:left="340" w:firstLine="0"/>
        <w:rPr>
          <w:lang w:val="en-GB"/>
        </w:rPr>
      </w:pPr>
      <w:r w:rsidRPr="007D710B">
        <w:rPr>
          <w:lang w:val="en-GB"/>
        </w:rPr>
        <w:t xml:space="preserve">*Corresponding author. </w:t>
      </w:r>
      <w:r w:rsidRPr="007D710B">
        <w:t xml:space="preserve">Email: sshen@mail.xjtu.edu.cn; </w:t>
      </w:r>
      <w:r w:rsidRPr="007D710B">
        <w:rPr>
          <w:lang w:val="en-GB"/>
        </w:rPr>
        <w:t>gustau.catalan@icn2.cat</w:t>
      </w:r>
    </w:p>
    <w:p w14:paraId="1B0B27BE" w14:textId="77777777" w:rsidR="007F22E9" w:rsidRDefault="007F22E9" w:rsidP="00B015CE">
      <w:pPr>
        <w:spacing w:line="360" w:lineRule="auto"/>
        <w:ind w:left="720"/>
        <w:rPr>
          <w:rFonts w:ascii="Times New Roman" w:hAnsi="Times New Roman" w:cs="Times New Roman"/>
        </w:rPr>
        <w:sectPr w:rsidR="007F22E9" w:rsidSect="007D710B"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  <w:bookmarkStart w:id="3" w:name="Tables"/>
      <w:bookmarkStart w:id="4" w:name="MaterialsMethods"/>
      <w:bookmarkEnd w:id="3"/>
      <w:bookmarkEnd w:id="4"/>
    </w:p>
    <w:p w14:paraId="160060F1" w14:textId="77777777" w:rsidR="00A00491" w:rsidRPr="00347B2B" w:rsidRDefault="00695BC0" w:rsidP="005A68D5">
      <w:pPr>
        <w:spacing w:beforeLines="100" w:before="312" w:afterLines="50" w:after="156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47B2B">
        <w:rPr>
          <w:rFonts w:ascii="Times New Roman" w:hAnsi="Times New Roman" w:cs="Times New Roman"/>
          <w:b/>
          <w:sz w:val="24"/>
          <w:szCs w:val="24"/>
        </w:rPr>
        <w:lastRenderedPageBreak/>
        <w:t>S1</w:t>
      </w:r>
      <w:r w:rsidR="002707A1" w:rsidRPr="00347B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00491" w:rsidRPr="00347B2B">
        <w:rPr>
          <w:rFonts w:ascii="Times New Roman" w:hAnsi="Times New Roman" w:cs="Times New Roman"/>
          <w:b/>
          <w:sz w:val="24"/>
          <w:szCs w:val="24"/>
        </w:rPr>
        <w:t>Calculation of flexoelectric field</w:t>
      </w:r>
    </w:p>
    <w:p w14:paraId="2793CAE1" w14:textId="7B162898" w:rsidR="00A00491" w:rsidRPr="000A18A0" w:rsidRDefault="004F58E2" w:rsidP="000A18A0">
      <w:pPr>
        <w:spacing w:line="360" w:lineRule="auto"/>
        <w:ind w:firstLineChars="200" w:firstLine="480"/>
      </w:pPr>
      <w:r>
        <w:rPr>
          <w:rFonts w:ascii="Times New Roman" w:hAnsi="Times New Roman" w:cs="Times New Roman"/>
          <w:sz w:val="24"/>
          <w:szCs w:val="24"/>
        </w:rPr>
        <w:t>Flexoelectric</w:t>
      </w:r>
      <w:r w:rsidR="001350AB">
        <w:rPr>
          <w:rFonts w:ascii="Times New Roman" w:hAnsi="Times New Roman" w:cs="Times New Roman"/>
          <w:sz w:val="24"/>
          <w:szCs w:val="24"/>
        </w:rPr>
        <w:t xml:space="preserve"> polarization is defined</w:t>
      </w:r>
      <w:r w:rsidR="0016515F">
        <w:rPr>
          <w:rFonts w:ascii="Times New Roman" w:hAnsi="Times New Roman" w:cs="Times New Roman"/>
          <w:sz w:val="24"/>
          <w:szCs w:val="24"/>
        </w:rPr>
        <w:t xml:space="preserve"> as</w:t>
      </w:r>
      <w:r w:rsidR="00447D2D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PEVuZE5vdGU+PENpdGU+PEF1dGhvcj5adWJrbzwvQXV0aG9yPjxZZWFyPjIwMTM8L1llYXI+PFJl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</w:fldData>
        </w:fldChar>
      </w:r>
      <w:r w:rsidR="00B34CC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B34CC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PEVuZE5vdGU+PENpdGU+PEF1dGhvcj5adWJrbzwvQXV0aG9yPjxZZWFyPjIwMTM8L1llYXI+PFJl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</w:fldData>
        </w:fldChar>
      </w:r>
      <w:r w:rsidR="00B34CC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B34CCB">
        <w:rPr>
          <w:rFonts w:ascii="Times New Roman" w:hAnsi="Times New Roman" w:cs="Times New Roman"/>
          <w:sz w:val="24"/>
          <w:szCs w:val="24"/>
        </w:rPr>
      </w:r>
      <w:r w:rsidR="00B34CCB">
        <w:rPr>
          <w:rFonts w:ascii="Times New Roman" w:hAnsi="Times New Roman" w:cs="Times New Roman"/>
          <w:sz w:val="24"/>
          <w:szCs w:val="24"/>
        </w:rPr>
        <w:fldChar w:fldCharType="end"/>
      </w:r>
      <w:r w:rsidR="00447D2D">
        <w:rPr>
          <w:rFonts w:ascii="Times New Roman" w:hAnsi="Times New Roman" w:cs="Times New Roman"/>
          <w:sz w:val="24"/>
          <w:szCs w:val="24"/>
        </w:rPr>
      </w:r>
      <w:r w:rsidR="00447D2D">
        <w:rPr>
          <w:rFonts w:ascii="Times New Roman" w:hAnsi="Times New Roman" w:cs="Times New Roman"/>
          <w:sz w:val="24"/>
          <w:szCs w:val="24"/>
        </w:rPr>
        <w:fldChar w:fldCharType="separate"/>
      </w:r>
      <w:r w:rsidR="00AE7D4A" w:rsidRPr="00AE7D4A">
        <w:rPr>
          <w:rFonts w:ascii="Times New Roman" w:hAnsi="Times New Roman" w:cs="Times New Roman"/>
          <w:noProof/>
          <w:sz w:val="24"/>
          <w:szCs w:val="24"/>
          <w:vertAlign w:val="superscript"/>
        </w:rPr>
        <w:t>1,2</w:t>
      </w:r>
      <w:r w:rsidR="00447D2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BDADE98" w14:textId="77777777" w:rsidR="00A00491" w:rsidRPr="009343C3" w:rsidRDefault="00A011B3" w:rsidP="005A68D5">
      <w:pPr>
        <w:spacing w:line="360" w:lineRule="auto"/>
        <w:ind w:leftChars="100" w:left="210"/>
        <w:jc w:val="right"/>
        <w:rPr>
          <w:rFonts w:ascii="Times New Roman" w:hAnsi="Times New Roman" w:cs="Times New Roman"/>
          <w:sz w:val="24"/>
          <w:szCs w:val="24"/>
        </w:rPr>
      </w:pPr>
      <w:r w:rsidRPr="00DF3578">
        <w:rPr>
          <w:noProof/>
          <w:position w:val="-32"/>
          <w:sz w:val="24"/>
          <w:szCs w:val="24"/>
        </w:rPr>
        <w:object w:dxaOrig="1300" w:dyaOrig="700" w14:anchorId="033043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5pt;height:34pt;mso-width-percent:0;mso-height-percent:0;mso-width-percent:0;mso-height-percent:0" o:ole="">
            <v:imagedata r:id="rId7" o:title=""/>
          </v:shape>
          <o:OLEObject Type="Embed" ProgID="Equation.DSMT4" ShapeID="_x0000_i1025" DrawAspect="Content" ObjectID="_1741599258" r:id="rId8"/>
        </w:object>
      </w:r>
      <w:r w:rsidR="00C06350">
        <w:rPr>
          <w:rFonts w:ascii="Times New Roman" w:hAnsi="Times New Roman" w:cs="Times New Roman"/>
          <w:sz w:val="24"/>
          <w:szCs w:val="24"/>
        </w:rPr>
        <w:t xml:space="preserve">        </w:t>
      </w:r>
      <w:r w:rsidR="009B56EF">
        <w:rPr>
          <w:rFonts w:ascii="Times New Roman" w:hAnsi="Times New Roman" w:cs="Times New Roman"/>
          <w:sz w:val="24"/>
          <w:szCs w:val="24"/>
        </w:rPr>
        <w:t xml:space="preserve">   </w:t>
      </w:r>
      <w:r w:rsidR="00140DC0">
        <w:rPr>
          <w:rFonts w:ascii="Times New Roman" w:hAnsi="Times New Roman" w:cs="Times New Roman"/>
          <w:sz w:val="24"/>
          <w:szCs w:val="24"/>
        </w:rPr>
        <w:t xml:space="preserve"> </w:t>
      </w:r>
      <w:r w:rsidR="009B56EF">
        <w:rPr>
          <w:rFonts w:ascii="Times New Roman" w:hAnsi="Times New Roman" w:cs="Times New Roman"/>
          <w:sz w:val="24"/>
          <w:szCs w:val="24"/>
        </w:rPr>
        <w:t xml:space="preserve">    </w:t>
      </w:r>
      <w:r w:rsidR="00A00491" w:rsidRPr="009343C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83E1B">
        <w:rPr>
          <w:rFonts w:ascii="Times New Roman" w:hAnsi="Times New Roman" w:cs="Times New Roman"/>
          <w:sz w:val="24"/>
          <w:szCs w:val="24"/>
        </w:rPr>
        <w:t>(S1</w:t>
      </w:r>
      <w:r w:rsidR="00A00491" w:rsidRPr="009343C3">
        <w:rPr>
          <w:rFonts w:ascii="Times New Roman" w:hAnsi="Times New Roman" w:cs="Times New Roman"/>
          <w:sz w:val="24"/>
          <w:szCs w:val="24"/>
        </w:rPr>
        <w:t>)</w:t>
      </w:r>
    </w:p>
    <w:p w14:paraId="1749A476" w14:textId="5EBC2709" w:rsidR="00A00491" w:rsidRDefault="005602D6" w:rsidP="0085159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</w:t>
      </w:r>
      <w:r w:rsidR="00AB43F8" w:rsidRPr="00AB43F8">
        <w:rPr>
          <w:rFonts w:ascii="Times New Roman" w:hAnsi="Times New Roman" w:cs="Times New Roman"/>
          <w:sz w:val="24"/>
          <w:szCs w:val="24"/>
        </w:rPr>
        <w:t xml:space="preserve"> </w:t>
      </w:r>
      <w:r w:rsidR="00A011B3" w:rsidRPr="00AB43F8">
        <w:rPr>
          <w:rFonts w:ascii="Times New Roman" w:hAnsi="Times New Roman" w:cs="Times New Roman"/>
          <w:noProof/>
          <w:position w:val="-14"/>
          <w:sz w:val="24"/>
          <w:szCs w:val="24"/>
        </w:rPr>
        <w:object w:dxaOrig="400" w:dyaOrig="380" w14:anchorId="6DA1C97F">
          <v:shape id="_x0000_i1026" type="#_x0000_t75" alt="" style="width:21.5pt;height:16pt;mso-width-percent:0;mso-height-percent:0;mso-width-percent:0;mso-height-percent:0" o:ole="">
            <v:imagedata r:id="rId9" o:title=""/>
          </v:shape>
          <o:OLEObject Type="Embed" ProgID="Equation.DSMT4" ShapeID="_x0000_i1026" DrawAspect="Content" ObjectID="_1741599259" r:id="rId10"/>
        </w:object>
      </w:r>
      <w:r w:rsidR="00EF6EC3">
        <w:rPr>
          <w:rFonts w:ascii="Times New Roman" w:hAnsi="Times New Roman" w:cs="Times New Roman"/>
          <w:sz w:val="24"/>
          <w:szCs w:val="24"/>
        </w:rPr>
        <w:t xml:space="preserve"> </w:t>
      </w:r>
      <w:r w:rsidR="00A00491" w:rsidRPr="00AB43F8">
        <w:rPr>
          <w:rFonts w:ascii="Times New Roman" w:hAnsi="Times New Roman" w:cs="Times New Roman"/>
          <w:sz w:val="24"/>
          <w:szCs w:val="24"/>
        </w:rPr>
        <w:t xml:space="preserve">is the </w:t>
      </w:r>
      <w:r w:rsidR="00B04EE2" w:rsidRPr="00AB43F8">
        <w:rPr>
          <w:rFonts w:ascii="Times New Roman" w:hAnsi="Times New Roman" w:cs="Times New Roman"/>
          <w:sz w:val="24"/>
          <w:szCs w:val="24"/>
        </w:rPr>
        <w:t>fourth-r</w:t>
      </w:r>
      <w:r w:rsidR="00B04EE2">
        <w:rPr>
          <w:rFonts w:ascii="Times New Roman" w:hAnsi="Times New Roman" w:cs="Times New Roman"/>
          <w:sz w:val="24"/>
          <w:szCs w:val="24"/>
        </w:rPr>
        <w:t xml:space="preserve">ank </w:t>
      </w:r>
      <w:r w:rsidR="00A00491" w:rsidRPr="009343C3">
        <w:rPr>
          <w:rFonts w:ascii="Times New Roman" w:hAnsi="Times New Roman" w:cs="Times New Roman"/>
          <w:sz w:val="24"/>
          <w:szCs w:val="24"/>
        </w:rPr>
        <w:t>tensor</w:t>
      </w:r>
      <w:r w:rsidR="00544006">
        <w:rPr>
          <w:rFonts w:ascii="Times New Roman" w:hAnsi="Times New Roman" w:cs="Times New Roman"/>
          <w:sz w:val="24"/>
          <w:szCs w:val="24"/>
        </w:rPr>
        <w:t xml:space="preserve"> of flexoelectric coefficients</w:t>
      </w:r>
      <w:r w:rsidR="00A00491" w:rsidRPr="009343C3">
        <w:rPr>
          <w:rFonts w:ascii="Times New Roman" w:hAnsi="Times New Roman" w:cs="Times New Roman"/>
          <w:sz w:val="24"/>
          <w:szCs w:val="24"/>
        </w:rPr>
        <w:t xml:space="preserve">, </w:t>
      </w:r>
      <w:r w:rsidR="00A011B3" w:rsidRPr="00AB43F8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240" w:dyaOrig="360" w14:anchorId="72BBF211">
          <v:shape id="_x0000_i1027" type="#_x0000_t75" alt="" style="width:13pt;height:18pt;mso-width-percent:0;mso-height-percent:0;mso-width-percent:0;mso-height-percent:0" o:ole="">
            <v:imagedata r:id="rId11" o:title=""/>
          </v:shape>
          <o:OLEObject Type="Embed" ProgID="Equation.DSMT4" ShapeID="_x0000_i1027" DrawAspect="Content" ObjectID="_1741599260" r:id="rId12"/>
        </w:object>
      </w:r>
      <w:r w:rsidRPr="00AB43F8">
        <w:rPr>
          <w:rFonts w:ascii="Times New Roman" w:hAnsi="Times New Roman" w:cs="Times New Roman"/>
          <w:sz w:val="24"/>
          <w:szCs w:val="24"/>
        </w:rPr>
        <w:t xml:space="preserve"> is the electric polarization,</w:t>
      </w:r>
      <w:r w:rsidR="005F353D">
        <w:rPr>
          <w:rFonts w:ascii="Times New Roman" w:hAnsi="Times New Roman" w:cs="Times New Roman"/>
          <w:sz w:val="24"/>
          <w:szCs w:val="24"/>
        </w:rPr>
        <w:t xml:space="preserve"> </w:t>
      </w:r>
      <w:r w:rsidR="00A011B3" w:rsidRPr="003A6968">
        <w:rPr>
          <w:noProof/>
          <w:position w:val="-12"/>
          <w:sz w:val="24"/>
          <w:szCs w:val="24"/>
        </w:rPr>
        <w:object w:dxaOrig="300" w:dyaOrig="360" w14:anchorId="2F425A5B">
          <v:shape id="_x0000_i1028" type="#_x0000_t75" alt="" style="width:16pt;height:18pt;mso-width-percent:0;mso-height-percent:0;mso-width-percent:0;mso-height-percent:0" o:ole="">
            <v:imagedata r:id="rId13" o:title=""/>
          </v:shape>
          <o:OLEObject Type="Embed" ProgID="Equation.DSMT4" ShapeID="_x0000_i1028" DrawAspect="Content" ObjectID="_1741599261" r:id="rId14"/>
        </w:object>
      </w:r>
      <w:r w:rsidR="00707431">
        <w:rPr>
          <w:sz w:val="24"/>
          <w:szCs w:val="24"/>
        </w:rPr>
        <w:t xml:space="preserve"> </w:t>
      </w:r>
      <w:r w:rsidR="00A00491" w:rsidRPr="009343C3">
        <w:rPr>
          <w:rFonts w:ascii="Times New Roman" w:hAnsi="Times New Roman" w:cs="Times New Roman"/>
          <w:sz w:val="24"/>
          <w:szCs w:val="24"/>
        </w:rPr>
        <w:t>is the strain</w:t>
      </w:r>
      <w:r w:rsidR="00B61FDE">
        <w:rPr>
          <w:rFonts w:ascii="Times New Roman" w:hAnsi="Times New Roman" w:cs="Times New Roman"/>
          <w:sz w:val="24"/>
          <w:szCs w:val="24"/>
        </w:rPr>
        <w:t xml:space="preserve"> tensor</w:t>
      </w:r>
      <w:r w:rsidR="00A00491" w:rsidRPr="009343C3">
        <w:rPr>
          <w:rFonts w:ascii="Times New Roman" w:hAnsi="Times New Roman" w:cs="Times New Roman"/>
          <w:sz w:val="24"/>
          <w:szCs w:val="24"/>
        </w:rPr>
        <w:t xml:space="preserve">, and </w:t>
      </w:r>
      <w:r w:rsidR="00A011B3" w:rsidRPr="0095433D">
        <w:rPr>
          <w:noProof/>
          <w:position w:val="-14"/>
          <w:sz w:val="24"/>
          <w:szCs w:val="24"/>
        </w:rPr>
        <w:object w:dxaOrig="260" w:dyaOrig="380" w14:anchorId="1F91295B">
          <v:shape id="_x0000_i1029" type="#_x0000_t75" alt="" style="width:13pt;height:16pt;mso-width-percent:0;mso-height-percent:0;mso-width-percent:0;mso-height-percent:0" o:ole="">
            <v:imagedata r:id="rId15" o:title=""/>
          </v:shape>
          <o:OLEObject Type="Embed" ProgID="Equation.DSMT4" ShapeID="_x0000_i1029" DrawAspect="Content" ObjectID="_1741599262" r:id="rId16"/>
        </w:object>
      </w:r>
      <w:r w:rsidR="00A00491" w:rsidRPr="009343C3">
        <w:rPr>
          <w:rFonts w:ascii="Times New Roman" w:hAnsi="Times New Roman" w:cs="Times New Roman"/>
          <w:sz w:val="24"/>
          <w:szCs w:val="24"/>
        </w:rPr>
        <w:t xml:space="preserve"> is </w:t>
      </w:r>
      <w:r w:rsidR="00E54D95">
        <w:rPr>
          <w:rFonts w:ascii="Times New Roman" w:hAnsi="Times New Roman" w:cs="Times New Roman"/>
          <w:sz w:val="24"/>
          <w:szCs w:val="24"/>
        </w:rPr>
        <w:t xml:space="preserve">the position coordinate. </w:t>
      </w:r>
      <w:r w:rsidR="009857D7">
        <w:rPr>
          <w:rFonts w:ascii="Times New Roman" w:hAnsi="Times New Roman" w:cs="Times New Roman"/>
          <w:sz w:val="24"/>
          <w:szCs w:val="24"/>
        </w:rPr>
        <w:t xml:space="preserve">We consider </w:t>
      </w:r>
      <w:r w:rsidR="00DB11E3">
        <w:rPr>
          <w:rFonts w:ascii="Times New Roman" w:hAnsi="Times New Roman" w:cs="Times New Roman"/>
          <w:sz w:val="24"/>
          <w:szCs w:val="24"/>
        </w:rPr>
        <w:t>three</w:t>
      </w:r>
      <w:r w:rsidR="00624B8A">
        <w:rPr>
          <w:rFonts w:ascii="Times New Roman" w:hAnsi="Times New Roman" w:cs="Times New Roman"/>
          <w:sz w:val="24"/>
          <w:szCs w:val="24"/>
        </w:rPr>
        <w:t xml:space="preserve"> </w:t>
      </w:r>
      <w:r w:rsidR="001609F9">
        <w:rPr>
          <w:rFonts w:ascii="Times New Roman" w:hAnsi="Times New Roman" w:cs="Times New Roman"/>
          <w:sz w:val="24"/>
          <w:szCs w:val="24"/>
        </w:rPr>
        <w:t xml:space="preserve">components of </w:t>
      </w:r>
      <w:r w:rsidR="00A011B3" w:rsidRPr="00AB43F8">
        <w:rPr>
          <w:rFonts w:ascii="Times New Roman" w:hAnsi="Times New Roman" w:cs="Times New Roman"/>
          <w:noProof/>
          <w:position w:val="-14"/>
          <w:sz w:val="24"/>
          <w:szCs w:val="24"/>
        </w:rPr>
        <w:object w:dxaOrig="400" w:dyaOrig="380" w14:anchorId="1EEC48CD">
          <v:shape id="_x0000_i1030" type="#_x0000_t75" alt="" style="width:21.5pt;height:16pt;mso-width-percent:0;mso-height-percent:0;mso-width-percent:0;mso-height-percent:0" o:ole="">
            <v:imagedata r:id="rId9" o:title=""/>
          </v:shape>
          <o:OLEObject Type="Embed" ProgID="Equation.DSMT4" ShapeID="_x0000_i1030" DrawAspect="Content" ObjectID="_1741599263" r:id="rId17"/>
        </w:object>
      </w:r>
      <w:r w:rsidR="006B4AF8">
        <w:rPr>
          <w:rFonts w:ascii="Times New Roman" w:hAnsi="Times New Roman" w:cs="Times New Roman"/>
          <w:sz w:val="24"/>
          <w:szCs w:val="24"/>
        </w:rPr>
        <w:t xml:space="preserve"> </w:t>
      </w:r>
      <w:r w:rsidR="002E54ED">
        <w:rPr>
          <w:rFonts w:ascii="Times New Roman" w:hAnsi="Times New Roman" w:cs="Times New Roman"/>
          <w:sz w:val="24"/>
          <w:szCs w:val="24"/>
        </w:rPr>
        <w:t>(</w:t>
      </w:r>
      <w:r w:rsidR="002E54ED" w:rsidRPr="009343C3">
        <w:rPr>
          <w:rFonts w:ascii="Times New Roman" w:hAnsi="Times New Roman" w:cs="Times New Roman"/>
          <w:sz w:val="24"/>
          <w:szCs w:val="24"/>
        </w:rPr>
        <w:t>longitudinal</w:t>
      </w:r>
      <w:r w:rsidR="002E54ED">
        <w:rPr>
          <w:rFonts w:ascii="Times New Roman" w:hAnsi="Times New Roman" w:cs="Times New Roman"/>
          <w:sz w:val="24"/>
          <w:szCs w:val="24"/>
        </w:rPr>
        <w:t xml:space="preserve"> </w:t>
      </w:r>
      <w:r w:rsidR="00A011B3" w:rsidRPr="00955922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480" w:dyaOrig="360" w14:anchorId="6067CF04">
          <v:shape id="_x0000_i1031" type="#_x0000_t75" alt="" style="width:24pt;height:18pt;mso-width-percent:0;mso-height-percent:0;mso-width-percent:0;mso-height-percent:0" o:ole="">
            <v:imagedata r:id="rId18" o:title=""/>
          </v:shape>
          <o:OLEObject Type="Embed" ProgID="Equation.DSMT4" ShapeID="_x0000_i1031" DrawAspect="Content" ObjectID="_1741599264" r:id="rId19"/>
        </w:object>
      </w:r>
      <w:r w:rsidR="002E54ED" w:rsidRPr="009343C3">
        <w:rPr>
          <w:rFonts w:ascii="Times New Roman" w:hAnsi="Times New Roman" w:cs="Times New Roman"/>
          <w:sz w:val="24"/>
          <w:szCs w:val="24"/>
        </w:rPr>
        <w:t>, transversal</w:t>
      </w:r>
      <w:r w:rsidR="002E54ED">
        <w:rPr>
          <w:rFonts w:ascii="Times New Roman" w:hAnsi="Times New Roman" w:cs="Times New Roman"/>
          <w:sz w:val="24"/>
          <w:szCs w:val="24"/>
        </w:rPr>
        <w:t xml:space="preserve"> </w:t>
      </w:r>
      <w:r w:rsidR="00A011B3" w:rsidRPr="00955922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499" w:dyaOrig="360" w14:anchorId="097DBB20">
          <v:shape id="_x0000_i1032" type="#_x0000_t75" alt="" style="width:25pt;height:18pt;mso-width-percent:0;mso-height-percent:0;mso-width-percent:0;mso-height-percent:0" o:ole="">
            <v:imagedata r:id="rId20" o:title=""/>
          </v:shape>
          <o:OLEObject Type="Embed" ProgID="Equation.DSMT4" ShapeID="_x0000_i1032" DrawAspect="Content" ObjectID="_1741599265" r:id="rId21"/>
        </w:object>
      </w:r>
      <w:r w:rsidR="002E54ED" w:rsidRPr="009343C3">
        <w:rPr>
          <w:rFonts w:ascii="Times New Roman" w:hAnsi="Times New Roman" w:cs="Times New Roman"/>
          <w:sz w:val="24"/>
          <w:szCs w:val="24"/>
        </w:rPr>
        <w:t>, and shear</w:t>
      </w:r>
      <w:r w:rsidR="002E54ED">
        <w:rPr>
          <w:rFonts w:ascii="Times New Roman" w:hAnsi="Times New Roman" w:cs="Times New Roman"/>
          <w:sz w:val="24"/>
          <w:szCs w:val="24"/>
        </w:rPr>
        <w:t xml:space="preserve"> </w:t>
      </w:r>
      <w:r w:rsidR="00A011B3" w:rsidRPr="00955922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499" w:dyaOrig="360" w14:anchorId="378078F7">
          <v:shape id="_x0000_i1033" type="#_x0000_t75" alt="" style="width:25pt;height:18pt;mso-width-percent:0;mso-height-percent:0;mso-width-percent:0;mso-height-percent:0" o:ole="">
            <v:imagedata r:id="rId22" o:title=""/>
          </v:shape>
          <o:OLEObject Type="Embed" ProgID="Equation.DSMT4" ShapeID="_x0000_i1033" DrawAspect="Content" ObjectID="_1741599266" r:id="rId23"/>
        </w:object>
      </w:r>
      <w:r w:rsidR="002E54ED">
        <w:rPr>
          <w:rFonts w:ascii="Times New Roman" w:hAnsi="Times New Roman" w:cs="Times New Roman"/>
          <w:sz w:val="24"/>
          <w:szCs w:val="24"/>
        </w:rPr>
        <w:t>)</w:t>
      </w:r>
      <w:r w:rsidR="001609F9">
        <w:rPr>
          <w:rFonts w:ascii="Times New Roman" w:hAnsi="Times New Roman" w:cs="Times New Roman"/>
          <w:sz w:val="24"/>
          <w:szCs w:val="24"/>
        </w:rPr>
        <w:t xml:space="preserve"> </w:t>
      </w:r>
      <w:r w:rsidR="00851598">
        <w:rPr>
          <w:rFonts w:ascii="Times New Roman" w:hAnsi="Times New Roman" w:cs="Times New Roman"/>
          <w:sz w:val="24"/>
          <w:szCs w:val="24"/>
        </w:rPr>
        <w:t>in our calculations</w:t>
      </w:r>
      <w:r w:rsidR="00BC21A1">
        <w:rPr>
          <w:rFonts w:ascii="Times New Roman" w:hAnsi="Times New Roman" w:cs="Times New Roman"/>
          <w:sz w:val="24"/>
          <w:szCs w:val="24"/>
        </w:rPr>
        <w:t>,</w:t>
      </w:r>
      <w:r w:rsidR="00FC3A59">
        <w:rPr>
          <w:rFonts w:ascii="Times New Roman" w:hAnsi="Times New Roman" w:cs="Times New Roman"/>
          <w:sz w:val="24"/>
          <w:szCs w:val="24"/>
        </w:rPr>
        <w:t xml:space="preserve"> </w:t>
      </w:r>
      <w:r w:rsidR="00976229">
        <w:rPr>
          <w:rFonts w:ascii="Times New Roman" w:hAnsi="Times New Roman" w:cs="Times New Roman"/>
          <w:sz w:val="24"/>
          <w:szCs w:val="24"/>
        </w:rPr>
        <w:t>which</w:t>
      </w:r>
      <w:r w:rsidR="007258E8">
        <w:rPr>
          <w:rFonts w:ascii="Times New Roman" w:hAnsi="Times New Roman" w:cs="Times New Roman"/>
          <w:sz w:val="24"/>
          <w:szCs w:val="24"/>
        </w:rPr>
        <w:t xml:space="preserve"> can be rewritten </w:t>
      </w:r>
      <w:r w:rsidR="001350AB">
        <w:rPr>
          <w:rFonts w:ascii="Times New Roman" w:hAnsi="Times New Roman" w:cs="Times New Roman"/>
          <w:sz w:val="24"/>
          <w:szCs w:val="24"/>
        </w:rPr>
        <w:t>in</w:t>
      </w:r>
      <w:r w:rsidR="007258E8">
        <w:rPr>
          <w:rFonts w:ascii="Times New Roman" w:hAnsi="Times New Roman" w:cs="Times New Roman"/>
          <w:sz w:val="24"/>
          <w:szCs w:val="24"/>
        </w:rPr>
        <w:t xml:space="preserve"> the Voigt notation as</w:t>
      </w:r>
      <w:r w:rsidR="00A01D91">
        <w:rPr>
          <w:rFonts w:ascii="Times New Roman" w:hAnsi="Times New Roman" w:cs="Times New Roman"/>
          <w:sz w:val="24"/>
          <w:szCs w:val="24"/>
        </w:rPr>
        <w:t xml:space="preserve"> </w:t>
      </w:r>
      <w:r w:rsidR="00A011B3" w:rsidRPr="00BA7AE1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40" w:dyaOrig="360" w14:anchorId="0DF9F0DC">
          <v:shape id="_x0000_i1034" type="#_x0000_t75" alt="" style="width:18pt;height:18pt;mso-width-percent:0;mso-height-percent:0;mso-width-percent:0;mso-height-percent:0" o:ole="">
            <v:imagedata r:id="rId24" o:title=""/>
          </v:shape>
          <o:OLEObject Type="Embed" ProgID="Equation.DSMT4" ShapeID="_x0000_i1034" DrawAspect="Content" ObjectID="_1741599267" r:id="rId25"/>
        </w:object>
      </w:r>
      <w:r w:rsidR="007258E8">
        <w:rPr>
          <w:rFonts w:ascii="Times New Roman" w:hAnsi="Times New Roman" w:cs="Times New Roman" w:hint="eastAsia"/>
          <w:sz w:val="24"/>
          <w:szCs w:val="24"/>
        </w:rPr>
        <w:t>,</w:t>
      </w:r>
      <w:r w:rsidR="007258E8">
        <w:rPr>
          <w:rFonts w:ascii="Times New Roman" w:hAnsi="Times New Roman" w:cs="Times New Roman"/>
          <w:sz w:val="24"/>
          <w:szCs w:val="24"/>
        </w:rPr>
        <w:t xml:space="preserve"> </w:t>
      </w:r>
      <w:r w:rsidR="00A011B3" w:rsidRPr="00BA7AE1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60" w:dyaOrig="360" w14:anchorId="4899F147">
          <v:shape id="_x0000_i1035" type="#_x0000_t75" alt="" style="width:18pt;height:18pt;mso-width-percent:0;mso-height-percent:0;mso-width-percent:0;mso-height-percent:0" o:ole="">
            <v:imagedata r:id="rId26" o:title=""/>
          </v:shape>
          <o:OLEObject Type="Embed" ProgID="Equation.DSMT4" ShapeID="_x0000_i1035" DrawAspect="Content" ObjectID="_1741599268" r:id="rId27"/>
        </w:object>
      </w:r>
      <w:r w:rsidR="007258E8">
        <w:rPr>
          <w:rFonts w:ascii="Times New Roman" w:hAnsi="Times New Roman" w:cs="Times New Roman" w:hint="eastAsia"/>
          <w:sz w:val="24"/>
          <w:szCs w:val="24"/>
        </w:rPr>
        <w:t>,</w:t>
      </w:r>
      <w:r w:rsidR="007258E8">
        <w:rPr>
          <w:rFonts w:ascii="Times New Roman" w:hAnsi="Times New Roman" w:cs="Times New Roman"/>
          <w:sz w:val="24"/>
          <w:szCs w:val="24"/>
        </w:rPr>
        <w:t xml:space="preserve"> and </w:t>
      </w:r>
      <w:r w:rsidR="00A011B3" w:rsidRPr="00BA7AE1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60" w:dyaOrig="360" w14:anchorId="54CA03F6">
          <v:shape id="_x0000_i1036" type="#_x0000_t75" alt="" style="width:18pt;height:18pt;mso-width-percent:0;mso-height-percent:0;mso-width-percent:0;mso-height-percent:0" o:ole="">
            <v:imagedata r:id="rId28" o:title=""/>
          </v:shape>
          <o:OLEObject Type="Embed" ProgID="Equation.DSMT4" ShapeID="_x0000_i1036" DrawAspect="Content" ObjectID="_1741599269" r:id="rId29"/>
        </w:object>
      </w:r>
      <w:r w:rsidR="00DA5A18">
        <w:rPr>
          <w:rFonts w:ascii="Times New Roman" w:hAnsi="Times New Roman" w:cs="Times New Roman"/>
          <w:sz w:val="24"/>
          <w:szCs w:val="24"/>
        </w:rPr>
        <w:t>, respectively</w:t>
      </w:r>
      <w:r w:rsidR="007258E8">
        <w:rPr>
          <w:rFonts w:ascii="Times New Roman" w:hAnsi="Times New Roman" w:cs="Times New Roman"/>
          <w:sz w:val="24"/>
          <w:szCs w:val="24"/>
        </w:rPr>
        <w:t>.</w:t>
      </w:r>
      <w:r w:rsidR="00EC1A3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502BB">
        <w:rPr>
          <w:rFonts w:ascii="Times New Roman" w:hAnsi="Times New Roman" w:cs="Times New Roman"/>
          <w:sz w:val="24"/>
          <w:szCs w:val="24"/>
        </w:rPr>
        <w:t>T</w:t>
      </w:r>
      <w:r w:rsidR="00A00491" w:rsidRPr="009343C3">
        <w:rPr>
          <w:rFonts w:ascii="Times New Roman" w:hAnsi="Times New Roman" w:cs="Times New Roman"/>
          <w:sz w:val="24"/>
          <w:szCs w:val="24"/>
        </w:rPr>
        <w:t xml:space="preserve">he </w:t>
      </w:r>
      <w:r w:rsidR="00417D38">
        <w:rPr>
          <w:rFonts w:ascii="Times New Roman" w:hAnsi="Times New Roman" w:cs="Times New Roman"/>
          <w:sz w:val="24"/>
          <w:szCs w:val="24"/>
        </w:rPr>
        <w:t>polarization</w:t>
      </w:r>
      <w:r w:rsidR="00A00491" w:rsidRPr="009343C3">
        <w:rPr>
          <w:rFonts w:ascii="Times New Roman" w:hAnsi="Times New Roman" w:cs="Times New Roman"/>
          <w:sz w:val="24"/>
          <w:szCs w:val="24"/>
        </w:rPr>
        <w:t xml:space="preserve"> field </w:t>
      </w:r>
      <w:r w:rsidR="0009663C" w:rsidRPr="000112E5">
        <w:rPr>
          <w:rFonts w:ascii="Times New Roman" w:hAnsi="Times New Roman" w:cs="Times New Roman"/>
          <w:sz w:val="24"/>
          <w:szCs w:val="24"/>
        </w:rPr>
        <w:t>in Cartesian coordinates</w:t>
      </w:r>
      <w:r w:rsidR="0009663C" w:rsidRPr="009343C3">
        <w:rPr>
          <w:rFonts w:ascii="Times New Roman" w:hAnsi="Times New Roman" w:cs="Times New Roman"/>
          <w:sz w:val="24"/>
          <w:szCs w:val="24"/>
        </w:rPr>
        <w:t xml:space="preserve"> </w:t>
      </w:r>
      <w:r w:rsidR="00A00491" w:rsidRPr="009343C3">
        <w:rPr>
          <w:rFonts w:ascii="Times New Roman" w:hAnsi="Times New Roman" w:cs="Times New Roman"/>
          <w:sz w:val="24"/>
          <w:szCs w:val="24"/>
        </w:rPr>
        <w:t>can b</w:t>
      </w:r>
      <w:r w:rsidR="00A00491" w:rsidRPr="000112E5">
        <w:rPr>
          <w:rFonts w:ascii="Times New Roman" w:hAnsi="Times New Roman" w:cs="Times New Roman"/>
          <w:sz w:val="24"/>
          <w:szCs w:val="24"/>
        </w:rPr>
        <w:t xml:space="preserve">e written </w:t>
      </w:r>
      <w:r w:rsidR="00A00491" w:rsidRPr="00EE111D">
        <w:rPr>
          <w:rFonts w:ascii="Times New Roman" w:hAnsi="Times New Roman" w:cs="Times New Roman"/>
          <w:sz w:val="24"/>
          <w:szCs w:val="24"/>
        </w:rPr>
        <w:t>as</w:t>
      </w:r>
      <w:r w:rsidR="00912B44" w:rsidRPr="009343C3">
        <w:rPr>
          <w:rFonts w:ascii="Times New Roman" w:hAnsi="Times New Roman" w:cs="Times New Roman"/>
          <w:sz w:val="24"/>
          <w:szCs w:val="24"/>
        </w:rPr>
        <w:fldChar w:fldCharType="begin"/>
      </w:r>
      <w:r w:rsidR="00B34CCB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&lt;EndNote&gt;&lt;Cite&gt;&lt;Author&gt;Očenášek&lt;/Author&gt;&lt;Year&gt;2015&lt;/Year&gt;&lt;RecNum&gt;407&lt;/RecNum&gt;&lt;DisplayText&gt;&lt;style face="superscript"&gt;3,4&lt;/style&gt;&lt;/DisplayText&gt;&lt;record&gt;&lt;rec-number&gt;407&lt;/rec-number&gt;&lt;foreign-keys&gt;&lt;key app="EN" db-id="wst99r0v2swvpcefftivsvfgppfw0ez0f0sp" timestamp="1659353592"&gt;407&lt;/key&gt;&lt;/foreign-keys&gt;&lt;ref-type name="Journal Article"&gt;17&lt;/ref-type&gt;&lt;contributors&gt;&lt;authors&gt;&lt;author&gt;Očenášek, Jan&lt;/author&gt;&lt;author&gt;Lu, Haidong&lt;/author&gt;&lt;author&gt;Bark, CW&lt;/author&gt;&lt;author&gt;Eom, Chang-Beom&lt;/author&gt;&lt;author&gt;Alcalá, Jorge&lt;/author&gt;&lt;author&gt;Catalan, Gustau&lt;/author&gt;&lt;author&gt;Gruverman, Alexei&lt;/author&gt;&lt;/authors&gt;&lt;/contributors&gt;&lt;titles&gt;&lt;title&gt;Nanomechanics of flexoelectric switching&lt;/title&gt;&lt;secondary-title&gt;Phys Rev B&lt;/secondary-title&gt;&lt;/titles&gt;&lt;periodical&gt;&lt;full-title&gt;Phys Rev B&lt;/full-title&gt;&lt;/periodical&gt;&lt;pages&gt;035417&lt;/pages&gt;&lt;volume&gt;92&lt;/volume&gt;&lt;number&gt;3&lt;/number&gt;&lt;dates&gt;&lt;year&gt;2015&lt;/year&gt;&lt;/dates&gt;&lt;urls&gt;&lt;/urls&gt;&lt;/record&gt;&lt;/Cite&gt;&lt;Cite&gt;&lt;Author&gt;Wang&lt;/Author&gt;&lt;Year&gt;2020&lt;/Year&gt;&lt;RecNum&gt;690&lt;/RecNum&gt;&lt;record&gt;&lt;rec-number&gt;690&lt;/rec-number&gt;&lt;foreign-keys&gt;&lt;key app="EN" db-id="wst99r0v2swvpcefftivsvfgppfw0ez0f0sp" timestamp="1668945110"&gt;690&lt;/key&gt;&lt;/foreign-keys&gt;&lt;ref-type name="Journal Article"&gt;17&lt;/ref-type&gt;&lt;contributors&gt;&lt;authors&gt;&lt;author&gt;Wang, Bo&lt;/author&gt;&lt;author&gt;Lu, Haidong&lt;/author&gt;&lt;author&gt;Bark, Chung Wung&lt;/author&gt;&lt;author&gt;Eom, Chang-Beom&lt;/author&gt;&lt;author&gt;Gruverman, Alexei&lt;/author&gt;&lt;author&gt;Chen, Long-Qing&lt;/author&gt;&lt;/authors&gt;&lt;/contributors&gt;&lt;titles&gt;&lt;title&gt;Mechanically induced ferroelectric switching in BaTiO3 thin films&lt;/title&gt;&lt;secondary-title&gt;Acta Materialia&lt;/secondary-title&gt;&lt;/titles&gt;&lt;periodical&gt;&lt;full-title&gt;Acta Materialia&lt;/full-title&gt;&lt;/periodical&gt;&lt;pages&gt;151-162&lt;/pages&gt;&lt;volume&gt;193&lt;/volume&gt;&lt;dates&gt;&lt;year&gt;2020&lt;/year&gt;&lt;/dates&gt;&lt;isbn&gt;1359-6454&lt;/isbn&gt;&lt;urls&gt;&lt;/urls&gt;&lt;/record&gt;&lt;/Cite&gt;&lt;/EndNote&gt;</w:instrText>
      </w:r>
      <w:r w:rsidR="00912B44" w:rsidRPr="009343C3">
        <w:rPr>
          <w:rFonts w:ascii="Times New Roman" w:hAnsi="Times New Roman" w:cs="Times New Roman"/>
          <w:sz w:val="24"/>
          <w:szCs w:val="24"/>
        </w:rPr>
        <w:fldChar w:fldCharType="separate"/>
      </w:r>
      <w:r w:rsidR="00EE2BF6" w:rsidRPr="00EE2BF6">
        <w:rPr>
          <w:rFonts w:ascii="Times New Roman" w:hAnsi="Times New Roman" w:cs="Times New Roman"/>
          <w:noProof/>
          <w:sz w:val="24"/>
          <w:szCs w:val="24"/>
          <w:vertAlign w:val="superscript"/>
        </w:rPr>
        <w:t>3,4</w:t>
      </w:r>
      <w:r w:rsidR="00912B44" w:rsidRPr="009343C3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F36FAFC" w14:textId="45AE35C4" w:rsidR="0034724C" w:rsidRPr="0034724C" w:rsidRDefault="00A011B3" w:rsidP="005A7C0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760B">
        <w:rPr>
          <w:rFonts w:ascii="Times New Roman" w:hAnsi="Times New Roman" w:cs="Times New Roman"/>
          <w:noProof/>
          <w:position w:val="-102"/>
          <w:sz w:val="24"/>
          <w:szCs w:val="24"/>
        </w:rPr>
        <w:object w:dxaOrig="4959" w:dyaOrig="2160" w14:anchorId="54B3AFCD">
          <v:shape id="_x0000_i1037" type="#_x0000_t75" alt="" style="width:249pt;height:108pt;mso-width-percent:0;mso-height-percent:0;mso-width-percent:0;mso-height-percent:0" o:ole="">
            <v:imagedata r:id="rId30" o:title=""/>
          </v:shape>
          <o:OLEObject Type="Embed" ProgID="Equation.DSMT4" ShapeID="_x0000_i1037" DrawAspect="Content" ObjectID="_1741599270" r:id="rId31"/>
        </w:object>
      </w:r>
      <w:r w:rsidR="0034724C">
        <w:rPr>
          <w:rFonts w:ascii="Times New Roman" w:hAnsi="Times New Roman" w:cs="Times New Roman"/>
          <w:sz w:val="24"/>
          <w:szCs w:val="24"/>
        </w:rPr>
        <w:t xml:space="preserve">   </w:t>
      </w:r>
      <w:r w:rsidR="00545AAC">
        <w:rPr>
          <w:rFonts w:ascii="Times New Roman" w:hAnsi="Times New Roman" w:cs="Times New Roman"/>
          <w:sz w:val="24"/>
          <w:szCs w:val="24"/>
        </w:rPr>
        <w:t xml:space="preserve"> </w:t>
      </w:r>
      <w:r w:rsidR="0034724C">
        <w:rPr>
          <w:rFonts w:ascii="Times New Roman" w:hAnsi="Times New Roman" w:cs="Times New Roman"/>
          <w:sz w:val="24"/>
          <w:szCs w:val="24"/>
        </w:rPr>
        <w:t xml:space="preserve">  </w:t>
      </w:r>
      <w:r w:rsidR="005A7C05">
        <w:rPr>
          <w:rFonts w:ascii="Times New Roman" w:hAnsi="Times New Roman" w:cs="Times New Roman"/>
          <w:sz w:val="24"/>
          <w:szCs w:val="24"/>
        </w:rPr>
        <w:t xml:space="preserve">   </w:t>
      </w:r>
      <w:r w:rsidR="002368F9">
        <w:rPr>
          <w:rFonts w:ascii="Times New Roman" w:hAnsi="Times New Roman" w:cs="Times New Roman"/>
          <w:sz w:val="24"/>
          <w:szCs w:val="24"/>
        </w:rPr>
        <w:t xml:space="preserve">   </w:t>
      </w:r>
      <w:r w:rsidR="0063218D">
        <w:rPr>
          <w:rFonts w:ascii="Times New Roman" w:hAnsi="Times New Roman" w:cs="Times New Roman"/>
          <w:sz w:val="24"/>
          <w:szCs w:val="24"/>
        </w:rPr>
        <w:t>(S2</w:t>
      </w:r>
      <w:r w:rsidR="0034724C" w:rsidRPr="009343C3">
        <w:rPr>
          <w:rFonts w:ascii="Times New Roman" w:hAnsi="Times New Roman" w:cs="Times New Roman"/>
          <w:sz w:val="24"/>
          <w:szCs w:val="24"/>
        </w:rPr>
        <w:t>)</w:t>
      </w:r>
    </w:p>
    <w:p w14:paraId="49663592" w14:textId="77777777" w:rsidR="001350AB" w:rsidRDefault="001350AB" w:rsidP="00B04B4C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 it is not possible to measure separately each of the tensor components, we set</w:t>
      </w:r>
      <w:r w:rsidR="006C39C3">
        <w:rPr>
          <w:rFonts w:ascii="Times New Roman" w:hAnsi="Times New Roman" w:cs="Times New Roman"/>
          <w:sz w:val="24"/>
          <w:szCs w:val="24"/>
        </w:rPr>
        <w:t xml:space="preserve"> </w:t>
      </w:r>
      <w:r w:rsidR="00A011B3" w:rsidRPr="00BA7AE1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40" w:dyaOrig="360" w14:anchorId="7C6D4561">
          <v:shape id="_x0000_i1038" type="#_x0000_t75" alt="" style="width:18pt;height:18pt;mso-width-percent:0;mso-height-percent:0;mso-width-percent:0;mso-height-percent:0" o:ole="">
            <v:imagedata r:id="rId32" o:title=""/>
          </v:shape>
          <o:OLEObject Type="Embed" ProgID="Equation.DSMT4" ShapeID="_x0000_i1038" DrawAspect="Content" ObjectID="_1741599271" r:id="rId33"/>
        </w:object>
      </w:r>
      <w:r w:rsidR="006C39C3">
        <w:rPr>
          <w:rFonts w:ascii="Times New Roman" w:hAnsi="Times New Roman" w:cs="Times New Roman"/>
          <w:sz w:val="24"/>
          <w:szCs w:val="24"/>
        </w:rPr>
        <w:t xml:space="preserve">, </w:t>
      </w:r>
      <w:r w:rsidR="00A011B3" w:rsidRPr="00BA7AE1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60" w:dyaOrig="360" w14:anchorId="070B97D1">
          <v:shape id="_x0000_i1039" type="#_x0000_t75" alt="" style="width:18pt;height:18pt;mso-width-percent:0;mso-height-percent:0;mso-width-percent:0;mso-height-percent:0" o:ole="">
            <v:imagedata r:id="rId34" o:title=""/>
          </v:shape>
          <o:OLEObject Type="Embed" ProgID="Equation.DSMT4" ShapeID="_x0000_i1039" DrawAspect="Content" ObjectID="_1741599272" r:id="rId35"/>
        </w:object>
      </w:r>
      <w:r w:rsidR="006C39C3">
        <w:rPr>
          <w:rFonts w:ascii="Times New Roman" w:hAnsi="Times New Roman" w:cs="Times New Roman"/>
          <w:sz w:val="24"/>
          <w:szCs w:val="24"/>
        </w:rPr>
        <w:t xml:space="preserve">, and </w:t>
      </w:r>
      <w:r w:rsidR="00A011B3" w:rsidRPr="00BA7AE1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60" w:dyaOrig="360" w14:anchorId="62CBE964">
          <v:shape id="_x0000_i1040" type="#_x0000_t75" alt="" style="width:18pt;height:18pt;mso-width-percent:0;mso-height-percent:0;mso-width-percent:0;mso-height-percent:0" o:ole="">
            <v:imagedata r:id="rId36" o:title=""/>
          </v:shape>
          <o:OLEObject Type="Embed" ProgID="Equation.DSMT4" ShapeID="_x0000_i1040" DrawAspect="Content" ObjectID="_1741599273" r:id="rId37"/>
        </w:object>
      </w:r>
      <w:r w:rsidR="006C39C3">
        <w:rPr>
          <w:rFonts w:ascii="Times New Roman" w:hAnsi="Times New Roman" w:cs="Times New Roman"/>
          <w:sz w:val="24"/>
          <w:szCs w:val="24"/>
        </w:rPr>
        <w:t xml:space="preserve"> equal to the measured </w:t>
      </w:r>
      <w:r w:rsidR="00A011B3" w:rsidRPr="00534F92">
        <w:rPr>
          <w:rFonts w:ascii="Times New Roman" w:hAnsi="Times New Roman" w:cs="Times New Roman"/>
          <w:noProof/>
          <w:position w:val="-10"/>
          <w:sz w:val="24"/>
          <w:szCs w:val="24"/>
        </w:rPr>
        <w:object w:dxaOrig="400" w:dyaOrig="360" w14:anchorId="43C59192">
          <v:shape id="_x0000_i1041" type="#_x0000_t75" alt="" style="width:20pt;height:18pt;mso-width-percent:0;mso-height-percent:0;mso-width-percent:0;mso-height-percent:0" o:ole="">
            <v:imagedata r:id="rId38" o:title=""/>
          </v:shape>
          <o:OLEObject Type="Embed" ProgID="Equation.DSMT4" ShapeID="_x0000_i1041" DrawAspect="Content" ObjectID="_1741599274" r:id="rId39"/>
        </w:object>
      </w:r>
      <w:r>
        <w:rPr>
          <w:rFonts w:ascii="Times New Roman" w:hAnsi="Times New Roman" w:cs="Times New Roman"/>
          <w:sz w:val="24"/>
          <w:szCs w:val="24"/>
        </w:rPr>
        <w:t xml:space="preserve"> and obtain t</w:t>
      </w:r>
      <w:r w:rsidR="00AB2941">
        <w:rPr>
          <w:rFonts w:ascii="Times New Roman" w:hAnsi="Times New Roman" w:cs="Times New Roman"/>
          <w:sz w:val="24"/>
          <w:szCs w:val="24"/>
        </w:rPr>
        <w:t>he flexoelectric polarization</w:t>
      </w:r>
      <w:r w:rsidR="007C06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from</w:t>
      </w:r>
      <w:r w:rsidR="007C0620">
        <w:rPr>
          <w:rFonts w:ascii="Times New Roman" w:hAnsi="Times New Roman" w:cs="Times New Roman"/>
          <w:sz w:val="24"/>
          <w:szCs w:val="24"/>
        </w:rPr>
        <w:t xml:space="preserve"> equation (S2)</w:t>
      </w:r>
      <w:r w:rsidR="00B04B4C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using</w:t>
      </w:r>
      <w:r w:rsidR="00854160">
        <w:rPr>
          <w:rFonts w:ascii="Times New Roman" w:hAnsi="Times New Roman" w:cs="Times New Roman"/>
          <w:sz w:val="24"/>
          <w:szCs w:val="24"/>
        </w:rPr>
        <w:t xml:space="preserve"> the calculated </w:t>
      </w:r>
      <w:r w:rsidR="007527A0">
        <w:rPr>
          <w:rFonts w:ascii="Times New Roman" w:hAnsi="Times New Roman" w:cs="Times New Roman"/>
          <w:sz w:val="24"/>
          <w:szCs w:val="24"/>
        </w:rPr>
        <w:t>strain</w:t>
      </w:r>
      <w:r w:rsidR="00FC1154">
        <w:rPr>
          <w:rFonts w:ascii="Times New Roman" w:hAnsi="Times New Roman" w:cs="Times New Roman"/>
          <w:sz w:val="24"/>
          <w:szCs w:val="24"/>
        </w:rPr>
        <w:t xml:space="preserve"> gradients</w:t>
      </w:r>
      <w:r w:rsidR="009D19C0">
        <w:rPr>
          <w:rFonts w:ascii="Times New Roman" w:hAnsi="Times New Roman" w:cs="Times New Roman"/>
          <w:sz w:val="24"/>
          <w:szCs w:val="24"/>
        </w:rPr>
        <w:t xml:space="preserve"> (see the next section)</w:t>
      </w:r>
      <w:r w:rsidR="00850FF5">
        <w:rPr>
          <w:rFonts w:ascii="Times New Roman" w:hAnsi="Times New Roman" w:cs="Times New Roman"/>
          <w:sz w:val="24"/>
          <w:szCs w:val="24"/>
        </w:rPr>
        <w:t>.</w:t>
      </w:r>
      <w:r w:rsidR="00534F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47DD4A" w14:textId="26346D58" w:rsidR="00A00491" w:rsidRPr="009343C3" w:rsidRDefault="001350AB" w:rsidP="00B04B4C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polarizing the material, flexoelectricity acts</w:t>
      </w:r>
      <w:r w:rsidR="009930F5">
        <w:rPr>
          <w:rFonts w:ascii="Times New Roman" w:hAnsi="Times New Roman" w:cs="Times New Roman"/>
          <w:sz w:val="24"/>
          <w:szCs w:val="24"/>
        </w:rPr>
        <w:t xml:space="preserve"> </w:t>
      </w:r>
      <w:r w:rsidR="00E22D0B">
        <w:rPr>
          <w:rFonts w:ascii="Times New Roman" w:hAnsi="Times New Roman" w:cs="Times New Roman"/>
          <w:sz w:val="24"/>
          <w:szCs w:val="24"/>
        </w:rPr>
        <w:t xml:space="preserve">as </w:t>
      </w:r>
      <w:r w:rsidR="009930F5">
        <w:rPr>
          <w:rFonts w:ascii="Times New Roman" w:hAnsi="Times New Roman" w:cs="Times New Roman"/>
          <w:sz w:val="24"/>
          <w:szCs w:val="24"/>
        </w:rPr>
        <w:t>an effective electric field</w:t>
      </w:r>
      <w:r w:rsidR="00652BC9">
        <w:rPr>
          <w:rFonts w:ascii="Times New Roman" w:hAnsi="Times New Roman" w:cs="Times New Roman"/>
          <w:sz w:val="24"/>
          <w:szCs w:val="24"/>
        </w:rPr>
        <w:fldChar w:fldCharType="begin"/>
      </w:r>
      <w:r w:rsidR="00652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&lt;EndNote&gt;&lt;Cite&gt;&lt;Author&gt;Lu&lt;/Author&gt;&lt;Year&gt;2012&lt;/Year&gt;&lt;RecNum&gt;48&lt;/RecNum&gt;&lt;DisplayText&gt;&lt;style face="superscript"&gt;5&lt;/style&gt;&lt;/DisplayText&gt;&lt;record&gt;&lt;rec-number&gt;48&lt;/rec-number&gt;&lt;foreign-keys&gt;&lt;key app="EN" db-id="wst99r0v2swvpcefftivsvfgppfw0ez0f0sp" timestamp="0"&gt;48&lt;/key&gt;&lt;/foreign-keys&gt;&lt;ref-type name="Journal Article"&gt;17&lt;/ref-type&gt;&lt;contributors&gt;&lt;authors&gt;&lt;author&gt;Lu, H.&lt;/author&gt;&lt;author&gt;Bark, C. W.&lt;/author&gt;&lt;author&gt;Esque de los Ojos, D.&lt;/author&gt;&lt;author&gt;Alcala, J.&lt;/author&gt;&lt;author&gt;Eom, C. B.&lt;/author&gt;&lt;author&gt;Catalan, G.&lt;/author&gt;&lt;author&gt;Gruverman, A.&lt;/author&gt;&lt;/authors&gt;&lt;/contributors&gt;&lt;auth-address&gt;Department of Physics and Astronomy, University of Nebraska-Lincoln, Lincoln, NE 68588, USA.&lt;/auth-address&gt;&lt;titles&gt;&lt;title&gt;Mechanical writing of ferroelectric polarization&lt;/title&gt;&lt;secondary-title&gt;Science&lt;/secondary-title&gt;&lt;/titles&gt;&lt;periodical&gt;&lt;full-title&gt;Science&lt;/full-title&gt;&lt;/periodical&gt;&lt;pages&gt;59-61&lt;/pages&gt;&lt;volume&gt;336&lt;/volume&gt;&lt;number&gt;6077&lt;/number&gt;&lt;dates&gt;&lt;year&gt;2012&lt;/year&gt;&lt;pub-dates&gt;&lt;date&gt;Apr 6&lt;/date&gt;&lt;/pub-dates&gt;&lt;/dates&gt;&lt;isbn&gt;1095-9203 (Electronic)&amp;#xD;0036-8075 (Linking)&lt;/isbn&gt;&lt;accession-num&gt;22491848&lt;/accession-num&gt;&lt;urls&gt;&lt;related-urls&gt;&lt;url&gt;https://www.ncbi.nlm.nih.gov/pubmed/22491848&lt;/url&gt;&lt;/related-urls&gt;&lt;/urls&gt;&lt;electronic-resource-num&gt;10.1126/science.1218693&lt;/electronic-resource-num&gt;&lt;/record&gt;&lt;/Cite&gt;&lt;/EndNote&gt;</w:instrText>
      </w:r>
      <w:r w:rsidR="00652BC9">
        <w:rPr>
          <w:rFonts w:ascii="Times New Roman" w:hAnsi="Times New Roman" w:cs="Times New Roman"/>
          <w:sz w:val="24"/>
          <w:szCs w:val="24"/>
        </w:rPr>
        <w:fldChar w:fldCharType="separate"/>
      </w:r>
      <w:r w:rsidR="00652BC9" w:rsidRPr="00652BC9">
        <w:rPr>
          <w:rFonts w:ascii="Times New Roman" w:hAnsi="Times New Roman" w:cs="Times New Roman"/>
          <w:noProof/>
          <w:sz w:val="24"/>
          <w:szCs w:val="24"/>
          <w:vertAlign w:val="superscript"/>
        </w:rPr>
        <w:t>5</w:t>
      </w:r>
      <w:r w:rsidR="00652BC9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 T</w:t>
      </w:r>
      <w:r w:rsidR="00A00491" w:rsidRPr="009343C3">
        <w:rPr>
          <w:rFonts w:ascii="Times New Roman" w:hAnsi="Times New Roman" w:cs="Times New Roman"/>
          <w:sz w:val="24"/>
          <w:szCs w:val="24"/>
        </w:rPr>
        <w:t xml:space="preserve">he flexoelectric field </w:t>
      </w:r>
      <w:r w:rsidR="001E10F3">
        <w:rPr>
          <w:rFonts w:ascii="Times New Roman" w:hAnsi="Times New Roman" w:cs="Times New Roman"/>
          <w:sz w:val="24"/>
          <w:szCs w:val="24"/>
        </w:rPr>
        <w:t xml:space="preserve">in isotropic solids (relative permittivity </w:t>
      </w:r>
      <w:r w:rsidR="00A011B3" w:rsidRPr="003B6921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260" w:dyaOrig="360" w14:anchorId="25A2128D">
          <v:shape id="_x0000_i1042" type="#_x0000_t75" alt="" style="width:13pt;height:18pt;mso-width-percent:0;mso-height-percent:0;mso-width-percent:0;mso-height-percent:0" o:ole="">
            <v:imagedata r:id="rId40" o:title=""/>
          </v:shape>
          <o:OLEObject Type="Embed" ProgID="Equation.DSMT4" ShapeID="_x0000_i1042" DrawAspect="Content" ObjectID="_1741599275" r:id="rId41"/>
        </w:object>
      </w:r>
      <w:r w:rsidR="00313DE6">
        <w:rPr>
          <w:rFonts w:ascii="Times New Roman" w:hAnsi="Times New Roman" w:cs="Times New Roman"/>
          <w:sz w:val="24"/>
          <w:szCs w:val="24"/>
        </w:rPr>
        <w:t xml:space="preserve"> </w:t>
      </w:r>
      <w:r w:rsidR="001E10F3">
        <w:rPr>
          <w:rFonts w:ascii="Times New Roman" w:hAnsi="Times New Roman" w:cs="Times New Roman"/>
          <w:sz w:val="24"/>
          <w:szCs w:val="24"/>
        </w:rPr>
        <w:t>is a constant) is given by</w:t>
      </w:r>
      <w:r w:rsidR="00912B44" w:rsidRPr="009343C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PEVuZE5vdGU+PENpdGU+PEF1dGhvcj5adWJrbzwvQXV0aG9yPjxZZWFyPjIwMTM8L1llYXI+PFJl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</w:fldData>
        </w:fldChar>
      </w:r>
      <w:r w:rsidR="00B34CCB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B34CCB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PEVuZE5vdGU+PENpdGU+PEF1dGhvcj5adWJrbzwvQXV0aG9yPjxZZWFyPjIwMTM8L1llYXI+PFJl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</w:fldData>
        </w:fldChar>
      </w:r>
      <w:r w:rsidR="00B34CCB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B34CCB">
        <w:rPr>
          <w:rFonts w:ascii="Times New Roman" w:hAnsi="Times New Roman" w:cs="Times New Roman"/>
          <w:sz w:val="24"/>
          <w:szCs w:val="24"/>
        </w:rPr>
      </w:r>
      <w:r w:rsidR="00B34CCB">
        <w:rPr>
          <w:rFonts w:ascii="Times New Roman" w:hAnsi="Times New Roman" w:cs="Times New Roman"/>
          <w:sz w:val="24"/>
          <w:szCs w:val="24"/>
        </w:rPr>
        <w:fldChar w:fldCharType="end"/>
      </w:r>
      <w:r w:rsidR="00912B44" w:rsidRPr="009343C3">
        <w:rPr>
          <w:rFonts w:ascii="Times New Roman" w:hAnsi="Times New Roman" w:cs="Times New Roman"/>
          <w:sz w:val="24"/>
          <w:szCs w:val="24"/>
        </w:rPr>
      </w:r>
      <w:r w:rsidR="00912B44" w:rsidRPr="009343C3">
        <w:rPr>
          <w:rFonts w:ascii="Times New Roman" w:hAnsi="Times New Roman" w:cs="Times New Roman"/>
          <w:sz w:val="24"/>
          <w:szCs w:val="24"/>
        </w:rPr>
        <w:fldChar w:fldCharType="separate"/>
      </w:r>
      <w:r w:rsidR="001E10F3" w:rsidRPr="001E10F3">
        <w:rPr>
          <w:rFonts w:ascii="Times New Roman" w:hAnsi="Times New Roman" w:cs="Times New Roman"/>
          <w:noProof/>
          <w:sz w:val="24"/>
          <w:szCs w:val="24"/>
          <w:vertAlign w:val="superscript"/>
        </w:rPr>
        <w:t>1,2</w:t>
      </w:r>
      <w:r w:rsidR="00912B44" w:rsidRPr="009343C3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E6370B2" w14:textId="013578EB" w:rsidR="00447040" w:rsidRDefault="00A011B3" w:rsidP="00313DE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1FE7">
        <w:rPr>
          <w:rFonts w:ascii="Times New Roman" w:hAnsi="Times New Roman" w:cs="Times New Roman"/>
          <w:noProof/>
          <w:position w:val="-32"/>
          <w:sz w:val="24"/>
          <w:szCs w:val="24"/>
        </w:rPr>
        <w:object w:dxaOrig="1520" w:dyaOrig="700" w14:anchorId="5735E5A0">
          <v:shape id="_x0000_i1043" type="#_x0000_t75" alt="" style="width:76.5pt;height:34pt;mso-width-percent:0;mso-height-percent:0;mso-width-percent:0;mso-height-percent:0" o:ole="">
            <v:imagedata r:id="rId42" o:title=""/>
          </v:shape>
          <o:OLEObject Type="Embed" ProgID="Equation.DSMT4" ShapeID="_x0000_i1043" DrawAspect="Content" ObjectID="_1741599276" r:id="rId43"/>
        </w:object>
      </w:r>
      <w:r w:rsidR="00F21CCD">
        <w:rPr>
          <w:rFonts w:ascii="Times New Roman" w:hAnsi="Times New Roman" w:cs="Times New Roman"/>
          <w:sz w:val="24"/>
          <w:szCs w:val="24"/>
        </w:rPr>
        <w:t xml:space="preserve">,  </w:t>
      </w:r>
      <w:r w:rsidRPr="002E1FE7">
        <w:rPr>
          <w:rFonts w:ascii="Times New Roman" w:hAnsi="Times New Roman" w:cs="Times New Roman"/>
          <w:noProof/>
          <w:position w:val="-32"/>
          <w:sz w:val="24"/>
          <w:szCs w:val="24"/>
        </w:rPr>
        <w:object w:dxaOrig="1520" w:dyaOrig="740" w14:anchorId="30DADCC6">
          <v:shape id="_x0000_i1044" type="#_x0000_t75" alt="" style="width:76pt;height:36.5pt;mso-width-percent:0;mso-height-percent:0;mso-width-percent:0;mso-height-percent:0" o:ole="">
            <v:imagedata r:id="rId44" o:title=""/>
          </v:shape>
          <o:OLEObject Type="Embed" ProgID="Equation.DSMT4" ShapeID="_x0000_i1044" DrawAspect="Content" ObjectID="_1741599277" r:id="rId45"/>
        </w:object>
      </w:r>
      <w:r w:rsidR="002E1B54">
        <w:rPr>
          <w:rFonts w:ascii="Times New Roman" w:hAnsi="Times New Roman" w:cs="Times New Roman" w:hint="eastAsia"/>
          <w:noProof/>
          <w:sz w:val="24"/>
          <w:szCs w:val="24"/>
        </w:rPr>
        <w:t>，</w:t>
      </w:r>
      <w:r w:rsidRPr="002E1FE7">
        <w:rPr>
          <w:rFonts w:ascii="Times New Roman" w:hAnsi="Times New Roman" w:cs="Times New Roman"/>
          <w:noProof/>
          <w:position w:val="-32"/>
          <w:sz w:val="24"/>
          <w:szCs w:val="24"/>
        </w:rPr>
        <w:object w:dxaOrig="1500" w:dyaOrig="700" w14:anchorId="7476541C">
          <v:shape id="_x0000_i1045" type="#_x0000_t75" alt="" style="width:75pt;height:34pt;mso-width-percent:0;mso-height-percent:0;mso-width-percent:0;mso-height-percent:0" o:ole="">
            <v:imagedata r:id="rId46" o:title=""/>
          </v:shape>
          <o:OLEObject Type="Embed" ProgID="Equation.DSMT4" ShapeID="_x0000_i1045" DrawAspect="Content" ObjectID="_1741599278" r:id="rId47"/>
        </w:object>
      </w:r>
      <w:r w:rsidR="00F21CCD">
        <w:rPr>
          <w:rFonts w:ascii="Times New Roman" w:hAnsi="Times New Roman" w:cs="Times New Roman"/>
          <w:sz w:val="24"/>
          <w:szCs w:val="24"/>
        </w:rPr>
        <w:t xml:space="preserve"> </w:t>
      </w:r>
      <w:r w:rsidR="008C760B">
        <w:rPr>
          <w:rFonts w:ascii="Times New Roman" w:hAnsi="Times New Roman" w:cs="Times New Roman"/>
          <w:sz w:val="24"/>
          <w:szCs w:val="24"/>
        </w:rPr>
        <w:t xml:space="preserve">  </w:t>
      </w:r>
      <w:r w:rsidR="00F21CCD">
        <w:rPr>
          <w:rFonts w:ascii="Times New Roman" w:hAnsi="Times New Roman" w:cs="Times New Roman"/>
          <w:sz w:val="24"/>
          <w:szCs w:val="24"/>
        </w:rPr>
        <w:t xml:space="preserve"> </w:t>
      </w:r>
      <w:r w:rsidR="00B4425A">
        <w:rPr>
          <w:rFonts w:ascii="Times New Roman" w:hAnsi="Times New Roman" w:cs="Times New Roman"/>
          <w:sz w:val="24"/>
          <w:szCs w:val="24"/>
        </w:rPr>
        <w:t xml:space="preserve"> </w:t>
      </w:r>
      <w:r w:rsidR="00AC257B">
        <w:rPr>
          <w:rFonts w:ascii="Times New Roman" w:hAnsi="Times New Roman" w:cs="Times New Roman"/>
          <w:sz w:val="24"/>
          <w:szCs w:val="24"/>
        </w:rPr>
        <w:t xml:space="preserve"> </w:t>
      </w:r>
      <w:r w:rsidR="00E64C27">
        <w:rPr>
          <w:rFonts w:ascii="Times New Roman" w:hAnsi="Times New Roman" w:cs="Times New Roman"/>
          <w:sz w:val="24"/>
          <w:szCs w:val="24"/>
        </w:rPr>
        <w:t xml:space="preserve"> </w:t>
      </w:r>
      <w:r w:rsidR="00A00491" w:rsidRPr="009343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0491" w:rsidRPr="009343C3">
        <w:rPr>
          <w:rFonts w:ascii="Times New Roman" w:hAnsi="Times New Roman" w:cs="Times New Roman"/>
          <w:sz w:val="24"/>
          <w:szCs w:val="24"/>
        </w:rPr>
        <w:t xml:space="preserve">   </w:t>
      </w:r>
      <w:r w:rsidR="0063218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3218D">
        <w:rPr>
          <w:rFonts w:ascii="Times New Roman" w:hAnsi="Times New Roman" w:cs="Times New Roman"/>
          <w:sz w:val="24"/>
          <w:szCs w:val="24"/>
        </w:rPr>
        <w:t>S3</w:t>
      </w:r>
      <w:r w:rsidR="00A00491" w:rsidRPr="009343C3">
        <w:rPr>
          <w:rFonts w:ascii="Times New Roman" w:hAnsi="Times New Roman" w:cs="Times New Roman"/>
          <w:sz w:val="24"/>
          <w:szCs w:val="24"/>
        </w:rPr>
        <w:t>)</w:t>
      </w:r>
    </w:p>
    <w:p w14:paraId="37E72319" w14:textId="77777777" w:rsidR="00A00491" w:rsidRPr="00347B2B" w:rsidRDefault="00EC4C95" w:rsidP="005A68D5">
      <w:pPr>
        <w:spacing w:beforeLines="100" w:before="312" w:afterLines="50" w:after="156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47B2B">
        <w:rPr>
          <w:rFonts w:ascii="Times New Roman" w:hAnsi="Times New Roman" w:cs="Times New Roman"/>
          <w:b/>
          <w:sz w:val="24"/>
          <w:szCs w:val="24"/>
        </w:rPr>
        <w:t>S2</w:t>
      </w:r>
      <w:r w:rsidR="004904E1" w:rsidRPr="00347B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00491" w:rsidRPr="00347B2B">
        <w:rPr>
          <w:rFonts w:ascii="Times New Roman" w:hAnsi="Times New Roman" w:cs="Times New Roman"/>
          <w:b/>
          <w:sz w:val="24"/>
          <w:szCs w:val="24"/>
        </w:rPr>
        <w:t>Calculation of the flexoelectricity around a crack apex.</w:t>
      </w:r>
    </w:p>
    <w:p w14:paraId="393A4608" w14:textId="664F6EC7" w:rsidR="00A00491" w:rsidRPr="009343C3" w:rsidRDefault="00323C4C" w:rsidP="00791C4F">
      <w:pPr>
        <w:spacing w:before="120"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="00126D78" w:rsidRPr="009343C3">
        <w:rPr>
          <w:rFonts w:ascii="Times New Roman" w:hAnsi="Times New Roman" w:cs="Times New Roman"/>
          <w:sz w:val="24"/>
          <w:szCs w:val="24"/>
        </w:rPr>
        <w:t>isotropic</w:t>
      </w:r>
      <w:r w:rsidR="009A3B3A">
        <w:rPr>
          <w:rFonts w:ascii="Times New Roman" w:hAnsi="Times New Roman" w:cs="Times New Roman"/>
          <w:sz w:val="24"/>
          <w:szCs w:val="24"/>
        </w:rPr>
        <w:t xml:space="preserve"> solid</w:t>
      </w:r>
      <w:r w:rsidR="00E03284">
        <w:rPr>
          <w:rFonts w:ascii="Times New Roman" w:hAnsi="Times New Roman" w:cs="Times New Roman"/>
          <w:sz w:val="24"/>
          <w:szCs w:val="24"/>
        </w:rPr>
        <w:t>s</w:t>
      </w:r>
      <w:r w:rsidR="00626517">
        <w:rPr>
          <w:rFonts w:ascii="Times New Roman" w:hAnsi="Times New Roman" w:cs="Times New Roman"/>
          <w:sz w:val="24"/>
          <w:szCs w:val="24"/>
        </w:rPr>
        <w:t xml:space="preserve"> </w:t>
      </w:r>
      <w:r w:rsidR="00AB29A6">
        <w:rPr>
          <w:rFonts w:ascii="Times New Roman" w:hAnsi="Times New Roman" w:cs="Times New Roman"/>
          <w:sz w:val="24"/>
          <w:szCs w:val="24"/>
        </w:rPr>
        <w:t>(</w:t>
      </w:r>
      <w:r w:rsidR="001712F3">
        <w:rPr>
          <w:rFonts w:ascii="Times New Roman" w:hAnsi="Times New Roman" w:cs="Times New Roman"/>
          <w:sz w:val="24"/>
          <w:szCs w:val="24"/>
        </w:rPr>
        <w:t>such as</w:t>
      </w:r>
      <w:r w:rsidR="00A57987" w:rsidRPr="009343C3">
        <w:rPr>
          <w:rFonts w:ascii="Times New Roman" w:hAnsi="Times New Roman" w:cs="Times New Roman"/>
          <w:sz w:val="24"/>
          <w:szCs w:val="24"/>
        </w:rPr>
        <w:t xml:space="preserve"> polycrystalline ice</w:t>
      </w:r>
      <w:r w:rsidR="00AB29A6">
        <w:rPr>
          <w:rFonts w:ascii="Times New Roman" w:hAnsi="Times New Roman" w:cs="Times New Roman"/>
          <w:sz w:val="24"/>
          <w:szCs w:val="24"/>
        </w:rPr>
        <w:t>)</w:t>
      </w:r>
      <w:r w:rsidR="00A57987" w:rsidRPr="009343C3">
        <w:rPr>
          <w:rFonts w:ascii="Times New Roman" w:hAnsi="Times New Roman" w:cs="Times New Roman"/>
          <w:sz w:val="24"/>
          <w:szCs w:val="24"/>
        </w:rPr>
        <w:t xml:space="preserve">, </w:t>
      </w:r>
      <w:r w:rsidR="00A57987">
        <w:rPr>
          <w:rFonts w:ascii="Times New Roman" w:hAnsi="Times New Roman" w:cs="Times New Roman"/>
          <w:sz w:val="24"/>
          <w:szCs w:val="24"/>
        </w:rPr>
        <w:t>the elastic constant</w:t>
      </w:r>
      <w:r w:rsidR="008B7309">
        <w:rPr>
          <w:rFonts w:ascii="Times New Roman" w:hAnsi="Times New Roman" w:cs="Times New Roman"/>
          <w:sz w:val="24"/>
          <w:szCs w:val="24"/>
        </w:rPr>
        <w:t>s</w:t>
      </w:r>
      <w:r w:rsidR="00A57987">
        <w:rPr>
          <w:rFonts w:ascii="Times New Roman" w:hAnsi="Times New Roman" w:cs="Times New Roman"/>
          <w:sz w:val="24"/>
          <w:szCs w:val="24"/>
        </w:rPr>
        <w:t xml:space="preserve"> can be represented by two independent parameters</w:t>
      </w:r>
      <w:r w:rsidR="007B4CAA">
        <w:rPr>
          <w:rFonts w:ascii="Times New Roman" w:hAnsi="Times New Roman" w:cs="Times New Roman"/>
          <w:sz w:val="24"/>
          <w:szCs w:val="24"/>
        </w:rPr>
        <w:fldChar w:fldCharType="begin"/>
      </w:r>
      <w:r w:rsidR="00652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&lt;EndNote&gt;&lt;Cite&gt;&lt;Author&gt;Fung&lt;/Author&gt;&lt;Year&gt;1977&lt;/Year&gt;&lt;RecNum&gt;686&lt;/RecNum&gt;&lt;DisplayText&gt;&lt;style face="superscript"&gt;6&lt;/style&gt;&lt;/DisplayText&gt;&lt;record&gt;&lt;rec-number&gt;686&lt;/rec-number&gt;&lt;foreign-keys&gt;&lt;key app="EN" db-id="wst99r0v2swvpcefftivsvfgppfw0ez0f0sp" timestamp="1668618037"&gt;686&lt;/key&gt;&lt;/foreign-keys&gt;&lt;ref-type name="Journal Article"&gt;17&lt;/ref-type&gt;&lt;contributors&gt;&lt;authors&gt;&lt;author&gt;Fung, Yuan-cheng&lt;/author&gt;&lt;/authors&gt;&lt;/contributors&gt;&lt;titles&gt;&lt;title&gt;A first course in continuum mechanics&lt;/title&gt;&lt;secondary-title&gt;Englewood Cliffs&lt;/secondary-title&gt;&lt;/titles&gt;&lt;periodical&gt;&lt;full-title&gt;Englewood Cliffs&lt;/full-title&gt;&lt;/periodical&gt;&lt;dates&gt;&lt;year&gt;1977&lt;/year&gt;&lt;/dates&gt;&lt;urls&gt;&lt;/urls&gt;&lt;/record&gt;&lt;/Cite&gt;&lt;/EndNote&gt;</w:instrText>
      </w:r>
      <w:r w:rsidR="007B4CAA">
        <w:rPr>
          <w:rFonts w:ascii="Times New Roman" w:hAnsi="Times New Roman" w:cs="Times New Roman"/>
          <w:sz w:val="24"/>
          <w:szCs w:val="24"/>
        </w:rPr>
        <w:fldChar w:fldCharType="separate"/>
      </w:r>
      <w:r w:rsidR="00652BC9" w:rsidRPr="00652BC9">
        <w:rPr>
          <w:rFonts w:ascii="Times New Roman" w:hAnsi="Times New Roman" w:cs="Times New Roman"/>
          <w:noProof/>
          <w:sz w:val="24"/>
          <w:szCs w:val="24"/>
          <w:vertAlign w:val="superscript"/>
        </w:rPr>
        <w:t>6</w:t>
      </w:r>
      <w:r w:rsidR="007B4CAA">
        <w:rPr>
          <w:rFonts w:ascii="Times New Roman" w:hAnsi="Times New Roman" w:cs="Times New Roman"/>
          <w:sz w:val="24"/>
          <w:szCs w:val="24"/>
        </w:rPr>
        <w:fldChar w:fldCharType="end"/>
      </w:r>
      <w:r w:rsidR="00313DE6">
        <w:rPr>
          <w:rFonts w:ascii="Times New Roman" w:hAnsi="Times New Roman" w:cs="Times New Roman"/>
          <w:sz w:val="24"/>
          <w:szCs w:val="24"/>
        </w:rPr>
        <w:t>, i.e.</w:t>
      </w:r>
      <w:r w:rsidR="00A57987">
        <w:rPr>
          <w:rFonts w:ascii="Times New Roman" w:hAnsi="Times New Roman" w:cs="Times New Roman"/>
          <w:sz w:val="24"/>
          <w:szCs w:val="24"/>
        </w:rPr>
        <w:t xml:space="preserve"> Young’s modulus </w:t>
      </w:r>
      <w:r w:rsidR="00A011B3" w:rsidRPr="00B61E6C">
        <w:rPr>
          <w:rFonts w:ascii="Times New Roman" w:hAnsi="Times New Roman" w:cs="Times New Roman"/>
          <w:i/>
          <w:noProof/>
          <w:position w:val="-4"/>
          <w:sz w:val="24"/>
          <w:szCs w:val="24"/>
        </w:rPr>
        <w:object w:dxaOrig="220" w:dyaOrig="260" w14:anchorId="7016F425">
          <v:shape id="_x0000_i1046" type="#_x0000_t75" alt="" style="width:11.5pt;height:13pt;mso-width-percent:0;mso-height-percent:0;mso-width-percent:0;mso-height-percent:0" o:ole="">
            <v:imagedata r:id="rId48" o:title=""/>
          </v:shape>
          <o:OLEObject Type="Embed" ProgID="Equation.DSMT4" ShapeID="_x0000_i1046" DrawAspect="Content" ObjectID="_1741599279" r:id="rId49"/>
        </w:object>
      </w:r>
      <w:r w:rsidR="00A5798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57987">
        <w:rPr>
          <w:rFonts w:ascii="Times New Roman" w:hAnsi="Times New Roman" w:cs="Times New Roman"/>
          <w:sz w:val="24"/>
          <w:szCs w:val="24"/>
        </w:rPr>
        <w:t xml:space="preserve">and Poisson’s ration </w:t>
      </w:r>
      <w:r w:rsidR="00A011B3" w:rsidRPr="00B61E6C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20" w14:anchorId="3BA12B86">
          <v:shape id="_x0000_i1047" type="#_x0000_t75" alt="" style="width:11.5pt;height:11.5pt;mso-width-percent:0;mso-height-percent:0;mso-width-percent:0;mso-height-percent:0" o:ole="">
            <v:imagedata r:id="rId50" o:title=""/>
          </v:shape>
          <o:OLEObject Type="Embed" ProgID="Equation.DSMT4" ShapeID="_x0000_i1047" DrawAspect="Content" ObjectID="_1741599280" r:id="rId51"/>
        </w:object>
      </w:r>
      <w:r w:rsidR="00A57987">
        <w:rPr>
          <w:rFonts w:ascii="Times New Roman" w:hAnsi="Times New Roman" w:cs="Times New Roman" w:hint="eastAsia"/>
          <w:sz w:val="24"/>
          <w:szCs w:val="24"/>
        </w:rPr>
        <w:t>.</w:t>
      </w:r>
      <w:r w:rsidR="008717D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91C4F">
        <w:rPr>
          <w:rFonts w:ascii="Times New Roman" w:hAnsi="Times New Roman" w:cs="Times New Roman"/>
          <w:sz w:val="24"/>
          <w:szCs w:val="24"/>
        </w:rPr>
        <w:t>U</w:t>
      </w:r>
      <w:r w:rsidR="00626517">
        <w:rPr>
          <w:rFonts w:ascii="Times New Roman" w:hAnsi="Times New Roman" w:cs="Times New Roman"/>
          <w:sz w:val="24"/>
          <w:szCs w:val="24"/>
        </w:rPr>
        <w:t>nder plane strain conditions</w:t>
      </w:r>
      <w:r w:rsidR="00126D78">
        <w:rPr>
          <w:rFonts w:ascii="Times New Roman" w:hAnsi="Times New Roman" w:cs="Times New Roman"/>
          <w:sz w:val="24"/>
          <w:szCs w:val="24"/>
        </w:rPr>
        <w:t>, t</w:t>
      </w:r>
      <w:r w:rsidR="00A00491" w:rsidRPr="009343C3">
        <w:rPr>
          <w:rFonts w:ascii="Times New Roman" w:hAnsi="Times New Roman" w:cs="Times New Roman"/>
          <w:sz w:val="24"/>
          <w:szCs w:val="24"/>
        </w:rPr>
        <w:t xml:space="preserve">he </w:t>
      </w:r>
      <w:r w:rsidR="00536D38">
        <w:rPr>
          <w:rFonts w:ascii="Times New Roman" w:hAnsi="Times New Roman" w:cs="Times New Roman"/>
          <w:sz w:val="24"/>
          <w:szCs w:val="24"/>
        </w:rPr>
        <w:t xml:space="preserve">linear </w:t>
      </w:r>
      <w:r w:rsidR="00BE0C4B">
        <w:rPr>
          <w:rFonts w:ascii="Times New Roman" w:hAnsi="Times New Roman" w:cs="Times New Roman"/>
          <w:sz w:val="24"/>
          <w:szCs w:val="24"/>
        </w:rPr>
        <w:t xml:space="preserve">elastic </w:t>
      </w:r>
      <w:r w:rsidR="00A00491" w:rsidRPr="009343C3">
        <w:rPr>
          <w:rFonts w:ascii="Times New Roman" w:hAnsi="Times New Roman" w:cs="Times New Roman"/>
          <w:sz w:val="24"/>
          <w:szCs w:val="24"/>
        </w:rPr>
        <w:t>stress fields near a model I crack i</w:t>
      </w:r>
      <w:r w:rsidR="00A00491" w:rsidRPr="004C68EB">
        <w:rPr>
          <w:rFonts w:ascii="Times New Roman" w:hAnsi="Times New Roman" w:cs="Times New Roman"/>
          <w:sz w:val="24"/>
          <w:szCs w:val="24"/>
        </w:rPr>
        <w:t xml:space="preserve">n </w:t>
      </w:r>
      <w:r w:rsidR="00483F42">
        <w:rPr>
          <w:rFonts w:ascii="Times New Roman" w:hAnsi="Times New Roman" w:cs="Times New Roman"/>
          <w:sz w:val="24"/>
          <w:szCs w:val="24"/>
        </w:rPr>
        <w:t>Polar</w:t>
      </w:r>
      <w:r w:rsidR="004C68EB" w:rsidRPr="004C68EB">
        <w:rPr>
          <w:rFonts w:ascii="Times New Roman" w:hAnsi="Times New Roman" w:cs="Times New Roman"/>
          <w:sz w:val="24"/>
          <w:szCs w:val="24"/>
        </w:rPr>
        <w:t xml:space="preserve"> </w:t>
      </w:r>
      <w:r w:rsidR="00967FED">
        <w:rPr>
          <w:rFonts w:ascii="Times New Roman" w:hAnsi="Times New Roman" w:cs="Times New Roman"/>
          <w:sz w:val="24"/>
          <w:szCs w:val="24"/>
        </w:rPr>
        <w:t xml:space="preserve">coordinates </w:t>
      </w:r>
      <w:r w:rsidR="00417B37">
        <w:rPr>
          <w:rFonts w:ascii="Times New Roman" w:hAnsi="Times New Roman" w:cs="Times New Roman"/>
          <w:sz w:val="24"/>
          <w:szCs w:val="24"/>
        </w:rPr>
        <w:t xml:space="preserve">can be </w:t>
      </w:r>
      <w:r w:rsidR="00763C73">
        <w:rPr>
          <w:rFonts w:ascii="Times New Roman" w:hAnsi="Times New Roman" w:cs="Times New Roman"/>
          <w:sz w:val="24"/>
          <w:szCs w:val="24"/>
        </w:rPr>
        <w:t xml:space="preserve">analytically </w:t>
      </w:r>
      <w:r w:rsidR="00417B37">
        <w:rPr>
          <w:rFonts w:ascii="Times New Roman" w:hAnsi="Times New Roman" w:cs="Times New Roman"/>
          <w:sz w:val="24"/>
          <w:szCs w:val="24"/>
        </w:rPr>
        <w:t>expressed as</w:t>
      </w:r>
      <w:r w:rsidR="00967FED">
        <w:rPr>
          <w:rFonts w:ascii="Times New Roman" w:hAnsi="Times New Roman" w:cs="Times New Roman"/>
          <w:sz w:val="24"/>
          <w:szCs w:val="24"/>
        </w:rPr>
        <w:fldChar w:fldCharType="begin"/>
      </w:r>
      <w:r w:rsidR="00652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&lt;EndNote&gt;&lt;Cite&gt;&lt;Author&gt;Lawn&lt;/Author&gt;&lt;Year&gt;1993&lt;/Year&gt;&lt;RecNum&gt;283&lt;/RecNum&gt;&lt;DisplayText&gt;&lt;style face="superscript"&gt;7&lt;/style&gt;&lt;/DisplayText&gt;&lt;record&gt;&lt;rec-number&gt;283&lt;/rec-number&gt;&lt;foreign-keys&gt;&lt;key app="EN" db-id="wst99r0v2swvpcefftivsvfgppfw0ez0f0sp" timestamp="0"&gt;283&lt;/key&gt;&lt;/foreign-keys&gt;&lt;ref-type name="Book"&gt;6&lt;/ref-type&gt;&lt;contributors&gt;&lt;authors&gt;&lt;author&gt;Lawn, Brian&lt;/author&gt;&lt;/authors&gt;&lt;/contributors&gt;&lt;titles&gt;&lt;title&gt;Fracture of brittle solids&lt;/title&gt;&lt;/titles&gt;&lt;dates&gt;&lt;year&gt;1993&lt;/year&gt;&lt;/dates&gt;&lt;publisher&gt;Cambridge university press&lt;/publisher&gt;&lt;isbn&gt;0521409721&lt;/isbn&gt;&lt;urls&gt;&lt;/urls&gt;&lt;/record&gt;&lt;/Cite&gt;&lt;/EndNote&gt;</w:instrText>
      </w:r>
      <w:r w:rsidR="00967FED">
        <w:rPr>
          <w:rFonts w:ascii="Times New Roman" w:hAnsi="Times New Roman" w:cs="Times New Roman"/>
          <w:sz w:val="24"/>
          <w:szCs w:val="24"/>
        </w:rPr>
        <w:fldChar w:fldCharType="separate"/>
      </w:r>
      <w:r w:rsidR="00652BC9" w:rsidRPr="00652BC9">
        <w:rPr>
          <w:rFonts w:ascii="Times New Roman" w:hAnsi="Times New Roman" w:cs="Times New Roman"/>
          <w:noProof/>
          <w:sz w:val="24"/>
          <w:szCs w:val="24"/>
          <w:vertAlign w:val="superscript"/>
        </w:rPr>
        <w:t>7</w:t>
      </w:r>
      <w:r w:rsidR="00967FED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B9D737B" w14:textId="4CEDC6BC" w:rsidR="00A20CD7" w:rsidRDefault="00A011B3" w:rsidP="00A20CD7">
      <w:pPr>
        <w:wordWrap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48EA">
        <w:rPr>
          <w:rFonts w:ascii="Times New Roman" w:hAnsi="Times New Roman" w:cs="Times New Roman"/>
          <w:noProof/>
          <w:position w:val="-122"/>
          <w:sz w:val="24"/>
          <w:szCs w:val="24"/>
        </w:rPr>
        <w:object w:dxaOrig="3460" w:dyaOrig="2560" w14:anchorId="310F85BA">
          <v:shape id="_x0000_i1048" type="#_x0000_t75" alt="" style="width:173pt;height:128pt;mso-width-percent:0;mso-height-percent:0;mso-width-percent:0;mso-height-percent:0" o:ole="">
            <v:imagedata r:id="rId52" o:title=""/>
          </v:shape>
          <o:OLEObject Type="Embed" ProgID="Equation.DSMT4" ShapeID="_x0000_i1048" DrawAspect="Content" ObjectID="_1741599281" r:id="rId53"/>
        </w:object>
      </w:r>
      <w:r w:rsidR="00A20CD7" w:rsidRPr="009343C3">
        <w:rPr>
          <w:rFonts w:ascii="Times New Roman" w:hAnsi="Times New Roman" w:cs="Times New Roman"/>
          <w:sz w:val="24"/>
          <w:szCs w:val="24"/>
        </w:rPr>
        <w:t xml:space="preserve"> </w:t>
      </w:r>
      <w:r w:rsidR="00E64C27">
        <w:rPr>
          <w:rFonts w:ascii="Times New Roman" w:hAnsi="Times New Roman" w:cs="Times New Roman"/>
          <w:sz w:val="24"/>
          <w:szCs w:val="24"/>
        </w:rPr>
        <w:t xml:space="preserve">         </w:t>
      </w:r>
      <w:r w:rsidR="00A20CD7">
        <w:rPr>
          <w:rFonts w:ascii="Times New Roman" w:hAnsi="Times New Roman" w:cs="Times New Roman"/>
          <w:sz w:val="24"/>
          <w:szCs w:val="24"/>
        </w:rPr>
        <w:t xml:space="preserve">         </w:t>
      </w:r>
      <w:r w:rsidR="00A633F2">
        <w:rPr>
          <w:rFonts w:ascii="Times New Roman" w:hAnsi="Times New Roman" w:cs="Times New Roman"/>
          <w:sz w:val="24"/>
          <w:szCs w:val="24"/>
        </w:rPr>
        <w:t>(S4</w:t>
      </w:r>
      <w:r w:rsidR="00A20CD7" w:rsidRPr="009343C3">
        <w:rPr>
          <w:rFonts w:ascii="Times New Roman" w:hAnsi="Times New Roman" w:cs="Times New Roman"/>
          <w:sz w:val="24"/>
          <w:szCs w:val="24"/>
        </w:rPr>
        <w:t>)</w:t>
      </w:r>
    </w:p>
    <w:p w14:paraId="3263EF9B" w14:textId="780A5A79" w:rsidR="00A848EA" w:rsidRDefault="00A00491" w:rsidP="005A68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343C3">
        <w:rPr>
          <w:rFonts w:ascii="Times New Roman" w:hAnsi="Times New Roman" w:cs="Times New Roman"/>
          <w:sz w:val="24"/>
          <w:szCs w:val="24"/>
        </w:rPr>
        <w:t xml:space="preserve">where </w:t>
      </w:r>
      <w:r w:rsidR="00A011B3" w:rsidRPr="00297CD4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20" w:dyaOrig="360" w14:anchorId="3B8A0670">
          <v:shape id="_x0000_i1049" type="#_x0000_t75" alt="" style="width:16pt;height:18pt;mso-width-percent:0;mso-height-percent:0;mso-width-percent:0;mso-height-percent:0" o:ole="">
            <v:imagedata r:id="rId54" o:title=""/>
          </v:shape>
          <o:OLEObject Type="Embed" ProgID="Equation.DSMT4" ShapeID="_x0000_i1049" DrawAspect="Content" ObjectID="_1741599282" r:id="rId55"/>
        </w:object>
      </w:r>
      <w:r w:rsidR="00BB29D1">
        <w:rPr>
          <w:rFonts w:ascii="Times New Roman" w:hAnsi="Times New Roman" w:cs="Times New Roman"/>
          <w:sz w:val="24"/>
          <w:szCs w:val="24"/>
        </w:rPr>
        <w:t xml:space="preserve"> is the stress intensity factor, which can be </w:t>
      </w:r>
      <w:r w:rsidR="00A848EA">
        <w:rPr>
          <w:rFonts w:ascii="Times New Roman" w:hAnsi="Times New Roman" w:cs="Times New Roman"/>
          <w:sz w:val="24"/>
          <w:szCs w:val="24"/>
        </w:rPr>
        <w:t>generally expressed as</w:t>
      </w:r>
      <w:r w:rsidR="00315934">
        <w:rPr>
          <w:rFonts w:ascii="Times New Roman" w:hAnsi="Times New Roman" w:cs="Times New Roman"/>
          <w:sz w:val="24"/>
          <w:szCs w:val="24"/>
        </w:rPr>
        <w:fldChar w:fldCharType="begin"/>
      </w:r>
      <w:r w:rsidR="00652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&lt;EndNote&gt;&lt;Cite&gt;&lt;Author&gt;Lawn&lt;/Author&gt;&lt;Year&gt;1993&lt;/Year&gt;&lt;RecNum&gt;283&lt;/RecNum&gt;&lt;DisplayText&gt;&lt;style face="superscript"&gt;7&lt;/style&gt;&lt;/DisplayText&gt;&lt;record&gt;&lt;rec-number&gt;283&lt;/rec-number&gt;&lt;foreign-keys&gt;&lt;key app="EN" db-id="wst99r0v2swvpcefftivsvfgppfw0ez0f0sp" timestamp="0"&gt;283&lt;/key&gt;&lt;/foreign-keys&gt;&lt;ref-type name="Book"&gt;6&lt;/ref-type&gt;&lt;contributors&gt;&lt;authors&gt;&lt;author&gt;Lawn, Brian&lt;/author&gt;&lt;/authors&gt;&lt;/contributors&gt;&lt;titles&gt;&lt;title&gt;Fracture of brittle solids&lt;/title&gt;&lt;/titles&gt;&lt;dates&gt;&lt;year&gt;1993&lt;/year&gt;&lt;/dates&gt;&lt;publisher&gt;Cambridge university press&lt;/publisher&gt;&lt;isbn&gt;0521409721&lt;/isbn&gt;&lt;urls&gt;&lt;/urls&gt;&lt;/record&gt;&lt;/Cite&gt;&lt;/EndNote&gt;</w:instrText>
      </w:r>
      <w:r w:rsidR="00315934">
        <w:rPr>
          <w:rFonts w:ascii="Times New Roman" w:hAnsi="Times New Roman" w:cs="Times New Roman"/>
          <w:sz w:val="24"/>
          <w:szCs w:val="24"/>
        </w:rPr>
        <w:fldChar w:fldCharType="separate"/>
      </w:r>
      <w:r w:rsidR="00652BC9" w:rsidRPr="00652BC9">
        <w:rPr>
          <w:rFonts w:ascii="Times New Roman" w:hAnsi="Times New Roman" w:cs="Times New Roman"/>
          <w:noProof/>
          <w:sz w:val="24"/>
          <w:szCs w:val="24"/>
          <w:vertAlign w:val="superscript"/>
        </w:rPr>
        <w:t>7</w:t>
      </w:r>
      <w:r w:rsidR="00315934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EEBD072" w14:textId="607FBC75" w:rsidR="00A848EA" w:rsidRDefault="00A011B3" w:rsidP="00352F3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97CD4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1420" w:dyaOrig="400" w14:anchorId="3925D6AC">
          <v:shape id="_x0000_i1050" type="#_x0000_t75" alt="" style="width:70pt;height:21.5pt;mso-width-percent:0;mso-height-percent:0;mso-width-percent:0;mso-height-percent:0" o:ole="">
            <v:imagedata r:id="rId56" o:title=""/>
          </v:shape>
          <o:OLEObject Type="Embed" ProgID="Equation.DSMT4" ShapeID="_x0000_i1050" DrawAspect="Content" ObjectID="_1741599283" r:id="rId57"/>
        </w:object>
      </w:r>
      <w:r w:rsidR="00BC32AD">
        <w:rPr>
          <w:rFonts w:ascii="Times New Roman" w:hAnsi="Times New Roman" w:cs="Times New Roman"/>
          <w:sz w:val="24"/>
          <w:szCs w:val="24"/>
        </w:rPr>
        <w:t xml:space="preserve">      </w:t>
      </w:r>
      <w:r w:rsidR="00E64C2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303DC">
        <w:rPr>
          <w:rFonts w:ascii="Times New Roman" w:hAnsi="Times New Roman" w:cs="Times New Roman"/>
          <w:sz w:val="24"/>
          <w:szCs w:val="24"/>
        </w:rPr>
        <w:t xml:space="preserve">      </w:t>
      </w:r>
      <w:r w:rsidR="00BC32AD">
        <w:rPr>
          <w:rFonts w:ascii="Times New Roman" w:hAnsi="Times New Roman" w:cs="Times New Roman"/>
          <w:sz w:val="24"/>
          <w:szCs w:val="24"/>
        </w:rPr>
        <w:t xml:space="preserve">    </w:t>
      </w:r>
      <w:r w:rsidR="00BC32AD" w:rsidRPr="009343C3">
        <w:rPr>
          <w:rFonts w:ascii="Times New Roman" w:hAnsi="Times New Roman" w:cs="Times New Roman"/>
          <w:sz w:val="24"/>
          <w:szCs w:val="24"/>
        </w:rPr>
        <w:t>(S</w:t>
      </w:r>
      <w:r w:rsidR="00A633F2">
        <w:rPr>
          <w:rFonts w:ascii="Times New Roman" w:hAnsi="Times New Roman" w:cs="Times New Roman"/>
          <w:sz w:val="24"/>
          <w:szCs w:val="24"/>
        </w:rPr>
        <w:t>5</w:t>
      </w:r>
      <w:r w:rsidR="00BC32AD" w:rsidRPr="009343C3">
        <w:rPr>
          <w:rFonts w:ascii="Times New Roman" w:hAnsi="Times New Roman" w:cs="Times New Roman"/>
          <w:sz w:val="24"/>
          <w:szCs w:val="24"/>
        </w:rPr>
        <w:t>)</w:t>
      </w:r>
    </w:p>
    <w:p w14:paraId="77A875A9" w14:textId="1D478F5E" w:rsidR="00A00491" w:rsidRPr="009343C3" w:rsidRDefault="00CA51E8" w:rsidP="00311A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916D4A">
        <w:rPr>
          <w:rFonts w:ascii="Times New Roman" w:hAnsi="Times New Roman" w:cs="Times New Roman" w:hint="eastAsia"/>
          <w:sz w:val="24"/>
          <w:szCs w:val="24"/>
        </w:rPr>
        <w:t>here</w:t>
      </w:r>
      <w:r w:rsidR="00916D4A">
        <w:rPr>
          <w:rFonts w:ascii="Times New Roman" w:hAnsi="Times New Roman" w:cs="Times New Roman"/>
          <w:sz w:val="24"/>
          <w:szCs w:val="24"/>
        </w:rPr>
        <w:t xml:space="preserve"> </w:t>
      </w:r>
      <w:r w:rsidR="00A011B3" w:rsidRPr="00BD52E9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00" w:dyaOrig="360" w14:anchorId="7BA9521B">
          <v:shape id="_x0000_i1051" type="#_x0000_t75" alt="" style="width:16pt;height:18pt;mso-width-percent:0;mso-height-percent:0;mso-width-percent:0;mso-height-percent:0" o:ole="">
            <v:imagedata r:id="rId58" o:title=""/>
          </v:shape>
          <o:OLEObject Type="Embed" ProgID="Equation.DSMT4" ShapeID="_x0000_i1051" DrawAspect="Content" ObjectID="_1741599284" r:id="rId59"/>
        </w:object>
      </w:r>
      <w:r w:rsidR="006913E0">
        <w:rPr>
          <w:rFonts w:ascii="Times New Roman" w:hAnsi="Times New Roman" w:cs="Times New Roman"/>
          <w:sz w:val="24"/>
          <w:szCs w:val="24"/>
        </w:rPr>
        <w:t xml:space="preserve"> is the applied stress</w:t>
      </w:r>
      <w:r w:rsidR="00AF135C">
        <w:rPr>
          <w:rFonts w:ascii="Times New Roman" w:hAnsi="Times New Roman" w:cs="Times New Roman"/>
          <w:sz w:val="24"/>
          <w:szCs w:val="24"/>
        </w:rPr>
        <w:t xml:space="preserve">, </w:t>
      </w:r>
      <w:r w:rsidR="00A011B3" w:rsidRPr="00AF135C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39" w:dyaOrig="279" w14:anchorId="29BFDCE8">
          <v:shape id="_x0000_i1052" type="#_x0000_t75" alt="" style="width:7pt;height:13pt;mso-width-percent:0;mso-height-percent:0;mso-width-percent:0;mso-height-percent:0" o:ole="">
            <v:imagedata r:id="rId60" o:title=""/>
          </v:shape>
          <o:OLEObject Type="Embed" ProgID="Equation.DSMT4" ShapeID="_x0000_i1052" DrawAspect="Content" ObjectID="_1741599285" r:id="rId61"/>
        </w:object>
      </w:r>
      <w:r w:rsidR="00AF135C">
        <w:rPr>
          <w:rFonts w:ascii="Times New Roman" w:hAnsi="Times New Roman" w:cs="Times New Roman"/>
          <w:sz w:val="24"/>
          <w:szCs w:val="24"/>
        </w:rPr>
        <w:t xml:space="preserve"> is the </w:t>
      </w:r>
      <w:r w:rsidR="00793893">
        <w:rPr>
          <w:rFonts w:ascii="Times New Roman" w:hAnsi="Times New Roman" w:cs="Times New Roman"/>
          <w:sz w:val="24"/>
          <w:szCs w:val="24"/>
        </w:rPr>
        <w:t>length</w:t>
      </w:r>
      <w:r w:rsidR="008A31B3">
        <w:rPr>
          <w:rFonts w:ascii="Times New Roman" w:hAnsi="Times New Roman" w:cs="Times New Roman"/>
          <w:sz w:val="24"/>
          <w:szCs w:val="24"/>
        </w:rPr>
        <w:t xml:space="preserve"> of the crack</w:t>
      </w:r>
      <w:r w:rsidR="00A13363">
        <w:rPr>
          <w:rFonts w:ascii="Times New Roman" w:hAnsi="Times New Roman" w:cs="Times New Roman"/>
          <w:sz w:val="24"/>
          <w:szCs w:val="24"/>
        </w:rPr>
        <w:t xml:space="preserve">, </w:t>
      </w:r>
      <w:r w:rsidR="00A011B3" w:rsidRPr="00A0723C">
        <w:rPr>
          <w:rFonts w:ascii="Times New Roman" w:hAnsi="Times New Roman" w:cs="Times New Roman"/>
          <w:noProof/>
          <w:position w:val="-4"/>
          <w:sz w:val="24"/>
          <w:szCs w:val="24"/>
        </w:rPr>
        <w:object w:dxaOrig="260" w:dyaOrig="260" w14:anchorId="408A76F0">
          <v:shape id="_x0000_i1053" type="#_x0000_t75" alt="" style="width:13pt;height:13pt;mso-width-percent:0;mso-height-percent:0;mso-width-percent:0;mso-height-percent:0" o:ole="">
            <v:imagedata r:id="rId62" o:title=""/>
          </v:shape>
          <o:OLEObject Type="Embed" ProgID="Equation.DSMT4" ShapeID="_x0000_i1053" DrawAspect="Content" ObjectID="_1741599286" r:id="rId63"/>
        </w:object>
      </w:r>
      <w:r w:rsidR="00A13363">
        <w:rPr>
          <w:rFonts w:ascii="Times New Roman" w:hAnsi="Times New Roman" w:cs="Times New Roman"/>
          <w:sz w:val="24"/>
          <w:szCs w:val="24"/>
        </w:rPr>
        <w:t xml:space="preserve"> is the geometry factor of the specimen</w:t>
      </w:r>
      <w:r w:rsidR="005136C5">
        <w:rPr>
          <w:rFonts w:ascii="Times New Roman" w:hAnsi="Times New Roman" w:cs="Times New Roman"/>
          <w:sz w:val="24"/>
          <w:szCs w:val="24"/>
        </w:rPr>
        <w:t>.</w:t>
      </w:r>
      <w:r w:rsidR="00FC1716">
        <w:rPr>
          <w:rFonts w:ascii="Times New Roman" w:hAnsi="Times New Roman" w:cs="Times New Roman"/>
          <w:sz w:val="24"/>
          <w:szCs w:val="24"/>
        </w:rPr>
        <w:t xml:space="preserve"> </w:t>
      </w:r>
      <w:r w:rsidR="00A011B3" w:rsidRPr="00297CD4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20" w:dyaOrig="360" w14:anchorId="1B01BA0B">
          <v:shape id="_x0000_i1054" type="#_x0000_t75" alt="" style="width:16pt;height:18pt;mso-width-percent:0;mso-height-percent:0;mso-width-percent:0;mso-height-percent:0" o:ole="">
            <v:imagedata r:id="rId54" o:title=""/>
          </v:shape>
          <o:OLEObject Type="Embed" ProgID="Equation.DSMT4" ShapeID="_x0000_i1054" DrawAspect="Content" ObjectID="_1741599287" r:id="rId64"/>
        </w:object>
      </w:r>
      <w:r w:rsidR="00FC1716">
        <w:rPr>
          <w:rFonts w:ascii="Times New Roman" w:hAnsi="Times New Roman" w:cs="Times New Roman"/>
          <w:sz w:val="24"/>
          <w:szCs w:val="24"/>
        </w:rPr>
        <w:t xml:space="preserve"> is directly</w:t>
      </w:r>
      <w:r w:rsidR="00EE0A25">
        <w:rPr>
          <w:rFonts w:ascii="Times New Roman" w:hAnsi="Times New Roman" w:cs="Times New Roman"/>
          <w:sz w:val="24"/>
          <w:szCs w:val="24"/>
        </w:rPr>
        <w:t xml:space="preserve"> proportional to the applied </w:t>
      </w:r>
      <w:r w:rsidR="00B3045E">
        <w:rPr>
          <w:rFonts w:ascii="Times New Roman" w:hAnsi="Times New Roman" w:cs="Times New Roman"/>
          <w:sz w:val="24"/>
          <w:szCs w:val="24"/>
        </w:rPr>
        <w:t>stress</w:t>
      </w:r>
      <w:r w:rsidR="006B62A7">
        <w:rPr>
          <w:rFonts w:ascii="Times New Roman" w:hAnsi="Times New Roman" w:cs="Times New Roman"/>
          <w:sz w:val="24"/>
          <w:szCs w:val="24"/>
        </w:rPr>
        <w:t xml:space="preserve"> </w:t>
      </w:r>
      <w:r w:rsidR="00A011B3" w:rsidRPr="00BD52E9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00" w:dyaOrig="360" w14:anchorId="2C4AFE35">
          <v:shape id="_x0000_i1055" type="#_x0000_t75" alt="" style="width:16pt;height:18pt;mso-width-percent:0;mso-height-percent:0;mso-width-percent:0;mso-height-percent:0" o:ole="">
            <v:imagedata r:id="rId58" o:title=""/>
          </v:shape>
          <o:OLEObject Type="Embed" ProgID="Equation.DSMT4" ShapeID="_x0000_i1055" DrawAspect="Content" ObjectID="_1741599288" r:id="rId65"/>
        </w:object>
      </w:r>
      <w:r w:rsidR="00311A3E">
        <w:rPr>
          <w:rFonts w:ascii="Times New Roman" w:hAnsi="Times New Roman" w:cs="Times New Roman"/>
          <w:sz w:val="24"/>
          <w:szCs w:val="24"/>
        </w:rPr>
        <w:t xml:space="preserve">. </w:t>
      </w:r>
      <w:r w:rsidR="00C93491">
        <w:rPr>
          <w:rFonts w:ascii="Times New Roman" w:hAnsi="Times New Roman" w:cs="Times New Roman"/>
          <w:sz w:val="24"/>
          <w:szCs w:val="24"/>
        </w:rPr>
        <w:t>When</w:t>
      </w:r>
      <w:r w:rsidR="00E259E7">
        <w:rPr>
          <w:rFonts w:ascii="Times New Roman" w:hAnsi="Times New Roman" w:cs="Times New Roman"/>
          <w:sz w:val="24"/>
          <w:szCs w:val="24"/>
        </w:rPr>
        <w:t xml:space="preserve"> </w:t>
      </w:r>
      <w:r w:rsidR="00A011B3" w:rsidRPr="00297CD4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20" w:dyaOrig="360" w14:anchorId="5406F24C">
          <v:shape id="_x0000_i1056" type="#_x0000_t75" alt="" style="width:16pt;height:18pt;mso-width-percent:0;mso-height-percent:0;mso-width-percent:0;mso-height-percent:0" o:ole="">
            <v:imagedata r:id="rId54" o:title=""/>
          </v:shape>
          <o:OLEObject Type="Embed" ProgID="Equation.DSMT4" ShapeID="_x0000_i1056" DrawAspect="Content" ObjectID="_1741599289" r:id="rId66"/>
        </w:object>
      </w:r>
      <w:r w:rsidR="00B41265">
        <w:rPr>
          <w:rFonts w:ascii="Times New Roman" w:hAnsi="Times New Roman" w:cs="Times New Roman"/>
          <w:sz w:val="24"/>
          <w:szCs w:val="24"/>
        </w:rPr>
        <w:t xml:space="preserve"> </w:t>
      </w:r>
      <w:r w:rsidR="001A02FF">
        <w:rPr>
          <w:rFonts w:ascii="Times New Roman" w:hAnsi="Times New Roman" w:cs="Times New Roman"/>
          <w:sz w:val="24"/>
          <w:szCs w:val="24"/>
        </w:rPr>
        <w:t xml:space="preserve">increases to </w:t>
      </w:r>
      <w:r w:rsidR="00B41265">
        <w:rPr>
          <w:rFonts w:ascii="Times New Roman" w:hAnsi="Times New Roman" w:cs="Times New Roman"/>
          <w:sz w:val="24"/>
          <w:szCs w:val="24"/>
        </w:rPr>
        <w:t xml:space="preserve">the </w:t>
      </w:r>
      <w:r w:rsidR="006F7F52">
        <w:rPr>
          <w:rFonts w:ascii="Times New Roman" w:hAnsi="Times New Roman" w:cs="Times New Roman"/>
          <w:sz w:val="24"/>
          <w:szCs w:val="24"/>
        </w:rPr>
        <w:t xml:space="preserve">critical value </w:t>
      </w:r>
      <w:r w:rsidR="00A011B3" w:rsidRPr="00297CD4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400" w:dyaOrig="360" w14:anchorId="298A2C8C">
          <v:shape id="_x0000_i1057" type="#_x0000_t75" alt="" style="width:21.5pt;height:18pt;mso-width-percent:0;mso-height-percent:0;mso-width-percent:0;mso-height-percent:0" o:ole="">
            <v:imagedata r:id="rId67" o:title=""/>
          </v:shape>
          <o:OLEObject Type="Embed" ProgID="Equation.DSMT4" ShapeID="_x0000_i1057" DrawAspect="Content" ObjectID="_1741599290" r:id="rId68"/>
        </w:object>
      </w:r>
      <w:r w:rsidR="00A116D2">
        <w:rPr>
          <w:rFonts w:ascii="Times New Roman" w:hAnsi="Times New Roman" w:cs="Times New Roman"/>
          <w:sz w:val="24"/>
          <w:szCs w:val="24"/>
        </w:rPr>
        <w:t xml:space="preserve"> (fracture toughness)</w:t>
      </w:r>
      <w:r w:rsidR="007009AF">
        <w:rPr>
          <w:rFonts w:ascii="Times New Roman" w:hAnsi="Times New Roman" w:cs="Times New Roman"/>
          <w:sz w:val="24"/>
          <w:szCs w:val="24"/>
        </w:rPr>
        <w:t xml:space="preserve">, the </w:t>
      </w:r>
      <w:r w:rsidR="007009AF" w:rsidRPr="009343C3">
        <w:rPr>
          <w:rFonts w:ascii="Times New Roman" w:hAnsi="Times New Roman" w:cs="Times New Roman"/>
          <w:sz w:val="24"/>
          <w:szCs w:val="24"/>
        </w:rPr>
        <w:t>model I crack</w:t>
      </w:r>
      <w:r w:rsidR="00532088">
        <w:rPr>
          <w:rFonts w:ascii="Times New Roman" w:hAnsi="Times New Roman" w:cs="Times New Roman"/>
          <w:sz w:val="24"/>
          <w:szCs w:val="24"/>
        </w:rPr>
        <w:t xml:space="preserve"> starts </w:t>
      </w:r>
      <w:r w:rsidR="006629CA">
        <w:rPr>
          <w:rFonts w:ascii="Times New Roman" w:hAnsi="Times New Roman" w:cs="Times New Roman"/>
          <w:sz w:val="24"/>
          <w:szCs w:val="24"/>
        </w:rPr>
        <w:t xml:space="preserve">to propagate. </w:t>
      </w:r>
      <w:r w:rsidR="00E73638">
        <w:rPr>
          <w:rFonts w:ascii="Times New Roman" w:hAnsi="Times New Roman" w:cs="Times New Roman"/>
          <w:sz w:val="24"/>
          <w:szCs w:val="24"/>
        </w:rPr>
        <w:t>The plane strain</w:t>
      </w:r>
      <w:r w:rsidR="00226F97">
        <w:rPr>
          <w:rFonts w:ascii="Times New Roman" w:hAnsi="Times New Roman" w:cs="Times New Roman"/>
          <w:sz w:val="24"/>
          <w:szCs w:val="24"/>
        </w:rPr>
        <w:t xml:space="preserve"> is related to</w:t>
      </w:r>
      <w:r w:rsidR="00035B70">
        <w:rPr>
          <w:rFonts w:ascii="Times New Roman" w:hAnsi="Times New Roman" w:cs="Times New Roman"/>
          <w:sz w:val="24"/>
          <w:szCs w:val="24"/>
        </w:rPr>
        <w:t xml:space="preserve"> </w:t>
      </w:r>
      <w:r w:rsidR="00FC0573">
        <w:rPr>
          <w:rFonts w:ascii="Times New Roman" w:hAnsi="Times New Roman" w:cs="Times New Roman"/>
          <w:sz w:val="24"/>
          <w:szCs w:val="24"/>
        </w:rPr>
        <w:t xml:space="preserve">stress by </w:t>
      </w:r>
      <w:r w:rsidR="007F74BF">
        <w:rPr>
          <w:rFonts w:ascii="Times New Roman" w:hAnsi="Times New Roman" w:cs="Times New Roman"/>
          <w:sz w:val="24"/>
          <w:szCs w:val="24"/>
        </w:rPr>
        <w:t>the</w:t>
      </w:r>
      <w:r w:rsidR="00E976B1">
        <w:rPr>
          <w:rFonts w:ascii="Times New Roman" w:hAnsi="Times New Roman" w:cs="Times New Roman"/>
          <w:sz w:val="24"/>
          <w:szCs w:val="24"/>
        </w:rPr>
        <w:t xml:space="preserve"> isotropic</w:t>
      </w:r>
      <w:r w:rsidR="00326E36">
        <w:rPr>
          <w:rFonts w:ascii="Times New Roman" w:hAnsi="Times New Roman" w:cs="Times New Roman"/>
          <w:sz w:val="24"/>
          <w:szCs w:val="24"/>
        </w:rPr>
        <w:t xml:space="preserve"> Hooke’s law</w:t>
      </w:r>
      <w:r w:rsidR="00E65659">
        <w:rPr>
          <w:rFonts w:ascii="Times New Roman" w:hAnsi="Times New Roman" w:cs="Times New Roman"/>
          <w:sz w:val="24"/>
          <w:szCs w:val="24"/>
        </w:rPr>
        <w:fldChar w:fldCharType="begin"/>
      </w:r>
      <w:r w:rsidR="00652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&lt;EndNote&gt;&lt;Cite&gt;&lt;Author&gt;Fung&lt;/Author&gt;&lt;Year&gt;1977&lt;/Year&gt;&lt;RecNum&gt;686&lt;/RecNum&gt;&lt;DisplayText&gt;&lt;style face="superscript"&gt;6&lt;/style&gt;&lt;/DisplayText&gt;&lt;record&gt;&lt;rec-number&gt;686&lt;/rec-number&gt;&lt;foreign-keys&gt;&lt;key app="EN" db-id="wst99r0v2swvpcefftivsvfgppfw0ez0f0sp" timestamp="1668618037"&gt;686&lt;/key&gt;&lt;/foreign-keys&gt;&lt;ref-type name="Journal Article"&gt;17&lt;/ref-type&gt;&lt;contributors&gt;&lt;authors&gt;&lt;author&gt;Fung, Yuan-cheng&lt;/author&gt;&lt;/authors&gt;&lt;/contributors&gt;&lt;titles&gt;&lt;title&gt;A first course in continuum mechanics&lt;/title&gt;&lt;secondary-title&gt;Englewood Cliffs&lt;/secondary-title&gt;&lt;/titles&gt;&lt;periodical&gt;&lt;full-title&gt;Englewood Cliffs&lt;/full-title&gt;&lt;/periodical&gt;&lt;dates&gt;&lt;year&gt;1977&lt;/year&gt;&lt;/dates&gt;&lt;urls&gt;&lt;/urls&gt;&lt;/record&gt;&lt;/Cite&gt;&lt;/EndNote&gt;</w:instrText>
      </w:r>
      <w:r w:rsidR="00E65659">
        <w:rPr>
          <w:rFonts w:ascii="Times New Roman" w:hAnsi="Times New Roman" w:cs="Times New Roman"/>
          <w:sz w:val="24"/>
          <w:szCs w:val="24"/>
        </w:rPr>
        <w:fldChar w:fldCharType="separate"/>
      </w:r>
      <w:r w:rsidR="00652BC9" w:rsidRPr="00652BC9">
        <w:rPr>
          <w:rFonts w:ascii="Times New Roman" w:hAnsi="Times New Roman" w:cs="Times New Roman"/>
          <w:noProof/>
          <w:sz w:val="24"/>
          <w:szCs w:val="24"/>
          <w:vertAlign w:val="superscript"/>
        </w:rPr>
        <w:t>6</w:t>
      </w:r>
      <w:r w:rsidR="00E6565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4B6C2D8" w14:textId="08841017" w:rsidR="00B15DA3" w:rsidRPr="004E1459" w:rsidRDefault="00A011B3" w:rsidP="004E1459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5D21">
        <w:rPr>
          <w:rFonts w:ascii="Times New Roman" w:hAnsi="Times New Roman" w:cs="Times New Roman"/>
          <w:noProof/>
          <w:position w:val="-88"/>
          <w:sz w:val="24"/>
          <w:szCs w:val="24"/>
        </w:rPr>
        <w:object w:dxaOrig="2720" w:dyaOrig="1900" w14:anchorId="34DBAFA8">
          <v:shape id="_x0000_i1058" type="#_x0000_t75" alt="" style="width:135.5pt;height:95pt;mso-width-percent:0;mso-height-percent:0;mso-width-percent:0;mso-height-percent:0" o:ole="">
            <v:imagedata r:id="rId69" o:title=""/>
          </v:shape>
          <o:OLEObject Type="Embed" ProgID="Equation.DSMT4" ShapeID="_x0000_i1058" DrawAspect="Content" ObjectID="_1741599291" r:id="rId70"/>
        </w:object>
      </w:r>
      <w:r w:rsidR="009A155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5752B">
        <w:rPr>
          <w:rFonts w:ascii="Times New Roman" w:hAnsi="Times New Roman" w:cs="Times New Roman"/>
          <w:sz w:val="24"/>
          <w:szCs w:val="24"/>
        </w:rPr>
        <w:t>(S6</w:t>
      </w:r>
      <w:r w:rsidR="00F50533" w:rsidRPr="009343C3">
        <w:rPr>
          <w:rFonts w:ascii="Times New Roman" w:hAnsi="Times New Roman" w:cs="Times New Roman"/>
          <w:sz w:val="24"/>
          <w:szCs w:val="24"/>
        </w:rPr>
        <w:t>)</w:t>
      </w:r>
    </w:p>
    <w:p w14:paraId="425D820E" w14:textId="46614A2A" w:rsidR="00041536" w:rsidRPr="0018694F" w:rsidRDefault="00391893" w:rsidP="0018694F">
      <w:pPr>
        <w:pStyle w:val="NormalWeb"/>
        <w:spacing w:line="360" w:lineRule="auto"/>
        <w:ind w:firstLineChars="200" w:firstLine="480"/>
        <w:jc w:val="both"/>
        <w:rPr>
          <w:kern w:val="2"/>
        </w:rPr>
      </w:pPr>
      <w:r>
        <w:t xml:space="preserve">We </w:t>
      </w:r>
      <w:r w:rsidR="00FB1E58">
        <w:t xml:space="preserve">substitute </w:t>
      </w:r>
      <w:r w:rsidR="00FB1E58" w:rsidRPr="00FB1E58">
        <w:t>equation (S4)</w:t>
      </w:r>
      <w:r w:rsidR="00D8328D">
        <w:t xml:space="preserve"> into equation</w:t>
      </w:r>
      <w:r w:rsidR="00EC25C9">
        <w:t xml:space="preserve"> </w:t>
      </w:r>
      <w:r w:rsidR="00FB1C05">
        <w:t>(S6</w:t>
      </w:r>
      <w:r w:rsidR="00C84A97">
        <w:t>)</w:t>
      </w:r>
      <w:r w:rsidR="00EC25C9">
        <w:t xml:space="preserve"> </w:t>
      </w:r>
      <w:r w:rsidR="0012483A">
        <w:t>for calculations</w:t>
      </w:r>
      <w:r w:rsidR="00EC25C9">
        <w:t xml:space="preserve"> in </w:t>
      </w:r>
      <w:r w:rsidR="00EC25C9" w:rsidRPr="00E364A2">
        <w:rPr>
          <w:i/>
        </w:rPr>
        <w:t>Mathematica</w:t>
      </w:r>
      <w:r w:rsidR="00A50350">
        <w:t>.</w:t>
      </w:r>
      <w:r w:rsidR="00A00491" w:rsidRPr="009343C3">
        <w:t xml:space="preserve"> </w:t>
      </w:r>
      <w:r w:rsidR="00A50350">
        <w:t>L</w:t>
      </w:r>
      <w:r w:rsidR="00070067">
        <w:t xml:space="preserve">et </w:t>
      </w:r>
      <w:r w:rsidR="00A011B3" w:rsidRPr="00297CD4">
        <w:rPr>
          <w:noProof/>
          <w:position w:val="-12"/>
        </w:rPr>
        <w:object w:dxaOrig="320" w:dyaOrig="360" w14:anchorId="6AEE8DBB">
          <v:shape id="_x0000_i1059" type="#_x0000_t75" alt="" style="width:16pt;height:18pt;mso-width-percent:0;mso-height-percent:0;mso-width-percent:0;mso-height-percent:0" o:ole="">
            <v:imagedata r:id="rId54" o:title=""/>
          </v:shape>
          <o:OLEObject Type="Embed" ProgID="Equation.DSMT4" ShapeID="_x0000_i1059" DrawAspect="Content" ObjectID="_1741599292" r:id="rId71"/>
        </w:object>
      </w:r>
      <w:r w:rsidR="00070067">
        <w:t xml:space="preserve"> equal to </w:t>
      </w:r>
      <w:r w:rsidR="00A011B3" w:rsidRPr="00297CD4">
        <w:rPr>
          <w:noProof/>
          <w:position w:val="-12"/>
        </w:rPr>
        <w:object w:dxaOrig="400" w:dyaOrig="360" w14:anchorId="5CC026A2">
          <v:shape id="_x0000_i1060" type="#_x0000_t75" alt="" style="width:21.5pt;height:18pt;mso-width-percent:0;mso-height-percent:0;mso-width-percent:0;mso-height-percent:0" o:ole="">
            <v:imagedata r:id="rId67" o:title=""/>
          </v:shape>
          <o:OLEObject Type="Embed" ProgID="Equation.DSMT4" ShapeID="_x0000_i1060" DrawAspect="Content" ObjectID="_1741599293" r:id="rId72"/>
        </w:object>
      </w:r>
      <w:r w:rsidR="00070067">
        <w:t xml:space="preserve"> (see Table S1), </w:t>
      </w:r>
      <w:r w:rsidR="00A00491" w:rsidRPr="009343C3">
        <w:rPr>
          <w:kern w:val="2"/>
        </w:rPr>
        <w:t xml:space="preserve">we have computed analytically the </w:t>
      </w:r>
      <w:r w:rsidR="00193421">
        <w:rPr>
          <w:kern w:val="2"/>
        </w:rPr>
        <w:t xml:space="preserve">distributions of </w:t>
      </w:r>
      <w:r w:rsidR="00A00491" w:rsidRPr="009343C3">
        <w:rPr>
          <w:kern w:val="2"/>
        </w:rPr>
        <w:t>strain and the strain gradient</w:t>
      </w:r>
      <w:r w:rsidR="0082311C">
        <w:rPr>
          <w:kern w:val="2"/>
        </w:rPr>
        <w:t>s</w:t>
      </w:r>
      <w:r w:rsidR="0019579A">
        <w:rPr>
          <w:kern w:val="2"/>
        </w:rPr>
        <w:t xml:space="preserve"> </w:t>
      </w:r>
      <w:r w:rsidR="0022431A">
        <w:rPr>
          <w:kern w:val="2"/>
        </w:rPr>
        <w:t>near a</w:t>
      </w:r>
      <w:r w:rsidR="00730EBB">
        <w:rPr>
          <w:kern w:val="2"/>
        </w:rPr>
        <w:t xml:space="preserve"> propagating</w:t>
      </w:r>
      <w:r w:rsidR="00B60691">
        <w:rPr>
          <w:kern w:val="2"/>
        </w:rPr>
        <w:t xml:space="preserve"> </w:t>
      </w:r>
      <w:r w:rsidR="002409F5">
        <w:rPr>
          <w:kern w:val="2"/>
        </w:rPr>
        <w:t>crack apex</w:t>
      </w:r>
      <w:r w:rsidR="00A00491" w:rsidRPr="009343C3">
        <w:rPr>
          <w:kern w:val="2"/>
        </w:rPr>
        <w:t xml:space="preserve">. </w:t>
      </w:r>
      <w:r w:rsidR="00A00491" w:rsidRPr="009343C3">
        <w:t>Substituting the calculated strain gradient</w:t>
      </w:r>
      <w:r w:rsidR="0005408A">
        <w:rPr>
          <w:rFonts w:hint="eastAsia"/>
          <w:lang w:eastAsia="zh-CN"/>
        </w:rPr>
        <w:t>s</w:t>
      </w:r>
      <w:r w:rsidR="00DB2B5F">
        <w:t xml:space="preserve"> into </w:t>
      </w:r>
      <w:r w:rsidR="0010380C">
        <w:t xml:space="preserve">equation </w:t>
      </w:r>
      <w:r w:rsidR="00C06EE4">
        <w:t>(S2</w:t>
      </w:r>
      <w:r w:rsidR="00A00491" w:rsidRPr="009343C3">
        <w:t>)</w:t>
      </w:r>
      <w:r w:rsidR="00640923">
        <w:t xml:space="preserve"> and (S3</w:t>
      </w:r>
      <w:r w:rsidR="0010380C" w:rsidRPr="009343C3">
        <w:t>)</w:t>
      </w:r>
      <w:r w:rsidR="00A00491" w:rsidRPr="009343C3">
        <w:t xml:space="preserve">, </w:t>
      </w:r>
      <w:r w:rsidR="00565228">
        <w:rPr>
          <w:kern w:val="2"/>
        </w:rPr>
        <w:t>we have computed the</w:t>
      </w:r>
      <w:r w:rsidR="00A00491" w:rsidRPr="009343C3">
        <w:rPr>
          <w:kern w:val="2"/>
        </w:rPr>
        <w:t xml:space="preserve"> crack-tip </w:t>
      </w:r>
      <w:r w:rsidR="006B03FE">
        <w:rPr>
          <w:kern w:val="2"/>
        </w:rPr>
        <w:t>flexo</w:t>
      </w:r>
      <w:r w:rsidR="00A00491" w:rsidRPr="009343C3">
        <w:rPr>
          <w:kern w:val="2"/>
        </w:rPr>
        <w:t>electric</w:t>
      </w:r>
      <w:r w:rsidR="00FC39AC">
        <w:rPr>
          <w:kern w:val="2"/>
        </w:rPr>
        <w:t xml:space="preserve"> field analytically</w:t>
      </w:r>
      <w:r w:rsidR="000B7A45">
        <w:rPr>
          <w:kern w:val="2"/>
        </w:rPr>
        <w:t xml:space="preserve">, as shown in the 2D maps in </w:t>
      </w:r>
      <w:r w:rsidR="0072683C">
        <w:rPr>
          <w:kern w:val="2"/>
        </w:rPr>
        <w:t>Fig. 4</w:t>
      </w:r>
      <w:r w:rsidR="00D85669">
        <w:rPr>
          <w:kern w:val="2"/>
        </w:rPr>
        <w:t>a</w:t>
      </w:r>
      <w:r w:rsidR="001D17D5">
        <w:rPr>
          <w:kern w:val="2"/>
        </w:rPr>
        <w:t xml:space="preserve"> and </w:t>
      </w:r>
      <w:r w:rsidR="000B7A45">
        <w:rPr>
          <w:kern w:val="2"/>
        </w:rPr>
        <w:t>Fig. S</w:t>
      </w:r>
      <w:r w:rsidR="00164BD5">
        <w:rPr>
          <w:kern w:val="2"/>
        </w:rPr>
        <w:t>4</w:t>
      </w:r>
      <w:r w:rsidR="00FC39AC">
        <w:rPr>
          <w:kern w:val="2"/>
        </w:rPr>
        <w:t>.</w:t>
      </w:r>
      <w:r w:rsidR="00D06D71">
        <w:rPr>
          <w:rFonts w:hint="eastAsia"/>
          <w:kern w:val="2"/>
          <w:lang w:eastAsia="zh-CN"/>
        </w:rPr>
        <w:t xml:space="preserve"> </w:t>
      </w:r>
      <w:r w:rsidR="00041536">
        <w:rPr>
          <w:rFonts w:hint="eastAsia"/>
        </w:rPr>
        <w:t>A</w:t>
      </w:r>
      <w:r w:rsidR="00041536">
        <w:t>s expected, all</w:t>
      </w:r>
      <w:r w:rsidR="00041536" w:rsidRPr="00FD0EB1">
        <w:t xml:space="preserve"> field</w:t>
      </w:r>
      <w:r w:rsidR="00041536">
        <w:t>s</w:t>
      </w:r>
      <w:r w:rsidR="00041536" w:rsidRPr="00FD0EB1">
        <w:t xml:space="preserve"> </w:t>
      </w:r>
      <w:r w:rsidR="00B8353F">
        <w:t>show</w:t>
      </w:r>
      <w:r w:rsidR="00041536" w:rsidRPr="00FD0EB1">
        <w:t xml:space="preserve"> the largest </w:t>
      </w:r>
      <w:r w:rsidR="00B8353F">
        <w:t>magnitude</w:t>
      </w:r>
      <w:r w:rsidR="005F77AD">
        <w:t xml:space="preserve"> </w:t>
      </w:r>
      <w:r w:rsidR="00E32FFF">
        <w:t>at the crack tip</w:t>
      </w:r>
      <w:r w:rsidR="00041536" w:rsidRPr="00FD0EB1">
        <w:t xml:space="preserve"> and deca</w:t>
      </w:r>
      <w:r w:rsidR="00041536">
        <w:t>y progressively away.</w:t>
      </w:r>
    </w:p>
    <w:p w14:paraId="185325A9" w14:textId="66483A56" w:rsidR="00850E1C" w:rsidRDefault="00850E1C" w:rsidP="00D77DBE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an edge crack with the </w:t>
      </w:r>
      <w:r w:rsidR="001062A6">
        <w:rPr>
          <w:rFonts w:ascii="Times New Roman" w:hAnsi="Times New Roman" w:cs="Times New Roman"/>
          <w:sz w:val="24"/>
          <w:szCs w:val="24"/>
        </w:rPr>
        <w:t xml:space="preserve">specimen </w:t>
      </w:r>
      <w:r w:rsidR="0080038B">
        <w:rPr>
          <w:rFonts w:ascii="Times New Roman" w:hAnsi="Times New Roman" w:cs="Times New Roman"/>
          <w:sz w:val="24"/>
          <w:szCs w:val="24"/>
        </w:rPr>
        <w:t>geometry depicted in Fig. 4</w:t>
      </w:r>
      <w:r w:rsidR="0080038B"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in the manuscript, </w:t>
      </w:r>
      <w:r w:rsidR="00A011B3" w:rsidRPr="00297CD4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20" w:dyaOrig="360" w14:anchorId="5296FDAD">
          <v:shape id="_x0000_i1061" type="#_x0000_t75" alt="" style="width:16pt;height:18pt;mso-width-percent:0;mso-height-percent:0;mso-width-percent:0;mso-height-percent:0" o:ole="">
            <v:imagedata r:id="rId54" o:title=""/>
          </v:shape>
          <o:OLEObject Type="Embed" ProgID="Equation.DSMT4" ShapeID="_x0000_i1061" DrawAspect="Content" ObjectID="_1741599294" r:id="rId73"/>
        </w:object>
      </w:r>
      <w:r>
        <w:rPr>
          <w:rFonts w:ascii="Times New Roman" w:hAnsi="Times New Roman" w:cs="Times New Roman"/>
          <w:sz w:val="24"/>
          <w:szCs w:val="24"/>
        </w:rPr>
        <w:t xml:space="preserve"> is given by</w:t>
      </w:r>
      <w:r>
        <w:fldChar w:fldCharType="begin"/>
      </w:r>
      <w:r w:rsidR="00652BC9">
        <w:instrText xml:space="preserve"> ADDIN EN.CITE &lt;EndNote&gt;&lt;Cite&gt;&lt;Author&gt;Tada&lt;/Author&gt;&lt;Year&gt;1973&lt;/Year&gt;&lt;RecNum&gt;687&lt;/RecNum&gt;&lt;DisplayText&gt;&lt;style face="superscript"&gt;8&lt;/style&gt;&lt;/DisplayText&gt;&lt;record&gt;&lt;rec-number&gt;687&lt;/rec-number&gt;&lt;foreign-keys&gt;&lt;key app="EN" db-id="wst99r0v2swvpcefftivsvfgppfw0ez0f0sp" timestamp="1668690621"&gt;687&lt;/key&gt;&lt;/foreign-keys&gt;&lt;ref-type name="Journal Article"&gt;17&lt;/ref-type&gt;&lt;contributors&gt;&lt;authors&gt;&lt;author&gt;Tada, Hiroshi&lt;/author&gt;&lt;author&gt;Paris, Paul C&lt;/author&gt;&lt;author&gt;Irwin, George R&lt;/author&gt;&lt;/authors&gt;&lt;/contributors&gt;&lt;titles&gt;&lt;title&gt;The stress analysis of cracks&lt;/title&gt;&lt;secondary-title&gt;Handbook, Del Research Corporation&lt;/secondary-title&gt;&lt;/titles&gt;&lt;periodical&gt;&lt;full-title&gt;Handbook, Del Research Corporation&lt;/full-title&gt;&lt;/periodical&gt;&lt;volume&gt;34&lt;/volume&gt;&lt;number&gt;1973&lt;/number&gt;&lt;dates&gt;&lt;year&gt;1973&lt;/year&gt;&lt;/dates&gt;&lt;urls&gt;&lt;/urls&gt;&lt;/record&gt;&lt;/Cite&gt;&lt;/EndNote&gt;</w:instrText>
      </w:r>
      <w:r>
        <w:fldChar w:fldCharType="separate"/>
      </w:r>
      <w:r w:rsidR="00652BC9" w:rsidRPr="00652BC9">
        <w:rPr>
          <w:noProof/>
          <w:vertAlign w:val="superscript"/>
        </w:rPr>
        <w:t>8</w:t>
      </w:r>
      <w:r>
        <w:fldChar w:fldCharType="end"/>
      </w:r>
    </w:p>
    <w:p w14:paraId="48D87E50" w14:textId="7A1B2AE1" w:rsidR="00850E1C" w:rsidRDefault="00A011B3" w:rsidP="00850E1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4195">
        <w:rPr>
          <w:rFonts w:ascii="Times New Roman" w:hAnsi="Times New Roman" w:cs="Times New Roman"/>
          <w:noProof/>
          <w:position w:val="-34"/>
          <w:sz w:val="24"/>
          <w:szCs w:val="24"/>
        </w:rPr>
        <w:object w:dxaOrig="6979" w:dyaOrig="800" w14:anchorId="058EB41D">
          <v:shape id="_x0000_i1062" type="#_x0000_t75" alt="" style="width:351pt;height:40.5pt;mso-width-percent:0;mso-height-percent:0;mso-width-percent:0;mso-height-percent:0" o:ole="">
            <v:imagedata r:id="rId74" o:title=""/>
          </v:shape>
          <o:OLEObject Type="Embed" ProgID="Equation.DSMT4" ShapeID="_x0000_i1062" DrawAspect="Content" ObjectID="_1741599295" r:id="rId75"/>
        </w:object>
      </w:r>
      <w:r w:rsidR="00454195">
        <w:rPr>
          <w:rFonts w:ascii="Times New Roman" w:hAnsi="Times New Roman" w:cs="Times New Roman"/>
          <w:sz w:val="24"/>
          <w:szCs w:val="24"/>
        </w:rPr>
        <w:t xml:space="preserve"> </w:t>
      </w:r>
      <w:r w:rsidR="00850E1C">
        <w:rPr>
          <w:rFonts w:ascii="Times New Roman" w:hAnsi="Times New Roman" w:cs="Times New Roman"/>
          <w:sz w:val="24"/>
          <w:szCs w:val="24"/>
        </w:rPr>
        <w:t xml:space="preserve">   </w:t>
      </w:r>
      <w:r w:rsidR="00850E1C" w:rsidRPr="009343C3">
        <w:rPr>
          <w:rFonts w:ascii="Times New Roman" w:hAnsi="Times New Roman" w:cs="Times New Roman"/>
          <w:sz w:val="24"/>
          <w:szCs w:val="24"/>
        </w:rPr>
        <w:t>(S</w:t>
      </w:r>
      <w:r w:rsidR="00FF6E01">
        <w:rPr>
          <w:rFonts w:ascii="Times New Roman" w:hAnsi="Times New Roman" w:cs="Times New Roman"/>
          <w:sz w:val="24"/>
          <w:szCs w:val="24"/>
        </w:rPr>
        <w:t>7</w:t>
      </w:r>
      <w:r w:rsidR="00850E1C" w:rsidRPr="009343C3">
        <w:rPr>
          <w:rFonts w:ascii="Times New Roman" w:hAnsi="Times New Roman" w:cs="Times New Roman"/>
          <w:sz w:val="24"/>
          <w:szCs w:val="24"/>
        </w:rPr>
        <w:t>)</w:t>
      </w:r>
    </w:p>
    <w:p w14:paraId="3472AC90" w14:textId="4D376B97" w:rsidR="00811592" w:rsidRPr="00681251" w:rsidRDefault="00D12E96" w:rsidP="00CD629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</w:t>
      </w:r>
      <w:r w:rsidR="00E1639D">
        <w:rPr>
          <w:rFonts w:ascii="Times New Roman" w:hAnsi="Times New Roman" w:cs="Times New Roman"/>
          <w:sz w:val="24"/>
          <w:szCs w:val="24"/>
        </w:rPr>
        <w:t>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11B3" w:rsidRPr="002307F3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40" w:dyaOrig="220" w14:anchorId="4EA05CFB">
          <v:shape id="_x0000_i1063" type="#_x0000_t75" alt="" style="width:13pt;height:11.5pt;mso-width-percent:0;mso-height-percent:0;mso-width-percent:0;mso-height-percent:0" o:ole="">
            <v:imagedata r:id="rId76" o:title=""/>
          </v:shape>
          <o:OLEObject Type="Embed" ProgID="Equation.DSMT4" ShapeID="_x0000_i1063" DrawAspect="Content" ObjectID="_1741599296" r:id="rId77"/>
        </w:object>
      </w:r>
      <w:r w:rsidR="002307F3">
        <w:rPr>
          <w:rFonts w:ascii="Times New Roman" w:hAnsi="Times New Roman" w:cs="Times New Roman"/>
          <w:sz w:val="24"/>
          <w:szCs w:val="24"/>
        </w:rPr>
        <w:t xml:space="preserve"> is the </w:t>
      </w:r>
      <w:r w:rsidR="00EA1D44">
        <w:rPr>
          <w:rFonts w:ascii="Times New Roman" w:hAnsi="Times New Roman" w:cs="Times New Roman"/>
          <w:sz w:val="24"/>
          <w:szCs w:val="24"/>
        </w:rPr>
        <w:t>specimen</w:t>
      </w:r>
      <w:r w:rsidR="005832F5">
        <w:rPr>
          <w:rFonts w:ascii="Times New Roman" w:hAnsi="Times New Roman" w:cs="Times New Roman"/>
          <w:sz w:val="24"/>
          <w:szCs w:val="24"/>
        </w:rPr>
        <w:t xml:space="preserve"> width</w:t>
      </w:r>
      <w:r w:rsidR="005650D0">
        <w:rPr>
          <w:rFonts w:ascii="Times New Roman" w:hAnsi="Times New Roman" w:cs="Times New Roman"/>
          <w:sz w:val="24"/>
          <w:szCs w:val="24"/>
        </w:rPr>
        <w:t>.</w:t>
      </w:r>
      <w:r w:rsidR="00EA1D44" w:rsidRPr="007340C2">
        <w:rPr>
          <w:rFonts w:ascii="Times New Roman" w:hAnsi="Times New Roman" w:cs="Times New Roman"/>
          <w:sz w:val="24"/>
          <w:szCs w:val="24"/>
        </w:rPr>
        <w:t xml:space="preserve"> </w:t>
      </w:r>
      <w:r w:rsidR="005A65B8">
        <w:rPr>
          <w:rFonts w:ascii="Times New Roman" w:hAnsi="Times New Roman" w:cs="Times New Roman"/>
          <w:sz w:val="24"/>
          <w:szCs w:val="24"/>
        </w:rPr>
        <w:t xml:space="preserve">Substituting the </w:t>
      </w:r>
      <w:r w:rsidR="00037A5A">
        <w:rPr>
          <w:rFonts w:ascii="Times New Roman" w:hAnsi="Times New Roman" w:cs="Times New Roman"/>
          <w:sz w:val="24"/>
          <w:szCs w:val="24"/>
        </w:rPr>
        <w:t>parameters</w:t>
      </w:r>
      <w:r w:rsidR="00420B9A">
        <w:rPr>
          <w:rFonts w:ascii="Times New Roman" w:hAnsi="Times New Roman" w:cs="Times New Roman"/>
          <w:sz w:val="24"/>
          <w:szCs w:val="24"/>
        </w:rPr>
        <w:t xml:space="preserve"> </w:t>
      </w:r>
      <w:r w:rsidR="00420B9A" w:rsidRPr="00C4038C">
        <w:rPr>
          <w:rFonts w:ascii="Times New Roman" w:hAnsi="Times New Roman" w:cs="Times New Roman"/>
          <w:sz w:val="24"/>
          <w:szCs w:val="24"/>
        </w:rPr>
        <w:t>(</w:t>
      </w:r>
      <w:r w:rsidR="00A011B3" w:rsidRPr="004215EC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139" w:dyaOrig="279" w14:anchorId="791BD59B">
          <v:shape id="_x0000_i1064" type="#_x0000_t75" alt="" style="width:7pt;height:13pt;mso-width-percent:0;mso-height-percent:0;mso-width-percent:0;mso-height-percent:0" o:ole="">
            <v:imagedata r:id="rId78" o:title=""/>
          </v:shape>
          <o:OLEObject Type="Embed" ProgID="Equation.DSMT4" ShapeID="_x0000_i1064" DrawAspect="Content" ObjectID="_1741599297" r:id="rId79"/>
        </w:object>
      </w:r>
      <w:r w:rsidR="00904207">
        <w:rPr>
          <w:rFonts w:ascii="Times New Roman" w:hAnsi="Times New Roman" w:cs="Times New Roman"/>
          <w:sz w:val="24"/>
          <w:szCs w:val="24"/>
        </w:rPr>
        <w:t>,</w:t>
      </w:r>
      <w:r w:rsidR="00A011B3" w:rsidRPr="004215EC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40" w:dyaOrig="220" w14:anchorId="3BDEA600">
          <v:shape id="_x0000_i1065" type="#_x0000_t75" alt="" style="width:13pt;height:11.5pt;mso-width-percent:0;mso-height-percent:0;mso-width-percent:0;mso-height-percent:0" o:ole="">
            <v:imagedata r:id="rId80" o:title=""/>
          </v:shape>
          <o:OLEObject Type="Embed" ProgID="Equation.DSMT4" ShapeID="_x0000_i1065" DrawAspect="Content" ObjectID="_1741599298" r:id="rId81"/>
        </w:object>
      </w:r>
      <w:r w:rsidR="004215EC">
        <w:rPr>
          <w:rFonts w:ascii="Times New Roman" w:hAnsi="Times New Roman" w:cs="Times New Roman"/>
          <w:sz w:val="24"/>
          <w:szCs w:val="24"/>
        </w:rPr>
        <w:t>,</w:t>
      </w:r>
      <w:r w:rsidR="00A011B3" w:rsidRPr="004A1BE7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00" w:dyaOrig="360" w14:anchorId="6793303B">
          <v:shape id="_x0000_i1066" type="#_x0000_t75" alt="" style="width:16pt;height:18pt;mso-width-percent:0;mso-height-percent:0;mso-width-percent:0;mso-height-percent:0" o:ole="">
            <v:imagedata r:id="rId82" o:title=""/>
          </v:shape>
          <o:OLEObject Type="Embed" ProgID="Equation.DSMT4" ShapeID="_x0000_i1066" DrawAspect="Content" ObjectID="_1741599299" r:id="rId83"/>
        </w:object>
      </w:r>
      <w:r w:rsidR="004215EC">
        <w:rPr>
          <w:rFonts w:ascii="Times New Roman" w:hAnsi="Times New Roman" w:cs="Times New Roman"/>
          <w:sz w:val="24"/>
          <w:szCs w:val="24"/>
        </w:rPr>
        <w:t>,</w:t>
      </w:r>
      <w:r w:rsidR="00904207">
        <w:rPr>
          <w:rFonts w:ascii="Times New Roman" w:hAnsi="Times New Roman" w:cs="Times New Roman"/>
          <w:sz w:val="24"/>
          <w:szCs w:val="24"/>
        </w:rPr>
        <w:t xml:space="preserve"> </w:t>
      </w:r>
      <w:r w:rsidR="00420B9A" w:rsidRPr="00C4038C">
        <w:rPr>
          <w:rFonts w:ascii="Times New Roman" w:hAnsi="Times New Roman" w:cs="Times New Roman"/>
          <w:sz w:val="24"/>
          <w:szCs w:val="24"/>
        </w:rPr>
        <w:t>see</w:t>
      </w:r>
      <w:r w:rsidR="00C4038C" w:rsidRPr="00C4038C">
        <w:rPr>
          <w:rFonts w:ascii="Times New Roman" w:hAnsi="Times New Roman" w:cs="Times New Roman"/>
          <w:sz w:val="24"/>
          <w:szCs w:val="24"/>
        </w:rPr>
        <w:t xml:space="preserve"> Table S1</w:t>
      </w:r>
      <w:r w:rsidR="00420B9A" w:rsidRPr="00C4038C">
        <w:rPr>
          <w:rFonts w:ascii="Times New Roman" w:hAnsi="Times New Roman" w:cs="Times New Roman"/>
          <w:sz w:val="24"/>
          <w:szCs w:val="24"/>
        </w:rPr>
        <w:t>)</w:t>
      </w:r>
      <w:r w:rsidR="00037A5A">
        <w:rPr>
          <w:rFonts w:ascii="Times New Roman" w:hAnsi="Times New Roman" w:cs="Times New Roman"/>
          <w:sz w:val="24"/>
          <w:szCs w:val="24"/>
        </w:rPr>
        <w:t xml:space="preserve"> used in </w:t>
      </w:r>
      <w:r w:rsidR="00EF1FD8">
        <w:rPr>
          <w:rFonts w:ascii="Times New Roman" w:hAnsi="Times New Roman" w:cs="Times New Roman"/>
          <w:sz w:val="24"/>
          <w:szCs w:val="24"/>
        </w:rPr>
        <w:t>the lite</w:t>
      </w:r>
      <w:r w:rsidR="00E00715">
        <w:rPr>
          <w:rFonts w:ascii="Times New Roman" w:hAnsi="Times New Roman" w:cs="Times New Roman"/>
          <w:sz w:val="24"/>
          <w:szCs w:val="24"/>
        </w:rPr>
        <w:t>rature</w:t>
      </w:r>
      <w:r w:rsidR="00850E1C" w:rsidRPr="007340C2">
        <w:rPr>
          <w:rFonts w:ascii="Times New Roman" w:hAnsi="Times New Roman" w:cs="Times New Roman"/>
          <w:sz w:val="24"/>
          <w:szCs w:val="24"/>
        </w:rPr>
        <w:fldChar w:fldCharType="begin"/>
      </w:r>
      <w:r w:rsidR="00652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&lt;EndNote&gt;&lt;Cite&gt;&lt;Author&gt;Petrenko&lt;/Author&gt;&lt;Year&gt;1992&lt;/Year&gt;&lt;RecNum&gt;320&lt;/RecNum&gt;&lt;DisplayText&gt;&lt;style face="superscript"&gt;9&lt;/style&gt;&lt;/DisplayText&gt;&lt;record&gt;&lt;rec-number&gt;320&lt;/rec-number&gt;&lt;foreign-keys&gt;&lt;key app="EN" db-id="wst99r0v2swvpcefftivsvfgppfw0ez0f0sp" timestamp="0"&gt;320&lt;/key&gt;&lt;/foreign-keys&gt;&lt;ref-type name="Journal Article"&gt;17&lt;/ref-type&gt;&lt;contributors&gt;&lt;authors&gt;&lt;author&gt;Petrenko, VF&lt;/author&gt;&lt;/authors&gt;&lt;/contributors&gt;&lt;titles&gt;&lt;title&gt;Electromagnetic emission from cracks in polycrystalline ice&lt;/title&gt;&lt;secondary-title&gt; Abstracts of AGU spring meeting&lt;/secondary-title&gt;&lt;/titles&gt;&lt;pages&gt;308-309&lt;/pages&gt;&lt;dates&gt;&lt;year&gt;1992&lt;/year&gt;&lt;/dates&gt;&lt;urls&gt;&lt;/urls&gt;&lt;/record&gt;&lt;/Cite&gt;&lt;/EndNote&gt;</w:instrText>
      </w:r>
      <w:r w:rsidR="00850E1C" w:rsidRPr="007340C2">
        <w:rPr>
          <w:rFonts w:ascii="Times New Roman" w:hAnsi="Times New Roman" w:cs="Times New Roman"/>
          <w:sz w:val="24"/>
          <w:szCs w:val="24"/>
        </w:rPr>
        <w:fldChar w:fldCharType="separate"/>
      </w:r>
      <w:r w:rsidR="00652BC9" w:rsidRPr="00652BC9">
        <w:rPr>
          <w:rFonts w:ascii="Times New Roman" w:hAnsi="Times New Roman" w:cs="Times New Roman"/>
          <w:noProof/>
          <w:sz w:val="24"/>
          <w:szCs w:val="24"/>
          <w:vertAlign w:val="superscript"/>
        </w:rPr>
        <w:t>9</w:t>
      </w:r>
      <w:r w:rsidR="00850E1C" w:rsidRPr="007340C2">
        <w:rPr>
          <w:rFonts w:ascii="Times New Roman" w:hAnsi="Times New Roman" w:cs="Times New Roman"/>
          <w:sz w:val="24"/>
          <w:szCs w:val="24"/>
        </w:rPr>
        <w:fldChar w:fldCharType="end"/>
      </w:r>
      <w:r w:rsidR="009A459D">
        <w:rPr>
          <w:rFonts w:ascii="Times New Roman" w:hAnsi="Times New Roman" w:cs="Times New Roman"/>
          <w:sz w:val="24"/>
          <w:szCs w:val="24"/>
        </w:rPr>
        <w:t xml:space="preserve"> into </w:t>
      </w:r>
      <w:r w:rsidR="00EA2CFA">
        <w:rPr>
          <w:rFonts w:ascii="Times New Roman" w:hAnsi="Times New Roman" w:cs="Times New Roman"/>
          <w:sz w:val="24"/>
          <w:szCs w:val="24"/>
        </w:rPr>
        <w:t>equation (S7</w:t>
      </w:r>
      <w:r w:rsidR="002971B4">
        <w:rPr>
          <w:rFonts w:ascii="Times New Roman" w:hAnsi="Times New Roman" w:cs="Times New Roman"/>
          <w:sz w:val="24"/>
          <w:szCs w:val="24"/>
        </w:rPr>
        <w:t>)</w:t>
      </w:r>
      <w:r w:rsidR="00850E1C" w:rsidRPr="007340C2">
        <w:rPr>
          <w:rFonts w:ascii="Times New Roman" w:hAnsi="Times New Roman" w:cs="Times New Roman"/>
          <w:sz w:val="24"/>
          <w:szCs w:val="24"/>
        </w:rPr>
        <w:t xml:space="preserve">, </w:t>
      </w:r>
      <w:r w:rsidR="00533B82">
        <w:rPr>
          <w:rFonts w:ascii="Times New Roman" w:hAnsi="Times New Roman" w:cs="Times New Roman"/>
          <w:sz w:val="24"/>
          <w:szCs w:val="24"/>
        </w:rPr>
        <w:t xml:space="preserve">we have calculated </w:t>
      </w:r>
      <w:r w:rsidR="00A011B3" w:rsidRPr="00297CD4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20" w:dyaOrig="360" w14:anchorId="14AE264C">
          <v:shape id="_x0000_i1067" type="#_x0000_t75" alt="" style="width:16pt;height:18pt;mso-width-percent:0;mso-height-percent:0;mso-width-percent:0;mso-height-percent:0" o:ole="">
            <v:imagedata r:id="rId54" o:title=""/>
          </v:shape>
          <o:OLEObject Type="Embed" ProgID="Equation.DSMT4" ShapeID="_x0000_i1067" DrawAspect="Content" ObjectID="_1741599300" r:id="rId84"/>
        </w:object>
      </w:r>
      <w:r w:rsidR="00533B8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2213E">
        <w:rPr>
          <w:rFonts w:ascii="Times New Roman" w:hAnsi="Times New Roman" w:cs="Times New Roman"/>
          <w:sz w:val="24"/>
          <w:szCs w:val="24"/>
        </w:rPr>
        <w:t xml:space="preserve">to be </w:t>
      </w:r>
      <w:r w:rsidR="00850E1C">
        <w:rPr>
          <w:rFonts w:ascii="Times New Roman" w:hAnsi="Times New Roman" w:cs="Times New Roman"/>
          <w:sz w:val="24"/>
          <w:szCs w:val="24"/>
        </w:rPr>
        <w:t>92</w:t>
      </w:r>
      <w:r w:rsidR="00EE27E4">
        <w:rPr>
          <w:rFonts w:ascii="Times New Roman" w:hAnsi="Times New Roman" w:cs="Times New Roman"/>
          <w:sz w:val="24"/>
          <w:szCs w:val="24"/>
        </w:rPr>
        <w:t>.4</w:t>
      </w:r>
      <w:r w:rsidR="00AB23B8">
        <w:rPr>
          <w:rFonts w:ascii="Times New Roman" w:hAnsi="Times New Roman" w:cs="Times New Roman"/>
          <w:sz w:val="24"/>
          <w:szCs w:val="24"/>
        </w:rPr>
        <w:t xml:space="preserve"> kP</w:t>
      </w:r>
      <w:r w:rsidR="00850E1C" w:rsidRPr="007340C2">
        <w:rPr>
          <w:rFonts w:ascii="Times New Roman" w:hAnsi="Times New Roman" w:cs="Times New Roman"/>
          <w:sz w:val="24"/>
          <w:szCs w:val="24"/>
        </w:rPr>
        <w:t>a m</w:t>
      </w:r>
      <w:r w:rsidR="00850E1C" w:rsidRPr="007340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50E1C" w:rsidRPr="007340C2">
        <w:rPr>
          <w:rFonts w:ascii="Times New Roman" w:hAnsi="Times New Roman" w:cs="Times New Roman"/>
          <w:bCs/>
          <w:sz w:val="24"/>
          <w:szCs w:val="24"/>
          <w:vertAlign w:val="superscript"/>
        </w:rPr>
        <w:t>/</w:t>
      </w:r>
      <w:r w:rsidR="00850E1C" w:rsidRPr="007340C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C30A9">
        <w:rPr>
          <w:rFonts w:ascii="Times New Roman" w:hAnsi="Times New Roman" w:cs="Times New Roman"/>
          <w:sz w:val="24"/>
          <w:szCs w:val="24"/>
        </w:rPr>
        <w:t>,</w:t>
      </w:r>
      <w:r w:rsidR="00BE5950">
        <w:rPr>
          <w:rFonts w:ascii="Times New Roman" w:hAnsi="Times New Roman" w:cs="Times New Roman"/>
          <w:sz w:val="24"/>
          <w:szCs w:val="24"/>
        </w:rPr>
        <w:t xml:space="preserve"> </w:t>
      </w:r>
      <w:r w:rsidR="00636040" w:rsidRPr="00DA51A5">
        <w:rPr>
          <w:rFonts w:ascii="Times New Roman" w:hAnsi="Times New Roman" w:cs="Times New Roman"/>
          <w:sz w:val="24"/>
          <w:szCs w:val="24"/>
        </w:rPr>
        <w:t xml:space="preserve">smaller </w:t>
      </w:r>
      <w:r w:rsidR="00510210" w:rsidRPr="00DA51A5">
        <w:rPr>
          <w:rFonts w:ascii="Times New Roman" w:hAnsi="Times New Roman" w:cs="Times New Roman"/>
          <w:sz w:val="24"/>
          <w:szCs w:val="24"/>
        </w:rPr>
        <w:t xml:space="preserve">than </w:t>
      </w:r>
      <w:r w:rsidR="003B680E">
        <w:rPr>
          <w:rFonts w:ascii="Times New Roman" w:hAnsi="Times New Roman" w:cs="Times New Roman"/>
          <w:sz w:val="24"/>
          <w:szCs w:val="24"/>
        </w:rPr>
        <w:t xml:space="preserve">the fracture toughness </w:t>
      </w:r>
      <w:r w:rsidR="00A011B3" w:rsidRPr="003B680E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400" w:dyaOrig="360" w14:anchorId="77FFE36F">
          <v:shape id="_x0000_i1068" type="#_x0000_t75" alt="" style="width:21.5pt;height:18pt;mso-width-percent:0;mso-height-percent:0;mso-width-percent:0;mso-height-percent:0" o:ole="">
            <v:imagedata r:id="rId85" o:title=""/>
          </v:shape>
          <o:OLEObject Type="Embed" ProgID="Equation.DSMT4" ShapeID="_x0000_i1068" DrawAspect="Content" ObjectID="_1741599301" r:id="rId86"/>
        </w:object>
      </w:r>
      <w:r w:rsidR="003B680E">
        <w:rPr>
          <w:rFonts w:ascii="Times New Roman" w:hAnsi="Times New Roman" w:cs="Times New Roman"/>
          <w:sz w:val="24"/>
          <w:szCs w:val="24"/>
        </w:rPr>
        <w:t xml:space="preserve"> (</w:t>
      </w:r>
      <w:r w:rsidR="00510210" w:rsidRPr="00DA51A5">
        <w:rPr>
          <w:rFonts w:ascii="Times New Roman" w:hAnsi="Times New Roman" w:hint="eastAsia"/>
          <w:sz w:val="24"/>
          <w:szCs w:val="24"/>
        </w:rPr>
        <w:t>1</w:t>
      </w:r>
      <w:r w:rsidR="00510210" w:rsidRPr="00DA51A5">
        <w:rPr>
          <w:rFonts w:ascii="Times New Roman" w:hAnsi="Times New Roman"/>
          <w:sz w:val="24"/>
          <w:szCs w:val="24"/>
        </w:rPr>
        <w:t>08.5</w:t>
      </w:r>
      <w:r w:rsidR="00DA51A5" w:rsidRPr="00DA51A5">
        <w:rPr>
          <w:rFonts w:ascii="Times New Roman" w:hAnsi="Times New Roman"/>
          <w:sz w:val="24"/>
          <w:szCs w:val="24"/>
        </w:rPr>
        <w:t xml:space="preserve"> kPa</w:t>
      </w:r>
      <w:r w:rsidR="00850E1C" w:rsidRPr="00DA51A5">
        <w:rPr>
          <w:rFonts w:ascii="Times New Roman" w:hAnsi="Times New Roman" w:cs="Times New Roman"/>
          <w:sz w:val="24"/>
          <w:szCs w:val="24"/>
        </w:rPr>
        <w:t xml:space="preserve"> </w:t>
      </w:r>
      <w:r w:rsidR="00BE10D3" w:rsidRPr="007340C2">
        <w:rPr>
          <w:rFonts w:ascii="Times New Roman" w:hAnsi="Times New Roman" w:cs="Times New Roman"/>
          <w:sz w:val="24"/>
          <w:szCs w:val="24"/>
        </w:rPr>
        <w:t>m</w:t>
      </w:r>
      <w:r w:rsidR="00BE10D3" w:rsidRPr="007340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E10D3" w:rsidRPr="007340C2">
        <w:rPr>
          <w:rFonts w:ascii="Times New Roman" w:hAnsi="Times New Roman" w:cs="Times New Roman"/>
          <w:bCs/>
          <w:sz w:val="24"/>
          <w:szCs w:val="24"/>
          <w:vertAlign w:val="superscript"/>
        </w:rPr>
        <w:t>/</w:t>
      </w:r>
      <w:r w:rsidR="00BE10D3" w:rsidRPr="007340C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B680E">
        <w:rPr>
          <w:rFonts w:ascii="Times New Roman" w:hAnsi="Times New Roman" w:cs="Times New Roman"/>
          <w:sz w:val="24"/>
          <w:szCs w:val="24"/>
        </w:rPr>
        <w:t>)</w:t>
      </w:r>
      <w:r w:rsidR="009E64D3">
        <w:rPr>
          <w:rFonts w:ascii="Times New Roman" w:hAnsi="Times New Roman" w:cs="Times New Roman"/>
          <w:sz w:val="24"/>
          <w:szCs w:val="24"/>
        </w:rPr>
        <w:t>.</w:t>
      </w:r>
      <w:r w:rsidR="005649D9">
        <w:rPr>
          <w:rFonts w:ascii="Times New Roman" w:hAnsi="Times New Roman" w:cs="Times New Roman"/>
          <w:sz w:val="24"/>
          <w:szCs w:val="24"/>
        </w:rPr>
        <w:t xml:space="preserve"> This is reasonable because</w:t>
      </w:r>
      <w:r w:rsidR="00E00830">
        <w:rPr>
          <w:rFonts w:ascii="Times New Roman" w:hAnsi="Times New Roman" w:cs="Times New Roman"/>
          <w:sz w:val="24"/>
          <w:szCs w:val="24"/>
        </w:rPr>
        <w:t xml:space="preserve"> </w:t>
      </w:r>
      <w:r w:rsidR="00B378E0">
        <w:rPr>
          <w:rFonts w:ascii="Times New Roman" w:hAnsi="Times New Roman" w:cs="Times New Roman"/>
          <w:sz w:val="24"/>
          <w:szCs w:val="24"/>
        </w:rPr>
        <w:t xml:space="preserve">the </w:t>
      </w:r>
      <w:r w:rsidR="00F3770F">
        <w:rPr>
          <w:rFonts w:ascii="Times New Roman" w:hAnsi="Times New Roman" w:cs="Times New Roman"/>
          <w:sz w:val="24"/>
          <w:szCs w:val="24"/>
        </w:rPr>
        <w:t>experiment in the literature</w:t>
      </w:r>
      <w:r w:rsidR="0058318B" w:rsidRPr="007340C2">
        <w:rPr>
          <w:rFonts w:ascii="Times New Roman" w:hAnsi="Times New Roman" w:cs="Times New Roman"/>
          <w:sz w:val="24"/>
          <w:szCs w:val="24"/>
        </w:rPr>
        <w:fldChar w:fldCharType="begin"/>
      </w:r>
      <w:r w:rsidR="00652BC9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&lt;EndNote&gt;&lt;Cite&gt;&lt;Author&gt;Petrenko&lt;/Author&gt;&lt;Year&gt;1992&lt;/Year&gt;&lt;RecNum&gt;320&lt;/RecNum&gt;&lt;DisplayText&gt;&lt;style face="superscript"&gt;9&lt;/style&gt;&lt;/DisplayText&gt;&lt;record&gt;&lt;rec-number&gt;320&lt;/rec-number&gt;&lt;foreign-keys&gt;&lt;key app="EN" db-id="wst99r0v2swvpcefftivsvfgppfw0ez0f0sp" timestamp="0"&gt;320&lt;/key&gt;&lt;/foreign-keys&gt;&lt;ref-type name="Journal Article"&gt;17&lt;/ref-type&gt;&lt;contributors&gt;&lt;authors&gt;&lt;author&gt;Petrenko, VF&lt;/author&gt;&lt;/authors&gt;&lt;/contributors&gt;&lt;titles&gt;&lt;title&gt;Electromagnetic emission from cracks in polycrystalline ice&lt;/title&gt;&lt;secondary-title&gt; Abstracts of AGU spring meeting&lt;/secondary-title&gt;&lt;/titles&gt;&lt;pages&gt;308-309&lt;/pages&gt;&lt;dates&gt;&lt;year&gt;1992&lt;/year&gt;&lt;/dates&gt;&lt;urls&gt;&lt;/urls&gt;&lt;/record&gt;&lt;/Cite&gt;&lt;/EndNote&gt;</w:instrText>
      </w:r>
      <w:r w:rsidR="0058318B" w:rsidRPr="007340C2">
        <w:rPr>
          <w:rFonts w:ascii="Times New Roman" w:hAnsi="Times New Roman" w:cs="Times New Roman"/>
          <w:sz w:val="24"/>
          <w:szCs w:val="24"/>
        </w:rPr>
        <w:fldChar w:fldCharType="separate"/>
      </w:r>
      <w:r w:rsidR="00652BC9" w:rsidRPr="00652BC9">
        <w:rPr>
          <w:rFonts w:ascii="Times New Roman" w:hAnsi="Times New Roman" w:cs="Times New Roman"/>
          <w:noProof/>
          <w:sz w:val="24"/>
          <w:szCs w:val="24"/>
          <w:vertAlign w:val="superscript"/>
        </w:rPr>
        <w:t>9</w:t>
      </w:r>
      <w:r w:rsidR="0058318B" w:rsidRPr="007340C2">
        <w:rPr>
          <w:rFonts w:ascii="Times New Roman" w:hAnsi="Times New Roman" w:cs="Times New Roman"/>
          <w:sz w:val="24"/>
          <w:szCs w:val="24"/>
        </w:rPr>
        <w:fldChar w:fldCharType="end"/>
      </w:r>
      <w:r w:rsidR="00F3770F">
        <w:rPr>
          <w:rFonts w:ascii="Times New Roman" w:hAnsi="Times New Roman" w:cs="Times New Roman"/>
          <w:sz w:val="24"/>
          <w:szCs w:val="24"/>
        </w:rPr>
        <w:t xml:space="preserve"> </w:t>
      </w:r>
      <w:r w:rsidR="001727E9">
        <w:rPr>
          <w:rFonts w:ascii="Times New Roman" w:hAnsi="Times New Roman" w:cs="Times New Roman"/>
          <w:sz w:val="24"/>
          <w:szCs w:val="24"/>
        </w:rPr>
        <w:t xml:space="preserve">was on a </w:t>
      </w:r>
      <w:r w:rsidR="000A2A88">
        <w:rPr>
          <w:rFonts w:ascii="Times New Roman" w:hAnsi="Times New Roman" w:cs="Times New Roman"/>
          <w:sz w:val="24"/>
          <w:szCs w:val="24"/>
        </w:rPr>
        <w:t xml:space="preserve">stable crack, rather than a </w:t>
      </w:r>
      <w:r w:rsidR="00BF6209">
        <w:rPr>
          <w:rFonts w:ascii="Times New Roman" w:hAnsi="Times New Roman" w:cs="Times New Roman"/>
          <w:sz w:val="24"/>
          <w:szCs w:val="24"/>
        </w:rPr>
        <w:t>propagating crack.</w:t>
      </w:r>
      <w:r w:rsidR="009E64D3">
        <w:rPr>
          <w:rFonts w:ascii="Times New Roman" w:hAnsi="Times New Roman" w:cs="Times New Roman"/>
          <w:sz w:val="24"/>
          <w:szCs w:val="24"/>
        </w:rPr>
        <w:t xml:space="preserve"> </w:t>
      </w:r>
      <w:r w:rsidR="00A00491" w:rsidRPr="00CD629F">
        <w:rPr>
          <w:rFonts w:ascii="Times New Roman" w:hAnsi="Times New Roman" w:cs="Times New Roman"/>
          <w:sz w:val="24"/>
          <w:szCs w:val="24"/>
        </w:rPr>
        <w:t xml:space="preserve">Using </w:t>
      </w:r>
      <w:r w:rsidR="008A7AC8" w:rsidRPr="00CD629F">
        <w:rPr>
          <w:rFonts w:ascii="Times New Roman" w:hAnsi="Times New Roman" w:cs="Times New Roman"/>
          <w:sz w:val="24"/>
          <w:szCs w:val="24"/>
        </w:rPr>
        <w:t>the</w:t>
      </w:r>
      <w:r w:rsidR="00BE4471" w:rsidRPr="00CD629F">
        <w:rPr>
          <w:rFonts w:ascii="Times New Roman" w:hAnsi="Times New Roman" w:cs="Times New Roman"/>
          <w:sz w:val="24"/>
          <w:szCs w:val="24"/>
        </w:rPr>
        <w:t xml:space="preserve"> calculated </w:t>
      </w:r>
      <w:r w:rsidR="00A011B3" w:rsidRPr="00CD629F">
        <w:rPr>
          <w:rFonts w:ascii="Times New Roman" w:hAnsi="Times New Roman" w:cs="Times New Roman"/>
          <w:noProof/>
          <w:position w:val="-12"/>
          <w:sz w:val="24"/>
          <w:szCs w:val="24"/>
        </w:rPr>
        <w:object w:dxaOrig="320" w:dyaOrig="360" w14:anchorId="2EC51183">
          <v:shape id="_x0000_i1069" type="#_x0000_t75" alt="" style="width:16pt;height:18pt;mso-width-percent:0;mso-height-percent:0;mso-width-percent:0;mso-height-percent:0" o:ole="">
            <v:imagedata r:id="rId54" o:title=""/>
          </v:shape>
          <o:OLEObject Type="Embed" ProgID="Equation.DSMT4" ShapeID="_x0000_i1069" DrawAspect="Content" ObjectID="_1741599302" r:id="rId87"/>
        </w:object>
      </w:r>
      <w:r w:rsidR="001759F6" w:rsidRPr="00CD629F">
        <w:rPr>
          <w:rFonts w:ascii="Times New Roman" w:hAnsi="Times New Roman" w:cs="Times New Roman"/>
          <w:sz w:val="24"/>
          <w:szCs w:val="24"/>
        </w:rPr>
        <w:t>,</w:t>
      </w:r>
      <w:r w:rsidR="001235DC" w:rsidRPr="00CD629F">
        <w:rPr>
          <w:rFonts w:ascii="Times New Roman" w:hAnsi="Times New Roman" w:cs="Times New Roman"/>
          <w:sz w:val="24"/>
          <w:szCs w:val="24"/>
        </w:rPr>
        <w:t xml:space="preserve"> </w:t>
      </w:r>
      <w:r w:rsidR="00A00491" w:rsidRPr="00CD629F">
        <w:rPr>
          <w:rFonts w:ascii="Times New Roman" w:hAnsi="Times New Roman" w:cs="Times New Roman"/>
          <w:sz w:val="24"/>
          <w:szCs w:val="24"/>
        </w:rPr>
        <w:t>we again calculate th</w:t>
      </w:r>
      <w:r w:rsidR="003829FD" w:rsidRPr="00CD629F">
        <w:rPr>
          <w:rFonts w:ascii="Times New Roman" w:hAnsi="Times New Roman" w:cs="Times New Roman"/>
          <w:sz w:val="24"/>
          <w:szCs w:val="24"/>
        </w:rPr>
        <w:t>e flexo</w:t>
      </w:r>
      <w:r w:rsidR="00A00491" w:rsidRPr="00CD629F">
        <w:rPr>
          <w:rFonts w:ascii="Times New Roman" w:hAnsi="Times New Roman" w:cs="Times New Roman"/>
          <w:sz w:val="24"/>
          <w:szCs w:val="24"/>
        </w:rPr>
        <w:t>electric field near the crack tip.</w:t>
      </w:r>
      <w:r w:rsidR="00BF1AE3">
        <w:rPr>
          <w:rFonts w:ascii="Times New Roman" w:hAnsi="Times New Roman" w:cs="Times New Roman"/>
          <w:sz w:val="24"/>
          <w:szCs w:val="24"/>
        </w:rPr>
        <w:t xml:space="preserve"> </w:t>
      </w:r>
      <w:r w:rsidR="006F4312">
        <w:rPr>
          <w:rFonts w:ascii="Times New Roman" w:hAnsi="Times New Roman" w:cs="Times New Roman" w:hint="eastAsia"/>
          <w:sz w:val="24"/>
          <w:szCs w:val="24"/>
        </w:rPr>
        <w:t>As</w:t>
      </w:r>
      <w:r w:rsidR="006F4312">
        <w:rPr>
          <w:rFonts w:ascii="Times New Roman" w:hAnsi="Times New Roman" w:cs="Times New Roman"/>
          <w:sz w:val="24"/>
          <w:szCs w:val="24"/>
        </w:rPr>
        <w:t xml:space="preserve"> shown in </w:t>
      </w:r>
      <w:r w:rsidR="00145CC7">
        <w:rPr>
          <w:rFonts w:ascii="Times New Roman" w:hAnsi="Times New Roman" w:cs="Times New Roman"/>
          <w:sz w:val="24"/>
          <w:szCs w:val="24"/>
        </w:rPr>
        <w:t>Fig. 4</w:t>
      </w:r>
      <w:r w:rsidR="00BA6125">
        <w:rPr>
          <w:rFonts w:ascii="Times New Roman" w:hAnsi="Times New Roman" w:cs="Times New Roman" w:hint="eastAsia"/>
          <w:sz w:val="24"/>
          <w:szCs w:val="24"/>
        </w:rPr>
        <w:t>a</w:t>
      </w:r>
      <w:r w:rsidR="00145CC7">
        <w:rPr>
          <w:rFonts w:ascii="Times New Roman" w:hAnsi="Times New Roman" w:cs="Times New Roman"/>
          <w:sz w:val="24"/>
          <w:szCs w:val="24"/>
        </w:rPr>
        <w:t xml:space="preserve">, </w:t>
      </w:r>
      <w:r w:rsidR="00F00118">
        <w:rPr>
          <w:rFonts w:ascii="Times New Roman" w:hAnsi="Times New Roman" w:cs="Times New Roman"/>
          <w:sz w:val="24"/>
          <w:szCs w:val="24"/>
        </w:rPr>
        <w:t xml:space="preserve">the bottom </w:t>
      </w:r>
      <w:r w:rsidR="00EE574C">
        <w:rPr>
          <w:rFonts w:ascii="Times New Roman" w:hAnsi="Times New Roman" w:cs="Times New Roman"/>
          <w:sz w:val="24"/>
          <w:szCs w:val="24"/>
        </w:rPr>
        <w:t xml:space="preserve">of the specimen </w:t>
      </w:r>
      <w:r w:rsidR="0083543E">
        <w:rPr>
          <w:rFonts w:ascii="Times New Roman" w:hAnsi="Times New Roman" w:cs="Times New Roman"/>
          <w:sz w:val="24"/>
          <w:szCs w:val="24"/>
        </w:rPr>
        <w:t xml:space="preserve">was grounded, namely, </w:t>
      </w:r>
      <w:r w:rsidR="00A011B3" w:rsidRPr="0083543E">
        <w:rPr>
          <w:noProof/>
          <w:position w:val="-14"/>
        </w:rPr>
        <w:object w:dxaOrig="1900" w:dyaOrig="400" w14:anchorId="593D8F8D">
          <v:shape id="_x0000_i1070" type="#_x0000_t75" alt="" style="width:95pt;height:21.5pt;mso-width-percent:0;mso-height-percent:0;mso-width-percent:0;mso-height-percent:0" o:ole="">
            <v:imagedata r:id="rId88" o:title=""/>
          </v:shape>
          <o:OLEObject Type="Embed" ProgID="Equation.DSMT4" ShapeID="_x0000_i1070" DrawAspect="Content" ObjectID="_1741599303" r:id="rId89"/>
        </w:object>
      </w:r>
      <w:r w:rsidR="009760AF">
        <w:rPr>
          <w:rFonts w:ascii="Times New Roman" w:hAnsi="Times New Roman" w:cs="Times New Roman"/>
          <w:sz w:val="24"/>
          <w:szCs w:val="24"/>
        </w:rPr>
        <w:t xml:space="preserve">. Therefore, </w:t>
      </w:r>
      <w:r w:rsidR="006727A4">
        <w:rPr>
          <w:rFonts w:ascii="Times New Roman" w:hAnsi="Times New Roman" w:cs="Times New Roman"/>
          <w:sz w:val="24"/>
          <w:szCs w:val="24"/>
        </w:rPr>
        <w:t xml:space="preserve">the </w:t>
      </w:r>
      <w:r w:rsidR="00015917">
        <w:rPr>
          <w:rFonts w:ascii="Times New Roman" w:hAnsi="Times New Roman" w:cs="Times New Roman"/>
          <w:sz w:val="24"/>
          <w:szCs w:val="24"/>
        </w:rPr>
        <w:t xml:space="preserve">electric potential </w:t>
      </w:r>
      <w:r w:rsidR="00CE050F">
        <w:rPr>
          <w:rFonts w:ascii="Times New Roman" w:hAnsi="Times New Roman" w:cs="Times New Roman"/>
          <w:sz w:val="24"/>
          <w:szCs w:val="24"/>
        </w:rPr>
        <w:t xml:space="preserve">in the specimen </w:t>
      </w:r>
      <w:r w:rsidR="00B1024D">
        <w:rPr>
          <w:rFonts w:ascii="Times New Roman" w:hAnsi="Times New Roman" w:cs="Times New Roman"/>
          <w:sz w:val="24"/>
          <w:szCs w:val="24"/>
        </w:rPr>
        <w:t xml:space="preserve">can be </w:t>
      </w:r>
      <w:r w:rsidR="00F2229A">
        <w:rPr>
          <w:rFonts w:ascii="Times New Roman" w:hAnsi="Times New Roman" w:cs="Times New Roman"/>
          <w:sz w:val="24"/>
          <w:szCs w:val="24"/>
        </w:rPr>
        <w:t xml:space="preserve">calculated </w:t>
      </w:r>
      <w:r w:rsidR="00AF5915">
        <w:rPr>
          <w:rFonts w:ascii="Times New Roman" w:hAnsi="Times New Roman" w:cs="Times New Roman"/>
          <w:sz w:val="24"/>
          <w:szCs w:val="24"/>
        </w:rPr>
        <w:t>from</w:t>
      </w:r>
      <w:r w:rsidR="00AF5915" w:rsidRPr="00681251">
        <w:rPr>
          <w:rFonts w:ascii="Times New Roman" w:hAnsi="Times New Roman" w:cs="Times New Roman"/>
          <w:sz w:val="24"/>
          <w:szCs w:val="24"/>
        </w:rPr>
        <w:t xml:space="preserve"> the </w:t>
      </w:r>
      <w:r w:rsidR="00EC5740" w:rsidRPr="00681251">
        <w:rPr>
          <w:rFonts w:ascii="Times New Roman" w:hAnsi="Times New Roman" w:cs="Times New Roman"/>
          <w:sz w:val="24"/>
          <w:szCs w:val="24"/>
        </w:rPr>
        <w:t>vertical</w:t>
      </w:r>
      <w:r w:rsidR="00D20A6B" w:rsidRPr="00681251">
        <w:rPr>
          <w:rFonts w:ascii="Times New Roman" w:hAnsi="Times New Roman" w:cs="Times New Roman"/>
          <w:sz w:val="24"/>
          <w:szCs w:val="24"/>
        </w:rPr>
        <w:t xml:space="preserve"> component </w:t>
      </w:r>
      <w:r w:rsidR="0088723A" w:rsidRPr="00681251">
        <w:rPr>
          <w:rFonts w:ascii="Times New Roman" w:hAnsi="Times New Roman" w:cs="Times New Roman"/>
          <w:sz w:val="24"/>
          <w:szCs w:val="24"/>
        </w:rPr>
        <w:t xml:space="preserve">of </w:t>
      </w:r>
      <w:r w:rsidR="006C1962" w:rsidRPr="00681251">
        <w:rPr>
          <w:rFonts w:ascii="Times New Roman" w:hAnsi="Times New Roman" w:cs="Times New Roman"/>
          <w:sz w:val="24"/>
          <w:szCs w:val="24"/>
        </w:rPr>
        <w:t>flexo</w:t>
      </w:r>
      <w:r w:rsidR="006504F2" w:rsidRPr="00681251">
        <w:rPr>
          <w:rFonts w:ascii="Times New Roman" w:hAnsi="Times New Roman" w:cs="Times New Roman"/>
          <w:sz w:val="24"/>
          <w:szCs w:val="24"/>
        </w:rPr>
        <w:t>electric field</w:t>
      </w:r>
      <w:r w:rsidR="00681251">
        <w:rPr>
          <w:rFonts w:ascii="Times New Roman" w:hAnsi="Times New Roman" w:cs="Times New Roman"/>
          <w:sz w:val="24"/>
          <w:szCs w:val="24"/>
        </w:rPr>
        <w:t xml:space="preserve"> </w:t>
      </w:r>
      <w:r w:rsidR="00A011B3" w:rsidRPr="00F810D0">
        <w:rPr>
          <w:rFonts w:ascii="Times New Roman" w:hAnsi="Times New Roman" w:cs="Times New Roman"/>
          <w:noProof/>
          <w:position w:val="-14"/>
          <w:sz w:val="24"/>
          <w:szCs w:val="24"/>
        </w:rPr>
        <w:object w:dxaOrig="320" w:dyaOrig="380" w14:anchorId="29B90092">
          <v:shape id="_x0000_i1071" type="#_x0000_t75" alt="" style="width:16pt;height:16pt;mso-width-percent:0;mso-height-percent:0;mso-width-percent:0;mso-height-percent:0" o:ole="">
            <v:imagedata r:id="rId90" o:title=""/>
          </v:shape>
          <o:OLEObject Type="Embed" ProgID="Equation.DSMT4" ShapeID="_x0000_i1071" DrawAspect="Content" ObjectID="_1741599304" r:id="rId91"/>
        </w:object>
      </w:r>
      <w:r w:rsidR="006504F2" w:rsidRPr="00681251">
        <w:rPr>
          <w:rFonts w:ascii="Times New Roman" w:hAnsi="Times New Roman" w:cs="Times New Roman"/>
          <w:sz w:val="24"/>
          <w:szCs w:val="24"/>
        </w:rPr>
        <w:t xml:space="preserve"> </w:t>
      </w:r>
      <w:r w:rsidR="000C69CE" w:rsidRPr="00681251">
        <w:rPr>
          <w:rFonts w:ascii="Times New Roman" w:hAnsi="Times New Roman" w:cs="Times New Roman"/>
          <w:sz w:val="24"/>
          <w:szCs w:val="24"/>
        </w:rPr>
        <w:t>by</w:t>
      </w:r>
      <w:r w:rsidR="00A00491" w:rsidRPr="006812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2E090" w14:textId="16357507" w:rsidR="00811592" w:rsidRDefault="00A011B3" w:rsidP="00DB010A">
      <w:pPr>
        <w:pStyle w:val="NormalWeb"/>
        <w:wordWrap w:val="0"/>
        <w:spacing w:line="360" w:lineRule="auto"/>
        <w:ind w:firstLineChars="200" w:firstLine="480"/>
        <w:jc w:val="right"/>
      </w:pPr>
      <w:r w:rsidRPr="00811592">
        <w:rPr>
          <w:noProof/>
          <w:position w:val="-18"/>
        </w:rPr>
        <w:object w:dxaOrig="2720" w:dyaOrig="520" w14:anchorId="3957AD8B">
          <v:shape id="_x0000_i1072" type="#_x0000_t75" alt="" style="width:135.5pt;height:28pt;mso-width-percent:0;mso-height-percent:0;mso-width-percent:0;mso-height-percent:0" o:ole="">
            <v:imagedata r:id="rId92" o:title=""/>
          </v:shape>
          <o:OLEObject Type="Embed" ProgID="Equation.DSMT4" ShapeID="_x0000_i1072" DrawAspect="Content" ObjectID="_1741599305" r:id="rId93"/>
        </w:object>
      </w:r>
      <w:r w:rsidR="00895607">
        <w:t xml:space="preserve"> </w:t>
      </w:r>
      <w:r w:rsidR="00B45469">
        <w:t xml:space="preserve">                </w:t>
      </w:r>
      <w:r w:rsidR="00DB010A">
        <w:t xml:space="preserve">    </w:t>
      </w:r>
      <w:r w:rsidR="00811592">
        <w:rPr>
          <w:rFonts w:hint="eastAsia"/>
          <w:lang w:eastAsia="zh-CN"/>
        </w:rPr>
        <w:t>(</w:t>
      </w:r>
      <w:r w:rsidR="00730513">
        <w:rPr>
          <w:lang w:eastAsia="zh-CN"/>
        </w:rPr>
        <w:t>S8</w:t>
      </w:r>
      <w:r w:rsidR="00811592">
        <w:rPr>
          <w:rFonts w:hint="eastAsia"/>
          <w:lang w:eastAsia="zh-CN"/>
        </w:rPr>
        <w:t>)</w:t>
      </w:r>
    </w:p>
    <w:p w14:paraId="14C43604" w14:textId="75BAB7E7" w:rsidR="008B5CD0" w:rsidRDefault="00E85A72" w:rsidP="008B5CD0">
      <w:pPr>
        <w:pStyle w:val="NormalWeb"/>
        <w:spacing w:line="360" w:lineRule="auto"/>
        <w:ind w:leftChars="50" w:left="105" w:firstLineChars="150" w:firstLine="360"/>
        <w:jc w:val="both"/>
        <w:rPr>
          <w:lang w:eastAsia="zh-CN"/>
        </w:rPr>
      </w:pPr>
      <w:r>
        <w:t>The experiment by Petrenko</w:t>
      </w:r>
      <w:r w:rsidR="009D17E1" w:rsidRPr="00FD0EB1">
        <w:fldChar w:fldCharType="begin"/>
      </w:r>
      <w:r w:rsidR="009D17E1">
        <w:instrText xml:space="preserve"> ADDIN EN.CITE &lt;EndNote&gt;&lt;Cite&gt;&lt;Author&gt;Petrenko&lt;/Author&gt;&lt;Year&gt;1992&lt;/Year&gt;&lt;RecNum&gt;320&lt;/RecNum&gt;&lt;DisplayText&gt;&lt;style face="superscript"&gt;9&lt;/style&gt;&lt;/DisplayText&gt;&lt;record&gt;&lt;rec-number&gt;320&lt;/rec-number&gt;&lt;foreign-keys&gt;&lt;key app="EN" db-id="wst99r0v2swvpcefftivsvfgppfw0ez0f0sp" timestamp="0"&gt;320&lt;/key&gt;&lt;/foreign-keys&gt;&lt;ref-type name="Journal Article"&gt;17&lt;/ref-type&gt;&lt;contributors&gt;&lt;authors&gt;&lt;author&gt;Petrenko, VF&lt;/author&gt;&lt;/authors&gt;&lt;/contributors&gt;&lt;titles&gt;&lt;title&gt;Electromagnetic emission from cracks in polycrystalline ice&lt;/title&gt;&lt;secondary-title&gt; Abstracts of AGU spring meeting&lt;/secondary-title&gt;&lt;/titles&gt;&lt;pages&gt;308-309&lt;/pages&gt;&lt;dates&gt;&lt;year&gt;1992&lt;/year&gt;&lt;/dates&gt;&lt;urls&gt;&lt;/urls&gt;&lt;/record&gt;&lt;/Cite&gt;&lt;/EndNote&gt;</w:instrText>
      </w:r>
      <w:r w:rsidR="009D17E1" w:rsidRPr="00FD0EB1">
        <w:fldChar w:fldCharType="separate"/>
      </w:r>
      <w:r w:rsidR="009D17E1" w:rsidRPr="00652BC9">
        <w:rPr>
          <w:noProof/>
          <w:vertAlign w:val="superscript"/>
        </w:rPr>
        <w:t>9</w:t>
      </w:r>
      <w:r w:rsidR="009D17E1" w:rsidRPr="00FD0EB1">
        <w:fldChar w:fldCharType="end"/>
      </w:r>
      <w:r>
        <w:t xml:space="preserve"> was performed </w:t>
      </w:r>
      <w:r w:rsidR="00627E4A">
        <w:t xml:space="preserve">at </w:t>
      </w:r>
      <w:r w:rsidR="00934AD5">
        <w:t>263 K</w:t>
      </w:r>
      <w:r w:rsidR="00C92208">
        <w:rPr>
          <w:rFonts w:hint="eastAsia"/>
          <w:lang w:eastAsia="zh-CN"/>
        </w:rPr>
        <w:t xml:space="preserve">, </w:t>
      </w:r>
      <w:r w:rsidR="00C92208">
        <w:rPr>
          <w:lang w:eastAsia="zh-CN"/>
        </w:rPr>
        <w:t>our measured flexoelectric coefficient at this temperature is estimated to be 3</w:t>
      </w:r>
      <m:oMath>
        <m:r>
          <m:rPr>
            <m:sty m:val="p"/>
          </m:rPr>
          <w:rPr>
            <w:rFonts w:ascii="Cambria Math" w:hAnsi="Cambria Math"/>
            <w:lang w:eastAsia="zh-CN"/>
          </w:rPr>
          <m:t>±</m:t>
        </m:r>
      </m:oMath>
      <w:r w:rsidR="00C92208">
        <w:rPr>
          <w:rFonts w:hint="eastAsia"/>
          <w:lang w:eastAsia="zh-CN"/>
        </w:rPr>
        <w:t>1</w:t>
      </w:r>
      <w:r w:rsidR="00796159">
        <w:rPr>
          <w:lang w:eastAsia="zh-CN"/>
        </w:rPr>
        <w:t xml:space="preserve"> </w:t>
      </w:r>
      <w:proofErr w:type="spellStart"/>
      <w:r w:rsidR="00C92208">
        <w:rPr>
          <w:lang w:eastAsia="zh-CN"/>
        </w:rPr>
        <w:t>nC</w:t>
      </w:r>
      <w:proofErr w:type="spellEnd"/>
      <w:r w:rsidR="00C92208">
        <w:rPr>
          <w:lang w:eastAsia="zh-CN"/>
        </w:rPr>
        <w:t>/m</w:t>
      </w:r>
      <w:r w:rsidR="004359B6">
        <w:rPr>
          <w:lang w:eastAsia="zh-CN"/>
        </w:rPr>
        <w:t xml:space="preserve"> </w:t>
      </w:r>
      <w:r w:rsidR="004359B6">
        <w:t>(Fig. 2</w:t>
      </w:r>
      <w:r w:rsidR="004359B6">
        <w:rPr>
          <w:rFonts w:hint="eastAsia"/>
          <w:lang w:eastAsia="zh-CN"/>
        </w:rPr>
        <w:t>a</w:t>
      </w:r>
      <w:r w:rsidR="004359B6">
        <w:t xml:space="preserve"> and Fig. 3b)</w:t>
      </w:r>
      <w:r w:rsidR="004359B6">
        <w:rPr>
          <w:lang w:eastAsia="zh-CN"/>
        </w:rPr>
        <w:t>.</w:t>
      </w:r>
      <w:r w:rsidR="002A4C03">
        <w:rPr>
          <w:rFonts w:hint="eastAsia"/>
          <w:lang w:eastAsia="zh-CN"/>
        </w:rPr>
        <w:t xml:space="preserve"> </w:t>
      </w:r>
      <w:r w:rsidR="00D85669">
        <w:t xml:space="preserve">Let </w:t>
      </w:r>
      <w:r w:rsidR="00A011B3" w:rsidRPr="00D85669">
        <w:rPr>
          <w:noProof/>
          <w:position w:val="-6"/>
        </w:rPr>
        <w:object w:dxaOrig="560" w:dyaOrig="279" w14:anchorId="4BB39CD3">
          <v:shape id="_x0000_i1073" type="#_x0000_t75" alt="" style="width:28pt;height:14pt;mso-width-percent:0;mso-height-percent:0;mso-width-percent:0;mso-height-percent:0" o:ole="">
            <v:imagedata r:id="rId94" o:title=""/>
          </v:shape>
          <o:OLEObject Type="Embed" ProgID="Equation.DSMT4" ShapeID="_x0000_i1073" DrawAspect="Content" ObjectID="_1741599306" r:id="rId95"/>
        </w:object>
      </w:r>
      <w:r w:rsidR="00D85669">
        <w:t xml:space="preserve"> and </w:t>
      </w:r>
      <w:r w:rsidR="00A011B3" w:rsidRPr="00D85669">
        <w:rPr>
          <w:noProof/>
          <w:position w:val="-10"/>
        </w:rPr>
        <w:object w:dxaOrig="1060" w:dyaOrig="320" w14:anchorId="2CC389E5">
          <v:shape id="_x0000_i1074" type="#_x0000_t75" alt="" style="width:56pt;height:16pt;mso-width-percent:0;mso-height-percent:0;mso-width-percent:0;mso-height-percent:0" o:ole="">
            <v:imagedata r:id="rId96" o:title=""/>
          </v:shape>
          <o:OLEObject Type="Embed" ProgID="Equation.DSMT4" ShapeID="_x0000_i1074" DrawAspect="Content" ObjectID="_1741599307" r:id="rId97"/>
        </w:object>
      </w:r>
      <w:r w:rsidR="00801CD2">
        <w:t>,</w:t>
      </w:r>
      <w:r w:rsidR="00285737">
        <w:t xml:space="preserve"> t</w:t>
      </w:r>
      <w:r w:rsidR="00A00491" w:rsidRPr="009343C3">
        <w:t>he surface potential</w:t>
      </w:r>
      <w:r w:rsidR="00390DA4">
        <w:t xml:space="preserve"> </w:t>
      </w:r>
      <w:r w:rsidR="00A011B3" w:rsidRPr="00390DA4">
        <w:rPr>
          <w:noProof/>
          <w:position w:val="-10"/>
        </w:rPr>
        <w:object w:dxaOrig="1200" w:dyaOrig="320" w14:anchorId="73A9726D">
          <v:shape id="_x0000_i1075" type="#_x0000_t75" alt="" style="width:59pt;height:16pt;mso-width-percent:0;mso-height-percent:0;mso-width-percent:0;mso-height-percent:0" o:ole="">
            <v:imagedata r:id="rId98" o:title=""/>
          </v:shape>
          <o:OLEObject Type="Embed" ProgID="Equation.DSMT4" ShapeID="_x0000_i1075" DrawAspect="Content" ObjectID="_1741599308" r:id="rId99"/>
        </w:object>
      </w:r>
      <w:r w:rsidR="00477B55">
        <w:t xml:space="preserve"> is calculated to be 0.81</w:t>
      </w:r>
      <w:r w:rsidR="009976D0">
        <w:t>±0.27</w:t>
      </w:r>
      <w:r w:rsidR="009976D0" w:rsidRPr="00E01FF9">
        <w:t xml:space="preserve"> mV</w:t>
      </w:r>
      <w:r w:rsidR="000F2821">
        <w:t xml:space="preserve">, </w:t>
      </w:r>
      <w:r w:rsidR="00477B55">
        <w:t>consistent</w:t>
      </w:r>
      <w:r w:rsidR="00226E9F" w:rsidRPr="00FD0EB1">
        <w:t xml:space="preserve"> with the</w:t>
      </w:r>
      <w:r w:rsidR="00226E9F">
        <w:t xml:space="preserve"> reported value ~</w:t>
      </w:r>
      <w:r w:rsidR="00226E9F" w:rsidRPr="00FD0EB1">
        <w:t xml:space="preserve"> 0.8 mV</w:t>
      </w:r>
      <w:r w:rsidR="00226E9F" w:rsidRPr="00FD0EB1">
        <w:fldChar w:fldCharType="begin"/>
      </w:r>
      <w:r w:rsidR="00652BC9">
        <w:instrText xml:space="preserve"> ADDIN EN.CITE &lt;EndNote&gt;&lt;Cite&gt;&lt;Author&gt;Petrenko&lt;/Author&gt;&lt;Year&gt;1992&lt;/Year&gt;&lt;RecNum&gt;320&lt;/RecNum&gt;&lt;DisplayText&gt;&lt;style face="superscript"&gt;9&lt;/style&gt;&lt;/DisplayText&gt;&lt;record&gt;&lt;rec-number&gt;320&lt;/rec-number&gt;&lt;foreign-keys&gt;&lt;key app="EN" db-id="wst99r0v2swvpcefftivsvfgppfw0ez0f0sp" timestamp="0"&gt;320&lt;/key&gt;&lt;/foreign-keys&gt;&lt;ref-type name="Journal Article"&gt;17&lt;/ref-type&gt;&lt;contributors&gt;&lt;authors&gt;&lt;author&gt;Petrenko, VF&lt;/author&gt;&lt;/authors&gt;&lt;/contributors&gt;&lt;titles&gt;&lt;title&gt;Electromagnetic emission from cracks in polycrystalline ice&lt;/title&gt;&lt;secondary-title&gt; Abstracts of AGU spring meeting&lt;/secondary-title&gt;&lt;/titles&gt;&lt;pages&gt;308-309&lt;/pages&gt;&lt;dates&gt;&lt;year&gt;1992&lt;/year&gt;&lt;/dates&gt;&lt;urls&gt;&lt;/urls&gt;&lt;/record&gt;&lt;/Cite&gt;&lt;/EndNote&gt;</w:instrText>
      </w:r>
      <w:r w:rsidR="00226E9F" w:rsidRPr="00FD0EB1">
        <w:fldChar w:fldCharType="separate"/>
      </w:r>
      <w:r w:rsidR="00652BC9" w:rsidRPr="00652BC9">
        <w:rPr>
          <w:noProof/>
          <w:vertAlign w:val="superscript"/>
        </w:rPr>
        <w:t>9</w:t>
      </w:r>
      <w:r w:rsidR="00226E9F" w:rsidRPr="00FD0EB1">
        <w:fldChar w:fldCharType="end"/>
      </w:r>
      <w:r w:rsidR="00226E9F">
        <w:t>.</w:t>
      </w:r>
    </w:p>
    <w:p w14:paraId="5D5EB0F1" w14:textId="0BC24599" w:rsidR="008B5CD0" w:rsidRPr="009343C3" w:rsidRDefault="008B5CD0" w:rsidP="008B5CD0">
      <w:pPr>
        <w:spacing w:beforeLines="100" w:before="312" w:afterLines="100" w:after="312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343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9343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Calculation of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flexoelectricity in the contact region of ice collisions</w:t>
      </w:r>
      <w:r w:rsidRPr="009343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14B6E897" w14:textId="21D89DC1" w:rsidR="008B5CD0" w:rsidRPr="00651693" w:rsidRDefault="008B5CD0" w:rsidP="008B5CD0">
      <w:pPr>
        <w:pStyle w:val="Acknowledgement"/>
        <w:spacing w:line="360" w:lineRule="auto"/>
        <w:ind w:left="0" w:firstLineChars="200" w:firstLine="480"/>
        <w:jc w:val="both"/>
      </w:pPr>
      <w:r>
        <w:t xml:space="preserve">The classical </w:t>
      </w:r>
      <w:r w:rsidRPr="00DD5DDB">
        <w:t xml:space="preserve">Hertzian </w:t>
      </w:r>
      <w:r>
        <w:t xml:space="preserve">theory of </w:t>
      </w:r>
      <w:r w:rsidRPr="003B6921">
        <w:rPr>
          <w:rFonts w:eastAsiaTheme="minorEastAsia"/>
          <w:lang w:eastAsia="zh-CN"/>
        </w:rPr>
        <w:t>contact</w:t>
      </w:r>
      <w:r w:rsidRPr="00DD5DDB">
        <w:rPr>
          <w:rFonts w:eastAsiaTheme="minorEastAsia"/>
          <w:lang w:eastAsia="zh-CN"/>
        </w:rPr>
        <w:t xml:space="preserve"> </w:t>
      </w:r>
      <w:r>
        <w:rPr>
          <w:rFonts w:eastAsiaTheme="minorEastAsia"/>
          <w:lang w:eastAsia="zh-CN"/>
        </w:rPr>
        <w:t>mechanics</w:t>
      </w:r>
      <w:r>
        <w:rPr>
          <w:rFonts w:eastAsiaTheme="minorEastAsia"/>
          <w:lang w:eastAsia="zh-CN"/>
        </w:rPr>
        <w:fldChar w:fldCharType="begin"/>
      </w:r>
      <w:r w:rsidR="00B34CCB">
        <w:rPr>
          <w:rFonts w:eastAsiaTheme="minorEastAsia"/>
          <w:lang w:eastAsia="zh-CN"/>
        </w:rPr>
        <w:instrText xml:space="preserve"> ADDIN EN.CITE &lt;EndNote&gt;&lt;Cite&gt;&lt;Author&gt;Fischer-Cripps&lt;/Author&gt;&lt;Year&gt;2007&lt;/Year&gt;&lt;RecNum&gt;695&lt;/RecNum&gt;&lt;DisplayText&gt;&lt;style face="superscript"&gt;10&lt;/style&gt;&lt;/DisplayText&gt;&lt;record&gt;&lt;rec-number&gt;695&lt;/rec-number&gt;&lt;foreign-keys&gt;&lt;key app="EN" db-id="wst99r0v2swvpcefftivsvfgppfw0ez0f0sp" timestamp="1669122037"&gt;695&lt;/key&gt;&lt;/foreign-keys&gt;&lt;ref-type name="Book"&gt;6&lt;/ref-type&gt;&lt;contributors&gt;&lt;authors&gt;&lt;author&gt;Fischer-Cripps, Anthony C&lt;/author&gt;&lt;/authors&gt;&lt;/contributors&gt;&lt;titles&gt;&lt;title&gt;Introduction to contact mechanics&lt;/title&gt;&lt;/titles&gt;&lt;volume&gt;101&lt;/volume&gt;&lt;dates&gt;&lt;year&gt;2007&lt;/year&gt;&lt;/dates&gt;&lt;publisher&gt;Springer&lt;/publisher&gt;&lt;urls&gt;&lt;/urls&gt;&lt;/record&gt;&lt;/Cite&gt;&lt;/EndNote&gt;</w:instrText>
      </w:r>
      <w:r>
        <w:rPr>
          <w:rFonts w:eastAsiaTheme="minorEastAsia"/>
          <w:lang w:eastAsia="zh-CN"/>
        </w:rPr>
        <w:fldChar w:fldCharType="separate"/>
      </w:r>
      <w:r w:rsidR="00B34CCB" w:rsidRPr="00B34CCB">
        <w:rPr>
          <w:rFonts w:eastAsiaTheme="minorEastAsia"/>
          <w:noProof/>
          <w:vertAlign w:val="superscript"/>
          <w:lang w:eastAsia="zh-CN"/>
        </w:rPr>
        <w:t>10</w:t>
      </w:r>
      <w:r>
        <w:rPr>
          <w:rFonts w:eastAsiaTheme="minorEastAsia"/>
          <w:lang w:eastAsia="zh-CN"/>
        </w:rPr>
        <w:fldChar w:fldCharType="end"/>
      </w:r>
      <w:r>
        <w:rPr>
          <w:rFonts w:eastAsiaTheme="minorEastAsia"/>
          <w:lang w:eastAsia="zh-CN"/>
        </w:rPr>
        <w:t xml:space="preserve"> </w:t>
      </w:r>
      <w:r w:rsidRPr="00DD5DDB">
        <w:rPr>
          <w:rFonts w:eastAsiaTheme="minorEastAsia"/>
          <w:lang w:eastAsia="zh-CN"/>
        </w:rPr>
        <w:t xml:space="preserve">has been widely used </w:t>
      </w:r>
      <w:r>
        <w:rPr>
          <w:rFonts w:eastAsiaTheme="minorEastAsia"/>
          <w:lang w:eastAsia="zh-CN"/>
        </w:rPr>
        <w:t>to estimate the strain distributions and the associated flexoelectricity in contact problems</w:t>
      </w:r>
      <w:r>
        <w:rPr>
          <w:rFonts w:eastAsiaTheme="minorEastAsia"/>
          <w:lang w:eastAsia="zh-CN"/>
        </w:rPr>
        <w:fldChar w:fldCharType="begin">
          <w:fldData xml:space="preserve">PEVuZE5vdGU+PENpdGU+PEF1dGhvcj5QYXJrPC9BdXRob3I+PFllYXI+MjAyMTwvWWVhcj48UmVj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</w:fldData>
        </w:fldChar>
      </w:r>
      <w:r w:rsidR="0075672F">
        <w:rPr>
          <w:rFonts w:eastAsiaTheme="minorEastAsia"/>
          <w:lang w:eastAsia="zh-CN"/>
        </w:rPr>
        <w:instrText xml:space="preserve"> ADDIN EN.CITE </w:instrText>
      </w:r>
      <w:r w:rsidR="0075672F">
        <w:rPr>
          <w:rFonts w:eastAsiaTheme="minorEastAsia"/>
          <w:lang w:eastAsia="zh-CN"/>
        </w:rPr>
        <w:fldChar w:fldCharType="begin">
          <w:fldData xml:space="preserve">PEVuZE5vdGU+PENpdGU+PEF1dGhvcj5QYXJrPC9BdXRob3I+PFllYXI+MjAyMTwvWWVhcj48UmVj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</w:fldData>
        </w:fldChar>
      </w:r>
      <w:r w:rsidR="0075672F">
        <w:rPr>
          <w:rFonts w:eastAsiaTheme="minorEastAsia"/>
          <w:lang w:eastAsia="zh-CN"/>
        </w:rPr>
        <w:instrText xml:space="preserve"> ADDIN EN.CITE.DATA </w:instrText>
      </w:r>
      <w:r w:rsidR="0075672F">
        <w:rPr>
          <w:rFonts w:eastAsiaTheme="minorEastAsia"/>
          <w:lang w:eastAsia="zh-CN"/>
        </w:rPr>
      </w:r>
      <w:r w:rsidR="0075672F">
        <w:rPr>
          <w:rFonts w:eastAsiaTheme="minorEastAsia"/>
          <w:lang w:eastAsia="zh-CN"/>
        </w:rPr>
        <w:fldChar w:fldCharType="end"/>
      </w:r>
      <w:r>
        <w:rPr>
          <w:rFonts w:eastAsiaTheme="minorEastAsia"/>
          <w:lang w:eastAsia="zh-CN"/>
        </w:rPr>
      </w:r>
      <w:r>
        <w:rPr>
          <w:rFonts w:eastAsiaTheme="minorEastAsia"/>
          <w:lang w:eastAsia="zh-CN"/>
        </w:rPr>
        <w:fldChar w:fldCharType="separate"/>
      </w:r>
      <w:r w:rsidR="0075672F" w:rsidRPr="0075672F">
        <w:rPr>
          <w:rFonts w:eastAsiaTheme="minorEastAsia"/>
          <w:noProof/>
          <w:vertAlign w:val="superscript"/>
          <w:lang w:eastAsia="zh-CN"/>
        </w:rPr>
        <w:t>11-13</w:t>
      </w:r>
      <w:r>
        <w:rPr>
          <w:rFonts w:eastAsiaTheme="minorEastAsia"/>
          <w:lang w:eastAsia="zh-CN"/>
        </w:rPr>
        <w:fldChar w:fldCharType="end"/>
      </w:r>
      <w:r w:rsidRPr="003B6921">
        <w:rPr>
          <w:rFonts w:eastAsiaTheme="minorEastAsia"/>
          <w:lang w:eastAsia="zh-CN"/>
        </w:rPr>
        <w:t>.</w:t>
      </w:r>
      <w:r>
        <w:rPr>
          <w:rFonts w:eastAsiaTheme="minorEastAsia"/>
          <w:lang w:eastAsia="zh-CN"/>
        </w:rPr>
        <w:t xml:space="preserve"> </w:t>
      </w:r>
      <w:r w:rsidRPr="00763326">
        <w:t xml:space="preserve">Since the </w:t>
      </w:r>
      <w:r>
        <w:t xml:space="preserve">size of </w:t>
      </w:r>
      <w:r w:rsidR="004A35E0" w:rsidRPr="003B6921">
        <w:t>ice particles</w:t>
      </w:r>
      <w:r w:rsidR="004A35E0" w:rsidRPr="00763326">
        <w:t xml:space="preserve"> </w:t>
      </w:r>
      <w:r w:rsidR="004A35E0">
        <w:t>(</w:t>
      </w:r>
      <w:r w:rsidR="004A35E0" w:rsidRPr="005E2159">
        <w:rPr>
          <w:i/>
          <w:noProof/>
        </w:rPr>
        <w:t>R</w:t>
      </w:r>
      <w:r w:rsidR="004A35E0">
        <w:rPr>
          <w:noProof/>
          <w:vertAlign w:val="subscript"/>
        </w:rPr>
        <w:t>1</w:t>
      </w:r>
      <w:r w:rsidR="004A35E0">
        <w:t>)</w:t>
      </w:r>
      <w:r w:rsidRPr="00763326">
        <w:t xml:space="preserve"> is </w:t>
      </w:r>
      <w:r>
        <w:t xml:space="preserve">often </w:t>
      </w:r>
      <w:r w:rsidRPr="00763326">
        <w:t>orders of mag</w:t>
      </w:r>
      <w:r>
        <w:t xml:space="preserve">nitude larger </w:t>
      </w:r>
      <w:r w:rsidRPr="003B6921">
        <w:t>than that</w:t>
      </w:r>
      <w:r w:rsidR="004A35E0">
        <w:t xml:space="preserve"> (</w:t>
      </w:r>
      <w:r w:rsidR="004A35E0" w:rsidRPr="005E2159">
        <w:rPr>
          <w:i/>
          <w:noProof/>
        </w:rPr>
        <w:t>R</w:t>
      </w:r>
      <w:r w:rsidR="004A35E0">
        <w:rPr>
          <w:noProof/>
          <w:vertAlign w:val="subscript"/>
        </w:rPr>
        <w:t>2</w:t>
      </w:r>
      <w:r w:rsidR="004A35E0">
        <w:t>)</w:t>
      </w:r>
      <w:r w:rsidRPr="003B6921">
        <w:t xml:space="preserve"> of </w:t>
      </w:r>
      <w:r w:rsidR="004A35E0" w:rsidRPr="00763326">
        <w:t>graupel particle</w:t>
      </w:r>
      <w:r w:rsidR="004A35E0">
        <w:t>s</w:t>
      </w:r>
      <w:r w:rsidR="00123AE6" w:rsidRPr="00CA2D44">
        <w:fldChar w:fldCharType="begin"/>
      </w:r>
      <w:r w:rsidR="0075672F">
        <w:instrText xml:space="preserve"> ADDIN EN.CITE &lt;EndNote&gt;&lt;Cite&gt;&lt;Author&gt;Saunders&lt;/Author&gt;&lt;Year&gt;2008&lt;/Year&gt;&lt;RecNum&gt;280&lt;/RecNum&gt;&lt;DisplayText&gt;&lt;style face="superscript"&gt;14,15&lt;/style&gt;&lt;/DisplayText&gt;&lt;record&gt;&lt;rec-number&gt;280&lt;/rec-number&gt;&lt;foreign-keys&gt;&lt;key app="EN" db-id="wst99r0v2swvpcefftivsvfgppfw0ez0f0sp" timestamp="0"&gt;280&lt;/key&gt;&lt;/foreign-keys&gt;&lt;ref-type name="Journal Article"&gt;17&lt;/ref-type&gt;&lt;contributors&gt;&lt;authors&gt;&lt;author&gt;Saunders, Clive %J Planetary Atmospheric Electricity&lt;/author&gt;&lt;/authors&gt;&lt;/contributors&gt;&lt;titles&gt;&lt;title&gt;Charge separation mechanisms in clouds&lt;/title&gt;&lt;/titles&gt;&lt;pages&gt;335-353&lt;/pages&gt;&lt;dates&gt;&lt;year&gt;2008&lt;/year&gt;&lt;/dates&gt;&lt;urls&gt;&lt;/urls&gt;&lt;/record&gt;&lt;/Cite&gt;&lt;Cite&gt;&lt;Author&gt;Petrenko&lt;/Author&gt;&lt;Year&gt;1999&lt;/Year&gt;&lt;RecNum&gt;242&lt;/RecNum&gt;&lt;record&gt;&lt;rec-number&gt;242&lt;/rec-number&gt;&lt;foreign-keys&gt;&lt;key app="EN" db-id="wst99r0v2swvpcefftivsvfgppfw0ez0f0sp" timestamp="0"&gt;242&lt;/key&gt;&lt;/foreign-keys&gt;&lt;ref-type name="Book"&gt;6&lt;/ref-type&gt;&lt;contributors&gt;&lt;authors&gt;&lt;author&gt;Petrenko, Victor F&lt;/author&gt;&lt;author&gt;Whitworth, Robert W&lt;/author&gt;&lt;/authors&gt;&lt;/contributors&gt;&lt;titles&gt;&lt;title&gt;Physics of ice&lt;/title&gt;&lt;/titles&gt;&lt;dates&gt;&lt;year&gt;1999&lt;/year&gt;&lt;/dates&gt;&lt;publisher&gt;OUP Oxford&lt;/publisher&gt;&lt;isbn&gt;0191581348&lt;/isbn&gt;&lt;urls&gt;&lt;/urls&gt;&lt;/record&gt;&lt;/Cite&gt;&lt;/EndNote&gt;</w:instrText>
      </w:r>
      <w:r w:rsidR="00123AE6" w:rsidRPr="00CA2D44">
        <w:fldChar w:fldCharType="separate"/>
      </w:r>
      <w:r w:rsidR="0075672F" w:rsidRPr="0075672F">
        <w:rPr>
          <w:noProof/>
          <w:vertAlign w:val="superscript"/>
        </w:rPr>
        <w:t>14,15</w:t>
      </w:r>
      <w:r w:rsidR="00123AE6" w:rsidRPr="00CA2D44">
        <w:fldChar w:fldCharType="end"/>
      </w:r>
      <w:r w:rsidRPr="003B6921">
        <w:t>, we treat the ice particle as a</w:t>
      </w:r>
      <w:r>
        <w:t>n indent</w:t>
      </w:r>
      <w:r w:rsidRPr="003B6921">
        <w:t xml:space="preserve">er with radius of </w:t>
      </w:r>
      <w:r w:rsidR="00F67F2F" w:rsidRPr="005E2159">
        <w:rPr>
          <w:i/>
          <w:noProof/>
        </w:rPr>
        <w:t>R</w:t>
      </w:r>
      <w:r w:rsidRPr="003B6921">
        <w:t xml:space="preserve"> </w:t>
      </w:r>
      <w:r>
        <w:t>and</w:t>
      </w:r>
      <w:r w:rsidRPr="003B6921">
        <w:t xml:space="preserve"> treat the graupel</w:t>
      </w:r>
      <w:r w:rsidRPr="003B6921">
        <w:rPr>
          <w:rFonts w:eastAsiaTheme="minorEastAsia"/>
          <w:lang w:eastAsia="zh-CN"/>
        </w:rPr>
        <w:t xml:space="preserve"> particle as a </w:t>
      </w:r>
      <w:r w:rsidRPr="003B6921">
        <w:t xml:space="preserve">semi-infinite </w:t>
      </w:r>
      <w:r w:rsidRPr="003B6921">
        <w:rPr>
          <w:rFonts w:eastAsiaTheme="minorEastAsia"/>
          <w:lang w:eastAsia="zh-CN"/>
        </w:rPr>
        <w:t>elastic</w:t>
      </w:r>
      <w:r w:rsidRPr="003B6921">
        <w:t xml:space="preserve"> space</w:t>
      </w:r>
      <w:r>
        <w:t>. Then we</w:t>
      </w:r>
      <w:r>
        <w:rPr>
          <w:rFonts w:eastAsiaTheme="minorEastAsia"/>
          <w:lang w:eastAsia="zh-CN"/>
        </w:rPr>
        <w:t xml:space="preserve"> can adopt </w:t>
      </w:r>
      <w:r w:rsidRPr="00DD5DDB">
        <w:t xml:space="preserve">Hertzian </w:t>
      </w:r>
      <w:r>
        <w:t>theory</w:t>
      </w:r>
      <w:r w:rsidRPr="00763326">
        <w:t xml:space="preserve"> </w:t>
      </w:r>
      <w:r>
        <w:t xml:space="preserve">to calculate the strain distributions in graupel particles under the indentation of the small ice particle. To do so, we need to convert the impact of the indenter on the </w:t>
      </w:r>
      <w:r w:rsidRPr="00651693">
        <w:t xml:space="preserve">semi-space to an effective force </w:t>
      </w:r>
      <w:r w:rsidR="00A011B3" w:rsidRPr="00651693">
        <w:rPr>
          <w:noProof/>
          <w:position w:val="-14"/>
        </w:rPr>
        <w:object w:dxaOrig="380" w:dyaOrig="380" w14:anchorId="35831317">
          <v:shape id="_x0000_i1076" type="#_x0000_t75" alt="" style="width:20pt;height:20pt;mso-width-percent:0;mso-height-percent:0;mso-width-percent:0;mso-height-percent:0" o:ole="">
            <v:imagedata r:id="rId100" o:title=""/>
          </v:shape>
          <o:OLEObject Type="Embed" ProgID="Equation.DSMT4" ShapeID="_x0000_i1076" DrawAspect="Content" ObjectID="_1741599309" r:id="rId101"/>
        </w:object>
      </w:r>
      <w:r w:rsidRPr="00651693">
        <w:t xml:space="preserve"> by</w:t>
      </w:r>
      <w:r w:rsidRPr="00651693">
        <w:fldChar w:fldCharType="begin"/>
      </w:r>
      <w:r w:rsidR="0075672F">
        <w:instrText xml:space="preserve"> ADDIN EN.CITE &lt;EndNote&gt;&lt;Cite&gt;&lt;Author&gt;Zhang&lt;/Author&gt;&lt;Year&gt;2018&lt;/Year&gt;&lt;RecNum&gt;696&lt;/RecNum&gt;&lt;DisplayText&gt;&lt;style face="superscript"&gt;16&lt;/style&gt;&lt;/DisplayText&gt;&lt;record&gt;&lt;rec-number&gt;696&lt;/rec-number&gt;&lt;foreign-keys&gt;&lt;key app="EN" db-id="wst99r0v2swvpcefftivsvfgppfw0ez0f0sp" timestamp="1669123545"&gt;696&lt;/key&gt;&lt;/foreign-keys&gt;&lt;ref-type name="Journal Article"&gt;17&lt;/ref-type&gt;&lt;contributors&gt;&lt;authors&gt;&lt;author&gt;Zhang, Shi-lin&lt;/author&gt;&lt;author&gt;Yang, Xing-guo&lt;/author&gt;&lt;author&gt;Zhou, Jia-wen&lt;/author&gt;&lt;/authors&gt;&lt;/contributors&gt;&lt;titles&gt;&lt;title&gt;A theoretical model for the estimation of maximum impact force from a rockfall based on contact theory&lt;/title&gt;&lt;secondary-title&gt;Journal of Mountain Science&lt;/secondary-title&gt;&lt;/titles&gt;&lt;periodical&gt;&lt;full-title&gt;Journal of Mountain Science&lt;/full-title&gt;&lt;/periodical&gt;&lt;pages&gt;430-443&lt;/pages&gt;&lt;volume&gt;15&lt;/volume&gt;&lt;number&gt;2&lt;/number&gt;&lt;dates&gt;&lt;year&gt;2018&lt;/year&gt;&lt;/dates&gt;&lt;isbn&gt;1993-0321&lt;/isbn&gt;&lt;urls&gt;&lt;/urls&gt;&lt;/record&gt;&lt;/Cite&gt;&lt;/EndNote&gt;</w:instrText>
      </w:r>
      <w:r w:rsidRPr="00651693">
        <w:fldChar w:fldCharType="separate"/>
      </w:r>
      <w:r w:rsidR="0075672F" w:rsidRPr="0075672F">
        <w:rPr>
          <w:noProof/>
          <w:vertAlign w:val="superscript"/>
        </w:rPr>
        <w:t>16</w:t>
      </w:r>
      <w:r w:rsidRPr="00651693">
        <w:fldChar w:fldCharType="end"/>
      </w:r>
    </w:p>
    <w:p w14:paraId="4805B6EE" w14:textId="77777777" w:rsidR="008B5CD0" w:rsidRPr="00651693" w:rsidRDefault="00A011B3" w:rsidP="008B5CD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1693">
        <w:rPr>
          <w:rFonts w:ascii="Times New Roman" w:hAnsi="Times New Roman" w:cs="Times New Roman"/>
          <w:noProof/>
          <w:position w:val="-36"/>
          <w:sz w:val="24"/>
          <w:szCs w:val="24"/>
        </w:rPr>
        <w:object w:dxaOrig="2840" w:dyaOrig="900" w14:anchorId="505B80CB">
          <v:shape id="_x0000_i1077" type="#_x0000_t75" alt="" style="width:142pt;height:44pt;mso-width-percent:0;mso-height-percent:0;mso-width-percent:0;mso-height-percent:0" o:ole="">
            <v:imagedata r:id="rId102" o:title=""/>
          </v:shape>
          <o:OLEObject Type="Embed" ProgID="Equation.DSMT4" ShapeID="_x0000_i1077" DrawAspect="Content" ObjectID="_1741599310" r:id="rId103"/>
        </w:object>
      </w:r>
      <w:r w:rsidR="008B5CD0" w:rsidRPr="00651693">
        <w:rPr>
          <w:rFonts w:ascii="Times New Roman" w:hAnsi="Times New Roman" w:cs="Times New Roman"/>
          <w:sz w:val="24"/>
          <w:szCs w:val="24"/>
        </w:rPr>
        <w:t xml:space="preserve">                     (S11)</w:t>
      </w:r>
    </w:p>
    <w:p w14:paraId="1E47ACA4" w14:textId="2900B170" w:rsidR="008B5CD0" w:rsidRPr="00651693" w:rsidRDefault="008B5CD0" w:rsidP="008B5CD0">
      <w:pPr>
        <w:pStyle w:val="NormalWeb"/>
        <w:spacing w:line="360" w:lineRule="auto"/>
        <w:jc w:val="both"/>
      </w:pPr>
      <w:r w:rsidRPr="00651693">
        <w:lastRenderedPageBreak/>
        <w:t xml:space="preserve">where </w:t>
      </w:r>
      <w:r w:rsidR="00A011B3" w:rsidRPr="00651693">
        <w:rPr>
          <w:noProof/>
          <w:position w:val="-14"/>
        </w:rPr>
        <w:object w:dxaOrig="360" w:dyaOrig="380" w14:anchorId="0CEF376E">
          <v:shape id="_x0000_i1078" type="#_x0000_t75" alt="" style="width:18pt;height:20pt;mso-width-percent:0;mso-height-percent:0;mso-width-percent:0;mso-height-percent:0" o:ole="">
            <v:imagedata r:id="rId104" o:title=""/>
          </v:shape>
          <o:OLEObject Type="Embed" ProgID="Equation.DSMT4" ShapeID="_x0000_i1078" DrawAspect="Content" ObjectID="_1741599311" r:id="rId105"/>
        </w:object>
      </w:r>
      <w:r w:rsidRPr="00651693">
        <w:t xml:space="preserve"> is the effective Young’s modulus of the </w:t>
      </w:r>
      <w:r w:rsidRPr="00651693">
        <w:rPr>
          <w:lang w:eastAsia="zh-CN"/>
        </w:rPr>
        <w:t>contact</w:t>
      </w:r>
      <w:r w:rsidRPr="00651693">
        <w:t>,</w:t>
      </w:r>
      <w:r w:rsidRPr="00651693">
        <w:rPr>
          <w:lang w:eastAsia="zh-CN"/>
        </w:rPr>
        <w:t xml:space="preserve"> </w:t>
      </w:r>
      <w:r w:rsidR="00A011B3" w:rsidRPr="00651693">
        <w:rPr>
          <w:noProof/>
          <w:position w:val="-12"/>
        </w:rPr>
        <w:object w:dxaOrig="240" w:dyaOrig="360" w14:anchorId="18F33BC6">
          <v:shape id="_x0000_i1079" type="#_x0000_t75" alt="" style="width:13pt;height:18pt;mso-width-percent:0;mso-height-percent:0;mso-width-percent:0;mso-height-percent:0" o:ole="">
            <v:imagedata r:id="rId106" o:title=""/>
          </v:shape>
          <o:OLEObject Type="Embed" ProgID="Equation.DSMT4" ShapeID="_x0000_i1079" DrawAspect="Content" ObjectID="_1741599312" r:id="rId107"/>
        </w:object>
      </w:r>
      <w:r w:rsidRPr="00651693">
        <w:t xml:space="preserve"> is the relative velocity of the indenter moving toward the s</w:t>
      </w:r>
      <w:r>
        <w:t>elf-half space</w:t>
      </w:r>
      <w:r w:rsidRPr="00651693">
        <w:t xml:space="preserve">, </w:t>
      </w:r>
      <w:r w:rsidR="00A011B3" w:rsidRPr="00651693">
        <w:rPr>
          <w:noProof/>
          <w:position w:val="-6"/>
        </w:rPr>
        <w:object w:dxaOrig="260" w:dyaOrig="220" w14:anchorId="71AA82E2">
          <v:shape id="_x0000_i1080" type="#_x0000_t75" alt="" style="width:13pt;height:11.5pt;mso-width-percent:0;mso-height-percent:0;mso-width-percent:0;mso-height-percent:0" o:ole="">
            <v:imagedata r:id="rId108" o:title=""/>
          </v:shape>
          <o:OLEObject Type="Embed" ProgID="Equation.DSMT4" ShapeID="_x0000_i1080" DrawAspect="Content" ObjectID="_1741599313" r:id="rId109"/>
        </w:object>
      </w:r>
      <w:r w:rsidRPr="00651693">
        <w:t xml:space="preserve"> is the mas</w:t>
      </w:r>
      <w:r>
        <w:t>s of the indenter</w:t>
      </w:r>
      <w:r w:rsidRPr="00651693">
        <w:t xml:space="preserve"> which is equal to </w:t>
      </w:r>
      <w:r w:rsidR="00A011B3" w:rsidRPr="00651693">
        <w:rPr>
          <w:noProof/>
          <w:position w:val="-24"/>
        </w:rPr>
        <w:object w:dxaOrig="800" w:dyaOrig="620" w14:anchorId="0C0D5B32">
          <v:shape id="_x0000_i1081" type="#_x0000_t75" alt="" style="width:40.5pt;height:31pt;mso-width-percent:0;mso-height-percent:0;mso-width-percent:0;mso-height-percent:0" o:ole="">
            <v:imagedata r:id="rId110" o:title=""/>
          </v:shape>
          <o:OLEObject Type="Embed" ProgID="Equation.DSMT4" ShapeID="_x0000_i1081" DrawAspect="Content" ObjectID="_1741599314" r:id="rId111"/>
        </w:object>
      </w:r>
      <w:r w:rsidRPr="00651693">
        <w:t>(</w:t>
      </w:r>
      <w:r w:rsidR="00A011B3" w:rsidRPr="00651693">
        <w:rPr>
          <w:noProof/>
          <w:position w:val="-10"/>
        </w:rPr>
        <w:object w:dxaOrig="240" w:dyaOrig="260" w14:anchorId="2686DB1C">
          <v:shape id="_x0000_i1082" type="#_x0000_t75" alt="" style="width:13pt;height:13pt;mso-width-percent:0;mso-height-percent:0;mso-width-percent:0;mso-height-percent:0" o:ole="">
            <v:imagedata r:id="rId112" o:title=""/>
          </v:shape>
          <o:OLEObject Type="Embed" ProgID="Equation.DSMT4" ShapeID="_x0000_i1082" DrawAspect="Content" ObjectID="_1741599315" r:id="rId113"/>
        </w:object>
      </w:r>
      <w:r w:rsidRPr="00651693">
        <w:t xml:space="preserve"> refers to the mass density). </w:t>
      </w:r>
      <w:r w:rsidR="00A011B3" w:rsidRPr="00651693">
        <w:rPr>
          <w:noProof/>
          <w:position w:val="-14"/>
        </w:rPr>
        <w:object w:dxaOrig="360" w:dyaOrig="380" w14:anchorId="27AC8C69">
          <v:shape id="_x0000_i1083" type="#_x0000_t75" alt="" style="width:18pt;height:20pt;mso-width-percent:0;mso-height-percent:0;mso-width-percent:0;mso-height-percent:0" o:ole="">
            <v:imagedata r:id="rId104" o:title=""/>
          </v:shape>
          <o:OLEObject Type="Embed" ProgID="Equation.DSMT4" ShapeID="_x0000_i1083" DrawAspect="Content" ObjectID="_1741599316" r:id="rId114"/>
        </w:object>
      </w:r>
      <w:r w:rsidRPr="00651693">
        <w:t xml:space="preserve"> is given by</w:t>
      </w:r>
      <w:r w:rsidRPr="00651693">
        <w:rPr>
          <w:lang w:eastAsia="zh-CN"/>
        </w:rPr>
        <w:fldChar w:fldCharType="begin"/>
      </w:r>
      <w:r w:rsidR="00B34CCB">
        <w:rPr>
          <w:lang w:eastAsia="zh-CN"/>
        </w:rPr>
        <w:instrText xml:space="preserve"> ADDIN EN.CITE &lt;EndNote&gt;&lt;Cite&gt;&lt;Author&gt;Fischer-Cripps&lt;/Author&gt;&lt;Year&gt;2007&lt;/Year&gt;&lt;RecNum&gt;695&lt;/RecNum&gt;&lt;DisplayText&gt;&lt;style face="superscript"&gt;10&lt;/style&gt;&lt;/DisplayText&gt;&lt;record&gt;&lt;rec-number&gt;695&lt;/rec-number&gt;&lt;foreign-keys&gt;&lt;key app="EN" db-id="wst99r0v2swvpcefftivsvfgppfw0ez0f0sp" timestamp="1669122037"&gt;695&lt;/key&gt;&lt;/foreign-keys&gt;&lt;ref-type name="Book"&gt;6&lt;/ref-type&gt;&lt;contributors&gt;&lt;authors&gt;&lt;author&gt;Fischer-Cripps, Anthony C&lt;/author&gt;&lt;/authors&gt;&lt;/contributors&gt;&lt;titles&gt;&lt;title&gt;Introduction to contact mechanics&lt;/title&gt;&lt;/titles&gt;&lt;volume&gt;101&lt;/volume&gt;&lt;dates&gt;&lt;year&gt;2007&lt;/year&gt;&lt;/dates&gt;&lt;publisher&gt;Springer&lt;/publisher&gt;&lt;urls&gt;&lt;/urls&gt;&lt;/record&gt;&lt;/Cite&gt;&lt;/EndNote&gt;</w:instrText>
      </w:r>
      <w:r w:rsidRPr="00651693">
        <w:rPr>
          <w:lang w:eastAsia="zh-CN"/>
        </w:rPr>
        <w:fldChar w:fldCharType="separate"/>
      </w:r>
      <w:r w:rsidR="00B34CCB" w:rsidRPr="00B34CCB">
        <w:rPr>
          <w:noProof/>
          <w:vertAlign w:val="superscript"/>
          <w:lang w:eastAsia="zh-CN"/>
        </w:rPr>
        <w:t>10</w:t>
      </w:r>
      <w:r w:rsidRPr="00651693">
        <w:rPr>
          <w:lang w:eastAsia="zh-CN"/>
        </w:rPr>
        <w:fldChar w:fldCharType="end"/>
      </w:r>
    </w:p>
    <w:p w14:paraId="3EB6E3CC" w14:textId="77777777" w:rsidR="008B5CD0" w:rsidRPr="00651693" w:rsidRDefault="00A011B3" w:rsidP="008B5CD0">
      <w:pPr>
        <w:spacing w:line="360" w:lineRule="auto"/>
        <w:jc w:val="right"/>
        <w:rPr>
          <w:rFonts w:ascii="Times New Roman" w:hAnsi="Times New Roman" w:cs="Times New Roman"/>
        </w:rPr>
      </w:pPr>
      <w:r w:rsidRPr="00651693">
        <w:rPr>
          <w:rFonts w:ascii="Times New Roman" w:hAnsi="Times New Roman" w:cs="Times New Roman"/>
          <w:noProof/>
          <w:position w:val="-32"/>
        </w:rPr>
        <w:object w:dxaOrig="2060" w:dyaOrig="740" w14:anchorId="2B0261D9">
          <v:shape id="_x0000_i1084" type="#_x0000_t75" alt="" style="width:101pt;height:37pt;mso-width-percent:0;mso-height-percent:0;mso-width-percent:0;mso-height-percent:0" o:ole="">
            <v:imagedata r:id="rId115" o:title=""/>
          </v:shape>
          <o:OLEObject Type="Embed" ProgID="Equation.DSMT4" ShapeID="_x0000_i1084" DrawAspect="Content" ObjectID="_1741599317" r:id="rId116"/>
        </w:object>
      </w:r>
      <w:r w:rsidR="008B5CD0" w:rsidRPr="00651693">
        <w:rPr>
          <w:rFonts w:ascii="Times New Roman" w:hAnsi="Times New Roman" w:cs="Times New Roman"/>
          <w:sz w:val="24"/>
          <w:szCs w:val="24"/>
        </w:rPr>
        <w:t xml:space="preserve">                        (S12)</w:t>
      </w:r>
      <w:r w:rsidR="008B5CD0" w:rsidRPr="00651693" w:rsidDel="001C7047">
        <w:rPr>
          <w:rFonts w:ascii="Times New Roman" w:hAnsi="Times New Roman" w:cs="Times New Roman"/>
        </w:rPr>
        <w:t xml:space="preserve"> </w:t>
      </w:r>
    </w:p>
    <w:p w14:paraId="094DE93F" w14:textId="1CF1517C" w:rsidR="008B5CD0" w:rsidRPr="00651693" w:rsidRDefault="008B5CD0" w:rsidP="008B5CD0">
      <w:pPr>
        <w:pStyle w:val="Acknowledgement"/>
        <w:spacing w:line="360" w:lineRule="auto"/>
        <w:ind w:left="0" w:firstLine="0"/>
        <w:jc w:val="both"/>
      </w:pPr>
      <w:r w:rsidRPr="00651693">
        <w:t xml:space="preserve">where </w:t>
      </w:r>
      <w:r w:rsidR="00A011B3" w:rsidRPr="00651693">
        <w:rPr>
          <w:noProof/>
          <w:position w:val="-12"/>
        </w:rPr>
        <w:object w:dxaOrig="220" w:dyaOrig="360" w14:anchorId="1B2531C3">
          <v:shape id="_x0000_i1085" type="#_x0000_t75" alt="" style="width:11.5pt;height:18pt;mso-width-percent:0;mso-height-percent:0;mso-width-percent:0;mso-height-percent:0" o:ole="">
            <v:imagedata r:id="rId117" o:title=""/>
          </v:shape>
          <o:OLEObject Type="Embed" ProgID="Equation.DSMT4" ShapeID="_x0000_i1085" DrawAspect="Content" ObjectID="_1741599318" r:id="rId118"/>
        </w:object>
      </w:r>
      <w:r w:rsidRPr="00651693">
        <w:t xml:space="preserve">, </w:t>
      </w:r>
      <w:r w:rsidR="00A011B3" w:rsidRPr="00651693">
        <w:rPr>
          <w:noProof/>
          <w:position w:val="-12"/>
        </w:rPr>
        <w:object w:dxaOrig="260" w:dyaOrig="360" w14:anchorId="0B50F556">
          <v:shape id="_x0000_i1086" type="#_x0000_t75" alt="" style="width:13pt;height:18pt;mso-width-percent:0;mso-height-percent:0;mso-width-percent:0;mso-height-percent:0" o:ole="">
            <v:imagedata r:id="rId119" o:title=""/>
          </v:shape>
          <o:OLEObject Type="Embed" ProgID="Equation.DSMT4" ShapeID="_x0000_i1086" DrawAspect="Content" ObjectID="_1741599319" r:id="rId120"/>
        </w:object>
      </w:r>
      <w:r w:rsidRPr="00651693">
        <w:t xml:space="preserve"> and </w:t>
      </w:r>
      <w:r w:rsidR="00A011B3" w:rsidRPr="00651693">
        <w:rPr>
          <w:noProof/>
          <w:position w:val="-12"/>
        </w:rPr>
        <w:object w:dxaOrig="240" w:dyaOrig="360" w14:anchorId="331AB4A7">
          <v:shape id="_x0000_i1087" type="#_x0000_t75" alt="" style="width:13pt;height:18pt;mso-width-percent:0;mso-height-percent:0;mso-width-percent:0;mso-height-percent:0" o:ole="">
            <v:imagedata r:id="rId121" o:title=""/>
          </v:shape>
          <o:OLEObject Type="Embed" ProgID="Equation.DSMT4" ShapeID="_x0000_i1087" DrawAspect="Content" ObjectID="_1741599320" r:id="rId122"/>
        </w:object>
      </w:r>
      <w:r w:rsidRPr="00651693">
        <w:t xml:space="preserve">, </w:t>
      </w:r>
      <w:r w:rsidR="00A011B3" w:rsidRPr="00651693">
        <w:rPr>
          <w:noProof/>
          <w:position w:val="-12"/>
        </w:rPr>
        <w:object w:dxaOrig="260" w:dyaOrig="360" w14:anchorId="39CA433A">
          <v:shape id="_x0000_i1088" type="#_x0000_t75" alt="" style="width:13pt;height:18pt;mso-width-percent:0;mso-height-percent:0;mso-width-percent:0;mso-height-percent:0" o:ole="">
            <v:imagedata r:id="rId123" o:title=""/>
          </v:shape>
          <o:OLEObject Type="Embed" ProgID="Equation.DSMT4" ShapeID="_x0000_i1088" DrawAspect="Content" ObjectID="_1741599321" r:id="rId124"/>
        </w:object>
      </w:r>
      <w:r w:rsidRPr="00651693">
        <w:t xml:space="preserve"> are the Young’s modulus and Poisson’s ratio of the indenter and the semi-space, respectively. </w:t>
      </w:r>
      <w:r w:rsidRPr="00D86F59">
        <w:rPr>
          <w:rFonts w:eastAsiaTheme="minorEastAsia"/>
          <w:lang w:eastAsia="zh-CN"/>
        </w:rPr>
        <w:t>U</w:t>
      </w:r>
      <w:r w:rsidRPr="00651693">
        <w:t xml:space="preserve">nder load </w:t>
      </w:r>
      <w:r w:rsidR="00A011B3" w:rsidRPr="00651693">
        <w:rPr>
          <w:noProof/>
          <w:position w:val="-14"/>
        </w:rPr>
        <w:object w:dxaOrig="380" w:dyaOrig="380" w14:anchorId="54517E7D">
          <v:shape id="_x0000_i1089" type="#_x0000_t75" alt="" style="width:20pt;height:20pt;mso-width-percent:0;mso-height-percent:0;mso-width-percent:0;mso-height-percent:0" o:ole="">
            <v:imagedata r:id="rId100" o:title=""/>
          </v:shape>
          <o:OLEObject Type="Embed" ProgID="Equation.DSMT4" ShapeID="_x0000_i1089" DrawAspect="Content" ObjectID="_1741599322" r:id="rId125"/>
        </w:object>
      </w:r>
      <w:r>
        <w:t xml:space="preserve">, </w:t>
      </w:r>
      <w:r w:rsidRPr="00651693">
        <w:t xml:space="preserve">the contact radius </w:t>
      </w:r>
      <w:r w:rsidR="00A011B3" w:rsidRPr="00651693">
        <w:rPr>
          <w:noProof/>
          <w:position w:val="-6"/>
        </w:rPr>
        <w:object w:dxaOrig="200" w:dyaOrig="220" w14:anchorId="0753250B">
          <v:shape id="_x0000_i1090" type="#_x0000_t75" alt="" style="width:11.5pt;height:11.5pt;mso-width-percent:0;mso-height-percent:0;mso-width-percent:0;mso-height-percent:0" o:ole="">
            <v:imagedata r:id="rId126" o:title=""/>
          </v:shape>
          <o:OLEObject Type="Embed" ProgID="Equation.DSMT4" ShapeID="_x0000_i1090" DrawAspect="Content" ObjectID="_1741599323" r:id="rId127"/>
        </w:object>
      </w:r>
      <w:r w:rsidRPr="00651693">
        <w:t xml:space="preserve"> and mean pressure </w:t>
      </w:r>
      <w:r w:rsidR="00A011B3" w:rsidRPr="00651693">
        <w:rPr>
          <w:noProof/>
          <w:position w:val="-12"/>
        </w:rPr>
        <w:object w:dxaOrig="300" w:dyaOrig="360" w14:anchorId="0F5B9799">
          <v:shape id="_x0000_i1091" type="#_x0000_t75" alt="" style="width:16pt;height:18pt;mso-width-percent:0;mso-height-percent:0;mso-width-percent:0;mso-height-percent:0" o:ole="">
            <v:imagedata r:id="rId128" o:title=""/>
          </v:shape>
          <o:OLEObject Type="Embed" ProgID="Equation.DSMT4" ShapeID="_x0000_i1091" DrawAspect="Content" ObjectID="_1741599324" r:id="rId129"/>
        </w:object>
      </w:r>
      <w:r w:rsidRPr="00651693">
        <w:t xml:space="preserve"> on the contact surface </w:t>
      </w:r>
      <w:r>
        <w:t>can be expressed as</w:t>
      </w:r>
      <w:r w:rsidRPr="00651693">
        <w:rPr>
          <w:rFonts w:eastAsiaTheme="minorEastAsia"/>
          <w:lang w:eastAsia="zh-CN"/>
        </w:rPr>
        <w:fldChar w:fldCharType="begin"/>
      </w:r>
      <w:r w:rsidR="00B34CCB">
        <w:rPr>
          <w:rFonts w:eastAsiaTheme="minorEastAsia"/>
          <w:lang w:eastAsia="zh-CN"/>
        </w:rPr>
        <w:instrText xml:space="preserve"> ADDIN EN.CITE &lt;EndNote&gt;&lt;Cite&gt;&lt;Author&gt;Fischer-Cripps&lt;/Author&gt;&lt;Year&gt;2007&lt;/Year&gt;&lt;RecNum&gt;695&lt;/RecNum&gt;&lt;DisplayText&gt;&lt;style face="superscript"&gt;10&lt;/style&gt;&lt;/DisplayText&gt;&lt;record&gt;&lt;rec-number&gt;695&lt;/rec-number&gt;&lt;foreign-keys&gt;&lt;key app="EN" db-id="wst99r0v2swvpcefftivsvfgppfw0ez0f0sp" timestamp="1669122037"&gt;695&lt;/key&gt;&lt;/foreign-keys&gt;&lt;ref-type name="Book"&gt;6&lt;/ref-type&gt;&lt;contributors&gt;&lt;authors&gt;&lt;author&gt;Fischer-Cripps, Anthony C&lt;/author&gt;&lt;/authors&gt;&lt;/contributors&gt;&lt;titles&gt;&lt;title&gt;Introduction to contact mechanics&lt;/title&gt;&lt;/titles&gt;&lt;volume&gt;101&lt;/volume&gt;&lt;dates&gt;&lt;year&gt;2007&lt;/year&gt;&lt;/dates&gt;&lt;publisher&gt;Springer&lt;/publisher&gt;&lt;urls&gt;&lt;/urls&gt;&lt;/record&gt;&lt;/Cite&gt;&lt;/EndNote&gt;</w:instrText>
      </w:r>
      <w:r w:rsidRPr="00651693">
        <w:rPr>
          <w:rFonts w:eastAsiaTheme="minorEastAsia"/>
          <w:lang w:eastAsia="zh-CN"/>
        </w:rPr>
        <w:fldChar w:fldCharType="separate"/>
      </w:r>
      <w:r w:rsidR="00B34CCB" w:rsidRPr="00B34CCB">
        <w:rPr>
          <w:rFonts w:eastAsiaTheme="minorEastAsia"/>
          <w:noProof/>
          <w:vertAlign w:val="superscript"/>
          <w:lang w:eastAsia="zh-CN"/>
        </w:rPr>
        <w:t>10</w:t>
      </w:r>
      <w:r w:rsidRPr="00651693">
        <w:rPr>
          <w:rFonts w:eastAsiaTheme="minorEastAsia"/>
          <w:lang w:eastAsia="zh-CN"/>
        </w:rPr>
        <w:fldChar w:fldCharType="end"/>
      </w:r>
    </w:p>
    <w:p w14:paraId="0CF9CB17" w14:textId="401BD488" w:rsidR="008B5CD0" w:rsidRPr="00651693" w:rsidRDefault="00A011B3" w:rsidP="008B5CD0">
      <w:pPr>
        <w:pStyle w:val="NormalWeb"/>
        <w:wordWrap w:val="0"/>
        <w:spacing w:line="360" w:lineRule="auto"/>
        <w:jc w:val="right"/>
      </w:pPr>
      <w:r w:rsidRPr="00651693">
        <w:rPr>
          <w:noProof/>
          <w:position w:val="-34"/>
        </w:rPr>
        <w:object w:dxaOrig="1320" w:dyaOrig="800" w14:anchorId="1917086E">
          <v:shape id="_x0000_i1092" type="#_x0000_t75" alt="" style="width:66pt;height:40.5pt;mso-width-percent:0;mso-height-percent:0;mso-width-percent:0;mso-height-percent:0" o:ole="">
            <v:imagedata r:id="rId130" o:title=""/>
          </v:shape>
          <o:OLEObject Type="Embed" ProgID="Equation.DSMT4" ShapeID="_x0000_i1092" DrawAspect="Content" ObjectID="_1741599325" r:id="rId131"/>
        </w:object>
      </w:r>
      <w:r w:rsidR="008B5CD0" w:rsidRPr="00651693">
        <w:t xml:space="preserve">,  </w:t>
      </w:r>
      <w:r w:rsidRPr="00651693">
        <w:rPr>
          <w:noProof/>
          <w:position w:val="-24"/>
        </w:rPr>
        <w:object w:dxaOrig="980" w:dyaOrig="660" w14:anchorId="0C5CA400">
          <v:shape id="_x0000_i1093" type="#_x0000_t75" alt="" style="width:49.5pt;height:33.5pt;mso-width-percent:0;mso-height-percent:0;mso-width-percent:0;mso-height-percent:0" o:ole="">
            <v:imagedata r:id="rId132" o:title=""/>
          </v:shape>
          <o:OLEObject Type="Embed" ProgID="Equation.DSMT4" ShapeID="_x0000_i1093" DrawAspect="Content" ObjectID="_1741599326" r:id="rId133"/>
        </w:object>
      </w:r>
      <w:r w:rsidR="008B5CD0" w:rsidRPr="00651693">
        <w:t xml:space="preserve"> </w:t>
      </w:r>
      <w:r w:rsidR="0081281D">
        <w:t xml:space="preserve">  </w:t>
      </w:r>
      <w:r w:rsidR="008B5CD0" w:rsidRPr="00651693">
        <w:t xml:space="preserve">      </w:t>
      </w:r>
      <w:r w:rsidR="0081281D">
        <w:t xml:space="preserve">  </w:t>
      </w:r>
      <w:r w:rsidR="008B5CD0" w:rsidRPr="00651693">
        <w:t xml:space="preserve">     </w:t>
      </w:r>
      <w:r w:rsidR="008B5CD0">
        <w:t xml:space="preserve">   </w:t>
      </w:r>
      <w:proofErr w:type="gramStart"/>
      <w:r w:rsidR="008B5CD0" w:rsidRPr="00651693">
        <w:t xml:space="preserve">   (</w:t>
      </w:r>
      <w:proofErr w:type="gramEnd"/>
      <w:r w:rsidR="008B5CD0" w:rsidRPr="00651693">
        <w:t>S13)</w:t>
      </w:r>
    </w:p>
    <w:p w14:paraId="65F0E37B" w14:textId="42AD30FD" w:rsidR="008B5CD0" w:rsidRPr="00651693" w:rsidRDefault="008B5CD0" w:rsidP="008B5CD0">
      <w:pPr>
        <w:pStyle w:val="NormalWeb"/>
        <w:spacing w:line="360" w:lineRule="auto"/>
        <w:ind w:firstLineChars="200" w:firstLine="480"/>
        <w:jc w:val="both"/>
        <w:rPr>
          <w:lang w:eastAsia="zh-CN"/>
        </w:rPr>
      </w:pPr>
      <w:r>
        <w:rPr>
          <w:lang w:eastAsia="zh-CN"/>
        </w:rPr>
        <w:t>T</w:t>
      </w:r>
      <w:r w:rsidRPr="00651693">
        <w:t xml:space="preserve">he stress fields of the semi-space beneath the contact region of a spherical indenter in cylindrical coordinates </w:t>
      </w:r>
      <w:r>
        <w:t>are given by</w:t>
      </w:r>
      <w:r w:rsidRPr="00651693">
        <w:rPr>
          <w:lang w:eastAsia="zh-CN"/>
        </w:rPr>
        <w:fldChar w:fldCharType="begin"/>
      </w:r>
      <w:r w:rsidR="00B34CCB">
        <w:rPr>
          <w:lang w:eastAsia="zh-CN"/>
        </w:rPr>
        <w:instrText xml:space="preserve"> ADDIN EN.CITE &lt;EndNote&gt;&lt;Cite&gt;&lt;Author&gt;Fischer-Cripps&lt;/Author&gt;&lt;Year&gt;2007&lt;/Year&gt;&lt;RecNum&gt;695&lt;/RecNum&gt;&lt;DisplayText&gt;&lt;style face="superscript"&gt;10&lt;/style&gt;&lt;/DisplayText&gt;&lt;record&gt;&lt;rec-number&gt;695&lt;/rec-number&gt;&lt;foreign-keys&gt;&lt;key app="EN" db-id="wst99r0v2swvpcefftivsvfgppfw0ez0f0sp" timestamp="1669122037"&gt;695&lt;/key&gt;&lt;/foreign-keys&gt;&lt;ref-type name="Book"&gt;6&lt;/ref-type&gt;&lt;contributors&gt;&lt;authors&gt;&lt;author&gt;Fischer-Cripps, Anthony C&lt;/author&gt;&lt;/authors&gt;&lt;/contributors&gt;&lt;titles&gt;&lt;title&gt;Introduction to contact mechanics&lt;/title&gt;&lt;/titles&gt;&lt;volume&gt;101&lt;/volume&gt;&lt;dates&gt;&lt;year&gt;2007&lt;/year&gt;&lt;/dates&gt;&lt;publisher&gt;Springer&lt;/publisher&gt;&lt;urls&gt;&lt;/urls&gt;&lt;/record&gt;&lt;/Cite&gt;&lt;/EndNote&gt;</w:instrText>
      </w:r>
      <w:r w:rsidRPr="00651693">
        <w:rPr>
          <w:lang w:eastAsia="zh-CN"/>
        </w:rPr>
        <w:fldChar w:fldCharType="separate"/>
      </w:r>
      <w:r w:rsidR="00B34CCB" w:rsidRPr="00B34CCB">
        <w:rPr>
          <w:noProof/>
          <w:vertAlign w:val="superscript"/>
          <w:lang w:eastAsia="zh-CN"/>
        </w:rPr>
        <w:t>10</w:t>
      </w:r>
      <w:r w:rsidRPr="00651693">
        <w:rPr>
          <w:lang w:eastAsia="zh-CN"/>
        </w:rPr>
        <w:fldChar w:fldCharType="end"/>
      </w:r>
    </w:p>
    <w:p w14:paraId="6553D360" w14:textId="77777777" w:rsidR="008B5CD0" w:rsidRPr="00651693" w:rsidRDefault="00A011B3" w:rsidP="008B5CD0">
      <w:pPr>
        <w:pStyle w:val="NormalWeb"/>
        <w:spacing w:line="360" w:lineRule="auto"/>
        <w:jc w:val="right"/>
      </w:pPr>
      <w:r w:rsidRPr="00651693">
        <w:rPr>
          <w:noProof/>
          <w:position w:val="-38"/>
        </w:rPr>
        <w:object w:dxaOrig="9139" w:dyaOrig="880" w14:anchorId="48275918">
          <v:shape id="_x0000_i1094" type="#_x0000_t75" alt="" style="width:419pt;height:40pt;mso-width-percent:0;mso-height-percent:0;mso-width-percent:0;mso-height-percent:0" o:ole="">
            <v:imagedata r:id="rId134" o:title=""/>
          </v:shape>
          <o:OLEObject Type="Embed" ProgID="Equation.DSMT4" ShapeID="_x0000_i1094" DrawAspect="Content" ObjectID="_1741599327" r:id="rId135"/>
        </w:object>
      </w:r>
      <w:r w:rsidR="008B5CD0">
        <w:t xml:space="preserve"> (S14</w:t>
      </w:r>
      <w:r w:rsidR="008B5CD0" w:rsidRPr="00651693">
        <w:t>)</w:t>
      </w:r>
    </w:p>
    <w:p w14:paraId="5BE10714" w14:textId="77777777" w:rsidR="008B5CD0" w:rsidRPr="00651693" w:rsidRDefault="00A011B3" w:rsidP="008B5CD0">
      <w:pPr>
        <w:pStyle w:val="NormalWeb"/>
        <w:spacing w:line="360" w:lineRule="auto"/>
        <w:jc w:val="right"/>
      </w:pPr>
      <w:r w:rsidRPr="00651693">
        <w:rPr>
          <w:noProof/>
          <w:position w:val="-38"/>
        </w:rPr>
        <w:object w:dxaOrig="7680" w:dyaOrig="880" w14:anchorId="7C3CC3A2">
          <v:shape id="_x0000_i1095" type="#_x0000_t75" alt="" style="width:385pt;height:44pt;mso-width-percent:0;mso-height-percent:0;mso-width-percent:0;mso-height-percent:0" o:ole="">
            <v:imagedata r:id="rId136" o:title=""/>
          </v:shape>
          <o:OLEObject Type="Embed" ProgID="Equation.DSMT4" ShapeID="_x0000_i1095" DrawAspect="Content" ObjectID="_1741599328" r:id="rId137"/>
        </w:object>
      </w:r>
      <w:r w:rsidR="008B5CD0" w:rsidRPr="00651693">
        <w:t xml:space="preserve">   </w:t>
      </w:r>
      <w:r w:rsidR="008B5CD0">
        <w:t>(S15</w:t>
      </w:r>
      <w:r w:rsidR="008B5CD0" w:rsidRPr="00651693">
        <w:t>)</w:t>
      </w:r>
    </w:p>
    <w:p w14:paraId="62D9781C" w14:textId="77777777" w:rsidR="008B5CD0" w:rsidRPr="00651693" w:rsidRDefault="00A011B3" w:rsidP="008B5CD0">
      <w:pPr>
        <w:pStyle w:val="NormalWeb"/>
        <w:spacing w:line="360" w:lineRule="auto"/>
        <w:jc w:val="right"/>
      </w:pPr>
      <w:r w:rsidRPr="00651693">
        <w:rPr>
          <w:noProof/>
          <w:position w:val="-36"/>
        </w:rPr>
        <w:object w:dxaOrig="3100" w:dyaOrig="840" w14:anchorId="65E3C46A">
          <v:shape id="_x0000_i1096" type="#_x0000_t75" alt="" style="width:155.5pt;height:41pt;mso-width-percent:0;mso-height-percent:0;mso-width-percent:0;mso-height-percent:0" o:ole="">
            <v:imagedata r:id="rId138" o:title=""/>
          </v:shape>
          <o:OLEObject Type="Embed" ProgID="Equation.DSMT4" ShapeID="_x0000_i1096" DrawAspect="Content" ObjectID="_1741599329" r:id="rId139"/>
        </w:object>
      </w:r>
      <w:r w:rsidR="008B5CD0" w:rsidRPr="00651693">
        <w:t xml:space="preserve">                     (S16)</w:t>
      </w:r>
    </w:p>
    <w:p w14:paraId="4BE1AEF3" w14:textId="77777777" w:rsidR="008B5CD0" w:rsidRPr="00651693" w:rsidRDefault="00A011B3" w:rsidP="008B5CD0">
      <w:pPr>
        <w:pStyle w:val="NormalWeb"/>
        <w:spacing w:line="360" w:lineRule="auto"/>
        <w:jc w:val="right"/>
      </w:pPr>
      <w:r w:rsidRPr="00651693">
        <w:rPr>
          <w:noProof/>
          <w:position w:val="-4"/>
        </w:rPr>
        <w:object w:dxaOrig="180" w:dyaOrig="279" w14:anchorId="20E93F3B">
          <v:shape id="_x0000_i1097" type="#_x0000_t75" alt="" style="width:9pt;height:13pt;mso-width-percent:0;mso-height-percent:0;mso-width-percent:0;mso-height-percent:0" o:ole="">
            <v:imagedata r:id="rId140" o:title=""/>
          </v:shape>
          <o:OLEObject Type="Embed" ProgID="Equation.DSMT4" ShapeID="_x0000_i1097" DrawAspect="Content" ObjectID="_1741599330" r:id="rId141"/>
        </w:object>
      </w:r>
      <w:r w:rsidRPr="00651693">
        <w:rPr>
          <w:noProof/>
          <w:position w:val="-34"/>
        </w:rPr>
        <w:object w:dxaOrig="3240" w:dyaOrig="800" w14:anchorId="34ECDE39">
          <v:shape id="_x0000_i1098" type="#_x0000_t75" alt="" style="width:160.5pt;height:40.5pt;mso-width-percent:0;mso-height-percent:0;mso-width-percent:0;mso-height-percent:0" o:ole="">
            <v:imagedata r:id="rId142" o:title=""/>
          </v:shape>
          <o:OLEObject Type="Embed" ProgID="Equation.DSMT4" ShapeID="_x0000_i1098" DrawAspect="Content" ObjectID="_1741599331" r:id="rId143"/>
        </w:object>
      </w:r>
      <w:r w:rsidR="008B5CD0" w:rsidRPr="00651693">
        <w:t xml:space="preserve">                    </w:t>
      </w:r>
      <w:r w:rsidR="008B5CD0">
        <w:t>(S17</w:t>
      </w:r>
      <w:r w:rsidR="008B5CD0" w:rsidRPr="00651693">
        <w:t>)</w:t>
      </w:r>
    </w:p>
    <w:p w14:paraId="2C0185E2" w14:textId="77777777" w:rsidR="008B5CD0" w:rsidRPr="00651693" w:rsidRDefault="008B5CD0" w:rsidP="008B5CD0">
      <w:p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651693">
        <w:rPr>
          <w:rFonts w:ascii="Times New Roman" w:hAnsi="Times New Roman" w:cs="Times New Roman"/>
          <w:sz w:val="24"/>
          <w:szCs w:val="24"/>
        </w:rPr>
        <w:t>here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11B3" w:rsidRPr="00651693">
        <w:rPr>
          <w:rFonts w:ascii="Times New Roman" w:hAnsi="Times New Roman" w:cs="Times New Roman"/>
          <w:noProof/>
          <w:position w:val="-6"/>
          <w:sz w:val="24"/>
          <w:szCs w:val="24"/>
        </w:rPr>
        <w:object w:dxaOrig="200" w:dyaOrig="220" w14:anchorId="2FECDF88">
          <v:shape id="_x0000_i1099" type="#_x0000_t75" alt="" style="width:11.5pt;height:11.5pt;mso-width-percent:0;mso-height-percent:0;mso-width-percent:0;mso-height-percent:0" o:ole="">
            <v:imagedata r:id="rId144" o:title=""/>
          </v:shape>
          <o:OLEObject Type="Embed" ProgID="Equation.DSMT4" ShapeID="_x0000_i1099" DrawAspect="Content" ObjectID="_1741599332" r:id="rId145"/>
        </w:object>
      </w:r>
      <w:r w:rsidRPr="00651693">
        <w:rPr>
          <w:rFonts w:ascii="Times New Roman" w:hAnsi="Times New Roman" w:cs="Times New Roman"/>
          <w:sz w:val="24"/>
          <w:szCs w:val="24"/>
        </w:rPr>
        <w:t xml:space="preserve"> is the displacement of points on the contact surface</w:t>
      </w:r>
      <w:r>
        <w:rPr>
          <w:rFonts w:ascii="Times New Roman" w:hAnsi="Times New Roman" w:cs="Times New Roman"/>
          <w:sz w:val="24"/>
          <w:szCs w:val="24"/>
        </w:rPr>
        <w:t>, and can be expressed as</w:t>
      </w:r>
    </w:p>
    <w:p w14:paraId="5179EE44" w14:textId="77777777" w:rsidR="008B5CD0" w:rsidRPr="00651693" w:rsidRDefault="00A011B3" w:rsidP="008B5CD0">
      <w:pPr>
        <w:wordWrap w:val="0"/>
        <w:spacing w:before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1693">
        <w:rPr>
          <w:rFonts w:ascii="Times New Roman" w:hAnsi="Times New Roman" w:cs="Times New Roman"/>
          <w:noProof/>
          <w:position w:val="-24"/>
          <w:sz w:val="24"/>
          <w:szCs w:val="24"/>
        </w:rPr>
        <w:object w:dxaOrig="4599" w:dyaOrig="620" w14:anchorId="44D6E799">
          <v:shape id="_x0000_i1100" type="#_x0000_t75" alt="" style="width:228.5pt;height:31pt;mso-width-percent:0;mso-height-percent:0;mso-width-percent:0;mso-height-percent:0" o:ole="">
            <v:imagedata r:id="rId146" o:title=""/>
          </v:shape>
          <o:OLEObject Type="Embed" ProgID="Equation.DSMT4" ShapeID="_x0000_i1100" DrawAspect="Content" ObjectID="_1741599333" r:id="rId147"/>
        </w:object>
      </w:r>
      <w:r w:rsidR="008B5CD0" w:rsidRPr="0065169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B5CD0">
        <w:rPr>
          <w:rFonts w:ascii="Times New Roman" w:hAnsi="Times New Roman" w:cs="Times New Roman"/>
          <w:sz w:val="24"/>
          <w:szCs w:val="24"/>
        </w:rPr>
        <w:t>(S18</w:t>
      </w:r>
      <w:r w:rsidR="008B5CD0" w:rsidRPr="00651693">
        <w:rPr>
          <w:rFonts w:ascii="Times New Roman" w:hAnsi="Times New Roman" w:cs="Times New Roman"/>
          <w:sz w:val="24"/>
          <w:szCs w:val="24"/>
        </w:rPr>
        <w:t>)</w:t>
      </w:r>
    </w:p>
    <w:p w14:paraId="060B0CEA" w14:textId="1698472F" w:rsidR="00B05D59" w:rsidRDefault="00B05D59" w:rsidP="00B05D59">
      <w:pPr>
        <w:pStyle w:val="NormalWeb"/>
        <w:spacing w:line="360" w:lineRule="auto"/>
        <w:ind w:firstLineChars="200" w:firstLine="480"/>
        <w:jc w:val="both"/>
      </w:pPr>
      <w:r w:rsidRPr="00B05D59">
        <w:t xml:space="preserve">The strain </w:t>
      </w:r>
      <w:r w:rsidR="004A35E0" w:rsidRPr="00651693">
        <w:t>beneath the contact region</w:t>
      </w:r>
      <w:r w:rsidR="004A35E0" w:rsidRPr="00B05D59">
        <w:t xml:space="preserve"> </w:t>
      </w:r>
      <w:r w:rsidR="00EE2C76">
        <w:t xml:space="preserve">in </w:t>
      </w:r>
      <w:r w:rsidR="00EE2C76" w:rsidRPr="00B05D59">
        <w:t xml:space="preserve">cylindrical coordinates </w:t>
      </w:r>
      <w:r w:rsidR="00EE2C76">
        <w:t>can be expressed</w:t>
      </w:r>
      <w:r w:rsidRPr="00B05D59">
        <w:t xml:space="preserve"> by the isotropic Hooke’s </w:t>
      </w:r>
      <w:proofErr w:type="gramStart"/>
      <w:r w:rsidRPr="00B05D59">
        <w:t>law</w:t>
      </w:r>
      <w:proofErr w:type="gramEnd"/>
      <w:r>
        <w:t xml:space="preserve"> </w:t>
      </w:r>
    </w:p>
    <w:p w14:paraId="4D5BB8C3" w14:textId="5014B1EC" w:rsidR="00B05D59" w:rsidRDefault="00A011B3" w:rsidP="00FC7285">
      <w:pPr>
        <w:pStyle w:val="NormalWeb"/>
        <w:wordWrap w:val="0"/>
        <w:spacing w:line="360" w:lineRule="auto"/>
        <w:ind w:firstLineChars="200" w:firstLine="480"/>
        <w:jc w:val="right"/>
      </w:pPr>
      <w:r w:rsidRPr="00B05D59">
        <w:rPr>
          <w:noProof/>
          <w:position w:val="-122"/>
        </w:rPr>
        <w:object w:dxaOrig="2720" w:dyaOrig="2560" w14:anchorId="79846003">
          <v:shape id="_x0000_i1101" type="#_x0000_t75" alt="" style="width:135.5pt;height:128pt;mso-width-percent:0;mso-height-percent:0;mso-width-percent:0;mso-height-percent:0" o:ole="">
            <v:imagedata r:id="rId148" o:title=""/>
          </v:shape>
          <o:OLEObject Type="Embed" ProgID="Equation.DSMT4" ShapeID="_x0000_i1101" DrawAspect="Content" ObjectID="_1741599334" r:id="rId149"/>
        </w:object>
      </w:r>
      <w:r w:rsidR="00B05D59">
        <w:rPr>
          <w:noProof/>
        </w:rPr>
        <w:t xml:space="preserve">                     (S19</w:t>
      </w:r>
      <w:r w:rsidR="00B05D59" w:rsidRPr="00B05D59">
        <w:rPr>
          <w:noProof/>
        </w:rPr>
        <w:t>)</w:t>
      </w:r>
    </w:p>
    <w:p w14:paraId="27C0A77E" w14:textId="3926E0C6" w:rsidR="00E61313" w:rsidRDefault="00E61313" w:rsidP="00E5722B">
      <w:pPr>
        <w:pStyle w:val="NormalWeb"/>
        <w:spacing w:line="360" w:lineRule="auto"/>
        <w:ind w:firstLineChars="200" w:firstLine="480"/>
        <w:jc w:val="both"/>
        <w:rPr>
          <w:lang w:eastAsia="zh-CN"/>
        </w:rPr>
      </w:pPr>
      <w:r>
        <w:rPr>
          <w:lang w:eastAsia="zh-CN"/>
        </w:rPr>
        <w:t xml:space="preserve">According to equation (S2) and the axial symmetry in this problem, the vertical polarization </w:t>
      </w:r>
      <w:r w:rsidR="00A011B3" w:rsidRPr="00D538C8">
        <w:rPr>
          <w:noProof/>
          <w:position w:val="-12"/>
        </w:rPr>
        <w:object w:dxaOrig="260" w:dyaOrig="360" w14:anchorId="051A78A2">
          <v:shape id="_x0000_i1102" type="#_x0000_t75" alt="" style="width:13pt;height:18pt;mso-width-percent:0;mso-height-percent:0;mso-width-percent:0;mso-height-percent:0" o:ole="">
            <v:imagedata r:id="rId150" o:title=""/>
          </v:shape>
          <o:OLEObject Type="Embed" ProgID="Equation.DSMT4" ShapeID="_x0000_i1102" DrawAspect="Content" ObjectID="_1741599335" r:id="rId151"/>
        </w:object>
      </w:r>
      <w:r>
        <w:rPr>
          <w:noProof/>
        </w:rPr>
        <w:t xml:space="preserve"> </w:t>
      </w:r>
      <w:r w:rsidR="00EE2C76" w:rsidRPr="00651693">
        <w:t>beneath the contact region</w:t>
      </w:r>
      <w:r w:rsidR="00EE2C76">
        <w:rPr>
          <w:noProof/>
        </w:rPr>
        <w:t xml:space="preserve"> </w:t>
      </w:r>
      <w:r>
        <w:rPr>
          <w:lang w:eastAsia="zh-CN"/>
        </w:rPr>
        <w:t>can be written</w:t>
      </w:r>
      <w:r w:rsidR="00EE2C76">
        <w:rPr>
          <w:lang w:eastAsia="zh-CN"/>
        </w:rPr>
        <w:t xml:space="preserve"> </w:t>
      </w:r>
      <w:r w:rsidR="00EE2C76">
        <w:rPr>
          <w:noProof/>
        </w:rPr>
        <w:t xml:space="preserve">in </w:t>
      </w:r>
      <w:r w:rsidR="00EE2C76" w:rsidRPr="00B05D59">
        <w:t>cylindrical coordinates</w:t>
      </w:r>
      <w:r>
        <w:rPr>
          <w:lang w:eastAsia="zh-CN"/>
        </w:rPr>
        <w:t xml:space="preserve"> as</w:t>
      </w:r>
    </w:p>
    <w:p w14:paraId="5A6C252F" w14:textId="1263AFD5" w:rsidR="00FC7285" w:rsidRDefault="00A011B3" w:rsidP="00D538C8">
      <w:pPr>
        <w:pStyle w:val="NormalWeb"/>
        <w:spacing w:line="360" w:lineRule="auto"/>
        <w:ind w:firstLineChars="200" w:firstLine="480"/>
        <w:jc w:val="right"/>
        <w:rPr>
          <w:noProof/>
        </w:rPr>
      </w:pPr>
      <w:r w:rsidRPr="008C760B">
        <w:rPr>
          <w:noProof/>
          <w:position w:val="-24"/>
        </w:rPr>
        <w:object w:dxaOrig="4140" w:dyaOrig="620" w14:anchorId="72BF9E86">
          <v:shape id="_x0000_i1103" type="#_x0000_t75" alt="" style="width:209pt;height:31.5pt;mso-width-percent:0;mso-height-percent:0;mso-width-percent:0;mso-height-percent:0" o:ole="">
            <v:imagedata r:id="rId152" o:title=""/>
          </v:shape>
          <o:OLEObject Type="Embed" ProgID="Equation.DSMT4" ShapeID="_x0000_i1103" DrawAspect="Content" ObjectID="_1741599336" r:id="rId153"/>
        </w:object>
      </w:r>
      <w:r w:rsidR="00E61313">
        <w:rPr>
          <w:noProof/>
        </w:rPr>
        <w:t xml:space="preserve">   </w:t>
      </w:r>
      <w:r w:rsidR="00E61313">
        <w:rPr>
          <w:rFonts w:hint="eastAsia"/>
          <w:noProof/>
          <w:lang w:eastAsia="zh-CN"/>
        </w:rPr>
        <w:t xml:space="preserve"> </w:t>
      </w:r>
      <w:r w:rsidR="00E61313">
        <w:rPr>
          <w:noProof/>
          <w:lang w:eastAsia="zh-CN"/>
        </w:rPr>
        <w:t xml:space="preserve">           </w:t>
      </w:r>
      <w:r w:rsidR="00E61313">
        <w:rPr>
          <w:rFonts w:hint="eastAsia"/>
          <w:noProof/>
          <w:lang w:eastAsia="zh-CN"/>
        </w:rPr>
        <w:t>(</w:t>
      </w:r>
      <w:r w:rsidR="00E61313">
        <w:rPr>
          <w:noProof/>
          <w:lang w:eastAsia="zh-CN"/>
        </w:rPr>
        <w:t>S20)</w:t>
      </w:r>
    </w:p>
    <w:p w14:paraId="6FD13787" w14:textId="093BE786" w:rsidR="008B5CD0" w:rsidRDefault="008B5CD0" w:rsidP="00E5722B">
      <w:pPr>
        <w:pStyle w:val="NormalWeb"/>
        <w:spacing w:line="360" w:lineRule="auto"/>
        <w:ind w:firstLineChars="200" w:firstLine="480"/>
        <w:jc w:val="both"/>
        <w:sectPr w:rsidR="008B5CD0" w:rsidSect="007D710B"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  <w:r w:rsidRPr="00651693">
        <w:t>Co</w:t>
      </w:r>
      <w:r w:rsidRPr="003B6921">
        <w:t>mbining equation</w:t>
      </w:r>
      <w:r w:rsidR="00613455">
        <w:t xml:space="preserve">s </w:t>
      </w:r>
      <w:r>
        <w:t>(S11) to (S</w:t>
      </w:r>
      <w:r w:rsidR="00D92C38">
        <w:t>20</w:t>
      </w:r>
      <w:proofErr w:type="gramStart"/>
      <w:r w:rsidRPr="003B6921">
        <w:t>),</w:t>
      </w:r>
      <w:r w:rsidR="000542AB">
        <w:t xml:space="preserve"> and</w:t>
      </w:r>
      <w:proofErr w:type="gramEnd"/>
      <w:r w:rsidR="000542AB">
        <w:t xml:space="preserve"> a</w:t>
      </w:r>
      <w:r w:rsidR="000542AB" w:rsidRPr="003B6921">
        <w:t>dopting typical parameters in an ice-collision event</w:t>
      </w:r>
      <w:r w:rsidR="000542AB">
        <w:t xml:space="preserve"> (Table S1),</w:t>
      </w:r>
      <w:r w:rsidRPr="003B6921">
        <w:t xml:space="preserve"> we ha</w:t>
      </w:r>
      <w:r>
        <w:t xml:space="preserve">ve computed the distributions of </w:t>
      </w:r>
      <w:r w:rsidR="000542AB">
        <w:t xml:space="preserve">the </w:t>
      </w:r>
      <w:r>
        <w:t>flexoelectric polarization</w:t>
      </w:r>
      <w:r w:rsidRPr="003B6921">
        <w:t xml:space="preserve"> </w:t>
      </w:r>
      <w:r w:rsidR="000542AB" w:rsidRPr="00CA2D44">
        <w:t>beneath the indentation surface</w:t>
      </w:r>
      <w:r>
        <w:t xml:space="preserve"> </w:t>
      </w:r>
      <w:r w:rsidRPr="003B6921">
        <w:t>analytically</w:t>
      </w:r>
      <w:r w:rsidR="00F856B2">
        <w:rPr>
          <w:rFonts w:hint="eastAsia"/>
          <w:lang w:eastAsia="zh-CN"/>
        </w:rPr>
        <w:t>,</w:t>
      </w:r>
      <w:r w:rsidR="00F856B2">
        <w:rPr>
          <w:lang w:eastAsia="zh-CN"/>
        </w:rPr>
        <w:t xml:space="preserve"> as shown in </w:t>
      </w:r>
      <w:r w:rsidR="00C10082">
        <w:rPr>
          <w:lang w:eastAsia="zh-CN"/>
        </w:rPr>
        <w:t>Fig. 4</w:t>
      </w:r>
      <w:r w:rsidR="009E0373">
        <w:rPr>
          <w:lang w:eastAsia="zh-CN"/>
        </w:rPr>
        <w:t>b</w:t>
      </w:r>
      <w:r w:rsidRPr="003B6921">
        <w:t>.</w:t>
      </w:r>
      <w:r w:rsidR="00C667FD">
        <w:t xml:space="preserve"> </w:t>
      </w:r>
    </w:p>
    <w:p w14:paraId="7B23F6F8" w14:textId="77777777" w:rsidR="007D710B" w:rsidRPr="009343C3" w:rsidRDefault="007D710B" w:rsidP="005A68D5">
      <w:pPr>
        <w:pStyle w:val="SMcaption"/>
        <w:spacing w:line="360" w:lineRule="auto"/>
        <w:jc w:val="center"/>
        <w:rPr>
          <w:szCs w:val="24"/>
        </w:rPr>
      </w:pPr>
      <w:r w:rsidRPr="009343C3">
        <w:rPr>
          <w:noProof/>
          <w:szCs w:val="24"/>
          <w:lang w:eastAsia="zh-CN"/>
        </w:rPr>
        <w:lastRenderedPageBreak/>
        <w:drawing>
          <wp:inline distT="0" distB="0" distL="0" distR="0" wp14:anchorId="6857A80D" wp14:editId="05D6E19A">
            <wp:extent cx="4291862" cy="388789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257" cy="390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675A4" w14:textId="77777777" w:rsidR="00DD7340" w:rsidRPr="009343C3" w:rsidRDefault="007D710B" w:rsidP="005A68D5">
      <w:pPr>
        <w:pStyle w:val="SMcaption"/>
        <w:spacing w:line="360" w:lineRule="auto"/>
        <w:jc w:val="center"/>
        <w:rPr>
          <w:szCs w:val="24"/>
          <w:lang w:eastAsia="zh-CN"/>
        </w:rPr>
        <w:sectPr w:rsidR="00DD7340" w:rsidRPr="009343C3" w:rsidSect="007D710B"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  <w:r w:rsidRPr="009343C3">
        <w:rPr>
          <w:szCs w:val="24"/>
          <w:lang w:eastAsia="zh-CN"/>
        </w:rPr>
        <w:t>Fig. S1. Experimental setup, consisting of a dynamic mechanical analyzer (DMA) with temperature function, a charg</w:t>
      </w:r>
      <w:r w:rsidR="00DD7340" w:rsidRPr="009343C3">
        <w:rPr>
          <w:szCs w:val="24"/>
          <w:lang w:eastAsia="zh-CN"/>
        </w:rPr>
        <w:t xml:space="preserve">e </w:t>
      </w:r>
      <w:proofErr w:type="gramStart"/>
      <w:r w:rsidR="00DD7340" w:rsidRPr="009343C3">
        <w:rPr>
          <w:szCs w:val="24"/>
          <w:lang w:eastAsia="zh-CN"/>
        </w:rPr>
        <w:t>amplifier</w:t>
      </w:r>
      <w:proofErr w:type="gramEnd"/>
      <w:r w:rsidR="00DD7340" w:rsidRPr="009343C3">
        <w:rPr>
          <w:szCs w:val="24"/>
          <w:lang w:eastAsia="zh-CN"/>
        </w:rPr>
        <w:t xml:space="preserve"> and an oscilloscope</w:t>
      </w:r>
    </w:p>
    <w:p w14:paraId="319BDDA2" w14:textId="62E6DD6C" w:rsidR="007D710B" w:rsidRPr="009343C3" w:rsidRDefault="00E73645" w:rsidP="005A68D5">
      <w:pPr>
        <w:pStyle w:val="SMcaption"/>
        <w:spacing w:afterLines="50" w:after="156" w:line="360" w:lineRule="auto"/>
        <w:jc w:val="center"/>
        <w:rPr>
          <w:szCs w:val="24"/>
        </w:rPr>
      </w:pPr>
      <w:r>
        <w:rPr>
          <w:noProof/>
          <w:lang w:eastAsia="zh-CN"/>
        </w:rPr>
        <w:lastRenderedPageBreak/>
        <w:drawing>
          <wp:inline distT="0" distB="0" distL="0" distR="0" wp14:anchorId="33286B6B" wp14:editId="2840ACB3">
            <wp:extent cx="5377218" cy="4429832"/>
            <wp:effectExtent l="0" t="0" r="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446" cy="443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26D83" w14:textId="77777777" w:rsidR="00DD7340" w:rsidRPr="009343C3" w:rsidRDefault="007D710B" w:rsidP="005A68D5">
      <w:pPr>
        <w:pStyle w:val="SMcaption"/>
        <w:spacing w:line="360" w:lineRule="auto"/>
        <w:jc w:val="center"/>
        <w:rPr>
          <w:szCs w:val="24"/>
          <w:lang w:eastAsia="zh-CN"/>
        </w:rPr>
        <w:sectPr w:rsidR="00DD7340" w:rsidRPr="009343C3" w:rsidSect="007D710B"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  <w:r w:rsidRPr="009343C3">
        <w:rPr>
          <w:szCs w:val="24"/>
          <w:lang w:eastAsia="zh-CN"/>
        </w:rPr>
        <w:t>Fig. S2. The raw data for the averaged results in Fig. 2</w:t>
      </w:r>
      <w:r w:rsidR="00DE7D38" w:rsidRPr="009343C3">
        <w:rPr>
          <w:szCs w:val="24"/>
          <w:lang w:eastAsia="zh-CN"/>
        </w:rPr>
        <w:t>a</w:t>
      </w:r>
      <w:r w:rsidRPr="009343C3">
        <w:rPr>
          <w:szCs w:val="24"/>
          <w:lang w:eastAsia="zh-CN"/>
        </w:rPr>
        <w:t xml:space="preserve"> and Fig. 3</w:t>
      </w:r>
      <w:r w:rsidR="00DE7D38" w:rsidRPr="009343C3">
        <w:rPr>
          <w:szCs w:val="24"/>
          <w:lang w:eastAsia="zh-CN"/>
        </w:rPr>
        <w:t>a</w:t>
      </w:r>
      <w:r w:rsidRPr="009343C3">
        <w:rPr>
          <w:szCs w:val="24"/>
          <w:lang w:eastAsia="zh-CN"/>
        </w:rPr>
        <w:t xml:space="preserve"> in </w:t>
      </w:r>
      <w:r w:rsidR="00DD7340" w:rsidRPr="009343C3">
        <w:rPr>
          <w:szCs w:val="24"/>
          <w:lang w:eastAsia="zh-CN"/>
        </w:rPr>
        <w:t>the manuscript</w:t>
      </w:r>
    </w:p>
    <w:p w14:paraId="63801660" w14:textId="4EABFFD5" w:rsidR="007D710B" w:rsidRPr="009343C3" w:rsidRDefault="00464283" w:rsidP="005A68D5">
      <w:pPr>
        <w:pStyle w:val="SMcaption"/>
        <w:spacing w:line="360" w:lineRule="auto"/>
        <w:jc w:val="center"/>
        <w:rPr>
          <w:szCs w:val="24"/>
        </w:rPr>
      </w:pPr>
      <w:r>
        <w:rPr>
          <w:noProof/>
          <w:lang w:eastAsia="zh-CN"/>
        </w:rPr>
        <w:lastRenderedPageBreak/>
        <w:drawing>
          <wp:inline distT="0" distB="0" distL="0" distR="0" wp14:anchorId="3F077247" wp14:editId="3F6C5917">
            <wp:extent cx="3589361" cy="297398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610" cy="299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74E45" w14:textId="77777777" w:rsidR="00DD7340" w:rsidRPr="009343C3" w:rsidRDefault="007D710B" w:rsidP="005A68D5">
      <w:pPr>
        <w:pStyle w:val="SMcaption"/>
        <w:spacing w:line="360" w:lineRule="auto"/>
        <w:jc w:val="center"/>
        <w:rPr>
          <w:szCs w:val="24"/>
          <w:lang w:eastAsia="zh-CN"/>
        </w:rPr>
        <w:sectPr w:rsidR="00DD7340" w:rsidRPr="009343C3" w:rsidSect="007D710B"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  <w:r w:rsidRPr="009343C3">
        <w:rPr>
          <w:szCs w:val="24"/>
          <w:lang w:eastAsia="zh-CN"/>
        </w:rPr>
        <w:t xml:space="preserve">Fig. S3. The phase angle between displacement and charge </w:t>
      </w:r>
      <w:proofErr w:type="gramStart"/>
      <w:r w:rsidRPr="009343C3">
        <w:rPr>
          <w:szCs w:val="24"/>
          <w:lang w:eastAsia="zh-CN"/>
        </w:rPr>
        <w:t>measured</w:t>
      </w:r>
      <w:proofErr w:type="gramEnd"/>
      <w:r w:rsidRPr="009343C3">
        <w:rPr>
          <w:szCs w:val="24"/>
          <w:lang w:eastAsia="zh-CN"/>
        </w:rPr>
        <w:t xml:space="preserve"> in three ice samples with Pt electrodes on heating. </w:t>
      </w:r>
    </w:p>
    <w:p w14:paraId="1BB28E67" w14:textId="77777777" w:rsidR="00DD7340" w:rsidRPr="009343C3" w:rsidRDefault="00DD7340" w:rsidP="005A68D5">
      <w:pPr>
        <w:pStyle w:val="NormalWeb"/>
        <w:spacing w:line="360" w:lineRule="auto"/>
      </w:pP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1049"/>
        <w:gridCol w:w="1417"/>
        <w:gridCol w:w="1778"/>
        <w:gridCol w:w="1624"/>
        <w:gridCol w:w="1276"/>
      </w:tblGrid>
      <w:tr w:rsidR="008B5CD0" w:rsidRPr="009343C3" w14:paraId="318A8050" w14:textId="77777777" w:rsidTr="005213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3E3ECC87" w14:textId="022BDEFA" w:rsidR="008B5CD0" w:rsidRPr="006C6442" w:rsidRDefault="00F67F2F" w:rsidP="00F54E58">
            <w:pPr>
              <w:spacing w:line="360" w:lineRule="auto"/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6C6442">
              <w:rPr>
                <w:rFonts w:ascii="Times New Roman" w:hAnsi="Times New Roman"/>
                <w:b w:val="0"/>
                <w:bCs w:val="0"/>
                <w:i/>
              </w:rPr>
              <w:t>Y</w:t>
            </w:r>
            <w:r>
              <w:rPr>
                <w:rFonts w:ascii="Times New Roman" w:hAnsi="Times New Roman"/>
                <w:b w:val="0"/>
                <w:bCs w:val="0"/>
              </w:rPr>
              <w:t>=</w:t>
            </w:r>
            <w:r w:rsidR="008B5CD0" w:rsidRPr="006C6442">
              <w:rPr>
                <w:rFonts w:ascii="Times New Roman" w:hAnsi="Times New Roman"/>
                <w:b w:val="0"/>
                <w:bCs w:val="0"/>
                <w:i/>
              </w:rPr>
              <w:t>Y</w:t>
            </w:r>
            <w:r w:rsidR="008B5CD0" w:rsidRPr="001E51E4">
              <w:rPr>
                <w:rFonts w:ascii="Times New Roman" w:hAnsi="Times New Roman"/>
                <w:b w:val="0"/>
                <w:bCs w:val="0"/>
                <w:vertAlign w:val="subscript"/>
              </w:rPr>
              <w:t>1</w:t>
            </w:r>
            <w:r w:rsidR="008B5CD0">
              <w:rPr>
                <w:rFonts w:ascii="Times New Roman" w:hAnsi="Times New Roman"/>
                <w:b w:val="0"/>
              </w:rPr>
              <w:t>=</w:t>
            </w:r>
            <w:r w:rsidR="008B5CD0" w:rsidRPr="006C6442">
              <w:rPr>
                <w:rFonts w:ascii="Times New Roman" w:hAnsi="Times New Roman"/>
                <w:b w:val="0"/>
                <w:bCs w:val="0"/>
                <w:i/>
              </w:rPr>
              <w:t>Y</w:t>
            </w:r>
            <w:r w:rsidR="008B5CD0">
              <w:rPr>
                <w:rFonts w:ascii="Times New Roman" w:hAnsi="Times New Roman"/>
                <w:b w:val="0"/>
                <w:bCs w:val="0"/>
                <w:vertAlign w:val="subscript"/>
              </w:rPr>
              <w:t>2</w:t>
            </w:r>
            <w:r w:rsidR="008B5CD0" w:rsidRPr="006C6442">
              <w:rPr>
                <w:rFonts w:ascii="Times New Roman" w:hAnsi="Times New Roman"/>
                <w:b w:val="0"/>
              </w:rPr>
              <w:t xml:space="preserve"> (</w:t>
            </w:r>
            <w:proofErr w:type="spellStart"/>
            <w:r w:rsidR="008B5CD0" w:rsidRPr="006C6442">
              <w:rPr>
                <w:rFonts w:ascii="Times New Roman" w:hAnsi="Times New Roman"/>
                <w:b w:val="0"/>
              </w:rPr>
              <w:t>GPa</w:t>
            </w:r>
            <w:proofErr w:type="spellEnd"/>
            <w:r w:rsidR="008B5CD0" w:rsidRPr="006C6442">
              <w:rPr>
                <w:rFonts w:ascii="Times New Roman" w:hAnsi="Times New Roman"/>
                <w:b w:val="0"/>
              </w:rPr>
              <w:t>)</w:t>
            </w:r>
          </w:p>
        </w:tc>
        <w:tc>
          <w:tcPr>
            <w:tcW w:w="916" w:type="dxa"/>
            <w:vAlign w:val="center"/>
          </w:tcPr>
          <w:p w14:paraId="0A391F34" w14:textId="4A217FAD" w:rsidR="008B5CD0" w:rsidRPr="00991427" w:rsidRDefault="00F67F2F" w:rsidP="00F54E5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  <w:r w:rsidRPr="00D72EB7">
              <w:rPr>
                <w:rFonts w:ascii="Times New Roman" w:hAnsi="Times New Roman"/>
                <w:b w:val="0"/>
                <w:bCs w:val="0"/>
                <w:i/>
              </w:rPr>
              <w:sym w:font="Symbol" w:char="F06E"/>
            </w:r>
            <w:r>
              <w:rPr>
                <w:rFonts w:ascii="Times New Roman" w:hAnsi="Times New Roman"/>
                <w:b w:val="0"/>
                <w:bCs w:val="0"/>
                <w:i/>
              </w:rPr>
              <w:t>=</w:t>
            </w:r>
            <w:r w:rsidR="008B5CD0" w:rsidRPr="00D72EB7">
              <w:rPr>
                <w:rFonts w:ascii="Times New Roman" w:hAnsi="Times New Roman"/>
                <w:b w:val="0"/>
                <w:bCs w:val="0"/>
                <w:i/>
              </w:rPr>
              <w:sym w:font="Symbol" w:char="F06E"/>
            </w:r>
            <w:r w:rsidR="008B5CD0" w:rsidRPr="00991427">
              <w:rPr>
                <w:rFonts w:ascii="Times New Roman" w:hAnsi="Times New Roman"/>
                <w:b w:val="0"/>
                <w:bCs w:val="0"/>
                <w:vertAlign w:val="subscript"/>
              </w:rPr>
              <w:t>1</w:t>
            </w:r>
            <w:r w:rsidR="008B5CD0">
              <w:rPr>
                <w:rFonts w:ascii="Times New Roman" w:hAnsi="Times New Roman"/>
                <w:b w:val="0"/>
                <w:bCs w:val="0"/>
              </w:rPr>
              <w:t>=</w:t>
            </w:r>
            <w:r w:rsidR="008B5CD0" w:rsidRPr="00D72EB7">
              <w:rPr>
                <w:rFonts w:ascii="Times New Roman" w:hAnsi="Times New Roman"/>
                <w:b w:val="0"/>
                <w:bCs w:val="0"/>
                <w:i/>
              </w:rPr>
              <w:sym w:font="Symbol" w:char="F06E"/>
            </w:r>
            <w:r w:rsidR="008B5CD0">
              <w:rPr>
                <w:rFonts w:ascii="Times New Roman" w:hAnsi="Times New Roman"/>
                <w:b w:val="0"/>
                <w:bCs w:val="0"/>
                <w:vertAlign w:val="subscript"/>
              </w:rPr>
              <w:t>2</w:t>
            </w:r>
          </w:p>
        </w:tc>
        <w:tc>
          <w:tcPr>
            <w:tcW w:w="1417" w:type="dxa"/>
            <w:vAlign w:val="center"/>
          </w:tcPr>
          <w:p w14:paraId="4C6EBE4B" w14:textId="77777777" w:rsidR="008B5CD0" w:rsidRPr="006C6442" w:rsidRDefault="00000000" w:rsidP="00F54E5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 w:val="0"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i/>
                      </w:rPr>
                      <w:sym w:font="Symbol" w:char="F078"/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1778" w:type="dxa"/>
            <w:vAlign w:val="center"/>
          </w:tcPr>
          <w:p w14:paraId="4F872A1F" w14:textId="7B7921FA" w:rsidR="008B5CD0" w:rsidRPr="006C6442" w:rsidRDefault="008B5CD0" w:rsidP="00F54E5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  <w:r w:rsidRPr="00E14D79">
              <w:rPr>
                <w:rFonts w:ascii="Times New Roman" w:hAnsi="Times New Roman"/>
                <w:b w:val="0"/>
                <w:bCs w:val="0"/>
                <w:i/>
              </w:rPr>
              <w:sym w:font="Symbol" w:char="F06D"/>
            </w:r>
            <w:r w:rsidRPr="006C6442">
              <w:rPr>
                <w:rFonts w:ascii="Times New Roman" w:hAnsi="Times New Roman"/>
                <w:b w:val="0"/>
                <w:bCs w:val="0"/>
              </w:rPr>
              <w:t xml:space="preserve"> </w:t>
            </w:r>
            <w:r w:rsidRPr="006C6442">
              <w:rPr>
                <w:rFonts w:ascii="Times New Roman" w:hAnsi="Times New Roman"/>
                <w:b w:val="0"/>
              </w:rPr>
              <w:t>(</w:t>
            </w:r>
            <w:proofErr w:type="spellStart"/>
            <w:r w:rsidRPr="006C6442">
              <w:rPr>
                <w:rFonts w:ascii="Times New Roman" w:hAnsi="Times New Roman"/>
                <w:b w:val="0"/>
              </w:rPr>
              <w:t>nC</w:t>
            </w:r>
            <w:proofErr w:type="spellEnd"/>
            <w:r w:rsidRPr="006C6442">
              <w:rPr>
                <w:rFonts w:ascii="Times New Roman" w:hAnsi="Times New Roman"/>
                <w:b w:val="0"/>
              </w:rPr>
              <w:t>/m)</w:t>
            </w:r>
          </w:p>
        </w:tc>
        <w:tc>
          <w:tcPr>
            <w:tcW w:w="1624" w:type="dxa"/>
            <w:vAlign w:val="center"/>
          </w:tcPr>
          <w:p w14:paraId="0F67D02A" w14:textId="77777777" w:rsidR="008B5CD0" w:rsidRPr="006C6442" w:rsidRDefault="008B5CD0" w:rsidP="00F54E5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vertAlign w:val="subscript"/>
              </w:rPr>
            </w:pPr>
            <w:r w:rsidRPr="006C6442">
              <w:rPr>
                <w:rFonts w:ascii="Times New Roman" w:hAnsi="Times New Roman" w:hint="eastAsia"/>
                <w:b w:val="0"/>
                <w:i/>
                <w:lang w:eastAsia="zh-CN"/>
              </w:rPr>
              <w:t>K</w:t>
            </w:r>
            <w:r w:rsidRPr="006C6442">
              <w:rPr>
                <w:rFonts w:ascii="Times New Roman" w:hAnsi="Times New Roman"/>
                <w:b w:val="0"/>
                <w:vertAlign w:val="subscript"/>
                <w:lang w:eastAsia="zh-CN"/>
              </w:rPr>
              <w:t>IC</w:t>
            </w:r>
            <w:r w:rsidRPr="006C6442">
              <w:rPr>
                <w:rFonts w:ascii="Times New Roman" w:hAnsi="Times New Roman"/>
                <w:b w:val="0"/>
                <w:lang w:eastAsia="zh-CN"/>
              </w:rPr>
              <w:t xml:space="preserve"> (</w:t>
            </w:r>
            <w:r w:rsidRPr="006C6442">
              <w:rPr>
                <w:rFonts w:ascii="Times New Roman" w:hAnsi="Times New Roman"/>
                <w:b w:val="0"/>
              </w:rPr>
              <w:t>kPa m</w:t>
            </w:r>
            <w:r w:rsidRPr="006C6442">
              <w:rPr>
                <w:rFonts w:ascii="Times New Roman" w:hAnsi="Times New Roman"/>
                <w:b w:val="0"/>
                <w:vertAlign w:val="superscript"/>
              </w:rPr>
              <w:t>1</w:t>
            </w:r>
            <w:r w:rsidRPr="006C6442">
              <w:rPr>
                <w:rFonts w:ascii="Times New Roman" w:hAnsi="Times New Roman"/>
                <w:b w:val="0"/>
                <w:bCs w:val="0"/>
                <w:vertAlign w:val="superscript"/>
              </w:rPr>
              <w:t>/</w:t>
            </w:r>
            <w:r w:rsidRPr="006C6442">
              <w:rPr>
                <w:rFonts w:ascii="Times New Roman" w:hAnsi="Times New Roman"/>
                <w:b w:val="0"/>
                <w:vertAlign w:val="superscript"/>
              </w:rPr>
              <w:t>2</w:t>
            </w:r>
            <w:r w:rsidRPr="006C6442">
              <w:rPr>
                <w:rFonts w:ascii="Times New Roman" w:hAnsi="Times New Roman"/>
                <w:b w:val="0"/>
                <w:lang w:eastAsia="zh-CN"/>
              </w:rPr>
              <w:t>)</w:t>
            </w:r>
          </w:p>
        </w:tc>
        <w:tc>
          <w:tcPr>
            <w:tcW w:w="1276" w:type="dxa"/>
          </w:tcPr>
          <w:p w14:paraId="1CA99A20" w14:textId="77777777" w:rsidR="008B5CD0" w:rsidRPr="006C6442" w:rsidRDefault="008B5CD0" w:rsidP="00F54E5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lang w:eastAsia="zh-CN"/>
              </w:rPr>
            </w:pPr>
            <w:r w:rsidRPr="003B307A">
              <w:rPr>
                <w:rFonts w:ascii="Times New Roman" w:hAnsi="Times New Roman"/>
                <w:b w:val="0"/>
                <w:i/>
                <w:lang w:eastAsia="zh-CN"/>
              </w:rPr>
              <w:sym w:font="Symbol" w:char="F073"/>
            </w:r>
            <w:r w:rsidRPr="009704D7">
              <w:rPr>
                <w:rFonts w:ascii="Times New Roman" w:hAnsi="Times New Roman"/>
                <w:b w:val="0"/>
                <w:vertAlign w:val="subscript"/>
                <w:lang w:eastAsia="zh-CN"/>
              </w:rPr>
              <w:t>a</w:t>
            </w:r>
            <w:r w:rsidRPr="006C6442">
              <w:rPr>
                <w:rFonts w:ascii="Times New Roman" w:hAnsi="Times New Roman" w:hint="eastAsia"/>
                <w:b w:val="0"/>
                <w:lang w:eastAsia="zh-CN"/>
              </w:rPr>
              <w:t xml:space="preserve"> </w:t>
            </w:r>
            <w:r w:rsidRPr="006C6442">
              <w:rPr>
                <w:rFonts w:ascii="Times New Roman" w:hAnsi="Times New Roman"/>
                <w:b w:val="0"/>
                <w:lang w:eastAsia="zh-CN"/>
              </w:rPr>
              <w:t>(MPa)</w:t>
            </w:r>
          </w:p>
        </w:tc>
      </w:tr>
      <w:tr w:rsidR="008B5CD0" w:rsidRPr="009343C3" w14:paraId="5FA099ED" w14:textId="77777777" w:rsidTr="00521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296949DE" w14:textId="367CA7D8" w:rsidR="008B5CD0" w:rsidRPr="006C6442" w:rsidRDefault="008B5CD0" w:rsidP="0075672F">
            <w:pPr>
              <w:spacing w:line="360" w:lineRule="auto"/>
              <w:jc w:val="center"/>
              <w:rPr>
                <w:rFonts w:ascii="Times New Roman" w:hAnsi="Times New Roman"/>
                <w:b w:val="0"/>
              </w:rPr>
            </w:pPr>
            <w:r w:rsidRPr="006C6442">
              <w:rPr>
                <w:rFonts w:ascii="Times New Roman" w:hAnsi="Times New Roman"/>
                <w:b w:val="0"/>
              </w:rPr>
              <w:t>9.33</w:t>
            </w:r>
            <w:r w:rsidRPr="0075672F">
              <w:rPr>
                <w:rFonts w:ascii="Times New Roman" w:hAnsi="Times New Roman"/>
              </w:rPr>
              <w:fldChar w:fldCharType="begin"/>
            </w:r>
            <w:r w:rsidR="0075672F" w:rsidRPr="0075672F">
              <w:rPr>
                <w:rFonts w:ascii="Times New Roman" w:hAnsi="Times New Roman"/>
                <w:b w:val="0"/>
              </w:rPr>
              <w:instrText xml:space="preserve"> ADDIN EN.CITE &lt;EndNote&gt;&lt;Cite&gt;&lt;Author&gt;Petrenko&lt;/Author&gt;&lt;Year&gt;1999&lt;/Year&gt;&lt;RecNum&gt;242&lt;/RecNum&gt;&lt;DisplayText&gt;&lt;style face="superscript"&gt;15&lt;/style&gt;&lt;/DisplayText&gt;&lt;record&gt;&lt;rec-number&gt;242&lt;/rec-number&gt;&lt;foreign-keys&gt;&lt;key app="EN" db-id="wst99r0v2swvpcefftivsvfgppfw0ez0f0sp" timestamp="0"&gt;242&lt;/key&gt;&lt;/foreign-keys&gt;&lt;ref-type name="Book"&gt;6&lt;/ref-type&gt;&lt;contributors&gt;&lt;authors&gt;&lt;author&gt;Petrenko, Victor F&lt;/author&gt;&lt;author&gt;Whitworth, Robert W&lt;/author&gt;&lt;/authors&gt;&lt;/contributors&gt;&lt;titles&gt;&lt;title&gt;Physics of ice&lt;/title&gt;&lt;/titles&gt;&lt;dates&gt;&lt;year&gt;1999&lt;/year&gt;&lt;/dates&gt;&lt;publisher&gt;OUP Oxford&lt;/publisher&gt;&lt;isbn&gt;0191581348&lt;/isbn&gt;&lt;urls&gt;&lt;/urls&gt;&lt;/record&gt;&lt;/Cite&gt;&lt;/EndNote&gt;</w:instrText>
            </w:r>
            <w:r w:rsidRPr="0075672F">
              <w:rPr>
                <w:rFonts w:ascii="Times New Roman" w:hAnsi="Times New Roman"/>
              </w:rPr>
              <w:fldChar w:fldCharType="separate"/>
            </w:r>
            <w:r w:rsidR="0075672F" w:rsidRPr="0075672F">
              <w:rPr>
                <w:rFonts w:ascii="Times New Roman" w:hAnsi="Times New Roman"/>
                <w:b w:val="0"/>
                <w:noProof/>
                <w:vertAlign w:val="superscript"/>
              </w:rPr>
              <w:t>15</w:t>
            </w:r>
            <w:r w:rsidRPr="0075672F">
              <w:rPr>
                <w:rFonts w:ascii="Times New Roman" w:hAnsi="Times New Roman"/>
              </w:rPr>
              <w:fldChar w:fldCharType="end"/>
            </w:r>
            <w:r w:rsidRPr="006C6442">
              <w:rPr>
                <w:rFonts w:ascii="Times New Roman" w:hAnsi="Times New Roman"/>
                <w:b w:val="0"/>
              </w:rPr>
              <w:t xml:space="preserve"> </w:t>
            </w:r>
          </w:p>
        </w:tc>
        <w:tc>
          <w:tcPr>
            <w:tcW w:w="916" w:type="dxa"/>
            <w:vAlign w:val="center"/>
          </w:tcPr>
          <w:p w14:paraId="47438418" w14:textId="44208A1A" w:rsidR="008B5CD0" w:rsidRPr="006C6442" w:rsidRDefault="008B5CD0" w:rsidP="007567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C6442">
              <w:rPr>
                <w:rFonts w:ascii="Times New Roman" w:hAnsi="Times New Roman"/>
              </w:rPr>
              <w:t>0.325</w:t>
            </w:r>
            <w:r w:rsidRPr="006C6442">
              <w:rPr>
                <w:rFonts w:ascii="Times New Roman" w:hAnsi="Times New Roman"/>
              </w:rPr>
              <w:fldChar w:fldCharType="begin"/>
            </w:r>
            <w:r w:rsidR="0075672F">
              <w:rPr>
                <w:rFonts w:ascii="Times New Roman" w:hAnsi="Times New Roman"/>
              </w:rPr>
              <w:instrText xml:space="preserve"> ADDIN EN.CITE &lt;EndNote&gt;&lt;Cite&gt;&lt;Author&gt;Petrenko&lt;/Author&gt;&lt;Year&gt;1999&lt;/Year&gt;&lt;RecNum&gt;242&lt;/RecNum&gt;&lt;DisplayText&gt;&lt;style face="superscript"&gt;15&lt;/style&gt;&lt;/DisplayText&gt;&lt;record&gt;&lt;rec-number&gt;242&lt;/rec-number&gt;&lt;foreign-keys&gt;&lt;key app="EN" db-id="wst99r0v2swvpcefftivsvfgppfw0ez0f0sp" timestamp="0"&gt;242&lt;/key&gt;&lt;/foreign-keys&gt;&lt;ref-type name="Book"&gt;6&lt;/ref-type&gt;&lt;contributors&gt;&lt;authors&gt;&lt;author&gt;Petrenko, Victor F&lt;/author&gt;&lt;author&gt;Whitworth, Robert W&lt;/author&gt;&lt;/authors&gt;&lt;/contributors&gt;&lt;titles&gt;&lt;title&gt;Physics of ice&lt;/title&gt;&lt;/titles&gt;&lt;dates&gt;&lt;year&gt;1999&lt;/year&gt;&lt;/dates&gt;&lt;publisher&gt;OUP Oxford&lt;/publisher&gt;&lt;isbn&gt;0191581348&lt;/isbn&gt;&lt;urls&gt;&lt;/urls&gt;&lt;/record&gt;&lt;/Cite&gt;&lt;/EndNote&gt;</w:instrText>
            </w:r>
            <w:r w:rsidRPr="006C6442">
              <w:rPr>
                <w:rFonts w:ascii="Times New Roman" w:hAnsi="Times New Roman"/>
              </w:rPr>
              <w:fldChar w:fldCharType="separate"/>
            </w:r>
            <w:r w:rsidR="0075672F" w:rsidRPr="0075672F">
              <w:rPr>
                <w:rFonts w:ascii="Times New Roman" w:hAnsi="Times New Roman"/>
                <w:noProof/>
                <w:vertAlign w:val="superscript"/>
              </w:rPr>
              <w:t>15</w:t>
            </w:r>
            <w:r w:rsidRPr="006C6442">
              <w:rPr>
                <w:rFonts w:ascii="Times New Roman" w:hAnsi="Times New Roman"/>
              </w:rPr>
              <w:fldChar w:fldCharType="end"/>
            </w:r>
            <w:r w:rsidRPr="006C644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42F5A46" w14:textId="04218C9B" w:rsidR="008B5CD0" w:rsidRPr="006C6442" w:rsidRDefault="008B5CD0" w:rsidP="007567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C6442">
              <w:rPr>
                <w:rFonts w:ascii="Times New Roman" w:hAnsi="Times New Roman"/>
              </w:rPr>
              <w:t>100</w:t>
            </w:r>
            <w:r w:rsidRPr="006C6442">
              <w:rPr>
                <w:rFonts w:ascii="Times New Roman" w:hAnsi="Times New Roman"/>
              </w:rPr>
              <w:fldChar w:fldCharType="begin"/>
            </w:r>
            <w:r w:rsidR="0075672F">
              <w:rPr>
                <w:rFonts w:ascii="Times New Roman" w:hAnsi="Times New Roman"/>
              </w:rPr>
              <w:instrText xml:space="preserve"> ADDIN EN.CITE &lt;EndNote&gt;&lt;Cite&gt;&lt;Author&gt;Petrenko&lt;/Author&gt;&lt;Year&gt;1999&lt;/Year&gt;&lt;RecNum&gt;242&lt;/RecNum&gt;&lt;DisplayText&gt;&lt;style face="superscript"&gt;15&lt;/style&gt;&lt;/DisplayText&gt;&lt;record&gt;&lt;rec-number&gt;242&lt;/rec-number&gt;&lt;foreign-keys&gt;&lt;key app="EN" db-id="wst99r0v2swvpcefftivsvfgppfw0ez0f0sp" timestamp="0"&gt;242&lt;/key&gt;&lt;/foreign-keys&gt;&lt;ref-type name="Book"&gt;6&lt;/ref-type&gt;&lt;contributors&gt;&lt;authors&gt;&lt;author&gt;Petrenko, Victor F&lt;/author&gt;&lt;author&gt;Whitworth, Robert W&lt;/author&gt;&lt;/authors&gt;&lt;/contributors&gt;&lt;titles&gt;&lt;title&gt;Physics of ice&lt;/title&gt;&lt;/titles&gt;&lt;dates&gt;&lt;year&gt;1999&lt;/year&gt;&lt;/dates&gt;&lt;publisher&gt;OUP Oxford&lt;/publisher&gt;&lt;isbn&gt;0191581348&lt;/isbn&gt;&lt;urls&gt;&lt;/urls&gt;&lt;/record&gt;&lt;/Cite&gt;&lt;/EndNote&gt;</w:instrText>
            </w:r>
            <w:r w:rsidRPr="006C6442">
              <w:rPr>
                <w:rFonts w:ascii="Times New Roman" w:hAnsi="Times New Roman"/>
              </w:rPr>
              <w:fldChar w:fldCharType="separate"/>
            </w:r>
            <w:r w:rsidR="0075672F" w:rsidRPr="0075672F">
              <w:rPr>
                <w:rFonts w:ascii="Times New Roman" w:hAnsi="Times New Roman"/>
                <w:noProof/>
                <w:vertAlign w:val="superscript"/>
              </w:rPr>
              <w:t>15</w:t>
            </w:r>
            <w:r w:rsidRPr="006C6442">
              <w:rPr>
                <w:rFonts w:ascii="Times New Roman" w:hAnsi="Times New Roman"/>
              </w:rPr>
              <w:fldChar w:fldCharType="end"/>
            </w:r>
            <w:r w:rsidRPr="006C6442" w:rsidDel="00E77AD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78" w:type="dxa"/>
            <w:vAlign w:val="center"/>
          </w:tcPr>
          <w:p w14:paraId="27A6E2D5" w14:textId="055565F7" w:rsidR="008B5CD0" w:rsidRPr="006C6442" w:rsidRDefault="008B5CD0" w:rsidP="00521302">
            <w:pPr>
              <w:spacing w:line="19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E14404">
              <w:rPr>
                <w:rFonts w:ascii="DengXian" w:eastAsia="DengXian" w:hAnsi="DengXian" w:hint="eastAsia"/>
              </w:rPr>
              <w:t>±</w:t>
            </w:r>
            <w:r w:rsidR="00E14404">
              <w:rPr>
                <w:rFonts w:ascii="Times New Roman" w:hAnsi="Times New Roman"/>
              </w:rPr>
              <w:t>1</w:t>
            </w:r>
            <w:r w:rsidRPr="006C6442">
              <w:rPr>
                <w:rFonts w:ascii="Times New Roman" w:hAnsi="Times New Roman"/>
              </w:rPr>
              <w:t xml:space="preserve"> (this work)</w:t>
            </w:r>
          </w:p>
        </w:tc>
        <w:tc>
          <w:tcPr>
            <w:tcW w:w="1624" w:type="dxa"/>
            <w:vAlign w:val="center"/>
          </w:tcPr>
          <w:p w14:paraId="4858D015" w14:textId="46BAB1D8" w:rsidR="008B5CD0" w:rsidRPr="006C6442" w:rsidRDefault="008B5CD0" w:rsidP="007567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C6442">
              <w:rPr>
                <w:rFonts w:ascii="Times New Roman" w:hAnsi="Times New Roman" w:hint="eastAsia"/>
                <w:lang w:eastAsia="zh-CN"/>
              </w:rPr>
              <w:t>1</w:t>
            </w:r>
            <w:r w:rsidRPr="006C6442">
              <w:rPr>
                <w:rFonts w:ascii="Times New Roman" w:hAnsi="Times New Roman"/>
                <w:lang w:eastAsia="zh-CN"/>
              </w:rPr>
              <w:t>08.5</w:t>
            </w:r>
            <w:r w:rsidRPr="006C6442">
              <w:rPr>
                <w:rFonts w:ascii="Times New Roman" w:hAnsi="Times New Roman"/>
              </w:rPr>
              <w:fldChar w:fldCharType="begin"/>
            </w:r>
            <w:r w:rsidR="0075672F">
              <w:rPr>
                <w:rFonts w:ascii="Times New Roman" w:hAnsi="Times New Roman"/>
              </w:rPr>
              <w:instrText xml:space="preserve"> ADDIN EN.CITE &lt;EndNote&gt;&lt;Cite&gt;&lt;Author&gt;Nixon&lt;/Author&gt;&lt;Year&gt;1987&lt;/Year&gt;&lt;RecNum&gt;688&lt;/RecNum&gt;&lt;DisplayText&gt;&lt;style face="superscript"&gt;17&lt;/style&gt;&lt;/DisplayText&gt;&lt;record&gt;&lt;rec-number&gt;688&lt;/rec-number&gt;&lt;foreign-keys&gt;&lt;key app="EN" db-id="wst99r0v2swvpcefftivsvfgppfw0ez0f0sp" timestamp="1668879259"&gt;688&lt;/key&gt;&lt;/foreign-keys&gt;&lt;ref-type name="Journal Article"&gt;17&lt;/ref-type&gt;&lt;contributors&gt;&lt;authors&gt;&lt;author&gt;Nixon, WA&lt;/author&gt;&lt;author&gt;Schulson, EM&lt;/author&gt;&lt;/authors&gt;&lt;/contributors&gt;&lt;titles&gt;&lt;title&gt;A micromechanical view of the fracture toughness of ice&lt;/title&gt;&lt;secondary-title&gt;Le Journal de Physique Colloques&lt;/secondary-title&gt;&lt;/titles&gt;&lt;periodical&gt;&lt;full-title&gt;Le Journal de Physique Colloques&lt;/full-title&gt;&lt;/periodical&gt;&lt;pages&gt;C1-313-C1-319&lt;/pages&gt;&lt;volume&gt;48&lt;/volume&gt;&lt;number&gt;C1&lt;/number&gt;&lt;dates&gt;&lt;year&gt;1987&lt;/year&gt;&lt;/dates&gt;&lt;isbn&gt;0449-1947&lt;/isbn&gt;&lt;urls&gt;&lt;/urls&gt;&lt;/record&gt;&lt;/Cite&gt;&lt;/EndNote&gt;</w:instrText>
            </w:r>
            <w:r w:rsidRPr="006C6442">
              <w:rPr>
                <w:rFonts w:ascii="Times New Roman" w:hAnsi="Times New Roman"/>
              </w:rPr>
              <w:fldChar w:fldCharType="separate"/>
            </w:r>
            <w:r w:rsidR="0075672F" w:rsidRPr="0075672F">
              <w:rPr>
                <w:rFonts w:ascii="Times New Roman" w:hAnsi="Times New Roman"/>
                <w:noProof/>
                <w:vertAlign w:val="superscript"/>
              </w:rPr>
              <w:t>17</w:t>
            </w:r>
            <w:r w:rsidRPr="006C6442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339324" w14:textId="40F827D8" w:rsidR="008B5CD0" w:rsidRPr="006C6442" w:rsidRDefault="008B5CD0" w:rsidP="00B34CC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zh-CN"/>
              </w:rPr>
            </w:pPr>
            <w:r w:rsidRPr="006C6442">
              <w:rPr>
                <w:rFonts w:ascii="Times New Roman" w:hAnsi="Times New Roman" w:hint="eastAsia"/>
                <w:lang w:eastAsia="zh-CN"/>
              </w:rPr>
              <w:t>0</w:t>
            </w:r>
            <w:r w:rsidRPr="006C6442">
              <w:rPr>
                <w:rFonts w:ascii="Times New Roman" w:hAnsi="Times New Roman"/>
                <w:lang w:eastAsia="zh-CN"/>
              </w:rPr>
              <w:t>.12</w:t>
            </w:r>
            <w:r w:rsidRPr="006C6442">
              <w:rPr>
                <w:rFonts w:ascii="Times New Roman" w:hAnsi="Times New Roman"/>
              </w:rPr>
              <w:fldChar w:fldCharType="begin"/>
            </w:r>
            <w:r w:rsidR="00B34CCB">
              <w:rPr>
                <w:rFonts w:ascii="Times New Roman" w:hAnsi="Times New Roman"/>
              </w:rPr>
              <w:instrText xml:space="preserve"> ADDIN EN.CITE &lt;EndNote&gt;&lt;Cite&gt;&lt;Author&gt;Petrenko&lt;/Author&gt;&lt;Year&gt;1992&lt;/Year&gt;&lt;RecNum&gt;320&lt;/RecNum&gt;&lt;DisplayText&gt;&lt;style face="superscript"&gt;9&lt;/style&gt;&lt;/DisplayText&gt;&lt;record&gt;&lt;rec-number&gt;320&lt;/rec-number&gt;&lt;foreign-keys&gt;&lt;key app="EN" db-id="wst99r0v2swvpcefftivsvfgppfw0ez0f0sp" timestamp="0"&gt;320&lt;/key&gt;&lt;/foreign-keys&gt;&lt;ref-type name="Journal Article"&gt;17&lt;/ref-type&gt;&lt;contributors&gt;&lt;authors&gt;&lt;author&gt;Petrenko, VF&lt;/author&gt;&lt;/authors&gt;&lt;/contributors&gt;&lt;titles&gt;&lt;title&gt;Electromagnetic emission from cracks in polycrystalline ice&lt;/title&gt;&lt;secondary-title&gt; Abstracts of AGU spring meeting&lt;/secondary-title&gt;&lt;/titles&gt;&lt;pages&gt;308-309&lt;/pages&gt;&lt;dates&gt;&lt;year&gt;1992&lt;/year&gt;&lt;/dates&gt;&lt;urls&gt;&lt;/urls&gt;&lt;/record&gt;&lt;/Cite&gt;&lt;/EndNote&gt;</w:instrText>
            </w:r>
            <w:r w:rsidRPr="006C6442">
              <w:rPr>
                <w:rFonts w:ascii="Times New Roman" w:hAnsi="Times New Roman"/>
              </w:rPr>
              <w:fldChar w:fldCharType="separate"/>
            </w:r>
            <w:r w:rsidR="00B34CCB" w:rsidRPr="00B34CCB">
              <w:rPr>
                <w:rFonts w:ascii="Times New Roman" w:hAnsi="Times New Roman"/>
                <w:noProof/>
                <w:vertAlign w:val="superscript"/>
              </w:rPr>
              <w:t>9</w:t>
            </w:r>
            <w:r w:rsidRPr="006C6442">
              <w:rPr>
                <w:rFonts w:ascii="Times New Roman" w:hAnsi="Times New Roman"/>
              </w:rPr>
              <w:fldChar w:fldCharType="end"/>
            </w:r>
          </w:p>
        </w:tc>
      </w:tr>
      <w:tr w:rsidR="008B5CD0" w:rsidRPr="009343C3" w14:paraId="624E84BF" w14:textId="77777777" w:rsidTr="0052130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F3E0EBD" w14:textId="77777777" w:rsidR="008B5CD0" w:rsidRPr="006C6442" w:rsidRDefault="008B5CD0" w:rsidP="00F54E58">
            <w:pPr>
              <w:spacing w:line="360" w:lineRule="auto"/>
              <w:jc w:val="center"/>
              <w:rPr>
                <w:rFonts w:ascii="Times New Roman" w:hAnsi="Times New Roman"/>
                <w:b w:val="0"/>
                <w:lang w:eastAsia="zh-CN"/>
              </w:rPr>
            </w:pPr>
            <w:r w:rsidRPr="006C6442">
              <w:rPr>
                <w:rFonts w:ascii="Times New Roman" w:hAnsi="Times New Roman"/>
                <w:b w:val="0"/>
                <w:i/>
                <w:lang w:eastAsia="zh-CN"/>
              </w:rPr>
              <w:t xml:space="preserve">w </w:t>
            </w:r>
            <w:r w:rsidRPr="006C6442">
              <w:rPr>
                <w:rFonts w:ascii="Times New Roman" w:hAnsi="Times New Roman"/>
                <w:b w:val="0"/>
                <w:lang w:eastAsia="zh-CN"/>
              </w:rPr>
              <w:t>(mm)</w:t>
            </w:r>
          </w:p>
        </w:tc>
        <w:tc>
          <w:tcPr>
            <w:tcW w:w="916" w:type="dxa"/>
          </w:tcPr>
          <w:p w14:paraId="7AC822E0" w14:textId="77777777" w:rsidR="008B5CD0" w:rsidRPr="006C6442" w:rsidRDefault="008B5CD0" w:rsidP="00F54E5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zh-CN"/>
              </w:rPr>
            </w:pPr>
            <w:r w:rsidRPr="006C6442">
              <w:rPr>
                <w:rFonts w:ascii="Times New Roman" w:hAnsi="Times New Roman"/>
                <w:i/>
              </w:rPr>
              <w:t xml:space="preserve">l </w:t>
            </w:r>
            <w:r w:rsidRPr="006C6442">
              <w:rPr>
                <w:rFonts w:ascii="Times New Roman" w:hAnsi="Times New Roman"/>
              </w:rPr>
              <w:t>(mm)</w:t>
            </w:r>
          </w:p>
        </w:tc>
        <w:tc>
          <w:tcPr>
            <w:tcW w:w="1417" w:type="dxa"/>
            <w:vAlign w:val="center"/>
          </w:tcPr>
          <w:p w14:paraId="6AEEF0BF" w14:textId="6ECE11EA" w:rsidR="008B5CD0" w:rsidRPr="006C6442" w:rsidRDefault="00F67F2F" w:rsidP="00F54E5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i/>
                <w:lang w:eastAsia="zh-CN"/>
              </w:rPr>
              <w:t>R</w:t>
            </w:r>
            <w:r>
              <w:rPr>
                <w:rFonts w:ascii="Times New Roman" w:hAnsi="Times New Roman"/>
                <w:i/>
                <w:lang w:eastAsia="zh-CN"/>
              </w:rPr>
              <w:t>=</w:t>
            </w:r>
            <w:r w:rsidR="008B5CD0" w:rsidRPr="006C6442">
              <w:rPr>
                <w:rFonts w:ascii="Times New Roman" w:hAnsi="Times New Roman" w:hint="eastAsia"/>
                <w:i/>
                <w:lang w:eastAsia="zh-CN"/>
              </w:rPr>
              <w:t>R</w:t>
            </w:r>
            <w:r w:rsidR="008B5CD0" w:rsidRPr="006C6442">
              <w:rPr>
                <w:rFonts w:ascii="Times New Roman" w:hAnsi="Times New Roman"/>
                <w:vertAlign w:val="subscript"/>
                <w:lang w:eastAsia="zh-CN"/>
              </w:rPr>
              <w:t>1</w:t>
            </w:r>
            <w:r w:rsidR="008B5CD0" w:rsidRPr="006C6442">
              <w:rPr>
                <w:rFonts w:ascii="Times New Roman" w:hAnsi="Times New Roman"/>
                <w:lang w:eastAsia="zh-CN"/>
              </w:rPr>
              <w:t xml:space="preserve"> (mm)</w:t>
            </w:r>
          </w:p>
        </w:tc>
        <w:tc>
          <w:tcPr>
            <w:tcW w:w="1778" w:type="dxa"/>
            <w:vAlign w:val="center"/>
          </w:tcPr>
          <w:p w14:paraId="6B96B583" w14:textId="77777777" w:rsidR="008B5CD0" w:rsidRPr="006C6442" w:rsidRDefault="008B5CD0" w:rsidP="00F54E5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C6442">
              <w:rPr>
                <w:rFonts w:ascii="Times New Roman" w:hAnsi="Times New Roman" w:hint="eastAsia"/>
                <w:i/>
                <w:lang w:eastAsia="zh-CN"/>
              </w:rPr>
              <w:t>R</w:t>
            </w:r>
            <w:r w:rsidRPr="006C6442">
              <w:rPr>
                <w:rFonts w:ascii="Times New Roman" w:hAnsi="Times New Roman"/>
                <w:vertAlign w:val="subscript"/>
                <w:lang w:eastAsia="zh-CN"/>
              </w:rPr>
              <w:t>2</w:t>
            </w:r>
            <w:r w:rsidRPr="006C6442">
              <w:rPr>
                <w:rFonts w:ascii="Times New Roman" w:hAnsi="Times New Roman"/>
                <w:lang w:eastAsia="zh-CN"/>
              </w:rPr>
              <w:t xml:space="preserve"> (mm)</w:t>
            </w:r>
          </w:p>
        </w:tc>
        <w:tc>
          <w:tcPr>
            <w:tcW w:w="1624" w:type="dxa"/>
            <w:vAlign w:val="center"/>
          </w:tcPr>
          <w:p w14:paraId="0FBE529C" w14:textId="77777777" w:rsidR="008B5CD0" w:rsidRPr="006C6442" w:rsidRDefault="008B5CD0" w:rsidP="00F54E5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eastAsia="zh-CN"/>
              </w:rPr>
            </w:pPr>
            <w:r w:rsidRPr="006C6442">
              <w:rPr>
                <w:rFonts w:ascii="Times New Roman" w:hAnsi="Times New Roman"/>
                <w:i/>
              </w:rPr>
              <w:sym w:font="Symbol" w:char="F072"/>
            </w:r>
            <w:r w:rsidRPr="006C6442">
              <w:rPr>
                <w:rFonts w:ascii="Times New Roman" w:hAnsi="Times New Roman"/>
                <w:i/>
              </w:rPr>
              <w:t xml:space="preserve"> </w:t>
            </w:r>
            <w:r w:rsidRPr="006C6442">
              <w:rPr>
                <w:rFonts w:ascii="Times New Roman" w:hAnsi="Times New Roman"/>
              </w:rPr>
              <w:t>(kg/m</w:t>
            </w:r>
            <w:r w:rsidRPr="006C6442">
              <w:rPr>
                <w:rFonts w:ascii="Times New Roman" w:hAnsi="Times New Roman"/>
                <w:vertAlign w:val="superscript"/>
              </w:rPr>
              <w:t>3</w:t>
            </w:r>
            <w:r w:rsidRPr="006C6442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</w:tcPr>
          <w:p w14:paraId="1373F36E" w14:textId="77777777" w:rsidR="008B5CD0" w:rsidRPr="006C6442" w:rsidRDefault="008B5CD0" w:rsidP="00F54E58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proofErr w:type="spellStart"/>
            <w:r w:rsidRPr="00C47DD1">
              <w:rPr>
                <w:rFonts w:ascii="Times New Roman" w:hAnsi="Times New Roman"/>
                <w:i/>
                <w:lang w:eastAsia="zh-CN"/>
              </w:rPr>
              <w:t>v</w:t>
            </w:r>
            <w:r w:rsidRPr="00F81B08">
              <w:rPr>
                <w:rFonts w:ascii="Times New Roman" w:hAnsi="Times New Roman"/>
                <w:vertAlign w:val="subscript"/>
                <w:lang w:eastAsia="zh-CN"/>
              </w:rPr>
              <w:t>r</w:t>
            </w:r>
            <w:proofErr w:type="spellEnd"/>
            <w:r w:rsidRPr="006C6442">
              <w:rPr>
                <w:rFonts w:ascii="Times New Roman" w:hAnsi="Times New Roman"/>
                <w:lang w:eastAsia="zh-CN"/>
              </w:rPr>
              <w:t xml:space="preserve"> (m/s)</w:t>
            </w:r>
          </w:p>
        </w:tc>
      </w:tr>
      <w:tr w:rsidR="008B5CD0" w:rsidRPr="009343C3" w14:paraId="49A158DA" w14:textId="77777777" w:rsidTr="005213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9477FA8" w14:textId="4323C7C2" w:rsidR="008B5CD0" w:rsidRPr="006C6442" w:rsidRDefault="008B5CD0" w:rsidP="00B34CCB">
            <w:pPr>
              <w:spacing w:line="360" w:lineRule="auto"/>
              <w:jc w:val="center"/>
              <w:rPr>
                <w:rFonts w:ascii="Times New Roman" w:hAnsi="Times New Roman"/>
                <w:b w:val="0"/>
                <w:lang w:eastAsia="zh-CN"/>
              </w:rPr>
            </w:pPr>
            <w:r w:rsidRPr="006C6442">
              <w:rPr>
                <w:rFonts w:ascii="Times New Roman" w:hAnsi="Times New Roman" w:hint="eastAsia"/>
                <w:b w:val="0"/>
                <w:lang w:eastAsia="zh-CN"/>
              </w:rPr>
              <w:t>65</w:t>
            </w:r>
            <w:r w:rsidRPr="006C6442">
              <w:rPr>
                <w:rFonts w:ascii="Times New Roman" w:hAnsi="Times New Roman"/>
              </w:rPr>
              <w:fldChar w:fldCharType="begin"/>
            </w:r>
            <w:r w:rsidR="00B34CCB">
              <w:rPr>
                <w:rFonts w:ascii="Times New Roman" w:hAnsi="Times New Roman"/>
              </w:rPr>
              <w:instrText xml:space="preserve"> ADDIN EN.CITE &lt;EndNote&gt;&lt;Cite&gt;&lt;Author&gt;Petrenko&lt;/Author&gt;&lt;Year&gt;1992&lt;/Year&gt;&lt;RecNum&gt;320&lt;/RecNum&gt;&lt;DisplayText&gt;&lt;style face="superscript"&gt;9&lt;/style&gt;&lt;/DisplayText&gt;&lt;record&gt;&lt;rec-number&gt;320&lt;/rec-number&gt;&lt;foreign-keys&gt;&lt;key app="EN" db-id="wst99r0v2swvpcefftivsvfgppfw0ez0f0sp" timestamp="0"&gt;320&lt;/key&gt;&lt;/foreign-keys&gt;&lt;ref-type name="Journal Article"&gt;17&lt;/ref-type&gt;&lt;contributors&gt;&lt;authors&gt;&lt;author&gt;Petrenko, VF&lt;/author&gt;&lt;/authors&gt;&lt;/contributors&gt;&lt;titles&gt;&lt;title&gt;Electromagnetic emission from cracks in polycrystalline ice&lt;/title&gt;&lt;secondary-title&gt; Abstracts of AGU spring meeting&lt;/secondary-title&gt;&lt;/titles&gt;&lt;pages&gt;308-309&lt;/pages&gt;&lt;dates&gt;&lt;year&gt;1992&lt;/year&gt;&lt;/dates&gt;&lt;urls&gt;&lt;/urls&gt;&lt;/record&gt;&lt;/Cite&gt;&lt;/EndNote&gt;</w:instrText>
            </w:r>
            <w:r w:rsidRPr="006C6442">
              <w:rPr>
                <w:rFonts w:ascii="Times New Roman" w:hAnsi="Times New Roman"/>
              </w:rPr>
              <w:fldChar w:fldCharType="separate"/>
            </w:r>
            <w:r w:rsidR="00B34CCB" w:rsidRPr="00B34CCB">
              <w:rPr>
                <w:rFonts w:ascii="Times New Roman" w:hAnsi="Times New Roman"/>
                <w:b w:val="0"/>
                <w:noProof/>
                <w:vertAlign w:val="superscript"/>
              </w:rPr>
              <w:t>9</w:t>
            </w:r>
            <w:r w:rsidRPr="006C6442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16" w:type="dxa"/>
            <w:vAlign w:val="center"/>
          </w:tcPr>
          <w:p w14:paraId="46F93BEE" w14:textId="04E01054" w:rsidR="008B5CD0" w:rsidRPr="006C6442" w:rsidRDefault="008B5CD0" w:rsidP="00B34CC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zh-CN"/>
              </w:rPr>
            </w:pPr>
            <w:r w:rsidRPr="006C6442">
              <w:rPr>
                <w:rFonts w:ascii="Times New Roman" w:hAnsi="Times New Roman"/>
              </w:rPr>
              <w:t>30</w:t>
            </w:r>
            <w:r w:rsidRPr="006C6442">
              <w:rPr>
                <w:rFonts w:ascii="Times New Roman" w:hAnsi="Times New Roman"/>
              </w:rPr>
              <w:fldChar w:fldCharType="begin"/>
            </w:r>
            <w:r w:rsidR="00B34CCB">
              <w:rPr>
                <w:rFonts w:ascii="Times New Roman" w:hAnsi="Times New Roman"/>
              </w:rPr>
              <w:instrText xml:space="preserve"> ADDIN EN.CITE &lt;EndNote&gt;&lt;Cite&gt;&lt;Author&gt;Petrenko&lt;/Author&gt;&lt;Year&gt;1992&lt;/Year&gt;&lt;RecNum&gt;320&lt;/RecNum&gt;&lt;DisplayText&gt;&lt;style face="superscript"&gt;9&lt;/style&gt;&lt;/DisplayText&gt;&lt;record&gt;&lt;rec-number&gt;320&lt;/rec-number&gt;&lt;foreign-keys&gt;&lt;key app="EN" db-id="wst99r0v2swvpcefftivsvfgppfw0ez0f0sp" timestamp="0"&gt;320&lt;/key&gt;&lt;/foreign-keys&gt;&lt;ref-type name="Journal Article"&gt;17&lt;/ref-type&gt;&lt;contributors&gt;&lt;authors&gt;&lt;author&gt;Petrenko, VF&lt;/author&gt;&lt;/authors&gt;&lt;/contributors&gt;&lt;titles&gt;&lt;title&gt;Electromagnetic emission from cracks in polycrystalline ice&lt;/title&gt;&lt;secondary-title&gt; Abstracts of AGU spring meeting&lt;/secondary-title&gt;&lt;/titles&gt;&lt;pages&gt;308-309&lt;/pages&gt;&lt;dates&gt;&lt;year&gt;1992&lt;/year&gt;&lt;/dates&gt;&lt;urls&gt;&lt;/urls&gt;&lt;/record&gt;&lt;/Cite&gt;&lt;/EndNote&gt;</w:instrText>
            </w:r>
            <w:r w:rsidRPr="006C6442">
              <w:rPr>
                <w:rFonts w:ascii="Times New Roman" w:hAnsi="Times New Roman"/>
              </w:rPr>
              <w:fldChar w:fldCharType="separate"/>
            </w:r>
            <w:r w:rsidR="00B34CCB" w:rsidRPr="00B34CCB">
              <w:rPr>
                <w:rFonts w:ascii="Times New Roman" w:hAnsi="Times New Roman"/>
                <w:noProof/>
                <w:vertAlign w:val="superscript"/>
              </w:rPr>
              <w:t>9</w:t>
            </w:r>
            <w:r w:rsidRPr="006C6442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27CE284" w14:textId="4C447A1D" w:rsidR="008B5CD0" w:rsidRPr="006C6442" w:rsidRDefault="008B5CD0" w:rsidP="007567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C6442">
              <w:rPr>
                <w:rFonts w:ascii="Times New Roman" w:hAnsi="Times New Roman"/>
                <w:lang w:eastAsia="zh-CN"/>
              </w:rPr>
              <w:t>0.1</w:t>
            </w:r>
            <w:r>
              <w:rPr>
                <w:rFonts w:ascii="Times New Roman" w:hAnsi="Times New Roman"/>
              </w:rPr>
              <w:fldChar w:fldCharType="begin"/>
            </w:r>
            <w:r w:rsidR="0075672F">
              <w:rPr>
                <w:rFonts w:ascii="Times New Roman" w:hAnsi="Times New Roman"/>
              </w:rPr>
              <w:instrText xml:space="preserve"> ADDIN EN.CITE &lt;EndNote&gt;&lt;Cite&gt;&lt;Author&gt;Takahashi&lt;/Author&gt;&lt;Year&gt;1978&lt;/Year&gt;&lt;RecNum&gt;698&lt;/RecNum&gt;&lt;DisplayText&gt;&lt;style face="superscript"&gt;18&lt;/style&gt;&lt;/DisplayText&gt;&lt;record&gt;&lt;rec-number&gt;698&lt;/rec-number&gt;&lt;foreign-keys&gt;&lt;key app="EN" db-id="wst99r0v2swvpcefftivsvfgppfw0ez0f0sp" timestamp="1669203995"&gt;698&lt;/key&gt;&lt;/foreign-keys&gt;&lt;ref-type name="Journal Article"&gt;17&lt;/ref-type&gt;&lt;contributors&gt;&lt;authors&gt;&lt;author&gt;Takahashi, Tsutomu&lt;/author&gt;&lt;/authors&gt;&lt;/contributors&gt;&lt;titles&gt;&lt;title&gt;Riming electrification as a charge generation mechanism in thunderstorms&lt;/title&gt;&lt;secondary-title&gt;Journal of Atmospheric Sciences&lt;/secondary-title&gt;&lt;/titles&gt;&lt;periodical&gt;&lt;full-title&gt;Journal of Atmospheric Sciences&lt;/full-title&gt;&lt;/periodical&gt;&lt;pages&gt;1536-1548&lt;/pages&gt;&lt;volume&gt;35&lt;/volume&gt;&lt;number&gt;8&lt;/number&gt;&lt;dates&gt;&lt;year&gt;1978&lt;/year&gt;&lt;/dates&gt;&lt;isbn&gt;1520-0469&lt;/isbn&gt;&lt;urls&gt;&lt;/urls&gt;&lt;/record&gt;&lt;/Cite&gt;&lt;/EndNote&gt;</w:instrText>
            </w:r>
            <w:r>
              <w:rPr>
                <w:rFonts w:ascii="Times New Roman" w:hAnsi="Times New Roman"/>
              </w:rPr>
              <w:fldChar w:fldCharType="separate"/>
            </w:r>
            <w:r w:rsidR="0075672F" w:rsidRPr="0075672F">
              <w:rPr>
                <w:rFonts w:ascii="Times New Roman" w:hAnsi="Times New Roman"/>
                <w:noProof/>
                <w:vertAlign w:val="superscript"/>
              </w:rPr>
              <w:t>18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778" w:type="dxa"/>
            <w:vAlign w:val="center"/>
          </w:tcPr>
          <w:p w14:paraId="6C0ABF9C" w14:textId="24B04AD2" w:rsidR="008B5CD0" w:rsidRPr="006C6442" w:rsidRDefault="008B5CD0" w:rsidP="007567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zh-CN"/>
              </w:rPr>
            </w:pPr>
            <w:r w:rsidRPr="006C6442">
              <w:rPr>
                <w:rFonts w:ascii="Times New Roman" w:hAnsi="Times New Roman"/>
                <w:lang w:eastAsia="zh-CN"/>
              </w:rPr>
              <w:t>2</w:t>
            </w:r>
            <w:r>
              <w:rPr>
                <w:rFonts w:ascii="Times New Roman" w:hAnsi="Times New Roman"/>
              </w:rPr>
              <w:fldChar w:fldCharType="begin"/>
            </w:r>
            <w:r w:rsidR="0075672F">
              <w:rPr>
                <w:rFonts w:ascii="Times New Roman" w:hAnsi="Times New Roman"/>
              </w:rPr>
              <w:instrText xml:space="preserve"> ADDIN EN.CITE &lt;EndNote&gt;&lt;Cite&gt;&lt;Author&gt;Takahashi&lt;/Author&gt;&lt;Year&gt;1978&lt;/Year&gt;&lt;RecNum&gt;698&lt;/RecNum&gt;&lt;DisplayText&gt;&lt;style face="superscript"&gt;18&lt;/style&gt;&lt;/DisplayText&gt;&lt;record&gt;&lt;rec-number&gt;698&lt;/rec-number&gt;&lt;foreign-keys&gt;&lt;key app="EN" db-id="wst99r0v2swvpcefftivsvfgppfw0ez0f0sp" timestamp="1669203995"&gt;698&lt;/key&gt;&lt;/foreign-keys&gt;&lt;ref-type name="Journal Article"&gt;17&lt;/ref-type&gt;&lt;contributors&gt;&lt;authors&gt;&lt;author&gt;Takahashi, Tsutomu&lt;/author&gt;&lt;/authors&gt;&lt;/contributors&gt;&lt;titles&gt;&lt;title&gt;Riming electrification as a charge generation mechanism in thunderstorms&lt;/title&gt;&lt;secondary-title&gt;Journal of Atmospheric Sciences&lt;/secondary-title&gt;&lt;/titles&gt;&lt;periodical&gt;&lt;full-title&gt;Journal of Atmospheric Sciences&lt;/full-title&gt;&lt;/periodical&gt;&lt;pages&gt;1536-1548&lt;/pages&gt;&lt;volume&gt;35&lt;/volume&gt;&lt;number&gt;8&lt;/number&gt;&lt;dates&gt;&lt;year&gt;1978&lt;/year&gt;&lt;/dates&gt;&lt;isbn&gt;1520-0469&lt;/isbn&gt;&lt;urls&gt;&lt;/urls&gt;&lt;/record&gt;&lt;/Cite&gt;&lt;/EndNote&gt;</w:instrText>
            </w:r>
            <w:r>
              <w:rPr>
                <w:rFonts w:ascii="Times New Roman" w:hAnsi="Times New Roman"/>
              </w:rPr>
              <w:fldChar w:fldCharType="separate"/>
            </w:r>
            <w:r w:rsidR="0075672F" w:rsidRPr="0075672F">
              <w:rPr>
                <w:rFonts w:ascii="Times New Roman" w:hAnsi="Times New Roman"/>
                <w:noProof/>
                <w:vertAlign w:val="superscript"/>
              </w:rPr>
              <w:t>18</w:t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624" w:type="dxa"/>
            <w:vAlign w:val="center"/>
          </w:tcPr>
          <w:p w14:paraId="7365C5D2" w14:textId="4A7B87F5" w:rsidR="008B5CD0" w:rsidRPr="006C6442" w:rsidRDefault="008B5CD0" w:rsidP="007567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eastAsia="zh-CN"/>
              </w:rPr>
            </w:pPr>
            <w:r w:rsidRPr="006C6442">
              <w:rPr>
                <w:rFonts w:ascii="Times New Roman" w:hAnsi="Times New Roman" w:hint="eastAsia"/>
                <w:lang w:eastAsia="zh-CN"/>
              </w:rPr>
              <w:t>9</w:t>
            </w:r>
            <w:r w:rsidRPr="006C6442">
              <w:rPr>
                <w:rFonts w:ascii="Times New Roman" w:hAnsi="Times New Roman"/>
                <w:lang w:eastAsia="zh-CN"/>
              </w:rPr>
              <w:t>16.7</w:t>
            </w:r>
            <w:r w:rsidRPr="006C6442">
              <w:rPr>
                <w:rFonts w:ascii="Times New Roman" w:hAnsi="Times New Roman"/>
              </w:rPr>
              <w:fldChar w:fldCharType="begin"/>
            </w:r>
            <w:r w:rsidR="0075672F">
              <w:rPr>
                <w:rFonts w:ascii="Times New Roman" w:hAnsi="Times New Roman"/>
              </w:rPr>
              <w:instrText xml:space="preserve"> ADDIN EN.CITE &lt;EndNote&gt;&lt;Cite&gt;&lt;Author&gt;Petrenko&lt;/Author&gt;&lt;Year&gt;1999&lt;/Year&gt;&lt;RecNum&gt;242&lt;/RecNum&gt;&lt;DisplayText&gt;&lt;style face="superscript"&gt;15&lt;/style&gt;&lt;/DisplayText&gt;&lt;record&gt;&lt;rec-number&gt;242&lt;/rec-number&gt;&lt;foreign-keys&gt;&lt;key app="EN" db-id="wst99r0v2swvpcefftivsvfgppfw0ez0f0sp" timestamp="0"&gt;242&lt;/key&gt;&lt;/foreign-keys&gt;&lt;ref-type name="Book"&gt;6&lt;/ref-type&gt;&lt;contributors&gt;&lt;authors&gt;&lt;author&gt;Petrenko, Victor F&lt;/author&gt;&lt;author&gt;Whitworth, Robert W&lt;/author&gt;&lt;/authors&gt;&lt;/contributors&gt;&lt;titles&gt;&lt;title&gt;Physics of ice&lt;/title&gt;&lt;/titles&gt;&lt;dates&gt;&lt;year&gt;1999&lt;/year&gt;&lt;/dates&gt;&lt;publisher&gt;OUP Oxford&lt;/publisher&gt;&lt;isbn&gt;0191581348&lt;/isbn&gt;&lt;urls&gt;&lt;/urls&gt;&lt;/record&gt;&lt;/Cite&gt;&lt;/EndNote&gt;</w:instrText>
            </w:r>
            <w:r w:rsidRPr="006C6442">
              <w:rPr>
                <w:rFonts w:ascii="Times New Roman" w:hAnsi="Times New Roman"/>
              </w:rPr>
              <w:fldChar w:fldCharType="separate"/>
            </w:r>
            <w:r w:rsidR="0075672F" w:rsidRPr="0075672F">
              <w:rPr>
                <w:rFonts w:ascii="Times New Roman" w:hAnsi="Times New Roman"/>
                <w:noProof/>
                <w:vertAlign w:val="superscript"/>
              </w:rPr>
              <w:t>15</w:t>
            </w:r>
            <w:r w:rsidRPr="006C6442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62F6C3" w14:textId="3D580AC4" w:rsidR="008B5CD0" w:rsidRPr="006C6442" w:rsidRDefault="008B5CD0" w:rsidP="0075672F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C6442">
              <w:rPr>
                <w:rFonts w:ascii="Times New Roman" w:hAnsi="Times New Roman" w:hint="eastAsia"/>
                <w:lang w:eastAsia="zh-CN"/>
              </w:rPr>
              <w:t>1</w:t>
            </w:r>
            <w:r w:rsidRPr="006C6442">
              <w:rPr>
                <w:rFonts w:ascii="Times New Roman" w:hAnsi="Times New Roman"/>
                <w:lang w:eastAsia="zh-CN"/>
              </w:rPr>
              <w:t>0</w:t>
            </w:r>
            <w:r>
              <w:rPr>
                <w:rFonts w:ascii="Times New Roman" w:hAnsi="Times New Roman"/>
              </w:rPr>
              <w:fldChar w:fldCharType="begin"/>
            </w:r>
            <w:r w:rsidR="0075672F">
              <w:rPr>
                <w:rFonts w:ascii="Times New Roman" w:hAnsi="Times New Roman"/>
              </w:rPr>
              <w:instrText xml:space="preserve"> ADDIN EN.CITE &lt;EndNote&gt;&lt;Cite&gt;&lt;Author&gt;Takahashi&lt;/Author&gt;&lt;Year&gt;1978&lt;/Year&gt;&lt;RecNum&gt;698&lt;/RecNum&gt;&lt;DisplayText&gt;&lt;style face="superscript"&gt;18&lt;/style&gt;&lt;/DisplayText&gt;&lt;record&gt;&lt;rec-number&gt;698&lt;/rec-number&gt;&lt;foreign-keys&gt;&lt;key app="EN" db-id="wst99r0v2swvpcefftivsvfgppfw0ez0f0sp" timestamp="1669203995"&gt;698&lt;/key&gt;&lt;/foreign-keys&gt;&lt;ref-type name="Journal Article"&gt;17&lt;/ref-type&gt;&lt;contributors&gt;&lt;authors&gt;&lt;author&gt;Takahashi, Tsutomu&lt;/author&gt;&lt;/authors&gt;&lt;/contributors&gt;&lt;titles&gt;&lt;title&gt;Riming electrification as a charge generation mechanism in thunderstorms&lt;/title&gt;&lt;secondary-title&gt;Journal of Atmospheric Sciences&lt;/secondary-title&gt;&lt;/titles&gt;&lt;periodical&gt;&lt;full-title&gt;Journal of Atmospheric Sciences&lt;/full-title&gt;&lt;/periodical&gt;&lt;pages&gt;1536-1548&lt;/pages&gt;&lt;volume&gt;35&lt;/volume&gt;&lt;number&gt;8&lt;/number&gt;&lt;dates&gt;&lt;year&gt;1978&lt;/year&gt;&lt;/dates&gt;&lt;isbn&gt;1520-0469&lt;/isbn&gt;&lt;urls&gt;&lt;/urls&gt;&lt;/record&gt;&lt;/Cite&gt;&lt;/EndNote&gt;</w:instrText>
            </w:r>
            <w:r>
              <w:rPr>
                <w:rFonts w:ascii="Times New Roman" w:hAnsi="Times New Roman"/>
              </w:rPr>
              <w:fldChar w:fldCharType="separate"/>
            </w:r>
            <w:r w:rsidR="0075672F" w:rsidRPr="0075672F">
              <w:rPr>
                <w:rFonts w:ascii="Times New Roman" w:hAnsi="Times New Roman"/>
                <w:noProof/>
                <w:vertAlign w:val="superscript"/>
              </w:rPr>
              <w:t>18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</w:tbl>
    <w:p w14:paraId="4DDA7E02" w14:textId="77777777" w:rsidR="008B5CD0" w:rsidRDefault="008B5CD0" w:rsidP="008B5CD0">
      <w:pPr>
        <w:pStyle w:val="Legend"/>
        <w:spacing w:line="360" w:lineRule="auto"/>
        <w:jc w:val="center"/>
        <w:rPr>
          <w:rFonts w:eastAsiaTheme="minorEastAsia"/>
          <w:kern w:val="2"/>
        </w:rPr>
        <w:sectPr w:rsidR="008B5CD0" w:rsidSect="007D710B"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  <w:r w:rsidRPr="009343C3">
        <w:rPr>
          <w:b/>
        </w:rPr>
        <w:t xml:space="preserve">Table S1. </w:t>
      </w:r>
      <w:r>
        <w:rPr>
          <w:rFonts w:eastAsiaTheme="minorEastAsia"/>
          <w:kern w:val="2"/>
        </w:rPr>
        <w:t>Parameters</w:t>
      </w:r>
      <w:r w:rsidRPr="009343C3">
        <w:rPr>
          <w:rFonts w:eastAsiaTheme="minorEastAsia"/>
          <w:kern w:val="2"/>
        </w:rPr>
        <w:t xml:space="preserve"> used in </w:t>
      </w:r>
      <w:r>
        <w:rPr>
          <w:rFonts w:eastAsiaTheme="minorEastAsia"/>
          <w:kern w:val="2"/>
        </w:rPr>
        <w:t>the theoretical calculations.</w:t>
      </w:r>
    </w:p>
    <w:p w14:paraId="7A046EFB" w14:textId="77777777" w:rsidR="001A1EC9" w:rsidRPr="009343C3" w:rsidRDefault="004349B5" w:rsidP="004C2E49">
      <w:pPr>
        <w:pStyle w:val="NormalWeb"/>
        <w:spacing w:line="360" w:lineRule="auto"/>
        <w:jc w:val="center"/>
      </w:pPr>
      <w:r>
        <w:rPr>
          <w:noProof/>
          <w:lang w:eastAsia="zh-CN"/>
        </w:rPr>
        <w:lastRenderedPageBreak/>
        <w:drawing>
          <wp:inline distT="0" distB="0" distL="0" distR="0" wp14:anchorId="6B15FFBA" wp14:editId="46007403">
            <wp:extent cx="5759450" cy="2336165"/>
            <wp:effectExtent l="0" t="0" r="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28D9F" w14:textId="62196BDD" w:rsidR="001A1EC9" w:rsidRPr="009343C3" w:rsidRDefault="001A1EC9" w:rsidP="001A1EC9">
      <w:pPr>
        <w:pStyle w:val="NormalWeb"/>
        <w:spacing w:beforeLines="100" w:before="312" w:line="360" w:lineRule="auto"/>
        <w:jc w:val="both"/>
        <w:sectPr w:rsidR="001A1EC9" w:rsidRPr="009343C3" w:rsidSect="007D710B"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  <w:r w:rsidRPr="009343C3">
        <w:rPr>
          <w:b/>
          <w:kern w:val="2"/>
        </w:rPr>
        <w:t>Fig. S</w:t>
      </w:r>
      <w:r w:rsidR="009A38F1">
        <w:rPr>
          <w:b/>
          <w:kern w:val="2"/>
        </w:rPr>
        <w:t>4</w:t>
      </w:r>
      <w:r w:rsidRPr="009343C3">
        <w:rPr>
          <w:b/>
          <w:kern w:val="2"/>
        </w:rPr>
        <w:t xml:space="preserve"> </w:t>
      </w:r>
      <w:r w:rsidRPr="009343C3">
        <w:t xml:space="preserve">Calculated 2D distribution of </w:t>
      </w:r>
      <w:r w:rsidR="006C6442">
        <w:t xml:space="preserve">the </w:t>
      </w:r>
      <w:r w:rsidR="00D901A5">
        <w:t>flexo</w:t>
      </w:r>
      <w:r w:rsidRPr="009343C3">
        <w:t xml:space="preserve">electric field near a </w:t>
      </w:r>
      <w:r w:rsidR="000651B1">
        <w:t>propagating</w:t>
      </w:r>
      <w:r w:rsidRPr="009343C3">
        <w:t xml:space="preserve"> crack tip. </w:t>
      </w:r>
      <w:r w:rsidR="007207BD">
        <w:rPr>
          <w:b/>
        </w:rPr>
        <w:t>(a)</w:t>
      </w:r>
      <w:r w:rsidR="003A784D">
        <w:t xml:space="preserve"> Norm of the electric field.</w:t>
      </w:r>
      <w:r w:rsidR="003A784D" w:rsidRPr="000B6C0D">
        <w:rPr>
          <w:b/>
        </w:rPr>
        <w:t xml:space="preserve"> (b) </w:t>
      </w:r>
      <w:r w:rsidR="003A784D">
        <w:t>and</w:t>
      </w:r>
      <w:r w:rsidR="003A784D" w:rsidRPr="000B6C0D">
        <w:rPr>
          <w:b/>
        </w:rPr>
        <w:t xml:space="preserve"> (c</w:t>
      </w:r>
      <w:r w:rsidRPr="000B6C0D">
        <w:rPr>
          <w:b/>
        </w:rPr>
        <w:t>)</w:t>
      </w:r>
      <w:r w:rsidRPr="009343C3">
        <w:t xml:space="preserve"> </w:t>
      </w:r>
      <w:r w:rsidRPr="009343C3">
        <w:rPr>
          <w:lang w:eastAsia="zh-CN"/>
        </w:rPr>
        <w:t xml:space="preserve">Components of the </w:t>
      </w:r>
      <w:r w:rsidRPr="009343C3">
        <w:t xml:space="preserve">electric field along the </w:t>
      </w:r>
      <w:r w:rsidR="00766E0D" w:rsidRPr="009343C3">
        <w:t xml:space="preserve">parallel </w:t>
      </w:r>
      <w:r w:rsidR="00766E0D">
        <w:t xml:space="preserve">and </w:t>
      </w:r>
      <w:r w:rsidRPr="009343C3">
        <w:t>perpendicular directions to the crack, respectively</w:t>
      </w:r>
      <w:r w:rsidR="00B72551">
        <w:t>.</w:t>
      </w:r>
    </w:p>
    <w:p w14:paraId="07DD4BA4" w14:textId="77777777" w:rsidR="0075672F" w:rsidRPr="003C2F20" w:rsidRDefault="00912B44" w:rsidP="0075672F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C2F20">
        <w:rPr>
          <w:rFonts w:ascii="Times New Roman" w:hAnsi="Times New Roman" w:cs="Times New Roman"/>
          <w:sz w:val="24"/>
          <w:szCs w:val="24"/>
        </w:rPr>
        <w:lastRenderedPageBreak/>
        <w:fldChar w:fldCharType="begin"/>
      </w:r>
      <w:r w:rsidRPr="003C2F20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3C2F20">
        <w:rPr>
          <w:rFonts w:ascii="Times New Roman" w:hAnsi="Times New Roman" w:cs="Times New Roman"/>
          <w:sz w:val="24"/>
          <w:szCs w:val="24"/>
        </w:rPr>
        <w:fldChar w:fldCharType="separate"/>
      </w:r>
      <w:r w:rsidR="0075672F" w:rsidRPr="003C2F20">
        <w:rPr>
          <w:rFonts w:ascii="Times New Roman" w:hAnsi="Times New Roman" w:cs="Times New Roman"/>
        </w:rPr>
        <w:t>1</w:t>
      </w:r>
      <w:r w:rsidR="0075672F" w:rsidRPr="003C2F20">
        <w:rPr>
          <w:rFonts w:ascii="Times New Roman" w:hAnsi="Times New Roman" w:cs="Times New Roman"/>
        </w:rPr>
        <w:tab/>
        <w:t xml:space="preserve">Zubko, P., Catalan, G. &amp; Tagantsev, A. K. Flexoelectric Effect in Solids. </w:t>
      </w:r>
      <w:r w:rsidR="0075672F" w:rsidRPr="003C2F20">
        <w:rPr>
          <w:rFonts w:ascii="Times New Roman" w:hAnsi="Times New Roman" w:cs="Times New Roman"/>
          <w:i/>
        </w:rPr>
        <w:t>Annu Rev Mater Sci</w:t>
      </w:r>
      <w:r w:rsidR="0075672F" w:rsidRPr="003C2F20">
        <w:rPr>
          <w:rFonts w:ascii="Times New Roman" w:hAnsi="Times New Roman" w:cs="Times New Roman"/>
        </w:rPr>
        <w:t xml:space="preserve"> </w:t>
      </w:r>
      <w:r w:rsidR="0075672F" w:rsidRPr="003C2F20">
        <w:rPr>
          <w:rFonts w:ascii="Times New Roman" w:hAnsi="Times New Roman" w:cs="Times New Roman"/>
          <w:b/>
        </w:rPr>
        <w:t>43</w:t>
      </w:r>
      <w:r w:rsidR="0075672F" w:rsidRPr="003C2F20">
        <w:rPr>
          <w:rFonts w:ascii="Times New Roman" w:hAnsi="Times New Roman" w:cs="Times New Roman"/>
        </w:rPr>
        <w:t>, 387-421, doi:10.1146/annurev-matsci-071312-121634 (2013).</w:t>
      </w:r>
    </w:p>
    <w:p w14:paraId="0D2FEAE1" w14:textId="77777777" w:rsidR="0075672F" w:rsidRPr="003C2F20" w:rsidRDefault="0075672F" w:rsidP="0075672F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C2F20">
        <w:rPr>
          <w:rFonts w:ascii="Times New Roman" w:hAnsi="Times New Roman" w:cs="Times New Roman"/>
        </w:rPr>
        <w:t>2</w:t>
      </w:r>
      <w:r w:rsidRPr="003C2F20">
        <w:rPr>
          <w:rFonts w:ascii="Times New Roman" w:hAnsi="Times New Roman" w:cs="Times New Roman"/>
        </w:rPr>
        <w:tab/>
        <w:t xml:space="preserve">Yudin, P. V. &amp; Tagantsev, A. K. Fundamentals of flexoelectricity in solids. </w:t>
      </w:r>
      <w:r w:rsidRPr="003C2F20">
        <w:rPr>
          <w:rFonts w:ascii="Times New Roman" w:hAnsi="Times New Roman" w:cs="Times New Roman"/>
          <w:i/>
        </w:rPr>
        <w:t>Nanotechnology</w:t>
      </w:r>
      <w:r w:rsidRPr="003C2F20">
        <w:rPr>
          <w:rFonts w:ascii="Times New Roman" w:hAnsi="Times New Roman" w:cs="Times New Roman"/>
        </w:rPr>
        <w:t xml:space="preserve"> </w:t>
      </w:r>
      <w:r w:rsidRPr="003C2F20">
        <w:rPr>
          <w:rFonts w:ascii="Times New Roman" w:hAnsi="Times New Roman" w:cs="Times New Roman"/>
          <w:b/>
        </w:rPr>
        <w:t>24</w:t>
      </w:r>
      <w:r w:rsidRPr="003C2F20">
        <w:rPr>
          <w:rFonts w:ascii="Times New Roman" w:hAnsi="Times New Roman" w:cs="Times New Roman"/>
        </w:rPr>
        <w:t>, 432001, doi:10.1088/0957-4484/24/43/432001 (2013).</w:t>
      </w:r>
    </w:p>
    <w:p w14:paraId="324850B8" w14:textId="77777777" w:rsidR="0075672F" w:rsidRPr="003C2F20" w:rsidRDefault="0075672F" w:rsidP="0075672F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C2F20">
        <w:rPr>
          <w:rFonts w:ascii="Times New Roman" w:hAnsi="Times New Roman" w:cs="Times New Roman"/>
        </w:rPr>
        <w:t>3</w:t>
      </w:r>
      <w:r w:rsidRPr="003C2F20">
        <w:rPr>
          <w:rFonts w:ascii="Times New Roman" w:hAnsi="Times New Roman" w:cs="Times New Roman"/>
        </w:rPr>
        <w:tab/>
        <w:t>Očenášek, J.</w:t>
      </w:r>
      <w:r w:rsidRPr="003C2F20">
        <w:rPr>
          <w:rFonts w:ascii="Times New Roman" w:hAnsi="Times New Roman" w:cs="Times New Roman"/>
          <w:i/>
        </w:rPr>
        <w:t xml:space="preserve"> et al.</w:t>
      </w:r>
      <w:r w:rsidRPr="003C2F20">
        <w:rPr>
          <w:rFonts w:ascii="Times New Roman" w:hAnsi="Times New Roman" w:cs="Times New Roman"/>
        </w:rPr>
        <w:t xml:space="preserve"> Nanomechanics of flexoelectric switching. </w:t>
      </w:r>
      <w:r w:rsidRPr="003C2F20">
        <w:rPr>
          <w:rFonts w:ascii="Times New Roman" w:hAnsi="Times New Roman" w:cs="Times New Roman"/>
          <w:i/>
        </w:rPr>
        <w:t>Phys Rev B</w:t>
      </w:r>
      <w:r w:rsidRPr="003C2F20">
        <w:rPr>
          <w:rFonts w:ascii="Times New Roman" w:hAnsi="Times New Roman" w:cs="Times New Roman"/>
        </w:rPr>
        <w:t xml:space="preserve"> </w:t>
      </w:r>
      <w:r w:rsidRPr="003C2F20">
        <w:rPr>
          <w:rFonts w:ascii="Times New Roman" w:hAnsi="Times New Roman" w:cs="Times New Roman"/>
          <w:b/>
        </w:rPr>
        <w:t>92</w:t>
      </w:r>
      <w:r w:rsidRPr="003C2F20">
        <w:rPr>
          <w:rFonts w:ascii="Times New Roman" w:hAnsi="Times New Roman" w:cs="Times New Roman"/>
        </w:rPr>
        <w:t>, 035417 (2015).</w:t>
      </w:r>
    </w:p>
    <w:p w14:paraId="6FCBAC20" w14:textId="77777777" w:rsidR="0075672F" w:rsidRPr="003C2F20" w:rsidRDefault="0075672F" w:rsidP="0075672F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C2F20">
        <w:rPr>
          <w:rFonts w:ascii="Times New Roman" w:hAnsi="Times New Roman" w:cs="Times New Roman"/>
        </w:rPr>
        <w:t>4</w:t>
      </w:r>
      <w:r w:rsidRPr="003C2F20">
        <w:rPr>
          <w:rFonts w:ascii="Times New Roman" w:hAnsi="Times New Roman" w:cs="Times New Roman"/>
        </w:rPr>
        <w:tab/>
        <w:t>Wang, B.</w:t>
      </w:r>
      <w:r w:rsidRPr="003C2F20">
        <w:rPr>
          <w:rFonts w:ascii="Times New Roman" w:hAnsi="Times New Roman" w:cs="Times New Roman"/>
          <w:i/>
        </w:rPr>
        <w:t xml:space="preserve"> et al.</w:t>
      </w:r>
      <w:r w:rsidRPr="003C2F20">
        <w:rPr>
          <w:rFonts w:ascii="Times New Roman" w:hAnsi="Times New Roman" w:cs="Times New Roman"/>
        </w:rPr>
        <w:t xml:space="preserve"> Mechanically induced ferroelectric switching in BaTiO3 thin films. </w:t>
      </w:r>
      <w:r w:rsidRPr="003C2F20">
        <w:rPr>
          <w:rFonts w:ascii="Times New Roman" w:hAnsi="Times New Roman" w:cs="Times New Roman"/>
          <w:i/>
        </w:rPr>
        <w:t>Acta Materialia</w:t>
      </w:r>
      <w:r w:rsidRPr="003C2F20">
        <w:rPr>
          <w:rFonts w:ascii="Times New Roman" w:hAnsi="Times New Roman" w:cs="Times New Roman"/>
        </w:rPr>
        <w:t xml:space="preserve"> </w:t>
      </w:r>
      <w:r w:rsidRPr="003C2F20">
        <w:rPr>
          <w:rFonts w:ascii="Times New Roman" w:hAnsi="Times New Roman" w:cs="Times New Roman"/>
          <w:b/>
        </w:rPr>
        <w:t>193</w:t>
      </w:r>
      <w:r w:rsidRPr="003C2F20">
        <w:rPr>
          <w:rFonts w:ascii="Times New Roman" w:hAnsi="Times New Roman" w:cs="Times New Roman"/>
        </w:rPr>
        <w:t>, 151-162 (2020).</w:t>
      </w:r>
    </w:p>
    <w:p w14:paraId="0A3A5971" w14:textId="77777777" w:rsidR="0075672F" w:rsidRPr="003C2F20" w:rsidRDefault="0075672F" w:rsidP="0075672F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C2F20">
        <w:rPr>
          <w:rFonts w:ascii="Times New Roman" w:hAnsi="Times New Roman" w:cs="Times New Roman"/>
        </w:rPr>
        <w:t>5</w:t>
      </w:r>
      <w:r w:rsidRPr="003C2F20">
        <w:rPr>
          <w:rFonts w:ascii="Times New Roman" w:hAnsi="Times New Roman" w:cs="Times New Roman"/>
        </w:rPr>
        <w:tab/>
        <w:t>Lu, H.</w:t>
      </w:r>
      <w:r w:rsidRPr="003C2F20">
        <w:rPr>
          <w:rFonts w:ascii="Times New Roman" w:hAnsi="Times New Roman" w:cs="Times New Roman"/>
          <w:i/>
        </w:rPr>
        <w:t xml:space="preserve"> et al.</w:t>
      </w:r>
      <w:r w:rsidRPr="003C2F20">
        <w:rPr>
          <w:rFonts w:ascii="Times New Roman" w:hAnsi="Times New Roman" w:cs="Times New Roman"/>
        </w:rPr>
        <w:t xml:space="preserve"> Mechanical writing of ferroelectric polarization. </w:t>
      </w:r>
      <w:r w:rsidRPr="003C2F20">
        <w:rPr>
          <w:rFonts w:ascii="Times New Roman" w:hAnsi="Times New Roman" w:cs="Times New Roman"/>
          <w:i/>
        </w:rPr>
        <w:t>Science</w:t>
      </w:r>
      <w:r w:rsidRPr="003C2F20">
        <w:rPr>
          <w:rFonts w:ascii="Times New Roman" w:hAnsi="Times New Roman" w:cs="Times New Roman"/>
        </w:rPr>
        <w:t xml:space="preserve"> </w:t>
      </w:r>
      <w:r w:rsidRPr="003C2F20">
        <w:rPr>
          <w:rFonts w:ascii="Times New Roman" w:hAnsi="Times New Roman" w:cs="Times New Roman"/>
          <w:b/>
        </w:rPr>
        <w:t>336</w:t>
      </w:r>
      <w:r w:rsidRPr="003C2F20">
        <w:rPr>
          <w:rFonts w:ascii="Times New Roman" w:hAnsi="Times New Roman" w:cs="Times New Roman"/>
        </w:rPr>
        <w:t>, 59-61, doi:10.1126/science.1218693 (2012).</w:t>
      </w:r>
    </w:p>
    <w:p w14:paraId="5E89BB4C" w14:textId="77777777" w:rsidR="0075672F" w:rsidRPr="003C2F20" w:rsidRDefault="0075672F" w:rsidP="0075672F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C2F20">
        <w:rPr>
          <w:rFonts w:ascii="Times New Roman" w:hAnsi="Times New Roman" w:cs="Times New Roman"/>
        </w:rPr>
        <w:t>6</w:t>
      </w:r>
      <w:r w:rsidRPr="003C2F20">
        <w:rPr>
          <w:rFonts w:ascii="Times New Roman" w:hAnsi="Times New Roman" w:cs="Times New Roman"/>
        </w:rPr>
        <w:tab/>
        <w:t xml:space="preserve">Fung, Y.-c. A first course in continuum mechanics. </w:t>
      </w:r>
      <w:r w:rsidRPr="003C2F20">
        <w:rPr>
          <w:rFonts w:ascii="Times New Roman" w:hAnsi="Times New Roman" w:cs="Times New Roman"/>
          <w:i/>
        </w:rPr>
        <w:t>Englewood Cliffs</w:t>
      </w:r>
      <w:r w:rsidRPr="003C2F20">
        <w:rPr>
          <w:rFonts w:ascii="Times New Roman" w:hAnsi="Times New Roman" w:cs="Times New Roman"/>
        </w:rPr>
        <w:t xml:space="preserve"> (1977).</w:t>
      </w:r>
    </w:p>
    <w:p w14:paraId="14884C1F" w14:textId="77777777" w:rsidR="0075672F" w:rsidRPr="003C2F20" w:rsidRDefault="0075672F" w:rsidP="0075672F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C2F20">
        <w:rPr>
          <w:rFonts w:ascii="Times New Roman" w:hAnsi="Times New Roman" w:cs="Times New Roman"/>
        </w:rPr>
        <w:t>7</w:t>
      </w:r>
      <w:r w:rsidRPr="003C2F20">
        <w:rPr>
          <w:rFonts w:ascii="Times New Roman" w:hAnsi="Times New Roman" w:cs="Times New Roman"/>
        </w:rPr>
        <w:tab/>
        <w:t xml:space="preserve">Lawn, B. </w:t>
      </w:r>
      <w:r w:rsidRPr="003C2F20">
        <w:rPr>
          <w:rFonts w:ascii="Times New Roman" w:hAnsi="Times New Roman" w:cs="Times New Roman"/>
          <w:i/>
        </w:rPr>
        <w:t>Fracture of brittle solids</w:t>
      </w:r>
      <w:r w:rsidRPr="003C2F20">
        <w:rPr>
          <w:rFonts w:ascii="Times New Roman" w:hAnsi="Times New Roman" w:cs="Times New Roman"/>
        </w:rPr>
        <w:t>.  (Cambridge university press, 1993).</w:t>
      </w:r>
    </w:p>
    <w:p w14:paraId="773581DD" w14:textId="77777777" w:rsidR="0075672F" w:rsidRPr="003C2F20" w:rsidRDefault="0075672F" w:rsidP="0075672F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C2F20">
        <w:rPr>
          <w:rFonts w:ascii="Times New Roman" w:hAnsi="Times New Roman" w:cs="Times New Roman"/>
        </w:rPr>
        <w:t>8</w:t>
      </w:r>
      <w:r w:rsidRPr="003C2F20">
        <w:rPr>
          <w:rFonts w:ascii="Times New Roman" w:hAnsi="Times New Roman" w:cs="Times New Roman"/>
        </w:rPr>
        <w:tab/>
        <w:t xml:space="preserve">Tada, H., Paris, P. C. &amp; Irwin, G. R. The stress analysis of cracks. </w:t>
      </w:r>
      <w:r w:rsidRPr="003C2F20">
        <w:rPr>
          <w:rFonts w:ascii="Times New Roman" w:hAnsi="Times New Roman" w:cs="Times New Roman"/>
          <w:i/>
        </w:rPr>
        <w:t>Handbook, Del Research Corporation</w:t>
      </w:r>
      <w:r w:rsidRPr="003C2F20">
        <w:rPr>
          <w:rFonts w:ascii="Times New Roman" w:hAnsi="Times New Roman" w:cs="Times New Roman"/>
        </w:rPr>
        <w:t xml:space="preserve"> </w:t>
      </w:r>
      <w:r w:rsidRPr="003C2F20">
        <w:rPr>
          <w:rFonts w:ascii="Times New Roman" w:hAnsi="Times New Roman" w:cs="Times New Roman"/>
          <w:b/>
        </w:rPr>
        <w:t>34</w:t>
      </w:r>
      <w:r w:rsidRPr="003C2F20">
        <w:rPr>
          <w:rFonts w:ascii="Times New Roman" w:hAnsi="Times New Roman" w:cs="Times New Roman"/>
        </w:rPr>
        <w:t xml:space="preserve"> (1973).</w:t>
      </w:r>
    </w:p>
    <w:p w14:paraId="6FBD1851" w14:textId="77777777" w:rsidR="0075672F" w:rsidRPr="003C2F20" w:rsidRDefault="0075672F" w:rsidP="0075672F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C2F20">
        <w:rPr>
          <w:rFonts w:ascii="Times New Roman" w:hAnsi="Times New Roman" w:cs="Times New Roman"/>
        </w:rPr>
        <w:t>9</w:t>
      </w:r>
      <w:r w:rsidRPr="003C2F20">
        <w:rPr>
          <w:rFonts w:ascii="Times New Roman" w:hAnsi="Times New Roman" w:cs="Times New Roman"/>
        </w:rPr>
        <w:tab/>
        <w:t>Petrenko, V. Electromagnetic emission from cracks in polycrystalline ice.</w:t>
      </w:r>
      <w:r w:rsidRPr="003C2F20">
        <w:rPr>
          <w:rFonts w:ascii="Times New Roman" w:hAnsi="Times New Roman" w:cs="Times New Roman"/>
          <w:i/>
        </w:rPr>
        <w:t xml:space="preserve"> Abstracts of AGU spring meeting</w:t>
      </w:r>
      <w:r w:rsidRPr="003C2F20">
        <w:rPr>
          <w:rFonts w:ascii="Times New Roman" w:hAnsi="Times New Roman" w:cs="Times New Roman"/>
        </w:rPr>
        <w:t>, 308-309 (1992).</w:t>
      </w:r>
    </w:p>
    <w:p w14:paraId="6ACB56B3" w14:textId="77777777" w:rsidR="0075672F" w:rsidRPr="003C2F20" w:rsidRDefault="0075672F" w:rsidP="0075672F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C2F20">
        <w:rPr>
          <w:rFonts w:ascii="Times New Roman" w:hAnsi="Times New Roman" w:cs="Times New Roman"/>
        </w:rPr>
        <w:t>10</w:t>
      </w:r>
      <w:r w:rsidRPr="003C2F20">
        <w:rPr>
          <w:rFonts w:ascii="Times New Roman" w:hAnsi="Times New Roman" w:cs="Times New Roman"/>
        </w:rPr>
        <w:tab/>
        <w:t xml:space="preserve">Fischer-Cripps, A. C. </w:t>
      </w:r>
      <w:r w:rsidRPr="003C2F20">
        <w:rPr>
          <w:rFonts w:ascii="Times New Roman" w:hAnsi="Times New Roman" w:cs="Times New Roman"/>
          <w:i/>
        </w:rPr>
        <w:t>Introduction to contact mechanics</w:t>
      </w:r>
      <w:r w:rsidRPr="003C2F20">
        <w:rPr>
          <w:rFonts w:ascii="Times New Roman" w:hAnsi="Times New Roman" w:cs="Times New Roman"/>
        </w:rPr>
        <w:t>. Vol. 101 (Springer, 2007).</w:t>
      </w:r>
    </w:p>
    <w:p w14:paraId="0406B5FB" w14:textId="77777777" w:rsidR="0075672F" w:rsidRPr="003C2F20" w:rsidRDefault="0075672F" w:rsidP="0075672F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C2F20">
        <w:rPr>
          <w:rFonts w:ascii="Times New Roman" w:hAnsi="Times New Roman" w:cs="Times New Roman"/>
        </w:rPr>
        <w:t>11</w:t>
      </w:r>
      <w:r w:rsidRPr="003C2F20">
        <w:rPr>
          <w:rFonts w:ascii="Times New Roman" w:hAnsi="Times New Roman" w:cs="Times New Roman"/>
        </w:rPr>
        <w:tab/>
        <w:t>Park, S. M.</w:t>
      </w:r>
      <w:r w:rsidRPr="003C2F20">
        <w:rPr>
          <w:rFonts w:ascii="Times New Roman" w:hAnsi="Times New Roman" w:cs="Times New Roman"/>
          <w:i/>
        </w:rPr>
        <w:t xml:space="preserve"> et al.</w:t>
      </w:r>
      <w:r w:rsidRPr="003C2F20">
        <w:rPr>
          <w:rFonts w:ascii="Times New Roman" w:hAnsi="Times New Roman" w:cs="Times New Roman"/>
        </w:rPr>
        <w:t xml:space="preserve"> Flexoelectric control of physical properties by atomic force microscopy. </w:t>
      </w:r>
      <w:r w:rsidRPr="003C2F20">
        <w:rPr>
          <w:rFonts w:ascii="Times New Roman" w:hAnsi="Times New Roman" w:cs="Times New Roman"/>
          <w:i/>
        </w:rPr>
        <w:t>Appl Phys Rev</w:t>
      </w:r>
      <w:r w:rsidRPr="003C2F20">
        <w:rPr>
          <w:rFonts w:ascii="Times New Roman" w:hAnsi="Times New Roman" w:cs="Times New Roman"/>
        </w:rPr>
        <w:t xml:space="preserve"> </w:t>
      </w:r>
      <w:r w:rsidRPr="003C2F20">
        <w:rPr>
          <w:rFonts w:ascii="Times New Roman" w:hAnsi="Times New Roman" w:cs="Times New Roman"/>
          <w:b/>
        </w:rPr>
        <w:t>8</w:t>
      </w:r>
      <w:r w:rsidRPr="003C2F20">
        <w:rPr>
          <w:rFonts w:ascii="Times New Roman" w:hAnsi="Times New Roman" w:cs="Times New Roman"/>
        </w:rPr>
        <w:t>, 041327 (2021).</w:t>
      </w:r>
    </w:p>
    <w:p w14:paraId="0ABBF43D" w14:textId="77777777" w:rsidR="0075672F" w:rsidRPr="003C2F20" w:rsidRDefault="0075672F" w:rsidP="0075672F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C2F20">
        <w:rPr>
          <w:rFonts w:ascii="Times New Roman" w:hAnsi="Times New Roman" w:cs="Times New Roman"/>
        </w:rPr>
        <w:t>12</w:t>
      </w:r>
      <w:r w:rsidRPr="003C2F20">
        <w:rPr>
          <w:rFonts w:ascii="Times New Roman" w:hAnsi="Times New Roman" w:cs="Times New Roman"/>
        </w:rPr>
        <w:tab/>
        <w:t xml:space="preserve">Mizzi, C. A., Lin, A. Y. W. &amp; Marks, L. D. Does flexoelectricity drive triboelectricity? </w:t>
      </w:r>
      <w:r w:rsidRPr="003C2F20">
        <w:rPr>
          <w:rFonts w:ascii="Times New Roman" w:hAnsi="Times New Roman" w:cs="Times New Roman"/>
          <w:i/>
        </w:rPr>
        <w:t>Phys Rev Lett</w:t>
      </w:r>
      <w:r w:rsidRPr="003C2F20">
        <w:rPr>
          <w:rFonts w:ascii="Times New Roman" w:hAnsi="Times New Roman" w:cs="Times New Roman"/>
        </w:rPr>
        <w:t xml:space="preserve"> </w:t>
      </w:r>
      <w:r w:rsidRPr="003C2F20">
        <w:rPr>
          <w:rFonts w:ascii="Times New Roman" w:hAnsi="Times New Roman" w:cs="Times New Roman"/>
          <w:b/>
        </w:rPr>
        <w:t>123</w:t>
      </w:r>
      <w:r w:rsidRPr="003C2F20">
        <w:rPr>
          <w:rFonts w:ascii="Times New Roman" w:hAnsi="Times New Roman" w:cs="Times New Roman"/>
        </w:rPr>
        <w:t>, 116103, doi:10.1103/PhysRevLett.123.116103 (2019).</w:t>
      </w:r>
    </w:p>
    <w:p w14:paraId="5A64792B" w14:textId="77777777" w:rsidR="0075672F" w:rsidRPr="003C2F20" w:rsidRDefault="0075672F" w:rsidP="0075672F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C2F20">
        <w:rPr>
          <w:rFonts w:ascii="Times New Roman" w:hAnsi="Times New Roman" w:cs="Times New Roman"/>
        </w:rPr>
        <w:t>13</w:t>
      </w:r>
      <w:r w:rsidRPr="003C2F20">
        <w:rPr>
          <w:rFonts w:ascii="Times New Roman" w:hAnsi="Times New Roman" w:cs="Times New Roman"/>
        </w:rPr>
        <w:tab/>
        <w:t xml:space="preserve">Yang, M. M., Kim, D. J. &amp; Alexe, M. Flexo-photovoltaic effect. </w:t>
      </w:r>
      <w:r w:rsidRPr="003C2F20">
        <w:rPr>
          <w:rFonts w:ascii="Times New Roman" w:hAnsi="Times New Roman" w:cs="Times New Roman"/>
          <w:i/>
        </w:rPr>
        <w:t>Science</w:t>
      </w:r>
      <w:r w:rsidRPr="003C2F20">
        <w:rPr>
          <w:rFonts w:ascii="Times New Roman" w:hAnsi="Times New Roman" w:cs="Times New Roman"/>
        </w:rPr>
        <w:t xml:space="preserve"> </w:t>
      </w:r>
      <w:r w:rsidRPr="003C2F20">
        <w:rPr>
          <w:rFonts w:ascii="Times New Roman" w:hAnsi="Times New Roman" w:cs="Times New Roman"/>
          <w:b/>
        </w:rPr>
        <w:t>360</w:t>
      </w:r>
      <w:r w:rsidRPr="003C2F20">
        <w:rPr>
          <w:rFonts w:ascii="Times New Roman" w:hAnsi="Times New Roman" w:cs="Times New Roman"/>
        </w:rPr>
        <w:t>, 904-907, doi:10.1126/science.aan3256 (2018).</w:t>
      </w:r>
    </w:p>
    <w:p w14:paraId="3CAB72D5" w14:textId="77777777" w:rsidR="0075672F" w:rsidRPr="003C2F20" w:rsidRDefault="0075672F" w:rsidP="0075672F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C2F20">
        <w:rPr>
          <w:rFonts w:ascii="Times New Roman" w:hAnsi="Times New Roman" w:cs="Times New Roman"/>
        </w:rPr>
        <w:t>14</w:t>
      </w:r>
      <w:r w:rsidRPr="003C2F20">
        <w:rPr>
          <w:rFonts w:ascii="Times New Roman" w:hAnsi="Times New Roman" w:cs="Times New Roman"/>
        </w:rPr>
        <w:tab/>
        <w:t>Saunders, C. J. P. A. E. Charge separation mechanisms in clouds. 335-353 (2008).</w:t>
      </w:r>
    </w:p>
    <w:p w14:paraId="6112E365" w14:textId="77777777" w:rsidR="0075672F" w:rsidRPr="003C2F20" w:rsidRDefault="0075672F" w:rsidP="0075672F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C2F20">
        <w:rPr>
          <w:rFonts w:ascii="Times New Roman" w:hAnsi="Times New Roman" w:cs="Times New Roman"/>
        </w:rPr>
        <w:t>15</w:t>
      </w:r>
      <w:r w:rsidRPr="003C2F20">
        <w:rPr>
          <w:rFonts w:ascii="Times New Roman" w:hAnsi="Times New Roman" w:cs="Times New Roman"/>
        </w:rPr>
        <w:tab/>
        <w:t xml:space="preserve">Petrenko, V. F. &amp; Whitworth, R. W. </w:t>
      </w:r>
      <w:r w:rsidRPr="003C2F20">
        <w:rPr>
          <w:rFonts w:ascii="Times New Roman" w:hAnsi="Times New Roman" w:cs="Times New Roman"/>
          <w:i/>
        </w:rPr>
        <w:t>Physics of ice</w:t>
      </w:r>
      <w:r w:rsidRPr="003C2F20">
        <w:rPr>
          <w:rFonts w:ascii="Times New Roman" w:hAnsi="Times New Roman" w:cs="Times New Roman"/>
        </w:rPr>
        <w:t>.  (OUP Oxford, 1999).</w:t>
      </w:r>
    </w:p>
    <w:p w14:paraId="1C7FC425" w14:textId="77777777" w:rsidR="0075672F" w:rsidRPr="003C2F20" w:rsidRDefault="0075672F" w:rsidP="0075672F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C2F20">
        <w:rPr>
          <w:rFonts w:ascii="Times New Roman" w:hAnsi="Times New Roman" w:cs="Times New Roman"/>
        </w:rPr>
        <w:t>16</w:t>
      </w:r>
      <w:r w:rsidRPr="003C2F20">
        <w:rPr>
          <w:rFonts w:ascii="Times New Roman" w:hAnsi="Times New Roman" w:cs="Times New Roman"/>
        </w:rPr>
        <w:tab/>
        <w:t xml:space="preserve">Zhang, S.-l., Yang, X.-g. &amp; Zhou, J.-w. A theoretical model for the estimation of maximum impact force from a rockfall based on contact theory. </w:t>
      </w:r>
      <w:r w:rsidRPr="003C2F20">
        <w:rPr>
          <w:rFonts w:ascii="Times New Roman" w:hAnsi="Times New Roman" w:cs="Times New Roman"/>
          <w:i/>
        </w:rPr>
        <w:t>Journal of Mountain Science</w:t>
      </w:r>
      <w:r w:rsidRPr="003C2F20">
        <w:rPr>
          <w:rFonts w:ascii="Times New Roman" w:hAnsi="Times New Roman" w:cs="Times New Roman"/>
        </w:rPr>
        <w:t xml:space="preserve"> </w:t>
      </w:r>
      <w:r w:rsidRPr="003C2F20">
        <w:rPr>
          <w:rFonts w:ascii="Times New Roman" w:hAnsi="Times New Roman" w:cs="Times New Roman"/>
          <w:b/>
        </w:rPr>
        <w:t>15</w:t>
      </w:r>
      <w:r w:rsidRPr="003C2F20">
        <w:rPr>
          <w:rFonts w:ascii="Times New Roman" w:hAnsi="Times New Roman" w:cs="Times New Roman"/>
        </w:rPr>
        <w:t>, 430-443 (2018).</w:t>
      </w:r>
    </w:p>
    <w:p w14:paraId="173D0535" w14:textId="77777777" w:rsidR="0075672F" w:rsidRPr="003C2F20" w:rsidRDefault="0075672F" w:rsidP="0075672F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C2F20">
        <w:rPr>
          <w:rFonts w:ascii="Times New Roman" w:hAnsi="Times New Roman" w:cs="Times New Roman"/>
        </w:rPr>
        <w:t>17</w:t>
      </w:r>
      <w:r w:rsidRPr="003C2F20">
        <w:rPr>
          <w:rFonts w:ascii="Times New Roman" w:hAnsi="Times New Roman" w:cs="Times New Roman"/>
        </w:rPr>
        <w:tab/>
        <w:t xml:space="preserve">Nixon, W. &amp; Schulson, E. A micromechanical view of the fracture toughness of ice. </w:t>
      </w:r>
      <w:r w:rsidRPr="003C2F20">
        <w:rPr>
          <w:rFonts w:ascii="Times New Roman" w:hAnsi="Times New Roman" w:cs="Times New Roman"/>
          <w:i/>
        </w:rPr>
        <w:t>Le Journal de Physique Colloques</w:t>
      </w:r>
      <w:r w:rsidRPr="003C2F20">
        <w:rPr>
          <w:rFonts w:ascii="Times New Roman" w:hAnsi="Times New Roman" w:cs="Times New Roman"/>
        </w:rPr>
        <w:t xml:space="preserve"> </w:t>
      </w:r>
      <w:r w:rsidRPr="003C2F20">
        <w:rPr>
          <w:rFonts w:ascii="Times New Roman" w:hAnsi="Times New Roman" w:cs="Times New Roman"/>
          <w:b/>
        </w:rPr>
        <w:t>48</w:t>
      </w:r>
      <w:r w:rsidRPr="003C2F20">
        <w:rPr>
          <w:rFonts w:ascii="Times New Roman" w:hAnsi="Times New Roman" w:cs="Times New Roman"/>
        </w:rPr>
        <w:t>, C1-313-C311-319 (1987).</w:t>
      </w:r>
    </w:p>
    <w:p w14:paraId="0E231BEE" w14:textId="77777777" w:rsidR="0075672F" w:rsidRPr="003C2F20" w:rsidRDefault="0075672F" w:rsidP="0075672F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3C2F20">
        <w:rPr>
          <w:rFonts w:ascii="Times New Roman" w:hAnsi="Times New Roman" w:cs="Times New Roman"/>
        </w:rPr>
        <w:t>18</w:t>
      </w:r>
      <w:r w:rsidRPr="003C2F20">
        <w:rPr>
          <w:rFonts w:ascii="Times New Roman" w:hAnsi="Times New Roman" w:cs="Times New Roman"/>
        </w:rPr>
        <w:tab/>
        <w:t xml:space="preserve">Takahashi, T. Riming electrification as a charge generation mechanism in thunderstorms. </w:t>
      </w:r>
      <w:r w:rsidRPr="003C2F20">
        <w:rPr>
          <w:rFonts w:ascii="Times New Roman" w:hAnsi="Times New Roman" w:cs="Times New Roman"/>
          <w:i/>
        </w:rPr>
        <w:t>Journal of Atmospheric Sciences</w:t>
      </w:r>
      <w:r w:rsidRPr="003C2F20">
        <w:rPr>
          <w:rFonts w:ascii="Times New Roman" w:hAnsi="Times New Roman" w:cs="Times New Roman"/>
        </w:rPr>
        <w:t xml:space="preserve"> </w:t>
      </w:r>
      <w:r w:rsidRPr="003C2F20">
        <w:rPr>
          <w:rFonts w:ascii="Times New Roman" w:hAnsi="Times New Roman" w:cs="Times New Roman"/>
          <w:b/>
        </w:rPr>
        <w:t>35</w:t>
      </w:r>
      <w:r w:rsidRPr="003C2F20">
        <w:rPr>
          <w:rFonts w:ascii="Times New Roman" w:hAnsi="Times New Roman" w:cs="Times New Roman"/>
        </w:rPr>
        <w:t>, 1536-1548 (1978).</w:t>
      </w:r>
    </w:p>
    <w:p w14:paraId="12DEAA19" w14:textId="0B7477C3" w:rsidR="00B74766" w:rsidRPr="009343C3" w:rsidRDefault="00912B44" w:rsidP="007659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2F20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B74766" w:rsidRPr="009343C3" w:rsidSect="007D710B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5CCE8" w14:textId="77777777" w:rsidR="003E46F7" w:rsidRDefault="003E46F7" w:rsidP="00DD7340">
      <w:r>
        <w:separator/>
      </w:r>
    </w:p>
  </w:endnote>
  <w:endnote w:type="continuationSeparator" w:id="0">
    <w:p w14:paraId="74D873C7" w14:textId="77777777" w:rsidR="003E46F7" w:rsidRDefault="003E46F7" w:rsidP="00DD7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4C9A8" w14:textId="77777777" w:rsidR="003E46F7" w:rsidRDefault="003E46F7" w:rsidP="00DD7340">
      <w:r>
        <w:separator/>
      </w:r>
    </w:p>
  </w:footnote>
  <w:footnote w:type="continuationSeparator" w:id="0">
    <w:p w14:paraId="3C796732" w14:textId="77777777" w:rsidR="003E46F7" w:rsidRDefault="003E46F7" w:rsidP="00DD73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st99r0v2swvpcefftivsvfgppfw0ez0f0sp&quot;&gt;学术报告_paper4&lt;record-ids&gt;&lt;item&gt;48&lt;/item&gt;&lt;item&gt;66&lt;/item&gt;&lt;item&gt;162&lt;/item&gt;&lt;item&gt;215&lt;/item&gt;&lt;item&gt;242&lt;/item&gt;&lt;item&gt;280&lt;/item&gt;&lt;item&gt;283&lt;/item&gt;&lt;item&gt;320&lt;/item&gt;&lt;item&gt;351&lt;/item&gt;&lt;item&gt;407&lt;/item&gt;&lt;item&gt;470&lt;/item&gt;&lt;item&gt;686&lt;/item&gt;&lt;item&gt;687&lt;/item&gt;&lt;item&gt;688&lt;/item&gt;&lt;item&gt;690&lt;/item&gt;&lt;item&gt;695&lt;/item&gt;&lt;item&gt;696&lt;/item&gt;&lt;item&gt;698&lt;/item&gt;&lt;/record-ids&gt;&lt;/item&gt;&lt;/Libraries&gt;"/>
  </w:docVars>
  <w:rsids>
    <w:rsidRoot w:val="007D710B"/>
    <w:rsid w:val="00000C59"/>
    <w:rsid w:val="00001C24"/>
    <w:rsid w:val="000032E8"/>
    <w:rsid w:val="0000416C"/>
    <w:rsid w:val="000050E6"/>
    <w:rsid w:val="00005E44"/>
    <w:rsid w:val="00006E20"/>
    <w:rsid w:val="000112E5"/>
    <w:rsid w:val="00013808"/>
    <w:rsid w:val="00015059"/>
    <w:rsid w:val="000156B2"/>
    <w:rsid w:val="00015917"/>
    <w:rsid w:val="00015F12"/>
    <w:rsid w:val="0001707B"/>
    <w:rsid w:val="000201D2"/>
    <w:rsid w:val="00022433"/>
    <w:rsid w:val="000232FE"/>
    <w:rsid w:val="00023525"/>
    <w:rsid w:val="000276BD"/>
    <w:rsid w:val="00027FB4"/>
    <w:rsid w:val="0003192D"/>
    <w:rsid w:val="00033E7C"/>
    <w:rsid w:val="000357EF"/>
    <w:rsid w:val="00035B70"/>
    <w:rsid w:val="00036A3B"/>
    <w:rsid w:val="00036A3F"/>
    <w:rsid w:val="000379C0"/>
    <w:rsid w:val="00037A5A"/>
    <w:rsid w:val="00037AB8"/>
    <w:rsid w:val="00037CB0"/>
    <w:rsid w:val="0004051A"/>
    <w:rsid w:val="00041536"/>
    <w:rsid w:val="00041943"/>
    <w:rsid w:val="00041B73"/>
    <w:rsid w:val="00042D66"/>
    <w:rsid w:val="00044FB7"/>
    <w:rsid w:val="000462F8"/>
    <w:rsid w:val="00046DD2"/>
    <w:rsid w:val="0005079C"/>
    <w:rsid w:val="00050EE9"/>
    <w:rsid w:val="00052812"/>
    <w:rsid w:val="0005408A"/>
    <w:rsid w:val="000542AB"/>
    <w:rsid w:val="00055BC5"/>
    <w:rsid w:val="00055D10"/>
    <w:rsid w:val="00060849"/>
    <w:rsid w:val="00061299"/>
    <w:rsid w:val="000612D9"/>
    <w:rsid w:val="00061519"/>
    <w:rsid w:val="000629B0"/>
    <w:rsid w:val="000651B1"/>
    <w:rsid w:val="00066BAD"/>
    <w:rsid w:val="00067B2E"/>
    <w:rsid w:val="00070067"/>
    <w:rsid w:val="00070102"/>
    <w:rsid w:val="00070A9A"/>
    <w:rsid w:val="00070E31"/>
    <w:rsid w:val="00071A44"/>
    <w:rsid w:val="00071B1D"/>
    <w:rsid w:val="00072235"/>
    <w:rsid w:val="00073145"/>
    <w:rsid w:val="00073906"/>
    <w:rsid w:val="00075883"/>
    <w:rsid w:val="0007691F"/>
    <w:rsid w:val="0008237A"/>
    <w:rsid w:val="00082C6A"/>
    <w:rsid w:val="00083E4D"/>
    <w:rsid w:val="00084EEB"/>
    <w:rsid w:val="00085104"/>
    <w:rsid w:val="00085A96"/>
    <w:rsid w:val="00085D2A"/>
    <w:rsid w:val="0008602B"/>
    <w:rsid w:val="000862D5"/>
    <w:rsid w:val="00087024"/>
    <w:rsid w:val="0009091F"/>
    <w:rsid w:val="000940C9"/>
    <w:rsid w:val="00094776"/>
    <w:rsid w:val="000948E7"/>
    <w:rsid w:val="0009663C"/>
    <w:rsid w:val="00096B9C"/>
    <w:rsid w:val="000A18A0"/>
    <w:rsid w:val="000A2A25"/>
    <w:rsid w:val="000A2A88"/>
    <w:rsid w:val="000A4513"/>
    <w:rsid w:val="000A525C"/>
    <w:rsid w:val="000A5C22"/>
    <w:rsid w:val="000A5EBE"/>
    <w:rsid w:val="000A7491"/>
    <w:rsid w:val="000B0802"/>
    <w:rsid w:val="000B0FED"/>
    <w:rsid w:val="000B1F69"/>
    <w:rsid w:val="000B24AE"/>
    <w:rsid w:val="000B3DF4"/>
    <w:rsid w:val="000B6C0D"/>
    <w:rsid w:val="000B75A7"/>
    <w:rsid w:val="000B7A45"/>
    <w:rsid w:val="000C0384"/>
    <w:rsid w:val="000C0987"/>
    <w:rsid w:val="000C16C4"/>
    <w:rsid w:val="000C1720"/>
    <w:rsid w:val="000C42F8"/>
    <w:rsid w:val="000C5393"/>
    <w:rsid w:val="000C69CE"/>
    <w:rsid w:val="000C7394"/>
    <w:rsid w:val="000D0CB2"/>
    <w:rsid w:val="000D2912"/>
    <w:rsid w:val="000D3518"/>
    <w:rsid w:val="000D60FD"/>
    <w:rsid w:val="000E31B7"/>
    <w:rsid w:val="000E4D5A"/>
    <w:rsid w:val="000E549D"/>
    <w:rsid w:val="000E7E54"/>
    <w:rsid w:val="000F1723"/>
    <w:rsid w:val="000F1954"/>
    <w:rsid w:val="000F20FD"/>
    <w:rsid w:val="000F2821"/>
    <w:rsid w:val="000F3296"/>
    <w:rsid w:val="000F6629"/>
    <w:rsid w:val="000F6D6E"/>
    <w:rsid w:val="000F6E27"/>
    <w:rsid w:val="0010380C"/>
    <w:rsid w:val="00103B29"/>
    <w:rsid w:val="001050F6"/>
    <w:rsid w:val="0010539A"/>
    <w:rsid w:val="00105D60"/>
    <w:rsid w:val="001062A6"/>
    <w:rsid w:val="00106439"/>
    <w:rsid w:val="00106BE7"/>
    <w:rsid w:val="00111A65"/>
    <w:rsid w:val="00111F58"/>
    <w:rsid w:val="00111FF3"/>
    <w:rsid w:val="00116BF5"/>
    <w:rsid w:val="00116D25"/>
    <w:rsid w:val="001216B9"/>
    <w:rsid w:val="0012213E"/>
    <w:rsid w:val="001235DC"/>
    <w:rsid w:val="00123AE6"/>
    <w:rsid w:val="0012483A"/>
    <w:rsid w:val="0012593D"/>
    <w:rsid w:val="00125940"/>
    <w:rsid w:val="00126978"/>
    <w:rsid w:val="00126D78"/>
    <w:rsid w:val="00127E7C"/>
    <w:rsid w:val="0013021A"/>
    <w:rsid w:val="00133CD5"/>
    <w:rsid w:val="001350AB"/>
    <w:rsid w:val="00135F26"/>
    <w:rsid w:val="001367D4"/>
    <w:rsid w:val="00136C1E"/>
    <w:rsid w:val="00136CAF"/>
    <w:rsid w:val="00140DC0"/>
    <w:rsid w:val="00143B03"/>
    <w:rsid w:val="001442D2"/>
    <w:rsid w:val="00145126"/>
    <w:rsid w:val="00145CC7"/>
    <w:rsid w:val="00147345"/>
    <w:rsid w:val="00150032"/>
    <w:rsid w:val="00150156"/>
    <w:rsid w:val="001501DE"/>
    <w:rsid w:val="001513A8"/>
    <w:rsid w:val="00151969"/>
    <w:rsid w:val="0015231C"/>
    <w:rsid w:val="00152FF7"/>
    <w:rsid w:val="00153F42"/>
    <w:rsid w:val="00154EC4"/>
    <w:rsid w:val="001609F9"/>
    <w:rsid w:val="00161235"/>
    <w:rsid w:val="00164BD5"/>
    <w:rsid w:val="0016515F"/>
    <w:rsid w:val="001651E6"/>
    <w:rsid w:val="001702F4"/>
    <w:rsid w:val="00170678"/>
    <w:rsid w:val="00170AB9"/>
    <w:rsid w:val="00171222"/>
    <w:rsid w:val="001712F3"/>
    <w:rsid w:val="001724C1"/>
    <w:rsid w:val="001727E9"/>
    <w:rsid w:val="001756AC"/>
    <w:rsid w:val="001757B3"/>
    <w:rsid w:val="001759F6"/>
    <w:rsid w:val="00180118"/>
    <w:rsid w:val="001805BA"/>
    <w:rsid w:val="00180694"/>
    <w:rsid w:val="00184529"/>
    <w:rsid w:val="00185062"/>
    <w:rsid w:val="0018523E"/>
    <w:rsid w:val="00185DF7"/>
    <w:rsid w:val="001863F9"/>
    <w:rsid w:val="0018694F"/>
    <w:rsid w:val="001925FB"/>
    <w:rsid w:val="001928A0"/>
    <w:rsid w:val="00193421"/>
    <w:rsid w:val="00193BEE"/>
    <w:rsid w:val="001943D4"/>
    <w:rsid w:val="00194B3B"/>
    <w:rsid w:val="0019579A"/>
    <w:rsid w:val="00195D6E"/>
    <w:rsid w:val="0019677D"/>
    <w:rsid w:val="001967B2"/>
    <w:rsid w:val="00197EC3"/>
    <w:rsid w:val="001A02FF"/>
    <w:rsid w:val="001A1EC9"/>
    <w:rsid w:val="001A290E"/>
    <w:rsid w:val="001A3045"/>
    <w:rsid w:val="001A5E02"/>
    <w:rsid w:val="001A6B76"/>
    <w:rsid w:val="001B11F9"/>
    <w:rsid w:val="001B1F07"/>
    <w:rsid w:val="001B1F7F"/>
    <w:rsid w:val="001B5A91"/>
    <w:rsid w:val="001C023E"/>
    <w:rsid w:val="001C5C18"/>
    <w:rsid w:val="001C7047"/>
    <w:rsid w:val="001D072B"/>
    <w:rsid w:val="001D17D5"/>
    <w:rsid w:val="001D6C27"/>
    <w:rsid w:val="001D7A8C"/>
    <w:rsid w:val="001D7E5E"/>
    <w:rsid w:val="001D7F96"/>
    <w:rsid w:val="001E10F3"/>
    <w:rsid w:val="001E1EE9"/>
    <w:rsid w:val="001E51E4"/>
    <w:rsid w:val="001E7179"/>
    <w:rsid w:val="001E7263"/>
    <w:rsid w:val="001E7860"/>
    <w:rsid w:val="001E7C24"/>
    <w:rsid w:val="001E7E83"/>
    <w:rsid w:val="001F0EA7"/>
    <w:rsid w:val="001F2655"/>
    <w:rsid w:val="001F28C0"/>
    <w:rsid w:val="001F28FD"/>
    <w:rsid w:val="001F49CF"/>
    <w:rsid w:val="00201CBA"/>
    <w:rsid w:val="002030AD"/>
    <w:rsid w:val="00203DF6"/>
    <w:rsid w:val="0020673B"/>
    <w:rsid w:val="00210109"/>
    <w:rsid w:val="002115F4"/>
    <w:rsid w:val="0021214B"/>
    <w:rsid w:val="00214A46"/>
    <w:rsid w:val="00214E1B"/>
    <w:rsid w:val="00215BB3"/>
    <w:rsid w:val="00223249"/>
    <w:rsid w:val="00223C7C"/>
    <w:rsid w:val="0022431A"/>
    <w:rsid w:val="0022587C"/>
    <w:rsid w:val="00226333"/>
    <w:rsid w:val="002264EE"/>
    <w:rsid w:val="002265AE"/>
    <w:rsid w:val="00226E9F"/>
    <w:rsid w:val="00226F97"/>
    <w:rsid w:val="002307F3"/>
    <w:rsid w:val="0023251D"/>
    <w:rsid w:val="002332DA"/>
    <w:rsid w:val="00233517"/>
    <w:rsid w:val="00235097"/>
    <w:rsid w:val="002361A3"/>
    <w:rsid w:val="002368F9"/>
    <w:rsid w:val="0024000F"/>
    <w:rsid w:val="002409F5"/>
    <w:rsid w:val="00240F59"/>
    <w:rsid w:val="00243337"/>
    <w:rsid w:val="00244167"/>
    <w:rsid w:val="00245274"/>
    <w:rsid w:val="00245408"/>
    <w:rsid w:val="00245A71"/>
    <w:rsid w:val="002467E7"/>
    <w:rsid w:val="00247C8E"/>
    <w:rsid w:val="00252377"/>
    <w:rsid w:val="00257918"/>
    <w:rsid w:val="00264284"/>
    <w:rsid w:val="00264998"/>
    <w:rsid w:val="00265C8A"/>
    <w:rsid w:val="002667D6"/>
    <w:rsid w:val="002701DC"/>
    <w:rsid w:val="002707A1"/>
    <w:rsid w:val="00271AF1"/>
    <w:rsid w:val="00272454"/>
    <w:rsid w:val="00272846"/>
    <w:rsid w:val="00272B21"/>
    <w:rsid w:val="00272C69"/>
    <w:rsid w:val="00274445"/>
    <w:rsid w:val="00275DD8"/>
    <w:rsid w:val="002834D6"/>
    <w:rsid w:val="00283F58"/>
    <w:rsid w:val="00285737"/>
    <w:rsid w:val="00285E0B"/>
    <w:rsid w:val="00286623"/>
    <w:rsid w:val="00286E96"/>
    <w:rsid w:val="00290171"/>
    <w:rsid w:val="00290D09"/>
    <w:rsid w:val="00291DA7"/>
    <w:rsid w:val="00292767"/>
    <w:rsid w:val="00292F76"/>
    <w:rsid w:val="0029304A"/>
    <w:rsid w:val="00293AAF"/>
    <w:rsid w:val="0029595F"/>
    <w:rsid w:val="002971B4"/>
    <w:rsid w:val="0029729F"/>
    <w:rsid w:val="00297CD4"/>
    <w:rsid w:val="002A0122"/>
    <w:rsid w:val="002A013B"/>
    <w:rsid w:val="002A0378"/>
    <w:rsid w:val="002A04FD"/>
    <w:rsid w:val="002A30DA"/>
    <w:rsid w:val="002A4C03"/>
    <w:rsid w:val="002A7F23"/>
    <w:rsid w:val="002B2094"/>
    <w:rsid w:val="002B3668"/>
    <w:rsid w:val="002B375F"/>
    <w:rsid w:val="002B6C33"/>
    <w:rsid w:val="002C101B"/>
    <w:rsid w:val="002C1330"/>
    <w:rsid w:val="002C33A7"/>
    <w:rsid w:val="002C5391"/>
    <w:rsid w:val="002C7B76"/>
    <w:rsid w:val="002D1A62"/>
    <w:rsid w:val="002D2693"/>
    <w:rsid w:val="002D2AB6"/>
    <w:rsid w:val="002D2D8D"/>
    <w:rsid w:val="002D34DB"/>
    <w:rsid w:val="002D3BB8"/>
    <w:rsid w:val="002D4A44"/>
    <w:rsid w:val="002D64A7"/>
    <w:rsid w:val="002D7902"/>
    <w:rsid w:val="002E1B54"/>
    <w:rsid w:val="002E1EEC"/>
    <w:rsid w:val="002E1FE7"/>
    <w:rsid w:val="002E5083"/>
    <w:rsid w:val="002E5286"/>
    <w:rsid w:val="002E54ED"/>
    <w:rsid w:val="002E5568"/>
    <w:rsid w:val="002E7F92"/>
    <w:rsid w:val="002F1519"/>
    <w:rsid w:val="002F3CA3"/>
    <w:rsid w:val="003017E2"/>
    <w:rsid w:val="00302177"/>
    <w:rsid w:val="003051B9"/>
    <w:rsid w:val="0030551E"/>
    <w:rsid w:val="0030799E"/>
    <w:rsid w:val="00310191"/>
    <w:rsid w:val="00311A3E"/>
    <w:rsid w:val="00312E07"/>
    <w:rsid w:val="00313DE6"/>
    <w:rsid w:val="00315021"/>
    <w:rsid w:val="0031552D"/>
    <w:rsid w:val="00315934"/>
    <w:rsid w:val="00316EE8"/>
    <w:rsid w:val="00321FE8"/>
    <w:rsid w:val="00323C4C"/>
    <w:rsid w:val="00324C08"/>
    <w:rsid w:val="003253C8"/>
    <w:rsid w:val="0032645D"/>
    <w:rsid w:val="00326C10"/>
    <w:rsid w:val="00326E36"/>
    <w:rsid w:val="00327F66"/>
    <w:rsid w:val="003317A1"/>
    <w:rsid w:val="00331A03"/>
    <w:rsid w:val="00332B0E"/>
    <w:rsid w:val="00335BAC"/>
    <w:rsid w:val="00336A56"/>
    <w:rsid w:val="00341B09"/>
    <w:rsid w:val="00342B45"/>
    <w:rsid w:val="0034659F"/>
    <w:rsid w:val="00346666"/>
    <w:rsid w:val="0034724C"/>
    <w:rsid w:val="00347972"/>
    <w:rsid w:val="00347A4C"/>
    <w:rsid w:val="00347B2B"/>
    <w:rsid w:val="00350120"/>
    <w:rsid w:val="00351A7B"/>
    <w:rsid w:val="00352F3D"/>
    <w:rsid w:val="00353D1F"/>
    <w:rsid w:val="003541A7"/>
    <w:rsid w:val="00354B9A"/>
    <w:rsid w:val="00354C0F"/>
    <w:rsid w:val="00357E0E"/>
    <w:rsid w:val="00361947"/>
    <w:rsid w:val="003620FE"/>
    <w:rsid w:val="003653E1"/>
    <w:rsid w:val="00366382"/>
    <w:rsid w:val="00366EA5"/>
    <w:rsid w:val="00370AAA"/>
    <w:rsid w:val="00373FED"/>
    <w:rsid w:val="0037613B"/>
    <w:rsid w:val="00377727"/>
    <w:rsid w:val="003829FD"/>
    <w:rsid w:val="00382DF5"/>
    <w:rsid w:val="003866E4"/>
    <w:rsid w:val="00386A26"/>
    <w:rsid w:val="00390DA4"/>
    <w:rsid w:val="00391893"/>
    <w:rsid w:val="00392686"/>
    <w:rsid w:val="003929CA"/>
    <w:rsid w:val="00393718"/>
    <w:rsid w:val="003947C1"/>
    <w:rsid w:val="00396653"/>
    <w:rsid w:val="003A16DB"/>
    <w:rsid w:val="003A1E90"/>
    <w:rsid w:val="003A4245"/>
    <w:rsid w:val="003A5421"/>
    <w:rsid w:val="003A5BCD"/>
    <w:rsid w:val="003A5E3C"/>
    <w:rsid w:val="003A6968"/>
    <w:rsid w:val="003A6984"/>
    <w:rsid w:val="003A6BE4"/>
    <w:rsid w:val="003A784D"/>
    <w:rsid w:val="003B004D"/>
    <w:rsid w:val="003B05C2"/>
    <w:rsid w:val="003B2214"/>
    <w:rsid w:val="003B2EF0"/>
    <w:rsid w:val="003B307A"/>
    <w:rsid w:val="003B3615"/>
    <w:rsid w:val="003B5CC8"/>
    <w:rsid w:val="003B680E"/>
    <w:rsid w:val="003B6921"/>
    <w:rsid w:val="003C03D5"/>
    <w:rsid w:val="003C0D65"/>
    <w:rsid w:val="003C1421"/>
    <w:rsid w:val="003C2B20"/>
    <w:rsid w:val="003C2F20"/>
    <w:rsid w:val="003C3789"/>
    <w:rsid w:val="003C3935"/>
    <w:rsid w:val="003C3F34"/>
    <w:rsid w:val="003C4B96"/>
    <w:rsid w:val="003C5D4C"/>
    <w:rsid w:val="003C6D49"/>
    <w:rsid w:val="003C6EDF"/>
    <w:rsid w:val="003C7892"/>
    <w:rsid w:val="003D2DF5"/>
    <w:rsid w:val="003D300D"/>
    <w:rsid w:val="003D30C4"/>
    <w:rsid w:val="003D3EC0"/>
    <w:rsid w:val="003D4D48"/>
    <w:rsid w:val="003D5A1B"/>
    <w:rsid w:val="003D63A6"/>
    <w:rsid w:val="003D7C5B"/>
    <w:rsid w:val="003D7FE6"/>
    <w:rsid w:val="003E46F7"/>
    <w:rsid w:val="003E60C8"/>
    <w:rsid w:val="003E6E4E"/>
    <w:rsid w:val="003F0C99"/>
    <w:rsid w:val="003F0EBE"/>
    <w:rsid w:val="003F3DBE"/>
    <w:rsid w:val="00400240"/>
    <w:rsid w:val="0040233A"/>
    <w:rsid w:val="00404674"/>
    <w:rsid w:val="00404DB1"/>
    <w:rsid w:val="00405D1E"/>
    <w:rsid w:val="00407DDD"/>
    <w:rsid w:val="004100A8"/>
    <w:rsid w:val="00415059"/>
    <w:rsid w:val="00415413"/>
    <w:rsid w:val="004157EB"/>
    <w:rsid w:val="00415E17"/>
    <w:rsid w:val="004171C8"/>
    <w:rsid w:val="00417B37"/>
    <w:rsid w:val="00417D38"/>
    <w:rsid w:val="004206E0"/>
    <w:rsid w:val="00420B9A"/>
    <w:rsid w:val="004215EC"/>
    <w:rsid w:val="004219B2"/>
    <w:rsid w:val="00421B5F"/>
    <w:rsid w:val="00426A6F"/>
    <w:rsid w:val="00426FB0"/>
    <w:rsid w:val="00427357"/>
    <w:rsid w:val="00427FF8"/>
    <w:rsid w:val="004306FD"/>
    <w:rsid w:val="004314B2"/>
    <w:rsid w:val="00431F27"/>
    <w:rsid w:val="004330E0"/>
    <w:rsid w:val="004349B5"/>
    <w:rsid w:val="004359B6"/>
    <w:rsid w:val="00437A9E"/>
    <w:rsid w:val="0044372C"/>
    <w:rsid w:val="00447040"/>
    <w:rsid w:val="00447D2D"/>
    <w:rsid w:val="00454195"/>
    <w:rsid w:val="00457E19"/>
    <w:rsid w:val="00462C9A"/>
    <w:rsid w:val="00463291"/>
    <w:rsid w:val="00463A63"/>
    <w:rsid w:val="00464283"/>
    <w:rsid w:val="00466B77"/>
    <w:rsid w:val="00472E55"/>
    <w:rsid w:val="004734FE"/>
    <w:rsid w:val="00473A8F"/>
    <w:rsid w:val="00473CE4"/>
    <w:rsid w:val="00477B55"/>
    <w:rsid w:val="00480679"/>
    <w:rsid w:val="0048107E"/>
    <w:rsid w:val="00481C1C"/>
    <w:rsid w:val="004827F8"/>
    <w:rsid w:val="00483F42"/>
    <w:rsid w:val="00487312"/>
    <w:rsid w:val="004904E1"/>
    <w:rsid w:val="00491515"/>
    <w:rsid w:val="004953D2"/>
    <w:rsid w:val="0049641B"/>
    <w:rsid w:val="00497240"/>
    <w:rsid w:val="004A09C2"/>
    <w:rsid w:val="004A1BE7"/>
    <w:rsid w:val="004A1C8C"/>
    <w:rsid w:val="004A35E0"/>
    <w:rsid w:val="004A75D2"/>
    <w:rsid w:val="004B11F9"/>
    <w:rsid w:val="004B2A32"/>
    <w:rsid w:val="004B2D1E"/>
    <w:rsid w:val="004B3085"/>
    <w:rsid w:val="004B58BE"/>
    <w:rsid w:val="004B665D"/>
    <w:rsid w:val="004B671A"/>
    <w:rsid w:val="004B7E20"/>
    <w:rsid w:val="004C2E49"/>
    <w:rsid w:val="004C3B63"/>
    <w:rsid w:val="004C47F2"/>
    <w:rsid w:val="004C671A"/>
    <w:rsid w:val="004C68EB"/>
    <w:rsid w:val="004C7A34"/>
    <w:rsid w:val="004D048F"/>
    <w:rsid w:val="004D4D92"/>
    <w:rsid w:val="004D7071"/>
    <w:rsid w:val="004E1459"/>
    <w:rsid w:val="004E1960"/>
    <w:rsid w:val="004E1B25"/>
    <w:rsid w:val="004E1B4E"/>
    <w:rsid w:val="004E67F3"/>
    <w:rsid w:val="004E7976"/>
    <w:rsid w:val="004F0BDE"/>
    <w:rsid w:val="004F0F34"/>
    <w:rsid w:val="004F2B9A"/>
    <w:rsid w:val="004F3DD3"/>
    <w:rsid w:val="004F4D9D"/>
    <w:rsid w:val="004F58E2"/>
    <w:rsid w:val="004F6D0A"/>
    <w:rsid w:val="004F7D09"/>
    <w:rsid w:val="00502657"/>
    <w:rsid w:val="00502B22"/>
    <w:rsid w:val="00503486"/>
    <w:rsid w:val="00506B17"/>
    <w:rsid w:val="00510210"/>
    <w:rsid w:val="005107FE"/>
    <w:rsid w:val="005109D8"/>
    <w:rsid w:val="00512FC7"/>
    <w:rsid w:val="005136C5"/>
    <w:rsid w:val="005140BC"/>
    <w:rsid w:val="0051585F"/>
    <w:rsid w:val="00521302"/>
    <w:rsid w:val="00521675"/>
    <w:rsid w:val="005267E0"/>
    <w:rsid w:val="00526ADD"/>
    <w:rsid w:val="00527D4C"/>
    <w:rsid w:val="0053097A"/>
    <w:rsid w:val="00530DE5"/>
    <w:rsid w:val="00532088"/>
    <w:rsid w:val="0053214A"/>
    <w:rsid w:val="005326FE"/>
    <w:rsid w:val="00532919"/>
    <w:rsid w:val="005331C2"/>
    <w:rsid w:val="00533B82"/>
    <w:rsid w:val="00533DED"/>
    <w:rsid w:val="00534F92"/>
    <w:rsid w:val="00536050"/>
    <w:rsid w:val="00536D38"/>
    <w:rsid w:val="0053776B"/>
    <w:rsid w:val="00540F58"/>
    <w:rsid w:val="005428D8"/>
    <w:rsid w:val="00543AAF"/>
    <w:rsid w:val="00544006"/>
    <w:rsid w:val="00545AAC"/>
    <w:rsid w:val="0054632C"/>
    <w:rsid w:val="0054786C"/>
    <w:rsid w:val="005502BB"/>
    <w:rsid w:val="00552F6A"/>
    <w:rsid w:val="005602D6"/>
    <w:rsid w:val="00560CAC"/>
    <w:rsid w:val="005616BB"/>
    <w:rsid w:val="00563ADD"/>
    <w:rsid w:val="005649D9"/>
    <w:rsid w:val="005650D0"/>
    <w:rsid w:val="00565228"/>
    <w:rsid w:val="0056626C"/>
    <w:rsid w:val="00567A00"/>
    <w:rsid w:val="005714D2"/>
    <w:rsid w:val="00571680"/>
    <w:rsid w:val="00572B53"/>
    <w:rsid w:val="0057642D"/>
    <w:rsid w:val="00576550"/>
    <w:rsid w:val="00577851"/>
    <w:rsid w:val="00580C09"/>
    <w:rsid w:val="00582519"/>
    <w:rsid w:val="0058318B"/>
    <w:rsid w:val="005832F5"/>
    <w:rsid w:val="00583790"/>
    <w:rsid w:val="00583A9B"/>
    <w:rsid w:val="00583C53"/>
    <w:rsid w:val="00587EA6"/>
    <w:rsid w:val="00587F15"/>
    <w:rsid w:val="0059302B"/>
    <w:rsid w:val="00595409"/>
    <w:rsid w:val="00596716"/>
    <w:rsid w:val="005A2EB5"/>
    <w:rsid w:val="005A320E"/>
    <w:rsid w:val="005A4A31"/>
    <w:rsid w:val="005A4E38"/>
    <w:rsid w:val="005A65B8"/>
    <w:rsid w:val="005A68D5"/>
    <w:rsid w:val="005A7C05"/>
    <w:rsid w:val="005B0181"/>
    <w:rsid w:val="005B05E1"/>
    <w:rsid w:val="005B1307"/>
    <w:rsid w:val="005B17BB"/>
    <w:rsid w:val="005B6C5C"/>
    <w:rsid w:val="005C171A"/>
    <w:rsid w:val="005C269B"/>
    <w:rsid w:val="005C2A3D"/>
    <w:rsid w:val="005C30A9"/>
    <w:rsid w:val="005C3649"/>
    <w:rsid w:val="005C5FCD"/>
    <w:rsid w:val="005C6399"/>
    <w:rsid w:val="005C74A0"/>
    <w:rsid w:val="005D01AC"/>
    <w:rsid w:val="005D0462"/>
    <w:rsid w:val="005D424F"/>
    <w:rsid w:val="005D484B"/>
    <w:rsid w:val="005D5677"/>
    <w:rsid w:val="005D5803"/>
    <w:rsid w:val="005D58D6"/>
    <w:rsid w:val="005E03BB"/>
    <w:rsid w:val="005E1D66"/>
    <w:rsid w:val="005E2E73"/>
    <w:rsid w:val="005E3E45"/>
    <w:rsid w:val="005E59D0"/>
    <w:rsid w:val="005E6071"/>
    <w:rsid w:val="005F0019"/>
    <w:rsid w:val="005F01D1"/>
    <w:rsid w:val="005F0719"/>
    <w:rsid w:val="005F2E49"/>
    <w:rsid w:val="005F353D"/>
    <w:rsid w:val="005F542D"/>
    <w:rsid w:val="005F56FA"/>
    <w:rsid w:val="005F5A48"/>
    <w:rsid w:val="005F5DCB"/>
    <w:rsid w:val="005F6D7D"/>
    <w:rsid w:val="005F77AD"/>
    <w:rsid w:val="00602F24"/>
    <w:rsid w:val="00603BC2"/>
    <w:rsid w:val="00604B0C"/>
    <w:rsid w:val="006060D8"/>
    <w:rsid w:val="00607BFE"/>
    <w:rsid w:val="00611091"/>
    <w:rsid w:val="006117D5"/>
    <w:rsid w:val="00613455"/>
    <w:rsid w:val="0061458A"/>
    <w:rsid w:val="0061798C"/>
    <w:rsid w:val="006215C0"/>
    <w:rsid w:val="00621613"/>
    <w:rsid w:val="006221F7"/>
    <w:rsid w:val="0062316A"/>
    <w:rsid w:val="00624B8A"/>
    <w:rsid w:val="00625551"/>
    <w:rsid w:val="00625E72"/>
    <w:rsid w:val="00626517"/>
    <w:rsid w:val="00627E4A"/>
    <w:rsid w:val="00630698"/>
    <w:rsid w:val="006307ED"/>
    <w:rsid w:val="0063218D"/>
    <w:rsid w:val="00636040"/>
    <w:rsid w:val="00636B96"/>
    <w:rsid w:val="00636C38"/>
    <w:rsid w:val="006371D2"/>
    <w:rsid w:val="0063797A"/>
    <w:rsid w:val="00640923"/>
    <w:rsid w:val="006422A9"/>
    <w:rsid w:val="00642552"/>
    <w:rsid w:val="006434DD"/>
    <w:rsid w:val="00647A62"/>
    <w:rsid w:val="00647F24"/>
    <w:rsid w:val="006504F2"/>
    <w:rsid w:val="006514A0"/>
    <w:rsid w:val="00651693"/>
    <w:rsid w:val="006527AF"/>
    <w:rsid w:val="00652BC9"/>
    <w:rsid w:val="0065452E"/>
    <w:rsid w:val="006550AB"/>
    <w:rsid w:val="00655226"/>
    <w:rsid w:val="0065611C"/>
    <w:rsid w:val="0065755C"/>
    <w:rsid w:val="00660306"/>
    <w:rsid w:val="006629CA"/>
    <w:rsid w:val="00663F79"/>
    <w:rsid w:val="00664900"/>
    <w:rsid w:val="0066536C"/>
    <w:rsid w:val="00667936"/>
    <w:rsid w:val="006727A4"/>
    <w:rsid w:val="00675614"/>
    <w:rsid w:val="00677971"/>
    <w:rsid w:val="006800A4"/>
    <w:rsid w:val="00681251"/>
    <w:rsid w:val="006829D4"/>
    <w:rsid w:val="00682ED1"/>
    <w:rsid w:val="00683DE7"/>
    <w:rsid w:val="00684A06"/>
    <w:rsid w:val="00687103"/>
    <w:rsid w:val="00690F00"/>
    <w:rsid w:val="006913E0"/>
    <w:rsid w:val="00692443"/>
    <w:rsid w:val="006948FC"/>
    <w:rsid w:val="0069582D"/>
    <w:rsid w:val="00695BC0"/>
    <w:rsid w:val="006961A5"/>
    <w:rsid w:val="006A6FA8"/>
    <w:rsid w:val="006A7FB9"/>
    <w:rsid w:val="006B03FE"/>
    <w:rsid w:val="006B1290"/>
    <w:rsid w:val="006B2DA7"/>
    <w:rsid w:val="006B34EA"/>
    <w:rsid w:val="006B4AF8"/>
    <w:rsid w:val="006B62A7"/>
    <w:rsid w:val="006B68E4"/>
    <w:rsid w:val="006B7825"/>
    <w:rsid w:val="006C1962"/>
    <w:rsid w:val="006C1EDF"/>
    <w:rsid w:val="006C3660"/>
    <w:rsid w:val="006C3932"/>
    <w:rsid w:val="006C39C3"/>
    <w:rsid w:val="006C3AB9"/>
    <w:rsid w:val="006C5025"/>
    <w:rsid w:val="006C6442"/>
    <w:rsid w:val="006D4898"/>
    <w:rsid w:val="006D4AE8"/>
    <w:rsid w:val="006D4CE0"/>
    <w:rsid w:val="006D4FAC"/>
    <w:rsid w:val="006D550A"/>
    <w:rsid w:val="006D60E7"/>
    <w:rsid w:val="006D65CE"/>
    <w:rsid w:val="006D6657"/>
    <w:rsid w:val="006D6CB1"/>
    <w:rsid w:val="006E1AED"/>
    <w:rsid w:val="006E2275"/>
    <w:rsid w:val="006E2C6A"/>
    <w:rsid w:val="006E5151"/>
    <w:rsid w:val="006F0CFD"/>
    <w:rsid w:val="006F1102"/>
    <w:rsid w:val="006F1923"/>
    <w:rsid w:val="006F4312"/>
    <w:rsid w:val="006F4FFB"/>
    <w:rsid w:val="006F5403"/>
    <w:rsid w:val="006F7595"/>
    <w:rsid w:val="006F7CB8"/>
    <w:rsid w:val="006F7F52"/>
    <w:rsid w:val="007009AF"/>
    <w:rsid w:val="00701ED1"/>
    <w:rsid w:val="00703463"/>
    <w:rsid w:val="00704995"/>
    <w:rsid w:val="007066FF"/>
    <w:rsid w:val="0070709F"/>
    <w:rsid w:val="00707431"/>
    <w:rsid w:val="00707BDC"/>
    <w:rsid w:val="00707DBB"/>
    <w:rsid w:val="00711345"/>
    <w:rsid w:val="00712E3D"/>
    <w:rsid w:val="00713DFC"/>
    <w:rsid w:val="00713E4C"/>
    <w:rsid w:val="007146CC"/>
    <w:rsid w:val="007207BD"/>
    <w:rsid w:val="00720B65"/>
    <w:rsid w:val="007239B6"/>
    <w:rsid w:val="007250F3"/>
    <w:rsid w:val="007258E8"/>
    <w:rsid w:val="0072683C"/>
    <w:rsid w:val="007303DC"/>
    <w:rsid w:val="00730513"/>
    <w:rsid w:val="00730C61"/>
    <w:rsid w:val="00730EBB"/>
    <w:rsid w:val="00730EE5"/>
    <w:rsid w:val="00731649"/>
    <w:rsid w:val="007340C2"/>
    <w:rsid w:val="00735C00"/>
    <w:rsid w:val="00741459"/>
    <w:rsid w:val="00744CC8"/>
    <w:rsid w:val="00745FE8"/>
    <w:rsid w:val="00751704"/>
    <w:rsid w:val="007527A0"/>
    <w:rsid w:val="00752FC5"/>
    <w:rsid w:val="00754CAC"/>
    <w:rsid w:val="0075672F"/>
    <w:rsid w:val="00760E96"/>
    <w:rsid w:val="00760F73"/>
    <w:rsid w:val="00763C73"/>
    <w:rsid w:val="00765941"/>
    <w:rsid w:val="00766E0D"/>
    <w:rsid w:val="00770272"/>
    <w:rsid w:val="00771F0B"/>
    <w:rsid w:val="007725EB"/>
    <w:rsid w:val="00772C61"/>
    <w:rsid w:val="00774773"/>
    <w:rsid w:val="007752F5"/>
    <w:rsid w:val="007810EE"/>
    <w:rsid w:val="00781813"/>
    <w:rsid w:val="00781C59"/>
    <w:rsid w:val="00782B91"/>
    <w:rsid w:val="00785555"/>
    <w:rsid w:val="00785794"/>
    <w:rsid w:val="00790179"/>
    <w:rsid w:val="0079107A"/>
    <w:rsid w:val="00791B5A"/>
    <w:rsid w:val="00791C4F"/>
    <w:rsid w:val="007935AE"/>
    <w:rsid w:val="00793893"/>
    <w:rsid w:val="00796159"/>
    <w:rsid w:val="007A1FC0"/>
    <w:rsid w:val="007A2D6A"/>
    <w:rsid w:val="007A3AD7"/>
    <w:rsid w:val="007A576F"/>
    <w:rsid w:val="007B2DA8"/>
    <w:rsid w:val="007B4CAA"/>
    <w:rsid w:val="007B57E6"/>
    <w:rsid w:val="007B5E08"/>
    <w:rsid w:val="007B6CD8"/>
    <w:rsid w:val="007B75CF"/>
    <w:rsid w:val="007C0337"/>
    <w:rsid w:val="007C0620"/>
    <w:rsid w:val="007C13AA"/>
    <w:rsid w:val="007C1808"/>
    <w:rsid w:val="007C18D7"/>
    <w:rsid w:val="007C366F"/>
    <w:rsid w:val="007C5BAA"/>
    <w:rsid w:val="007C6656"/>
    <w:rsid w:val="007D0719"/>
    <w:rsid w:val="007D0E4B"/>
    <w:rsid w:val="007D10D5"/>
    <w:rsid w:val="007D2B5A"/>
    <w:rsid w:val="007D47CF"/>
    <w:rsid w:val="007D5A25"/>
    <w:rsid w:val="007D710B"/>
    <w:rsid w:val="007D724D"/>
    <w:rsid w:val="007E0085"/>
    <w:rsid w:val="007E3539"/>
    <w:rsid w:val="007E4A1D"/>
    <w:rsid w:val="007E4B88"/>
    <w:rsid w:val="007E6ADF"/>
    <w:rsid w:val="007E6FDE"/>
    <w:rsid w:val="007E79DF"/>
    <w:rsid w:val="007E7DA8"/>
    <w:rsid w:val="007F22E9"/>
    <w:rsid w:val="007F5505"/>
    <w:rsid w:val="007F62DB"/>
    <w:rsid w:val="007F74BF"/>
    <w:rsid w:val="0080038B"/>
    <w:rsid w:val="008013F3"/>
    <w:rsid w:val="00801CD2"/>
    <w:rsid w:val="00802079"/>
    <w:rsid w:val="008029BA"/>
    <w:rsid w:val="00802EFC"/>
    <w:rsid w:val="008030AF"/>
    <w:rsid w:val="00811592"/>
    <w:rsid w:val="00812794"/>
    <w:rsid w:val="0081281D"/>
    <w:rsid w:val="00812C20"/>
    <w:rsid w:val="00814130"/>
    <w:rsid w:val="008150FA"/>
    <w:rsid w:val="0081654D"/>
    <w:rsid w:val="00816B51"/>
    <w:rsid w:val="00820B1D"/>
    <w:rsid w:val="0082220F"/>
    <w:rsid w:val="0082311C"/>
    <w:rsid w:val="00823405"/>
    <w:rsid w:val="008239AF"/>
    <w:rsid w:val="00823BA7"/>
    <w:rsid w:val="00823D14"/>
    <w:rsid w:val="00824627"/>
    <w:rsid w:val="00825359"/>
    <w:rsid w:val="0082657A"/>
    <w:rsid w:val="00826B30"/>
    <w:rsid w:val="00830862"/>
    <w:rsid w:val="00832324"/>
    <w:rsid w:val="0083543E"/>
    <w:rsid w:val="008360B3"/>
    <w:rsid w:val="008376A9"/>
    <w:rsid w:val="008376DE"/>
    <w:rsid w:val="0084096B"/>
    <w:rsid w:val="00841561"/>
    <w:rsid w:val="00842173"/>
    <w:rsid w:val="00843E7F"/>
    <w:rsid w:val="00844C9E"/>
    <w:rsid w:val="00847ADC"/>
    <w:rsid w:val="00850E1C"/>
    <w:rsid w:val="00850FF5"/>
    <w:rsid w:val="00851598"/>
    <w:rsid w:val="00852716"/>
    <w:rsid w:val="0085385E"/>
    <w:rsid w:val="00854160"/>
    <w:rsid w:val="00854270"/>
    <w:rsid w:val="00855D21"/>
    <w:rsid w:val="0085658A"/>
    <w:rsid w:val="00857ABB"/>
    <w:rsid w:val="00857C21"/>
    <w:rsid w:val="008608DA"/>
    <w:rsid w:val="00861442"/>
    <w:rsid w:val="00863994"/>
    <w:rsid w:val="008642C4"/>
    <w:rsid w:val="00864C3D"/>
    <w:rsid w:val="0086558C"/>
    <w:rsid w:val="00866A19"/>
    <w:rsid w:val="00867799"/>
    <w:rsid w:val="0087153D"/>
    <w:rsid w:val="008717D9"/>
    <w:rsid w:val="0087289A"/>
    <w:rsid w:val="00875BBD"/>
    <w:rsid w:val="00876333"/>
    <w:rsid w:val="00876365"/>
    <w:rsid w:val="008807DB"/>
    <w:rsid w:val="008829A6"/>
    <w:rsid w:val="00884889"/>
    <w:rsid w:val="0088624E"/>
    <w:rsid w:val="008864E0"/>
    <w:rsid w:val="0088712D"/>
    <w:rsid w:val="0088723A"/>
    <w:rsid w:val="00893C3B"/>
    <w:rsid w:val="00895607"/>
    <w:rsid w:val="008977E2"/>
    <w:rsid w:val="00897823"/>
    <w:rsid w:val="008A043C"/>
    <w:rsid w:val="008A0C1C"/>
    <w:rsid w:val="008A15C6"/>
    <w:rsid w:val="008A3122"/>
    <w:rsid w:val="008A31B3"/>
    <w:rsid w:val="008A3530"/>
    <w:rsid w:val="008A56EC"/>
    <w:rsid w:val="008A5FAB"/>
    <w:rsid w:val="008A7AC8"/>
    <w:rsid w:val="008B086A"/>
    <w:rsid w:val="008B40B3"/>
    <w:rsid w:val="008B5994"/>
    <w:rsid w:val="008B5CD0"/>
    <w:rsid w:val="008B7309"/>
    <w:rsid w:val="008C034D"/>
    <w:rsid w:val="008C1617"/>
    <w:rsid w:val="008C25B8"/>
    <w:rsid w:val="008C2ABE"/>
    <w:rsid w:val="008C2BC3"/>
    <w:rsid w:val="008C3781"/>
    <w:rsid w:val="008C3836"/>
    <w:rsid w:val="008C446B"/>
    <w:rsid w:val="008C603E"/>
    <w:rsid w:val="008C6304"/>
    <w:rsid w:val="008C713E"/>
    <w:rsid w:val="008C760B"/>
    <w:rsid w:val="008D0FBB"/>
    <w:rsid w:val="008D21A7"/>
    <w:rsid w:val="008D222B"/>
    <w:rsid w:val="008D29C1"/>
    <w:rsid w:val="008D41C8"/>
    <w:rsid w:val="008D4504"/>
    <w:rsid w:val="008D4D6B"/>
    <w:rsid w:val="008D7DE9"/>
    <w:rsid w:val="008E1EC6"/>
    <w:rsid w:val="008E5F60"/>
    <w:rsid w:val="008F1917"/>
    <w:rsid w:val="008F2700"/>
    <w:rsid w:val="008F28A6"/>
    <w:rsid w:val="008F3A8B"/>
    <w:rsid w:val="008F6A53"/>
    <w:rsid w:val="009006A3"/>
    <w:rsid w:val="00901715"/>
    <w:rsid w:val="009023E3"/>
    <w:rsid w:val="009035F3"/>
    <w:rsid w:val="00904207"/>
    <w:rsid w:val="009063E9"/>
    <w:rsid w:val="009076A1"/>
    <w:rsid w:val="00907E1A"/>
    <w:rsid w:val="00912B44"/>
    <w:rsid w:val="00914C9E"/>
    <w:rsid w:val="00915984"/>
    <w:rsid w:val="00915B1C"/>
    <w:rsid w:val="00916D4A"/>
    <w:rsid w:val="0091767E"/>
    <w:rsid w:val="0092152E"/>
    <w:rsid w:val="00923C5E"/>
    <w:rsid w:val="0092435A"/>
    <w:rsid w:val="00924FBB"/>
    <w:rsid w:val="00925157"/>
    <w:rsid w:val="00925BA6"/>
    <w:rsid w:val="00930205"/>
    <w:rsid w:val="00930544"/>
    <w:rsid w:val="00930F0F"/>
    <w:rsid w:val="009315F1"/>
    <w:rsid w:val="009343C3"/>
    <w:rsid w:val="00934A2C"/>
    <w:rsid w:val="00934AD5"/>
    <w:rsid w:val="00937847"/>
    <w:rsid w:val="00944ED7"/>
    <w:rsid w:val="00945CCB"/>
    <w:rsid w:val="009536FF"/>
    <w:rsid w:val="0095433D"/>
    <w:rsid w:val="00954F40"/>
    <w:rsid w:val="00955922"/>
    <w:rsid w:val="00955A4B"/>
    <w:rsid w:val="00956276"/>
    <w:rsid w:val="009564EE"/>
    <w:rsid w:val="0095702C"/>
    <w:rsid w:val="00960337"/>
    <w:rsid w:val="009607EF"/>
    <w:rsid w:val="00960B94"/>
    <w:rsid w:val="009613DC"/>
    <w:rsid w:val="00967FED"/>
    <w:rsid w:val="009704D7"/>
    <w:rsid w:val="0097384C"/>
    <w:rsid w:val="00975340"/>
    <w:rsid w:val="00975F6A"/>
    <w:rsid w:val="009760AF"/>
    <w:rsid w:val="00976229"/>
    <w:rsid w:val="0097683E"/>
    <w:rsid w:val="0098550C"/>
    <w:rsid w:val="009857D7"/>
    <w:rsid w:val="00986AAF"/>
    <w:rsid w:val="00991251"/>
    <w:rsid w:val="00991333"/>
    <w:rsid w:val="00991427"/>
    <w:rsid w:val="009930F5"/>
    <w:rsid w:val="0099647C"/>
    <w:rsid w:val="009976D0"/>
    <w:rsid w:val="009A1559"/>
    <w:rsid w:val="009A2F9E"/>
    <w:rsid w:val="009A344C"/>
    <w:rsid w:val="009A38F1"/>
    <w:rsid w:val="009A3A7C"/>
    <w:rsid w:val="009A3B3A"/>
    <w:rsid w:val="009A3FB5"/>
    <w:rsid w:val="009A459D"/>
    <w:rsid w:val="009A59A4"/>
    <w:rsid w:val="009A7B29"/>
    <w:rsid w:val="009A7D77"/>
    <w:rsid w:val="009B055A"/>
    <w:rsid w:val="009B17F7"/>
    <w:rsid w:val="009B18DC"/>
    <w:rsid w:val="009B1E9B"/>
    <w:rsid w:val="009B3FC0"/>
    <w:rsid w:val="009B550C"/>
    <w:rsid w:val="009B56EF"/>
    <w:rsid w:val="009B57EA"/>
    <w:rsid w:val="009B5E12"/>
    <w:rsid w:val="009B6413"/>
    <w:rsid w:val="009B781D"/>
    <w:rsid w:val="009C3DA4"/>
    <w:rsid w:val="009C41CC"/>
    <w:rsid w:val="009C632B"/>
    <w:rsid w:val="009C68C9"/>
    <w:rsid w:val="009D0C87"/>
    <w:rsid w:val="009D1734"/>
    <w:rsid w:val="009D17E1"/>
    <w:rsid w:val="009D19C0"/>
    <w:rsid w:val="009D2131"/>
    <w:rsid w:val="009D5679"/>
    <w:rsid w:val="009D5714"/>
    <w:rsid w:val="009D718B"/>
    <w:rsid w:val="009E0373"/>
    <w:rsid w:val="009E0B4A"/>
    <w:rsid w:val="009E1497"/>
    <w:rsid w:val="009E2B8D"/>
    <w:rsid w:val="009E31FB"/>
    <w:rsid w:val="009E4712"/>
    <w:rsid w:val="009E504A"/>
    <w:rsid w:val="009E64D3"/>
    <w:rsid w:val="009E6D93"/>
    <w:rsid w:val="009F37E6"/>
    <w:rsid w:val="009F73DA"/>
    <w:rsid w:val="00A00491"/>
    <w:rsid w:val="00A00C9E"/>
    <w:rsid w:val="00A00E81"/>
    <w:rsid w:val="00A011B3"/>
    <w:rsid w:val="00A01D91"/>
    <w:rsid w:val="00A0422E"/>
    <w:rsid w:val="00A05428"/>
    <w:rsid w:val="00A05447"/>
    <w:rsid w:val="00A065D3"/>
    <w:rsid w:val="00A0723C"/>
    <w:rsid w:val="00A102FA"/>
    <w:rsid w:val="00A116D2"/>
    <w:rsid w:val="00A1230F"/>
    <w:rsid w:val="00A12A90"/>
    <w:rsid w:val="00A13363"/>
    <w:rsid w:val="00A1350E"/>
    <w:rsid w:val="00A138E8"/>
    <w:rsid w:val="00A155D8"/>
    <w:rsid w:val="00A167BA"/>
    <w:rsid w:val="00A16EAF"/>
    <w:rsid w:val="00A204D0"/>
    <w:rsid w:val="00A20CD7"/>
    <w:rsid w:val="00A20EDB"/>
    <w:rsid w:val="00A2221F"/>
    <w:rsid w:val="00A22F69"/>
    <w:rsid w:val="00A23A36"/>
    <w:rsid w:val="00A249D3"/>
    <w:rsid w:val="00A30849"/>
    <w:rsid w:val="00A3184E"/>
    <w:rsid w:val="00A32992"/>
    <w:rsid w:val="00A32C51"/>
    <w:rsid w:val="00A36E01"/>
    <w:rsid w:val="00A379FD"/>
    <w:rsid w:val="00A40E2A"/>
    <w:rsid w:val="00A44A46"/>
    <w:rsid w:val="00A468C6"/>
    <w:rsid w:val="00A47FC7"/>
    <w:rsid w:val="00A50350"/>
    <w:rsid w:val="00A52AB8"/>
    <w:rsid w:val="00A534FE"/>
    <w:rsid w:val="00A5474D"/>
    <w:rsid w:val="00A56F81"/>
    <w:rsid w:val="00A57987"/>
    <w:rsid w:val="00A633F2"/>
    <w:rsid w:val="00A6400B"/>
    <w:rsid w:val="00A64791"/>
    <w:rsid w:val="00A64A45"/>
    <w:rsid w:val="00A64C4B"/>
    <w:rsid w:val="00A67B53"/>
    <w:rsid w:val="00A67E40"/>
    <w:rsid w:val="00A70A7E"/>
    <w:rsid w:val="00A70B47"/>
    <w:rsid w:val="00A71372"/>
    <w:rsid w:val="00A7207C"/>
    <w:rsid w:val="00A72C18"/>
    <w:rsid w:val="00A76599"/>
    <w:rsid w:val="00A7795F"/>
    <w:rsid w:val="00A77AF1"/>
    <w:rsid w:val="00A81A14"/>
    <w:rsid w:val="00A83AD0"/>
    <w:rsid w:val="00A848EA"/>
    <w:rsid w:val="00A85057"/>
    <w:rsid w:val="00A85D83"/>
    <w:rsid w:val="00A91590"/>
    <w:rsid w:val="00A91C59"/>
    <w:rsid w:val="00A93404"/>
    <w:rsid w:val="00A977C6"/>
    <w:rsid w:val="00AA2256"/>
    <w:rsid w:val="00AA3A1C"/>
    <w:rsid w:val="00AA3BF2"/>
    <w:rsid w:val="00AA6094"/>
    <w:rsid w:val="00AA659B"/>
    <w:rsid w:val="00AA6C86"/>
    <w:rsid w:val="00AB2241"/>
    <w:rsid w:val="00AB23B8"/>
    <w:rsid w:val="00AB2941"/>
    <w:rsid w:val="00AB29A6"/>
    <w:rsid w:val="00AB43F8"/>
    <w:rsid w:val="00AB7936"/>
    <w:rsid w:val="00AC0A8E"/>
    <w:rsid w:val="00AC0E6E"/>
    <w:rsid w:val="00AC257B"/>
    <w:rsid w:val="00AC527C"/>
    <w:rsid w:val="00AD16A2"/>
    <w:rsid w:val="00AD1976"/>
    <w:rsid w:val="00AD1EE8"/>
    <w:rsid w:val="00AD2F96"/>
    <w:rsid w:val="00AD3E78"/>
    <w:rsid w:val="00AD4110"/>
    <w:rsid w:val="00AD431D"/>
    <w:rsid w:val="00AD5EFE"/>
    <w:rsid w:val="00AE0F68"/>
    <w:rsid w:val="00AE2130"/>
    <w:rsid w:val="00AE2FEF"/>
    <w:rsid w:val="00AE45C8"/>
    <w:rsid w:val="00AE58B6"/>
    <w:rsid w:val="00AE7014"/>
    <w:rsid w:val="00AE7D4A"/>
    <w:rsid w:val="00AF0C5D"/>
    <w:rsid w:val="00AF0D9A"/>
    <w:rsid w:val="00AF135C"/>
    <w:rsid w:val="00AF2916"/>
    <w:rsid w:val="00AF3223"/>
    <w:rsid w:val="00AF4FD8"/>
    <w:rsid w:val="00AF5915"/>
    <w:rsid w:val="00AF60FE"/>
    <w:rsid w:val="00AF61E8"/>
    <w:rsid w:val="00AF62F0"/>
    <w:rsid w:val="00AF648F"/>
    <w:rsid w:val="00AF64A4"/>
    <w:rsid w:val="00AF699D"/>
    <w:rsid w:val="00B01223"/>
    <w:rsid w:val="00B015CE"/>
    <w:rsid w:val="00B0225F"/>
    <w:rsid w:val="00B04B4C"/>
    <w:rsid w:val="00B04EE2"/>
    <w:rsid w:val="00B05B1C"/>
    <w:rsid w:val="00B05D59"/>
    <w:rsid w:val="00B069B5"/>
    <w:rsid w:val="00B0706F"/>
    <w:rsid w:val="00B10069"/>
    <w:rsid w:val="00B1024D"/>
    <w:rsid w:val="00B10849"/>
    <w:rsid w:val="00B108CF"/>
    <w:rsid w:val="00B11558"/>
    <w:rsid w:val="00B12B7A"/>
    <w:rsid w:val="00B13BF7"/>
    <w:rsid w:val="00B14E1E"/>
    <w:rsid w:val="00B15A9B"/>
    <w:rsid w:val="00B15DA3"/>
    <w:rsid w:val="00B1671E"/>
    <w:rsid w:val="00B2017A"/>
    <w:rsid w:val="00B202E4"/>
    <w:rsid w:val="00B214D1"/>
    <w:rsid w:val="00B218BC"/>
    <w:rsid w:val="00B2757A"/>
    <w:rsid w:val="00B3045E"/>
    <w:rsid w:val="00B311AC"/>
    <w:rsid w:val="00B3466B"/>
    <w:rsid w:val="00B3482B"/>
    <w:rsid w:val="00B34CCB"/>
    <w:rsid w:val="00B35029"/>
    <w:rsid w:val="00B360D1"/>
    <w:rsid w:val="00B378E0"/>
    <w:rsid w:val="00B407D8"/>
    <w:rsid w:val="00B41001"/>
    <w:rsid w:val="00B41265"/>
    <w:rsid w:val="00B41ED8"/>
    <w:rsid w:val="00B440A3"/>
    <w:rsid w:val="00B4425A"/>
    <w:rsid w:val="00B45469"/>
    <w:rsid w:val="00B470B5"/>
    <w:rsid w:val="00B50EFA"/>
    <w:rsid w:val="00B5228F"/>
    <w:rsid w:val="00B5392B"/>
    <w:rsid w:val="00B54E42"/>
    <w:rsid w:val="00B55784"/>
    <w:rsid w:val="00B55FFB"/>
    <w:rsid w:val="00B56E26"/>
    <w:rsid w:val="00B5780C"/>
    <w:rsid w:val="00B57E89"/>
    <w:rsid w:val="00B604F1"/>
    <w:rsid w:val="00B60691"/>
    <w:rsid w:val="00B617A6"/>
    <w:rsid w:val="00B61E6C"/>
    <w:rsid w:val="00B61FDE"/>
    <w:rsid w:val="00B6267D"/>
    <w:rsid w:val="00B6347F"/>
    <w:rsid w:val="00B64DDD"/>
    <w:rsid w:val="00B66934"/>
    <w:rsid w:val="00B70C93"/>
    <w:rsid w:val="00B72551"/>
    <w:rsid w:val="00B72D1A"/>
    <w:rsid w:val="00B736DD"/>
    <w:rsid w:val="00B74766"/>
    <w:rsid w:val="00B748D5"/>
    <w:rsid w:val="00B74BC0"/>
    <w:rsid w:val="00B763A4"/>
    <w:rsid w:val="00B76B01"/>
    <w:rsid w:val="00B772A4"/>
    <w:rsid w:val="00B80549"/>
    <w:rsid w:val="00B815CD"/>
    <w:rsid w:val="00B82565"/>
    <w:rsid w:val="00B8353F"/>
    <w:rsid w:val="00B83AB8"/>
    <w:rsid w:val="00B83BCE"/>
    <w:rsid w:val="00B850DE"/>
    <w:rsid w:val="00B85516"/>
    <w:rsid w:val="00B861DC"/>
    <w:rsid w:val="00B90308"/>
    <w:rsid w:val="00B90E8A"/>
    <w:rsid w:val="00B931BA"/>
    <w:rsid w:val="00B9434D"/>
    <w:rsid w:val="00B952FD"/>
    <w:rsid w:val="00B960E7"/>
    <w:rsid w:val="00B97F66"/>
    <w:rsid w:val="00BA4355"/>
    <w:rsid w:val="00BA5BB6"/>
    <w:rsid w:val="00BA6125"/>
    <w:rsid w:val="00BA70BC"/>
    <w:rsid w:val="00BA7AE1"/>
    <w:rsid w:val="00BB165C"/>
    <w:rsid w:val="00BB23ED"/>
    <w:rsid w:val="00BB29D1"/>
    <w:rsid w:val="00BB3E06"/>
    <w:rsid w:val="00BB66A8"/>
    <w:rsid w:val="00BB67E0"/>
    <w:rsid w:val="00BB6E25"/>
    <w:rsid w:val="00BC21A1"/>
    <w:rsid w:val="00BC2369"/>
    <w:rsid w:val="00BC2893"/>
    <w:rsid w:val="00BC32AD"/>
    <w:rsid w:val="00BC3554"/>
    <w:rsid w:val="00BC5383"/>
    <w:rsid w:val="00BC6182"/>
    <w:rsid w:val="00BC77D4"/>
    <w:rsid w:val="00BD2E8F"/>
    <w:rsid w:val="00BD4124"/>
    <w:rsid w:val="00BD458B"/>
    <w:rsid w:val="00BD52E9"/>
    <w:rsid w:val="00BD5F57"/>
    <w:rsid w:val="00BD7D85"/>
    <w:rsid w:val="00BE0C4B"/>
    <w:rsid w:val="00BE10D3"/>
    <w:rsid w:val="00BE23B3"/>
    <w:rsid w:val="00BE2D44"/>
    <w:rsid w:val="00BE4471"/>
    <w:rsid w:val="00BE5893"/>
    <w:rsid w:val="00BE5950"/>
    <w:rsid w:val="00BE5DA6"/>
    <w:rsid w:val="00BF1AE3"/>
    <w:rsid w:val="00BF30E0"/>
    <w:rsid w:val="00BF3379"/>
    <w:rsid w:val="00BF338B"/>
    <w:rsid w:val="00BF3D99"/>
    <w:rsid w:val="00BF6209"/>
    <w:rsid w:val="00BF78FE"/>
    <w:rsid w:val="00C003DA"/>
    <w:rsid w:val="00C03F6E"/>
    <w:rsid w:val="00C05692"/>
    <w:rsid w:val="00C05B48"/>
    <w:rsid w:val="00C06350"/>
    <w:rsid w:val="00C06522"/>
    <w:rsid w:val="00C06EE4"/>
    <w:rsid w:val="00C07B9C"/>
    <w:rsid w:val="00C10082"/>
    <w:rsid w:val="00C10A52"/>
    <w:rsid w:val="00C11B21"/>
    <w:rsid w:val="00C141B3"/>
    <w:rsid w:val="00C15A65"/>
    <w:rsid w:val="00C15C7F"/>
    <w:rsid w:val="00C1606A"/>
    <w:rsid w:val="00C1785D"/>
    <w:rsid w:val="00C20615"/>
    <w:rsid w:val="00C21070"/>
    <w:rsid w:val="00C21C65"/>
    <w:rsid w:val="00C23300"/>
    <w:rsid w:val="00C24E42"/>
    <w:rsid w:val="00C25016"/>
    <w:rsid w:val="00C26AC5"/>
    <w:rsid w:val="00C30937"/>
    <w:rsid w:val="00C320DD"/>
    <w:rsid w:val="00C345C6"/>
    <w:rsid w:val="00C3664E"/>
    <w:rsid w:val="00C4038C"/>
    <w:rsid w:val="00C40AED"/>
    <w:rsid w:val="00C42848"/>
    <w:rsid w:val="00C4420E"/>
    <w:rsid w:val="00C4544A"/>
    <w:rsid w:val="00C47DD1"/>
    <w:rsid w:val="00C51874"/>
    <w:rsid w:val="00C525ED"/>
    <w:rsid w:val="00C52C87"/>
    <w:rsid w:val="00C54969"/>
    <w:rsid w:val="00C56906"/>
    <w:rsid w:val="00C62353"/>
    <w:rsid w:val="00C657F7"/>
    <w:rsid w:val="00C667FD"/>
    <w:rsid w:val="00C679D1"/>
    <w:rsid w:val="00C717FE"/>
    <w:rsid w:val="00C71A78"/>
    <w:rsid w:val="00C71AC7"/>
    <w:rsid w:val="00C7278E"/>
    <w:rsid w:val="00C73BEA"/>
    <w:rsid w:val="00C75997"/>
    <w:rsid w:val="00C769C0"/>
    <w:rsid w:val="00C76C0E"/>
    <w:rsid w:val="00C76F5B"/>
    <w:rsid w:val="00C84A97"/>
    <w:rsid w:val="00C84F3E"/>
    <w:rsid w:val="00C85DC7"/>
    <w:rsid w:val="00C86604"/>
    <w:rsid w:val="00C86C23"/>
    <w:rsid w:val="00C92208"/>
    <w:rsid w:val="00C93491"/>
    <w:rsid w:val="00C96EA7"/>
    <w:rsid w:val="00C97EE4"/>
    <w:rsid w:val="00CA08D5"/>
    <w:rsid w:val="00CA2E8A"/>
    <w:rsid w:val="00CA475B"/>
    <w:rsid w:val="00CA51E8"/>
    <w:rsid w:val="00CA662E"/>
    <w:rsid w:val="00CA7EBA"/>
    <w:rsid w:val="00CB1662"/>
    <w:rsid w:val="00CB24A1"/>
    <w:rsid w:val="00CB7CEC"/>
    <w:rsid w:val="00CC1BCF"/>
    <w:rsid w:val="00CC3580"/>
    <w:rsid w:val="00CC5D76"/>
    <w:rsid w:val="00CD0CC2"/>
    <w:rsid w:val="00CD2B71"/>
    <w:rsid w:val="00CD2C70"/>
    <w:rsid w:val="00CD546A"/>
    <w:rsid w:val="00CD629F"/>
    <w:rsid w:val="00CD6F90"/>
    <w:rsid w:val="00CE050F"/>
    <w:rsid w:val="00CE09CE"/>
    <w:rsid w:val="00CE0A79"/>
    <w:rsid w:val="00CE246D"/>
    <w:rsid w:val="00CE43ED"/>
    <w:rsid w:val="00CE4703"/>
    <w:rsid w:val="00CE5011"/>
    <w:rsid w:val="00CE6987"/>
    <w:rsid w:val="00CF1E47"/>
    <w:rsid w:val="00CF27F4"/>
    <w:rsid w:val="00CF3896"/>
    <w:rsid w:val="00CF5790"/>
    <w:rsid w:val="00CF7779"/>
    <w:rsid w:val="00D00223"/>
    <w:rsid w:val="00D01EF6"/>
    <w:rsid w:val="00D024DE"/>
    <w:rsid w:val="00D04699"/>
    <w:rsid w:val="00D066DF"/>
    <w:rsid w:val="00D068CB"/>
    <w:rsid w:val="00D06D71"/>
    <w:rsid w:val="00D07213"/>
    <w:rsid w:val="00D118B9"/>
    <w:rsid w:val="00D1229E"/>
    <w:rsid w:val="00D12E96"/>
    <w:rsid w:val="00D1535A"/>
    <w:rsid w:val="00D15D96"/>
    <w:rsid w:val="00D161E2"/>
    <w:rsid w:val="00D20A6B"/>
    <w:rsid w:val="00D272CE"/>
    <w:rsid w:val="00D273BE"/>
    <w:rsid w:val="00D3307B"/>
    <w:rsid w:val="00D332B0"/>
    <w:rsid w:val="00D33D8C"/>
    <w:rsid w:val="00D33F23"/>
    <w:rsid w:val="00D34346"/>
    <w:rsid w:val="00D42E1A"/>
    <w:rsid w:val="00D42E75"/>
    <w:rsid w:val="00D45CCE"/>
    <w:rsid w:val="00D46C29"/>
    <w:rsid w:val="00D47114"/>
    <w:rsid w:val="00D50296"/>
    <w:rsid w:val="00D51E9F"/>
    <w:rsid w:val="00D538C8"/>
    <w:rsid w:val="00D5405B"/>
    <w:rsid w:val="00D54201"/>
    <w:rsid w:val="00D57053"/>
    <w:rsid w:val="00D57438"/>
    <w:rsid w:val="00D5752B"/>
    <w:rsid w:val="00D601DF"/>
    <w:rsid w:val="00D606D2"/>
    <w:rsid w:val="00D60C42"/>
    <w:rsid w:val="00D60EA6"/>
    <w:rsid w:val="00D6115A"/>
    <w:rsid w:val="00D61D93"/>
    <w:rsid w:val="00D62185"/>
    <w:rsid w:val="00D633EB"/>
    <w:rsid w:val="00D66EE9"/>
    <w:rsid w:val="00D722AA"/>
    <w:rsid w:val="00D72EB7"/>
    <w:rsid w:val="00D72F7D"/>
    <w:rsid w:val="00D76E00"/>
    <w:rsid w:val="00D77488"/>
    <w:rsid w:val="00D77742"/>
    <w:rsid w:val="00D779EC"/>
    <w:rsid w:val="00D77DBE"/>
    <w:rsid w:val="00D815AD"/>
    <w:rsid w:val="00D82988"/>
    <w:rsid w:val="00D8328D"/>
    <w:rsid w:val="00D853A3"/>
    <w:rsid w:val="00D85669"/>
    <w:rsid w:val="00D864C1"/>
    <w:rsid w:val="00D86F59"/>
    <w:rsid w:val="00D901A5"/>
    <w:rsid w:val="00D90D1B"/>
    <w:rsid w:val="00D910EC"/>
    <w:rsid w:val="00D92C38"/>
    <w:rsid w:val="00D92E60"/>
    <w:rsid w:val="00D94E86"/>
    <w:rsid w:val="00D96C20"/>
    <w:rsid w:val="00D96F88"/>
    <w:rsid w:val="00D97097"/>
    <w:rsid w:val="00D97F98"/>
    <w:rsid w:val="00DA01F2"/>
    <w:rsid w:val="00DA1AF2"/>
    <w:rsid w:val="00DA3856"/>
    <w:rsid w:val="00DA3E5D"/>
    <w:rsid w:val="00DA51A5"/>
    <w:rsid w:val="00DA5A18"/>
    <w:rsid w:val="00DA66BB"/>
    <w:rsid w:val="00DB010A"/>
    <w:rsid w:val="00DB11E3"/>
    <w:rsid w:val="00DB1233"/>
    <w:rsid w:val="00DB27D0"/>
    <w:rsid w:val="00DB2B47"/>
    <w:rsid w:val="00DB2B5F"/>
    <w:rsid w:val="00DB3690"/>
    <w:rsid w:val="00DB3AF8"/>
    <w:rsid w:val="00DB47DF"/>
    <w:rsid w:val="00DB4B65"/>
    <w:rsid w:val="00DB57A7"/>
    <w:rsid w:val="00DB5900"/>
    <w:rsid w:val="00DB653D"/>
    <w:rsid w:val="00DC0FEA"/>
    <w:rsid w:val="00DC1E0F"/>
    <w:rsid w:val="00DC551C"/>
    <w:rsid w:val="00DC60AF"/>
    <w:rsid w:val="00DC68CF"/>
    <w:rsid w:val="00DD0CF8"/>
    <w:rsid w:val="00DD1490"/>
    <w:rsid w:val="00DD18A8"/>
    <w:rsid w:val="00DD246E"/>
    <w:rsid w:val="00DD47F1"/>
    <w:rsid w:val="00DD4E46"/>
    <w:rsid w:val="00DD5C23"/>
    <w:rsid w:val="00DD5DDB"/>
    <w:rsid w:val="00DD6A41"/>
    <w:rsid w:val="00DD70BD"/>
    <w:rsid w:val="00DD7340"/>
    <w:rsid w:val="00DE1677"/>
    <w:rsid w:val="00DE2AD2"/>
    <w:rsid w:val="00DE2FE6"/>
    <w:rsid w:val="00DE5DCE"/>
    <w:rsid w:val="00DE5EE7"/>
    <w:rsid w:val="00DE6392"/>
    <w:rsid w:val="00DE6427"/>
    <w:rsid w:val="00DE6AD3"/>
    <w:rsid w:val="00DE7D38"/>
    <w:rsid w:val="00DF0A15"/>
    <w:rsid w:val="00DF1914"/>
    <w:rsid w:val="00DF1FE4"/>
    <w:rsid w:val="00DF298D"/>
    <w:rsid w:val="00DF3578"/>
    <w:rsid w:val="00DF49A1"/>
    <w:rsid w:val="00DF5D60"/>
    <w:rsid w:val="00DF6212"/>
    <w:rsid w:val="00DF73D7"/>
    <w:rsid w:val="00E00156"/>
    <w:rsid w:val="00E00581"/>
    <w:rsid w:val="00E00715"/>
    <w:rsid w:val="00E00830"/>
    <w:rsid w:val="00E016B3"/>
    <w:rsid w:val="00E017BF"/>
    <w:rsid w:val="00E03284"/>
    <w:rsid w:val="00E04268"/>
    <w:rsid w:val="00E04AFA"/>
    <w:rsid w:val="00E05C5F"/>
    <w:rsid w:val="00E106E7"/>
    <w:rsid w:val="00E109AE"/>
    <w:rsid w:val="00E11BFA"/>
    <w:rsid w:val="00E12306"/>
    <w:rsid w:val="00E12EE6"/>
    <w:rsid w:val="00E1410F"/>
    <w:rsid w:val="00E14404"/>
    <w:rsid w:val="00E14D79"/>
    <w:rsid w:val="00E1639D"/>
    <w:rsid w:val="00E16B6D"/>
    <w:rsid w:val="00E17FC3"/>
    <w:rsid w:val="00E20AC4"/>
    <w:rsid w:val="00E22D0B"/>
    <w:rsid w:val="00E259E7"/>
    <w:rsid w:val="00E25B6B"/>
    <w:rsid w:val="00E2701B"/>
    <w:rsid w:val="00E30BAB"/>
    <w:rsid w:val="00E31B41"/>
    <w:rsid w:val="00E32FFF"/>
    <w:rsid w:val="00E35353"/>
    <w:rsid w:val="00E363CD"/>
    <w:rsid w:val="00E364A2"/>
    <w:rsid w:val="00E37C12"/>
    <w:rsid w:val="00E5216D"/>
    <w:rsid w:val="00E5326D"/>
    <w:rsid w:val="00E542B4"/>
    <w:rsid w:val="00E54B3E"/>
    <w:rsid w:val="00E54D95"/>
    <w:rsid w:val="00E553C3"/>
    <w:rsid w:val="00E55625"/>
    <w:rsid w:val="00E55C57"/>
    <w:rsid w:val="00E5722B"/>
    <w:rsid w:val="00E57DE2"/>
    <w:rsid w:val="00E609D9"/>
    <w:rsid w:val="00E61313"/>
    <w:rsid w:val="00E61FA8"/>
    <w:rsid w:val="00E62104"/>
    <w:rsid w:val="00E63D1F"/>
    <w:rsid w:val="00E63D4B"/>
    <w:rsid w:val="00E642DC"/>
    <w:rsid w:val="00E64C27"/>
    <w:rsid w:val="00E65659"/>
    <w:rsid w:val="00E66BC9"/>
    <w:rsid w:val="00E714C6"/>
    <w:rsid w:val="00E72999"/>
    <w:rsid w:val="00E72E39"/>
    <w:rsid w:val="00E73638"/>
    <w:rsid w:val="00E73645"/>
    <w:rsid w:val="00E738DB"/>
    <w:rsid w:val="00E769E6"/>
    <w:rsid w:val="00E77257"/>
    <w:rsid w:val="00E80EA0"/>
    <w:rsid w:val="00E81E64"/>
    <w:rsid w:val="00E81F22"/>
    <w:rsid w:val="00E8327D"/>
    <w:rsid w:val="00E83E1B"/>
    <w:rsid w:val="00E83EB2"/>
    <w:rsid w:val="00E84ABC"/>
    <w:rsid w:val="00E84DCB"/>
    <w:rsid w:val="00E85526"/>
    <w:rsid w:val="00E85659"/>
    <w:rsid w:val="00E85A72"/>
    <w:rsid w:val="00E85ABF"/>
    <w:rsid w:val="00E87F31"/>
    <w:rsid w:val="00E9087C"/>
    <w:rsid w:val="00E92601"/>
    <w:rsid w:val="00E9330B"/>
    <w:rsid w:val="00E945C3"/>
    <w:rsid w:val="00E96232"/>
    <w:rsid w:val="00E96C86"/>
    <w:rsid w:val="00E976B1"/>
    <w:rsid w:val="00EA1585"/>
    <w:rsid w:val="00EA1D44"/>
    <w:rsid w:val="00EA20CF"/>
    <w:rsid w:val="00EA2CFA"/>
    <w:rsid w:val="00EA40CA"/>
    <w:rsid w:val="00EA47E0"/>
    <w:rsid w:val="00EA6668"/>
    <w:rsid w:val="00EA69ED"/>
    <w:rsid w:val="00EA6EFE"/>
    <w:rsid w:val="00EB057E"/>
    <w:rsid w:val="00EB09FC"/>
    <w:rsid w:val="00EB1A1A"/>
    <w:rsid w:val="00EB2216"/>
    <w:rsid w:val="00EB24E9"/>
    <w:rsid w:val="00EB2751"/>
    <w:rsid w:val="00EB5A54"/>
    <w:rsid w:val="00EC1A33"/>
    <w:rsid w:val="00EC1D38"/>
    <w:rsid w:val="00EC25C9"/>
    <w:rsid w:val="00EC3758"/>
    <w:rsid w:val="00EC4C95"/>
    <w:rsid w:val="00EC5740"/>
    <w:rsid w:val="00EC7311"/>
    <w:rsid w:val="00EC7401"/>
    <w:rsid w:val="00EC76FE"/>
    <w:rsid w:val="00ED0FCD"/>
    <w:rsid w:val="00ED2155"/>
    <w:rsid w:val="00ED26C1"/>
    <w:rsid w:val="00ED2964"/>
    <w:rsid w:val="00ED67B3"/>
    <w:rsid w:val="00EE0A25"/>
    <w:rsid w:val="00EE111D"/>
    <w:rsid w:val="00EE1140"/>
    <w:rsid w:val="00EE27E4"/>
    <w:rsid w:val="00EE2BF6"/>
    <w:rsid w:val="00EE2C76"/>
    <w:rsid w:val="00EE574C"/>
    <w:rsid w:val="00EE65BD"/>
    <w:rsid w:val="00EF15E8"/>
    <w:rsid w:val="00EF1FD8"/>
    <w:rsid w:val="00EF208B"/>
    <w:rsid w:val="00EF2486"/>
    <w:rsid w:val="00EF3741"/>
    <w:rsid w:val="00EF4D95"/>
    <w:rsid w:val="00EF50D4"/>
    <w:rsid w:val="00EF6206"/>
    <w:rsid w:val="00EF6EC3"/>
    <w:rsid w:val="00F00118"/>
    <w:rsid w:val="00F01413"/>
    <w:rsid w:val="00F03656"/>
    <w:rsid w:val="00F06185"/>
    <w:rsid w:val="00F152EF"/>
    <w:rsid w:val="00F16573"/>
    <w:rsid w:val="00F2053F"/>
    <w:rsid w:val="00F21CCD"/>
    <w:rsid w:val="00F21ED8"/>
    <w:rsid w:val="00F2229A"/>
    <w:rsid w:val="00F247DF"/>
    <w:rsid w:val="00F24E4C"/>
    <w:rsid w:val="00F269B2"/>
    <w:rsid w:val="00F27F07"/>
    <w:rsid w:val="00F30281"/>
    <w:rsid w:val="00F310F8"/>
    <w:rsid w:val="00F31DDD"/>
    <w:rsid w:val="00F32A80"/>
    <w:rsid w:val="00F32CE7"/>
    <w:rsid w:val="00F37202"/>
    <w:rsid w:val="00F3770F"/>
    <w:rsid w:val="00F43405"/>
    <w:rsid w:val="00F43B79"/>
    <w:rsid w:val="00F44284"/>
    <w:rsid w:val="00F46142"/>
    <w:rsid w:val="00F464B8"/>
    <w:rsid w:val="00F46674"/>
    <w:rsid w:val="00F50269"/>
    <w:rsid w:val="00F50533"/>
    <w:rsid w:val="00F51D88"/>
    <w:rsid w:val="00F52A24"/>
    <w:rsid w:val="00F53A22"/>
    <w:rsid w:val="00F54086"/>
    <w:rsid w:val="00F54297"/>
    <w:rsid w:val="00F54E58"/>
    <w:rsid w:val="00F61315"/>
    <w:rsid w:val="00F616D6"/>
    <w:rsid w:val="00F62932"/>
    <w:rsid w:val="00F62D64"/>
    <w:rsid w:val="00F62F9E"/>
    <w:rsid w:val="00F63ECC"/>
    <w:rsid w:val="00F67F2F"/>
    <w:rsid w:val="00F70681"/>
    <w:rsid w:val="00F71A4D"/>
    <w:rsid w:val="00F71E3D"/>
    <w:rsid w:val="00F73019"/>
    <w:rsid w:val="00F7325D"/>
    <w:rsid w:val="00F7354C"/>
    <w:rsid w:val="00F7476B"/>
    <w:rsid w:val="00F74A37"/>
    <w:rsid w:val="00F75306"/>
    <w:rsid w:val="00F76172"/>
    <w:rsid w:val="00F7697B"/>
    <w:rsid w:val="00F76ACC"/>
    <w:rsid w:val="00F779C1"/>
    <w:rsid w:val="00F800A8"/>
    <w:rsid w:val="00F80D4F"/>
    <w:rsid w:val="00F810D0"/>
    <w:rsid w:val="00F81B08"/>
    <w:rsid w:val="00F82007"/>
    <w:rsid w:val="00F8308A"/>
    <w:rsid w:val="00F856B2"/>
    <w:rsid w:val="00F8607F"/>
    <w:rsid w:val="00F87B0A"/>
    <w:rsid w:val="00F90FD6"/>
    <w:rsid w:val="00F914D3"/>
    <w:rsid w:val="00F91F4B"/>
    <w:rsid w:val="00FA26AF"/>
    <w:rsid w:val="00FA2A31"/>
    <w:rsid w:val="00FA3A37"/>
    <w:rsid w:val="00FA7067"/>
    <w:rsid w:val="00FA766F"/>
    <w:rsid w:val="00FA779B"/>
    <w:rsid w:val="00FB1C05"/>
    <w:rsid w:val="00FB1E58"/>
    <w:rsid w:val="00FB3411"/>
    <w:rsid w:val="00FB40C5"/>
    <w:rsid w:val="00FC0094"/>
    <w:rsid w:val="00FC0573"/>
    <w:rsid w:val="00FC1154"/>
    <w:rsid w:val="00FC119F"/>
    <w:rsid w:val="00FC11F0"/>
    <w:rsid w:val="00FC1410"/>
    <w:rsid w:val="00FC1604"/>
    <w:rsid w:val="00FC1716"/>
    <w:rsid w:val="00FC2ACB"/>
    <w:rsid w:val="00FC39AC"/>
    <w:rsid w:val="00FC3A59"/>
    <w:rsid w:val="00FC3B59"/>
    <w:rsid w:val="00FC4B00"/>
    <w:rsid w:val="00FC564E"/>
    <w:rsid w:val="00FC5F47"/>
    <w:rsid w:val="00FC640F"/>
    <w:rsid w:val="00FC7285"/>
    <w:rsid w:val="00FD262B"/>
    <w:rsid w:val="00FD6327"/>
    <w:rsid w:val="00FD7D2B"/>
    <w:rsid w:val="00FD7E7D"/>
    <w:rsid w:val="00FE1075"/>
    <w:rsid w:val="00FE15C0"/>
    <w:rsid w:val="00FE2C03"/>
    <w:rsid w:val="00FE320B"/>
    <w:rsid w:val="00FE327D"/>
    <w:rsid w:val="00FE4169"/>
    <w:rsid w:val="00FE49F9"/>
    <w:rsid w:val="00FE6434"/>
    <w:rsid w:val="00FE6DED"/>
    <w:rsid w:val="00FF1FBD"/>
    <w:rsid w:val="00FF20E7"/>
    <w:rsid w:val="00FF3609"/>
    <w:rsid w:val="00FF4E7E"/>
    <w:rsid w:val="00FF522A"/>
    <w:rsid w:val="00FF5684"/>
    <w:rsid w:val="00FF6CF5"/>
    <w:rsid w:val="00FF6E01"/>
    <w:rsid w:val="00FF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58DECA9"/>
  <w15:chartTrackingRefBased/>
  <w15:docId w15:val="{EF6EC8DB-C257-45EC-A216-1FF5E12A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71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Heading">
    <w:name w:val="SM Heading"/>
    <w:basedOn w:val="Heading1"/>
    <w:qFormat/>
    <w:rsid w:val="007D710B"/>
    <w:pPr>
      <w:keepLines w:val="0"/>
      <w:widowControl/>
      <w:spacing w:before="240" w:after="60" w:line="240" w:lineRule="auto"/>
      <w:jc w:val="left"/>
    </w:pPr>
    <w:rPr>
      <w:rFonts w:ascii="Times New Roman" w:hAnsi="Times New Roman" w:cs="Times New Roman"/>
      <w:kern w:val="32"/>
      <w:sz w:val="24"/>
      <w:szCs w:val="24"/>
      <w:lang w:eastAsia="en-US"/>
    </w:rPr>
  </w:style>
  <w:style w:type="paragraph" w:customStyle="1" w:styleId="SMcaption">
    <w:name w:val="SM caption"/>
    <w:basedOn w:val="Normal"/>
    <w:qFormat/>
    <w:rsid w:val="007D710B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customStyle="1" w:styleId="Authors">
    <w:name w:val="Authors"/>
    <w:basedOn w:val="Normal"/>
    <w:rsid w:val="007D710B"/>
    <w:pPr>
      <w:widowControl/>
      <w:spacing w:before="120" w:after="36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Head">
    <w:name w:val="Head"/>
    <w:basedOn w:val="Normal"/>
    <w:rsid w:val="007D710B"/>
    <w:pPr>
      <w:keepNext/>
      <w:widowControl/>
      <w:spacing w:before="120" w:after="120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en-US"/>
    </w:rPr>
  </w:style>
  <w:style w:type="paragraph" w:customStyle="1" w:styleId="Paragraph">
    <w:name w:val="Paragraph"/>
    <w:basedOn w:val="Normal"/>
    <w:rsid w:val="007D710B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D710B"/>
    <w:rPr>
      <w:b/>
      <w:bCs/>
      <w:kern w:val="44"/>
      <w:sz w:val="44"/>
      <w:szCs w:val="44"/>
    </w:rPr>
  </w:style>
  <w:style w:type="paragraph" w:styleId="Header">
    <w:name w:val="header"/>
    <w:basedOn w:val="Normal"/>
    <w:link w:val="HeaderChar"/>
    <w:uiPriority w:val="99"/>
    <w:unhideWhenUsed/>
    <w:rsid w:val="00DD73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D734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D73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D7340"/>
    <w:rPr>
      <w:sz w:val="18"/>
      <w:szCs w:val="18"/>
    </w:rPr>
  </w:style>
  <w:style w:type="paragraph" w:styleId="NormalWeb">
    <w:name w:val="Normal (Web)"/>
    <w:basedOn w:val="Normal"/>
    <w:uiPriority w:val="99"/>
    <w:rsid w:val="00DD7340"/>
    <w:pPr>
      <w:widowControl/>
      <w:jc w:val="left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paragraph" w:customStyle="1" w:styleId="Legend">
    <w:name w:val="Legend"/>
    <w:basedOn w:val="Normal"/>
    <w:rsid w:val="00DD7340"/>
    <w:pPr>
      <w:keepNext/>
      <w:widowControl/>
      <w:spacing w:before="240"/>
      <w:jc w:val="left"/>
      <w:outlineLvl w:val="0"/>
    </w:pPr>
    <w:rPr>
      <w:rFonts w:ascii="Times New Roman" w:eastAsia="Times New Roman" w:hAnsi="Times New Roman" w:cs="Times New Roman"/>
      <w:kern w:val="28"/>
      <w:sz w:val="24"/>
      <w:szCs w:val="24"/>
      <w:lang w:eastAsia="en-US"/>
    </w:rPr>
  </w:style>
  <w:style w:type="table" w:customStyle="1" w:styleId="21">
    <w:name w:val="无格式表格 21"/>
    <w:basedOn w:val="TableNormal"/>
    <w:uiPriority w:val="42"/>
    <w:rsid w:val="00DD7340"/>
    <w:rPr>
      <w:rFonts w:cs="Times New Roman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6793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936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912B44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912B44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912B44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912B44"/>
    <w:rPr>
      <w:rFonts w:ascii="DengXian" w:eastAsia="DengXian" w:hAnsi="DengXian"/>
      <w:noProof/>
      <w:sz w:val="20"/>
    </w:rPr>
  </w:style>
  <w:style w:type="paragraph" w:styleId="Revision">
    <w:name w:val="Revision"/>
    <w:hidden/>
    <w:uiPriority w:val="99"/>
    <w:semiHidden/>
    <w:rsid w:val="005A68D5"/>
  </w:style>
  <w:style w:type="character" w:styleId="PlaceholderText">
    <w:name w:val="Placeholder Text"/>
    <w:basedOn w:val="DefaultParagraphFont"/>
    <w:uiPriority w:val="99"/>
    <w:semiHidden/>
    <w:rsid w:val="00152FF7"/>
    <w:rPr>
      <w:color w:val="808080"/>
    </w:rPr>
  </w:style>
  <w:style w:type="paragraph" w:customStyle="1" w:styleId="Acknowledgement">
    <w:name w:val="Acknowledgement"/>
    <w:basedOn w:val="Normal"/>
    <w:rsid w:val="004314B2"/>
    <w:pPr>
      <w:widowControl/>
      <w:spacing w:before="120"/>
      <w:ind w:left="720" w:hanging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F62DB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62D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62D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6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62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9.bin"/><Relationship Id="rId84" Type="http://schemas.openxmlformats.org/officeDocument/2006/relationships/oleObject" Target="embeddings/oleObject43.bin"/><Relationship Id="rId138" Type="http://schemas.openxmlformats.org/officeDocument/2006/relationships/image" Target="media/image61.wmf"/><Relationship Id="rId159" Type="http://schemas.openxmlformats.org/officeDocument/2006/relationships/theme" Target="theme/theme1.xml"/><Relationship Id="rId107" Type="http://schemas.openxmlformats.org/officeDocument/2006/relationships/oleObject" Target="embeddings/oleObject55.bin"/><Relationship Id="rId11" Type="http://schemas.openxmlformats.org/officeDocument/2006/relationships/image" Target="media/image3.wmf"/><Relationship Id="rId32" Type="http://schemas.openxmlformats.org/officeDocument/2006/relationships/image" Target="media/image13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1.wmf"/><Relationship Id="rId128" Type="http://schemas.openxmlformats.org/officeDocument/2006/relationships/image" Target="media/image56.wmf"/><Relationship Id="rId149" Type="http://schemas.openxmlformats.org/officeDocument/2006/relationships/oleObject" Target="embeddings/oleObject77.bin"/><Relationship Id="rId5" Type="http://schemas.openxmlformats.org/officeDocument/2006/relationships/footnotes" Target="footnotes.xml"/><Relationship Id="rId95" Type="http://schemas.openxmlformats.org/officeDocument/2006/relationships/oleObject" Target="embeddings/oleObject49.bin"/><Relationship Id="rId22" Type="http://schemas.openxmlformats.org/officeDocument/2006/relationships/image" Target="media/image8.wmf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61.bin"/><Relationship Id="rId139" Type="http://schemas.openxmlformats.org/officeDocument/2006/relationships/oleObject" Target="embeddings/oleObject72.bin"/><Relationship Id="rId80" Type="http://schemas.openxmlformats.org/officeDocument/2006/relationships/image" Target="media/image34.wmf"/><Relationship Id="rId85" Type="http://schemas.openxmlformats.org/officeDocument/2006/relationships/image" Target="media/image36.wmf"/><Relationship Id="rId150" Type="http://schemas.openxmlformats.org/officeDocument/2006/relationships/image" Target="media/image67.wmf"/><Relationship Id="rId155" Type="http://schemas.openxmlformats.org/officeDocument/2006/relationships/image" Target="media/image70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3.bin"/><Relationship Id="rId108" Type="http://schemas.openxmlformats.org/officeDocument/2006/relationships/image" Target="media/image47.wmf"/><Relationship Id="rId124" Type="http://schemas.openxmlformats.org/officeDocument/2006/relationships/oleObject" Target="embeddings/oleObject64.bin"/><Relationship Id="rId129" Type="http://schemas.openxmlformats.org/officeDocument/2006/relationships/oleObject" Target="embeddings/oleObject67.bin"/><Relationship Id="rId54" Type="http://schemas.openxmlformats.org/officeDocument/2006/relationships/image" Target="media/image24.wmf"/><Relationship Id="rId70" Type="http://schemas.openxmlformats.org/officeDocument/2006/relationships/oleObject" Target="embeddings/oleObject34.bin"/><Relationship Id="rId75" Type="http://schemas.openxmlformats.org/officeDocument/2006/relationships/oleObject" Target="embeddings/oleObject38.bin"/><Relationship Id="rId91" Type="http://schemas.openxmlformats.org/officeDocument/2006/relationships/oleObject" Target="embeddings/oleObject47.bin"/><Relationship Id="rId96" Type="http://schemas.openxmlformats.org/officeDocument/2006/relationships/image" Target="media/image41.wmf"/><Relationship Id="rId140" Type="http://schemas.openxmlformats.org/officeDocument/2006/relationships/image" Target="media/image62.wmf"/><Relationship Id="rId145" Type="http://schemas.openxmlformats.org/officeDocument/2006/relationships/oleObject" Target="embeddings/oleObject75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9.bin"/><Relationship Id="rId119" Type="http://schemas.openxmlformats.org/officeDocument/2006/relationships/image" Target="media/image52.wmf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41.bin"/><Relationship Id="rId86" Type="http://schemas.openxmlformats.org/officeDocument/2006/relationships/oleObject" Target="embeddings/oleObject44.bin"/><Relationship Id="rId130" Type="http://schemas.openxmlformats.org/officeDocument/2006/relationships/image" Target="media/image57.wmf"/><Relationship Id="rId135" Type="http://schemas.openxmlformats.org/officeDocument/2006/relationships/oleObject" Target="embeddings/oleObject70.bin"/><Relationship Id="rId151" Type="http://schemas.openxmlformats.org/officeDocument/2006/relationships/oleObject" Target="embeddings/oleObject78.bin"/><Relationship Id="rId156" Type="http://schemas.openxmlformats.org/officeDocument/2006/relationships/image" Target="media/image71.png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6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2.wmf"/><Relationship Id="rId97" Type="http://schemas.openxmlformats.org/officeDocument/2006/relationships/oleObject" Target="embeddings/oleObject50.bin"/><Relationship Id="rId104" Type="http://schemas.openxmlformats.org/officeDocument/2006/relationships/image" Target="media/image45.wmf"/><Relationship Id="rId120" Type="http://schemas.openxmlformats.org/officeDocument/2006/relationships/oleObject" Target="embeddings/oleObject62.bin"/><Relationship Id="rId125" Type="http://schemas.openxmlformats.org/officeDocument/2006/relationships/oleObject" Target="embeddings/oleObject65.bin"/><Relationship Id="rId141" Type="http://schemas.openxmlformats.org/officeDocument/2006/relationships/oleObject" Target="embeddings/oleObject73.bin"/><Relationship Id="rId146" Type="http://schemas.openxmlformats.org/officeDocument/2006/relationships/image" Target="media/image65.wmf"/><Relationship Id="rId7" Type="http://schemas.openxmlformats.org/officeDocument/2006/relationships/image" Target="media/image1.wmf"/><Relationship Id="rId71" Type="http://schemas.openxmlformats.org/officeDocument/2006/relationships/oleObject" Target="embeddings/oleObject35.bin"/><Relationship Id="rId92" Type="http://schemas.openxmlformats.org/officeDocument/2006/relationships/image" Target="media/image39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2.bin"/><Relationship Id="rId87" Type="http://schemas.openxmlformats.org/officeDocument/2006/relationships/oleObject" Target="embeddings/oleObject45.bin"/><Relationship Id="rId110" Type="http://schemas.openxmlformats.org/officeDocument/2006/relationships/image" Target="media/image48.wmf"/><Relationship Id="rId115" Type="http://schemas.openxmlformats.org/officeDocument/2006/relationships/image" Target="media/image50.wmf"/><Relationship Id="rId131" Type="http://schemas.openxmlformats.org/officeDocument/2006/relationships/oleObject" Target="embeddings/oleObject68.bin"/><Relationship Id="rId136" Type="http://schemas.openxmlformats.org/officeDocument/2006/relationships/image" Target="media/image60.wmf"/><Relationship Id="rId157" Type="http://schemas.openxmlformats.org/officeDocument/2006/relationships/image" Target="media/image72.jpeg"/><Relationship Id="rId61" Type="http://schemas.openxmlformats.org/officeDocument/2006/relationships/oleObject" Target="embeddings/oleObject28.bin"/><Relationship Id="rId82" Type="http://schemas.openxmlformats.org/officeDocument/2006/relationships/image" Target="media/image35.wmf"/><Relationship Id="rId152" Type="http://schemas.openxmlformats.org/officeDocument/2006/relationships/image" Target="media/image68.wmf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4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9.bin"/><Relationship Id="rId100" Type="http://schemas.openxmlformats.org/officeDocument/2006/relationships/image" Target="media/image43.wmf"/><Relationship Id="rId105" Type="http://schemas.openxmlformats.org/officeDocument/2006/relationships/oleObject" Target="embeddings/oleObject54.bin"/><Relationship Id="rId126" Type="http://schemas.openxmlformats.org/officeDocument/2006/relationships/image" Target="media/image55.wmf"/><Relationship Id="rId147" Type="http://schemas.openxmlformats.org/officeDocument/2006/relationships/oleObject" Target="embeddings/oleObject76.bin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6.bin"/><Relationship Id="rId93" Type="http://schemas.openxmlformats.org/officeDocument/2006/relationships/oleObject" Target="embeddings/oleObject48.bin"/><Relationship Id="rId98" Type="http://schemas.openxmlformats.org/officeDocument/2006/relationships/image" Target="media/image42.wmf"/><Relationship Id="rId121" Type="http://schemas.openxmlformats.org/officeDocument/2006/relationships/image" Target="media/image53.wmf"/><Relationship Id="rId142" Type="http://schemas.openxmlformats.org/officeDocument/2006/relationships/image" Target="media/image63.wmf"/><Relationship Id="rId3" Type="http://schemas.openxmlformats.org/officeDocument/2006/relationships/settings" Target="setting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0.wmf"/><Relationship Id="rId67" Type="http://schemas.openxmlformats.org/officeDocument/2006/relationships/image" Target="media/image29.wmf"/><Relationship Id="rId116" Type="http://schemas.openxmlformats.org/officeDocument/2006/relationships/oleObject" Target="embeddings/oleObject60.bin"/><Relationship Id="rId137" Type="http://schemas.openxmlformats.org/officeDocument/2006/relationships/oleObject" Target="embeddings/oleObject71.bin"/><Relationship Id="rId158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8.wmf"/><Relationship Id="rId83" Type="http://schemas.openxmlformats.org/officeDocument/2006/relationships/oleObject" Target="embeddings/oleObject42.bin"/><Relationship Id="rId88" Type="http://schemas.openxmlformats.org/officeDocument/2006/relationships/image" Target="media/image37.wmf"/><Relationship Id="rId111" Type="http://schemas.openxmlformats.org/officeDocument/2006/relationships/oleObject" Target="embeddings/oleObject57.bin"/><Relationship Id="rId132" Type="http://schemas.openxmlformats.org/officeDocument/2006/relationships/image" Target="media/image58.wmf"/><Relationship Id="rId153" Type="http://schemas.openxmlformats.org/officeDocument/2006/relationships/oleObject" Target="embeddings/oleObject79.bin"/><Relationship Id="rId15" Type="http://schemas.openxmlformats.org/officeDocument/2006/relationships/image" Target="media/image5.wmf"/><Relationship Id="rId36" Type="http://schemas.openxmlformats.org/officeDocument/2006/relationships/image" Target="media/image15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46.wmf"/><Relationship Id="rId127" Type="http://schemas.openxmlformats.org/officeDocument/2006/relationships/oleObject" Target="embeddings/oleObject66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7.bin"/><Relationship Id="rId78" Type="http://schemas.openxmlformats.org/officeDocument/2006/relationships/image" Target="media/image33.wmf"/><Relationship Id="rId94" Type="http://schemas.openxmlformats.org/officeDocument/2006/relationships/image" Target="media/image40.wmf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2.bin"/><Relationship Id="rId122" Type="http://schemas.openxmlformats.org/officeDocument/2006/relationships/oleObject" Target="embeddings/oleObject63.bin"/><Relationship Id="rId143" Type="http://schemas.openxmlformats.org/officeDocument/2006/relationships/oleObject" Target="embeddings/oleObject74.bin"/><Relationship Id="rId148" Type="http://schemas.openxmlformats.org/officeDocument/2006/relationships/image" Target="media/image66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26" Type="http://schemas.openxmlformats.org/officeDocument/2006/relationships/image" Target="media/image10.wmf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3.bin"/><Relationship Id="rId89" Type="http://schemas.openxmlformats.org/officeDocument/2006/relationships/oleObject" Target="embeddings/oleObject46.bin"/><Relationship Id="rId112" Type="http://schemas.openxmlformats.org/officeDocument/2006/relationships/image" Target="media/image49.wmf"/><Relationship Id="rId133" Type="http://schemas.openxmlformats.org/officeDocument/2006/relationships/oleObject" Target="embeddings/oleObject69.bin"/><Relationship Id="rId154" Type="http://schemas.openxmlformats.org/officeDocument/2006/relationships/image" Target="media/image69.png"/><Relationship Id="rId16" Type="http://schemas.openxmlformats.org/officeDocument/2006/relationships/oleObject" Target="embeddings/oleObject5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6.wmf"/><Relationship Id="rId79" Type="http://schemas.openxmlformats.org/officeDocument/2006/relationships/oleObject" Target="embeddings/oleObject40.bin"/><Relationship Id="rId102" Type="http://schemas.openxmlformats.org/officeDocument/2006/relationships/image" Target="media/image44.wmf"/><Relationship Id="rId123" Type="http://schemas.openxmlformats.org/officeDocument/2006/relationships/image" Target="media/image54.wmf"/><Relationship Id="rId144" Type="http://schemas.openxmlformats.org/officeDocument/2006/relationships/image" Target="media/image64.wmf"/><Relationship Id="rId90" Type="http://schemas.openxmlformats.org/officeDocument/2006/relationships/image" Target="media/image38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1.wmf"/><Relationship Id="rId69" Type="http://schemas.openxmlformats.org/officeDocument/2006/relationships/image" Target="media/image30.wmf"/><Relationship Id="rId113" Type="http://schemas.openxmlformats.org/officeDocument/2006/relationships/oleObject" Target="embeddings/oleObject58.bin"/><Relationship Id="rId134" Type="http://schemas.openxmlformats.org/officeDocument/2006/relationships/image" Target="media/image59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FFA09-4F76-F94D-BDDD-A2643E163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12</Pages>
  <Words>4955</Words>
  <Characters>28248</Characters>
  <Application>Microsoft Office Word</Application>
  <DocSecurity>0</DocSecurity>
  <Lines>235</Lines>
  <Paragraphs>66</Paragraphs>
  <ScaleCrop>false</ScaleCrop>
  <Company>微软中国</Company>
  <LinksUpToDate>false</LinksUpToDate>
  <CharactersWithSpaces>33137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Gustau Catalan</cp:lastModifiedBy>
  <cp:revision>2</cp:revision>
  <cp:lastPrinted>2023-03-14T10:47:00Z</cp:lastPrinted>
  <dcterms:created xsi:type="dcterms:W3CDTF">2023-03-29T10:45:00Z</dcterms:created>
  <dcterms:modified xsi:type="dcterms:W3CDTF">2023-03-29T10:45:00Z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