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917CB" w14:textId="7523EEBC" w:rsidR="001E2631" w:rsidRDefault="00000000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0" w:name="_Hlk100232120"/>
      <w:r>
        <w:rPr>
          <w:rFonts w:ascii="Times New Roman" w:hAnsi="Times New Roman"/>
          <w:sz w:val="24"/>
          <w:szCs w:val="24"/>
        </w:rPr>
        <w:t xml:space="preserve">Table </w:t>
      </w:r>
      <w:r w:rsidR="00012D3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bookmarkStart w:id="1" w:name="_Hlk68862726"/>
      <w:r>
        <w:rPr>
          <w:rFonts w:ascii="Times New Roman" w:hAnsi="Times New Roman"/>
          <w:sz w:val="24"/>
          <w:szCs w:val="24"/>
        </w:rPr>
        <w:t>The coding RNA (mRNA) and non-coding RNAs</w:t>
      </w:r>
      <w:r>
        <w:rPr>
          <w:rFonts w:ascii="Times New Roman" w:hAnsi="Times New Roman" w:hint="eastAsia"/>
          <w:sz w:val="24"/>
          <w:szCs w:val="24"/>
        </w:rPr>
        <w:t>（</w:t>
      </w:r>
      <w:r>
        <w:rPr>
          <w:rFonts w:ascii="Times New Roman" w:hAnsi="Times New Roman" w:hint="eastAsia"/>
          <w:sz w:val="24"/>
          <w:szCs w:val="24"/>
        </w:rPr>
        <w:t xml:space="preserve">lncRNA, </w:t>
      </w:r>
      <w:proofErr w:type="spellStart"/>
      <w:r>
        <w:rPr>
          <w:rFonts w:ascii="Times New Roman" w:hAnsi="Times New Roman" w:hint="eastAsia"/>
          <w:sz w:val="24"/>
          <w:szCs w:val="24"/>
        </w:rPr>
        <w:t>circRNA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and miRNA</w:t>
      </w:r>
      <w:r>
        <w:rPr>
          <w:rFonts w:ascii="Times New Roman" w:hAnsi="Times New Roman" w:hint="eastAsia"/>
          <w:sz w:val="24"/>
          <w:szCs w:val="24"/>
        </w:rPr>
        <w:t>）</w:t>
      </w:r>
      <w:r>
        <w:rPr>
          <w:rFonts w:ascii="Times New Roman" w:hAnsi="Times New Roman" w:hint="eastAsia"/>
          <w:sz w:val="24"/>
          <w:szCs w:val="24"/>
        </w:rPr>
        <w:t>identification of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N.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bombycis</w:t>
      </w:r>
      <w:proofErr w:type="spellEnd"/>
      <w:r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 w:hint="eastAsia"/>
          <w:i/>
          <w:iCs/>
          <w:sz w:val="24"/>
          <w:szCs w:val="24"/>
        </w:rPr>
        <w:t xml:space="preserve">N. </w:t>
      </w:r>
      <w:proofErr w:type="spellStart"/>
      <w:r>
        <w:rPr>
          <w:rFonts w:ascii="Times New Roman" w:hAnsi="Times New Roman" w:hint="eastAsia"/>
          <w:i/>
          <w:iCs/>
          <w:sz w:val="24"/>
          <w:szCs w:val="24"/>
        </w:rPr>
        <w:t>bombycis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congenita</w:t>
      </w:r>
      <w:r>
        <w:rPr>
          <w:rFonts w:ascii="Times New Roman" w:hAnsi="Times New Roman" w:hint="eastAsia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 w:hint="eastAsia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infected silkworm embryos and larvae</w:t>
      </w:r>
    </w:p>
    <w:p w14:paraId="4D92C261" w14:textId="77777777" w:rsidR="001E2631" w:rsidRDefault="001E2631">
      <w:pPr>
        <w:spacing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horzAnchor="page" w:tblpX="2162" w:tblpY="185"/>
        <w:tblOverlap w:val="never"/>
        <w:tblW w:w="8986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0"/>
        <w:gridCol w:w="1613"/>
        <w:gridCol w:w="1496"/>
        <w:gridCol w:w="1496"/>
        <w:gridCol w:w="1496"/>
        <w:gridCol w:w="1475"/>
      </w:tblGrid>
      <w:tr w:rsidR="001E2631" w14:paraId="49DD4849" w14:textId="77777777">
        <w:trPr>
          <w:trHeight w:val="997"/>
        </w:trPr>
        <w:tc>
          <w:tcPr>
            <w:tcW w:w="1410" w:type="dxa"/>
            <w:tcBorders>
              <w:top w:val="single" w:sz="12" w:space="0" w:color="auto"/>
              <w:bottom w:val="single" w:sz="6" w:space="0" w:color="auto"/>
            </w:tcBorders>
          </w:tcPr>
          <w:p w14:paraId="1237D1FE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305AA3" wp14:editId="2D121B13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5080</wp:posOffset>
                      </wp:positionV>
                      <wp:extent cx="895350" cy="889000"/>
                      <wp:effectExtent l="3175" t="3175" r="15875" b="952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290955" y="2442845"/>
                                <a:ext cx="895350" cy="8890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529837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.4pt" to="64.1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hint="eastAsia"/>
                <w:sz w:val="24"/>
                <w:szCs w:val="24"/>
              </w:rPr>
              <w:t>Stage</w:t>
            </w:r>
          </w:p>
          <w:p w14:paraId="027FAD15" w14:textId="77777777" w:rsidR="001E2631" w:rsidRDefault="000000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RNA</w:t>
            </w:r>
          </w:p>
          <w:p w14:paraId="771FADC1" w14:textId="77777777" w:rsidR="001E2631" w:rsidRDefault="0000000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types</w:t>
            </w:r>
          </w:p>
        </w:tc>
        <w:tc>
          <w:tcPr>
            <w:tcW w:w="1613" w:type="dxa"/>
            <w:tcBorders>
              <w:top w:val="single" w:sz="12" w:space="0" w:color="auto"/>
              <w:bottom w:val="single" w:sz="6" w:space="0" w:color="auto"/>
            </w:tcBorders>
          </w:tcPr>
          <w:p w14:paraId="1559CEFD" w14:textId="77777777" w:rsidR="001E2631" w:rsidRDefault="00000000">
            <w:pPr>
              <w:spacing w:line="360" w:lineRule="auto"/>
              <w:ind w:firstLineChars="100" w:firstLine="240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Embryos</w:t>
            </w:r>
          </w:p>
          <w:p w14:paraId="31666C7E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on day 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6" w:space="0" w:color="auto"/>
            </w:tcBorders>
          </w:tcPr>
          <w:p w14:paraId="415CFA89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Larvae</w:t>
            </w:r>
          </w:p>
          <w:p w14:paraId="27042EAA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theme="minorBidi" w:hint="eastAsia"/>
                <w:sz w:val="24"/>
                <w:szCs w:val="24"/>
              </w:rPr>
              <w:t>o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n</w:t>
            </w:r>
            <w:r>
              <w:rPr>
                <w:rFonts w:ascii="Times New Roman" w:hAnsi="Times New Roman" w:cstheme="minorBidi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theme="minorBidi"/>
                <w:sz w:val="24"/>
                <w:szCs w:val="24"/>
              </w:rPr>
              <w:t>day 1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6" w:space="0" w:color="auto"/>
            </w:tcBorders>
          </w:tcPr>
          <w:p w14:paraId="667F01E1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Larvae</w:t>
            </w:r>
          </w:p>
          <w:p w14:paraId="3177F193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on day 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6" w:space="0" w:color="auto"/>
            </w:tcBorders>
          </w:tcPr>
          <w:p w14:paraId="617B7043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Larvae</w:t>
            </w:r>
          </w:p>
          <w:p w14:paraId="578EAEB4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 w:cstheme="minorBidi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on day 10</w:t>
            </w:r>
          </w:p>
        </w:tc>
        <w:tc>
          <w:tcPr>
            <w:tcW w:w="1475" w:type="dxa"/>
            <w:tcBorders>
              <w:top w:val="single" w:sz="12" w:space="0" w:color="auto"/>
              <w:bottom w:val="single" w:sz="6" w:space="0" w:color="auto"/>
            </w:tcBorders>
          </w:tcPr>
          <w:p w14:paraId="17D10C9B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Sum</w:t>
            </w:r>
          </w:p>
        </w:tc>
      </w:tr>
      <w:tr w:rsidR="001E2631" w14:paraId="6B22BF6E" w14:textId="77777777">
        <w:trPr>
          <w:trHeight w:val="558"/>
        </w:trPr>
        <w:tc>
          <w:tcPr>
            <w:tcW w:w="1410" w:type="dxa"/>
            <w:tcBorders>
              <w:top w:val="single" w:sz="6" w:space="0" w:color="auto"/>
              <w:bottom w:val="nil"/>
            </w:tcBorders>
          </w:tcPr>
          <w:p w14:paraId="492AF847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mRNA</w:t>
            </w:r>
          </w:p>
        </w:tc>
        <w:tc>
          <w:tcPr>
            <w:tcW w:w="1613" w:type="dxa"/>
            <w:tcBorders>
              <w:top w:val="single" w:sz="6" w:space="0" w:color="auto"/>
              <w:bottom w:val="nil"/>
            </w:tcBorders>
          </w:tcPr>
          <w:p w14:paraId="10839AE1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theme="minorBidi"/>
                <w:sz w:val="24"/>
                <w:szCs w:val="24"/>
              </w:rPr>
              <w:t>3803</w:t>
            </w:r>
          </w:p>
        </w:tc>
        <w:tc>
          <w:tcPr>
            <w:tcW w:w="1496" w:type="dxa"/>
            <w:tcBorders>
              <w:top w:val="single" w:sz="6" w:space="0" w:color="auto"/>
              <w:bottom w:val="nil"/>
            </w:tcBorders>
          </w:tcPr>
          <w:p w14:paraId="23D97079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3902</w:t>
            </w:r>
          </w:p>
        </w:tc>
        <w:tc>
          <w:tcPr>
            <w:tcW w:w="1496" w:type="dxa"/>
            <w:tcBorders>
              <w:top w:val="single" w:sz="6" w:space="0" w:color="auto"/>
              <w:bottom w:val="nil"/>
            </w:tcBorders>
          </w:tcPr>
          <w:p w14:paraId="67BC976A" w14:textId="77777777" w:rsidR="001E2631" w:rsidRDefault="00000000">
            <w:pPr>
              <w:tabs>
                <w:tab w:val="left" w:pos="3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4045</w:t>
            </w:r>
          </w:p>
        </w:tc>
        <w:tc>
          <w:tcPr>
            <w:tcW w:w="1496" w:type="dxa"/>
            <w:tcBorders>
              <w:top w:val="single" w:sz="6" w:space="0" w:color="auto"/>
              <w:bottom w:val="nil"/>
            </w:tcBorders>
          </w:tcPr>
          <w:p w14:paraId="4909A5F5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3982</w:t>
            </w:r>
          </w:p>
        </w:tc>
        <w:tc>
          <w:tcPr>
            <w:tcW w:w="1475" w:type="dxa"/>
            <w:tcBorders>
              <w:top w:val="single" w:sz="6" w:space="0" w:color="auto"/>
              <w:bottom w:val="nil"/>
            </w:tcBorders>
          </w:tcPr>
          <w:p w14:paraId="123089CA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4176</w:t>
            </w:r>
          </w:p>
        </w:tc>
      </w:tr>
      <w:tr w:rsidR="001E2631" w14:paraId="771016D1" w14:textId="77777777">
        <w:trPr>
          <w:trHeight w:val="558"/>
        </w:trPr>
        <w:tc>
          <w:tcPr>
            <w:tcW w:w="1410" w:type="dxa"/>
            <w:tcBorders>
              <w:top w:val="nil"/>
              <w:bottom w:val="nil"/>
            </w:tcBorders>
          </w:tcPr>
          <w:p w14:paraId="2F16CFE1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lncRNA</w:t>
            </w:r>
          </w:p>
        </w:tc>
        <w:tc>
          <w:tcPr>
            <w:tcW w:w="1613" w:type="dxa"/>
            <w:tcBorders>
              <w:top w:val="nil"/>
              <w:bottom w:val="nil"/>
            </w:tcBorders>
          </w:tcPr>
          <w:p w14:paraId="1931BA64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362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23C84507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380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550CE7F2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392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6B2B16EA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388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6F1AED57" w14:textId="77777777" w:rsidR="001E2631" w:rsidRDefault="00000000">
            <w:pPr>
              <w:tabs>
                <w:tab w:val="left" w:pos="23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403</w:t>
            </w:r>
          </w:p>
        </w:tc>
      </w:tr>
      <w:tr w:rsidR="001E2631" w14:paraId="012FD8D4" w14:textId="77777777">
        <w:trPr>
          <w:trHeight w:val="579"/>
        </w:trPr>
        <w:tc>
          <w:tcPr>
            <w:tcW w:w="1410" w:type="dxa"/>
            <w:tcBorders>
              <w:top w:val="nil"/>
              <w:bottom w:val="nil"/>
            </w:tcBorders>
          </w:tcPr>
          <w:p w14:paraId="3F4845A3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circRNA</w:t>
            </w:r>
            <w:proofErr w:type="spellEnd"/>
          </w:p>
        </w:tc>
        <w:tc>
          <w:tcPr>
            <w:tcW w:w="1613" w:type="dxa"/>
            <w:tcBorders>
              <w:top w:val="nil"/>
              <w:bottom w:val="nil"/>
            </w:tcBorders>
          </w:tcPr>
          <w:p w14:paraId="52A465D7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25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07E3CAF7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31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48EE21BF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46</w:t>
            </w:r>
          </w:p>
        </w:tc>
        <w:tc>
          <w:tcPr>
            <w:tcW w:w="1496" w:type="dxa"/>
            <w:tcBorders>
              <w:top w:val="nil"/>
              <w:bottom w:val="nil"/>
            </w:tcBorders>
          </w:tcPr>
          <w:p w14:paraId="7291892E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43</w:t>
            </w:r>
          </w:p>
        </w:tc>
        <w:tc>
          <w:tcPr>
            <w:tcW w:w="1475" w:type="dxa"/>
            <w:tcBorders>
              <w:top w:val="nil"/>
              <w:bottom w:val="nil"/>
            </w:tcBorders>
          </w:tcPr>
          <w:p w14:paraId="5448A006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62</w:t>
            </w:r>
          </w:p>
        </w:tc>
      </w:tr>
      <w:tr w:rsidR="001E2631" w14:paraId="1DB58B71" w14:textId="77777777">
        <w:trPr>
          <w:trHeight w:val="579"/>
        </w:trPr>
        <w:tc>
          <w:tcPr>
            <w:tcW w:w="1410" w:type="dxa"/>
            <w:tcBorders>
              <w:top w:val="nil"/>
              <w:bottom w:val="single" w:sz="12" w:space="0" w:color="auto"/>
            </w:tcBorders>
          </w:tcPr>
          <w:p w14:paraId="239DFDE8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miRNA</w:t>
            </w:r>
          </w:p>
        </w:tc>
        <w:tc>
          <w:tcPr>
            <w:tcW w:w="1613" w:type="dxa"/>
            <w:tcBorders>
              <w:top w:val="nil"/>
              <w:bottom w:val="single" w:sz="12" w:space="0" w:color="auto"/>
            </w:tcBorders>
          </w:tcPr>
          <w:p w14:paraId="7F226C4B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278</w:t>
            </w:r>
          </w:p>
        </w:tc>
        <w:tc>
          <w:tcPr>
            <w:tcW w:w="1496" w:type="dxa"/>
            <w:tcBorders>
              <w:top w:val="nil"/>
              <w:bottom w:val="single" w:sz="12" w:space="0" w:color="auto"/>
            </w:tcBorders>
          </w:tcPr>
          <w:p w14:paraId="66A17BBB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244</w:t>
            </w:r>
          </w:p>
        </w:tc>
        <w:tc>
          <w:tcPr>
            <w:tcW w:w="1496" w:type="dxa"/>
            <w:tcBorders>
              <w:top w:val="nil"/>
              <w:bottom w:val="single" w:sz="12" w:space="0" w:color="auto"/>
            </w:tcBorders>
          </w:tcPr>
          <w:p w14:paraId="5C14AE8A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273</w:t>
            </w:r>
          </w:p>
        </w:tc>
        <w:tc>
          <w:tcPr>
            <w:tcW w:w="1496" w:type="dxa"/>
            <w:tcBorders>
              <w:top w:val="nil"/>
              <w:bottom w:val="single" w:sz="12" w:space="0" w:color="auto"/>
            </w:tcBorders>
          </w:tcPr>
          <w:p w14:paraId="2078DCC5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277</w:t>
            </w:r>
          </w:p>
        </w:tc>
        <w:tc>
          <w:tcPr>
            <w:tcW w:w="1475" w:type="dxa"/>
            <w:tcBorders>
              <w:top w:val="nil"/>
              <w:bottom w:val="single" w:sz="12" w:space="0" w:color="auto"/>
            </w:tcBorders>
          </w:tcPr>
          <w:p w14:paraId="57BA35FA" w14:textId="77777777" w:rsidR="001E2631" w:rsidRDefault="0000000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284</w:t>
            </w:r>
          </w:p>
        </w:tc>
      </w:tr>
      <w:bookmarkEnd w:id="0"/>
      <w:bookmarkEnd w:id="1"/>
    </w:tbl>
    <w:p w14:paraId="58B33CCD" w14:textId="77777777" w:rsidR="001E2631" w:rsidRDefault="001E2631"/>
    <w:sectPr w:rsidR="001E2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BB48" w14:textId="77777777" w:rsidR="003E727A" w:rsidRDefault="003E727A" w:rsidP="00012D3C">
      <w:r>
        <w:separator/>
      </w:r>
    </w:p>
  </w:endnote>
  <w:endnote w:type="continuationSeparator" w:id="0">
    <w:p w14:paraId="3A3E5F0A" w14:textId="77777777" w:rsidR="003E727A" w:rsidRDefault="003E727A" w:rsidP="0001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7268C" w14:textId="77777777" w:rsidR="003E727A" w:rsidRDefault="003E727A" w:rsidP="00012D3C">
      <w:r>
        <w:separator/>
      </w:r>
    </w:p>
  </w:footnote>
  <w:footnote w:type="continuationSeparator" w:id="0">
    <w:p w14:paraId="2556CB90" w14:textId="77777777" w:rsidR="003E727A" w:rsidRDefault="003E727A" w:rsidP="00012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E2ZmZhYjczYjgwNzFiYzk3YzE3YTg2YTY3NmY0YjQifQ=="/>
  </w:docVars>
  <w:rsids>
    <w:rsidRoot w:val="00114A33"/>
    <w:rsid w:val="00012D3C"/>
    <w:rsid w:val="000C74F6"/>
    <w:rsid w:val="00114A33"/>
    <w:rsid w:val="001E2631"/>
    <w:rsid w:val="0022664D"/>
    <w:rsid w:val="002771CE"/>
    <w:rsid w:val="002C3640"/>
    <w:rsid w:val="00334710"/>
    <w:rsid w:val="003C128C"/>
    <w:rsid w:val="003E727A"/>
    <w:rsid w:val="0058525F"/>
    <w:rsid w:val="005D2948"/>
    <w:rsid w:val="005D2B6C"/>
    <w:rsid w:val="006275A4"/>
    <w:rsid w:val="006F21B0"/>
    <w:rsid w:val="00716871"/>
    <w:rsid w:val="00804C3B"/>
    <w:rsid w:val="00830434"/>
    <w:rsid w:val="00A16402"/>
    <w:rsid w:val="00C703FE"/>
    <w:rsid w:val="00CD6302"/>
    <w:rsid w:val="00EA2DF5"/>
    <w:rsid w:val="00EF4E96"/>
    <w:rsid w:val="10C858CD"/>
    <w:rsid w:val="10F35F0D"/>
    <w:rsid w:val="161D6FFE"/>
    <w:rsid w:val="1CEF328E"/>
    <w:rsid w:val="5BA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7078BBB"/>
  <w15:docId w15:val="{1043D3A5-9CC0-4F78-BA34-4A9B2C72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rPr>
      <w:rFonts w:ascii="等线" w:eastAsia="等线" w:hAnsi="等线"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等线" w:eastAsia="等线" w:hAnsi="等线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shen zigang</cp:lastModifiedBy>
  <cp:revision>3</cp:revision>
  <dcterms:created xsi:type="dcterms:W3CDTF">2022-03-29T04:41:00Z</dcterms:created>
  <dcterms:modified xsi:type="dcterms:W3CDTF">2023-03-23T12:49:00Z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34B52E07EEDB4277A4085EE775011840</vt:lpwstr>
  </property>
</Properties>
</file>