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2E" w:rsidRPr="003E3F9E" w:rsidRDefault="007E372E" w:rsidP="007E372E">
      <w:pPr>
        <w:rPr>
          <w:rFonts w:ascii="Times New Roman" w:hAnsi="Times New Roman" w:cs="Times New Roman"/>
          <w:b/>
          <w:sz w:val="20"/>
          <w:szCs w:val="20"/>
        </w:rPr>
      </w:pPr>
      <w:r w:rsidRPr="003E3F9E">
        <w:rPr>
          <w:rFonts w:ascii="Times New Roman" w:hAnsi="Times New Roman" w:cs="Times New Roman"/>
          <w:b/>
        </w:rPr>
        <w:t xml:space="preserve">Supplementary Table 1. </w:t>
      </w:r>
      <w:r w:rsidRPr="003E3F9E">
        <w:rPr>
          <w:rFonts w:ascii="Times New Roman" w:hAnsi="Times New Roman" w:cs="Times New Roman"/>
          <w:b/>
          <w:sz w:val="20"/>
          <w:szCs w:val="20"/>
        </w:rPr>
        <w:t>The cognition and attitude towards TD and treatment from caregivers’ perspectives</w:t>
      </w:r>
    </w:p>
    <w:tbl>
      <w:tblPr>
        <w:tblStyle w:val="a7"/>
        <w:tblW w:w="14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6"/>
        <w:gridCol w:w="1543"/>
        <w:gridCol w:w="1262"/>
        <w:gridCol w:w="1324"/>
        <w:gridCol w:w="755"/>
        <w:gridCol w:w="1262"/>
        <w:gridCol w:w="1324"/>
        <w:gridCol w:w="755"/>
      </w:tblGrid>
      <w:tr w:rsidR="007E372E" w:rsidRPr="003E3F9E" w:rsidTr="00341500">
        <w:trPr>
          <w:trHeight w:val="251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Items, n (%)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Total (n=318)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Anxiety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Depression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7E372E" w:rsidRPr="003E3F9E" w:rsidTr="00341500">
        <w:trPr>
          <w:trHeight w:val="251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Yes (n=47)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No (n=271)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Yes (n=63)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No (n=255)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Concerning TD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Cognition of TD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0.683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0.039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A disease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262 (82.39)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 (85.11)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222 (81.92)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57 (90.48)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205 (80.39)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A harm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>ful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behavior habit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 (17.61)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(14.89)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 (18.08)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 (9.52)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50 (19.61)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Reaction to the onset of symptom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0.870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Scold and curb it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 (25.47)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(38.30)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 (23.25)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(23.81)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66 (25.88)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Angry but </w:t>
            </w:r>
            <w:r w:rsidRPr="003E3F9E">
              <w:rPr>
                <w:rFonts w:ascii="Times New Roman" w:hAnsi="Times New Roman" w:cs="Times New Roman"/>
                <w:color w:val="2A2B2E"/>
                <w:sz w:val="20"/>
                <w:szCs w:val="20"/>
                <w:shd w:val="clear" w:color="auto" w:fill="FFFFFF"/>
              </w:rPr>
              <w:t>put it aside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 (11.01)</w:t>
            </w:r>
            <w:bookmarkStart w:id="0" w:name="_GoBack"/>
            <w:bookmarkEnd w:id="0"/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(19.15)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 (9.59)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 (12.70)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27 (10.59)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Ignore and distract attention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202 (63.52)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(42.55)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182 (67.16)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40 (63.49)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162 (63.53)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3A2F39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believing</w:t>
            </w:r>
            <w:r w:rsidR="007E372E"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that the "folk prescription" can cure TD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0.320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(0.31)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(0.37)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 (0.40)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Probably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 (9.43)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(10.64)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 (9.23)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 (14.29)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21 (8.24)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287 (90.25)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(89.36)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245 (90.41)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54 (85.71)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233 (91.37)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3A2F39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giving</w:t>
            </w:r>
            <w:r w:rsidR="007E372E"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up the medication and try the "folk prescription"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0.590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 (14.47)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(23.40)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 (12.92)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 (12.70)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38 (14.90)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Probably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 (6.92)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(4.26)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(7.38)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 (9.52)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16 (6.27)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250 (78.62)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 (72.34)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216 (79.70)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49 (77.78)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201 (78.82)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review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TD regularly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0.624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296 (93.08)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 (91.49)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253 (93.36)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60 (95.24)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236 (92.55)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(5.66)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(4.26)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 (3.17)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16 (6.27)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(1.26)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(4.26)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(0.74)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 (1.59)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 (1.18)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attach</w:t>
            </w:r>
            <w:r w:rsidR="003A2F39" w:rsidRPr="003E3F9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importance to TD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0.307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261 (82.08)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 (76.60)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225 (83.03)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54 (85.71)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207 (81.18)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(13.21)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(21.28)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 (11.81)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 (7.94)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37 (14.51)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(4.72)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(2.13)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(5.17)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 (6.35)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 (4.31)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understand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the condition of TD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0.582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0.950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100 (31.45)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(36.17)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83 (30.63)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19 (30.16)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81 (31.76)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145 (45.60)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(38.30)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127 (46.86)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30 (47.62)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115 (45.10)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73 (22.96)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(25.53)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 (22.51)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 (22.22)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59 (23.14)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trust</w:t>
            </w:r>
            <w:r w:rsidR="00295411" w:rsidRPr="003E3F9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in medical staff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0.368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300 (94.34)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 (91.49)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257 (94.83)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58 (92.06)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242 (94.90)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(5.66)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(8.51)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(5.17)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 (7.94)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13 (5.10)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Evaluation of the services of medical staff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0.474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Good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267 (83.96)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 (72.34)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233 (85.98)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55 (87.30)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212 (83.14)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 (13.52)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(21.28)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33 (12.18)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 (12.70)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35 (13.73)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Bad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(2.52)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(6.38)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(1.85)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 (3.14)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Concerning treatment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The way to get the drug information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0.734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Doctor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277 (87.11)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 (78.72)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240 (88.56)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54 (85.71)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223 (87.45)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Nurse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(5.66)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(14.89)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(4.06)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 (4.76)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(5.88)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Clinical pharmacist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(2.83)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(2.13)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(2.95)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 (3.17)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7 (2.75)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Staff pharmacist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(0.63)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(0.74)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 (0)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 (0.78)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Other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(3.77)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(4.26)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(3.69)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 (6.35)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 (3.14)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understand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the administration of drugs through</w:t>
            </w:r>
          </w:p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explanation from medical staff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0.119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217 (68.24)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(65.96)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186 (68.63)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38 (60.32)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179 (70.20)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 (22.33)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(25.53)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 (21.77)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(23.81)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56 (21.96)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 (9.43)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(8.51)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 (9.59)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10 (15.87)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20 (7.84)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The frequency of non-compliance with 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medication of the child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0.210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Never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240 (75.47)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 (68.09)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208 (76.75)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43 (68.25)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197 (77.25)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Sometimes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(13.21)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(17.02)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 (12.55)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12 (19.05)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30 (11.76)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Usually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(5.03)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(6.38)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 (4.80)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 (3.17)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 (5.49)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Always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(6.29)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(8.51)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 (9.52)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 (5.49)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Satisfaction with the </w:t>
            </w:r>
            <w:r w:rsidRPr="003E3F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effectiveness of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0.420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124 (38.99)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 (27.66)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111 (40.96)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26 (41.27)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98 (38.43)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173 (54.40)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 (61.70)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144 (53.14)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31 (49.21)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142 (55.69)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(6.60)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(10.64)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 (9.52)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(5.88)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Evaluation of the therapeutic regimen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0.850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Simple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104 (32.70)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(36.17)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 (32.10)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19 (30.16)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85 (33.33)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200 (62.89)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 (59.57)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172 (63.47)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41 (65.08)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159 (62.35)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Complex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(4.4)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(4.26)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(4.43)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 (4.76)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 (4.31)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Evaluation of the price of drugs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0.252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0.405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Expensive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 (14.47)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(21.28)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 (13.28)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 (9.52)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40 (15.69)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212 (66.67)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(65.96)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181 (66.79)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43 (68.25)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169 (66.27)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Inexpensive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 (18.87)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(12.77)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 (19.93)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 (22.22)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46 (18.04)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know more information about the medication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0.312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0.080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76 (23.90)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(14.89)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 (25.46)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13 (20.63)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63 (24.71)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143 (44.97)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 (51.06)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119 (43.91)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 (36.51)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120 (47.06)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 (31.13)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(34.04)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83 (30.63)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27 (42.86)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72 (28.24)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Whether </w:t>
            </w:r>
            <w:r w:rsidR="00295411" w:rsidRPr="003E3F9E"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the importance of medication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0.361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10205"/>
                <w:sz w:val="20"/>
                <w:szCs w:val="20"/>
              </w:rPr>
              <w:t>0.043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 (29.25)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(34.04)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77 (28.41)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21 (33.33)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72 (28.24)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139 (43.71)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(34.04)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123 (45.39)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19 (30.16)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120 (47.06)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86 (27.04)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(31.91)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 (26.20)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 (36.51)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63 (24.71)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 understand</w:t>
            </w:r>
            <w:r w:rsidR="00341500" w:rsidRPr="003E3F9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the adverse effect of medication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0.130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10205"/>
                <w:sz w:val="20"/>
                <w:szCs w:val="20"/>
              </w:rPr>
              <w:t>0.013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83 (26.10)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(25.53)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 (26.20)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20 (31.75)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63 (24.71)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111 (34.91)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(23.40)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100 (36.90)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12 (19.05)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99 (38.82)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124 (38.99)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 (51.06)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100 (36.90)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31 (49.21)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93 (36.47)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Whether </w:t>
            </w:r>
            <w:r w:rsidR="00295411" w:rsidRPr="003E3F9E"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the harm of medication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0.856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0.082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 (18.87)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(17.02)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 (19.19)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13 (20.63)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47 (18.43)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134 (42.14)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(40.43)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115 (42.44)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19 (30.16)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115 (45.10)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124 (38.99)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(42.55)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104 (38.38)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31 (49.21)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93 (36.47)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Whether </w:t>
            </w:r>
            <w:r w:rsidR="00295411" w:rsidRPr="003E3F9E">
              <w:rPr>
                <w:rFonts w:ascii="Times New Roman" w:hAnsi="Times New Roman" w:cs="Times New Roman"/>
                <w:sz w:val="20"/>
                <w:szCs w:val="20"/>
              </w:rPr>
              <w:t>understanding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the harm of non-compliance with medication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0.364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0.257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 (24.84)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(29.79)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 (23.99)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 (22.22)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65 (25.49)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116 (36.48)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 (27.66)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103 (38.01)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19 (30.16)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97 (38.04)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123 (38.68)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(42.55)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103 (38.01)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30 (47.62)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93 (36.47)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Whether</w:t>
            </w:r>
            <w:r w:rsidRPr="003E3F9E">
              <w:rPr>
                <w:rFonts w:ascii="Times New Roman" w:eastAsiaTheme="majorHAnsi" w:hAnsi="Times New Roman" w:cs="Times New Roman"/>
                <w:sz w:val="20"/>
                <w:szCs w:val="20"/>
              </w:rPr>
              <w:t xml:space="preserve"> worry</w:t>
            </w:r>
            <w:r w:rsidR="00295411" w:rsidRPr="003E3F9E">
              <w:rPr>
                <w:rFonts w:ascii="Times New Roman" w:eastAsiaTheme="majorHAnsi" w:hAnsi="Times New Roman" w:cs="Times New Roman"/>
                <w:sz w:val="20"/>
                <w:szCs w:val="20"/>
              </w:rPr>
              <w:t>ing</w:t>
            </w:r>
            <w:r w:rsidRPr="003E3F9E">
              <w:rPr>
                <w:rFonts w:ascii="Times New Roman" w:eastAsiaTheme="majorHAnsi" w:hAnsi="Times New Roman" w:cs="Times New Roman"/>
                <w:sz w:val="20"/>
                <w:szCs w:val="20"/>
              </w:rPr>
              <w:t xml:space="preserve"> about the</w:t>
            </w: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medication</w:t>
            </w:r>
            <w:r w:rsidRPr="003E3F9E">
              <w:rPr>
                <w:rFonts w:ascii="Times New Roman" w:eastAsiaTheme="majorHAnsi" w:hAnsi="Times New Roman" w:cs="Times New Roman"/>
                <w:sz w:val="20"/>
                <w:szCs w:val="20"/>
              </w:rPr>
              <w:t xml:space="preserve"> addiction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0.070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0.462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174 (54.72)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33 (70.21)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141 (52.03)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37 (58.73)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137 (53.73)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Uncertain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 (30.19)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(19.15)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 (32.10)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(23.81)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81 (31.76)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 (15.09)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(10.64)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 (15.87)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 (17.46)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37 (14.51)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E372E" w:rsidRPr="003E3F9E" w:rsidRDefault="007E372E" w:rsidP="007E372E">
      <w:pPr>
        <w:rPr>
          <w:rFonts w:ascii="Times New Roman" w:hAnsi="Times New Roman" w:cs="Times New Roman"/>
          <w:b/>
          <w:sz w:val="20"/>
          <w:szCs w:val="20"/>
        </w:rPr>
      </w:pPr>
    </w:p>
    <w:p w:rsidR="00D03836" w:rsidRPr="003E3F9E" w:rsidRDefault="00D03836" w:rsidP="007E372E">
      <w:pPr>
        <w:rPr>
          <w:rFonts w:ascii="Times New Roman" w:hAnsi="Times New Roman" w:cs="Times New Roman"/>
          <w:b/>
          <w:sz w:val="20"/>
          <w:szCs w:val="20"/>
        </w:rPr>
      </w:pPr>
    </w:p>
    <w:p w:rsidR="00D03836" w:rsidRPr="003E3F9E" w:rsidRDefault="00D03836" w:rsidP="007E372E">
      <w:pPr>
        <w:rPr>
          <w:rFonts w:ascii="Times New Roman" w:hAnsi="Times New Roman" w:cs="Times New Roman"/>
          <w:b/>
          <w:sz w:val="20"/>
          <w:szCs w:val="20"/>
        </w:rPr>
      </w:pPr>
    </w:p>
    <w:p w:rsidR="00D03836" w:rsidRPr="003E3F9E" w:rsidRDefault="00D03836" w:rsidP="007E372E">
      <w:pPr>
        <w:rPr>
          <w:rFonts w:ascii="Times New Roman" w:hAnsi="Times New Roman" w:cs="Times New Roman"/>
          <w:b/>
        </w:rPr>
        <w:sectPr w:rsidR="00D03836" w:rsidRPr="003E3F9E" w:rsidSect="007E372E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7E372E" w:rsidRPr="003E3F9E" w:rsidRDefault="007E372E" w:rsidP="007E372E">
      <w:pPr>
        <w:rPr>
          <w:rFonts w:ascii="Times New Roman" w:hAnsi="Times New Roman" w:cs="Times New Roman"/>
          <w:sz w:val="20"/>
          <w:szCs w:val="20"/>
        </w:rPr>
      </w:pPr>
      <w:r w:rsidRPr="003E3F9E">
        <w:rPr>
          <w:rFonts w:ascii="Times New Roman" w:hAnsi="Times New Roman" w:cs="Times New Roman"/>
          <w:b/>
        </w:rPr>
        <w:lastRenderedPageBreak/>
        <w:t>Supplementary Table 2</w:t>
      </w:r>
      <w:r w:rsidRPr="003E3F9E">
        <w:rPr>
          <w:rFonts w:ascii="Times New Roman" w:hAnsi="Times New Roman" w:cs="Times New Roman"/>
          <w:b/>
          <w:sz w:val="20"/>
          <w:szCs w:val="20"/>
        </w:rPr>
        <w:t>. The social relationship and psychological status of pediatric patients with TD</w:t>
      </w:r>
    </w:p>
    <w:tbl>
      <w:tblPr>
        <w:tblStyle w:val="a7"/>
        <w:tblW w:w="14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0"/>
        <w:gridCol w:w="2088"/>
        <w:gridCol w:w="1707"/>
        <w:gridCol w:w="1792"/>
        <w:gridCol w:w="1194"/>
        <w:gridCol w:w="1707"/>
        <w:gridCol w:w="1792"/>
        <w:gridCol w:w="1021"/>
      </w:tblGrid>
      <w:tr w:rsidR="007E372E" w:rsidRPr="003E3F9E" w:rsidTr="00341500">
        <w:trPr>
          <w:trHeight w:val="251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Items, n (%)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Total (n=318)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Anxiety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Depression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7E372E" w:rsidRPr="003E3F9E" w:rsidTr="00341500">
        <w:trPr>
          <w:trHeight w:val="251"/>
          <w:tblHeader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Yes (n=47)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No (n=271)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Yes (n=63)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b/>
                <w:sz w:val="20"/>
                <w:szCs w:val="20"/>
              </w:rPr>
              <w:t>No (n=255)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Numbers of friends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7E372E" w:rsidRPr="003E3F9E" w:rsidRDefault="007E372E" w:rsidP="003415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0.198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10205"/>
                <w:sz w:val="20"/>
                <w:szCs w:val="20"/>
              </w:rPr>
              <w:t>0.028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More (≥6)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141 (44.34)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(40.43)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122 (45.02)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 (36.51)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118 (46.27)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 (3-5)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141 (44.34)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(40.43)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122 (45.02)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27 (42.86)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114 (44.71)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095B8A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Fewer</w:t>
            </w:r>
            <w:r w:rsidR="007E372E"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(&lt;3)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 (11.32)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(19.15)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 (9.96)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13 (20.63)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 (9.02)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Relationship with friends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0.528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ind w:firstLineChars="100" w:firstLine="200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eastAsiaTheme="majorHAnsi" w:hAnsi="Times New Roman" w:cs="Times New Roman"/>
                <w:sz w:val="20"/>
                <w:szCs w:val="20"/>
              </w:rPr>
              <w:t>Harmonious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193 (60.70)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(44.68)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172 (63.47)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36 (57.14)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157 (61.57)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ind w:firstLineChars="100" w:firstLine="200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115 (36.16)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(42.55)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95 (35.06)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24 (38.10)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91 (35.69)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ind w:firstLineChars="100" w:firstLine="200"/>
              <w:rPr>
                <w:rFonts w:ascii="Times New Roman" w:eastAsiaTheme="majorHAnsi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eastAsiaTheme="majorHAnsi" w:hAnsi="Times New Roman" w:cs="Times New Roman"/>
                <w:sz w:val="20"/>
                <w:szCs w:val="20"/>
              </w:rPr>
              <w:t>Unharmonious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(3.14)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(12.77)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(1.48)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 (4.76)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7 (2.74)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Academic performance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0.759</w:t>
            </w: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Good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105 (33.02)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(34.04)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 (32.84)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21 (33.33)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84 (32.94)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193 (60.69)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 (53.19)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168 (61.99)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37 (58.73)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156 (61.18)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64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Bad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(6.29)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(12.77)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(5.17)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 (7.94)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(5.88)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Self-care ability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0.416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Strong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 (27.36)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(29.79)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74 (26.94)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15 (23.81)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72 (28.24)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199 (62.58)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 (46.81)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177 (65.31)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39 (61.90)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160 (62.75)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Weak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 (10.06)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(23.40)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(7.75)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 (14.29)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23 (9.01)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Interests and hobbies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0.888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E3F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Extensive 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116 (36.48)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(38.30)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98 (36.16)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24 (38.10)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92 (36.08)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Moderate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175 (55.03)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(44.68)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154 (56.83)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33 (52.38)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142 (55.69)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20F9C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Fewer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 (8.49)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(17.02)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(7.01)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6 (9.52)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21 (8.23)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color w:val="2A2B2E"/>
                <w:sz w:val="20"/>
                <w:szCs w:val="20"/>
              </w:rPr>
              <w:t>Temper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0.057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Fractious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144 (45.28)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 (59.57)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116 (42.80)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37 (58.73)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107 (41.96)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Common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143 (44.97)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(31.91)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128 (47.23)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21 (33.33)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122 (47.84)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Soft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(9.75)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(8.51)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 (9.96)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5 (7.94)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26 (10.20)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>Personality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0.141</w:t>
            </w: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Optimistic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171 (53.77)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(34.04)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155 (57.20)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28 (44.44)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143 (56.08)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Common</w:t>
            </w:r>
          </w:p>
        </w:tc>
        <w:tc>
          <w:tcPr>
            <w:tcW w:w="0" w:type="auto"/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142 (44.65)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 (57.45)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115 (42.44)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33 (52.38)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109 (42.75)</w:t>
            </w:r>
          </w:p>
        </w:tc>
        <w:tc>
          <w:tcPr>
            <w:tcW w:w="0" w:type="auto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72E" w:rsidRPr="003E3F9E" w:rsidTr="00341500">
        <w:trPr>
          <w:trHeight w:val="251"/>
        </w:trPr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3F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75D08" w:rsidRPr="003E3F9E">
              <w:rPr>
                <w:rFonts w:ascii="Times New Roman" w:hAnsi="Times New Roman" w:cs="Times New Roman"/>
                <w:sz w:val="20"/>
                <w:szCs w:val="20"/>
              </w:rPr>
              <w:t>Solitary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(1.57)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(8.51)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(0.37)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2 (3.18)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</w:pPr>
            <w:r w:rsidRPr="003E3F9E">
              <w:rPr>
                <w:rFonts w:ascii="Times New Roman" w:eastAsia="等线" w:hAnsi="Times New Roman" w:cs="Times New Roman"/>
                <w:color w:val="010205"/>
                <w:sz w:val="20"/>
                <w:szCs w:val="20"/>
              </w:rPr>
              <w:t>3 (1.18)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E372E" w:rsidRPr="003E3F9E" w:rsidRDefault="007E372E" w:rsidP="00341500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E372E" w:rsidRPr="003E3F9E" w:rsidRDefault="007E372E">
      <w:pPr>
        <w:rPr>
          <w:rFonts w:ascii="Times New Roman" w:hAnsi="Times New Roman" w:cs="Times New Roman"/>
        </w:rPr>
      </w:pPr>
    </w:p>
    <w:sectPr w:rsidR="007E372E" w:rsidRPr="003E3F9E" w:rsidSect="007E372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BFD" w:rsidRDefault="00526BFD" w:rsidP="007E372E">
      <w:r>
        <w:separator/>
      </w:r>
    </w:p>
  </w:endnote>
  <w:endnote w:type="continuationSeparator" w:id="0">
    <w:p w:rsidR="00526BFD" w:rsidRDefault="00526BFD" w:rsidP="007E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BFD" w:rsidRDefault="00526BFD" w:rsidP="007E372E">
      <w:r>
        <w:separator/>
      </w:r>
    </w:p>
  </w:footnote>
  <w:footnote w:type="continuationSeparator" w:id="0">
    <w:p w:rsidR="00526BFD" w:rsidRDefault="00526BFD" w:rsidP="007E3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475"/>
    <w:multiLevelType w:val="multilevel"/>
    <w:tmpl w:val="6B52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MTI3MTU1NzAwtTBR0lEKTi0uzszPAymwqAUAKDD79iwAAAA="/>
  </w:docVars>
  <w:rsids>
    <w:rsidRoot w:val="00635CE1"/>
    <w:rsid w:val="00095B8A"/>
    <w:rsid w:val="00295411"/>
    <w:rsid w:val="002A6D3E"/>
    <w:rsid w:val="00341500"/>
    <w:rsid w:val="0035175E"/>
    <w:rsid w:val="00360D9E"/>
    <w:rsid w:val="003A2F39"/>
    <w:rsid w:val="003E3F9E"/>
    <w:rsid w:val="005151CD"/>
    <w:rsid w:val="00526BFD"/>
    <w:rsid w:val="0053398B"/>
    <w:rsid w:val="005529A9"/>
    <w:rsid w:val="00625239"/>
    <w:rsid w:val="00635CE1"/>
    <w:rsid w:val="006E74C9"/>
    <w:rsid w:val="00720F9C"/>
    <w:rsid w:val="007A54AA"/>
    <w:rsid w:val="007E372E"/>
    <w:rsid w:val="009A18A8"/>
    <w:rsid w:val="00AA1AB4"/>
    <w:rsid w:val="00D03836"/>
    <w:rsid w:val="00D75D08"/>
    <w:rsid w:val="00E967B8"/>
    <w:rsid w:val="00FC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80781E-66B7-4952-88D2-AB8E1811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7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72E"/>
    <w:rPr>
      <w:sz w:val="18"/>
      <w:szCs w:val="18"/>
    </w:rPr>
  </w:style>
  <w:style w:type="table" w:styleId="a7">
    <w:name w:val="Table Grid"/>
    <w:basedOn w:val="a1"/>
    <w:uiPriority w:val="39"/>
    <w:rsid w:val="007E3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3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1155</Words>
  <Characters>6590</Characters>
  <Application>Microsoft Office Word</Application>
  <DocSecurity>0</DocSecurity>
  <Lines>54</Lines>
  <Paragraphs>15</Paragraphs>
  <ScaleCrop>false</ScaleCrop>
  <Company>P R C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LiuZheng</dc:creator>
  <cp:keywords/>
  <dc:description/>
  <cp:lastModifiedBy>LiuZheng</cp:lastModifiedBy>
  <cp:revision>12</cp:revision>
  <dcterms:created xsi:type="dcterms:W3CDTF">2022-09-26T05:12:00Z</dcterms:created>
  <dcterms:modified xsi:type="dcterms:W3CDTF">2022-10-29T06:45:00Z</dcterms:modified>
</cp:coreProperties>
</file>