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4F7" w:rsidRDefault="0072256F">
      <w:pPr>
        <w:rPr>
          <w:rFonts w:asciiTheme="majorBidi" w:hAnsiTheme="majorBidi" w:cstheme="majorBidi"/>
          <w:sz w:val="24"/>
          <w:szCs w:val="24"/>
        </w:rPr>
      </w:pPr>
      <w:r w:rsidRPr="0072256F">
        <w:rPr>
          <w:rFonts w:asciiTheme="majorBidi" w:hAnsiTheme="majorBidi" w:cstheme="majorBidi"/>
          <w:sz w:val="24"/>
          <w:szCs w:val="24"/>
        </w:rPr>
        <w:t>Dear Editor,</w:t>
      </w:r>
    </w:p>
    <w:p w:rsidR="00D23D76" w:rsidRDefault="00D23D76">
      <w:pPr>
        <w:rPr>
          <w:rFonts w:asciiTheme="majorBidi" w:hAnsiTheme="majorBidi" w:cstheme="majorBidi"/>
          <w:sz w:val="24"/>
          <w:szCs w:val="24"/>
        </w:rPr>
      </w:pPr>
    </w:p>
    <w:p w:rsidR="0072256F" w:rsidRDefault="0072256F">
      <w:pPr>
        <w:rPr>
          <w:rFonts w:asciiTheme="majorBidi" w:hAnsiTheme="majorBidi" w:cstheme="majorBidi"/>
          <w:sz w:val="24"/>
          <w:szCs w:val="24"/>
        </w:rPr>
      </w:pPr>
    </w:p>
    <w:p w:rsidR="0072256F" w:rsidRDefault="00D23D76">
      <w:pPr>
        <w:rPr>
          <w:rFonts w:asciiTheme="majorBidi" w:hAnsiTheme="majorBidi" w:cstheme="majorBidi"/>
          <w:sz w:val="24"/>
          <w:szCs w:val="24"/>
        </w:rPr>
      </w:pPr>
      <w:r>
        <w:rPr>
          <w:rFonts w:asciiTheme="majorBidi" w:hAnsiTheme="majorBidi" w:cstheme="majorBidi"/>
          <w:sz w:val="24"/>
          <w:szCs w:val="24"/>
        </w:rPr>
        <w:t>Data for various analys</w:t>
      </w:r>
      <w:r w:rsidR="0072256F" w:rsidRPr="0072256F">
        <w:rPr>
          <w:rFonts w:asciiTheme="majorBidi" w:hAnsiTheme="majorBidi" w:cstheme="majorBidi"/>
          <w:sz w:val="24"/>
          <w:szCs w:val="24"/>
        </w:rPr>
        <w:t>es were prepared by the authors as follows. The Excel file of the raw data is also attached.</w:t>
      </w:r>
    </w:p>
    <w:p w:rsidR="00DE6D97" w:rsidRDefault="00DE6D97">
      <w:pPr>
        <w:rPr>
          <w:rFonts w:asciiTheme="majorBidi" w:hAnsiTheme="majorBidi" w:cstheme="majorBidi"/>
          <w:sz w:val="24"/>
          <w:szCs w:val="24"/>
        </w:rPr>
      </w:pPr>
    </w:p>
    <w:p w:rsidR="00DE6D97" w:rsidRDefault="00DE6D97">
      <w:pPr>
        <w:rPr>
          <w:rFonts w:asciiTheme="majorBidi" w:hAnsiTheme="majorBidi" w:cstheme="majorBidi"/>
          <w:sz w:val="24"/>
          <w:szCs w:val="24"/>
        </w:rPr>
      </w:pPr>
    </w:p>
    <w:p w:rsidR="00DE6D97" w:rsidRPr="005235D8" w:rsidRDefault="00DE6D97" w:rsidP="00DE6D97">
      <w:pPr>
        <w:spacing w:line="360" w:lineRule="auto"/>
        <w:jc w:val="both"/>
        <w:rPr>
          <w:rFonts w:asciiTheme="majorBidi" w:hAnsiTheme="majorBidi" w:cstheme="majorBidi"/>
          <w:sz w:val="24"/>
          <w:szCs w:val="24"/>
        </w:rPr>
      </w:pPr>
      <w:r w:rsidRPr="005235D8">
        <w:rPr>
          <w:rFonts w:asciiTheme="majorBidi" w:hAnsiTheme="majorBidi" w:cstheme="majorBidi"/>
          <w:sz w:val="24"/>
          <w:szCs w:val="24"/>
        </w:rPr>
        <w:t xml:space="preserve">Full professor at the University of </w:t>
      </w:r>
      <w:proofErr w:type="spellStart"/>
      <w:r w:rsidRPr="005235D8">
        <w:rPr>
          <w:rFonts w:asciiTheme="majorBidi" w:hAnsiTheme="majorBidi" w:cstheme="majorBidi"/>
          <w:sz w:val="24"/>
          <w:szCs w:val="24"/>
        </w:rPr>
        <w:t>Semnan</w:t>
      </w:r>
      <w:proofErr w:type="spellEnd"/>
    </w:p>
    <w:p w:rsidR="00DE6D97" w:rsidRPr="005235D8" w:rsidRDefault="00DE6D97" w:rsidP="00DE6D97">
      <w:pPr>
        <w:spacing w:line="360" w:lineRule="auto"/>
        <w:jc w:val="both"/>
        <w:rPr>
          <w:rFonts w:asciiTheme="majorBidi" w:hAnsiTheme="majorBidi" w:cstheme="majorBidi"/>
          <w:color w:val="0D0D0D" w:themeColor="text1" w:themeTint="F2"/>
          <w:sz w:val="24"/>
          <w:szCs w:val="24"/>
        </w:rPr>
      </w:pPr>
      <w:r w:rsidRPr="005235D8">
        <w:rPr>
          <w:rFonts w:asciiTheme="majorBidi" w:hAnsiTheme="majorBidi" w:cstheme="majorBidi"/>
          <w:color w:val="0D0D0D" w:themeColor="text1" w:themeTint="F2"/>
          <w:sz w:val="24"/>
          <w:szCs w:val="24"/>
        </w:rPr>
        <w:t>Faculty of Chemical, Petroleum and Gas Engineering</w:t>
      </w:r>
    </w:p>
    <w:p w:rsidR="00DE6D97" w:rsidRPr="005235D8" w:rsidRDefault="00DE6D97" w:rsidP="00DE6D97">
      <w:pPr>
        <w:spacing w:line="360" w:lineRule="auto"/>
        <w:jc w:val="both"/>
        <w:rPr>
          <w:rFonts w:asciiTheme="majorBidi" w:hAnsiTheme="majorBidi" w:cstheme="majorBidi"/>
          <w:sz w:val="24"/>
          <w:szCs w:val="24"/>
        </w:rPr>
      </w:pPr>
      <w:proofErr w:type="spellStart"/>
      <w:r w:rsidRPr="005235D8">
        <w:rPr>
          <w:rFonts w:asciiTheme="majorBidi" w:hAnsiTheme="majorBidi" w:cstheme="majorBidi"/>
          <w:sz w:val="24"/>
          <w:szCs w:val="24"/>
        </w:rPr>
        <w:t>Semnan</w:t>
      </w:r>
      <w:proofErr w:type="spellEnd"/>
      <w:r w:rsidRPr="005235D8">
        <w:rPr>
          <w:rFonts w:asciiTheme="majorBidi" w:hAnsiTheme="majorBidi" w:cstheme="majorBidi"/>
          <w:sz w:val="24"/>
          <w:szCs w:val="24"/>
        </w:rPr>
        <w:t xml:space="preserve"> University</w:t>
      </w:r>
    </w:p>
    <w:p w:rsidR="00DE6D97" w:rsidRPr="005235D8" w:rsidRDefault="00DE6D97" w:rsidP="00DE6D97">
      <w:pPr>
        <w:spacing w:line="360" w:lineRule="auto"/>
        <w:jc w:val="both"/>
        <w:rPr>
          <w:rFonts w:asciiTheme="majorBidi" w:hAnsiTheme="majorBidi" w:cstheme="majorBidi"/>
          <w:sz w:val="24"/>
          <w:szCs w:val="24"/>
        </w:rPr>
      </w:pPr>
      <w:proofErr w:type="spellStart"/>
      <w:r w:rsidRPr="005235D8">
        <w:rPr>
          <w:rFonts w:asciiTheme="majorBidi" w:hAnsiTheme="majorBidi" w:cstheme="majorBidi"/>
          <w:sz w:val="24"/>
          <w:szCs w:val="24"/>
        </w:rPr>
        <w:t>Semnan</w:t>
      </w:r>
      <w:proofErr w:type="spellEnd"/>
      <w:r w:rsidRPr="005235D8">
        <w:rPr>
          <w:rFonts w:asciiTheme="majorBidi" w:hAnsiTheme="majorBidi" w:cstheme="majorBidi"/>
          <w:sz w:val="24"/>
          <w:szCs w:val="24"/>
        </w:rPr>
        <w:t>, Iran</w:t>
      </w:r>
    </w:p>
    <w:p w:rsidR="00DE6D97" w:rsidRDefault="00DE6D97" w:rsidP="00DE6D97">
      <w:pPr>
        <w:spacing w:line="360" w:lineRule="auto"/>
        <w:jc w:val="both"/>
        <w:rPr>
          <w:rStyle w:val="Hyperlink"/>
          <w:rFonts w:asciiTheme="majorBidi" w:hAnsiTheme="majorBidi" w:cstheme="majorBidi"/>
          <w:color w:val="000000" w:themeColor="text1"/>
          <w:sz w:val="24"/>
          <w:szCs w:val="24"/>
          <w:u w:val="none"/>
          <w:shd w:val="clear" w:color="auto" w:fill="FFFFFF"/>
        </w:rPr>
      </w:pPr>
      <w:r w:rsidRPr="005235D8">
        <w:rPr>
          <w:rFonts w:asciiTheme="majorBidi" w:hAnsiTheme="majorBidi" w:cstheme="majorBidi"/>
          <w:sz w:val="24"/>
          <w:szCs w:val="24"/>
        </w:rPr>
        <w:t xml:space="preserve">Mail: </w:t>
      </w:r>
      <w:hyperlink r:id="rId5" w:tgtFrame="_blank" w:history="1">
        <w:r w:rsidRPr="005235D8">
          <w:rPr>
            <w:rStyle w:val="Hyperlink"/>
            <w:rFonts w:asciiTheme="majorBidi" w:hAnsiTheme="majorBidi" w:cstheme="majorBidi"/>
            <w:color w:val="000000" w:themeColor="text1"/>
            <w:sz w:val="24"/>
            <w:szCs w:val="24"/>
            <w:shd w:val="clear" w:color="auto" w:fill="FFFFFF"/>
          </w:rPr>
          <w:t>ahaghighi@semnan.ac.ir</w:t>
        </w:r>
      </w:hyperlink>
    </w:p>
    <w:p w:rsidR="00D23D76" w:rsidRDefault="00D23D76" w:rsidP="00DE6D97">
      <w:pPr>
        <w:spacing w:line="360" w:lineRule="auto"/>
        <w:jc w:val="both"/>
        <w:rPr>
          <w:rStyle w:val="Hyperlink"/>
          <w:rFonts w:asciiTheme="majorBidi" w:hAnsiTheme="majorBidi" w:cstheme="majorBidi"/>
          <w:color w:val="000000" w:themeColor="text1"/>
          <w:sz w:val="24"/>
          <w:szCs w:val="24"/>
          <w:u w:val="none"/>
          <w:shd w:val="clear" w:color="auto" w:fill="FFFFFF"/>
        </w:rPr>
      </w:pPr>
    </w:p>
    <w:p w:rsidR="00D23D76" w:rsidRDefault="00D23D76">
      <w:pPr>
        <w:rPr>
          <w:rStyle w:val="Hyperlink"/>
          <w:rFonts w:asciiTheme="majorBidi" w:hAnsiTheme="majorBidi" w:cstheme="majorBidi"/>
          <w:color w:val="000000" w:themeColor="text1"/>
          <w:sz w:val="24"/>
          <w:szCs w:val="24"/>
          <w:u w:val="none"/>
          <w:shd w:val="clear" w:color="auto" w:fill="FFFFFF"/>
        </w:rPr>
      </w:pPr>
      <w:r>
        <w:rPr>
          <w:rStyle w:val="Hyperlink"/>
          <w:rFonts w:asciiTheme="majorBidi" w:hAnsiTheme="majorBidi" w:cstheme="majorBidi"/>
          <w:color w:val="000000" w:themeColor="text1"/>
          <w:sz w:val="24"/>
          <w:szCs w:val="24"/>
          <w:u w:val="none"/>
          <w:shd w:val="clear" w:color="auto" w:fill="FFFFFF"/>
        </w:rPr>
        <w:br w:type="page"/>
      </w:r>
    </w:p>
    <w:p w:rsidR="00D23D76" w:rsidRDefault="00D23D76" w:rsidP="00DE6D97">
      <w:pPr>
        <w:spacing w:line="360" w:lineRule="auto"/>
        <w:jc w:val="both"/>
        <w:rPr>
          <w:rFonts w:asciiTheme="majorBidi" w:hAnsiTheme="majorBidi" w:cstheme="majorBidi"/>
          <w:sz w:val="24"/>
          <w:szCs w:val="24"/>
        </w:rPr>
      </w:pPr>
      <w:r w:rsidRPr="0072256F">
        <w:rPr>
          <w:rFonts w:asciiTheme="majorBidi" w:hAnsiTheme="majorBidi" w:cstheme="majorBidi"/>
          <w:sz w:val="24"/>
          <w:szCs w:val="24"/>
        </w:rPr>
        <w:lastRenderedPageBreak/>
        <w:t>Dear Editor,</w:t>
      </w:r>
    </w:p>
    <w:p w:rsidR="00D23D76" w:rsidRDefault="00D23D76" w:rsidP="00DE6D97">
      <w:pPr>
        <w:spacing w:line="360" w:lineRule="auto"/>
        <w:jc w:val="both"/>
        <w:rPr>
          <w:rFonts w:asciiTheme="majorBidi" w:hAnsiTheme="majorBidi" w:cstheme="majorBidi"/>
          <w:sz w:val="24"/>
          <w:szCs w:val="24"/>
        </w:rPr>
      </w:pPr>
    </w:p>
    <w:p w:rsidR="00D23D76" w:rsidRDefault="00D23D76" w:rsidP="00D23D76">
      <w:pPr>
        <w:spacing w:line="480" w:lineRule="auto"/>
        <w:jc w:val="both"/>
        <w:rPr>
          <w:rFonts w:asciiTheme="majorBidi" w:hAnsiTheme="majorBidi" w:cstheme="majorBidi"/>
          <w:color w:val="0D0D0D" w:themeColor="text1" w:themeTint="F2"/>
          <w:sz w:val="24"/>
          <w:szCs w:val="24"/>
          <w:lang w:bidi="fa-IR"/>
        </w:rPr>
      </w:pPr>
      <w:r w:rsidRPr="00D23D76">
        <w:rPr>
          <w:rFonts w:asciiTheme="majorBidi" w:hAnsiTheme="majorBidi" w:cstheme="majorBidi"/>
          <w:sz w:val="24"/>
          <w:szCs w:val="24"/>
        </w:rPr>
        <w:t>In the first step, I did ZIF</w:t>
      </w:r>
      <w:r>
        <w:rPr>
          <w:rFonts w:asciiTheme="majorBidi" w:hAnsiTheme="majorBidi" w:cstheme="majorBidi"/>
          <w:sz w:val="24"/>
          <w:szCs w:val="24"/>
        </w:rPr>
        <w:t>-90 s</w:t>
      </w:r>
      <w:r w:rsidRPr="00D23D76">
        <w:rPr>
          <w:rFonts w:asciiTheme="majorBidi" w:hAnsiTheme="majorBidi" w:cstheme="majorBidi"/>
          <w:sz w:val="24"/>
          <w:szCs w:val="24"/>
        </w:rPr>
        <w:t>ynthesis and membrane construction. Then I performed analyses to confirm the nature of</w:t>
      </w:r>
      <w:r w:rsidR="004C59E1">
        <w:rPr>
          <w:rFonts w:asciiTheme="majorBidi" w:hAnsiTheme="majorBidi" w:cstheme="majorBidi"/>
          <w:sz w:val="24"/>
          <w:szCs w:val="24"/>
        </w:rPr>
        <w:t xml:space="preserve"> synthesized</w:t>
      </w:r>
      <w:r w:rsidRPr="00D23D76">
        <w:rPr>
          <w:rFonts w:asciiTheme="majorBidi" w:hAnsiTheme="majorBidi" w:cstheme="majorBidi"/>
          <w:sz w:val="24"/>
          <w:szCs w:val="24"/>
        </w:rPr>
        <w:t xml:space="preserve"> ZIF</w:t>
      </w:r>
      <w:r>
        <w:rPr>
          <w:rFonts w:asciiTheme="majorBidi" w:hAnsiTheme="majorBidi" w:cstheme="majorBidi"/>
          <w:sz w:val="24"/>
          <w:szCs w:val="24"/>
        </w:rPr>
        <w:t>-90</w:t>
      </w:r>
      <w:r w:rsidRPr="00D23D76">
        <w:rPr>
          <w:rFonts w:asciiTheme="majorBidi" w:hAnsiTheme="majorBidi" w:cstheme="majorBidi"/>
          <w:sz w:val="24"/>
          <w:szCs w:val="24"/>
        </w:rPr>
        <w:t xml:space="preserve"> and the produced membranes, which I will describe below</w:t>
      </w:r>
      <w:r>
        <w:rPr>
          <w:rFonts w:asciiTheme="majorBidi" w:hAnsiTheme="majorBidi" w:cstheme="majorBidi"/>
          <w:sz w:val="24"/>
          <w:szCs w:val="24"/>
        </w:rPr>
        <w:t xml:space="preserve">. </w:t>
      </w:r>
      <w:r w:rsidRPr="00A91E86">
        <w:rPr>
          <w:rFonts w:asciiTheme="majorBidi" w:hAnsiTheme="majorBidi" w:cstheme="majorBidi"/>
          <w:color w:val="0D0D0D" w:themeColor="text1" w:themeTint="F2"/>
          <w:sz w:val="24"/>
          <w:szCs w:val="24"/>
          <w:lang w:bidi="fa-IR"/>
        </w:rPr>
        <w:t>The ZIF-90 nanostructure's successful synthesis was confirmed by FT-IR, XRD, and N</w:t>
      </w:r>
      <w:r w:rsidRPr="00286108">
        <w:rPr>
          <w:rFonts w:asciiTheme="majorBidi" w:hAnsiTheme="majorBidi" w:cstheme="majorBidi"/>
          <w:color w:val="0D0D0D" w:themeColor="text1" w:themeTint="F2"/>
          <w:sz w:val="24"/>
          <w:szCs w:val="24"/>
          <w:vertAlign w:val="subscript"/>
          <w:lang w:bidi="fa-IR"/>
        </w:rPr>
        <w:t>2</w:t>
      </w:r>
      <w:r w:rsidRPr="00A91E86">
        <w:rPr>
          <w:rFonts w:asciiTheme="majorBidi" w:hAnsiTheme="majorBidi" w:cstheme="majorBidi"/>
          <w:color w:val="0D0D0D" w:themeColor="text1" w:themeTint="F2"/>
          <w:sz w:val="24"/>
          <w:szCs w:val="24"/>
          <w:lang w:bidi="fa-IR"/>
        </w:rPr>
        <w:t xml:space="preserve"> adsorption analyses</w:t>
      </w:r>
      <w:r w:rsidR="008F0BE3">
        <w:rPr>
          <w:rFonts w:asciiTheme="majorBidi" w:hAnsiTheme="majorBidi" w:cstheme="majorBidi"/>
          <w:color w:val="0D0D0D" w:themeColor="text1" w:themeTint="F2"/>
          <w:sz w:val="24"/>
          <w:szCs w:val="24"/>
          <w:lang w:bidi="fa-IR"/>
        </w:rPr>
        <w:t xml:space="preserve"> (</w:t>
      </w:r>
      <w:bookmarkStart w:id="0" w:name="_GoBack"/>
      <w:r w:rsidR="008F0BE3">
        <w:rPr>
          <w:rFonts w:asciiTheme="majorBidi" w:hAnsiTheme="majorBidi" w:cstheme="majorBidi"/>
          <w:color w:val="0D0D0D" w:themeColor="text1" w:themeTint="F2"/>
          <w:sz w:val="24"/>
          <w:szCs w:val="24"/>
          <w:lang w:bidi="fa-IR"/>
        </w:rPr>
        <w:t>Fig</w:t>
      </w:r>
      <w:bookmarkEnd w:id="0"/>
      <w:r w:rsidR="008F0BE3">
        <w:rPr>
          <w:rFonts w:asciiTheme="majorBidi" w:hAnsiTheme="majorBidi" w:cstheme="majorBidi"/>
          <w:color w:val="0D0D0D" w:themeColor="text1" w:themeTint="F2"/>
          <w:sz w:val="24"/>
          <w:szCs w:val="24"/>
          <w:lang w:bidi="fa-IR"/>
        </w:rPr>
        <w:t xml:space="preserve">. </w:t>
      </w:r>
      <w:r w:rsidR="00536B99">
        <w:rPr>
          <w:rFonts w:asciiTheme="majorBidi" w:hAnsiTheme="majorBidi" w:cstheme="majorBidi"/>
          <w:color w:val="0D0D0D" w:themeColor="text1" w:themeTint="F2"/>
          <w:sz w:val="24"/>
          <w:szCs w:val="24"/>
          <w:lang w:bidi="fa-IR"/>
        </w:rPr>
        <w:t>S</w:t>
      </w:r>
      <w:r w:rsidR="008F0BE3">
        <w:rPr>
          <w:rFonts w:asciiTheme="majorBidi" w:hAnsiTheme="majorBidi" w:cstheme="majorBidi"/>
          <w:color w:val="0D0D0D" w:themeColor="text1" w:themeTint="F2"/>
          <w:sz w:val="24"/>
          <w:szCs w:val="24"/>
          <w:lang w:bidi="fa-IR"/>
        </w:rPr>
        <w:t xml:space="preserve">1, </w:t>
      </w:r>
      <w:r w:rsidR="00536B99">
        <w:rPr>
          <w:rFonts w:asciiTheme="majorBidi" w:hAnsiTheme="majorBidi" w:cstheme="majorBidi"/>
          <w:color w:val="0D0D0D" w:themeColor="text1" w:themeTint="F2"/>
          <w:sz w:val="24"/>
          <w:szCs w:val="24"/>
          <w:lang w:bidi="fa-IR"/>
        </w:rPr>
        <w:t>S</w:t>
      </w:r>
      <w:r w:rsidR="008F0BE3">
        <w:rPr>
          <w:rFonts w:asciiTheme="majorBidi" w:hAnsiTheme="majorBidi" w:cstheme="majorBidi"/>
          <w:color w:val="0D0D0D" w:themeColor="text1" w:themeTint="F2"/>
          <w:sz w:val="24"/>
          <w:szCs w:val="24"/>
          <w:lang w:bidi="fa-IR"/>
        </w:rPr>
        <w:t xml:space="preserve">2 and </w:t>
      </w:r>
      <w:r w:rsidR="00536B99">
        <w:rPr>
          <w:rFonts w:asciiTheme="majorBidi" w:hAnsiTheme="majorBidi" w:cstheme="majorBidi"/>
          <w:color w:val="0D0D0D" w:themeColor="text1" w:themeTint="F2"/>
          <w:sz w:val="24"/>
          <w:szCs w:val="24"/>
          <w:lang w:bidi="fa-IR"/>
        </w:rPr>
        <w:t>S</w:t>
      </w:r>
      <w:r w:rsidR="008F0BE3">
        <w:rPr>
          <w:rFonts w:asciiTheme="majorBidi" w:hAnsiTheme="majorBidi" w:cstheme="majorBidi"/>
          <w:color w:val="0D0D0D" w:themeColor="text1" w:themeTint="F2"/>
          <w:sz w:val="24"/>
          <w:szCs w:val="24"/>
          <w:lang w:bidi="fa-IR"/>
        </w:rPr>
        <w:t>3)</w:t>
      </w:r>
      <w:r w:rsidRPr="00A91E86">
        <w:rPr>
          <w:rFonts w:asciiTheme="majorBidi" w:hAnsiTheme="majorBidi" w:cstheme="majorBidi"/>
          <w:color w:val="0D0D0D" w:themeColor="text1" w:themeTint="F2"/>
          <w:sz w:val="24"/>
          <w:szCs w:val="24"/>
          <w:lang w:bidi="fa-IR"/>
        </w:rPr>
        <w:t xml:space="preserve">. </w:t>
      </w:r>
      <w:proofErr w:type="spellStart"/>
      <w:r w:rsidRPr="00A91E86">
        <w:rPr>
          <w:rFonts w:asciiTheme="majorBidi" w:hAnsiTheme="majorBidi" w:cstheme="majorBidi"/>
          <w:color w:val="0D0D0D" w:themeColor="text1" w:themeTint="F2"/>
          <w:sz w:val="24"/>
          <w:szCs w:val="24"/>
          <w:lang w:bidi="fa-IR"/>
        </w:rPr>
        <w:t>Microtrac's</w:t>
      </w:r>
      <w:proofErr w:type="spellEnd"/>
      <w:r w:rsidRPr="00A91E86">
        <w:rPr>
          <w:rFonts w:asciiTheme="majorBidi" w:hAnsiTheme="majorBidi" w:cstheme="majorBidi"/>
          <w:color w:val="0D0D0D" w:themeColor="text1" w:themeTint="F2"/>
          <w:sz w:val="24"/>
          <w:szCs w:val="24"/>
          <w:lang w:bidi="fa-IR"/>
        </w:rPr>
        <w:t xml:space="preserve"> BELSORP MINI II adsorption instrument measured the Langmuir surface area, specific </w:t>
      </w:r>
      <w:proofErr w:type="spellStart"/>
      <w:r w:rsidRPr="00A91E86">
        <w:rPr>
          <w:rFonts w:asciiTheme="majorBidi" w:hAnsiTheme="majorBidi" w:cstheme="majorBidi"/>
          <w:color w:val="0D0D0D" w:themeColor="text1" w:themeTint="F2"/>
          <w:sz w:val="24"/>
          <w:szCs w:val="24"/>
          <w:lang w:bidi="fa-IR"/>
        </w:rPr>
        <w:t>Brunauer</w:t>
      </w:r>
      <w:proofErr w:type="spellEnd"/>
      <w:r w:rsidRPr="00A91E86">
        <w:rPr>
          <w:rFonts w:asciiTheme="majorBidi" w:hAnsiTheme="majorBidi" w:cstheme="majorBidi"/>
          <w:color w:val="0D0D0D" w:themeColor="text1" w:themeTint="F2"/>
          <w:sz w:val="24"/>
          <w:szCs w:val="24"/>
          <w:lang w:bidi="fa-IR"/>
        </w:rPr>
        <w:t xml:space="preserve">-Emmett-Teller (BET), pore volume, and pore size distribution (Japan). The 8400S model underwent Fourier transform infrared spectroscopy (FTIR). Cu Kα radiation was used in the X-ray diffraction (XRD) analysis, which was performed using the </w:t>
      </w:r>
      <w:proofErr w:type="spellStart"/>
      <w:r w:rsidRPr="00A91E86">
        <w:rPr>
          <w:rFonts w:asciiTheme="majorBidi" w:hAnsiTheme="majorBidi" w:cstheme="majorBidi"/>
          <w:color w:val="0D0D0D" w:themeColor="text1" w:themeTint="F2"/>
          <w:sz w:val="24"/>
          <w:szCs w:val="24"/>
          <w:lang w:bidi="fa-IR"/>
        </w:rPr>
        <w:t>Bruker</w:t>
      </w:r>
      <w:proofErr w:type="spellEnd"/>
      <w:r w:rsidRPr="00A91E86">
        <w:rPr>
          <w:rFonts w:asciiTheme="majorBidi" w:hAnsiTheme="majorBidi" w:cstheme="majorBidi"/>
          <w:color w:val="0D0D0D" w:themeColor="text1" w:themeTint="F2"/>
          <w:sz w:val="24"/>
          <w:szCs w:val="24"/>
          <w:lang w:bidi="fa-IR"/>
        </w:rPr>
        <w:t xml:space="preserve"> D8 and GNR Explorer </w:t>
      </w:r>
      <w:proofErr w:type="spellStart"/>
      <w:r w:rsidRPr="00A91E86">
        <w:rPr>
          <w:rFonts w:asciiTheme="majorBidi" w:hAnsiTheme="majorBidi" w:cstheme="majorBidi"/>
          <w:color w:val="0D0D0D" w:themeColor="text1" w:themeTint="F2"/>
          <w:sz w:val="24"/>
          <w:szCs w:val="24"/>
          <w:lang w:bidi="fa-IR"/>
        </w:rPr>
        <w:t>diffractometers</w:t>
      </w:r>
      <w:proofErr w:type="spellEnd"/>
      <w:r w:rsidRPr="00A91E86">
        <w:rPr>
          <w:rFonts w:asciiTheme="majorBidi" w:hAnsiTheme="majorBidi" w:cstheme="majorBidi"/>
          <w:color w:val="0D0D0D" w:themeColor="text1" w:themeTint="F2"/>
          <w:sz w:val="24"/>
          <w:szCs w:val="24"/>
          <w:lang w:bidi="fa-IR"/>
        </w:rPr>
        <w:t xml:space="preserve"> (Germany and Italy).</w:t>
      </w:r>
      <w:r>
        <w:rPr>
          <w:rFonts w:asciiTheme="majorBidi" w:hAnsiTheme="majorBidi" w:cstheme="majorBidi"/>
          <w:color w:val="0D0D0D" w:themeColor="text1" w:themeTint="F2"/>
          <w:sz w:val="24"/>
          <w:szCs w:val="24"/>
          <w:lang w:bidi="fa-IR"/>
        </w:rPr>
        <w:t xml:space="preserve"> </w:t>
      </w:r>
    </w:p>
    <w:p w:rsidR="0025007D" w:rsidRDefault="00536B99" w:rsidP="0025007D">
      <w:pPr>
        <w:spacing w:line="480" w:lineRule="auto"/>
        <w:jc w:val="center"/>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lang w:bidi="fa-IR"/>
        </w:rPr>
        <w:object w:dxaOrig="6060" w:dyaOrig="4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pt;height:227.25pt" o:ole="">
            <v:imagedata r:id="rId6" o:title=""/>
          </v:shape>
          <o:OLEObject Type="Link" ProgID="Excel.Sheet.12" ShapeID="_x0000_i1025" DrawAspect="Content" r:id="rId7" UpdateMode="Always">
            <o:LinkType>EnhancedMetaFile</o:LinkType>
            <o:LockedField>false</o:LockedField>
          </o:OLEObject>
        </w:object>
      </w:r>
    </w:p>
    <w:p w:rsidR="0025007D" w:rsidRDefault="008F0BE3" w:rsidP="008F0BE3">
      <w:pPr>
        <w:spacing w:line="480" w:lineRule="auto"/>
        <w:jc w:val="both"/>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lang w:bidi="fa-IR"/>
        </w:rPr>
        <w:t xml:space="preserve">Fig. </w:t>
      </w:r>
      <w:r w:rsidR="00536B99">
        <w:rPr>
          <w:rFonts w:asciiTheme="majorBidi" w:hAnsiTheme="majorBidi" w:cstheme="majorBidi"/>
          <w:color w:val="0D0D0D" w:themeColor="text1" w:themeTint="F2"/>
          <w:sz w:val="24"/>
          <w:szCs w:val="24"/>
          <w:lang w:bidi="fa-IR"/>
        </w:rPr>
        <w:t>S</w:t>
      </w:r>
      <w:r>
        <w:rPr>
          <w:rFonts w:asciiTheme="majorBidi" w:hAnsiTheme="majorBidi" w:cstheme="majorBidi"/>
          <w:color w:val="0D0D0D" w:themeColor="text1" w:themeTint="F2"/>
          <w:sz w:val="24"/>
          <w:szCs w:val="24"/>
          <w:lang w:bidi="fa-IR"/>
        </w:rPr>
        <w:t>1.</w:t>
      </w:r>
      <w:r w:rsidRPr="008F0BE3">
        <w:rPr>
          <w:rFonts w:asciiTheme="majorBidi" w:hAnsiTheme="majorBidi" w:cstheme="majorBidi"/>
          <w:color w:val="0D0D0D" w:themeColor="text1" w:themeTint="F2"/>
          <w:sz w:val="24"/>
          <w:szCs w:val="24"/>
        </w:rPr>
        <w:t xml:space="preserve"> </w:t>
      </w:r>
      <w:r w:rsidRPr="00A91E86">
        <w:rPr>
          <w:rFonts w:asciiTheme="majorBidi" w:hAnsiTheme="majorBidi" w:cstheme="majorBidi"/>
          <w:color w:val="0D0D0D" w:themeColor="text1" w:themeTint="F2"/>
          <w:sz w:val="24"/>
          <w:szCs w:val="24"/>
        </w:rPr>
        <w:t>N</w:t>
      </w:r>
      <w:r w:rsidRPr="00A91E86">
        <w:rPr>
          <w:rFonts w:asciiTheme="majorBidi" w:hAnsiTheme="majorBidi" w:cstheme="majorBidi"/>
          <w:color w:val="0D0D0D" w:themeColor="text1" w:themeTint="F2"/>
          <w:sz w:val="24"/>
          <w:szCs w:val="24"/>
          <w:vertAlign w:val="subscript"/>
        </w:rPr>
        <w:t>2</w:t>
      </w:r>
      <w:r w:rsidRPr="00A91E86">
        <w:rPr>
          <w:rFonts w:asciiTheme="majorBidi" w:hAnsiTheme="majorBidi" w:cstheme="majorBidi"/>
          <w:color w:val="0D0D0D" w:themeColor="text1" w:themeTint="F2"/>
          <w:sz w:val="24"/>
          <w:szCs w:val="24"/>
        </w:rPr>
        <w:t xml:space="preserve"> adsorption </w:t>
      </w:r>
      <w:r>
        <w:rPr>
          <w:rFonts w:asciiTheme="majorBidi" w:hAnsiTheme="majorBidi" w:cstheme="majorBidi"/>
          <w:color w:val="0D0D0D" w:themeColor="text1" w:themeTint="F2"/>
          <w:sz w:val="24"/>
          <w:szCs w:val="24"/>
        </w:rPr>
        <w:t>(filled marks) and</w:t>
      </w:r>
      <w:r w:rsidRPr="00A91E86">
        <w:rPr>
          <w:rFonts w:asciiTheme="majorBidi" w:hAnsiTheme="majorBidi" w:cstheme="majorBidi"/>
          <w:color w:val="0D0D0D" w:themeColor="text1" w:themeTint="F2"/>
          <w:sz w:val="24"/>
          <w:szCs w:val="24"/>
        </w:rPr>
        <w:t xml:space="preserve"> desorption isotherm</w:t>
      </w:r>
      <w:r>
        <w:rPr>
          <w:rFonts w:asciiTheme="majorBidi" w:hAnsiTheme="majorBidi" w:cstheme="majorBidi"/>
          <w:color w:val="0D0D0D" w:themeColor="text1" w:themeTint="F2"/>
          <w:sz w:val="24"/>
          <w:szCs w:val="24"/>
        </w:rPr>
        <w:t xml:space="preserve"> (bank marks) at 77k for ZIF-90.</w:t>
      </w:r>
    </w:p>
    <w:p w:rsidR="00CC2AD8" w:rsidRDefault="00536B99" w:rsidP="00CC2AD8">
      <w:pPr>
        <w:spacing w:line="480" w:lineRule="auto"/>
        <w:jc w:val="center"/>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lang w:bidi="fa-IR"/>
        </w:rPr>
        <w:object w:dxaOrig="6735" w:dyaOrig="4380">
          <v:shape id="_x0000_i1026" type="#_x0000_t75" style="width:336.75pt;height:219pt" o:ole="">
            <v:imagedata r:id="rId8" o:title=""/>
          </v:shape>
          <o:OLEObject Type="Link" ProgID="Excel.Sheet.12" ShapeID="_x0000_i1026" DrawAspect="Content" r:id="rId9" UpdateMode="Always">
            <o:LinkType>EnhancedMetaFile</o:LinkType>
            <o:LockedField>false</o:LockedField>
          </o:OLEObject>
        </w:object>
      </w:r>
    </w:p>
    <w:p w:rsidR="0025007D" w:rsidRDefault="008F0BE3" w:rsidP="007B6303">
      <w:pPr>
        <w:spacing w:line="480" w:lineRule="auto"/>
        <w:jc w:val="center"/>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lang w:bidi="fa-IR"/>
        </w:rPr>
        <w:t xml:space="preserve">Fig. </w:t>
      </w:r>
      <w:r w:rsidR="00536B99">
        <w:rPr>
          <w:rFonts w:asciiTheme="majorBidi" w:hAnsiTheme="majorBidi" w:cstheme="majorBidi"/>
          <w:color w:val="0D0D0D" w:themeColor="text1" w:themeTint="F2"/>
          <w:sz w:val="24"/>
          <w:szCs w:val="24"/>
          <w:lang w:bidi="fa-IR"/>
        </w:rPr>
        <w:t>S</w:t>
      </w:r>
      <w:r>
        <w:rPr>
          <w:rFonts w:asciiTheme="majorBidi" w:hAnsiTheme="majorBidi" w:cstheme="majorBidi"/>
          <w:color w:val="0D0D0D" w:themeColor="text1" w:themeTint="F2"/>
          <w:sz w:val="24"/>
          <w:szCs w:val="24"/>
          <w:lang w:bidi="fa-IR"/>
        </w:rPr>
        <w:t xml:space="preserve">2. </w:t>
      </w:r>
      <w:r w:rsidRPr="00A91E86">
        <w:rPr>
          <w:rFonts w:asciiTheme="majorBidi" w:hAnsiTheme="majorBidi" w:cstheme="majorBidi"/>
          <w:color w:val="0D0D0D" w:themeColor="text1" w:themeTint="F2"/>
          <w:sz w:val="24"/>
          <w:szCs w:val="24"/>
        </w:rPr>
        <w:t>XRD pattern</w:t>
      </w:r>
      <w:r>
        <w:rPr>
          <w:rFonts w:asciiTheme="majorBidi" w:hAnsiTheme="majorBidi" w:cstheme="majorBidi"/>
          <w:color w:val="0D0D0D" w:themeColor="text1" w:themeTint="F2"/>
          <w:sz w:val="24"/>
          <w:szCs w:val="24"/>
        </w:rPr>
        <w:t xml:space="preserve"> </w:t>
      </w:r>
      <w:r w:rsidR="00536B99">
        <w:rPr>
          <w:rFonts w:asciiTheme="majorBidi" w:hAnsiTheme="majorBidi" w:cstheme="majorBidi"/>
          <w:color w:val="0D0D0D" w:themeColor="text1" w:themeTint="F2"/>
          <w:sz w:val="24"/>
          <w:szCs w:val="24"/>
        </w:rPr>
        <w:t>of ZIF</w:t>
      </w:r>
      <w:r>
        <w:rPr>
          <w:rFonts w:asciiTheme="majorBidi" w:hAnsiTheme="majorBidi" w:cstheme="majorBidi"/>
          <w:color w:val="0D0D0D" w:themeColor="text1" w:themeTint="F2"/>
          <w:sz w:val="24"/>
          <w:szCs w:val="24"/>
        </w:rPr>
        <w:t>-90.</w:t>
      </w:r>
    </w:p>
    <w:p w:rsidR="00CC2AD8" w:rsidRDefault="00536B99" w:rsidP="00532AA5">
      <w:pPr>
        <w:spacing w:line="480" w:lineRule="auto"/>
        <w:jc w:val="center"/>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lang w:bidi="fa-IR"/>
        </w:rPr>
        <w:object w:dxaOrig="6540" w:dyaOrig="4785">
          <v:shape id="_x0000_i1027" type="#_x0000_t75" style="width:327pt;height:240pt" o:ole="">
            <v:imagedata r:id="rId10" o:title=""/>
          </v:shape>
          <o:OLEObject Type="Link" ProgID="Excel.Sheet.8" ShapeID="_x0000_i1027" DrawAspect="Content" r:id="rId11" UpdateMode="Always">
            <o:LinkType>EnhancedMetaFile</o:LinkType>
            <o:LockedField>false</o:LockedField>
          </o:OLEObject>
        </w:object>
      </w:r>
    </w:p>
    <w:p w:rsidR="00CC2AD8" w:rsidRDefault="008F0BE3" w:rsidP="008F0BE3">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lang w:bidi="fa-IR"/>
        </w:rPr>
        <w:t xml:space="preserve">Fig. </w:t>
      </w:r>
      <w:r w:rsidR="00536B99">
        <w:rPr>
          <w:rFonts w:asciiTheme="majorBidi" w:hAnsiTheme="majorBidi" w:cstheme="majorBidi"/>
          <w:color w:val="0D0D0D" w:themeColor="text1" w:themeTint="F2"/>
          <w:sz w:val="24"/>
          <w:szCs w:val="24"/>
          <w:lang w:bidi="fa-IR"/>
        </w:rPr>
        <w:t>S</w:t>
      </w:r>
      <w:r>
        <w:rPr>
          <w:rFonts w:asciiTheme="majorBidi" w:hAnsiTheme="majorBidi" w:cstheme="majorBidi"/>
          <w:color w:val="0D0D0D" w:themeColor="text1" w:themeTint="F2"/>
          <w:sz w:val="24"/>
          <w:szCs w:val="24"/>
          <w:lang w:bidi="fa-IR"/>
        </w:rPr>
        <w:t xml:space="preserve">3. </w:t>
      </w:r>
      <w:r w:rsidRPr="00A91E86">
        <w:rPr>
          <w:rFonts w:asciiTheme="majorBidi" w:hAnsiTheme="majorBidi" w:cstheme="majorBidi"/>
          <w:color w:val="0D0D0D" w:themeColor="text1" w:themeTint="F2"/>
          <w:sz w:val="24"/>
          <w:szCs w:val="24"/>
        </w:rPr>
        <w:t>FT-IR spectra of synthesized ZIF-90</w:t>
      </w:r>
      <w:r>
        <w:rPr>
          <w:rFonts w:asciiTheme="majorBidi" w:hAnsiTheme="majorBidi" w:cstheme="majorBidi"/>
          <w:color w:val="0D0D0D" w:themeColor="text1" w:themeTint="F2"/>
          <w:sz w:val="24"/>
          <w:szCs w:val="24"/>
        </w:rPr>
        <w:t>.</w:t>
      </w:r>
    </w:p>
    <w:p w:rsidR="003754AD" w:rsidRPr="000B74ED" w:rsidRDefault="003754AD" w:rsidP="006428F7">
      <w:pPr>
        <w:autoSpaceDE w:val="0"/>
        <w:autoSpaceDN w:val="0"/>
        <w:adjustRightInd w:val="0"/>
        <w:spacing w:after="0" w:line="480" w:lineRule="auto"/>
        <w:jc w:val="both"/>
        <w:rPr>
          <w:rFonts w:ascii="Times-Roman" w:hAnsi="Times-Roman" w:cs="Times-Roman"/>
          <w:sz w:val="24"/>
          <w:szCs w:val="24"/>
        </w:rPr>
      </w:pPr>
      <w:r w:rsidRPr="000B74ED">
        <w:rPr>
          <w:rFonts w:asciiTheme="majorBidi" w:hAnsiTheme="majorBidi" w:cstheme="majorBidi"/>
          <w:color w:val="0D0D0D" w:themeColor="text1" w:themeTint="F2"/>
          <w:sz w:val="24"/>
          <w:szCs w:val="24"/>
          <w:shd w:val="clear" w:color="auto" w:fill="FFFFFF"/>
        </w:rPr>
        <w:t>With a resolution of 4 cm</w:t>
      </w:r>
      <w:r w:rsidRPr="000B74ED">
        <w:rPr>
          <w:rFonts w:asciiTheme="majorBidi" w:hAnsiTheme="majorBidi" w:cstheme="majorBidi"/>
          <w:color w:val="0D0D0D" w:themeColor="text1" w:themeTint="F2"/>
          <w:sz w:val="24"/>
          <w:szCs w:val="24"/>
          <w:shd w:val="clear" w:color="auto" w:fill="FFFFFF"/>
          <w:vertAlign w:val="superscript"/>
        </w:rPr>
        <w:t>-1</w:t>
      </w:r>
      <w:r w:rsidRPr="000B74ED">
        <w:rPr>
          <w:rFonts w:asciiTheme="majorBidi" w:hAnsiTheme="majorBidi" w:cstheme="majorBidi"/>
          <w:color w:val="0D0D0D" w:themeColor="text1" w:themeTint="F2"/>
          <w:sz w:val="24"/>
          <w:szCs w:val="24"/>
          <w:shd w:val="clear" w:color="auto" w:fill="FFFFFF"/>
        </w:rPr>
        <w:t xml:space="preserve"> and a region of 600-4000 cm</w:t>
      </w:r>
      <w:r w:rsidRPr="000B74ED">
        <w:rPr>
          <w:rFonts w:asciiTheme="majorBidi" w:hAnsiTheme="majorBidi" w:cstheme="majorBidi"/>
          <w:color w:val="0D0D0D" w:themeColor="text1" w:themeTint="F2"/>
          <w:sz w:val="24"/>
          <w:szCs w:val="24"/>
          <w:shd w:val="clear" w:color="auto" w:fill="FFFFFF"/>
          <w:vertAlign w:val="superscript"/>
        </w:rPr>
        <w:t>-1</w:t>
      </w:r>
      <w:r w:rsidRPr="000B74ED">
        <w:rPr>
          <w:rFonts w:asciiTheme="majorBidi" w:hAnsiTheme="majorBidi" w:cstheme="majorBidi"/>
          <w:color w:val="0D0D0D" w:themeColor="text1" w:themeTint="F2"/>
          <w:sz w:val="24"/>
          <w:szCs w:val="24"/>
          <w:shd w:val="clear" w:color="auto" w:fill="FFFFFF"/>
        </w:rPr>
        <w:t xml:space="preserve">, </w:t>
      </w:r>
      <w:proofErr w:type="spellStart"/>
      <w:r w:rsidRPr="000B74ED">
        <w:rPr>
          <w:rFonts w:asciiTheme="majorBidi" w:hAnsiTheme="majorBidi" w:cstheme="majorBidi"/>
          <w:color w:val="0D0D0D" w:themeColor="text1" w:themeTint="F2"/>
          <w:sz w:val="24"/>
          <w:szCs w:val="24"/>
          <w:shd w:val="clear" w:color="auto" w:fill="FFFFFF"/>
        </w:rPr>
        <w:t>Bruker</w:t>
      </w:r>
      <w:proofErr w:type="spellEnd"/>
      <w:r w:rsidRPr="000B74ED">
        <w:rPr>
          <w:rFonts w:asciiTheme="majorBidi" w:hAnsiTheme="majorBidi" w:cstheme="majorBidi"/>
          <w:color w:val="0D0D0D" w:themeColor="text1" w:themeTint="F2"/>
          <w:sz w:val="24"/>
          <w:szCs w:val="24"/>
          <w:shd w:val="clear" w:color="auto" w:fill="FFFFFF"/>
        </w:rPr>
        <w:t xml:space="preserve"> Equinox 55 was used to perform the ATR-FTIR spectra</w:t>
      </w:r>
      <w:r w:rsidR="002D68A1" w:rsidRPr="000B74ED">
        <w:rPr>
          <w:rFonts w:asciiTheme="majorBidi" w:hAnsiTheme="majorBidi" w:cstheme="majorBidi"/>
          <w:color w:val="0D0D0D" w:themeColor="text1" w:themeTint="F2"/>
          <w:sz w:val="24"/>
          <w:szCs w:val="24"/>
          <w:shd w:val="clear" w:color="auto" w:fill="FFFFFF"/>
        </w:rPr>
        <w:t xml:space="preserve"> (Fig. </w:t>
      </w:r>
      <w:r w:rsidR="00536B99">
        <w:rPr>
          <w:rFonts w:asciiTheme="majorBidi" w:hAnsiTheme="majorBidi" w:cstheme="majorBidi"/>
          <w:color w:val="0D0D0D" w:themeColor="text1" w:themeTint="F2"/>
          <w:sz w:val="24"/>
          <w:szCs w:val="24"/>
          <w:shd w:val="clear" w:color="auto" w:fill="FFFFFF"/>
        </w:rPr>
        <w:t>S</w:t>
      </w:r>
      <w:r w:rsidR="006428F7">
        <w:rPr>
          <w:rFonts w:asciiTheme="majorBidi" w:hAnsiTheme="majorBidi" w:cstheme="majorBidi"/>
          <w:color w:val="0D0D0D" w:themeColor="text1" w:themeTint="F2"/>
          <w:sz w:val="24"/>
          <w:szCs w:val="24"/>
          <w:shd w:val="clear" w:color="auto" w:fill="FFFFFF"/>
        </w:rPr>
        <w:t>4</w:t>
      </w:r>
      <w:r w:rsidR="002D68A1" w:rsidRPr="000B74ED">
        <w:rPr>
          <w:rFonts w:asciiTheme="majorBidi" w:hAnsiTheme="majorBidi" w:cstheme="majorBidi"/>
          <w:color w:val="0D0D0D" w:themeColor="text1" w:themeTint="F2"/>
          <w:sz w:val="24"/>
          <w:szCs w:val="24"/>
          <w:shd w:val="clear" w:color="auto" w:fill="FFFFFF"/>
        </w:rPr>
        <w:t>)</w:t>
      </w:r>
      <w:r w:rsidRPr="000B74ED">
        <w:rPr>
          <w:rFonts w:asciiTheme="majorBidi" w:hAnsiTheme="majorBidi" w:cstheme="majorBidi"/>
          <w:color w:val="0D0D0D" w:themeColor="text1" w:themeTint="F2"/>
          <w:sz w:val="24"/>
          <w:szCs w:val="24"/>
          <w:shd w:val="clear" w:color="auto" w:fill="FFFFFF"/>
        </w:rPr>
        <w:t xml:space="preserve">. </w:t>
      </w:r>
      <w:r w:rsidRPr="000B74ED">
        <w:rPr>
          <w:rFonts w:asciiTheme="majorBidi" w:hAnsiTheme="majorBidi" w:cstheme="majorBidi"/>
          <w:color w:val="0D0D0D" w:themeColor="text1" w:themeTint="F2"/>
          <w:sz w:val="24"/>
          <w:szCs w:val="24"/>
          <w:lang w:bidi="fa-IR"/>
        </w:rPr>
        <w:t>The 8400S model</w:t>
      </w:r>
      <w:r w:rsidRPr="00A91E86">
        <w:rPr>
          <w:rFonts w:asciiTheme="majorBidi" w:hAnsiTheme="majorBidi" w:cstheme="majorBidi"/>
          <w:color w:val="0D0D0D" w:themeColor="text1" w:themeTint="F2"/>
          <w:sz w:val="24"/>
          <w:szCs w:val="24"/>
          <w:lang w:bidi="fa-IR"/>
        </w:rPr>
        <w:t xml:space="preserve"> underwent Fourier transform infrared spectroscopy (FTIR). Cu Kα radiation was used in the X-ray diffraction (XRD) analysis, which </w:t>
      </w:r>
      <w:r w:rsidRPr="00A91E86">
        <w:rPr>
          <w:rFonts w:asciiTheme="majorBidi" w:hAnsiTheme="majorBidi" w:cstheme="majorBidi"/>
          <w:color w:val="0D0D0D" w:themeColor="text1" w:themeTint="F2"/>
          <w:sz w:val="24"/>
          <w:szCs w:val="24"/>
          <w:lang w:bidi="fa-IR"/>
        </w:rPr>
        <w:lastRenderedPageBreak/>
        <w:t xml:space="preserve">was performed using the </w:t>
      </w:r>
      <w:proofErr w:type="spellStart"/>
      <w:r w:rsidRPr="00A91E86">
        <w:rPr>
          <w:rFonts w:asciiTheme="majorBidi" w:hAnsiTheme="majorBidi" w:cstheme="majorBidi"/>
          <w:color w:val="0D0D0D" w:themeColor="text1" w:themeTint="F2"/>
          <w:sz w:val="24"/>
          <w:szCs w:val="24"/>
          <w:lang w:bidi="fa-IR"/>
        </w:rPr>
        <w:t>Bruker</w:t>
      </w:r>
      <w:proofErr w:type="spellEnd"/>
      <w:r w:rsidRPr="00A91E86">
        <w:rPr>
          <w:rFonts w:asciiTheme="majorBidi" w:hAnsiTheme="majorBidi" w:cstheme="majorBidi"/>
          <w:color w:val="0D0D0D" w:themeColor="text1" w:themeTint="F2"/>
          <w:sz w:val="24"/>
          <w:szCs w:val="24"/>
          <w:lang w:bidi="fa-IR"/>
        </w:rPr>
        <w:t xml:space="preserve"> D8 and GNR Explorer </w:t>
      </w:r>
      <w:proofErr w:type="spellStart"/>
      <w:r w:rsidRPr="00A91E86">
        <w:rPr>
          <w:rFonts w:asciiTheme="majorBidi" w:hAnsiTheme="majorBidi" w:cstheme="majorBidi"/>
          <w:color w:val="0D0D0D" w:themeColor="text1" w:themeTint="F2"/>
          <w:sz w:val="24"/>
          <w:szCs w:val="24"/>
          <w:lang w:bidi="fa-IR"/>
        </w:rPr>
        <w:t>diffractometers</w:t>
      </w:r>
      <w:proofErr w:type="spellEnd"/>
      <w:r w:rsidRPr="00A91E86">
        <w:rPr>
          <w:rFonts w:asciiTheme="majorBidi" w:hAnsiTheme="majorBidi" w:cstheme="majorBidi"/>
          <w:color w:val="0D0D0D" w:themeColor="text1" w:themeTint="F2"/>
          <w:sz w:val="24"/>
          <w:szCs w:val="24"/>
          <w:lang w:bidi="fa-IR"/>
        </w:rPr>
        <w:t xml:space="preserve"> (Germany and Italy)</w:t>
      </w:r>
      <w:r w:rsidR="002D68A1">
        <w:rPr>
          <w:rFonts w:asciiTheme="majorBidi" w:hAnsiTheme="majorBidi" w:cstheme="majorBidi"/>
          <w:color w:val="0D0D0D" w:themeColor="text1" w:themeTint="F2"/>
          <w:sz w:val="24"/>
          <w:szCs w:val="24"/>
          <w:lang w:bidi="fa-IR"/>
        </w:rPr>
        <w:t xml:space="preserve"> (Fig. </w:t>
      </w:r>
      <w:r w:rsidR="00536B99">
        <w:rPr>
          <w:rFonts w:asciiTheme="majorBidi" w:hAnsiTheme="majorBidi" w:cstheme="majorBidi"/>
          <w:color w:val="0D0D0D" w:themeColor="text1" w:themeTint="F2"/>
          <w:sz w:val="24"/>
          <w:szCs w:val="24"/>
          <w:lang w:bidi="fa-IR"/>
        </w:rPr>
        <w:t>S</w:t>
      </w:r>
      <w:r w:rsidR="006428F7">
        <w:rPr>
          <w:rFonts w:asciiTheme="majorBidi" w:hAnsiTheme="majorBidi" w:cstheme="majorBidi"/>
          <w:color w:val="0D0D0D" w:themeColor="text1" w:themeTint="F2"/>
          <w:sz w:val="24"/>
          <w:szCs w:val="24"/>
          <w:lang w:bidi="fa-IR"/>
        </w:rPr>
        <w:t>5</w:t>
      </w:r>
      <w:r w:rsidR="002D68A1">
        <w:rPr>
          <w:rFonts w:asciiTheme="majorBidi" w:hAnsiTheme="majorBidi" w:cstheme="majorBidi"/>
          <w:color w:val="0D0D0D" w:themeColor="text1" w:themeTint="F2"/>
          <w:sz w:val="24"/>
          <w:szCs w:val="24"/>
          <w:lang w:bidi="fa-IR"/>
        </w:rPr>
        <w:t>)</w:t>
      </w:r>
      <w:r w:rsidRPr="00A91E86">
        <w:rPr>
          <w:rFonts w:asciiTheme="majorBidi" w:hAnsiTheme="majorBidi" w:cstheme="majorBidi"/>
          <w:color w:val="0D0D0D" w:themeColor="text1" w:themeTint="F2"/>
          <w:sz w:val="24"/>
          <w:szCs w:val="24"/>
          <w:lang w:bidi="fa-IR"/>
        </w:rPr>
        <w:t>.</w:t>
      </w:r>
    </w:p>
    <w:p w:rsidR="003754AD" w:rsidRDefault="003754AD" w:rsidP="003754AD">
      <w:pPr>
        <w:spacing w:line="480" w:lineRule="auto"/>
        <w:rPr>
          <w:rFonts w:asciiTheme="majorBidi" w:hAnsiTheme="majorBidi" w:cstheme="majorBidi"/>
          <w:color w:val="0D0D0D" w:themeColor="text1" w:themeTint="F2"/>
          <w:sz w:val="24"/>
          <w:szCs w:val="24"/>
          <w:lang w:bidi="fa-IR"/>
        </w:rPr>
      </w:pPr>
    </w:p>
    <w:p w:rsidR="002F549C" w:rsidRDefault="00536B99" w:rsidP="00532AA5">
      <w:pPr>
        <w:spacing w:line="480" w:lineRule="auto"/>
        <w:jc w:val="center"/>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lang w:bidi="fa-IR"/>
        </w:rPr>
        <w:object w:dxaOrig="9240" w:dyaOrig="3945">
          <v:shape id="_x0000_i1028" type="#_x0000_t75" style="width:462pt;height:197.25pt" o:ole="">
            <v:imagedata r:id="rId12" o:title=""/>
          </v:shape>
          <o:OLEObject Type="Link" ProgID="Excel.Sheet.12" ShapeID="_x0000_i1028" DrawAspect="Content" r:id="rId13" UpdateMode="Always">
            <o:LinkType>EnhancedMetaFile</o:LinkType>
            <o:LockedField>false</o:LockedField>
          </o:OLEObject>
        </w:object>
      </w:r>
    </w:p>
    <w:p w:rsidR="002D68A1" w:rsidRDefault="002D68A1" w:rsidP="006428F7">
      <w:pPr>
        <w:spacing w:line="480" w:lineRule="auto"/>
        <w:jc w:val="center"/>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lang w:bidi="fa-IR"/>
        </w:rPr>
        <w:t xml:space="preserve">Fig. </w:t>
      </w:r>
      <w:r w:rsidR="00536B99">
        <w:rPr>
          <w:rFonts w:asciiTheme="majorBidi" w:hAnsiTheme="majorBidi" w:cstheme="majorBidi"/>
          <w:color w:val="0D0D0D" w:themeColor="text1" w:themeTint="F2"/>
          <w:sz w:val="24"/>
          <w:szCs w:val="24"/>
          <w:lang w:bidi="fa-IR"/>
        </w:rPr>
        <w:t>S</w:t>
      </w:r>
      <w:r w:rsidR="006428F7">
        <w:rPr>
          <w:rFonts w:asciiTheme="majorBidi" w:hAnsiTheme="majorBidi" w:cstheme="majorBidi"/>
          <w:color w:val="0D0D0D" w:themeColor="text1" w:themeTint="F2"/>
          <w:sz w:val="24"/>
          <w:szCs w:val="24"/>
          <w:lang w:bidi="fa-IR"/>
        </w:rPr>
        <w:t>4</w:t>
      </w:r>
      <w:r>
        <w:rPr>
          <w:rFonts w:asciiTheme="majorBidi" w:hAnsiTheme="majorBidi" w:cstheme="majorBidi"/>
          <w:color w:val="0D0D0D" w:themeColor="text1" w:themeTint="F2"/>
          <w:sz w:val="24"/>
          <w:szCs w:val="24"/>
          <w:lang w:bidi="fa-IR"/>
        </w:rPr>
        <w:t xml:space="preserve">. </w:t>
      </w:r>
      <w:r w:rsidRPr="00A91E86">
        <w:rPr>
          <w:rFonts w:asciiTheme="majorBidi" w:hAnsiTheme="majorBidi" w:cstheme="majorBidi"/>
          <w:color w:val="0D0D0D" w:themeColor="text1" w:themeTint="F2"/>
          <w:sz w:val="24"/>
          <w:szCs w:val="24"/>
        </w:rPr>
        <w:t>ATR-FTIR spectra</w:t>
      </w:r>
      <w:r w:rsidRPr="00A91E86">
        <w:rPr>
          <w:rFonts w:asciiTheme="majorBidi" w:hAnsiTheme="majorBidi" w:cstheme="majorBidi"/>
          <w:color w:val="0D0D0D" w:themeColor="text1" w:themeTint="F2"/>
          <w:sz w:val="24"/>
          <w:szCs w:val="24"/>
          <w:lang w:bidi="fa-IR"/>
        </w:rPr>
        <w:t xml:space="preserve"> of </w:t>
      </w:r>
      <w:r w:rsidRPr="00A91E86">
        <w:rPr>
          <w:rFonts w:asciiTheme="majorBidi" w:hAnsiTheme="majorBidi" w:cstheme="majorBidi"/>
          <w:color w:val="0D0D0D" w:themeColor="text1" w:themeTint="F2"/>
          <w:sz w:val="24"/>
          <w:szCs w:val="24"/>
        </w:rPr>
        <w:t xml:space="preserve">SPEES/ZIF-90/x </w:t>
      </w:r>
      <w:proofErr w:type="spellStart"/>
      <w:r w:rsidRPr="00A91E86">
        <w:rPr>
          <w:rFonts w:asciiTheme="majorBidi" w:hAnsiTheme="majorBidi" w:cstheme="majorBidi"/>
          <w:color w:val="0D0D0D" w:themeColor="text1" w:themeTint="F2"/>
          <w:sz w:val="24"/>
          <w:szCs w:val="24"/>
        </w:rPr>
        <w:t>nanocomposite</w:t>
      </w:r>
      <w:proofErr w:type="spellEnd"/>
      <w:r w:rsidRPr="00A91E86">
        <w:rPr>
          <w:rFonts w:asciiTheme="majorBidi" w:hAnsiTheme="majorBidi" w:cstheme="majorBidi"/>
          <w:color w:val="0D0D0D" w:themeColor="text1" w:themeTint="F2"/>
          <w:sz w:val="24"/>
          <w:szCs w:val="24"/>
        </w:rPr>
        <w:t xml:space="preserve"> membrane</w:t>
      </w:r>
    </w:p>
    <w:p w:rsidR="002F549C" w:rsidRDefault="002F549C" w:rsidP="00D23D76">
      <w:pPr>
        <w:spacing w:line="480" w:lineRule="auto"/>
        <w:jc w:val="both"/>
        <w:rPr>
          <w:rFonts w:asciiTheme="majorBidi" w:hAnsiTheme="majorBidi" w:cstheme="majorBidi"/>
          <w:color w:val="0D0D0D" w:themeColor="text1" w:themeTint="F2"/>
          <w:sz w:val="24"/>
          <w:szCs w:val="24"/>
          <w:lang w:bidi="fa-IR"/>
        </w:rPr>
      </w:pPr>
    </w:p>
    <w:p w:rsidR="0025007D" w:rsidRDefault="00536B99" w:rsidP="00532AA5">
      <w:pPr>
        <w:spacing w:line="480" w:lineRule="auto"/>
        <w:jc w:val="center"/>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lang w:bidi="fa-IR"/>
        </w:rPr>
        <w:object w:dxaOrig="6960" w:dyaOrig="3990">
          <v:shape id="_x0000_i1029" type="#_x0000_t75" style="width:347.25pt;height:199.5pt" o:ole="">
            <v:imagedata r:id="rId14" o:title=""/>
          </v:shape>
          <o:OLEObject Type="Link" ProgID="Excel.Sheet.12" ShapeID="_x0000_i1029" DrawAspect="Content" r:id="rId15" UpdateMode="Always">
            <o:LinkType>EnhancedMetaFile</o:LinkType>
            <o:LockedField>false</o:LockedField>
          </o:OLEObject>
        </w:object>
      </w:r>
    </w:p>
    <w:p w:rsidR="0025007D" w:rsidRDefault="002D68A1" w:rsidP="006428F7">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lang w:bidi="fa-IR"/>
        </w:rPr>
        <w:t xml:space="preserve">Fig. </w:t>
      </w:r>
      <w:r w:rsidR="00536B99">
        <w:rPr>
          <w:rFonts w:asciiTheme="majorBidi" w:hAnsiTheme="majorBidi" w:cstheme="majorBidi"/>
          <w:color w:val="0D0D0D" w:themeColor="text1" w:themeTint="F2"/>
          <w:sz w:val="24"/>
          <w:szCs w:val="24"/>
          <w:lang w:bidi="fa-IR"/>
        </w:rPr>
        <w:t>S</w:t>
      </w:r>
      <w:r w:rsidR="006428F7">
        <w:rPr>
          <w:rFonts w:asciiTheme="majorBidi" w:hAnsiTheme="majorBidi" w:cstheme="majorBidi"/>
          <w:color w:val="0D0D0D" w:themeColor="text1" w:themeTint="F2"/>
          <w:sz w:val="24"/>
          <w:szCs w:val="24"/>
          <w:lang w:bidi="fa-IR"/>
        </w:rPr>
        <w:t>5</w:t>
      </w:r>
      <w:r>
        <w:rPr>
          <w:rFonts w:asciiTheme="majorBidi" w:hAnsiTheme="majorBidi" w:cstheme="majorBidi"/>
          <w:color w:val="0D0D0D" w:themeColor="text1" w:themeTint="F2"/>
          <w:sz w:val="24"/>
          <w:szCs w:val="24"/>
          <w:lang w:bidi="fa-IR"/>
        </w:rPr>
        <w:t xml:space="preserve">. </w:t>
      </w:r>
      <w:r w:rsidRPr="00A91E86">
        <w:rPr>
          <w:rFonts w:asciiTheme="majorBidi" w:hAnsiTheme="majorBidi" w:cstheme="majorBidi"/>
          <w:color w:val="0D0D0D" w:themeColor="text1" w:themeTint="F2"/>
          <w:sz w:val="24"/>
          <w:szCs w:val="24"/>
          <w:lang w:bidi="fa-IR"/>
        </w:rPr>
        <w:t xml:space="preserve">XRD of </w:t>
      </w:r>
      <w:r w:rsidRPr="00A91E86">
        <w:rPr>
          <w:rFonts w:asciiTheme="majorBidi" w:hAnsiTheme="majorBidi" w:cstheme="majorBidi"/>
          <w:color w:val="0D0D0D" w:themeColor="text1" w:themeTint="F2"/>
          <w:sz w:val="24"/>
          <w:szCs w:val="24"/>
        </w:rPr>
        <w:t xml:space="preserve">SPEES/ZIF-90/x </w:t>
      </w:r>
      <w:proofErr w:type="spellStart"/>
      <w:r w:rsidRPr="00A91E86">
        <w:rPr>
          <w:rFonts w:asciiTheme="majorBidi" w:hAnsiTheme="majorBidi" w:cstheme="majorBidi"/>
          <w:color w:val="0D0D0D" w:themeColor="text1" w:themeTint="F2"/>
          <w:sz w:val="24"/>
          <w:szCs w:val="24"/>
        </w:rPr>
        <w:t>nanocomposite</w:t>
      </w:r>
      <w:proofErr w:type="spellEnd"/>
      <w:r w:rsidRPr="00A91E86">
        <w:rPr>
          <w:rFonts w:asciiTheme="majorBidi" w:hAnsiTheme="majorBidi" w:cstheme="majorBidi"/>
          <w:color w:val="0D0D0D" w:themeColor="text1" w:themeTint="F2"/>
          <w:sz w:val="24"/>
          <w:szCs w:val="24"/>
        </w:rPr>
        <w:t xml:space="preserve"> membrane</w:t>
      </w:r>
    </w:p>
    <w:p w:rsidR="00212C27" w:rsidRPr="00A91E86" w:rsidRDefault="00212C27" w:rsidP="00212C27">
      <w:pPr>
        <w:autoSpaceDE w:val="0"/>
        <w:autoSpaceDN w:val="0"/>
        <w:adjustRightInd w:val="0"/>
        <w:spacing w:after="0" w:line="480" w:lineRule="auto"/>
        <w:rPr>
          <w:rFonts w:asciiTheme="majorBidi" w:hAnsiTheme="majorBidi" w:cstheme="majorBidi"/>
          <w:color w:val="0D0D0D" w:themeColor="text1" w:themeTint="F2"/>
          <w:sz w:val="24"/>
          <w:szCs w:val="24"/>
        </w:rPr>
      </w:pPr>
      <w:r w:rsidRPr="00A91E86">
        <w:rPr>
          <w:rFonts w:asciiTheme="majorBidi" w:hAnsiTheme="majorBidi" w:cstheme="majorBidi"/>
          <w:color w:val="0D0D0D" w:themeColor="text1" w:themeTint="F2"/>
          <w:sz w:val="24"/>
          <w:szCs w:val="24"/>
          <w:lang w:bidi="fa-IR"/>
        </w:rPr>
        <w:lastRenderedPageBreak/>
        <w:t>For investigation the oxidation stability of membranes, Fenton test was done based on the procedure explained by</w:t>
      </w:r>
      <w:r>
        <w:rPr>
          <w:rFonts w:asciiTheme="majorBidi" w:hAnsiTheme="majorBidi" w:cstheme="majorBidi"/>
          <w:color w:val="0D0D0D" w:themeColor="text1" w:themeTint="F2"/>
          <w:sz w:val="24"/>
          <w:szCs w:val="24"/>
          <w:shd w:val="clear" w:color="auto" w:fill="FFFFFF"/>
        </w:rPr>
        <w:t xml:space="preserve"> Ref</w:t>
      </w:r>
      <w:r w:rsidR="00EE7FF9">
        <w:rPr>
          <w:rFonts w:asciiTheme="majorBidi" w:hAnsiTheme="majorBidi" w:cstheme="majorBidi"/>
          <w:color w:val="0D0D0D" w:themeColor="text1" w:themeTint="F2"/>
          <w:sz w:val="24"/>
          <w:szCs w:val="24"/>
          <w:shd w:val="clear" w:color="auto" w:fill="FFFFFF"/>
        </w:rPr>
        <w:t xml:space="preserve">erence </w:t>
      </w:r>
      <w:r>
        <w:rPr>
          <w:rFonts w:asciiTheme="majorBidi" w:hAnsiTheme="majorBidi" w:cstheme="majorBidi"/>
          <w:color w:val="0D0D0D" w:themeColor="text1" w:themeTint="F2"/>
          <w:sz w:val="24"/>
          <w:szCs w:val="24"/>
          <w:shd w:val="clear" w:color="auto" w:fill="FFFFFF"/>
          <w:vertAlign w:val="superscript"/>
        </w:rPr>
        <w:t>46</w:t>
      </w:r>
      <w:r w:rsidR="00EE7FF9">
        <w:rPr>
          <w:rFonts w:asciiTheme="majorBidi" w:hAnsiTheme="majorBidi" w:cstheme="majorBidi"/>
          <w:color w:val="0D0D0D" w:themeColor="text1" w:themeTint="F2"/>
          <w:sz w:val="24"/>
          <w:szCs w:val="24"/>
          <w:shd w:val="clear" w:color="auto" w:fill="FFFFFF"/>
          <w:vertAlign w:val="superscript"/>
        </w:rPr>
        <w:t>, 47</w:t>
      </w:r>
      <w:r w:rsidRPr="00A91E86">
        <w:rPr>
          <w:rFonts w:asciiTheme="majorBidi" w:hAnsiTheme="majorBidi" w:cstheme="majorBidi"/>
          <w:color w:val="0D0D0D" w:themeColor="text1" w:themeTint="F2"/>
          <w:sz w:val="24"/>
          <w:szCs w:val="24"/>
          <w:lang w:bidi="fa-IR"/>
        </w:rPr>
        <w:t xml:space="preserve">. The </w:t>
      </w:r>
      <w:r w:rsidRPr="00A91E86">
        <w:rPr>
          <w:rFonts w:asciiTheme="majorBidi" w:hAnsiTheme="majorBidi" w:cstheme="majorBidi"/>
          <w:color w:val="0D0D0D" w:themeColor="text1" w:themeTint="F2"/>
          <w:sz w:val="24"/>
          <w:szCs w:val="24"/>
        </w:rPr>
        <w:t xml:space="preserve">weight loss </w:t>
      </w:r>
      <w:r w:rsidRPr="00A91E86">
        <w:rPr>
          <w:rFonts w:asciiTheme="majorBidi" w:hAnsiTheme="majorBidi" w:cstheme="majorBidi"/>
          <w:color w:val="0D0D0D" w:themeColor="text1" w:themeTint="F2"/>
          <w:sz w:val="24"/>
          <w:szCs w:val="24"/>
          <w:lang w:bidi="fa-IR"/>
        </w:rPr>
        <w:t>percentage</w:t>
      </w:r>
      <w:r w:rsidRPr="00A91E86">
        <w:rPr>
          <w:rFonts w:asciiTheme="majorBidi" w:hAnsiTheme="majorBidi" w:cstheme="majorBidi"/>
          <w:color w:val="0D0D0D" w:themeColor="text1" w:themeTint="F2"/>
          <w:sz w:val="24"/>
          <w:szCs w:val="24"/>
        </w:rPr>
        <w:t xml:space="preserve"> in membrane can be calculated according to: </w:t>
      </w:r>
    </w:p>
    <w:p w:rsidR="00212C27" w:rsidRDefault="00212C27" w:rsidP="00EE7FF9">
      <w:pPr>
        <w:spacing w:line="480" w:lineRule="auto"/>
        <w:rPr>
          <w:rFonts w:asciiTheme="majorBidi" w:eastAsiaTheme="minorEastAsia" w:hAnsiTheme="majorBidi" w:cstheme="majorBidi"/>
          <w:color w:val="0D0D0D" w:themeColor="text1" w:themeTint="F2"/>
          <w:sz w:val="24"/>
          <w:szCs w:val="24"/>
          <w:lang w:bidi="fa-IR"/>
        </w:rPr>
      </w:pPr>
      <m:oMath>
        <m:r>
          <m:rPr>
            <m:sty m:val="p"/>
          </m:rPr>
          <w:rPr>
            <w:rFonts w:ascii="Cambria Math" w:hAnsi="Cambria Math" w:cstheme="majorBidi"/>
            <w:color w:val="0D0D0D" w:themeColor="text1" w:themeTint="F2"/>
            <w:sz w:val="24"/>
            <w:szCs w:val="24"/>
          </w:rPr>
          <m:t xml:space="preserve">WL </m:t>
        </m:r>
        <m:d>
          <m:dPr>
            <m:ctrlPr>
              <w:rPr>
                <w:rFonts w:ascii="Cambria Math" w:hAnsi="Cambria Math" w:cstheme="majorBidi"/>
                <w:color w:val="0D0D0D" w:themeColor="text1" w:themeTint="F2"/>
                <w:sz w:val="24"/>
                <w:szCs w:val="24"/>
              </w:rPr>
            </m:ctrlPr>
          </m:dPr>
          <m:e>
            <m:r>
              <m:rPr>
                <m:sty m:val="p"/>
              </m:rPr>
              <w:rPr>
                <w:rFonts w:ascii="Cambria Math" w:hAnsi="Cambria Math" w:cstheme="majorBidi"/>
                <w:color w:val="0D0D0D" w:themeColor="text1" w:themeTint="F2"/>
                <w:sz w:val="24"/>
                <w:szCs w:val="24"/>
              </w:rPr>
              <m:t>%</m:t>
            </m:r>
          </m:e>
        </m:d>
        <m:r>
          <m:rPr>
            <m:sty m:val="p"/>
          </m:rPr>
          <w:rPr>
            <w:rFonts w:ascii="Cambria Math" w:hAnsi="Cambria Math" w:cstheme="majorBidi"/>
            <w:color w:val="0D0D0D" w:themeColor="text1" w:themeTint="F2"/>
            <w:sz w:val="24"/>
            <w:szCs w:val="24"/>
            <w:rtl/>
          </w:rPr>
          <m:t>=</m:t>
        </m:r>
        <m:r>
          <m:rPr>
            <m:sty m:val="p"/>
          </m:rPr>
          <w:rPr>
            <w:rFonts w:ascii="Cambria Math" w:hAnsi="Cambria Math" w:cstheme="majorBidi"/>
            <w:color w:val="0D0D0D" w:themeColor="text1" w:themeTint="F2"/>
            <w:sz w:val="24"/>
            <w:szCs w:val="24"/>
          </w:rPr>
          <m:t>(</m:t>
        </m:r>
        <m:f>
          <m:fPr>
            <m:ctrlPr>
              <w:rPr>
                <w:rFonts w:ascii="Cambria Math" w:hAnsi="Cambria Math" w:cstheme="majorBidi"/>
                <w:color w:val="0D0D0D" w:themeColor="text1" w:themeTint="F2"/>
                <w:sz w:val="24"/>
                <w:szCs w:val="24"/>
                <w:lang w:bidi="fa-IR"/>
              </w:rPr>
            </m:ctrlPr>
          </m:fPr>
          <m:num>
            <m:r>
              <m:rPr>
                <m:sty m:val="p"/>
              </m:rPr>
              <w:rPr>
                <w:rFonts w:ascii="Cambria Math" w:hAnsi="Cambria Math" w:cstheme="majorBidi"/>
                <w:color w:val="0D0D0D" w:themeColor="text1" w:themeTint="F2"/>
                <w:sz w:val="24"/>
                <w:szCs w:val="24"/>
                <w:lang w:bidi="fa-IR"/>
              </w:rPr>
              <m:t>W</m:t>
            </m:r>
            <m:r>
              <m:rPr>
                <m:sty m:val="p"/>
              </m:rPr>
              <w:rPr>
                <w:rFonts w:ascii="Cambria Math" w:hAnsi="Cambria Math" w:cstheme="majorBidi"/>
                <w:color w:val="0D0D0D" w:themeColor="text1" w:themeTint="F2"/>
                <w:sz w:val="24"/>
                <w:szCs w:val="24"/>
                <w:vertAlign w:val="subscript"/>
                <w:lang w:bidi="fa-IR"/>
              </w:rPr>
              <m:t>0-</m:t>
            </m:r>
            <m:r>
              <m:rPr>
                <m:sty m:val="p"/>
              </m:rPr>
              <w:rPr>
                <w:rFonts w:ascii="Cambria Math" w:hAnsi="Cambria Math" w:cstheme="majorBidi"/>
                <w:color w:val="0D0D0D" w:themeColor="text1" w:themeTint="F2"/>
                <w:sz w:val="24"/>
                <w:szCs w:val="24"/>
                <w:lang w:bidi="fa-IR"/>
              </w:rPr>
              <m:t>W</m:t>
            </m:r>
            <m:r>
              <m:rPr>
                <m:sty m:val="p"/>
              </m:rPr>
              <w:rPr>
                <w:rFonts w:ascii="Cambria Math" w:hAnsi="Cambria Math" w:cstheme="majorBidi"/>
                <w:color w:val="0D0D0D" w:themeColor="text1" w:themeTint="F2"/>
                <w:sz w:val="24"/>
                <w:szCs w:val="24"/>
                <w:vertAlign w:val="subscript"/>
                <w:lang w:bidi="fa-IR"/>
              </w:rPr>
              <m:t>1</m:t>
            </m:r>
          </m:num>
          <m:den>
            <m:r>
              <w:rPr>
                <w:rFonts w:ascii="Cambria Math" w:hAnsi="Cambria Math" w:cstheme="majorBidi"/>
                <w:color w:val="0D0D0D" w:themeColor="text1" w:themeTint="F2"/>
                <w:sz w:val="24"/>
                <w:szCs w:val="24"/>
                <w:lang w:bidi="fa-IR"/>
              </w:rPr>
              <m:t>W0</m:t>
            </m:r>
          </m:den>
        </m:f>
        <m:r>
          <m:rPr>
            <m:sty m:val="p"/>
          </m:rPr>
          <w:rPr>
            <w:rFonts w:ascii="Cambria Math" w:hAnsi="Cambria Math" w:cstheme="majorBidi"/>
            <w:color w:val="0D0D0D" w:themeColor="text1" w:themeTint="F2"/>
            <w:sz w:val="24"/>
            <w:szCs w:val="24"/>
            <w:vertAlign w:val="subscript"/>
            <w:lang w:bidi="fa-IR"/>
          </w:rPr>
          <m:t>)×100</m:t>
        </m:r>
      </m:oMath>
      <w:r w:rsidRPr="00A91E86">
        <w:rPr>
          <w:rFonts w:asciiTheme="majorBidi" w:eastAsiaTheme="minorEastAsia" w:hAnsiTheme="majorBidi" w:cstheme="majorBidi"/>
          <w:color w:val="0D0D0D" w:themeColor="text1" w:themeTint="F2"/>
          <w:sz w:val="24"/>
          <w:szCs w:val="24"/>
          <w:vertAlign w:val="subscript"/>
          <w:lang w:bidi="fa-IR"/>
        </w:rPr>
        <w:t xml:space="preserve">     </w:t>
      </w:r>
      <w:r w:rsidR="00EE7FF9">
        <w:rPr>
          <w:rFonts w:asciiTheme="majorBidi" w:eastAsiaTheme="minorEastAsia" w:hAnsiTheme="majorBidi" w:cstheme="majorBidi"/>
          <w:color w:val="0D0D0D" w:themeColor="text1" w:themeTint="F2"/>
          <w:sz w:val="24"/>
          <w:szCs w:val="24"/>
          <w:vertAlign w:val="subscript"/>
          <w:lang w:bidi="fa-IR"/>
        </w:rPr>
        <w:t xml:space="preserve">                                      </w:t>
      </w:r>
      <w:r w:rsidR="00EE7FF9" w:rsidRPr="00EE7FF9">
        <w:rPr>
          <w:rFonts w:asciiTheme="majorBidi" w:eastAsiaTheme="minorEastAsia" w:hAnsiTheme="majorBidi" w:cstheme="majorBidi"/>
          <w:color w:val="0D0D0D" w:themeColor="text1" w:themeTint="F2"/>
          <w:sz w:val="24"/>
          <w:szCs w:val="24"/>
          <w:lang w:bidi="fa-IR"/>
        </w:rPr>
        <w:t>(1)</w:t>
      </w:r>
    </w:p>
    <w:p w:rsidR="00EE7FF9" w:rsidRDefault="00EE7FF9" w:rsidP="00EE7FF9">
      <w:pPr>
        <w:spacing w:line="480" w:lineRule="auto"/>
        <w:rPr>
          <w:rFonts w:asciiTheme="majorBidi" w:eastAsiaTheme="minorEastAsia" w:hAnsiTheme="majorBidi" w:cstheme="majorBidi"/>
          <w:color w:val="0D0D0D" w:themeColor="text1" w:themeTint="F2"/>
          <w:sz w:val="24"/>
          <w:szCs w:val="24"/>
          <w:lang w:bidi="fa-IR"/>
        </w:rPr>
      </w:pPr>
    </w:p>
    <w:p w:rsidR="00EE7FF9" w:rsidRDefault="00EE7FF9" w:rsidP="00EE7FF9">
      <w:pPr>
        <w:spacing w:line="480" w:lineRule="auto"/>
        <w:rPr>
          <w:rFonts w:asciiTheme="majorBidi" w:hAnsiTheme="majorBidi" w:cstheme="majorBidi"/>
          <w:color w:val="0D0D0D" w:themeColor="text1" w:themeTint="F2"/>
          <w:sz w:val="24"/>
          <w:szCs w:val="24"/>
        </w:rPr>
      </w:pPr>
    </w:p>
    <w:p w:rsidR="00212C27" w:rsidRDefault="00536B99" w:rsidP="002D68A1">
      <w:pPr>
        <w:spacing w:line="480" w:lineRule="auto"/>
        <w:jc w:val="center"/>
        <w:rPr>
          <w:rFonts w:asciiTheme="majorBidi" w:hAnsiTheme="majorBidi" w:cstheme="majorBidi"/>
          <w:color w:val="0D0D0D" w:themeColor="text1" w:themeTint="F2"/>
          <w:sz w:val="24"/>
          <w:szCs w:val="24"/>
          <w:shd w:val="clear" w:color="auto" w:fill="FFFFFF"/>
        </w:rPr>
      </w:pPr>
      <w:r>
        <w:rPr>
          <w:rFonts w:asciiTheme="majorBidi" w:hAnsiTheme="majorBidi" w:cstheme="majorBidi"/>
          <w:color w:val="0D0D0D" w:themeColor="text1" w:themeTint="F2"/>
          <w:sz w:val="24"/>
          <w:szCs w:val="24"/>
          <w:shd w:val="clear" w:color="auto" w:fill="FFFFFF"/>
        </w:rPr>
        <w:object w:dxaOrig="6630" w:dyaOrig="5550">
          <v:shape id="_x0000_i1030" type="#_x0000_t75" style="width:331.5pt;height:277.5pt" o:ole="">
            <v:imagedata r:id="rId16" o:title=""/>
          </v:shape>
          <o:OLEObject Type="Link" ProgID="Excel.Sheet.12" ShapeID="_x0000_i1030" DrawAspect="Content" r:id="rId17" UpdateMode="Always">
            <o:LinkType>EnhancedMetaFile</o:LinkType>
            <o:LockedField>false</o:LockedField>
          </o:OLEObject>
        </w:object>
      </w:r>
    </w:p>
    <w:p w:rsidR="00212C27" w:rsidRDefault="00212C27" w:rsidP="006428F7">
      <w:pPr>
        <w:spacing w:line="480" w:lineRule="auto"/>
        <w:jc w:val="center"/>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shd w:val="clear" w:color="auto" w:fill="FFFFFF"/>
        </w:rPr>
        <w:t xml:space="preserve">Fig. </w:t>
      </w:r>
      <w:r w:rsidR="00536B99">
        <w:rPr>
          <w:rFonts w:asciiTheme="majorBidi" w:hAnsiTheme="majorBidi" w:cstheme="majorBidi"/>
          <w:color w:val="0D0D0D" w:themeColor="text1" w:themeTint="F2"/>
          <w:sz w:val="24"/>
          <w:szCs w:val="24"/>
          <w:shd w:val="clear" w:color="auto" w:fill="FFFFFF"/>
        </w:rPr>
        <w:t>S</w:t>
      </w:r>
      <w:r w:rsidR="006428F7">
        <w:rPr>
          <w:rFonts w:asciiTheme="majorBidi" w:hAnsiTheme="majorBidi" w:cstheme="majorBidi"/>
          <w:color w:val="0D0D0D" w:themeColor="text1" w:themeTint="F2"/>
          <w:sz w:val="24"/>
          <w:szCs w:val="24"/>
          <w:shd w:val="clear" w:color="auto" w:fill="FFFFFF"/>
        </w:rPr>
        <w:t>6</w:t>
      </w:r>
      <w:r>
        <w:rPr>
          <w:rFonts w:asciiTheme="majorBidi" w:hAnsiTheme="majorBidi" w:cstheme="majorBidi"/>
          <w:color w:val="0D0D0D" w:themeColor="text1" w:themeTint="F2"/>
          <w:sz w:val="24"/>
          <w:szCs w:val="24"/>
          <w:shd w:val="clear" w:color="auto" w:fill="FFFFFF"/>
        </w:rPr>
        <w:t xml:space="preserve">. </w:t>
      </w:r>
      <w:r w:rsidRPr="00A91E86">
        <w:rPr>
          <w:rFonts w:asciiTheme="majorBidi" w:hAnsiTheme="majorBidi" w:cstheme="majorBidi"/>
          <w:color w:val="0D0D0D" w:themeColor="text1" w:themeTint="F2"/>
          <w:sz w:val="24"/>
          <w:szCs w:val="24"/>
          <w:lang w:bidi="fa-IR"/>
        </w:rPr>
        <w:t xml:space="preserve">Chemical stability of </w:t>
      </w:r>
      <w:proofErr w:type="spellStart"/>
      <w:r w:rsidRPr="00A91E86">
        <w:rPr>
          <w:rFonts w:asciiTheme="majorBidi" w:hAnsiTheme="majorBidi" w:cstheme="majorBidi"/>
          <w:color w:val="0D0D0D" w:themeColor="text1" w:themeTint="F2"/>
          <w:sz w:val="24"/>
          <w:szCs w:val="24"/>
          <w:lang w:bidi="fa-IR"/>
        </w:rPr>
        <w:t>nanocomposite</w:t>
      </w:r>
      <w:proofErr w:type="spellEnd"/>
      <w:r w:rsidRPr="00A91E86">
        <w:rPr>
          <w:rFonts w:asciiTheme="majorBidi" w:hAnsiTheme="majorBidi" w:cstheme="majorBidi"/>
          <w:color w:val="0D0D0D" w:themeColor="text1" w:themeTint="F2"/>
          <w:sz w:val="24"/>
          <w:szCs w:val="24"/>
          <w:lang w:bidi="fa-IR"/>
        </w:rPr>
        <w:t xml:space="preserve"> membranes</w:t>
      </w:r>
    </w:p>
    <w:p w:rsidR="00EE7FF9" w:rsidRDefault="00EE7FF9" w:rsidP="00293FD6">
      <w:pPr>
        <w:spacing w:line="480" w:lineRule="auto"/>
        <w:rPr>
          <w:rFonts w:asciiTheme="majorBidi" w:hAnsiTheme="majorBidi" w:cstheme="majorBidi"/>
          <w:color w:val="0D0D0D" w:themeColor="text1" w:themeTint="F2"/>
          <w:sz w:val="24"/>
          <w:szCs w:val="24"/>
          <w:lang w:bidi="fa-IR"/>
        </w:rPr>
      </w:pPr>
    </w:p>
    <w:p w:rsidR="00EE7FF9" w:rsidRPr="005235D8" w:rsidRDefault="00EE7FF9" w:rsidP="00EE7FF9">
      <w:pPr>
        <w:spacing w:line="360" w:lineRule="auto"/>
        <w:jc w:val="both"/>
        <w:rPr>
          <w:rFonts w:asciiTheme="majorBidi" w:hAnsiTheme="majorBidi" w:cstheme="majorBidi"/>
          <w:sz w:val="24"/>
          <w:szCs w:val="24"/>
        </w:rPr>
      </w:pPr>
      <w:r>
        <w:rPr>
          <w:rFonts w:asciiTheme="majorBidi" w:hAnsiTheme="majorBidi" w:cstheme="majorBidi"/>
          <w:sz w:val="24"/>
          <w:szCs w:val="24"/>
        </w:rPr>
        <w:t>PhD candidate of chemical engineering</w:t>
      </w:r>
      <w:r w:rsidRPr="005235D8">
        <w:rPr>
          <w:rFonts w:asciiTheme="majorBidi" w:hAnsiTheme="majorBidi" w:cstheme="majorBidi"/>
          <w:sz w:val="24"/>
          <w:szCs w:val="24"/>
        </w:rPr>
        <w:t xml:space="preserve"> at the University of </w:t>
      </w:r>
      <w:proofErr w:type="spellStart"/>
      <w:r w:rsidRPr="005235D8">
        <w:rPr>
          <w:rFonts w:asciiTheme="majorBidi" w:hAnsiTheme="majorBidi" w:cstheme="majorBidi"/>
          <w:sz w:val="24"/>
          <w:szCs w:val="24"/>
        </w:rPr>
        <w:t>Semnan</w:t>
      </w:r>
      <w:proofErr w:type="spellEnd"/>
    </w:p>
    <w:p w:rsidR="00EE7FF9" w:rsidRPr="005235D8" w:rsidRDefault="00EE7FF9" w:rsidP="00EE7FF9">
      <w:pPr>
        <w:spacing w:line="360" w:lineRule="auto"/>
        <w:jc w:val="both"/>
        <w:rPr>
          <w:rFonts w:asciiTheme="majorBidi" w:hAnsiTheme="majorBidi" w:cstheme="majorBidi"/>
          <w:color w:val="0D0D0D" w:themeColor="text1" w:themeTint="F2"/>
          <w:sz w:val="24"/>
          <w:szCs w:val="24"/>
        </w:rPr>
      </w:pPr>
      <w:r w:rsidRPr="005235D8">
        <w:rPr>
          <w:rFonts w:asciiTheme="majorBidi" w:hAnsiTheme="majorBidi" w:cstheme="majorBidi"/>
          <w:color w:val="0D0D0D" w:themeColor="text1" w:themeTint="F2"/>
          <w:sz w:val="24"/>
          <w:szCs w:val="24"/>
        </w:rPr>
        <w:t>Faculty of Chemical, Petroleum and Gas Engineering</w:t>
      </w:r>
    </w:p>
    <w:p w:rsidR="00EE7FF9" w:rsidRPr="005235D8" w:rsidRDefault="00EE7FF9" w:rsidP="00EE7FF9">
      <w:pPr>
        <w:spacing w:line="360" w:lineRule="auto"/>
        <w:jc w:val="both"/>
        <w:rPr>
          <w:rFonts w:asciiTheme="majorBidi" w:hAnsiTheme="majorBidi" w:cstheme="majorBidi"/>
          <w:sz w:val="24"/>
          <w:szCs w:val="24"/>
        </w:rPr>
      </w:pPr>
      <w:proofErr w:type="spellStart"/>
      <w:r w:rsidRPr="005235D8">
        <w:rPr>
          <w:rFonts w:asciiTheme="majorBidi" w:hAnsiTheme="majorBidi" w:cstheme="majorBidi"/>
          <w:sz w:val="24"/>
          <w:szCs w:val="24"/>
        </w:rPr>
        <w:t>Semnan</w:t>
      </w:r>
      <w:proofErr w:type="spellEnd"/>
      <w:r w:rsidRPr="005235D8">
        <w:rPr>
          <w:rFonts w:asciiTheme="majorBidi" w:hAnsiTheme="majorBidi" w:cstheme="majorBidi"/>
          <w:sz w:val="24"/>
          <w:szCs w:val="24"/>
        </w:rPr>
        <w:t xml:space="preserve"> University</w:t>
      </w:r>
    </w:p>
    <w:p w:rsidR="00EE7FF9" w:rsidRPr="005235D8" w:rsidRDefault="00EE7FF9" w:rsidP="00EE7FF9">
      <w:pPr>
        <w:spacing w:line="360" w:lineRule="auto"/>
        <w:jc w:val="both"/>
        <w:rPr>
          <w:rFonts w:asciiTheme="majorBidi" w:hAnsiTheme="majorBidi" w:cstheme="majorBidi"/>
          <w:sz w:val="24"/>
          <w:szCs w:val="24"/>
        </w:rPr>
      </w:pPr>
      <w:proofErr w:type="spellStart"/>
      <w:r w:rsidRPr="005235D8">
        <w:rPr>
          <w:rFonts w:asciiTheme="majorBidi" w:hAnsiTheme="majorBidi" w:cstheme="majorBidi"/>
          <w:sz w:val="24"/>
          <w:szCs w:val="24"/>
        </w:rPr>
        <w:lastRenderedPageBreak/>
        <w:t>Semnan</w:t>
      </w:r>
      <w:proofErr w:type="spellEnd"/>
      <w:r w:rsidRPr="005235D8">
        <w:rPr>
          <w:rFonts w:asciiTheme="majorBidi" w:hAnsiTheme="majorBidi" w:cstheme="majorBidi"/>
          <w:sz w:val="24"/>
          <w:szCs w:val="24"/>
        </w:rPr>
        <w:t>, Iran</w:t>
      </w:r>
    </w:p>
    <w:p w:rsidR="00EE7FF9" w:rsidRDefault="00EE7FF9" w:rsidP="00EE7FF9">
      <w:pPr>
        <w:spacing w:line="360" w:lineRule="auto"/>
        <w:jc w:val="both"/>
        <w:rPr>
          <w:rStyle w:val="Hyperlink"/>
          <w:rFonts w:asciiTheme="majorBidi" w:hAnsiTheme="majorBidi" w:cstheme="majorBidi"/>
          <w:color w:val="000000" w:themeColor="text1"/>
          <w:sz w:val="24"/>
          <w:szCs w:val="24"/>
          <w:u w:val="none"/>
          <w:shd w:val="clear" w:color="auto" w:fill="FFFFFF"/>
        </w:rPr>
      </w:pPr>
      <w:r w:rsidRPr="005235D8">
        <w:rPr>
          <w:rFonts w:asciiTheme="majorBidi" w:hAnsiTheme="majorBidi" w:cstheme="majorBidi"/>
          <w:sz w:val="24"/>
          <w:szCs w:val="24"/>
        </w:rPr>
        <w:t xml:space="preserve">Mail: </w:t>
      </w:r>
      <w:r>
        <w:rPr>
          <w:rFonts w:asciiTheme="majorBidi" w:hAnsiTheme="majorBidi" w:cstheme="majorBidi"/>
          <w:sz w:val="24"/>
          <w:szCs w:val="24"/>
        </w:rPr>
        <w:t>Bita.Soleimani991@gmail.com</w:t>
      </w:r>
      <w:hyperlink r:id="rId18" w:tgtFrame="_blank" w:history="1"/>
    </w:p>
    <w:p w:rsidR="00DA1F13" w:rsidRDefault="00DA1F13" w:rsidP="00DF61D9">
      <w:pPr>
        <w:spacing w:line="480" w:lineRule="auto"/>
        <w:rPr>
          <w:rFonts w:asciiTheme="majorBidi" w:hAnsiTheme="majorBidi" w:cstheme="majorBidi"/>
          <w:color w:val="0D0D0D" w:themeColor="text1" w:themeTint="F2"/>
          <w:sz w:val="24"/>
          <w:szCs w:val="24"/>
          <w:lang w:bidi="fa-IR"/>
        </w:rPr>
      </w:pPr>
    </w:p>
    <w:p w:rsidR="00293FD6" w:rsidRDefault="00293FD6" w:rsidP="00293FD6">
      <w:pPr>
        <w:spacing w:line="480" w:lineRule="auto"/>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lang w:bidi="fa-IR"/>
        </w:rPr>
        <w:t>Dear Editor,</w:t>
      </w:r>
    </w:p>
    <w:p w:rsidR="00293FD6" w:rsidRDefault="00293FD6" w:rsidP="006428F7">
      <w:pPr>
        <w:spacing w:line="480" w:lineRule="auto"/>
        <w:jc w:val="both"/>
        <w:rPr>
          <w:rFonts w:asciiTheme="majorBidi" w:hAnsiTheme="majorBidi" w:cstheme="majorBidi"/>
          <w:color w:val="0D0D0D" w:themeColor="text1" w:themeTint="F2"/>
          <w:sz w:val="24"/>
          <w:szCs w:val="24"/>
          <w:lang w:bidi="fa-IR"/>
        </w:rPr>
      </w:pPr>
      <w:r w:rsidRPr="00293FD6">
        <w:rPr>
          <w:rFonts w:asciiTheme="majorBidi" w:hAnsiTheme="majorBidi" w:cstheme="majorBidi"/>
          <w:sz w:val="24"/>
          <w:szCs w:val="24"/>
        </w:rPr>
        <w:t xml:space="preserve">I </w:t>
      </w:r>
      <w:r>
        <w:rPr>
          <w:rFonts w:asciiTheme="majorBidi" w:hAnsiTheme="majorBidi" w:cstheme="majorBidi"/>
          <w:sz w:val="24"/>
          <w:szCs w:val="24"/>
        </w:rPr>
        <w:t>investigated</w:t>
      </w:r>
      <w:r w:rsidRPr="00293FD6">
        <w:rPr>
          <w:rFonts w:asciiTheme="majorBidi" w:hAnsiTheme="majorBidi" w:cstheme="majorBidi"/>
          <w:sz w:val="24"/>
          <w:szCs w:val="24"/>
        </w:rPr>
        <w:t xml:space="preserve"> thermal and mechanical stability tests</w:t>
      </w:r>
      <w:r>
        <w:rPr>
          <w:rFonts w:asciiTheme="majorBidi" w:hAnsiTheme="majorBidi" w:cstheme="majorBidi"/>
          <w:sz w:val="24"/>
          <w:szCs w:val="24"/>
        </w:rPr>
        <w:t xml:space="preserve">. </w:t>
      </w:r>
      <w:r w:rsidR="00C840AC">
        <w:rPr>
          <w:rFonts w:asciiTheme="majorBidi" w:hAnsiTheme="majorBidi" w:cstheme="majorBidi"/>
          <w:sz w:val="24"/>
          <w:szCs w:val="24"/>
        </w:rPr>
        <w:t xml:space="preserve">For this purpose </w:t>
      </w:r>
      <w:r w:rsidR="00C840AC">
        <w:rPr>
          <w:rFonts w:asciiTheme="majorBidi" w:hAnsiTheme="majorBidi" w:cstheme="majorBidi"/>
          <w:color w:val="0D0D0D" w:themeColor="text1" w:themeTint="F2"/>
          <w:sz w:val="24"/>
          <w:szCs w:val="24"/>
          <w:shd w:val="clear" w:color="auto" w:fill="FFFFFF"/>
        </w:rPr>
        <w:t>o</w:t>
      </w:r>
      <w:r w:rsidRPr="00A91E86">
        <w:rPr>
          <w:rFonts w:asciiTheme="majorBidi" w:hAnsiTheme="majorBidi" w:cstheme="majorBidi"/>
          <w:color w:val="0D0D0D" w:themeColor="text1" w:themeTint="F2"/>
          <w:sz w:val="24"/>
          <w:szCs w:val="24"/>
          <w:shd w:val="clear" w:color="auto" w:fill="FFFFFF"/>
        </w:rPr>
        <w:t xml:space="preserve">n a LINSEIS, analyses using </w:t>
      </w:r>
      <w:proofErr w:type="spellStart"/>
      <w:r w:rsidRPr="00A91E86">
        <w:rPr>
          <w:rFonts w:asciiTheme="majorBidi" w:hAnsiTheme="majorBidi" w:cstheme="majorBidi"/>
          <w:color w:val="0D0D0D" w:themeColor="text1" w:themeTint="F2"/>
          <w:sz w:val="24"/>
          <w:szCs w:val="24"/>
          <w:shd w:val="clear" w:color="auto" w:fill="FFFFFF"/>
        </w:rPr>
        <w:t>thermogravimetric</w:t>
      </w:r>
      <w:proofErr w:type="spellEnd"/>
      <w:r w:rsidRPr="00A91E86">
        <w:rPr>
          <w:rFonts w:asciiTheme="majorBidi" w:hAnsiTheme="majorBidi" w:cstheme="majorBidi"/>
          <w:color w:val="0D0D0D" w:themeColor="text1" w:themeTint="F2"/>
          <w:sz w:val="24"/>
          <w:szCs w:val="24"/>
          <w:shd w:val="clear" w:color="auto" w:fill="FFFFFF"/>
        </w:rPr>
        <w:t xml:space="preserve"> analysis (TGA) were carried out under atmosphere at a heating rate of 10 °C/min</w:t>
      </w:r>
      <w:r>
        <w:rPr>
          <w:rFonts w:asciiTheme="majorBidi" w:hAnsiTheme="majorBidi" w:cstheme="majorBidi"/>
          <w:color w:val="0D0D0D" w:themeColor="text1" w:themeTint="F2"/>
          <w:sz w:val="24"/>
          <w:szCs w:val="24"/>
          <w:shd w:val="clear" w:color="auto" w:fill="FFFFFF"/>
        </w:rPr>
        <w:t xml:space="preserve"> (Fig. </w:t>
      </w:r>
      <w:r w:rsidR="00536B99">
        <w:rPr>
          <w:rFonts w:asciiTheme="majorBidi" w:hAnsiTheme="majorBidi" w:cstheme="majorBidi"/>
          <w:color w:val="0D0D0D" w:themeColor="text1" w:themeTint="F2"/>
          <w:sz w:val="24"/>
          <w:szCs w:val="24"/>
          <w:shd w:val="clear" w:color="auto" w:fill="FFFFFF"/>
        </w:rPr>
        <w:t>S</w:t>
      </w:r>
      <w:r w:rsidR="006428F7">
        <w:rPr>
          <w:rFonts w:asciiTheme="majorBidi" w:hAnsiTheme="majorBidi" w:cstheme="majorBidi"/>
          <w:color w:val="0D0D0D" w:themeColor="text1" w:themeTint="F2"/>
          <w:sz w:val="24"/>
          <w:szCs w:val="24"/>
          <w:shd w:val="clear" w:color="auto" w:fill="FFFFFF"/>
        </w:rPr>
        <w:t>7</w:t>
      </w:r>
      <w:r>
        <w:rPr>
          <w:rFonts w:asciiTheme="majorBidi" w:hAnsiTheme="majorBidi" w:cstheme="majorBidi"/>
          <w:color w:val="0D0D0D" w:themeColor="text1" w:themeTint="F2"/>
          <w:sz w:val="24"/>
          <w:szCs w:val="24"/>
          <w:shd w:val="clear" w:color="auto" w:fill="FFFFFF"/>
        </w:rPr>
        <w:t>)</w:t>
      </w:r>
      <w:r w:rsidRPr="00A91E86">
        <w:rPr>
          <w:rFonts w:asciiTheme="majorBidi" w:hAnsiTheme="majorBidi" w:cstheme="majorBidi"/>
          <w:color w:val="0D0D0D" w:themeColor="text1" w:themeTint="F2"/>
          <w:sz w:val="24"/>
          <w:szCs w:val="24"/>
          <w:shd w:val="clear" w:color="auto" w:fill="FFFFFF"/>
        </w:rPr>
        <w:t>. DSC analyses were obtained using the Q600 (USA) at a rate of 10 °C/min in a N</w:t>
      </w:r>
      <w:r w:rsidRPr="00A91E86">
        <w:rPr>
          <w:rFonts w:asciiTheme="majorBidi" w:hAnsiTheme="majorBidi" w:cstheme="majorBidi"/>
          <w:color w:val="0D0D0D" w:themeColor="text1" w:themeTint="F2"/>
          <w:sz w:val="24"/>
          <w:szCs w:val="24"/>
          <w:shd w:val="clear" w:color="auto" w:fill="FFFFFF"/>
          <w:vertAlign w:val="subscript"/>
        </w:rPr>
        <w:t>2</w:t>
      </w:r>
      <w:r w:rsidRPr="00A91E86">
        <w:rPr>
          <w:rFonts w:asciiTheme="majorBidi" w:hAnsiTheme="majorBidi" w:cstheme="majorBidi"/>
          <w:color w:val="0D0D0D" w:themeColor="text1" w:themeTint="F2"/>
          <w:sz w:val="24"/>
          <w:szCs w:val="24"/>
          <w:shd w:val="clear" w:color="auto" w:fill="FFFFFF"/>
        </w:rPr>
        <w:t xml:space="preserve"> atmosphere</w:t>
      </w:r>
      <w:r>
        <w:rPr>
          <w:rFonts w:asciiTheme="majorBidi" w:hAnsiTheme="majorBidi" w:cstheme="majorBidi"/>
          <w:color w:val="0D0D0D" w:themeColor="text1" w:themeTint="F2"/>
          <w:sz w:val="24"/>
          <w:szCs w:val="24"/>
          <w:shd w:val="clear" w:color="auto" w:fill="FFFFFF"/>
        </w:rPr>
        <w:t xml:space="preserve"> (Fig. </w:t>
      </w:r>
      <w:r w:rsidR="00536B99">
        <w:rPr>
          <w:rFonts w:asciiTheme="majorBidi" w:hAnsiTheme="majorBidi" w:cstheme="majorBidi"/>
          <w:color w:val="0D0D0D" w:themeColor="text1" w:themeTint="F2"/>
          <w:sz w:val="24"/>
          <w:szCs w:val="24"/>
          <w:shd w:val="clear" w:color="auto" w:fill="FFFFFF"/>
        </w:rPr>
        <w:t>S</w:t>
      </w:r>
      <w:r w:rsidR="006428F7">
        <w:rPr>
          <w:rFonts w:asciiTheme="majorBidi" w:hAnsiTheme="majorBidi" w:cstheme="majorBidi"/>
          <w:color w:val="0D0D0D" w:themeColor="text1" w:themeTint="F2"/>
          <w:sz w:val="24"/>
          <w:szCs w:val="24"/>
          <w:shd w:val="clear" w:color="auto" w:fill="FFFFFF"/>
        </w:rPr>
        <w:t>8</w:t>
      </w:r>
      <w:r>
        <w:rPr>
          <w:rFonts w:asciiTheme="majorBidi" w:hAnsiTheme="majorBidi" w:cstheme="majorBidi"/>
          <w:color w:val="0D0D0D" w:themeColor="text1" w:themeTint="F2"/>
          <w:sz w:val="24"/>
          <w:szCs w:val="24"/>
          <w:shd w:val="clear" w:color="auto" w:fill="FFFFFF"/>
        </w:rPr>
        <w:t>)</w:t>
      </w:r>
      <w:r w:rsidRPr="00A91E86">
        <w:rPr>
          <w:rFonts w:asciiTheme="majorBidi" w:hAnsiTheme="majorBidi" w:cstheme="majorBidi"/>
          <w:color w:val="0D0D0D" w:themeColor="text1" w:themeTint="F2"/>
          <w:sz w:val="24"/>
          <w:szCs w:val="24"/>
          <w:shd w:val="clear" w:color="auto" w:fill="FFFFFF"/>
        </w:rPr>
        <w:t xml:space="preserve">. Mechanical parameters of the dry membranes were used by </w:t>
      </w:r>
      <w:proofErr w:type="spellStart"/>
      <w:r w:rsidRPr="00A91E86">
        <w:rPr>
          <w:rFonts w:asciiTheme="majorBidi" w:hAnsiTheme="majorBidi" w:cstheme="majorBidi"/>
          <w:color w:val="0D0D0D" w:themeColor="text1" w:themeTint="F2"/>
          <w:sz w:val="24"/>
          <w:szCs w:val="24"/>
          <w:shd w:val="clear" w:color="auto" w:fill="FFFFFF"/>
        </w:rPr>
        <w:t>Santam</w:t>
      </w:r>
      <w:proofErr w:type="spellEnd"/>
      <w:r w:rsidRPr="00A91E86">
        <w:rPr>
          <w:rFonts w:asciiTheme="majorBidi" w:hAnsiTheme="majorBidi" w:cstheme="majorBidi"/>
          <w:color w:val="0D0D0D" w:themeColor="text1" w:themeTint="F2"/>
          <w:sz w:val="24"/>
          <w:szCs w:val="24"/>
          <w:shd w:val="clear" w:color="auto" w:fill="FFFFFF"/>
        </w:rPr>
        <w:t xml:space="preserve"> STM-50 model with the velocity of 10 mm.min</w:t>
      </w:r>
      <w:r w:rsidRPr="00A91E86">
        <w:rPr>
          <w:rFonts w:asciiTheme="majorBidi" w:hAnsiTheme="majorBidi" w:cstheme="majorBidi"/>
          <w:color w:val="0D0D0D" w:themeColor="text1" w:themeTint="F2"/>
          <w:sz w:val="24"/>
          <w:szCs w:val="24"/>
          <w:shd w:val="clear" w:color="auto" w:fill="FFFFFF"/>
          <w:vertAlign w:val="superscript"/>
        </w:rPr>
        <w:t>−1</w:t>
      </w:r>
      <w:r>
        <w:rPr>
          <w:rFonts w:asciiTheme="majorBidi" w:hAnsiTheme="majorBidi" w:cstheme="majorBidi"/>
          <w:color w:val="0D0D0D" w:themeColor="text1" w:themeTint="F2"/>
          <w:sz w:val="24"/>
          <w:szCs w:val="24"/>
          <w:shd w:val="clear" w:color="auto" w:fill="FFFFFF"/>
        </w:rPr>
        <w:t xml:space="preserve"> (Fig. </w:t>
      </w:r>
      <w:r w:rsidR="00536B99">
        <w:rPr>
          <w:rFonts w:asciiTheme="majorBidi" w:hAnsiTheme="majorBidi" w:cstheme="majorBidi"/>
          <w:color w:val="0D0D0D" w:themeColor="text1" w:themeTint="F2"/>
          <w:sz w:val="24"/>
          <w:szCs w:val="24"/>
          <w:shd w:val="clear" w:color="auto" w:fill="FFFFFF"/>
        </w:rPr>
        <w:t>S</w:t>
      </w:r>
      <w:r w:rsidR="006428F7">
        <w:rPr>
          <w:rFonts w:asciiTheme="majorBidi" w:hAnsiTheme="majorBidi" w:cstheme="majorBidi"/>
          <w:color w:val="0D0D0D" w:themeColor="text1" w:themeTint="F2"/>
          <w:sz w:val="24"/>
          <w:szCs w:val="24"/>
          <w:shd w:val="clear" w:color="auto" w:fill="FFFFFF"/>
        </w:rPr>
        <w:t>9</w:t>
      </w:r>
      <w:r>
        <w:rPr>
          <w:rFonts w:asciiTheme="majorBidi" w:hAnsiTheme="majorBidi" w:cstheme="majorBidi"/>
          <w:color w:val="0D0D0D" w:themeColor="text1" w:themeTint="F2"/>
          <w:sz w:val="24"/>
          <w:szCs w:val="24"/>
          <w:shd w:val="clear" w:color="auto" w:fill="FFFFFF"/>
        </w:rPr>
        <w:t>)</w:t>
      </w:r>
      <w:r w:rsidRPr="00A91E86">
        <w:rPr>
          <w:rFonts w:asciiTheme="majorBidi" w:hAnsiTheme="majorBidi" w:cstheme="majorBidi"/>
          <w:color w:val="0D0D0D" w:themeColor="text1" w:themeTint="F2"/>
          <w:sz w:val="24"/>
          <w:szCs w:val="24"/>
          <w:shd w:val="clear" w:color="auto" w:fill="FFFFFF"/>
        </w:rPr>
        <w:t>.</w:t>
      </w:r>
    </w:p>
    <w:p w:rsidR="0025007D" w:rsidRDefault="00536B99" w:rsidP="00532AA5">
      <w:pPr>
        <w:spacing w:line="480" w:lineRule="auto"/>
        <w:jc w:val="center"/>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lang w:bidi="fa-IR"/>
        </w:rPr>
        <w:object w:dxaOrig="5460" w:dyaOrig="5370">
          <v:shape id="_x0000_i1031" type="#_x0000_t75" style="width:225.75pt;height:222pt" o:ole="">
            <v:imagedata r:id="rId19" o:title=""/>
          </v:shape>
          <o:OLEObject Type="Link" ProgID="Excel.Sheet.12" ShapeID="_x0000_i1031" DrawAspect="Content" r:id="rId20" UpdateMode="Always">
            <o:LinkType>EnhancedMetaFile</o:LinkType>
            <o:LockedField>false</o:LockedField>
          </o:OLEObject>
        </w:object>
      </w:r>
    </w:p>
    <w:p w:rsidR="00293FD6" w:rsidRDefault="00293FD6" w:rsidP="006428F7">
      <w:pPr>
        <w:spacing w:line="480" w:lineRule="auto"/>
        <w:jc w:val="center"/>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lang w:bidi="fa-IR"/>
        </w:rPr>
        <w:t xml:space="preserve">Fig. </w:t>
      </w:r>
      <w:r w:rsidR="00536B99">
        <w:rPr>
          <w:rFonts w:asciiTheme="majorBidi" w:hAnsiTheme="majorBidi" w:cstheme="majorBidi"/>
          <w:color w:val="0D0D0D" w:themeColor="text1" w:themeTint="F2"/>
          <w:sz w:val="24"/>
          <w:szCs w:val="24"/>
          <w:lang w:bidi="fa-IR"/>
        </w:rPr>
        <w:t>S</w:t>
      </w:r>
      <w:r w:rsidR="006428F7">
        <w:rPr>
          <w:rFonts w:asciiTheme="majorBidi" w:hAnsiTheme="majorBidi" w:cstheme="majorBidi"/>
          <w:color w:val="0D0D0D" w:themeColor="text1" w:themeTint="F2"/>
          <w:sz w:val="24"/>
          <w:szCs w:val="24"/>
          <w:lang w:bidi="fa-IR"/>
        </w:rPr>
        <w:t>7</w:t>
      </w:r>
      <w:r>
        <w:rPr>
          <w:rFonts w:asciiTheme="majorBidi" w:hAnsiTheme="majorBidi" w:cstheme="majorBidi"/>
          <w:color w:val="0D0D0D" w:themeColor="text1" w:themeTint="F2"/>
          <w:sz w:val="24"/>
          <w:szCs w:val="24"/>
          <w:lang w:bidi="fa-IR"/>
        </w:rPr>
        <w:t xml:space="preserve">. </w:t>
      </w:r>
      <w:r w:rsidRPr="00A91E86">
        <w:rPr>
          <w:rFonts w:asciiTheme="majorBidi" w:hAnsiTheme="majorBidi" w:cstheme="majorBidi"/>
          <w:color w:val="0D0D0D" w:themeColor="text1" w:themeTint="F2"/>
          <w:sz w:val="24"/>
          <w:szCs w:val="24"/>
          <w:lang w:bidi="fa-IR"/>
        </w:rPr>
        <w:t>TGA of SPEES</w:t>
      </w:r>
      <w:r w:rsidRPr="00A91E86">
        <w:rPr>
          <w:rFonts w:asciiTheme="majorBidi" w:hAnsiTheme="majorBidi" w:cstheme="majorBidi"/>
          <w:color w:val="0D0D0D" w:themeColor="text1" w:themeTint="F2"/>
          <w:sz w:val="24"/>
          <w:szCs w:val="24"/>
        </w:rPr>
        <w:t xml:space="preserve">, </w:t>
      </w:r>
      <w:r w:rsidRPr="00A91E86">
        <w:rPr>
          <w:rFonts w:asciiTheme="majorBidi" w:hAnsiTheme="majorBidi" w:cstheme="majorBidi"/>
          <w:color w:val="0D0D0D" w:themeColor="text1" w:themeTint="F2"/>
          <w:sz w:val="24"/>
          <w:szCs w:val="24"/>
          <w:lang w:bidi="fa-IR"/>
        </w:rPr>
        <w:t>SPEES/ZIF-90/1, SPEES/ZIF-90</w:t>
      </w:r>
      <w:r>
        <w:rPr>
          <w:rFonts w:asciiTheme="majorBidi" w:hAnsiTheme="majorBidi" w:cstheme="majorBidi"/>
          <w:color w:val="0D0D0D" w:themeColor="text1" w:themeTint="F2"/>
          <w:sz w:val="24"/>
          <w:szCs w:val="24"/>
          <w:lang w:bidi="fa-IR"/>
        </w:rPr>
        <w:t>/3 and SPEES/ZIF-90/5 membranes.</w:t>
      </w:r>
    </w:p>
    <w:p w:rsidR="00293FD6" w:rsidRDefault="00536B99" w:rsidP="00293FD6">
      <w:pPr>
        <w:spacing w:line="480" w:lineRule="auto"/>
        <w:jc w:val="center"/>
        <w:rPr>
          <w:rFonts w:asciiTheme="majorBidi" w:hAnsiTheme="majorBidi" w:cstheme="majorBidi"/>
          <w:sz w:val="24"/>
          <w:szCs w:val="24"/>
        </w:rPr>
      </w:pPr>
      <w:r>
        <w:rPr>
          <w:rFonts w:asciiTheme="majorBidi" w:hAnsiTheme="majorBidi" w:cstheme="majorBidi"/>
          <w:sz w:val="24"/>
          <w:szCs w:val="24"/>
        </w:rPr>
        <w:object w:dxaOrig="9705" w:dyaOrig="4485">
          <v:shape id="_x0000_i1032" type="#_x0000_t75" style="width:381.75pt;height:176.25pt" o:ole="">
            <v:imagedata r:id="rId21" o:title=""/>
          </v:shape>
          <o:OLEObject Type="Link" ProgID="Excel.Sheet.12" ShapeID="_x0000_i1032" DrawAspect="Content" r:id="rId22" UpdateMode="Always">
            <o:LinkType>EnhancedMetaFile</o:LinkType>
            <o:LockedField>false</o:LockedField>
          </o:OLEObject>
        </w:object>
      </w:r>
    </w:p>
    <w:p w:rsidR="0025007D" w:rsidRDefault="00293FD6" w:rsidP="006428F7">
      <w:pPr>
        <w:spacing w:line="480" w:lineRule="auto"/>
        <w:jc w:val="center"/>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lang w:bidi="fa-IR"/>
        </w:rPr>
        <w:t xml:space="preserve">Fig. </w:t>
      </w:r>
      <w:r w:rsidR="00536B99">
        <w:rPr>
          <w:rFonts w:asciiTheme="majorBidi" w:hAnsiTheme="majorBidi" w:cstheme="majorBidi"/>
          <w:color w:val="0D0D0D" w:themeColor="text1" w:themeTint="F2"/>
          <w:sz w:val="24"/>
          <w:szCs w:val="24"/>
          <w:lang w:bidi="fa-IR"/>
        </w:rPr>
        <w:t>S</w:t>
      </w:r>
      <w:r w:rsidR="006428F7">
        <w:rPr>
          <w:rFonts w:asciiTheme="majorBidi" w:hAnsiTheme="majorBidi" w:cstheme="majorBidi"/>
          <w:color w:val="0D0D0D" w:themeColor="text1" w:themeTint="F2"/>
          <w:sz w:val="24"/>
          <w:szCs w:val="24"/>
          <w:lang w:bidi="fa-IR"/>
        </w:rPr>
        <w:t>8</w:t>
      </w:r>
      <w:r>
        <w:rPr>
          <w:rFonts w:asciiTheme="majorBidi" w:hAnsiTheme="majorBidi" w:cstheme="majorBidi"/>
          <w:color w:val="0D0D0D" w:themeColor="text1" w:themeTint="F2"/>
          <w:sz w:val="24"/>
          <w:szCs w:val="24"/>
          <w:lang w:bidi="fa-IR"/>
        </w:rPr>
        <w:t xml:space="preserve">. </w:t>
      </w:r>
      <w:proofErr w:type="spellStart"/>
      <w:proofErr w:type="gramStart"/>
      <w:r w:rsidRPr="00A91E86">
        <w:rPr>
          <w:rFonts w:asciiTheme="majorBidi" w:hAnsiTheme="majorBidi" w:cstheme="majorBidi"/>
          <w:color w:val="0D0D0D" w:themeColor="text1" w:themeTint="F2"/>
          <w:sz w:val="24"/>
          <w:szCs w:val="24"/>
        </w:rPr>
        <w:t>T</w:t>
      </w:r>
      <w:r w:rsidRPr="00A91E86">
        <w:rPr>
          <w:rFonts w:asciiTheme="majorBidi" w:hAnsiTheme="majorBidi" w:cstheme="majorBidi"/>
          <w:color w:val="0D0D0D" w:themeColor="text1" w:themeTint="F2"/>
          <w:sz w:val="24"/>
          <w:szCs w:val="24"/>
          <w:vertAlign w:val="subscript"/>
        </w:rPr>
        <w:t>g</w:t>
      </w:r>
      <w:proofErr w:type="spellEnd"/>
      <w:proofErr w:type="gramEnd"/>
      <w:r w:rsidRPr="00A91E86" w:rsidDel="00285923">
        <w:rPr>
          <w:rFonts w:asciiTheme="majorBidi" w:hAnsiTheme="majorBidi" w:cstheme="majorBidi"/>
          <w:color w:val="0D0D0D" w:themeColor="text1" w:themeTint="F2"/>
          <w:sz w:val="24"/>
          <w:szCs w:val="24"/>
          <w:lang w:bidi="fa-IR"/>
        </w:rPr>
        <w:t xml:space="preserve"> </w:t>
      </w:r>
      <w:r w:rsidRPr="00A91E86">
        <w:rPr>
          <w:rFonts w:asciiTheme="majorBidi" w:hAnsiTheme="majorBidi" w:cstheme="majorBidi"/>
          <w:color w:val="0D0D0D" w:themeColor="text1" w:themeTint="F2"/>
          <w:sz w:val="24"/>
          <w:szCs w:val="24"/>
          <w:lang w:bidi="fa-IR"/>
        </w:rPr>
        <w:t>results of SPEES</w:t>
      </w:r>
      <w:r w:rsidRPr="00A91E86">
        <w:rPr>
          <w:rFonts w:asciiTheme="majorBidi" w:hAnsiTheme="majorBidi" w:cstheme="majorBidi"/>
          <w:color w:val="0D0D0D" w:themeColor="text1" w:themeTint="F2"/>
          <w:sz w:val="24"/>
          <w:szCs w:val="24"/>
        </w:rPr>
        <w:t xml:space="preserve">, </w:t>
      </w:r>
      <w:r w:rsidRPr="00A91E86">
        <w:rPr>
          <w:rFonts w:asciiTheme="majorBidi" w:hAnsiTheme="majorBidi" w:cstheme="majorBidi"/>
          <w:color w:val="0D0D0D" w:themeColor="text1" w:themeTint="F2"/>
          <w:sz w:val="24"/>
          <w:szCs w:val="24"/>
          <w:lang w:bidi="fa-IR"/>
        </w:rPr>
        <w:t>SPEES/ZIF-90/1, SPEES/ZIF-90</w:t>
      </w:r>
      <w:r>
        <w:rPr>
          <w:rFonts w:asciiTheme="majorBidi" w:hAnsiTheme="majorBidi" w:cstheme="majorBidi"/>
          <w:color w:val="0D0D0D" w:themeColor="text1" w:themeTint="F2"/>
          <w:sz w:val="24"/>
          <w:szCs w:val="24"/>
          <w:lang w:bidi="fa-IR"/>
        </w:rPr>
        <w:t>/3 and SPEES/ZIF-90/5 membranes.</w:t>
      </w:r>
    </w:p>
    <w:p w:rsidR="00F05072" w:rsidRDefault="00536B99" w:rsidP="00030FFF">
      <w:pPr>
        <w:spacing w:line="480" w:lineRule="auto"/>
        <w:jc w:val="center"/>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lang w:bidi="fa-IR"/>
        </w:rPr>
        <w:object w:dxaOrig="5670" w:dyaOrig="5055">
          <v:shape id="_x0000_i1033" type="#_x0000_t75" style="width:218.25pt;height:194.25pt" o:ole="">
            <v:imagedata r:id="rId23" o:title=""/>
          </v:shape>
          <o:OLEObject Type="Link" ProgID="Excel.Sheet.12" ShapeID="_x0000_i1033" DrawAspect="Content" r:id="rId24" UpdateMode="Always">
            <o:LinkType>EnhancedMetaFile</o:LinkType>
            <o:LockedField>false</o:LockedField>
          </o:OLEObject>
        </w:object>
      </w:r>
    </w:p>
    <w:p w:rsidR="00A93653" w:rsidRDefault="00A93653" w:rsidP="006428F7">
      <w:pPr>
        <w:spacing w:line="480" w:lineRule="auto"/>
        <w:jc w:val="center"/>
        <w:rPr>
          <w:rFonts w:asciiTheme="majorBidi" w:hAnsiTheme="majorBidi" w:cstheme="majorBidi"/>
          <w:noProof/>
          <w:color w:val="0D0D0D" w:themeColor="text1" w:themeTint="F2"/>
          <w:sz w:val="24"/>
          <w:szCs w:val="24"/>
        </w:rPr>
      </w:pPr>
      <w:r>
        <w:rPr>
          <w:rFonts w:asciiTheme="majorBidi" w:hAnsiTheme="majorBidi" w:cstheme="majorBidi"/>
          <w:color w:val="0D0D0D" w:themeColor="text1" w:themeTint="F2"/>
          <w:sz w:val="24"/>
          <w:szCs w:val="24"/>
          <w:lang w:bidi="fa-IR"/>
        </w:rPr>
        <w:t xml:space="preserve">Fig. </w:t>
      </w:r>
      <w:r w:rsidR="00536B99">
        <w:rPr>
          <w:rFonts w:asciiTheme="majorBidi" w:hAnsiTheme="majorBidi" w:cstheme="majorBidi"/>
          <w:color w:val="0D0D0D" w:themeColor="text1" w:themeTint="F2"/>
          <w:sz w:val="24"/>
          <w:szCs w:val="24"/>
          <w:lang w:bidi="fa-IR"/>
        </w:rPr>
        <w:t>S</w:t>
      </w:r>
      <w:r w:rsidR="006428F7">
        <w:rPr>
          <w:rFonts w:asciiTheme="majorBidi" w:hAnsiTheme="majorBidi" w:cstheme="majorBidi"/>
          <w:color w:val="0D0D0D" w:themeColor="text1" w:themeTint="F2"/>
          <w:sz w:val="24"/>
          <w:szCs w:val="24"/>
          <w:lang w:bidi="fa-IR"/>
        </w:rPr>
        <w:t>9</w:t>
      </w:r>
      <w:r>
        <w:rPr>
          <w:rFonts w:asciiTheme="majorBidi" w:hAnsiTheme="majorBidi" w:cstheme="majorBidi"/>
          <w:color w:val="0D0D0D" w:themeColor="text1" w:themeTint="F2"/>
          <w:sz w:val="24"/>
          <w:szCs w:val="24"/>
          <w:lang w:bidi="fa-IR"/>
        </w:rPr>
        <w:t xml:space="preserve">.  </w:t>
      </w:r>
      <w:r w:rsidRPr="00A91E86">
        <w:rPr>
          <w:rFonts w:asciiTheme="majorBidi" w:hAnsiTheme="majorBidi" w:cstheme="majorBidi"/>
          <w:noProof/>
          <w:color w:val="0D0D0D" w:themeColor="text1" w:themeTint="F2"/>
          <w:sz w:val="24"/>
          <w:szCs w:val="24"/>
        </w:rPr>
        <w:t>Stress-Strain curve</w:t>
      </w:r>
      <w:r>
        <w:rPr>
          <w:rFonts w:asciiTheme="majorBidi" w:hAnsiTheme="majorBidi" w:cstheme="majorBidi"/>
          <w:noProof/>
          <w:color w:val="0D0D0D" w:themeColor="text1" w:themeTint="F2"/>
          <w:sz w:val="24"/>
          <w:szCs w:val="24"/>
        </w:rPr>
        <w:t>.</w:t>
      </w:r>
    </w:p>
    <w:p w:rsidR="00C840AC" w:rsidRDefault="00C840AC" w:rsidP="00A93653">
      <w:pPr>
        <w:spacing w:line="480" w:lineRule="auto"/>
        <w:jc w:val="center"/>
        <w:rPr>
          <w:rFonts w:asciiTheme="majorBidi" w:hAnsiTheme="majorBidi" w:cstheme="majorBidi"/>
          <w:noProof/>
          <w:color w:val="0D0D0D" w:themeColor="text1" w:themeTint="F2"/>
          <w:sz w:val="24"/>
          <w:szCs w:val="24"/>
        </w:rPr>
      </w:pPr>
    </w:p>
    <w:p w:rsidR="00C1652B" w:rsidRPr="005235D8" w:rsidRDefault="00C1652B" w:rsidP="00C1652B">
      <w:pPr>
        <w:spacing w:line="360" w:lineRule="auto"/>
        <w:jc w:val="both"/>
        <w:rPr>
          <w:rFonts w:asciiTheme="majorBidi" w:hAnsiTheme="majorBidi" w:cstheme="majorBidi"/>
          <w:sz w:val="24"/>
          <w:szCs w:val="24"/>
        </w:rPr>
      </w:pPr>
      <w:r>
        <w:rPr>
          <w:rFonts w:asciiTheme="majorBidi" w:hAnsiTheme="majorBidi" w:cstheme="majorBidi"/>
          <w:color w:val="242729"/>
          <w:sz w:val="24"/>
          <w:szCs w:val="24"/>
          <w:shd w:val="clear" w:color="auto" w:fill="FFFFFF"/>
        </w:rPr>
        <w:t>A</w:t>
      </w:r>
      <w:r w:rsidRPr="00C1652B">
        <w:rPr>
          <w:rFonts w:asciiTheme="majorBidi" w:hAnsiTheme="majorBidi" w:cstheme="majorBidi"/>
          <w:color w:val="242729"/>
          <w:sz w:val="24"/>
          <w:szCs w:val="24"/>
          <w:shd w:val="clear" w:color="auto" w:fill="FFFFFF"/>
        </w:rPr>
        <w:t xml:space="preserve">ssociate </w:t>
      </w:r>
      <w:proofErr w:type="spellStart"/>
      <w:r w:rsidRPr="00C1652B">
        <w:rPr>
          <w:rFonts w:asciiTheme="majorBidi" w:hAnsiTheme="majorBidi" w:cstheme="majorBidi"/>
          <w:color w:val="242729"/>
          <w:sz w:val="24"/>
          <w:szCs w:val="24"/>
          <w:shd w:val="clear" w:color="auto" w:fill="FFFFFF"/>
        </w:rPr>
        <w:t>professor</w:t>
      </w:r>
      <w:r w:rsidRPr="00C1652B">
        <w:rPr>
          <w:rFonts w:asciiTheme="majorBidi" w:hAnsiTheme="majorBidi" w:cstheme="majorBidi"/>
          <w:sz w:val="24"/>
          <w:szCs w:val="24"/>
        </w:rPr>
        <w:t>at</w:t>
      </w:r>
      <w:proofErr w:type="spellEnd"/>
      <w:r w:rsidRPr="00C1652B">
        <w:rPr>
          <w:rFonts w:asciiTheme="majorBidi" w:hAnsiTheme="majorBidi" w:cstheme="majorBidi"/>
          <w:sz w:val="24"/>
          <w:szCs w:val="24"/>
        </w:rPr>
        <w:t xml:space="preserve"> the University</w:t>
      </w:r>
      <w:r w:rsidRPr="005235D8">
        <w:rPr>
          <w:rFonts w:asciiTheme="majorBidi" w:hAnsiTheme="majorBidi" w:cstheme="majorBidi"/>
          <w:sz w:val="24"/>
          <w:szCs w:val="24"/>
        </w:rPr>
        <w:t xml:space="preserve"> of </w:t>
      </w:r>
      <w:proofErr w:type="spellStart"/>
      <w:r w:rsidRPr="005235D8">
        <w:rPr>
          <w:rFonts w:asciiTheme="majorBidi" w:hAnsiTheme="majorBidi" w:cstheme="majorBidi"/>
          <w:sz w:val="24"/>
          <w:szCs w:val="24"/>
        </w:rPr>
        <w:t>Semnan</w:t>
      </w:r>
      <w:proofErr w:type="spellEnd"/>
    </w:p>
    <w:p w:rsidR="00C1652B" w:rsidRPr="005235D8" w:rsidRDefault="00C1652B" w:rsidP="00C1652B">
      <w:pPr>
        <w:spacing w:line="360" w:lineRule="auto"/>
        <w:jc w:val="both"/>
        <w:rPr>
          <w:rFonts w:asciiTheme="majorBidi" w:hAnsiTheme="majorBidi" w:cstheme="majorBidi"/>
          <w:color w:val="0D0D0D" w:themeColor="text1" w:themeTint="F2"/>
          <w:sz w:val="24"/>
          <w:szCs w:val="24"/>
        </w:rPr>
      </w:pPr>
      <w:r w:rsidRPr="005235D8">
        <w:rPr>
          <w:rFonts w:asciiTheme="majorBidi" w:hAnsiTheme="majorBidi" w:cstheme="majorBidi"/>
          <w:color w:val="0D0D0D" w:themeColor="text1" w:themeTint="F2"/>
          <w:sz w:val="24"/>
          <w:szCs w:val="24"/>
        </w:rPr>
        <w:t>Faculty of Chemical, Petroleum and Gas Engineering</w:t>
      </w:r>
    </w:p>
    <w:p w:rsidR="00C1652B" w:rsidRPr="005235D8" w:rsidRDefault="00C1652B" w:rsidP="00C1652B">
      <w:pPr>
        <w:spacing w:line="360" w:lineRule="auto"/>
        <w:jc w:val="both"/>
        <w:rPr>
          <w:rFonts w:asciiTheme="majorBidi" w:hAnsiTheme="majorBidi" w:cstheme="majorBidi"/>
          <w:sz w:val="24"/>
          <w:szCs w:val="24"/>
        </w:rPr>
      </w:pPr>
      <w:proofErr w:type="spellStart"/>
      <w:r w:rsidRPr="005235D8">
        <w:rPr>
          <w:rFonts w:asciiTheme="majorBidi" w:hAnsiTheme="majorBidi" w:cstheme="majorBidi"/>
          <w:sz w:val="24"/>
          <w:szCs w:val="24"/>
        </w:rPr>
        <w:t>Semnan</w:t>
      </w:r>
      <w:proofErr w:type="spellEnd"/>
      <w:r w:rsidRPr="005235D8">
        <w:rPr>
          <w:rFonts w:asciiTheme="majorBidi" w:hAnsiTheme="majorBidi" w:cstheme="majorBidi"/>
          <w:sz w:val="24"/>
          <w:szCs w:val="24"/>
        </w:rPr>
        <w:t xml:space="preserve"> University</w:t>
      </w:r>
    </w:p>
    <w:p w:rsidR="00C1652B" w:rsidRPr="005235D8" w:rsidRDefault="00C1652B" w:rsidP="00C1652B">
      <w:pPr>
        <w:spacing w:line="360" w:lineRule="auto"/>
        <w:jc w:val="both"/>
        <w:rPr>
          <w:rFonts w:asciiTheme="majorBidi" w:hAnsiTheme="majorBidi" w:cstheme="majorBidi"/>
          <w:sz w:val="24"/>
          <w:szCs w:val="24"/>
        </w:rPr>
      </w:pPr>
      <w:proofErr w:type="spellStart"/>
      <w:r w:rsidRPr="005235D8">
        <w:rPr>
          <w:rFonts w:asciiTheme="majorBidi" w:hAnsiTheme="majorBidi" w:cstheme="majorBidi"/>
          <w:sz w:val="24"/>
          <w:szCs w:val="24"/>
        </w:rPr>
        <w:lastRenderedPageBreak/>
        <w:t>Semnan</w:t>
      </w:r>
      <w:proofErr w:type="spellEnd"/>
      <w:r w:rsidRPr="005235D8">
        <w:rPr>
          <w:rFonts w:asciiTheme="majorBidi" w:hAnsiTheme="majorBidi" w:cstheme="majorBidi"/>
          <w:sz w:val="24"/>
          <w:szCs w:val="24"/>
        </w:rPr>
        <w:t>, Iran</w:t>
      </w:r>
    </w:p>
    <w:p w:rsidR="00C1652B" w:rsidRDefault="00C1652B" w:rsidP="00C1652B">
      <w:pPr>
        <w:spacing w:line="360" w:lineRule="auto"/>
        <w:jc w:val="both"/>
        <w:rPr>
          <w:rStyle w:val="Hyperlink"/>
          <w:rFonts w:asciiTheme="majorBidi" w:hAnsiTheme="majorBidi" w:cstheme="majorBidi"/>
          <w:color w:val="000000" w:themeColor="text1"/>
          <w:sz w:val="24"/>
          <w:szCs w:val="24"/>
          <w:u w:val="none"/>
          <w:shd w:val="clear" w:color="auto" w:fill="FFFFFF"/>
        </w:rPr>
      </w:pPr>
      <w:r w:rsidRPr="005235D8">
        <w:rPr>
          <w:rFonts w:asciiTheme="majorBidi" w:hAnsiTheme="majorBidi" w:cstheme="majorBidi"/>
          <w:sz w:val="24"/>
          <w:szCs w:val="24"/>
        </w:rPr>
        <w:t xml:space="preserve">Mail: </w:t>
      </w:r>
      <w:hyperlink r:id="rId25" w:history="1">
        <w:r w:rsidRPr="00D65EC4">
          <w:rPr>
            <w:rStyle w:val="Hyperlink"/>
            <w:rFonts w:asciiTheme="majorBidi" w:hAnsiTheme="majorBidi" w:cstheme="majorBidi"/>
            <w:sz w:val="24"/>
            <w:szCs w:val="24"/>
            <w:shd w:val="clear" w:color="auto" w:fill="FFFFFF"/>
          </w:rPr>
          <w:t>Bkhoshandam@semnan.ac.ir</w:t>
        </w:r>
      </w:hyperlink>
    </w:p>
    <w:p w:rsidR="00C1652B" w:rsidRDefault="00C1652B" w:rsidP="00A93653">
      <w:pPr>
        <w:spacing w:line="480" w:lineRule="auto"/>
        <w:jc w:val="center"/>
        <w:rPr>
          <w:rFonts w:asciiTheme="majorBidi" w:hAnsiTheme="majorBidi" w:cstheme="majorBidi"/>
          <w:color w:val="0D0D0D" w:themeColor="text1" w:themeTint="F2"/>
          <w:sz w:val="24"/>
          <w:szCs w:val="24"/>
          <w:lang w:bidi="fa-IR"/>
        </w:rPr>
      </w:pPr>
    </w:p>
    <w:p w:rsidR="00C840AC" w:rsidRDefault="00C840AC" w:rsidP="00A93653">
      <w:pPr>
        <w:spacing w:line="480" w:lineRule="auto"/>
        <w:jc w:val="center"/>
        <w:rPr>
          <w:rFonts w:asciiTheme="majorBidi" w:hAnsiTheme="majorBidi" w:cstheme="majorBidi"/>
          <w:color w:val="0D0D0D" w:themeColor="text1" w:themeTint="F2"/>
          <w:sz w:val="24"/>
          <w:szCs w:val="24"/>
          <w:lang w:bidi="fa-IR"/>
        </w:rPr>
      </w:pPr>
    </w:p>
    <w:p w:rsidR="00C840AC" w:rsidRDefault="00C840AC" w:rsidP="00A93653">
      <w:pPr>
        <w:spacing w:line="480" w:lineRule="auto"/>
        <w:jc w:val="center"/>
        <w:rPr>
          <w:rFonts w:asciiTheme="majorBidi" w:hAnsiTheme="majorBidi" w:cstheme="majorBidi"/>
          <w:color w:val="0D0D0D" w:themeColor="text1" w:themeTint="F2"/>
          <w:sz w:val="24"/>
          <w:szCs w:val="24"/>
          <w:lang w:bidi="fa-IR"/>
        </w:rPr>
      </w:pPr>
    </w:p>
    <w:p w:rsidR="00C840AC" w:rsidRDefault="00C840AC" w:rsidP="00A93653">
      <w:pPr>
        <w:spacing w:line="480" w:lineRule="auto"/>
        <w:jc w:val="center"/>
        <w:rPr>
          <w:rFonts w:asciiTheme="majorBidi" w:hAnsiTheme="majorBidi" w:cstheme="majorBidi"/>
          <w:color w:val="0D0D0D" w:themeColor="text1" w:themeTint="F2"/>
          <w:sz w:val="24"/>
          <w:szCs w:val="24"/>
          <w:lang w:bidi="fa-IR"/>
        </w:rPr>
      </w:pPr>
    </w:p>
    <w:p w:rsidR="00C840AC" w:rsidRDefault="00C840AC" w:rsidP="00C840AC">
      <w:pPr>
        <w:spacing w:line="480" w:lineRule="auto"/>
        <w:rPr>
          <w:rFonts w:asciiTheme="majorBidi" w:hAnsiTheme="majorBidi" w:cstheme="majorBidi"/>
          <w:color w:val="0D0D0D" w:themeColor="text1" w:themeTint="F2"/>
          <w:sz w:val="24"/>
          <w:szCs w:val="24"/>
          <w:lang w:bidi="fa-IR"/>
        </w:rPr>
      </w:pPr>
      <w:r>
        <w:rPr>
          <w:rFonts w:asciiTheme="majorBidi" w:hAnsiTheme="majorBidi" w:cstheme="majorBidi"/>
          <w:color w:val="0D0D0D" w:themeColor="text1" w:themeTint="F2"/>
          <w:sz w:val="24"/>
          <w:szCs w:val="24"/>
          <w:lang w:bidi="fa-IR"/>
        </w:rPr>
        <w:t>Dear Editor,</w:t>
      </w:r>
    </w:p>
    <w:p w:rsidR="0072275D" w:rsidRPr="00A91E86" w:rsidRDefault="00C840AC" w:rsidP="006428F7">
      <w:pPr>
        <w:autoSpaceDE w:val="0"/>
        <w:autoSpaceDN w:val="0"/>
        <w:adjustRightInd w:val="0"/>
        <w:spacing w:after="0" w:line="480" w:lineRule="auto"/>
        <w:jc w:val="both"/>
        <w:rPr>
          <w:rFonts w:asciiTheme="majorBidi" w:hAnsiTheme="majorBidi" w:cstheme="majorBidi"/>
          <w:color w:val="0D0D0D" w:themeColor="text1" w:themeTint="F2"/>
          <w:sz w:val="24"/>
          <w:szCs w:val="24"/>
        </w:rPr>
      </w:pPr>
      <w:r w:rsidRPr="00293FD6">
        <w:rPr>
          <w:rFonts w:asciiTheme="majorBidi" w:hAnsiTheme="majorBidi" w:cstheme="majorBidi"/>
          <w:sz w:val="24"/>
          <w:szCs w:val="24"/>
        </w:rPr>
        <w:t xml:space="preserve">I </w:t>
      </w:r>
      <w:r w:rsidR="0072275D">
        <w:rPr>
          <w:rFonts w:asciiTheme="majorBidi" w:hAnsiTheme="majorBidi" w:cstheme="majorBidi"/>
          <w:sz w:val="24"/>
          <w:szCs w:val="24"/>
        </w:rPr>
        <w:t>performed</w:t>
      </w:r>
      <w:r w:rsidRPr="00293FD6">
        <w:rPr>
          <w:rFonts w:asciiTheme="majorBidi" w:hAnsiTheme="majorBidi" w:cstheme="majorBidi"/>
          <w:sz w:val="24"/>
          <w:szCs w:val="24"/>
        </w:rPr>
        <w:t xml:space="preserve"> </w:t>
      </w:r>
      <w:r w:rsidR="001D7A36">
        <w:rPr>
          <w:rFonts w:asciiTheme="majorBidi" w:hAnsiTheme="majorBidi" w:cstheme="majorBidi"/>
          <w:sz w:val="24"/>
          <w:szCs w:val="24"/>
        </w:rPr>
        <w:t>proton conductivity and fuel cell tests</w:t>
      </w:r>
      <w:r>
        <w:rPr>
          <w:rFonts w:asciiTheme="majorBidi" w:hAnsiTheme="majorBidi" w:cstheme="majorBidi"/>
          <w:sz w:val="24"/>
          <w:szCs w:val="24"/>
        </w:rPr>
        <w:t>.</w:t>
      </w:r>
      <w:r w:rsidR="0072275D">
        <w:rPr>
          <w:rFonts w:asciiTheme="majorBidi" w:hAnsiTheme="majorBidi" w:cstheme="majorBidi"/>
          <w:sz w:val="24"/>
          <w:szCs w:val="24"/>
        </w:rPr>
        <w:t xml:space="preserve"> </w:t>
      </w:r>
      <w:r w:rsidR="0072275D" w:rsidRPr="00A91E86">
        <w:rPr>
          <w:rFonts w:asciiTheme="majorBidi" w:hAnsiTheme="majorBidi" w:cstheme="majorBidi"/>
          <w:color w:val="0D0D0D" w:themeColor="text1" w:themeTint="F2"/>
          <w:sz w:val="24"/>
          <w:szCs w:val="24"/>
          <w:shd w:val="clear" w:color="auto" w:fill="FFFFFF"/>
        </w:rPr>
        <w:t xml:space="preserve">Using a </w:t>
      </w:r>
      <w:proofErr w:type="spellStart"/>
      <w:r w:rsidR="0072275D" w:rsidRPr="00A91E86">
        <w:rPr>
          <w:rFonts w:asciiTheme="majorBidi" w:hAnsiTheme="majorBidi" w:cstheme="majorBidi"/>
          <w:color w:val="0D0D0D" w:themeColor="text1" w:themeTint="F2"/>
          <w:sz w:val="24"/>
          <w:szCs w:val="24"/>
          <w:shd w:val="clear" w:color="auto" w:fill="FFFFFF"/>
        </w:rPr>
        <w:t>potentiostat-galvanostat</w:t>
      </w:r>
      <w:proofErr w:type="spellEnd"/>
      <w:r w:rsidR="0072275D" w:rsidRPr="00A91E86">
        <w:rPr>
          <w:rFonts w:asciiTheme="majorBidi" w:hAnsiTheme="majorBidi" w:cstheme="majorBidi"/>
          <w:color w:val="0D0D0D" w:themeColor="text1" w:themeTint="F2"/>
          <w:sz w:val="24"/>
          <w:szCs w:val="24"/>
          <w:shd w:val="clear" w:color="auto" w:fill="FFFFFF"/>
        </w:rPr>
        <w:t xml:space="preserve"> </w:t>
      </w:r>
      <w:proofErr w:type="spellStart"/>
      <w:r w:rsidR="0072275D" w:rsidRPr="00A91E86">
        <w:rPr>
          <w:rFonts w:asciiTheme="majorBidi" w:hAnsiTheme="majorBidi" w:cstheme="majorBidi"/>
          <w:color w:val="0D0D0D" w:themeColor="text1" w:themeTint="F2"/>
          <w:sz w:val="24"/>
          <w:szCs w:val="24"/>
          <w:shd w:val="clear" w:color="auto" w:fill="FFFFFF"/>
        </w:rPr>
        <w:t>Metrohm</w:t>
      </w:r>
      <w:proofErr w:type="spellEnd"/>
      <w:r w:rsidR="0072275D" w:rsidRPr="00A91E86">
        <w:rPr>
          <w:rFonts w:asciiTheme="majorBidi" w:hAnsiTheme="majorBidi" w:cstheme="majorBidi"/>
          <w:color w:val="0D0D0D" w:themeColor="text1" w:themeTint="F2"/>
          <w:sz w:val="24"/>
          <w:szCs w:val="24"/>
          <w:shd w:val="clear" w:color="auto" w:fill="FFFFFF"/>
        </w:rPr>
        <w:t xml:space="preserve"> called the PGSTAT303N, proton conductivity measurements were performed. The conductivity of proton (σ) was obtained from the following relation </w:t>
      </w:r>
      <w:r w:rsidR="0072275D" w:rsidRPr="00DA44DE">
        <w:rPr>
          <w:rFonts w:asciiTheme="majorBidi" w:hAnsiTheme="majorBidi" w:cstheme="majorBidi"/>
          <w:sz w:val="24"/>
          <w:szCs w:val="24"/>
        </w:rPr>
        <w:fldChar w:fldCharType="begin"/>
      </w:r>
      <w:r w:rsidR="0072275D">
        <w:rPr>
          <w:rFonts w:asciiTheme="majorBidi" w:hAnsiTheme="majorBidi" w:cstheme="majorBidi"/>
          <w:sz w:val="24"/>
          <w:szCs w:val="24"/>
        </w:rPr>
        <w:instrText xml:space="preserve"> ADDIN EN.CITE &lt;EndNote&gt;&lt;Cite&gt;&lt;Author&gt;Hooshyari&lt;/Author&gt;&lt;Year&gt;2019&lt;/Year&gt;&lt;RecNum&gt;34&lt;/RecNum&gt;&lt;DisplayText&gt;&lt;style face="superscript"&gt;43&lt;/style&gt;&lt;/DisplayText&gt;&lt;record&gt;&lt;rec-number&gt;34&lt;/rec-number&gt;&lt;foreign-keys&gt;&lt;key app="EN" db-id="expfawtz8ftt5mezew9vwtf0009faz9zrvfe" timestamp="1656833322"&gt;34&lt;/key&gt;&lt;/foreign-keys&gt;&lt;ref-type name="Journal Article"&gt;17&lt;/ref-type&gt;&lt;contributors&gt;&lt;authors&gt;&lt;author&gt;Hooshyari, Khadijeh&lt;/author&gt;&lt;author&gt;Khanamiri, Sima Nazari&lt;/author&gt;&lt;author&gt;Salarizadeh, Parisa&lt;/author&gt;&lt;author&gt;Beydaghi, Hossein %J Journal of The Electrochemical Society&lt;/author&gt;&lt;/authors&gt;&lt;/contributors&gt;&lt;titles&gt;&lt;title&gt;Nanocomposite membranes with high fuel cell performance based on sulfonated poly (1, 4-phenylene ether ether sulfone) and ytterbium/yttrium doped-perovskite nanoparticles&lt;/title&gt;&lt;/titles&gt;&lt;pages&gt;F976&lt;/pages&gt;&lt;volume&gt;166&lt;/volume&gt;&lt;number&gt;13&lt;/number&gt;&lt;dates&gt;&lt;year&gt;2019&lt;/year&gt;&lt;/dates&gt;&lt;isbn&gt;1945-7111&lt;/isbn&gt;&lt;urls&gt;&lt;/urls&gt;&lt;/record&gt;&lt;/Cite&gt;&lt;/EndNote&gt;</w:instrText>
      </w:r>
      <w:r w:rsidR="0072275D" w:rsidRPr="00DA44DE">
        <w:rPr>
          <w:rFonts w:asciiTheme="majorBidi" w:hAnsiTheme="majorBidi" w:cstheme="majorBidi"/>
          <w:sz w:val="24"/>
          <w:szCs w:val="24"/>
        </w:rPr>
        <w:fldChar w:fldCharType="separate"/>
      </w:r>
      <w:r w:rsidR="0072275D" w:rsidRPr="008A2A94">
        <w:rPr>
          <w:rFonts w:asciiTheme="majorBidi" w:hAnsiTheme="majorBidi" w:cstheme="majorBidi"/>
          <w:noProof/>
          <w:sz w:val="24"/>
          <w:szCs w:val="24"/>
          <w:vertAlign w:val="superscript"/>
        </w:rPr>
        <w:t>43</w:t>
      </w:r>
      <w:r w:rsidR="0072275D" w:rsidRPr="00DA44DE">
        <w:rPr>
          <w:rFonts w:asciiTheme="majorBidi" w:hAnsiTheme="majorBidi" w:cstheme="majorBidi"/>
          <w:sz w:val="24"/>
          <w:szCs w:val="24"/>
        </w:rPr>
        <w:fldChar w:fldCharType="end"/>
      </w:r>
      <w:r w:rsidR="0072275D">
        <w:rPr>
          <w:rFonts w:asciiTheme="majorBidi" w:hAnsiTheme="majorBidi" w:cstheme="majorBidi"/>
          <w:sz w:val="24"/>
          <w:szCs w:val="24"/>
        </w:rPr>
        <w:t xml:space="preserve"> (Fig. </w:t>
      </w:r>
      <w:r w:rsidR="00536B99">
        <w:rPr>
          <w:rFonts w:asciiTheme="majorBidi" w:hAnsiTheme="majorBidi" w:cstheme="majorBidi"/>
          <w:sz w:val="24"/>
          <w:szCs w:val="24"/>
        </w:rPr>
        <w:t>S</w:t>
      </w:r>
      <w:r w:rsidR="006428F7">
        <w:rPr>
          <w:rFonts w:asciiTheme="majorBidi" w:hAnsiTheme="majorBidi" w:cstheme="majorBidi"/>
          <w:sz w:val="24"/>
          <w:szCs w:val="24"/>
        </w:rPr>
        <w:t>10</w:t>
      </w:r>
      <w:r w:rsidR="0072275D">
        <w:rPr>
          <w:rFonts w:asciiTheme="majorBidi" w:hAnsiTheme="majorBidi" w:cstheme="majorBidi"/>
          <w:sz w:val="24"/>
          <w:szCs w:val="24"/>
        </w:rPr>
        <w:t>. (</w:t>
      </w:r>
      <w:proofErr w:type="gramStart"/>
      <w:r w:rsidR="0072275D">
        <w:rPr>
          <w:rFonts w:asciiTheme="majorBidi" w:hAnsiTheme="majorBidi" w:cstheme="majorBidi"/>
          <w:sz w:val="24"/>
          <w:szCs w:val="24"/>
        </w:rPr>
        <w:t>a</w:t>
      </w:r>
      <w:proofErr w:type="gramEnd"/>
      <w:r w:rsidR="0072275D">
        <w:rPr>
          <w:rFonts w:asciiTheme="majorBidi" w:hAnsiTheme="majorBidi" w:cstheme="majorBidi"/>
          <w:sz w:val="24"/>
          <w:szCs w:val="24"/>
        </w:rPr>
        <w:t>,</w:t>
      </w:r>
      <w:r w:rsidR="0018654C">
        <w:rPr>
          <w:rFonts w:asciiTheme="majorBidi" w:hAnsiTheme="majorBidi" w:cstheme="majorBidi"/>
          <w:sz w:val="24"/>
          <w:szCs w:val="24"/>
        </w:rPr>
        <w:t xml:space="preserve"> </w:t>
      </w:r>
      <w:r w:rsidR="0072275D">
        <w:rPr>
          <w:rFonts w:asciiTheme="majorBidi" w:hAnsiTheme="majorBidi" w:cstheme="majorBidi"/>
          <w:sz w:val="24"/>
          <w:szCs w:val="24"/>
        </w:rPr>
        <w:t>b))</w:t>
      </w:r>
      <w:r w:rsidR="0072275D" w:rsidRPr="00A91E86">
        <w:rPr>
          <w:rFonts w:asciiTheme="majorBidi" w:hAnsiTheme="majorBidi" w:cstheme="majorBidi"/>
          <w:color w:val="0D0D0D" w:themeColor="text1" w:themeTint="F2"/>
          <w:sz w:val="24"/>
          <w:szCs w:val="24"/>
        </w:rPr>
        <w:t>:</w:t>
      </w:r>
    </w:p>
    <w:p w:rsidR="0072275D" w:rsidRDefault="0072275D" w:rsidP="0072275D">
      <w:pPr>
        <w:spacing w:line="480" w:lineRule="auto"/>
        <w:rPr>
          <w:rFonts w:asciiTheme="majorBidi" w:eastAsiaTheme="minorEastAsia" w:hAnsiTheme="majorBidi" w:cstheme="majorBidi"/>
          <w:color w:val="0D0D0D" w:themeColor="text1" w:themeTint="F2"/>
          <w:sz w:val="24"/>
          <w:szCs w:val="24"/>
        </w:rPr>
      </w:pPr>
      <m:oMath>
        <m:r>
          <w:rPr>
            <w:rFonts w:ascii="Cambria Math" w:hAnsi="Cambria Math" w:cstheme="majorBidi"/>
            <w:color w:val="0D0D0D" w:themeColor="text1" w:themeTint="F2"/>
            <w:sz w:val="24"/>
            <w:szCs w:val="24"/>
          </w:rPr>
          <m:t>σ</m:t>
        </m:r>
        <m:r>
          <m:rPr>
            <m:sty m:val="p"/>
          </m:rPr>
          <w:rPr>
            <w:rFonts w:ascii="Cambria Math" w:hAnsi="Cambria Math" w:cstheme="majorBidi"/>
            <w:color w:val="0D0D0D" w:themeColor="text1" w:themeTint="F2"/>
            <w:sz w:val="24"/>
            <w:szCs w:val="24"/>
          </w:rPr>
          <m:t>=</m:t>
        </m:r>
        <m:f>
          <m:fPr>
            <m:ctrlPr>
              <w:rPr>
                <w:rFonts w:ascii="Cambria Math" w:hAnsi="Cambria Math" w:cstheme="majorBidi"/>
                <w:color w:val="0D0D0D" w:themeColor="text1" w:themeTint="F2"/>
                <w:sz w:val="24"/>
                <w:szCs w:val="24"/>
              </w:rPr>
            </m:ctrlPr>
          </m:fPr>
          <m:num>
            <m:r>
              <w:rPr>
                <w:rFonts w:ascii="Cambria Math" w:hAnsi="Cambria Math" w:cstheme="majorBidi"/>
                <w:color w:val="0D0D0D" w:themeColor="text1" w:themeTint="F2"/>
                <w:sz w:val="24"/>
                <w:szCs w:val="24"/>
              </w:rPr>
              <m:t>L</m:t>
            </m:r>
          </m:num>
          <m:den>
            <m:r>
              <w:rPr>
                <w:rFonts w:ascii="Cambria Math" w:hAnsi="Cambria Math" w:cstheme="majorBidi"/>
                <w:color w:val="0D0D0D" w:themeColor="text1" w:themeTint="F2"/>
                <w:sz w:val="24"/>
                <w:szCs w:val="24"/>
              </w:rPr>
              <m:t>RS</m:t>
            </m:r>
          </m:den>
        </m:f>
      </m:oMath>
      <w:r>
        <w:rPr>
          <w:rFonts w:asciiTheme="majorBidi" w:eastAsiaTheme="minorEastAsia" w:hAnsiTheme="majorBidi" w:cstheme="majorBidi"/>
          <w:color w:val="0D0D0D" w:themeColor="text1" w:themeTint="F2"/>
          <w:sz w:val="24"/>
          <w:szCs w:val="24"/>
        </w:rPr>
        <w:t xml:space="preserve">                                                     </w:t>
      </w:r>
      <w:r w:rsidRPr="00A91E86">
        <w:rPr>
          <w:rFonts w:asciiTheme="majorBidi" w:eastAsiaTheme="minorEastAsia" w:hAnsiTheme="majorBidi" w:cstheme="majorBidi"/>
          <w:color w:val="0D0D0D" w:themeColor="text1" w:themeTint="F2"/>
          <w:sz w:val="24"/>
          <w:szCs w:val="24"/>
        </w:rPr>
        <w:t>(</w:t>
      </w:r>
      <w:r>
        <w:rPr>
          <w:rFonts w:asciiTheme="majorBidi" w:eastAsiaTheme="minorEastAsia" w:hAnsiTheme="majorBidi" w:cstheme="majorBidi"/>
          <w:color w:val="0D0D0D" w:themeColor="text1" w:themeTint="F2"/>
          <w:sz w:val="24"/>
          <w:szCs w:val="24"/>
        </w:rPr>
        <w:t>2</w:t>
      </w:r>
      <w:r w:rsidRPr="00A91E86">
        <w:rPr>
          <w:rFonts w:asciiTheme="majorBidi" w:eastAsiaTheme="minorEastAsia" w:hAnsiTheme="majorBidi" w:cstheme="majorBidi"/>
          <w:color w:val="0D0D0D" w:themeColor="text1" w:themeTint="F2"/>
          <w:sz w:val="24"/>
          <w:szCs w:val="24"/>
        </w:rPr>
        <w:t>)</w:t>
      </w:r>
      <w:r>
        <w:rPr>
          <w:rFonts w:asciiTheme="majorBidi" w:eastAsiaTheme="minorEastAsia" w:hAnsiTheme="majorBidi" w:cstheme="majorBidi"/>
          <w:color w:val="0D0D0D" w:themeColor="text1" w:themeTint="F2"/>
          <w:sz w:val="24"/>
          <w:szCs w:val="24"/>
        </w:rPr>
        <w:t xml:space="preserve">         </w:t>
      </w:r>
      <w:r w:rsidRPr="00A91E86">
        <w:rPr>
          <w:rFonts w:asciiTheme="majorBidi" w:eastAsiaTheme="minorEastAsia" w:hAnsiTheme="majorBidi" w:cstheme="majorBidi"/>
          <w:color w:val="0D0D0D" w:themeColor="text1" w:themeTint="F2"/>
          <w:sz w:val="24"/>
          <w:szCs w:val="24"/>
        </w:rPr>
        <w:t xml:space="preserve"> </w:t>
      </w:r>
    </w:p>
    <w:p w:rsidR="0072275D" w:rsidRPr="00A91E86" w:rsidRDefault="0072275D" w:rsidP="0072275D">
      <w:pPr>
        <w:autoSpaceDE w:val="0"/>
        <w:autoSpaceDN w:val="0"/>
        <w:adjustRightInd w:val="0"/>
        <w:spacing w:after="0" w:line="480" w:lineRule="auto"/>
        <w:jc w:val="both"/>
        <w:rPr>
          <w:rFonts w:asciiTheme="majorBidi" w:hAnsiTheme="majorBidi" w:cstheme="majorBidi"/>
          <w:color w:val="0D0D0D" w:themeColor="text1" w:themeTint="F2"/>
          <w:sz w:val="24"/>
          <w:szCs w:val="24"/>
        </w:rPr>
      </w:pPr>
      <w:r w:rsidRPr="00A91E86">
        <w:rPr>
          <w:rFonts w:asciiTheme="majorBidi" w:hAnsiTheme="majorBidi" w:cstheme="majorBidi"/>
          <w:color w:val="0D0D0D" w:themeColor="text1" w:themeTint="F2"/>
          <w:sz w:val="24"/>
          <w:szCs w:val="24"/>
        </w:rPr>
        <w:t xml:space="preserve">Here L represents the membrane thickness (cm), R is the resistance obtained from the </w:t>
      </w:r>
      <w:proofErr w:type="spellStart"/>
      <w:r w:rsidRPr="00A91E86">
        <w:rPr>
          <w:rFonts w:asciiTheme="majorBidi" w:hAnsiTheme="majorBidi" w:cstheme="majorBidi"/>
          <w:color w:val="0D0D0D" w:themeColor="text1" w:themeTint="F2"/>
          <w:sz w:val="24"/>
          <w:szCs w:val="24"/>
        </w:rPr>
        <w:t>Nycost</w:t>
      </w:r>
      <w:proofErr w:type="spellEnd"/>
      <w:r w:rsidRPr="00A91E86">
        <w:rPr>
          <w:rFonts w:asciiTheme="majorBidi" w:hAnsiTheme="majorBidi" w:cstheme="majorBidi"/>
          <w:color w:val="0D0D0D" w:themeColor="text1" w:themeTint="F2"/>
          <w:sz w:val="24"/>
          <w:szCs w:val="24"/>
        </w:rPr>
        <w:t xml:space="preserve"> curve (ohm), and S is the membrane surface area (cm</w:t>
      </w:r>
      <w:r w:rsidRPr="00A91E86">
        <w:rPr>
          <w:rFonts w:asciiTheme="majorBidi" w:hAnsiTheme="majorBidi" w:cstheme="majorBidi"/>
          <w:color w:val="0D0D0D" w:themeColor="text1" w:themeTint="F2"/>
          <w:sz w:val="24"/>
          <w:szCs w:val="24"/>
          <w:vertAlign w:val="superscript"/>
        </w:rPr>
        <w:t>2</w:t>
      </w:r>
      <w:r w:rsidRPr="00A91E86">
        <w:rPr>
          <w:rFonts w:asciiTheme="majorBidi" w:hAnsiTheme="majorBidi" w:cstheme="majorBidi"/>
          <w:color w:val="0D0D0D" w:themeColor="text1" w:themeTint="F2"/>
          <w:sz w:val="24"/>
          <w:szCs w:val="24"/>
        </w:rPr>
        <w:t>).</w:t>
      </w:r>
    </w:p>
    <w:p w:rsidR="0072275D" w:rsidRPr="00A91E86" w:rsidRDefault="0072275D" w:rsidP="0072275D">
      <w:pPr>
        <w:spacing w:after="0" w:line="480" w:lineRule="auto"/>
        <w:jc w:val="both"/>
        <w:rPr>
          <w:rFonts w:asciiTheme="majorBidi" w:hAnsiTheme="majorBidi" w:cstheme="majorBidi"/>
          <w:color w:val="0D0D0D" w:themeColor="text1" w:themeTint="F2"/>
          <w:sz w:val="24"/>
          <w:szCs w:val="24"/>
        </w:rPr>
      </w:pPr>
      <w:r w:rsidRPr="00A91E86">
        <w:rPr>
          <w:rFonts w:asciiTheme="majorBidi" w:hAnsiTheme="majorBidi" w:cstheme="majorBidi"/>
          <w:color w:val="0D0D0D" w:themeColor="text1" w:themeTint="F2"/>
          <w:sz w:val="24"/>
          <w:szCs w:val="24"/>
        </w:rPr>
        <w:t>The slope of the Arrhenius plots can be operated to determine the Activation energy (</w:t>
      </w:r>
      <w:proofErr w:type="spellStart"/>
      <w:r w:rsidRPr="00A91E86">
        <w:rPr>
          <w:rFonts w:asciiTheme="majorBidi" w:hAnsiTheme="majorBidi" w:cstheme="majorBidi"/>
          <w:color w:val="0D0D0D" w:themeColor="text1" w:themeTint="F2"/>
          <w:sz w:val="24"/>
          <w:szCs w:val="24"/>
        </w:rPr>
        <w:t>E</w:t>
      </w:r>
      <w:r w:rsidRPr="00A91E86">
        <w:rPr>
          <w:rFonts w:asciiTheme="majorBidi" w:hAnsiTheme="majorBidi" w:cstheme="majorBidi"/>
          <w:color w:val="0D0D0D" w:themeColor="text1" w:themeTint="F2"/>
          <w:sz w:val="24"/>
          <w:szCs w:val="24"/>
          <w:vertAlign w:val="subscript"/>
        </w:rPr>
        <w:t>a</w:t>
      </w:r>
      <w:proofErr w:type="spellEnd"/>
      <w:r w:rsidRPr="00A91E86">
        <w:rPr>
          <w:rFonts w:asciiTheme="majorBidi" w:hAnsiTheme="majorBidi" w:cstheme="majorBidi"/>
          <w:color w:val="0D0D0D" w:themeColor="text1" w:themeTint="F2"/>
          <w:sz w:val="24"/>
          <w:szCs w:val="24"/>
        </w:rPr>
        <w:t>) by following relation (2):</w:t>
      </w:r>
    </w:p>
    <w:p w:rsidR="0072275D" w:rsidRPr="00A91E86" w:rsidRDefault="0072275D" w:rsidP="0072275D">
      <w:pPr>
        <w:spacing w:after="0" w:line="480" w:lineRule="auto"/>
        <w:jc w:val="both"/>
        <w:rPr>
          <w:rFonts w:asciiTheme="majorBidi" w:hAnsiTheme="majorBidi" w:cstheme="majorBidi"/>
          <w:color w:val="0D0D0D" w:themeColor="text1" w:themeTint="F2"/>
          <w:sz w:val="24"/>
          <w:szCs w:val="24"/>
        </w:rPr>
      </w:pPr>
      <m:oMath>
        <m:r>
          <w:rPr>
            <w:rFonts w:ascii="Cambria Math" w:hAnsi="Cambria Math" w:cstheme="majorBidi"/>
            <w:color w:val="0D0D0D" w:themeColor="text1" w:themeTint="F2"/>
            <w:sz w:val="24"/>
            <w:szCs w:val="24"/>
          </w:rPr>
          <m:t xml:space="preserve">ϭ=A </m:t>
        </m:r>
        <m:r>
          <m:rPr>
            <m:sty m:val="p"/>
          </m:rPr>
          <w:rPr>
            <w:rFonts w:ascii="Cambria Math" w:hAnsi="Cambria Math" w:cstheme="majorBidi"/>
            <w:color w:val="0D0D0D" w:themeColor="text1" w:themeTint="F2"/>
            <w:sz w:val="24"/>
            <w:szCs w:val="24"/>
          </w:rPr>
          <m:t>exp⁡</m:t>
        </m:r>
        <m:r>
          <w:rPr>
            <w:rFonts w:ascii="Cambria Math" w:hAnsi="Cambria Math" w:cstheme="majorBidi"/>
            <w:color w:val="0D0D0D" w:themeColor="text1" w:themeTint="F2"/>
            <w:sz w:val="24"/>
            <w:szCs w:val="24"/>
          </w:rPr>
          <m:t>(-</m:t>
        </m:r>
        <m:f>
          <m:fPr>
            <m:ctrlPr>
              <w:rPr>
                <w:rFonts w:ascii="Cambria Math" w:hAnsi="Cambria Math" w:cstheme="majorBidi"/>
                <w:i/>
                <w:color w:val="0D0D0D" w:themeColor="text1" w:themeTint="F2"/>
                <w:sz w:val="24"/>
                <w:szCs w:val="24"/>
              </w:rPr>
            </m:ctrlPr>
          </m:fPr>
          <m:num>
            <m:sSub>
              <m:sSubPr>
                <m:ctrlPr>
                  <w:rPr>
                    <w:rFonts w:ascii="Cambria Math" w:hAnsi="Cambria Math" w:cstheme="majorBidi"/>
                    <w:i/>
                    <w:color w:val="0D0D0D" w:themeColor="text1" w:themeTint="F2"/>
                    <w:sz w:val="24"/>
                    <w:szCs w:val="24"/>
                  </w:rPr>
                </m:ctrlPr>
              </m:sSubPr>
              <m:e>
                <m:r>
                  <w:rPr>
                    <w:rFonts w:ascii="Cambria Math" w:hAnsi="Cambria Math" w:cstheme="majorBidi"/>
                    <w:color w:val="0D0D0D" w:themeColor="text1" w:themeTint="F2"/>
                    <w:sz w:val="24"/>
                    <w:szCs w:val="24"/>
                  </w:rPr>
                  <m:t>E</m:t>
                </m:r>
              </m:e>
              <m:sub>
                <m:r>
                  <w:rPr>
                    <w:rFonts w:ascii="Cambria Math" w:hAnsi="Cambria Math" w:cstheme="majorBidi"/>
                    <w:color w:val="0D0D0D" w:themeColor="text1" w:themeTint="F2"/>
                    <w:sz w:val="24"/>
                    <w:szCs w:val="24"/>
                  </w:rPr>
                  <m:t>a</m:t>
                </m:r>
              </m:sub>
            </m:sSub>
          </m:num>
          <m:den>
            <m:r>
              <w:rPr>
                <w:rFonts w:ascii="Cambria Math" w:hAnsi="Cambria Math" w:cstheme="majorBidi"/>
                <w:color w:val="0D0D0D" w:themeColor="text1" w:themeTint="F2"/>
                <w:sz w:val="24"/>
                <w:szCs w:val="24"/>
              </w:rPr>
              <m:t>RT</m:t>
            </m:r>
          </m:den>
        </m:f>
        <m:r>
          <w:rPr>
            <w:rFonts w:ascii="Cambria Math" w:hAnsi="Cambria Math" w:cstheme="majorBidi"/>
            <w:color w:val="0D0D0D" w:themeColor="text1" w:themeTint="F2"/>
            <w:sz w:val="24"/>
            <w:szCs w:val="24"/>
          </w:rPr>
          <m:t>)</m:t>
        </m:r>
      </m:oMath>
      <w:r w:rsidRPr="00A91E86">
        <w:rPr>
          <w:rFonts w:asciiTheme="majorBidi" w:eastAsiaTheme="minorEastAsia" w:hAnsiTheme="majorBidi" w:cstheme="majorBidi"/>
          <w:color w:val="0D0D0D" w:themeColor="text1" w:themeTint="F2"/>
          <w:sz w:val="24"/>
          <w:szCs w:val="24"/>
        </w:rPr>
        <w:t xml:space="preserve">             </w:t>
      </w:r>
      <w:r>
        <w:rPr>
          <w:rFonts w:asciiTheme="majorBidi" w:eastAsiaTheme="minorEastAsia" w:hAnsiTheme="majorBidi" w:cstheme="majorBidi"/>
          <w:color w:val="0D0D0D" w:themeColor="text1" w:themeTint="F2"/>
          <w:sz w:val="24"/>
          <w:szCs w:val="24"/>
        </w:rPr>
        <w:t xml:space="preserve">                 </w:t>
      </w:r>
      <w:r w:rsidRPr="00A91E86">
        <w:rPr>
          <w:rFonts w:asciiTheme="majorBidi" w:eastAsiaTheme="minorEastAsia" w:hAnsiTheme="majorBidi" w:cstheme="majorBidi"/>
          <w:color w:val="0D0D0D" w:themeColor="text1" w:themeTint="F2"/>
          <w:sz w:val="24"/>
          <w:szCs w:val="24"/>
        </w:rPr>
        <w:t xml:space="preserve">         (</w:t>
      </w:r>
      <w:r>
        <w:rPr>
          <w:rFonts w:asciiTheme="majorBidi" w:eastAsiaTheme="minorEastAsia" w:hAnsiTheme="majorBidi" w:cstheme="majorBidi"/>
          <w:color w:val="0D0D0D" w:themeColor="text1" w:themeTint="F2"/>
          <w:sz w:val="24"/>
          <w:szCs w:val="24"/>
        </w:rPr>
        <w:t>3</w:t>
      </w:r>
      <w:r w:rsidRPr="00A91E86">
        <w:rPr>
          <w:rFonts w:asciiTheme="majorBidi" w:eastAsiaTheme="minorEastAsia" w:hAnsiTheme="majorBidi" w:cstheme="majorBidi"/>
          <w:color w:val="0D0D0D" w:themeColor="text1" w:themeTint="F2"/>
          <w:sz w:val="24"/>
          <w:szCs w:val="24"/>
        </w:rPr>
        <w:t xml:space="preserve">)                                                                                                 </w:t>
      </w:r>
    </w:p>
    <w:p w:rsidR="0072275D" w:rsidRPr="00A91E86" w:rsidRDefault="0072275D" w:rsidP="0072275D">
      <w:pPr>
        <w:spacing w:after="0" w:line="480" w:lineRule="auto"/>
        <w:jc w:val="both"/>
        <w:rPr>
          <w:rFonts w:asciiTheme="majorBidi" w:hAnsiTheme="majorBidi" w:cstheme="majorBidi"/>
          <w:color w:val="0D0D0D" w:themeColor="text1" w:themeTint="F2"/>
          <w:sz w:val="24"/>
          <w:szCs w:val="24"/>
        </w:rPr>
      </w:pPr>
      <w:r w:rsidRPr="00A91E86">
        <w:rPr>
          <w:rStyle w:val="texhtml"/>
          <w:rFonts w:asciiTheme="majorBidi" w:hAnsiTheme="majorBidi" w:cstheme="majorBidi"/>
          <w:color w:val="0D0D0D" w:themeColor="text1" w:themeTint="F2"/>
          <w:sz w:val="24"/>
          <w:szCs w:val="24"/>
        </w:rPr>
        <w:t>Here, A</w:t>
      </w:r>
      <w:r w:rsidRPr="00A91E86">
        <w:rPr>
          <w:rFonts w:asciiTheme="majorBidi" w:hAnsiTheme="majorBidi" w:cstheme="majorBidi"/>
          <w:color w:val="0D0D0D" w:themeColor="text1" w:themeTint="F2"/>
          <w:sz w:val="24"/>
          <w:szCs w:val="24"/>
        </w:rPr>
        <w:t xml:space="preserve"> is the Arrhenius constant, R is gas constant (8.314 J/</w:t>
      </w:r>
      <w:proofErr w:type="spellStart"/>
      <w:r w:rsidRPr="00A91E86">
        <w:rPr>
          <w:rFonts w:asciiTheme="majorBidi" w:hAnsiTheme="majorBidi" w:cstheme="majorBidi"/>
          <w:color w:val="0D0D0D" w:themeColor="text1" w:themeTint="F2"/>
          <w:sz w:val="24"/>
          <w:szCs w:val="24"/>
        </w:rPr>
        <w:t>mol.K</w:t>
      </w:r>
      <w:proofErr w:type="spellEnd"/>
      <w:r w:rsidRPr="00A91E86">
        <w:rPr>
          <w:rFonts w:asciiTheme="majorBidi" w:hAnsiTheme="majorBidi" w:cstheme="majorBidi"/>
          <w:color w:val="0D0D0D" w:themeColor="text1" w:themeTint="F2"/>
          <w:sz w:val="24"/>
          <w:szCs w:val="24"/>
        </w:rPr>
        <w:t>) and T was the temperature (Kelvin).</w:t>
      </w:r>
      <w:r w:rsidR="00DF61D9" w:rsidRPr="00DF61D9">
        <w:rPr>
          <w:rFonts w:asciiTheme="majorBidi" w:hAnsiTheme="majorBidi" w:cstheme="majorBidi"/>
          <w:noProof/>
          <w:color w:val="0D0D0D" w:themeColor="text1" w:themeTint="F2"/>
          <w:sz w:val="24"/>
          <w:szCs w:val="24"/>
        </w:rPr>
        <w:t xml:space="preserve"> </w:t>
      </w:r>
    </w:p>
    <w:p w:rsidR="00293FD6" w:rsidRDefault="0072275D" w:rsidP="0072275D">
      <w:pPr>
        <w:spacing w:line="480" w:lineRule="auto"/>
        <w:rPr>
          <w:rFonts w:asciiTheme="majorBidi" w:hAnsiTheme="majorBidi" w:cstheme="majorBidi"/>
          <w:color w:val="0D0D0D" w:themeColor="text1" w:themeTint="F2"/>
          <w:sz w:val="24"/>
          <w:szCs w:val="24"/>
          <w:lang w:bidi="fa-IR"/>
        </w:rPr>
      </w:pPr>
      <w:r>
        <w:rPr>
          <w:rFonts w:asciiTheme="majorBidi" w:eastAsiaTheme="minorEastAsia" w:hAnsiTheme="majorBidi" w:cstheme="majorBidi"/>
          <w:color w:val="0D0D0D" w:themeColor="text1" w:themeTint="F2"/>
          <w:sz w:val="24"/>
          <w:szCs w:val="24"/>
        </w:rPr>
        <w:t xml:space="preserve"> </w:t>
      </w:r>
      <w:r w:rsidRPr="00A91E86">
        <w:rPr>
          <w:rFonts w:asciiTheme="majorBidi" w:eastAsiaTheme="minorEastAsia" w:hAnsiTheme="majorBidi" w:cstheme="majorBidi"/>
          <w:color w:val="0D0D0D" w:themeColor="text1" w:themeTint="F2"/>
          <w:sz w:val="24"/>
          <w:szCs w:val="24"/>
        </w:rPr>
        <w:t xml:space="preserve">  </w:t>
      </w:r>
    </w:p>
    <w:tbl>
      <w:tblPr>
        <w:tblW w:w="9638" w:type="dxa"/>
        <w:tblLook w:val="04A0" w:firstRow="1" w:lastRow="0" w:firstColumn="1" w:lastColumn="0" w:noHBand="0" w:noVBand="1"/>
      </w:tblPr>
      <w:tblGrid>
        <w:gridCol w:w="4819"/>
        <w:gridCol w:w="4819"/>
      </w:tblGrid>
      <w:tr w:rsidR="0037639C" w:rsidTr="00E96306">
        <w:trPr>
          <w:trHeight w:val="4819"/>
        </w:trPr>
        <w:tc>
          <w:tcPr>
            <w:tcW w:w="4819" w:type="dxa"/>
          </w:tcPr>
          <w:p w:rsidR="0037639C" w:rsidRDefault="00DF61D9" w:rsidP="00BD3783">
            <w:pPr>
              <w:spacing w:line="480" w:lineRule="auto"/>
              <w:jc w:val="center"/>
              <w:rPr>
                <w:rFonts w:asciiTheme="majorBidi" w:hAnsiTheme="majorBidi" w:cstheme="majorBidi"/>
                <w:color w:val="0D0D0D" w:themeColor="text1" w:themeTint="F2"/>
                <w:sz w:val="24"/>
                <w:szCs w:val="24"/>
                <w:lang w:bidi="fa-IR"/>
              </w:rPr>
            </w:pPr>
            <w:r>
              <w:rPr>
                <w:rFonts w:asciiTheme="majorBidi" w:hAnsiTheme="majorBidi" w:cstheme="majorBidi"/>
                <w:noProof/>
                <w:color w:val="0D0D0D" w:themeColor="text1" w:themeTint="F2"/>
                <w:sz w:val="24"/>
                <w:szCs w:val="24"/>
              </w:rPr>
              <w:lastRenderedPageBreak/>
              <mc:AlternateContent>
                <mc:Choice Requires="wps">
                  <w:drawing>
                    <wp:anchor distT="0" distB="0" distL="114300" distR="114300" simplePos="0" relativeHeight="251670528" behindDoc="0" locked="0" layoutInCell="1" allowOverlap="1" wp14:anchorId="0A7A6F8F" wp14:editId="16166BD0">
                      <wp:simplePos x="0" y="0"/>
                      <wp:positionH relativeFrom="column">
                        <wp:posOffset>95150</wp:posOffset>
                      </wp:positionH>
                      <wp:positionV relativeFrom="paragraph">
                        <wp:posOffset>43080</wp:posOffset>
                      </wp:positionV>
                      <wp:extent cx="523982" cy="287676"/>
                      <wp:effectExtent l="0" t="0" r="0" b="0"/>
                      <wp:wrapNone/>
                      <wp:docPr id="22" name="Text Box 22"/>
                      <wp:cNvGraphicFramePr/>
                      <a:graphic xmlns:a="http://schemas.openxmlformats.org/drawingml/2006/main">
                        <a:graphicData uri="http://schemas.microsoft.com/office/word/2010/wordprocessingShape">
                          <wps:wsp>
                            <wps:cNvSpPr txBox="1"/>
                            <wps:spPr>
                              <a:xfrm>
                                <a:off x="0" y="0"/>
                                <a:ext cx="523982" cy="2876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F61D9" w:rsidRPr="00DF61D9" w:rsidRDefault="00DF61D9">
                                  <w:pPr>
                                    <w:rPr>
                                      <w:rFonts w:asciiTheme="minorBidi" w:hAnsiTheme="minorBidi"/>
                                      <w:b/>
                                      <w:bCs/>
                                    </w:rPr>
                                  </w:pPr>
                                  <w:r w:rsidRPr="00DF61D9">
                                    <w:rPr>
                                      <w:rFonts w:asciiTheme="minorBidi" w:hAnsiTheme="minorBidi"/>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7A6F8F" id="Text Box 22" o:spid="_x0000_s1031" type="#_x0000_t202" style="position:absolute;left:0;text-align:left;margin-left:7.5pt;margin-top:3.4pt;width:41.25pt;height:22.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" filled="f" stroked="f" strokeweight=".5pt">
                      <v:textbox>
                        <w:txbxContent>
                          <w:p w:rsidR="00DF61D9" w:rsidRPr="00DF61D9" w:rsidRDefault="00DF61D9">
                            <w:pPr>
                              <w:rPr>
                                <w:rFonts w:asciiTheme="minorBidi" w:hAnsiTheme="minorBidi"/>
                                <w:b/>
                                <w:bCs/>
                              </w:rPr>
                            </w:pPr>
                            <w:r w:rsidRPr="00DF61D9">
                              <w:rPr>
                                <w:rFonts w:asciiTheme="minorBidi" w:hAnsiTheme="minorBidi"/>
                                <w:b/>
                                <w:bCs/>
                              </w:rPr>
                              <w:t>(a)</w:t>
                            </w:r>
                          </w:p>
                        </w:txbxContent>
                      </v:textbox>
                    </v:shape>
                  </w:pict>
                </mc:Fallback>
              </mc:AlternateContent>
            </w:r>
            <w:r w:rsidR="00536B99">
              <w:rPr>
                <w:rFonts w:asciiTheme="majorBidi" w:hAnsiTheme="majorBidi" w:cstheme="majorBidi"/>
                <w:color w:val="0D0D0D" w:themeColor="text1" w:themeTint="F2"/>
                <w:sz w:val="24"/>
                <w:szCs w:val="24"/>
                <w:lang w:bidi="fa-IR"/>
              </w:rPr>
              <w:object w:dxaOrig="5415" w:dyaOrig="5175">
                <v:shape id="_x0000_i1034" type="#_x0000_t75" style="width:210pt;height:200.25pt" o:ole="">
                  <v:imagedata r:id="rId26" o:title=""/>
                </v:shape>
                <o:OLEObject Type="Link" ProgID="Excel.Sheet.12" ShapeID="_x0000_i1034" DrawAspect="Content" r:id="rId27" UpdateMode="Always">
                  <o:LinkType>EnhancedMetaFile</o:LinkType>
                  <o:LockedField>false</o:LockedField>
                  <o:FieldCodes>\* MERGEFORMAT</o:FieldCodes>
                </o:OLEObject>
              </w:object>
            </w:r>
          </w:p>
        </w:tc>
        <w:tc>
          <w:tcPr>
            <w:tcW w:w="4819" w:type="dxa"/>
          </w:tcPr>
          <w:p w:rsidR="0037639C" w:rsidRDefault="00DF61D9" w:rsidP="00BD3783">
            <w:pPr>
              <w:spacing w:line="480" w:lineRule="auto"/>
              <w:jc w:val="center"/>
              <w:rPr>
                <w:rFonts w:asciiTheme="majorBidi" w:hAnsiTheme="majorBidi" w:cstheme="majorBidi"/>
                <w:color w:val="0D0D0D" w:themeColor="text1" w:themeTint="F2"/>
                <w:sz w:val="24"/>
                <w:szCs w:val="24"/>
                <w:lang w:bidi="fa-IR"/>
              </w:rPr>
            </w:pPr>
            <w:r>
              <w:rPr>
                <w:rFonts w:asciiTheme="majorBidi" w:hAnsiTheme="majorBidi" w:cstheme="majorBidi"/>
                <w:noProof/>
                <w:color w:val="0D0D0D" w:themeColor="text1" w:themeTint="F2"/>
                <w:sz w:val="24"/>
                <w:szCs w:val="24"/>
              </w:rPr>
              <mc:AlternateContent>
                <mc:Choice Requires="wps">
                  <w:drawing>
                    <wp:anchor distT="0" distB="0" distL="114300" distR="114300" simplePos="0" relativeHeight="251672576" behindDoc="0" locked="0" layoutInCell="1" allowOverlap="1" wp14:anchorId="73588F74" wp14:editId="27844589">
                      <wp:simplePos x="0" y="0"/>
                      <wp:positionH relativeFrom="column">
                        <wp:posOffset>87166</wp:posOffset>
                      </wp:positionH>
                      <wp:positionV relativeFrom="paragraph">
                        <wp:posOffset>101486</wp:posOffset>
                      </wp:positionV>
                      <wp:extent cx="523982" cy="287676"/>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23982" cy="2876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F61D9" w:rsidRPr="00DF61D9" w:rsidRDefault="00DF61D9" w:rsidP="00DF61D9">
                                  <w:pPr>
                                    <w:rPr>
                                      <w:rFonts w:asciiTheme="minorBidi" w:hAnsiTheme="minorBidi"/>
                                      <w:b/>
                                      <w:bCs/>
                                    </w:rPr>
                                  </w:pPr>
                                  <w:r w:rsidRPr="00DF61D9">
                                    <w:rPr>
                                      <w:rFonts w:asciiTheme="minorBidi" w:hAnsiTheme="minorBidi"/>
                                      <w:b/>
                                      <w:bCs/>
                                    </w:rPr>
                                    <w:t>(</w:t>
                                  </w:r>
                                  <w:r>
                                    <w:rPr>
                                      <w:rFonts w:asciiTheme="minorBidi" w:hAnsiTheme="minorBidi"/>
                                      <w:b/>
                                      <w:bCs/>
                                    </w:rPr>
                                    <w:t>b</w:t>
                                  </w:r>
                                  <w:r w:rsidRPr="00DF61D9">
                                    <w:rPr>
                                      <w:rFonts w:asciiTheme="minorBidi" w:hAnsiTheme="minorBidi"/>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588F74" id="Text Box 23" o:spid="_x0000_s1032" type="#_x0000_t202" style="position:absolute;left:0;text-align:left;margin-left:6.85pt;margin-top:8pt;width:41.25pt;height:22.6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" filled="f" stroked="f" strokeweight=".5pt">
                      <v:textbox>
                        <w:txbxContent>
                          <w:p w:rsidR="00DF61D9" w:rsidRPr="00DF61D9" w:rsidRDefault="00DF61D9" w:rsidP="00DF61D9">
                            <w:pPr>
                              <w:rPr>
                                <w:rFonts w:asciiTheme="minorBidi" w:hAnsiTheme="minorBidi"/>
                                <w:b/>
                                <w:bCs/>
                              </w:rPr>
                            </w:pPr>
                            <w:r w:rsidRPr="00DF61D9">
                              <w:rPr>
                                <w:rFonts w:asciiTheme="minorBidi" w:hAnsiTheme="minorBidi"/>
                                <w:b/>
                                <w:bCs/>
                              </w:rPr>
                              <w:t>(</w:t>
                            </w:r>
                            <w:r>
                              <w:rPr>
                                <w:rFonts w:asciiTheme="minorBidi" w:hAnsiTheme="minorBidi"/>
                                <w:b/>
                                <w:bCs/>
                              </w:rPr>
                              <w:t>b</w:t>
                            </w:r>
                            <w:r w:rsidRPr="00DF61D9">
                              <w:rPr>
                                <w:rFonts w:asciiTheme="minorBidi" w:hAnsiTheme="minorBidi"/>
                                <w:b/>
                                <w:bCs/>
                              </w:rPr>
                              <w:t>)</w:t>
                            </w:r>
                          </w:p>
                        </w:txbxContent>
                      </v:textbox>
                    </v:shape>
                  </w:pict>
                </mc:Fallback>
              </mc:AlternateContent>
            </w:r>
            <w:r w:rsidR="00536B99">
              <w:rPr>
                <w:rFonts w:asciiTheme="majorBidi" w:hAnsiTheme="majorBidi" w:cstheme="majorBidi"/>
                <w:color w:val="0D0D0D" w:themeColor="text1" w:themeTint="F2"/>
                <w:sz w:val="24"/>
                <w:szCs w:val="24"/>
                <w:lang w:bidi="fa-IR"/>
              </w:rPr>
              <w:object w:dxaOrig="5610" w:dyaOrig="5520">
                <v:shape id="_x0000_i1035" type="#_x0000_t75" style="width:208.5pt;height:205.5pt" o:ole="">
                  <v:imagedata r:id="rId28" o:title=""/>
                </v:shape>
                <o:OLEObject Type="Link" ProgID="Excel.Sheet.12" ShapeID="_x0000_i1035" DrawAspect="Content" r:id="rId29" UpdateMode="Always">
                  <o:LinkType>EnhancedMetaFile</o:LinkType>
                  <o:LockedField>false</o:LockedField>
                  <o:FieldCodes>\* MERGEFORMAT</o:FieldCodes>
                </o:OLEObject>
              </w:object>
            </w:r>
          </w:p>
        </w:tc>
      </w:tr>
    </w:tbl>
    <w:p w:rsidR="0018654C" w:rsidRDefault="00BD3783" w:rsidP="006428F7">
      <w:pPr>
        <w:spacing w:after="0" w:line="480" w:lineRule="auto"/>
        <w:ind w:left="360"/>
        <w:jc w:val="center"/>
        <w:rPr>
          <w:rFonts w:asciiTheme="majorBidi" w:hAnsiTheme="majorBidi" w:cstheme="majorBidi"/>
          <w:noProof/>
          <w:color w:val="0D0D0D" w:themeColor="text1" w:themeTint="F2"/>
          <w:sz w:val="24"/>
          <w:szCs w:val="24"/>
        </w:rPr>
      </w:pPr>
      <w:r w:rsidRPr="00BD3783">
        <w:rPr>
          <w:rFonts w:asciiTheme="majorBidi" w:hAnsiTheme="majorBidi" w:cstheme="majorBidi"/>
          <w:noProof/>
          <w:color w:val="0D0D0D" w:themeColor="text1" w:themeTint="F2"/>
          <w:sz w:val="24"/>
          <w:szCs w:val="24"/>
        </w:rPr>
        <w:t xml:space="preserve">Fig. </w:t>
      </w:r>
      <w:r w:rsidR="00536B99">
        <w:rPr>
          <w:rFonts w:asciiTheme="majorBidi" w:hAnsiTheme="majorBidi" w:cstheme="majorBidi"/>
          <w:noProof/>
          <w:color w:val="0D0D0D" w:themeColor="text1" w:themeTint="F2"/>
          <w:sz w:val="24"/>
          <w:szCs w:val="24"/>
        </w:rPr>
        <w:t>S</w:t>
      </w:r>
      <w:r w:rsidR="006428F7">
        <w:rPr>
          <w:rFonts w:asciiTheme="majorBidi" w:hAnsiTheme="majorBidi" w:cstheme="majorBidi"/>
          <w:noProof/>
          <w:color w:val="0D0D0D" w:themeColor="text1" w:themeTint="F2"/>
          <w:sz w:val="24"/>
          <w:szCs w:val="24"/>
        </w:rPr>
        <w:t>10</w:t>
      </w:r>
      <w:r w:rsidRPr="00BD3783">
        <w:rPr>
          <w:rFonts w:asciiTheme="majorBidi" w:hAnsiTheme="majorBidi" w:cstheme="majorBidi"/>
          <w:noProof/>
          <w:color w:val="0D0D0D" w:themeColor="text1" w:themeTint="F2"/>
          <w:sz w:val="24"/>
          <w:szCs w:val="24"/>
        </w:rPr>
        <w:t>. Proton conductivity of nanocomposite</w:t>
      </w:r>
      <w:r>
        <w:rPr>
          <w:rFonts w:asciiTheme="majorBidi" w:hAnsiTheme="majorBidi" w:cstheme="majorBidi"/>
          <w:noProof/>
          <w:color w:val="0D0D0D" w:themeColor="text1" w:themeTint="F2"/>
          <w:sz w:val="24"/>
          <w:szCs w:val="24"/>
        </w:rPr>
        <w:t xml:space="preserve"> </w:t>
      </w:r>
      <w:r w:rsidRPr="0018654C">
        <w:rPr>
          <w:rFonts w:asciiTheme="majorBidi" w:hAnsiTheme="majorBidi" w:cstheme="majorBidi"/>
          <w:noProof/>
          <w:color w:val="0D0D0D" w:themeColor="text1" w:themeTint="F2"/>
          <w:sz w:val="24"/>
          <w:szCs w:val="24"/>
        </w:rPr>
        <w:t xml:space="preserve">membranes </w:t>
      </w:r>
      <w:r w:rsidRPr="0018654C">
        <w:rPr>
          <w:rFonts w:asciiTheme="majorBidi" w:hAnsiTheme="majorBidi" w:cstheme="majorBidi"/>
          <w:color w:val="0D0D0D" w:themeColor="text1" w:themeTint="F2"/>
          <w:sz w:val="24"/>
          <w:szCs w:val="24"/>
          <w:lang w:bidi="fa-IR"/>
        </w:rPr>
        <w:t>(</w:t>
      </w:r>
      <w:r>
        <w:rPr>
          <w:rFonts w:asciiTheme="majorBidi" w:hAnsiTheme="majorBidi" w:cstheme="majorBidi"/>
          <w:color w:val="0D0D0D" w:themeColor="text1" w:themeTint="F2"/>
          <w:sz w:val="24"/>
          <w:szCs w:val="24"/>
          <w:lang w:bidi="fa-IR"/>
        </w:rPr>
        <w:t>a</w:t>
      </w:r>
      <w:r w:rsidRPr="0018654C">
        <w:rPr>
          <w:rFonts w:asciiTheme="majorBidi" w:hAnsiTheme="majorBidi" w:cstheme="majorBidi"/>
          <w:color w:val="0D0D0D" w:themeColor="text1" w:themeTint="F2"/>
          <w:sz w:val="24"/>
          <w:szCs w:val="24"/>
          <w:lang w:bidi="fa-IR"/>
        </w:rPr>
        <w:t xml:space="preserve">) </w:t>
      </w:r>
      <w:r w:rsidRPr="0018654C">
        <w:rPr>
          <w:rFonts w:asciiTheme="majorBidi" w:hAnsiTheme="majorBidi" w:cstheme="majorBidi"/>
          <w:noProof/>
          <w:color w:val="0D0D0D" w:themeColor="text1" w:themeTint="F2"/>
          <w:sz w:val="24"/>
          <w:szCs w:val="24"/>
        </w:rPr>
        <w:t xml:space="preserve">at </w:t>
      </w:r>
      <w:r w:rsidRPr="0018654C">
        <w:rPr>
          <w:rFonts w:asciiTheme="majorBidi" w:hAnsiTheme="majorBidi" w:cstheme="majorBidi"/>
          <w:color w:val="0D0D0D" w:themeColor="text1" w:themeTint="F2"/>
          <w:sz w:val="24"/>
          <w:szCs w:val="24"/>
          <w:lang w:bidi="fa-IR"/>
        </w:rPr>
        <w:t>different temperature and 98% RH, (</w:t>
      </w:r>
      <w:r>
        <w:rPr>
          <w:rFonts w:asciiTheme="majorBidi" w:hAnsiTheme="majorBidi" w:cstheme="majorBidi"/>
          <w:color w:val="0D0D0D" w:themeColor="text1" w:themeTint="F2"/>
          <w:sz w:val="24"/>
          <w:szCs w:val="24"/>
          <w:lang w:bidi="fa-IR"/>
        </w:rPr>
        <w:t>b</w:t>
      </w:r>
      <w:r w:rsidRPr="0018654C">
        <w:rPr>
          <w:rFonts w:asciiTheme="majorBidi" w:hAnsiTheme="majorBidi" w:cstheme="majorBidi"/>
          <w:color w:val="0D0D0D" w:themeColor="text1" w:themeTint="F2"/>
          <w:sz w:val="24"/>
          <w:szCs w:val="24"/>
          <w:lang w:bidi="fa-IR"/>
        </w:rPr>
        <w:t xml:space="preserve">) </w:t>
      </w:r>
      <w:r w:rsidRPr="0018654C">
        <w:rPr>
          <w:rFonts w:asciiTheme="majorBidi" w:hAnsiTheme="majorBidi" w:cstheme="majorBidi"/>
          <w:noProof/>
          <w:color w:val="0D0D0D" w:themeColor="text1" w:themeTint="F2"/>
          <w:sz w:val="24"/>
          <w:szCs w:val="24"/>
        </w:rPr>
        <w:t xml:space="preserve">at </w:t>
      </w:r>
      <w:r w:rsidRPr="0018654C">
        <w:rPr>
          <w:rFonts w:asciiTheme="majorBidi" w:hAnsiTheme="majorBidi" w:cstheme="majorBidi"/>
          <w:color w:val="0D0D0D" w:themeColor="text1" w:themeTint="F2"/>
          <w:sz w:val="24"/>
          <w:szCs w:val="24"/>
          <w:lang w:bidi="fa-IR"/>
        </w:rPr>
        <w:t>different temperature 70% RH,</w:t>
      </w:r>
    </w:p>
    <w:p w:rsidR="0018654C" w:rsidRDefault="0018654C" w:rsidP="006428F7">
      <w:pPr>
        <w:spacing w:after="0" w:line="480" w:lineRule="auto"/>
        <w:jc w:val="both"/>
        <w:rPr>
          <w:rFonts w:asciiTheme="majorBidi" w:hAnsiTheme="majorBidi" w:cstheme="majorBidi"/>
          <w:noProof/>
          <w:color w:val="0D0D0D" w:themeColor="text1" w:themeTint="F2"/>
          <w:sz w:val="24"/>
          <w:szCs w:val="24"/>
        </w:rPr>
      </w:pPr>
      <w:r w:rsidRPr="00A91E86">
        <w:rPr>
          <w:rFonts w:asciiTheme="majorBidi" w:hAnsiTheme="majorBidi" w:cstheme="majorBidi"/>
          <w:color w:val="0D0D0D" w:themeColor="text1" w:themeTint="F2"/>
          <w:sz w:val="24"/>
          <w:szCs w:val="24"/>
        </w:rPr>
        <w:t xml:space="preserve">The creation of membrane electrode assemblies (MEAs) is necessary to investigate the PEMFC's final performance. The catalyst ink is first prepared by dissolving the specified quantity of 20 weight percent Pt-C powder in isopropyl alcohol/water and a SPEES solution. A carbon fiber fabric with a </w:t>
      </w:r>
      <w:proofErr w:type="spellStart"/>
      <w:r w:rsidRPr="00A91E86">
        <w:rPr>
          <w:rFonts w:asciiTheme="majorBidi" w:hAnsiTheme="majorBidi" w:cstheme="majorBidi"/>
          <w:color w:val="0D0D0D" w:themeColor="text1" w:themeTint="F2"/>
          <w:sz w:val="24"/>
          <w:szCs w:val="24"/>
        </w:rPr>
        <w:t>microporous</w:t>
      </w:r>
      <w:proofErr w:type="spellEnd"/>
      <w:r w:rsidRPr="00A91E86">
        <w:rPr>
          <w:rFonts w:asciiTheme="majorBidi" w:hAnsiTheme="majorBidi" w:cstheme="majorBidi"/>
          <w:color w:val="0D0D0D" w:themeColor="text1" w:themeTint="F2"/>
          <w:sz w:val="24"/>
          <w:szCs w:val="24"/>
        </w:rPr>
        <w:t xml:space="preserve"> layer and a loading of 0.5 mg/cm</w:t>
      </w:r>
      <w:r w:rsidRPr="005D7C45">
        <w:rPr>
          <w:rFonts w:asciiTheme="majorBidi" w:hAnsiTheme="majorBidi" w:cstheme="majorBidi"/>
          <w:color w:val="0D0D0D" w:themeColor="text1" w:themeTint="F2"/>
          <w:sz w:val="24"/>
          <w:szCs w:val="24"/>
          <w:vertAlign w:val="superscript"/>
        </w:rPr>
        <w:t>2</w:t>
      </w:r>
      <w:r w:rsidRPr="00A91E86">
        <w:rPr>
          <w:rFonts w:asciiTheme="majorBidi" w:hAnsiTheme="majorBidi" w:cstheme="majorBidi"/>
          <w:color w:val="0D0D0D" w:themeColor="text1" w:themeTint="F2"/>
          <w:sz w:val="24"/>
          <w:szCs w:val="24"/>
        </w:rPr>
        <w:t xml:space="preserve"> will be painted with catalyst ink. The second step involves drying the prepared electrodes between 80 and 120 degrees Celsius. To create the electrode-membrane assembly, the prepared electrodes and membrane were squeezed at 50 kg/cm</w:t>
      </w:r>
      <w:r w:rsidRPr="00A33063">
        <w:rPr>
          <w:rFonts w:asciiTheme="majorBidi" w:hAnsiTheme="majorBidi" w:cstheme="majorBidi"/>
          <w:color w:val="0D0D0D" w:themeColor="text1" w:themeTint="F2"/>
          <w:sz w:val="24"/>
          <w:szCs w:val="24"/>
          <w:vertAlign w:val="superscript"/>
        </w:rPr>
        <w:t>2</w:t>
      </w:r>
      <w:r w:rsidRPr="00A91E86">
        <w:rPr>
          <w:rFonts w:asciiTheme="majorBidi" w:hAnsiTheme="majorBidi" w:cstheme="majorBidi"/>
          <w:color w:val="0D0D0D" w:themeColor="text1" w:themeTint="F2"/>
          <w:sz w:val="24"/>
          <w:szCs w:val="24"/>
        </w:rPr>
        <w:t xml:space="preserve"> for 5 minutes at 120 °C. Finally, the potential was held constant at 0.5 V for 6 hours until the temperature reached 80 °C in order to activate the produced </w:t>
      </w:r>
      <w:proofErr w:type="spellStart"/>
      <w:r w:rsidRPr="00A91E86">
        <w:rPr>
          <w:rFonts w:asciiTheme="majorBidi" w:hAnsiTheme="majorBidi" w:cstheme="majorBidi"/>
          <w:color w:val="0D0D0D" w:themeColor="text1" w:themeTint="F2"/>
          <w:sz w:val="24"/>
          <w:szCs w:val="24"/>
        </w:rPr>
        <w:t>MEAs.</w:t>
      </w:r>
      <w:proofErr w:type="spellEnd"/>
      <w:r w:rsidRPr="00A91E86">
        <w:rPr>
          <w:rFonts w:asciiTheme="majorBidi" w:hAnsiTheme="majorBidi" w:cstheme="majorBidi"/>
          <w:color w:val="0D0D0D" w:themeColor="text1" w:themeTint="F2"/>
          <w:sz w:val="24"/>
          <w:szCs w:val="24"/>
        </w:rPr>
        <w:t xml:space="preserve"> Finally at flow rates 300/500 mL/min</w:t>
      </w:r>
      <w:r w:rsidRPr="00A91E86">
        <w:rPr>
          <w:rFonts w:asciiTheme="majorBidi" w:hAnsiTheme="majorBidi" w:cstheme="majorBidi"/>
          <w:color w:val="0D0D0D" w:themeColor="text1" w:themeTint="F2"/>
          <w:sz w:val="24"/>
          <w:szCs w:val="24"/>
          <w:vertAlign w:val="superscript"/>
        </w:rPr>
        <w:t xml:space="preserve"> </w:t>
      </w:r>
      <w:r w:rsidRPr="00A91E86">
        <w:rPr>
          <w:rFonts w:asciiTheme="majorBidi" w:hAnsiTheme="majorBidi" w:cstheme="majorBidi"/>
          <w:color w:val="0D0D0D" w:themeColor="text1" w:themeTint="F2"/>
          <w:sz w:val="24"/>
          <w:szCs w:val="24"/>
        </w:rPr>
        <w:t>of hydrogen/Oxygen were inserted into the anode and cathode electrodes.</w:t>
      </w:r>
      <w:r w:rsidR="00E96306">
        <w:rPr>
          <w:rFonts w:asciiTheme="majorBidi" w:hAnsiTheme="majorBidi" w:cstheme="majorBidi"/>
          <w:color w:val="0D0D0D" w:themeColor="text1" w:themeTint="F2"/>
          <w:sz w:val="24"/>
          <w:szCs w:val="24"/>
        </w:rPr>
        <w:t xml:space="preserve"> </w:t>
      </w:r>
      <w:r w:rsidR="00E96306" w:rsidRPr="00A91E86">
        <w:rPr>
          <w:rFonts w:asciiTheme="majorBidi" w:hAnsiTheme="majorBidi" w:cstheme="majorBidi"/>
          <w:sz w:val="24"/>
          <w:szCs w:val="24"/>
        </w:rPr>
        <w:t xml:space="preserve">As shown </w:t>
      </w:r>
      <w:r w:rsidR="00E96306" w:rsidRPr="000661CA">
        <w:rPr>
          <w:rFonts w:asciiTheme="majorBidi" w:hAnsiTheme="majorBidi" w:cstheme="majorBidi"/>
          <w:color w:val="000000" w:themeColor="text1"/>
          <w:sz w:val="24"/>
          <w:szCs w:val="24"/>
        </w:rPr>
        <w:t xml:space="preserve">in </w:t>
      </w:r>
      <w:hyperlink w:anchor="fig7" w:history="1">
        <w:r w:rsidR="00E96306" w:rsidRPr="000661CA">
          <w:rPr>
            <w:rStyle w:val="Hyperlink"/>
            <w:rFonts w:asciiTheme="majorBidi" w:hAnsiTheme="majorBidi" w:cstheme="majorBidi"/>
            <w:color w:val="000000" w:themeColor="text1"/>
            <w:sz w:val="24"/>
            <w:szCs w:val="24"/>
            <w:u w:val="none"/>
          </w:rPr>
          <w:t xml:space="preserve">Fig. </w:t>
        </w:r>
      </w:hyperlink>
      <w:r w:rsidR="00536B99">
        <w:rPr>
          <w:rStyle w:val="Hyperlink"/>
          <w:rFonts w:asciiTheme="majorBidi" w:hAnsiTheme="majorBidi" w:cstheme="majorBidi"/>
          <w:color w:val="000000" w:themeColor="text1"/>
          <w:sz w:val="24"/>
          <w:szCs w:val="24"/>
          <w:u w:val="none"/>
        </w:rPr>
        <w:t>S</w:t>
      </w:r>
      <w:r w:rsidR="006428F7">
        <w:rPr>
          <w:rStyle w:val="Hyperlink"/>
          <w:rFonts w:asciiTheme="majorBidi" w:hAnsiTheme="majorBidi" w:cstheme="majorBidi"/>
          <w:color w:val="000000" w:themeColor="text1"/>
          <w:sz w:val="24"/>
          <w:szCs w:val="24"/>
          <w:u w:val="none"/>
        </w:rPr>
        <w:t>11</w:t>
      </w:r>
      <w:r w:rsidR="00E96306" w:rsidRPr="000661CA">
        <w:rPr>
          <w:rStyle w:val="Hyperlink"/>
          <w:rFonts w:asciiTheme="majorBidi" w:hAnsiTheme="majorBidi" w:cstheme="majorBidi"/>
          <w:color w:val="000000" w:themeColor="text1"/>
          <w:sz w:val="24"/>
          <w:szCs w:val="24"/>
          <w:u w:val="none"/>
        </w:rPr>
        <w:t xml:space="preserve"> (a, b)</w:t>
      </w:r>
      <w:r w:rsidR="00E96306" w:rsidRPr="000661CA">
        <w:rPr>
          <w:rFonts w:asciiTheme="majorBidi" w:hAnsiTheme="majorBidi" w:cstheme="majorBidi"/>
          <w:color w:val="000000" w:themeColor="text1"/>
          <w:sz w:val="24"/>
          <w:szCs w:val="24"/>
        </w:rPr>
        <w:t xml:space="preserve">, the current </w:t>
      </w:r>
      <w:r w:rsidR="00E96306" w:rsidRPr="00A91E86">
        <w:rPr>
          <w:rFonts w:asciiTheme="majorBidi" w:hAnsiTheme="majorBidi" w:cstheme="majorBidi"/>
          <w:sz w:val="24"/>
          <w:szCs w:val="24"/>
        </w:rPr>
        <w:t xml:space="preserve">density-potential (I-V) and current density-power density curves of </w:t>
      </w:r>
      <w:proofErr w:type="spellStart"/>
      <w:r w:rsidR="00E96306" w:rsidRPr="00A91E86">
        <w:rPr>
          <w:rFonts w:asciiTheme="majorBidi" w:hAnsiTheme="majorBidi" w:cstheme="majorBidi"/>
          <w:sz w:val="24"/>
          <w:szCs w:val="24"/>
        </w:rPr>
        <w:t>nanocomposite</w:t>
      </w:r>
      <w:proofErr w:type="spellEnd"/>
      <w:r w:rsidR="00E96306" w:rsidRPr="00A91E86">
        <w:rPr>
          <w:rFonts w:asciiTheme="majorBidi" w:hAnsiTheme="majorBidi" w:cstheme="majorBidi"/>
          <w:sz w:val="24"/>
          <w:szCs w:val="24"/>
        </w:rPr>
        <w:t xml:space="preserve"> membranes made of SPEES and SPEES/ZIF-90/3 at 70 and 90 C and 70% RH and 98% RH, respectively.</w:t>
      </w:r>
      <w:r w:rsidR="00E96306">
        <w:rPr>
          <w:rFonts w:asciiTheme="majorBidi" w:hAnsiTheme="majorBidi" w:cstheme="majorBidi"/>
          <w:sz w:val="24"/>
          <w:szCs w:val="24"/>
        </w:rPr>
        <w:t xml:space="preserve"> </w:t>
      </w:r>
      <w:r w:rsidR="00E96306" w:rsidRPr="00A91E86">
        <w:rPr>
          <w:rFonts w:asciiTheme="majorBidi" w:hAnsiTheme="majorBidi" w:cstheme="majorBidi"/>
          <w:sz w:val="24"/>
          <w:szCs w:val="24"/>
        </w:rPr>
        <w:t xml:space="preserve">Reporting the OCV of the PEMFC for 100 hours, as shown </w:t>
      </w:r>
      <w:r w:rsidR="00E96306" w:rsidRPr="000661CA">
        <w:rPr>
          <w:rFonts w:asciiTheme="majorBidi" w:hAnsiTheme="majorBidi" w:cstheme="majorBidi"/>
          <w:color w:val="000000" w:themeColor="text1"/>
          <w:sz w:val="24"/>
          <w:szCs w:val="24"/>
        </w:rPr>
        <w:lastRenderedPageBreak/>
        <w:t xml:space="preserve">in </w:t>
      </w:r>
      <w:hyperlink w:anchor="fig7" w:history="1">
        <w:r w:rsidR="00E96306" w:rsidRPr="000661CA">
          <w:rPr>
            <w:rStyle w:val="Hyperlink"/>
            <w:rFonts w:asciiTheme="majorBidi" w:hAnsiTheme="majorBidi" w:cstheme="majorBidi"/>
            <w:color w:val="000000" w:themeColor="text1"/>
            <w:sz w:val="24"/>
            <w:szCs w:val="24"/>
            <w:u w:val="none"/>
          </w:rPr>
          <w:t xml:space="preserve">Fig </w:t>
        </w:r>
      </w:hyperlink>
      <w:r w:rsidR="00536B99">
        <w:rPr>
          <w:rStyle w:val="Hyperlink"/>
          <w:rFonts w:asciiTheme="majorBidi" w:hAnsiTheme="majorBidi" w:cstheme="majorBidi"/>
          <w:color w:val="000000" w:themeColor="text1"/>
          <w:sz w:val="24"/>
          <w:szCs w:val="24"/>
          <w:u w:val="none"/>
        </w:rPr>
        <w:t>S</w:t>
      </w:r>
      <w:r w:rsidR="006428F7">
        <w:rPr>
          <w:rStyle w:val="Hyperlink"/>
          <w:rFonts w:asciiTheme="majorBidi" w:hAnsiTheme="majorBidi" w:cstheme="majorBidi"/>
          <w:color w:val="000000" w:themeColor="text1"/>
          <w:sz w:val="24"/>
          <w:szCs w:val="24"/>
          <w:u w:val="none"/>
        </w:rPr>
        <w:t>11</w:t>
      </w:r>
      <w:r w:rsidR="00E96306" w:rsidRPr="000661CA">
        <w:rPr>
          <w:rStyle w:val="Hyperlink"/>
          <w:rFonts w:asciiTheme="majorBidi" w:hAnsiTheme="majorBidi" w:cstheme="majorBidi"/>
          <w:color w:val="000000" w:themeColor="text1"/>
          <w:sz w:val="24"/>
          <w:szCs w:val="24"/>
          <w:u w:val="none"/>
        </w:rPr>
        <w:t xml:space="preserve"> (c)</w:t>
      </w:r>
      <w:r w:rsidR="00E96306" w:rsidRPr="000661CA">
        <w:rPr>
          <w:rFonts w:asciiTheme="majorBidi" w:hAnsiTheme="majorBidi" w:cstheme="majorBidi"/>
          <w:color w:val="000000" w:themeColor="text1"/>
          <w:sz w:val="24"/>
          <w:szCs w:val="24"/>
        </w:rPr>
        <w:t>, allo</w:t>
      </w:r>
      <w:r w:rsidR="00E96306" w:rsidRPr="00A91E86">
        <w:rPr>
          <w:rFonts w:asciiTheme="majorBidi" w:hAnsiTheme="majorBidi" w:cstheme="majorBidi"/>
          <w:sz w:val="24"/>
          <w:szCs w:val="24"/>
        </w:rPr>
        <w:t xml:space="preserve">wed for the determination of the long-term stability of the SPEES/ZIF-90/3 </w:t>
      </w:r>
      <w:proofErr w:type="spellStart"/>
      <w:r w:rsidR="00E96306" w:rsidRPr="00A91E86">
        <w:rPr>
          <w:rFonts w:asciiTheme="majorBidi" w:hAnsiTheme="majorBidi" w:cstheme="majorBidi"/>
          <w:sz w:val="24"/>
          <w:szCs w:val="24"/>
        </w:rPr>
        <w:t>nanocomposite</w:t>
      </w:r>
      <w:proofErr w:type="spellEnd"/>
      <w:r w:rsidR="00E96306" w:rsidRPr="00A91E86">
        <w:rPr>
          <w:rFonts w:asciiTheme="majorBidi" w:hAnsiTheme="majorBidi" w:cstheme="majorBidi"/>
          <w:sz w:val="24"/>
          <w:szCs w:val="24"/>
        </w:rPr>
        <w:t xml:space="preserve"> membrane at 90 °C and 98% RH.</w:t>
      </w:r>
      <w:r w:rsidR="00DF61D9" w:rsidRPr="00DF61D9">
        <w:rPr>
          <w:rFonts w:asciiTheme="majorBidi" w:hAnsiTheme="majorBidi" w:cstheme="majorBidi"/>
          <w:noProof/>
          <w:color w:val="0D0D0D" w:themeColor="text1" w:themeTint="F2"/>
          <w:sz w:val="24"/>
          <w:szCs w:val="24"/>
        </w:rPr>
        <w:t xml:space="preserve"> </w:t>
      </w:r>
    </w:p>
    <w:p w:rsidR="00DF61D9" w:rsidRDefault="00DF61D9" w:rsidP="000661CA">
      <w:pPr>
        <w:spacing w:after="0" w:line="480" w:lineRule="auto"/>
        <w:jc w:val="both"/>
        <w:rPr>
          <w:rFonts w:asciiTheme="majorBidi" w:hAnsiTheme="majorBidi" w:cstheme="majorBidi"/>
          <w:sz w:val="24"/>
          <w:szCs w:val="24"/>
        </w:rPr>
      </w:pPr>
      <w:r>
        <w:rPr>
          <w:rFonts w:asciiTheme="majorBidi" w:hAnsiTheme="majorBidi" w:cstheme="majorBidi"/>
          <w:noProof/>
          <w:color w:val="0D0D0D" w:themeColor="text1" w:themeTint="F2"/>
          <w:sz w:val="24"/>
          <w:szCs w:val="24"/>
        </w:rPr>
        <mc:AlternateContent>
          <mc:Choice Requires="wps">
            <w:drawing>
              <wp:anchor distT="0" distB="0" distL="114300" distR="114300" simplePos="0" relativeHeight="251676672" behindDoc="0" locked="0" layoutInCell="1" allowOverlap="1" wp14:anchorId="3B3E1344" wp14:editId="5775E16E">
                <wp:simplePos x="0" y="0"/>
                <wp:positionH relativeFrom="column">
                  <wp:posOffset>2876764</wp:posOffset>
                </wp:positionH>
                <wp:positionV relativeFrom="paragraph">
                  <wp:posOffset>214558</wp:posOffset>
                </wp:positionV>
                <wp:extent cx="523982" cy="287676"/>
                <wp:effectExtent l="0" t="0" r="0" b="0"/>
                <wp:wrapNone/>
                <wp:docPr id="25" name="Text Box 25"/>
                <wp:cNvGraphicFramePr/>
                <a:graphic xmlns:a="http://schemas.openxmlformats.org/drawingml/2006/main">
                  <a:graphicData uri="http://schemas.microsoft.com/office/word/2010/wordprocessingShape">
                    <wps:wsp>
                      <wps:cNvSpPr txBox="1"/>
                      <wps:spPr>
                        <a:xfrm>
                          <a:off x="0" y="0"/>
                          <a:ext cx="523982" cy="2876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F61D9" w:rsidRPr="00DF61D9" w:rsidRDefault="00DF61D9" w:rsidP="00DF61D9">
                            <w:pPr>
                              <w:rPr>
                                <w:rFonts w:asciiTheme="minorBidi" w:hAnsiTheme="minorBidi"/>
                                <w:b/>
                                <w:bCs/>
                              </w:rPr>
                            </w:pPr>
                            <w:r w:rsidRPr="00DF61D9">
                              <w:rPr>
                                <w:rFonts w:asciiTheme="minorBidi" w:hAnsiTheme="minorBidi"/>
                                <w:b/>
                                <w:bCs/>
                              </w:rPr>
                              <w:t>(</w:t>
                            </w:r>
                            <w:r>
                              <w:rPr>
                                <w:rFonts w:asciiTheme="minorBidi" w:hAnsiTheme="minorBidi"/>
                                <w:b/>
                                <w:bCs/>
                              </w:rPr>
                              <w:t>b</w:t>
                            </w:r>
                            <w:r w:rsidRPr="00DF61D9">
                              <w:rPr>
                                <w:rFonts w:asciiTheme="minorBidi" w:hAnsiTheme="minorBidi"/>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3E1344" id="Text Box 25" o:spid="_x0000_s1033" type="#_x0000_t202" style="position:absolute;left:0;text-align:left;margin-left:226.5pt;margin-top:16.9pt;width:41.25pt;height:22.6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" filled="f" stroked="f" strokeweight=".5pt">
                <v:textbox>
                  <w:txbxContent>
                    <w:p w:rsidR="00DF61D9" w:rsidRPr="00DF61D9" w:rsidRDefault="00DF61D9" w:rsidP="00DF61D9">
                      <w:pPr>
                        <w:rPr>
                          <w:rFonts w:asciiTheme="minorBidi" w:hAnsiTheme="minorBidi"/>
                          <w:b/>
                          <w:bCs/>
                        </w:rPr>
                      </w:pPr>
                      <w:r w:rsidRPr="00DF61D9">
                        <w:rPr>
                          <w:rFonts w:asciiTheme="minorBidi" w:hAnsiTheme="minorBidi"/>
                          <w:b/>
                          <w:bCs/>
                        </w:rPr>
                        <w:t>(</w:t>
                      </w:r>
                      <w:r>
                        <w:rPr>
                          <w:rFonts w:asciiTheme="minorBidi" w:hAnsiTheme="minorBidi"/>
                          <w:b/>
                          <w:bCs/>
                        </w:rPr>
                        <w:t>b</w:t>
                      </w:r>
                      <w:r w:rsidRPr="00DF61D9">
                        <w:rPr>
                          <w:rFonts w:asciiTheme="minorBidi" w:hAnsiTheme="minorBidi"/>
                          <w:b/>
                          <w:bCs/>
                        </w:rPr>
                        <w:t>)</w:t>
                      </w:r>
                    </w:p>
                  </w:txbxContent>
                </v:textbox>
              </v:shape>
            </w:pict>
          </mc:Fallback>
        </mc:AlternateContent>
      </w:r>
      <w:r>
        <w:rPr>
          <w:rFonts w:asciiTheme="majorBidi" w:hAnsiTheme="majorBidi" w:cstheme="majorBidi"/>
          <w:noProof/>
          <w:color w:val="0D0D0D" w:themeColor="text1" w:themeTint="F2"/>
          <w:sz w:val="24"/>
          <w:szCs w:val="24"/>
        </w:rPr>
        <mc:AlternateContent>
          <mc:Choice Requires="wps">
            <w:drawing>
              <wp:anchor distT="0" distB="0" distL="114300" distR="114300" simplePos="0" relativeHeight="251674624" behindDoc="0" locked="0" layoutInCell="1" allowOverlap="1" wp14:anchorId="172EE385" wp14:editId="7CDB20BB">
                <wp:simplePos x="0" y="0"/>
                <wp:positionH relativeFrom="margin">
                  <wp:align>left</wp:align>
                </wp:positionH>
                <wp:positionV relativeFrom="paragraph">
                  <wp:posOffset>244903</wp:posOffset>
                </wp:positionV>
                <wp:extent cx="523982" cy="287676"/>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23982" cy="2876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F61D9" w:rsidRPr="00DF61D9" w:rsidRDefault="00DF61D9" w:rsidP="00DF61D9">
                            <w:pPr>
                              <w:rPr>
                                <w:rFonts w:asciiTheme="minorBidi" w:hAnsiTheme="minorBidi"/>
                                <w:b/>
                                <w:bCs/>
                              </w:rPr>
                            </w:pPr>
                            <w:r w:rsidRPr="00DF61D9">
                              <w:rPr>
                                <w:rFonts w:asciiTheme="minorBidi" w:hAnsiTheme="minorBidi"/>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2EE385" id="Text Box 24" o:spid="_x0000_s1034" type="#_x0000_t202" style="position:absolute;left:0;text-align:left;margin-left:0;margin-top:19.3pt;width:41.25pt;height:22.65pt;z-index:2516746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" filled="f" stroked="f" strokeweight=".5pt">
                <v:textbox>
                  <w:txbxContent>
                    <w:p w:rsidR="00DF61D9" w:rsidRPr="00DF61D9" w:rsidRDefault="00DF61D9" w:rsidP="00DF61D9">
                      <w:pPr>
                        <w:rPr>
                          <w:rFonts w:asciiTheme="minorBidi" w:hAnsiTheme="minorBidi"/>
                          <w:b/>
                          <w:bCs/>
                        </w:rPr>
                      </w:pPr>
                      <w:r w:rsidRPr="00DF61D9">
                        <w:rPr>
                          <w:rFonts w:asciiTheme="minorBidi" w:hAnsiTheme="minorBidi"/>
                          <w:b/>
                          <w:bCs/>
                        </w:rPr>
                        <w:t>(a)</w:t>
                      </w:r>
                    </w:p>
                  </w:txbxContent>
                </v:textbox>
                <w10:wrap anchorx="margin"/>
              </v:shape>
            </w:pict>
          </mc:Fallback>
        </mc:AlternateContent>
      </w:r>
    </w:p>
    <w:tbl>
      <w:tblPr>
        <w:tblW w:w="0" w:type="auto"/>
        <w:tblLook w:val="04A0" w:firstRow="1" w:lastRow="0" w:firstColumn="1" w:lastColumn="0" w:noHBand="0" w:noVBand="1"/>
      </w:tblPr>
      <w:tblGrid>
        <w:gridCol w:w="4669"/>
        <w:gridCol w:w="4691"/>
      </w:tblGrid>
      <w:tr w:rsidR="000661CA" w:rsidTr="00DF61D9">
        <w:tc>
          <w:tcPr>
            <w:tcW w:w="4665" w:type="dxa"/>
          </w:tcPr>
          <w:p w:rsidR="000661CA" w:rsidRDefault="00536B99" w:rsidP="000661CA">
            <w:pPr>
              <w:spacing w:after="0"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lang w:bidi="fa-IR"/>
              </w:rPr>
              <w:object w:dxaOrig="9195" w:dyaOrig="5040">
                <v:shape id="_x0000_i1036" type="#_x0000_t75" style="width:245.25pt;height:135pt" o:ole="">
                  <v:imagedata r:id="rId30" o:title=""/>
                </v:shape>
                <o:OLEObject Type="Link" ProgID="Excel.Sheet.12" ShapeID="_x0000_i1036" DrawAspect="Content" r:id="rId31" UpdateMode="Always">
                  <o:LinkType>EnhancedMetaFile</o:LinkType>
                  <o:LockedField>false</o:LockedField>
                  <o:FieldCodes>\* MERGEFORMAT</o:FieldCodes>
                </o:OLEObject>
              </w:object>
            </w:r>
          </w:p>
        </w:tc>
        <w:tc>
          <w:tcPr>
            <w:tcW w:w="4685" w:type="dxa"/>
          </w:tcPr>
          <w:p w:rsidR="000661CA" w:rsidRDefault="00536B99" w:rsidP="000661CA">
            <w:pPr>
              <w:spacing w:after="0"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lang w:bidi="fa-IR"/>
              </w:rPr>
              <w:object w:dxaOrig="8145" w:dyaOrig="4110">
                <v:shape id="_x0000_i1037" type="#_x0000_t75" style="width:246.75pt;height:124.5pt" o:ole="">
                  <v:imagedata r:id="rId32" o:title=""/>
                </v:shape>
                <o:OLEObject Type="Link" ProgID="Excel.Sheet.12" ShapeID="_x0000_i1037" DrawAspect="Content" r:id="rId33" UpdateMode="Always">
                  <o:LinkType>EnhancedMetaFile</o:LinkType>
                  <o:LockedField>false</o:LockedField>
                  <o:FieldCodes>\* MERGEFORMAT</o:FieldCodes>
                </o:OLEObject>
              </w:object>
            </w:r>
          </w:p>
        </w:tc>
      </w:tr>
      <w:tr w:rsidR="000661CA" w:rsidTr="00DF61D9">
        <w:tc>
          <w:tcPr>
            <w:tcW w:w="9350" w:type="dxa"/>
            <w:gridSpan w:val="2"/>
          </w:tcPr>
          <w:p w:rsidR="000661CA" w:rsidRDefault="00536B99" w:rsidP="000661CA">
            <w:pPr>
              <w:spacing w:after="0"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lang w:bidi="fa-IR"/>
              </w:rPr>
              <w:object w:dxaOrig="6270" w:dyaOrig="5700">
                <v:shape id="_x0000_i1038" type="#_x0000_t75" style="width:223.5pt;height:202.5pt" o:ole="">
                  <v:imagedata r:id="rId34" o:title=""/>
                </v:shape>
                <o:OLEObject Type="Link" ProgID="Excel.Sheet.12" ShapeID="_x0000_i1038" DrawAspect="Content" r:id="rId35" UpdateMode="Always">
                  <o:LinkType>EnhancedMetaFile</o:LinkType>
                  <o:LockedField>false</o:LockedField>
                  <o:FieldCodes>\* MERGEFORMAT</o:FieldCodes>
                </o:OLEObject>
              </w:object>
            </w:r>
          </w:p>
        </w:tc>
      </w:tr>
    </w:tbl>
    <w:p w:rsidR="000661CA" w:rsidRDefault="00DF61D9" w:rsidP="006428F7">
      <w:pPr>
        <w:spacing w:after="0" w:line="480" w:lineRule="auto"/>
        <w:ind w:right="-86"/>
        <w:jc w:val="center"/>
        <w:rPr>
          <w:rFonts w:asciiTheme="majorBidi" w:hAnsiTheme="majorBidi" w:cstheme="majorBidi"/>
          <w:sz w:val="24"/>
          <w:szCs w:val="24"/>
        </w:rPr>
      </w:pPr>
      <w:r>
        <w:rPr>
          <w:rFonts w:asciiTheme="majorBidi" w:hAnsiTheme="majorBidi" w:cstheme="majorBidi"/>
          <w:noProof/>
          <w:color w:val="0D0D0D" w:themeColor="text1" w:themeTint="F2"/>
          <w:sz w:val="24"/>
          <w:szCs w:val="24"/>
        </w:rPr>
        <mc:AlternateContent>
          <mc:Choice Requires="wps">
            <w:drawing>
              <wp:anchor distT="0" distB="0" distL="114300" distR="114300" simplePos="0" relativeHeight="251678720" behindDoc="0" locked="0" layoutInCell="1" allowOverlap="1" wp14:anchorId="432714DF" wp14:editId="4D5879B7">
                <wp:simplePos x="0" y="0"/>
                <wp:positionH relativeFrom="column">
                  <wp:posOffset>1455591</wp:posOffset>
                </wp:positionH>
                <wp:positionV relativeFrom="paragraph">
                  <wp:posOffset>-2729751</wp:posOffset>
                </wp:positionV>
                <wp:extent cx="523982" cy="287676"/>
                <wp:effectExtent l="0" t="0" r="0" b="0"/>
                <wp:wrapNone/>
                <wp:docPr id="26" name="Text Box 26"/>
                <wp:cNvGraphicFramePr/>
                <a:graphic xmlns:a="http://schemas.openxmlformats.org/drawingml/2006/main">
                  <a:graphicData uri="http://schemas.microsoft.com/office/word/2010/wordprocessingShape">
                    <wps:wsp>
                      <wps:cNvSpPr txBox="1"/>
                      <wps:spPr>
                        <a:xfrm>
                          <a:off x="0" y="0"/>
                          <a:ext cx="523982" cy="2876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F61D9" w:rsidRPr="00DF61D9" w:rsidRDefault="00DF61D9" w:rsidP="00DF61D9">
                            <w:pPr>
                              <w:rPr>
                                <w:rFonts w:asciiTheme="minorBidi" w:hAnsiTheme="minorBidi"/>
                                <w:b/>
                                <w:bCs/>
                              </w:rPr>
                            </w:pPr>
                            <w:r w:rsidRPr="00DF61D9">
                              <w:rPr>
                                <w:rFonts w:asciiTheme="minorBidi" w:hAnsiTheme="minorBidi"/>
                                <w:b/>
                                <w:bCs/>
                              </w:rPr>
                              <w:t>(</w:t>
                            </w:r>
                            <w:r>
                              <w:rPr>
                                <w:rFonts w:asciiTheme="minorBidi" w:hAnsiTheme="minorBidi"/>
                                <w:b/>
                                <w:bCs/>
                              </w:rPr>
                              <w:t>c</w:t>
                            </w:r>
                            <w:r w:rsidRPr="00DF61D9">
                              <w:rPr>
                                <w:rFonts w:asciiTheme="minorBidi" w:hAnsiTheme="minorBidi"/>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2714DF" id="Text Box 26" o:spid="_x0000_s1035" type="#_x0000_t202" style="position:absolute;left:0;text-align:left;margin-left:114.6pt;margin-top:-214.95pt;width:41.25pt;height:22.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" filled="f" stroked="f" strokeweight=".5pt">
                <v:textbox>
                  <w:txbxContent>
                    <w:p w:rsidR="00DF61D9" w:rsidRPr="00DF61D9" w:rsidRDefault="00DF61D9" w:rsidP="00DF61D9">
                      <w:pPr>
                        <w:rPr>
                          <w:rFonts w:asciiTheme="minorBidi" w:hAnsiTheme="minorBidi"/>
                          <w:b/>
                          <w:bCs/>
                        </w:rPr>
                      </w:pPr>
                      <w:r w:rsidRPr="00DF61D9">
                        <w:rPr>
                          <w:rFonts w:asciiTheme="minorBidi" w:hAnsiTheme="minorBidi"/>
                          <w:b/>
                          <w:bCs/>
                        </w:rPr>
                        <w:t>(</w:t>
                      </w:r>
                      <w:r>
                        <w:rPr>
                          <w:rFonts w:asciiTheme="minorBidi" w:hAnsiTheme="minorBidi"/>
                          <w:b/>
                          <w:bCs/>
                        </w:rPr>
                        <w:t>c</w:t>
                      </w:r>
                      <w:r w:rsidRPr="00DF61D9">
                        <w:rPr>
                          <w:rFonts w:asciiTheme="minorBidi" w:hAnsiTheme="minorBidi"/>
                          <w:b/>
                          <w:bCs/>
                        </w:rPr>
                        <w:t>)</w:t>
                      </w:r>
                    </w:p>
                  </w:txbxContent>
                </v:textbox>
              </v:shape>
            </w:pict>
          </mc:Fallback>
        </mc:AlternateContent>
      </w:r>
      <w:r w:rsidR="000661CA">
        <w:rPr>
          <w:rFonts w:asciiTheme="majorBidi" w:hAnsiTheme="majorBidi" w:cstheme="majorBidi"/>
          <w:sz w:val="24"/>
          <w:szCs w:val="24"/>
        </w:rPr>
        <w:t xml:space="preserve">Fig. </w:t>
      </w:r>
      <w:r w:rsidR="00536B99">
        <w:rPr>
          <w:rFonts w:asciiTheme="majorBidi" w:hAnsiTheme="majorBidi" w:cstheme="majorBidi"/>
          <w:sz w:val="24"/>
          <w:szCs w:val="24"/>
        </w:rPr>
        <w:t>S</w:t>
      </w:r>
      <w:r w:rsidR="006428F7">
        <w:rPr>
          <w:rFonts w:asciiTheme="majorBidi" w:hAnsiTheme="majorBidi" w:cstheme="majorBidi"/>
          <w:sz w:val="24"/>
          <w:szCs w:val="24"/>
        </w:rPr>
        <w:t>11</w:t>
      </w:r>
      <w:r w:rsidR="000661CA">
        <w:rPr>
          <w:rFonts w:asciiTheme="majorBidi" w:hAnsiTheme="majorBidi" w:cstheme="majorBidi"/>
          <w:sz w:val="24"/>
          <w:szCs w:val="24"/>
        </w:rPr>
        <w:t xml:space="preserve">. </w:t>
      </w:r>
      <w:r w:rsidR="000661CA" w:rsidRPr="00A91E86">
        <w:rPr>
          <w:rFonts w:asciiTheme="majorBidi" w:hAnsiTheme="majorBidi" w:cstheme="majorBidi"/>
          <w:sz w:val="24"/>
          <w:szCs w:val="24"/>
        </w:rPr>
        <w:t xml:space="preserve">Polarization curves </w:t>
      </w:r>
      <w:r w:rsidR="000661CA" w:rsidRPr="00A91E86">
        <w:rPr>
          <w:rFonts w:asciiTheme="majorBidi" w:hAnsiTheme="majorBidi" w:cstheme="majorBidi"/>
          <w:bCs/>
          <w:noProof/>
          <w:sz w:val="24"/>
          <w:szCs w:val="24"/>
        </w:rPr>
        <w:t xml:space="preserve">of </w:t>
      </w:r>
      <w:r w:rsidR="000661CA" w:rsidRPr="00A91E86">
        <w:rPr>
          <w:rFonts w:asciiTheme="majorBidi" w:hAnsiTheme="majorBidi" w:cstheme="majorBidi"/>
          <w:sz w:val="24"/>
          <w:szCs w:val="24"/>
        </w:rPr>
        <w:t xml:space="preserve">SPEES and SPEES/ZIF-90/3 </w:t>
      </w:r>
      <w:r w:rsidR="000661CA" w:rsidRPr="00A91E86">
        <w:rPr>
          <w:rFonts w:asciiTheme="majorBidi" w:hAnsiTheme="majorBidi" w:cstheme="majorBidi"/>
          <w:bCs/>
          <w:sz w:val="24"/>
          <w:szCs w:val="24"/>
        </w:rPr>
        <w:t xml:space="preserve">membranes at (a) 70 </w:t>
      </w:r>
      <w:r w:rsidR="000661CA" w:rsidRPr="00A91E86">
        <w:rPr>
          <w:rFonts w:asciiTheme="majorBidi" w:hAnsiTheme="majorBidi" w:cstheme="majorBidi"/>
          <w:bCs/>
          <w:sz w:val="24"/>
          <w:szCs w:val="24"/>
          <w:vertAlign w:val="superscript"/>
        </w:rPr>
        <w:t>°</w:t>
      </w:r>
      <w:r w:rsidR="000661CA" w:rsidRPr="00A91E86">
        <w:rPr>
          <w:rFonts w:asciiTheme="majorBidi" w:hAnsiTheme="majorBidi" w:cstheme="majorBidi"/>
          <w:bCs/>
          <w:sz w:val="24"/>
          <w:szCs w:val="24"/>
        </w:rPr>
        <w:t xml:space="preserve">C and (b) 90 </w:t>
      </w:r>
      <w:r w:rsidR="000661CA" w:rsidRPr="00A91E86">
        <w:rPr>
          <w:rFonts w:asciiTheme="majorBidi" w:hAnsiTheme="majorBidi" w:cstheme="majorBidi"/>
          <w:bCs/>
          <w:sz w:val="24"/>
          <w:szCs w:val="24"/>
          <w:vertAlign w:val="superscript"/>
        </w:rPr>
        <w:t>°</w:t>
      </w:r>
      <w:r w:rsidR="000661CA" w:rsidRPr="00A91E86">
        <w:rPr>
          <w:rFonts w:asciiTheme="majorBidi" w:hAnsiTheme="majorBidi" w:cstheme="majorBidi"/>
          <w:bCs/>
          <w:sz w:val="24"/>
          <w:szCs w:val="24"/>
        </w:rPr>
        <w:t>C at 70% RH and 98% RH (c)</w:t>
      </w:r>
      <w:r w:rsidR="000661CA" w:rsidRPr="00A91E86">
        <w:rPr>
          <w:rFonts w:asciiTheme="majorBidi" w:hAnsiTheme="majorBidi" w:cstheme="majorBidi"/>
          <w:sz w:val="24"/>
          <w:szCs w:val="24"/>
        </w:rPr>
        <w:t xml:space="preserve"> Fuel cell life time plots of SPEES/ZIF-90/3 </w:t>
      </w:r>
      <w:proofErr w:type="spellStart"/>
      <w:r w:rsidR="000661CA" w:rsidRPr="00A91E86">
        <w:rPr>
          <w:rFonts w:asciiTheme="majorBidi" w:hAnsiTheme="majorBidi" w:cstheme="majorBidi"/>
          <w:bCs/>
          <w:sz w:val="24"/>
          <w:szCs w:val="24"/>
        </w:rPr>
        <w:t>nanocomposite</w:t>
      </w:r>
      <w:proofErr w:type="spellEnd"/>
      <w:r w:rsidR="000661CA" w:rsidRPr="00A91E86">
        <w:rPr>
          <w:rFonts w:asciiTheme="majorBidi" w:hAnsiTheme="majorBidi" w:cstheme="majorBidi"/>
          <w:bCs/>
          <w:sz w:val="24"/>
          <w:szCs w:val="24"/>
        </w:rPr>
        <w:t xml:space="preserve"> membranes</w:t>
      </w:r>
      <w:r w:rsidR="000661CA" w:rsidRPr="00A91E86">
        <w:rPr>
          <w:rFonts w:asciiTheme="majorBidi" w:hAnsiTheme="majorBidi" w:cstheme="majorBidi"/>
          <w:sz w:val="24"/>
          <w:szCs w:val="24"/>
        </w:rPr>
        <w:t xml:space="preserve"> at 90 ˚C and 98% RH.</w:t>
      </w:r>
    </w:p>
    <w:p w:rsidR="000661CA" w:rsidRDefault="000661CA" w:rsidP="000661CA">
      <w:pPr>
        <w:spacing w:after="0" w:line="480" w:lineRule="auto"/>
        <w:jc w:val="both"/>
        <w:rPr>
          <w:rFonts w:asciiTheme="majorBidi" w:hAnsiTheme="majorBidi" w:cstheme="majorBidi"/>
          <w:color w:val="0D0D0D" w:themeColor="text1" w:themeTint="F2"/>
          <w:sz w:val="24"/>
          <w:szCs w:val="24"/>
        </w:rPr>
      </w:pPr>
    </w:p>
    <w:p w:rsidR="008E0F56" w:rsidRDefault="008E0F56" w:rsidP="000661CA">
      <w:pPr>
        <w:spacing w:after="0" w:line="480" w:lineRule="auto"/>
        <w:jc w:val="both"/>
        <w:rPr>
          <w:rFonts w:asciiTheme="majorBidi" w:hAnsiTheme="majorBidi" w:cstheme="majorBidi"/>
          <w:color w:val="0D0D0D" w:themeColor="text1" w:themeTint="F2"/>
          <w:sz w:val="24"/>
          <w:szCs w:val="24"/>
        </w:rPr>
      </w:pPr>
    </w:p>
    <w:p w:rsidR="008E0F56" w:rsidRDefault="008E0F56" w:rsidP="000661CA">
      <w:pPr>
        <w:spacing w:after="0" w:line="480" w:lineRule="auto"/>
        <w:jc w:val="both"/>
        <w:rPr>
          <w:rFonts w:asciiTheme="majorBidi" w:hAnsiTheme="majorBidi" w:cstheme="majorBidi"/>
          <w:color w:val="0D0D0D" w:themeColor="text1" w:themeTint="F2"/>
          <w:sz w:val="24"/>
          <w:szCs w:val="24"/>
        </w:rPr>
      </w:pPr>
    </w:p>
    <w:p w:rsidR="008E0F56" w:rsidRPr="00A91E86" w:rsidRDefault="008E0F56" w:rsidP="000661CA">
      <w:pPr>
        <w:spacing w:after="0" w:line="480" w:lineRule="auto"/>
        <w:jc w:val="both"/>
        <w:rPr>
          <w:rFonts w:asciiTheme="majorBidi" w:hAnsiTheme="majorBidi" w:cstheme="majorBidi"/>
          <w:color w:val="0D0D0D" w:themeColor="text1" w:themeTint="F2"/>
          <w:sz w:val="24"/>
          <w:szCs w:val="24"/>
        </w:rPr>
      </w:pPr>
    </w:p>
    <w:p w:rsidR="00221F5A" w:rsidRPr="005235D8" w:rsidRDefault="00221F5A" w:rsidP="00221F5A">
      <w:pPr>
        <w:spacing w:line="360" w:lineRule="auto"/>
        <w:jc w:val="both"/>
        <w:rPr>
          <w:rFonts w:asciiTheme="majorBidi" w:hAnsiTheme="majorBidi" w:cstheme="majorBidi"/>
          <w:sz w:val="24"/>
          <w:szCs w:val="24"/>
        </w:rPr>
      </w:pPr>
      <w:r>
        <w:rPr>
          <w:rFonts w:ascii="Yekan" w:hAnsi="Yekan"/>
          <w:color w:val="242729"/>
          <w:shd w:val="clear" w:color="auto" w:fill="FFFFFF"/>
        </w:rPr>
        <w:t>Assistant </w:t>
      </w:r>
      <w:proofErr w:type="spellStart"/>
      <w:r w:rsidRPr="00C1652B">
        <w:rPr>
          <w:rFonts w:asciiTheme="majorBidi" w:hAnsiTheme="majorBidi" w:cstheme="majorBidi"/>
          <w:color w:val="242729"/>
          <w:sz w:val="24"/>
          <w:szCs w:val="24"/>
          <w:shd w:val="clear" w:color="auto" w:fill="FFFFFF"/>
        </w:rPr>
        <w:t>professor</w:t>
      </w:r>
      <w:r w:rsidRPr="00C1652B">
        <w:rPr>
          <w:rFonts w:asciiTheme="majorBidi" w:hAnsiTheme="majorBidi" w:cstheme="majorBidi"/>
          <w:sz w:val="24"/>
          <w:szCs w:val="24"/>
        </w:rPr>
        <w:t>at</w:t>
      </w:r>
      <w:proofErr w:type="spellEnd"/>
      <w:r w:rsidRPr="00C1652B">
        <w:rPr>
          <w:rFonts w:asciiTheme="majorBidi" w:hAnsiTheme="majorBidi" w:cstheme="majorBidi"/>
          <w:sz w:val="24"/>
          <w:szCs w:val="24"/>
        </w:rPr>
        <w:t xml:space="preserve"> the University</w:t>
      </w:r>
      <w:r w:rsidRPr="005235D8">
        <w:rPr>
          <w:rFonts w:asciiTheme="majorBidi" w:hAnsiTheme="majorBidi" w:cstheme="majorBidi"/>
          <w:sz w:val="24"/>
          <w:szCs w:val="24"/>
        </w:rPr>
        <w:t xml:space="preserve"> of </w:t>
      </w:r>
      <w:proofErr w:type="spellStart"/>
      <w:r w:rsidRPr="005235D8">
        <w:rPr>
          <w:rFonts w:asciiTheme="majorBidi" w:hAnsiTheme="majorBidi" w:cstheme="majorBidi"/>
          <w:sz w:val="24"/>
          <w:szCs w:val="24"/>
        </w:rPr>
        <w:t>Semnan</w:t>
      </w:r>
      <w:proofErr w:type="spellEnd"/>
    </w:p>
    <w:p w:rsidR="00221F5A" w:rsidRDefault="00221F5A" w:rsidP="00221F5A">
      <w:pPr>
        <w:spacing w:line="480" w:lineRule="auto"/>
        <w:rPr>
          <w:rFonts w:asciiTheme="majorBidi" w:hAnsiTheme="majorBidi" w:cstheme="majorBidi"/>
          <w:sz w:val="24"/>
          <w:szCs w:val="24"/>
        </w:rPr>
      </w:pPr>
      <w:r>
        <w:rPr>
          <w:rFonts w:asciiTheme="majorBidi" w:hAnsiTheme="majorBidi" w:cstheme="majorBidi"/>
          <w:sz w:val="24"/>
          <w:szCs w:val="24"/>
        </w:rPr>
        <w:t>Faculty of Chemistry</w:t>
      </w:r>
    </w:p>
    <w:p w:rsidR="00221F5A" w:rsidRDefault="00221F5A" w:rsidP="00221F5A">
      <w:pPr>
        <w:spacing w:line="480" w:lineRule="auto"/>
        <w:rPr>
          <w:rFonts w:asciiTheme="majorBidi" w:hAnsiTheme="majorBidi" w:cstheme="majorBidi"/>
          <w:sz w:val="24"/>
          <w:szCs w:val="24"/>
        </w:rPr>
      </w:pPr>
      <w:proofErr w:type="spellStart"/>
      <w:r w:rsidRPr="008C58F9">
        <w:rPr>
          <w:rFonts w:asciiTheme="majorBidi" w:hAnsiTheme="majorBidi" w:cstheme="majorBidi"/>
          <w:sz w:val="24"/>
          <w:szCs w:val="24"/>
        </w:rPr>
        <w:t>Urmia</w:t>
      </w:r>
      <w:proofErr w:type="spellEnd"/>
      <w:r w:rsidRPr="008C58F9">
        <w:rPr>
          <w:rFonts w:asciiTheme="majorBidi" w:hAnsiTheme="majorBidi" w:cstheme="majorBidi"/>
          <w:sz w:val="24"/>
          <w:szCs w:val="24"/>
        </w:rPr>
        <w:t xml:space="preserve"> University</w:t>
      </w:r>
    </w:p>
    <w:p w:rsidR="00221F5A" w:rsidRPr="00B429A9" w:rsidRDefault="00221F5A" w:rsidP="00221F5A">
      <w:pPr>
        <w:spacing w:line="480" w:lineRule="auto"/>
        <w:rPr>
          <w:rFonts w:asciiTheme="majorBidi" w:hAnsiTheme="majorBidi" w:cstheme="majorBidi"/>
          <w:color w:val="0D0D0D" w:themeColor="text1" w:themeTint="F2"/>
          <w:sz w:val="24"/>
          <w:szCs w:val="24"/>
        </w:rPr>
      </w:pPr>
      <w:r w:rsidRPr="008C58F9">
        <w:rPr>
          <w:rFonts w:asciiTheme="majorBidi" w:hAnsiTheme="majorBidi" w:cstheme="majorBidi"/>
          <w:sz w:val="24"/>
          <w:szCs w:val="24"/>
        </w:rPr>
        <w:t xml:space="preserve"> </w:t>
      </w:r>
      <w:proofErr w:type="spellStart"/>
      <w:r w:rsidRPr="008C58F9">
        <w:rPr>
          <w:rFonts w:asciiTheme="majorBidi" w:hAnsiTheme="majorBidi" w:cstheme="majorBidi"/>
          <w:sz w:val="24"/>
          <w:szCs w:val="24"/>
        </w:rPr>
        <w:t>Urmia</w:t>
      </w:r>
      <w:proofErr w:type="spellEnd"/>
      <w:r w:rsidRPr="008C58F9">
        <w:rPr>
          <w:rFonts w:asciiTheme="majorBidi" w:hAnsiTheme="majorBidi" w:cstheme="majorBidi"/>
          <w:sz w:val="24"/>
          <w:szCs w:val="24"/>
        </w:rPr>
        <w:t>, Iran</w:t>
      </w:r>
    </w:p>
    <w:p w:rsidR="00221F5A" w:rsidRDefault="00221F5A" w:rsidP="00221F5A">
      <w:pPr>
        <w:spacing w:line="360" w:lineRule="auto"/>
        <w:jc w:val="both"/>
        <w:rPr>
          <w:rStyle w:val="Hyperlink"/>
          <w:rFonts w:asciiTheme="majorBidi" w:hAnsiTheme="majorBidi" w:cstheme="majorBidi"/>
          <w:color w:val="000000" w:themeColor="text1"/>
          <w:sz w:val="24"/>
          <w:szCs w:val="24"/>
          <w:u w:val="none"/>
          <w:shd w:val="clear" w:color="auto" w:fill="FFFFFF"/>
        </w:rPr>
      </w:pPr>
      <w:r w:rsidRPr="005235D8">
        <w:rPr>
          <w:rFonts w:asciiTheme="majorBidi" w:hAnsiTheme="majorBidi" w:cstheme="majorBidi"/>
          <w:sz w:val="24"/>
          <w:szCs w:val="24"/>
        </w:rPr>
        <w:t xml:space="preserve">Mail: </w:t>
      </w:r>
      <w:hyperlink r:id="rId36" w:history="1">
        <w:r w:rsidRPr="00D65EC4">
          <w:rPr>
            <w:rStyle w:val="Hyperlink"/>
            <w:rFonts w:asciiTheme="majorBidi" w:hAnsiTheme="majorBidi" w:cstheme="majorBidi"/>
            <w:sz w:val="24"/>
            <w:szCs w:val="24"/>
            <w:shd w:val="clear" w:color="auto" w:fill="FFFFFF"/>
          </w:rPr>
          <w:t>Kh.hooshyari@urmia.ac.ir</w:t>
        </w:r>
      </w:hyperlink>
    </w:p>
    <w:p w:rsidR="00F05072" w:rsidRDefault="00F05072" w:rsidP="0037639C">
      <w:pPr>
        <w:spacing w:line="480" w:lineRule="auto"/>
        <w:jc w:val="center"/>
        <w:rPr>
          <w:rFonts w:asciiTheme="majorBidi" w:hAnsiTheme="majorBidi" w:cstheme="majorBidi"/>
          <w:color w:val="0D0D0D" w:themeColor="text1" w:themeTint="F2"/>
          <w:sz w:val="24"/>
          <w:szCs w:val="24"/>
          <w:lang w:bidi="fa-IR"/>
        </w:rPr>
      </w:pPr>
    </w:p>
    <w:p w:rsidR="0037639C" w:rsidRDefault="0037639C" w:rsidP="00D23D76">
      <w:pPr>
        <w:spacing w:line="480" w:lineRule="auto"/>
        <w:jc w:val="both"/>
        <w:rPr>
          <w:rFonts w:asciiTheme="majorBidi" w:hAnsiTheme="majorBidi" w:cstheme="majorBidi"/>
          <w:color w:val="0D0D0D" w:themeColor="text1" w:themeTint="F2"/>
          <w:sz w:val="24"/>
          <w:szCs w:val="24"/>
          <w:lang w:bidi="fa-IR"/>
        </w:rPr>
      </w:pPr>
    </w:p>
    <w:p w:rsidR="00F05072" w:rsidRDefault="00F05072" w:rsidP="0037639C">
      <w:pPr>
        <w:spacing w:line="480" w:lineRule="auto"/>
        <w:jc w:val="center"/>
        <w:rPr>
          <w:rFonts w:asciiTheme="majorBidi" w:hAnsiTheme="majorBidi" w:cstheme="majorBidi"/>
          <w:color w:val="0D0D0D" w:themeColor="text1" w:themeTint="F2"/>
          <w:sz w:val="24"/>
          <w:szCs w:val="24"/>
          <w:lang w:bidi="fa-IR"/>
        </w:rPr>
      </w:pPr>
    </w:p>
    <w:p w:rsidR="00C2442A" w:rsidRDefault="00C2442A" w:rsidP="00DF61D9"/>
    <w:sectPr w:rsidR="00C244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Yek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255B8B"/>
    <w:multiLevelType w:val="hybridMultilevel"/>
    <w:tmpl w:val="817041B2"/>
    <w:lvl w:ilvl="0" w:tplc="93C0CD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302"/>
    <w:rsid w:val="00030FFF"/>
    <w:rsid w:val="00065CC0"/>
    <w:rsid w:val="000661CA"/>
    <w:rsid w:val="000B74ED"/>
    <w:rsid w:val="0018654C"/>
    <w:rsid w:val="001D7A36"/>
    <w:rsid w:val="00212C27"/>
    <w:rsid w:val="00221F5A"/>
    <w:rsid w:val="0025007D"/>
    <w:rsid w:val="00293FD6"/>
    <w:rsid w:val="002B0E7F"/>
    <w:rsid w:val="002D68A1"/>
    <w:rsid w:val="002F549C"/>
    <w:rsid w:val="00353DB9"/>
    <w:rsid w:val="003754AD"/>
    <w:rsid w:val="0037639C"/>
    <w:rsid w:val="00403C97"/>
    <w:rsid w:val="004C59E1"/>
    <w:rsid w:val="00532AA5"/>
    <w:rsid w:val="00536B99"/>
    <w:rsid w:val="006428F7"/>
    <w:rsid w:val="006B696F"/>
    <w:rsid w:val="00705B33"/>
    <w:rsid w:val="0072256F"/>
    <w:rsid w:val="0072275D"/>
    <w:rsid w:val="00781447"/>
    <w:rsid w:val="0079568D"/>
    <w:rsid w:val="007B6303"/>
    <w:rsid w:val="008A0D46"/>
    <w:rsid w:val="008E0F56"/>
    <w:rsid w:val="008F0BE3"/>
    <w:rsid w:val="009D74F7"/>
    <w:rsid w:val="00A656EB"/>
    <w:rsid w:val="00A93653"/>
    <w:rsid w:val="00AE5D20"/>
    <w:rsid w:val="00B90561"/>
    <w:rsid w:val="00BD3783"/>
    <w:rsid w:val="00C1652B"/>
    <w:rsid w:val="00C2442A"/>
    <w:rsid w:val="00C75302"/>
    <w:rsid w:val="00C840AC"/>
    <w:rsid w:val="00CB5FA1"/>
    <w:rsid w:val="00CC2AD8"/>
    <w:rsid w:val="00D23D76"/>
    <w:rsid w:val="00DA1F13"/>
    <w:rsid w:val="00DB34EB"/>
    <w:rsid w:val="00DE6D97"/>
    <w:rsid w:val="00DF61D9"/>
    <w:rsid w:val="00E96306"/>
    <w:rsid w:val="00EE7FF9"/>
    <w:rsid w:val="00F05072"/>
    <w:rsid w:val="00F21731"/>
    <w:rsid w:val="00F44CF5"/>
    <w:rsid w:val="00F7775C"/>
    <w:rsid w:val="00FD5881"/>
    <w:rsid w:val="00FF09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4F43B1-5F62-4167-ACD1-AB8CBBCB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F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6D97"/>
    <w:rPr>
      <w:color w:val="0000FF"/>
      <w:u w:val="single"/>
    </w:rPr>
  </w:style>
  <w:style w:type="paragraph" w:styleId="NormalWeb">
    <w:name w:val="Normal (Web)"/>
    <w:basedOn w:val="Normal"/>
    <w:uiPriority w:val="99"/>
    <w:semiHidden/>
    <w:unhideWhenUsed/>
    <w:rsid w:val="00D23D76"/>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3763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html">
    <w:name w:val="texhtml"/>
    <w:basedOn w:val="DefaultParagraphFont"/>
    <w:rsid w:val="0072275D"/>
  </w:style>
  <w:style w:type="paragraph" w:styleId="ListParagraph">
    <w:name w:val="List Paragraph"/>
    <w:basedOn w:val="Normal"/>
    <w:uiPriority w:val="34"/>
    <w:qFormat/>
    <w:rsid w:val="0018654C"/>
    <w:pPr>
      <w:ind w:left="720"/>
      <w:contextualSpacing/>
    </w:pPr>
  </w:style>
  <w:style w:type="table" w:styleId="GridTable1Light">
    <w:name w:val="Grid Table 1 Light"/>
    <w:basedOn w:val="TableNormal"/>
    <w:uiPriority w:val="46"/>
    <w:rsid w:val="00E96306"/>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file:///F:\Phd\&#1575;&#1604;&#1711;&#1608;&#1740;%20&#1605;&#1602;&#1575;&#1604;&#1607;\article\send%20to%20journals\SCientific%20reports\Data\ATR@membrane.xlsx!Sheet1!%5bATR@membrane.xlsx%5dSheet1%20Chart%204" TargetMode="External"/><Relationship Id="rId18" Type="http://schemas.openxmlformats.org/officeDocument/2006/relationships/hyperlink" Target="mailto:ahaghighi@semnan.ac.ir" TargetMode="External"/><Relationship Id="rId26" Type="http://schemas.openxmlformats.org/officeDocument/2006/relationships/image" Target="media/image10.emf"/><Relationship Id="rId21" Type="http://schemas.openxmlformats.org/officeDocument/2006/relationships/image" Target="media/image8.emf"/><Relationship Id="rId34" Type="http://schemas.openxmlformats.org/officeDocument/2006/relationships/image" Target="media/image14.emf"/><Relationship Id="rId7" Type="http://schemas.openxmlformats.org/officeDocument/2006/relationships/oleObject" Target="file:///F:\Phd\&#1575;&#1604;&#1711;&#1608;&#1740;%20&#1605;&#1602;&#1575;&#1604;&#1607;\article\send%20to%20journals\SCientific%20reports\Data\ZIF-90\N2%20isotherm.xlsx!Sheet1!%5bN2%20isotherm.xlsx%5dSheet1%20Chart%201" TargetMode="External"/><Relationship Id="rId12" Type="http://schemas.openxmlformats.org/officeDocument/2006/relationships/image" Target="media/image4.emf"/><Relationship Id="rId17" Type="http://schemas.openxmlformats.org/officeDocument/2006/relationships/oleObject" Target="file:///F:\Phd\&#1575;&#1604;&#1711;&#1608;&#1740;%20&#1605;&#1602;&#1575;&#1604;&#1607;\article\send%20to%20journals\SCientific%20reports\Data\Fenton%20test.xlsx!Sheet2!%5bFenton%20test.xlsx%5dSheet2%20Chart%201" TargetMode="External"/><Relationship Id="rId25" Type="http://schemas.openxmlformats.org/officeDocument/2006/relationships/hyperlink" Target="mailto:Bkhoshandam@semnan.ac.ir" TargetMode="External"/><Relationship Id="rId33" Type="http://schemas.openxmlformats.org/officeDocument/2006/relationships/oleObject" Target="file:///F:\Phd\&#1575;&#1604;&#1711;&#1608;&#1740;%20&#1605;&#1602;&#1575;&#1604;&#1607;\article\send%20to%20journals\SCientific%20reports\Data\Fuel%20cell%20test.xlsx!Figure%202!%5bFuel%20cell%20test.xlsx%5dFigure%202%20Chart%20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oleObject" Target="file:///F:\Phd\&#1575;&#1604;&#1711;&#1608;&#1740;%20&#1605;&#1602;&#1575;&#1604;&#1607;\article\send%20to%20journals\SCientific%20reports\Data\TGA@membrane.xlsx!Sheet1!%5bTGA@membrane.xlsx%5dSheet1%20Chart%201" TargetMode="External"/><Relationship Id="rId29" Type="http://schemas.openxmlformats.org/officeDocument/2006/relationships/oleObject" Target="file:///F:\Phd\&#1575;&#1604;&#1711;&#1608;&#1740;%20&#1605;&#1602;&#1575;&#1604;&#1607;\article\send%20to%20journals\SCientific%20reports\Data\Proton%20conductivity.xlsx!Sheet1!%5bProton%20conductivity.xlsx%5dSheet1%20Chart%2011"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file:///F:\Phd\&#1575;&#1604;&#1711;&#1608;&#1740;%20&#1605;&#1602;&#1575;&#1604;&#1607;\article\send%20to%20journals\SCientific%20reports\Data\ZIF-90\ZIF-90@FT-IR.xls!z90!%5bZIF-90@FT-IR.xls%5dz90%20Chart%201" TargetMode="External"/><Relationship Id="rId24" Type="http://schemas.openxmlformats.org/officeDocument/2006/relationships/oleObject" Target="file:///F:\Phd\&#1575;&#1604;&#1711;&#1608;&#1740;%20&#1605;&#1602;&#1575;&#1604;&#1607;\article\send%20to%20journals\SCientific%20reports\Data\Tensile@membrane.xlsx!Sheet2!%5bTensile@membrane.xlsx%5dSheet2%20Chart%201" TargetMode="External"/><Relationship Id="rId32" Type="http://schemas.openxmlformats.org/officeDocument/2006/relationships/image" Target="media/image13.emf"/><Relationship Id="rId37" Type="http://schemas.openxmlformats.org/officeDocument/2006/relationships/fontTable" Target="fontTable.xml"/><Relationship Id="rId5" Type="http://schemas.openxmlformats.org/officeDocument/2006/relationships/hyperlink" Target="mailto:ahaghighi@semnan.ac.ir" TargetMode="External"/><Relationship Id="rId15" Type="http://schemas.openxmlformats.org/officeDocument/2006/relationships/oleObject" Target="file:///F:\Phd\&#1575;&#1604;&#1711;&#1608;&#1740;%20&#1605;&#1602;&#1575;&#1604;&#1607;\article\send%20to%20journals\SCientific%20reports\Data\XRD@membrane.xlsx!Sheet1!%5bXRD@membrane.xlsx%5dSheet1%20Chart%202" TargetMode="External"/><Relationship Id="rId23" Type="http://schemas.openxmlformats.org/officeDocument/2006/relationships/image" Target="media/image9.emf"/><Relationship Id="rId28" Type="http://schemas.openxmlformats.org/officeDocument/2006/relationships/image" Target="media/image11.emf"/><Relationship Id="rId36" Type="http://schemas.openxmlformats.org/officeDocument/2006/relationships/hyperlink" Target="mailto:Kh.hooshyari@urmia.ac.ir" TargetMode="External"/><Relationship Id="rId10" Type="http://schemas.openxmlformats.org/officeDocument/2006/relationships/image" Target="media/image3.emf"/><Relationship Id="rId19" Type="http://schemas.openxmlformats.org/officeDocument/2006/relationships/image" Target="media/image7.emf"/><Relationship Id="rId31" Type="http://schemas.openxmlformats.org/officeDocument/2006/relationships/oleObject" Target="file:///F:\Phd\&#1575;&#1604;&#1711;&#1608;&#1740;%20&#1605;&#1602;&#1575;&#1604;&#1607;\article\send%20to%20journals\SCientific%20reports\Data\Fuel%20cell%20test.xlsx!Figure%201!%5bFuel%20cell%20test.xlsx%5dFigure%201%20Chart%201" TargetMode="External"/><Relationship Id="rId4" Type="http://schemas.openxmlformats.org/officeDocument/2006/relationships/webSettings" Target="webSettings.xml"/><Relationship Id="rId9" Type="http://schemas.openxmlformats.org/officeDocument/2006/relationships/oleObject" Target="file:///F:\Phd\&#1575;&#1604;&#1711;&#1608;&#1740;%20&#1605;&#1602;&#1575;&#1604;&#1607;\article\send%20to%20journals\SCientific%20reports\Data\ZIF-90\XRD@ZIF-90.xlsx!Sheet1!%5bXRD@ZIF-90.xlsx%5dSheet1%20Chart%201" TargetMode="External"/><Relationship Id="rId14" Type="http://schemas.openxmlformats.org/officeDocument/2006/relationships/image" Target="media/image5.emf"/><Relationship Id="rId22" Type="http://schemas.openxmlformats.org/officeDocument/2006/relationships/oleObject" Target="file:///F:\Phd\&#1575;&#1604;&#1711;&#1608;&#1740;%20&#1605;&#1602;&#1575;&#1604;&#1607;\article\send%20to%20journals\SCientific%20reports\Data\DSC@membrane.xlsx!Sheet1!%5bDSC@membrane.xlsx%5dSheet1%20Chart%201" TargetMode="External"/><Relationship Id="rId27" Type="http://schemas.openxmlformats.org/officeDocument/2006/relationships/oleObject" Target="file:///F:\Phd\&#1575;&#1604;&#1711;&#1608;&#1740;%20&#1605;&#1602;&#1575;&#1604;&#1607;\article\send%20to%20journals\SCientific%20reports\Data\Proton%20conductivity.xlsx!Sheet1!%5bProton%20conductivity.xlsx%5dSheet1%20Chart%206" TargetMode="External"/><Relationship Id="rId30" Type="http://schemas.openxmlformats.org/officeDocument/2006/relationships/image" Target="media/image12.emf"/><Relationship Id="rId35" Type="http://schemas.openxmlformats.org/officeDocument/2006/relationships/oleObject" Target="file:///F:\Phd\&#1575;&#1604;&#1711;&#1608;&#1740;%20&#1605;&#1602;&#1575;&#1604;&#1607;\article\send%20to%20journals\SCientific%20reports\Data\power%20density-life%20time%20VER%202.xlsx!Sheet1!%5bpower%20density-life%20time%20VER%202.xlsx%5dSheet1%20Chart%205" TargetMode="External"/><Relationship Id="rId8" Type="http://schemas.openxmlformats.org/officeDocument/2006/relationships/image" Target="media/image2.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11</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46</cp:revision>
  <dcterms:created xsi:type="dcterms:W3CDTF">2023-03-16T18:36:00Z</dcterms:created>
  <dcterms:modified xsi:type="dcterms:W3CDTF">2023-04-02T13:59:00Z</dcterms:modified>
</cp:coreProperties>
</file>