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AE038C" w14:textId="77777777" w:rsidR="005A491D" w:rsidRPr="00630A7B" w:rsidRDefault="005A491D" w:rsidP="005A491D">
      <w:pPr>
        <w:pStyle w:val="VDTableTitle"/>
        <w:ind w:firstLineChars="0" w:firstLine="0"/>
        <w:rPr>
          <w:rFonts w:ascii="Arno Pro" w:hAnsi="Arno Pro"/>
          <w:b/>
          <w:bCs/>
        </w:rPr>
      </w:pPr>
      <w:r w:rsidRPr="00B43D68">
        <w:rPr>
          <w:rFonts w:ascii="Times New Roman" w:hAnsi="Times New Roman"/>
          <w:b/>
          <w:sz w:val="24"/>
          <w:szCs w:val="24"/>
        </w:rPr>
        <w:t>Table 1</w:t>
      </w:r>
      <w:r>
        <w:rPr>
          <w:rFonts w:ascii="Times New Roman" w:hAnsi="Times New Roman"/>
          <w:b/>
          <w:sz w:val="24"/>
          <w:szCs w:val="24"/>
        </w:rPr>
        <w:t>.</w:t>
      </w:r>
      <w:r w:rsidRPr="00B43D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O</w:t>
      </w:r>
      <w:r w:rsidRPr="00B43D68">
        <w:rPr>
          <w:rFonts w:ascii="Times New Roman" w:hAnsi="Times New Roman"/>
          <w:b/>
          <w:sz w:val="24"/>
          <w:szCs w:val="24"/>
        </w:rPr>
        <w:t xml:space="preserve">ptimization of </w:t>
      </w:r>
      <w:r>
        <w:rPr>
          <w:rFonts w:ascii="Times New Roman" w:hAnsi="Times New Roman"/>
          <w:b/>
          <w:sz w:val="24"/>
          <w:szCs w:val="24"/>
        </w:rPr>
        <w:t xml:space="preserve">the </w:t>
      </w:r>
      <w:r w:rsidRPr="001941CF">
        <w:rPr>
          <w:rFonts w:ascii="Times New Roman" w:hAnsi="Times New Roman"/>
          <w:b/>
          <w:sz w:val="24"/>
          <w:szCs w:val="24"/>
        </w:rPr>
        <w:t xml:space="preserve">enantioselective 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>oxidative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d</w:t>
      </w:r>
      <w:r w:rsidRPr="00DF76E6">
        <w:rPr>
          <w:rFonts w:ascii="Times New Roman" w:hAnsi="Times New Roman"/>
          <w:b/>
          <w:sz w:val="24"/>
          <w:szCs w:val="24"/>
          <w:lang w:eastAsia="zh-CN"/>
        </w:rPr>
        <w:t>earomatization</w:t>
      </w:r>
      <w:r w:rsidRPr="00EA2BCD">
        <w:rPr>
          <w:rFonts w:ascii="Times New Roman" w:hAnsi="Times New Roman"/>
          <w:b/>
          <w:sz w:val="24"/>
          <w:szCs w:val="24"/>
          <w:vertAlign w:val="superscript"/>
        </w:rPr>
        <w:t>a</w:t>
      </w:r>
      <w:r>
        <w:rPr>
          <w:rFonts w:ascii="Times New Roman" w:hAnsi="Times New Roman"/>
          <w:b/>
          <w:sz w:val="24"/>
          <w:szCs w:val="24"/>
          <w:vertAlign w:val="superscript"/>
        </w:rPr>
        <w:t>,b</w:t>
      </w:r>
      <w:r>
        <w:rPr>
          <w:rFonts w:ascii="Times New Roman" w:hAnsi="Times New Roman" w:hint="eastAsia"/>
          <w:b/>
          <w:sz w:val="24"/>
          <w:szCs w:val="24"/>
          <w:vertAlign w:val="superscript"/>
          <w:lang w:eastAsia="zh-CN"/>
        </w:rPr>
        <w:t>,</w:t>
      </w:r>
      <w:r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c</w:t>
      </w:r>
    </w:p>
    <w:p w14:paraId="49CAF97C" w14:textId="77777777" w:rsidR="005A491D" w:rsidRPr="001E64FE" w:rsidRDefault="005A491D" w:rsidP="005A491D">
      <w:pPr>
        <w:pStyle w:val="TAMainText"/>
      </w:pPr>
      <w:r>
        <w:object w:dxaOrig="13826" w:dyaOrig="6614" w14:anchorId="3D53EC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2.85pt;height:198.1pt" o:ole="">
            <v:imagedata r:id="rId4" o:title=""/>
          </v:shape>
          <o:OLEObject Type="Embed" ProgID="ChemDraw.Document.6.0" ShapeID="_x0000_i1025" DrawAspect="Content" ObjectID="_1743836648" r:id="rId5"/>
        </w:object>
      </w:r>
    </w:p>
    <w:p w14:paraId="0AD1EBE8" w14:textId="77777777" w:rsidR="005A491D" w:rsidRPr="005C54D7" w:rsidRDefault="005A491D" w:rsidP="005A491D">
      <w:pPr>
        <w:pStyle w:val="TAMainText"/>
        <w:rPr>
          <w:b w:val="0"/>
          <w:sz w:val="18"/>
          <w:szCs w:val="18"/>
        </w:rPr>
      </w:pPr>
      <w:r w:rsidRPr="005C54D7">
        <w:rPr>
          <w:b w:val="0"/>
          <w:sz w:val="18"/>
          <w:szCs w:val="18"/>
          <w:vertAlign w:val="superscript"/>
        </w:rPr>
        <w:t>a</w:t>
      </w:r>
      <w:r w:rsidRPr="007B22BE">
        <w:rPr>
          <w:sz w:val="18"/>
          <w:szCs w:val="18"/>
        </w:rPr>
        <w:t>12</w:t>
      </w:r>
      <w:r w:rsidRPr="005C54D7">
        <w:rPr>
          <w:b w:val="0"/>
          <w:sz w:val="18"/>
          <w:szCs w:val="18"/>
        </w:rPr>
        <w:t xml:space="preserve"> (0.2 mmol</w:t>
      </w:r>
      <w:r>
        <w:rPr>
          <w:b w:val="0"/>
          <w:sz w:val="18"/>
          <w:szCs w:val="18"/>
        </w:rPr>
        <w:t>, 1.0 equiv.</w:t>
      </w:r>
      <w:r w:rsidRPr="005C54D7">
        <w:rPr>
          <w:b w:val="0"/>
          <w:sz w:val="18"/>
          <w:szCs w:val="18"/>
        </w:rPr>
        <w:t xml:space="preserve">), </w:t>
      </w:r>
      <w:r w:rsidRPr="007B22BE">
        <w:rPr>
          <w:sz w:val="18"/>
          <w:szCs w:val="18"/>
        </w:rPr>
        <w:t>Cat</w:t>
      </w:r>
      <w:r w:rsidRPr="005C54D7">
        <w:rPr>
          <w:b w:val="0"/>
          <w:sz w:val="18"/>
          <w:szCs w:val="18"/>
        </w:rPr>
        <w:t xml:space="preserve"> (0.03 mmol, 15 mol%), </w:t>
      </w:r>
      <w:r w:rsidRPr="005C54D7">
        <w:rPr>
          <w:b w:val="0"/>
          <w:i/>
          <w:sz w:val="18"/>
          <w:szCs w:val="18"/>
          <w:vertAlign w:val="superscript"/>
        </w:rPr>
        <w:t>m</w:t>
      </w:r>
      <w:r w:rsidRPr="005C54D7">
        <w:rPr>
          <w:b w:val="0"/>
          <w:sz w:val="18"/>
          <w:szCs w:val="18"/>
        </w:rPr>
        <w:t>CPBA (0.3 mmol, 1.5 equiv.) were stirred in CH</w:t>
      </w:r>
      <w:r w:rsidRPr="005C54D7">
        <w:rPr>
          <w:b w:val="0"/>
          <w:sz w:val="18"/>
          <w:szCs w:val="18"/>
          <w:vertAlign w:val="subscript"/>
        </w:rPr>
        <w:t>2</w:t>
      </w:r>
      <w:r w:rsidRPr="005C54D7">
        <w:rPr>
          <w:b w:val="0"/>
          <w:sz w:val="18"/>
          <w:szCs w:val="18"/>
        </w:rPr>
        <w:t>Cl</w:t>
      </w:r>
      <w:r w:rsidRPr="005C54D7">
        <w:rPr>
          <w:b w:val="0"/>
          <w:sz w:val="18"/>
          <w:szCs w:val="18"/>
          <w:vertAlign w:val="subscript"/>
        </w:rPr>
        <w:t>2</w:t>
      </w:r>
      <w:r w:rsidRPr="005C54D7">
        <w:rPr>
          <w:b w:val="0"/>
          <w:sz w:val="18"/>
          <w:szCs w:val="18"/>
        </w:rPr>
        <w:t xml:space="preserve"> (</w:t>
      </w:r>
      <w:r w:rsidRPr="005C54D7">
        <w:rPr>
          <w:b w:val="0"/>
          <w:color w:val="000000" w:themeColor="text1"/>
          <w:sz w:val="18"/>
          <w:szCs w:val="18"/>
        </w:rPr>
        <w:t>10 mL</w:t>
      </w:r>
      <w:r w:rsidRPr="005C54D7">
        <w:rPr>
          <w:b w:val="0"/>
          <w:sz w:val="18"/>
          <w:szCs w:val="18"/>
        </w:rPr>
        <w:t xml:space="preserve">) at -30 to 0 </w:t>
      </w:r>
      <w:r w:rsidRPr="005C54D7">
        <w:rPr>
          <w:b w:val="0"/>
          <w:sz w:val="18"/>
          <w:szCs w:val="18"/>
          <w:vertAlign w:val="superscript"/>
        </w:rPr>
        <w:t>o</w:t>
      </w:r>
      <w:r w:rsidRPr="005C54D7">
        <w:rPr>
          <w:b w:val="0"/>
          <w:sz w:val="18"/>
          <w:szCs w:val="18"/>
        </w:rPr>
        <w:t xml:space="preserve">C for 24 h. </w:t>
      </w:r>
      <w:r w:rsidRPr="005C54D7">
        <w:rPr>
          <w:b w:val="0"/>
          <w:sz w:val="18"/>
          <w:szCs w:val="18"/>
          <w:vertAlign w:val="superscript"/>
        </w:rPr>
        <w:t>b</w:t>
      </w:r>
      <w:r w:rsidRPr="005C54D7">
        <w:rPr>
          <w:b w:val="0"/>
          <w:sz w:val="18"/>
          <w:szCs w:val="18"/>
        </w:rPr>
        <w:t xml:space="preserve">Isolated yield. </w:t>
      </w:r>
      <w:r w:rsidRPr="005C54D7">
        <w:rPr>
          <w:b w:val="0"/>
          <w:sz w:val="18"/>
          <w:szCs w:val="18"/>
          <w:vertAlign w:val="superscript"/>
          <w:lang w:val="en-GB"/>
        </w:rPr>
        <w:t>c</w:t>
      </w:r>
      <w:r w:rsidRPr="005C54D7">
        <w:rPr>
          <w:b w:val="0"/>
          <w:sz w:val="18"/>
          <w:szCs w:val="18"/>
        </w:rPr>
        <w:t xml:space="preserve">The </w:t>
      </w:r>
      <w:r w:rsidRPr="005C54D7">
        <w:rPr>
          <w:b w:val="0"/>
          <w:i/>
          <w:sz w:val="18"/>
          <w:szCs w:val="18"/>
        </w:rPr>
        <w:t>ee</w:t>
      </w:r>
      <w:r w:rsidRPr="005C54D7">
        <w:rPr>
          <w:b w:val="0"/>
          <w:sz w:val="18"/>
          <w:szCs w:val="18"/>
        </w:rPr>
        <w:t xml:space="preserve"> value was determined by chiral HPLC. </w:t>
      </w:r>
      <w:r w:rsidRPr="005C54D7">
        <w:rPr>
          <w:b w:val="0"/>
          <w:sz w:val="18"/>
          <w:szCs w:val="18"/>
          <w:vertAlign w:val="superscript"/>
        </w:rPr>
        <w:t>d</w:t>
      </w:r>
      <w:r w:rsidRPr="005C54D7">
        <w:rPr>
          <w:b w:val="0"/>
          <w:sz w:val="18"/>
          <w:szCs w:val="18"/>
        </w:rPr>
        <w:t xml:space="preserve">EtOH (1 mmol, 5 equiv.) was added. </w:t>
      </w:r>
      <w:r w:rsidRPr="005C54D7">
        <w:rPr>
          <w:b w:val="0"/>
          <w:sz w:val="18"/>
          <w:szCs w:val="18"/>
          <w:vertAlign w:val="superscript"/>
        </w:rPr>
        <w:t>e</w:t>
      </w:r>
      <w:r w:rsidRPr="007B22BE">
        <w:rPr>
          <w:sz w:val="18"/>
          <w:szCs w:val="18"/>
        </w:rPr>
        <w:t>Cat-</w:t>
      </w:r>
      <w:r>
        <w:rPr>
          <w:sz w:val="18"/>
          <w:szCs w:val="18"/>
        </w:rPr>
        <w:t>8</w:t>
      </w:r>
      <w:r w:rsidRPr="005C54D7">
        <w:rPr>
          <w:b w:val="0"/>
          <w:sz w:val="18"/>
          <w:szCs w:val="18"/>
        </w:rPr>
        <w:t xml:space="preserve"> (0.02 mmol, 10 mol%) </w:t>
      </w:r>
      <w:r w:rsidRPr="005C54D7">
        <w:rPr>
          <w:rFonts w:hint="eastAsia"/>
          <w:b w:val="0"/>
          <w:sz w:val="18"/>
          <w:szCs w:val="18"/>
        </w:rPr>
        <w:t>was</w:t>
      </w:r>
      <w:r w:rsidRPr="005C54D7">
        <w:rPr>
          <w:b w:val="0"/>
          <w:sz w:val="18"/>
          <w:szCs w:val="18"/>
        </w:rPr>
        <w:t xml:space="preserve"> </w:t>
      </w:r>
      <w:r w:rsidRPr="005C54D7">
        <w:rPr>
          <w:rFonts w:hint="eastAsia"/>
          <w:b w:val="0"/>
          <w:sz w:val="18"/>
          <w:szCs w:val="18"/>
        </w:rPr>
        <w:t>added.</w:t>
      </w:r>
      <w:r w:rsidRPr="005C54D7">
        <w:rPr>
          <w:b w:val="0"/>
          <w:sz w:val="18"/>
          <w:szCs w:val="18"/>
        </w:rPr>
        <w:t xml:space="preserve"> </w:t>
      </w:r>
      <w:r w:rsidRPr="005C54D7">
        <w:rPr>
          <w:b w:val="0"/>
          <w:sz w:val="18"/>
          <w:szCs w:val="18"/>
          <w:vertAlign w:val="superscript"/>
        </w:rPr>
        <w:t>f</w:t>
      </w:r>
      <w:r w:rsidRPr="007B22BE">
        <w:rPr>
          <w:sz w:val="18"/>
          <w:szCs w:val="18"/>
        </w:rPr>
        <w:t>Cat-</w:t>
      </w:r>
      <w:r>
        <w:rPr>
          <w:sz w:val="18"/>
          <w:szCs w:val="18"/>
        </w:rPr>
        <w:t>8</w:t>
      </w:r>
      <w:r w:rsidRPr="005C54D7">
        <w:rPr>
          <w:b w:val="0"/>
          <w:sz w:val="18"/>
          <w:szCs w:val="18"/>
        </w:rPr>
        <w:t xml:space="preserve"> (0.01 mmol, 5 mol%) </w:t>
      </w:r>
      <w:r w:rsidRPr="005C54D7">
        <w:rPr>
          <w:rFonts w:hint="eastAsia"/>
          <w:b w:val="0"/>
          <w:sz w:val="18"/>
          <w:szCs w:val="18"/>
        </w:rPr>
        <w:t>was</w:t>
      </w:r>
      <w:r w:rsidRPr="005C54D7">
        <w:rPr>
          <w:b w:val="0"/>
          <w:sz w:val="18"/>
          <w:szCs w:val="18"/>
        </w:rPr>
        <w:t xml:space="preserve"> </w:t>
      </w:r>
      <w:r w:rsidRPr="005C54D7">
        <w:rPr>
          <w:rFonts w:hint="eastAsia"/>
          <w:b w:val="0"/>
          <w:sz w:val="18"/>
          <w:szCs w:val="18"/>
        </w:rPr>
        <w:t>added.</w:t>
      </w:r>
      <w:r w:rsidRPr="007A3F0E">
        <w:rPr>
          <w:rFonts w:hint="eastAsia"/>
          <w:sz w:val="18"/>
          <w:szCs w:val="18"/>
          <w:vertAlign w:val="superscript"/>
        </w:rPr>
        <w:t xml:space="preserve"> </w:t>
      </w:r>
      <w:r w:rsidRPr="00AC2D32">
        <w:rPr>
          <w:rFonts w:hint="eastAsia"/>
          <w:b w:val="0"/>
          <w:sz w:val="18"/>
          <w:szCs w:val="18"/>
          <w:vertAlign w:val="superscript"/>
        </w:rPr>
        <w:t>g</w:t>
      </w:r>
      <w:r w:rsidRPr="007A3F0E">
        <w:rPr>
          <w:b w:val="0"/>
          <w:sz w:val="18"/>
          <w:szCs w:val="18"/>
        </w:rPr>
        <w:t>CH</w:t>
      </w:r>
      <w:r w:rsidRPr="007A3F0E">
        <w:rPr>
          <w:b w:val="0"/>
          <w:sz w:val="18"/>
          <w:szCs w:val="18"/>
          <w:vertAlign w:val="subscript"/>
        </w:rPr>
        <w:t>2</w:t>
      </w:r>
      <w:r w:rsidRPr="007A3F0E">
        <w:rPr>
          <w:b w:val="0"/>
          <w:sz w:val="18"/>
          <w:szCs w:val="18"/>
        </w:rPr>
        <w:t>Cl</w:t>
      </w:r>
      <w:r w:rsidRPr="007A3F0E">
        <w:rPr>
          <w:b w:val="0"/>
          <w:sz w:val="18"/>
          <w:szCs w:val="18"/>
          <w:vertAlign w:val="subscript"/>
        </w:rPr>
        <w:t>2</w:t>
      </w:r>
      <w:r w:rsidRPr="007A3F0E">
        <w:rPr>
          <w:b w:val="0"/>
          <w:sz w:val="18"/>
          <w:szCs w:val="18"/>
        </w:rPr>
        <w:t xml:space="preserve"> (</w:t>
      </w:r>
      <w:r w:rsidRPr="007A3F0E">
        <w:rPr>
          <w:b w:val="0"/>
          <w:color w:val="000000" w:themeColor="text1"/>
          <w:sz w:val="18"/>
          <w:szCs w:val="18"/>
        </w:rPr>
        <w:t>5 mL</w:t>
      </w:r>
      <w:r w:rsidRPr="007A3F0E">
        <w:rPr>
          <w:b w:val="0"/>
          <w:sz w:val="18"/>
          <w:szCs w:val="18"/>
        </w:rPr>
        <w:t>)</w:t>
      </w:r>
      <w:r w:rsidRPr="007A3F0E">
        <w:rPr>
          <w:rFonts w:hint="eastAsia"/>
          <w:b w:val="0"/>
          <w:sz w:val="18"/>
          <w:szCs w:val="18"/>
        </w:rPr>
        <w:t>,</w:t>
      </w:r>
      <w:r w:rsidRPr="007A3F0E">
        <w:rPr>
          <w:b w:val="0"/>
          <w:sz w:val="18"/>
          <w:szCs w:val="18"/>
        </w:rPr>
        <w:t xml:space="preserve"> </w:t>
      </w:r>
      <w:r w:rsidRPr="007A3F0E">
        <w:rPr>
          <w:rFonts w:hint="eastAsia"/>
          <w:b w:val="0"/>
          <w:sz w:val="18"/>
          <w:szCs w:val="18"/>
        </w:rPr>
        <w:t>and</w:t>
      </w:r>
      <w:r w:rsidRPr="007A3F0E">
        <w:rPr>
          <w:b w:val="0"/>
          <w:sz w:val="18"/>
          <w:szCs w:val="18"/>
        </w:rPr>
        <w:t xml:space="preserve"> EtOH (1 mmol, 5 equiv.) w</w:t>
      </w:r>
      <w:r>
        <w:rPr>
          <w:b w:val="0"/>
          <w:sz w:val="18"/>
          <w:szCs w:val="18"/>
        </w:rPr>
        <w:t>ere</w:t>
      </w:r>
      <w:r w:rsidRPr="007A3F0E">
        <w:rPr>
          <w:b w:val="0"/>
          <w:sz w:val="18"/>
          <w:szCs w:val="18"/>
        </w:rPr>
        <w:t xml:space="preserve"> added.</w:t>
      </w:r>
    </w:p>
    <w:p w14:paraId="6CFD1036" w14:textId="3253DF4D" w:rsidR="005A491D" w:rsidRDefault="005A491D" w:rsidP="005A491D">
      <w:pPr>
        <w:pStyle w:val="VDTableTitle"/>
        <w:ind w:firstLineChars="0" w:firstLine="0"/>
        <w:rPr>
          <w:rFonts w:ascii="Times New Roman" w:hAnsi="Times New Roman"/>
          <w:b/>
          <w:sz w:val="24"/>
          <w:szCs w:val="24"/>
        </w:rPr>
      </w:pPr>
    </w:p>
    <w:p w14:paraId="362C5D26" w14:textId="77777777" w:rsidR="005A491D" w:rsidRPr="00C81A8F" w:rsidRDefault="005A491D" w:rsidP="005A491D">
      <w:pPr>
        <w:pStyle w:val="VDTableTitle"/>
        <w:ind w:firstLineChars="0" w:firstLine="0"/>
        <w:rPr>
          <w:rFonts w:ascii="Arno Pro" w:hAnsi="Arno Pro"/>
          <w:b/>
          <w:bCs/>
        </w:rPr>
      </w:pPr>
      <w:r w:rsidRPr="00B43D68">
        <w:rPr>
          <w:rFonts w:ascii="Times New Roman" w:hAnsi="Times New Roman"/>
          <w:b/>
          <w:sz w:val="24"/>
          <w:szCs w:val="24"/>
        </w:rPr>
        <w:t xml:space="preserve">Table </w:t>
      </w:r>
      <w:r>
        <w:rPr>
          <w:rFonts w:ascii="Times New Roman" w:hAnsi="Times New Roman"/>
          <w:b/>
          <w:sz w:val="24"/>
          <w:szCs w:val="24"/>
        </w:rPr>
        <w:t>2.</w:t>
      </w:r>
      <w:r w:rsidRPr="00B43D68">
        <w:rPr>
          <w:rFonts w:ascii="Times New Roman" w:hAnsi="Times New Roman"/>
          <w:b/>
          <w:sz w:val="24"/>
          <w:szCs w:val="24"/>
        </w:rPr>
        <w:t xml:space="preserve"> </w:t>
      </w:r>
      <w:r w:rsidRPr="00955D26">
        <w:rPr>
          <w:rFonts w:ascii="Times New Roman" w:hAnsi="Times New Roman"/>
          <w:b/>
          <w:sz w:val="24"/>
          <w:szCs w:val="24"/>
        </w:rPr>
        <w:t xml:space="preserve">Applications of the new aryl </w:t>
      </w:r>
      <w:r w:rsidRPr="00046D81">
        <w:rPr>
          <w:rFonts w:ascii="Times New Roman" w:hAnsi="Times New Roman"/>
          <w:b/>
          <w:sz w:val="24"/>
          <w:szCs w:val="24"/>
          <w:lang w:eastAsia="zh-CN"/>
        </w:rPr>
        <w:t>iodine</w:t>
      </w:r>
      <w:r w:rsidRPr="00955D26">
        <w:rPr>
          <w:rFonts w:ascii="Times New Roman" w:hAnsi="Times New Roman"/>
          <w:b/>
          <w:sz w:val="24"/>
          <w:szCs w:val="24"/>
        </w:rPr>
        <w:t xml:space="preserve"> catalyst in </w:t>
      </w:r>
      <w:bookmarkStart w:id="0" w:name="OLE_LINK30"/>
      <w:bookmarkStart w:id="1" w:name="OLE_LINK31"/>
      <w:r w:rsidRPr="00955D26">
        <w:rPr>
          <w:rFonts w:ascii="Times New Roman" w:hAnsi="Times New Roman"/>
          <w:b/>
          <w:sz w:val="24"/>
          <w:szCs w:val="24"/>
        </w:rPr>
        <w:t>oxidative dearomatization</w:t>
      </w:r>
      <w:bookmarkEnd w:id="0"/>
      <w:bookmarkEnd w:id="1"/>
      <w:r w:rsidRPr="00955D26">
        <w:rPr>
          <w:rFonts w:ascii="Times New Roman" w:hAnsi="Times New Roman"/>
          <w:b/>
          <w:sz w:val="24"/>
          <w:szCs w:val="24"/>
        </w:rPr>
        <w:t>.</w:t>
      </w:r>
      <w:r w:rsidRPr="00EA2BCD">
        <w:rPr>
          <w:rFonts w:ascii="Times New Roman" w:hAnsi="Times New Roman"/>
          <w:b/>
          <w:sz w:val="24"/>
          <w:szCs w:val="24"/>
          <w:vertAlign w:val="superscript"/>
        </w:rPr>
        <w:t>a</w:t>
      </w:r>
      <w:r>
        <w:rPr>
          <w:rFonts w:ascii="Times New Roman" w:hAnsi="Times New Roman"/>
          <w:b/>
          <w:sz w:val="24"/>
          <w:szCs w:val="24"/>
          <w:vertAlign w:val="superscript"/>
        </w:rPr>
        <w:t>,b,c</w:t>
      </w:r>
      <w:r w:rsidRPr="00DF76E6">
        <w:rPr>
          <w:rFonts w:ascii="Arno Pro" w:hAnsi="Arno Pro"/>
          <w:b/>
          <w:bCs/>
        </w:rPr>
        <w:t xml:space="preserve"> </w:t>
      </w:r>
    </w:p>
    <w:p w14:paraId="5EFE479B" w14:textId="77777777" w:rsidR="005A491D" w:rsidRDefault="005A491D" w:rsidP="005A491D">
      <w:pPr>
        <w:pStyle w:val="TAMainText"/>
      </w:pPr>
      <w:r w:rsidRPr="00C448FE">
        <w:object w:dxaOrig="13826" w:dyaOrig="9566" w14:anchorId="414CB0ED">
          <v:shape id="_x0000_i1026" type="#_x0000_t75" style="width:412.85pt;height:4in" o:ole="">
            <v:imagedata r:id="rId6" o:title=""/>
          </v:shape>
          <o:OLEObject Type="Embed" ProgID="ChemDraw.Document.6.0" ShapeID="_x0000_i1026" DrawAspect="Content" ObjectID="_1743836649" r:id="rId7"/>
        </w:object>
      </w:r>
    </w:p>
    <w:p w14:paraId="56AA5367" w14:textId="5C0DE61D" w:rsidR="005A491D" w:rsidRPr="005A491D" w:rsidRDefault="005A491D" w:rsidP="005A491D">
      <w:pPr>
        <w:rPr>
          <w:lang w:eastAsia="en-US"/>
        </w:rPr>
      </w:pPr>
      <w:r w:rsidRPr="001E7139">
        <w:rPr>
          <w:sz w:val="18"/>
          <w:szCs w:val="18"/>
          <w:vertAlign w:val="superscript"/>
        </w:rPr>
        <w:t>a</w:t>
      </w:r>
      <w:r w:rsidRPr="001E7139">
        <w:rPr>
          <w:sz w:val="18"/>
          <w:szCs w:val="18"/>
        </w:rPr>
        <w:t>12 (0.2 mmol</w:t>
      </w:r>
      <w:r>
        <w:rPr>
          <w:sz w:val="18"/>
          <w:szCs w:val="18"/>
        </w:rPr>
        <w:t>, 1.0 equiv.</w:t>
      </w:r>
      <w:r w:rsidRPr="001E7139">
        <w:rPr>
          <w:sz w:val="18"/>
          <w:szCs w:val="18"/>
        </w:rPr>
        <w:t xml:space="preserve">), </w:t>
      </w:r>
      <w:r w:rsidRPr="005B48B2">
        <w:rPr>
          <w:sz w:val="18"/>
          <w:szCs w:val="18"/>
        </w:rPr>
        <w:t>Cat-</w:t>
      </w:r>
      <w:r>
        <w:rPr>
          <w:sz w:val="18"/>
          <w:szCs w:val="18"/>
        </w:rPr>
        <w:t>8</w:t>
      </w:r>
      <w:r w:rsidRPr="001E7139">
        <w:rPr>
          <w:sz w:val="18"/>
          <w:szCs w:val="18"/>
        </w:rPr>
        <w:t xml:space="preserve"> (0.03 mmol, 15 mol%), </w:t>
      </w:r>
      <w:r w:rsidRPr="001E7139">
        <w:rPr>
          <w:i/>
          <w:sz w:val="18"/>
          <w:szCs w:val="18"/>
          <w:vertAlign w:val="superscript"/>
        </w:rPr>
        <w:t>m</w:t>
      </w:r>
      <w:r w:rsidRPr="001E7139">
        <w:rPr>
          <w:sz w:val="18"/>
          <w:szCs w:val="18"/>
        </w:rPr>
        <w:t>CPBA (0.3 mmol, 1.5 equiv.)</w:t>
      </w:r>
      <w:r>
        <w:rPr>
          <w:sz w:val="18"/>
          <w:szCs w:val="18"/>
        </w:rPr>
        <w:t>,</w:t>
      </w:r>
      <w:r w:rsidRPr="001E7139">
        <w:rPr>
          <w:sz w:val="18"/>
          <w:szCs w:val="18"/>
        </w:rPr>
        <w:t xml:space="preserve"> and EtOH (1 mmol, 5 equiv.) were stirred in CH</w:t>
      </w:r>
      <w:r w:rsidRPr="001E7139">
        <w:rPr>
          <w:sz w:val="18"/>
          <w:szCs w:val="18"/>
          <w:vertAlign w:val="subscript"/>
        </w:rPr>
        <w:t>2</w:t>
      </w:r>
      <w:r w:rsidRPr="001E7139">
        <w:rPr>
          <w:sz w:val="18"/>
          <w:szCs w:val="18"/>
        </w:rPr>
        <w:t>Cl</w:t>
      </w:r>
      <w:r w:rsidRPr="001E7139">
        <w:rPr>
          <w:sz w:val="18"/>
          <w:szCs w:val="18"/>
          <w:vertAlign w:val="subscript"/>
        </w:rPr>
        <w:t>2</w:t>
      </w:r>
      <w:r w:rsidRPr="001E7139">
        <w:rPr>
          <w:sz w:val="18"/>
          <w:szCs w:val="18"/>
        </w:rPr>
        <w:t xml:space="preserve"> (</w:t>
      </w:r>
      <w:r w:rsidRPr="001E7139">
        <w:rPr>
          <w:color w:val="000000" w:themeColor="text1"/>
          <w:sz w:val="18"/>
          <w:szCs w:val="18"/>
        </w:rPr>
        <w:t>10 mL</w:t>
      </w:r>
      <w:r w:rsidRPr="001E7139">
        <w:rPr>
          <w:sz w:val="18"/>
          <w:szCs w:val="18"/>
        </w:rPr>
        <w:t xml:space="preserve">) at -20 </w:t>
      </w:r>
      <w:r w:rsidRPr="001E7139">
        <w:rPr>
          <w:sz w:val="18"/>
          <w:szCs w:val="18"/>
          <w:vertAlign w:val="superscript"/>
        </w:rPr>
        <w:t>o</w:t>
      </w:r>
      <w:r w:rsidRPr="001E7139">
        <w:rPr>
          <w:sz w:val="18"/>
          <w:szCs w:val="18"/>
        </w:rPr>
        <w:t xml:space="preserve">C for 24 h. </w:t>
      </w:r>
      <w:r w:rsidRPr="001E7139">
        <w:rPr>
          <w:sz w:val="18"/>
          <w:szCs w:val="18"/>
          <w:vertAlign w:val="superscript"/>
        </w:rPr>
        <w:t>b</w:t>
      </w:r>
      <w:r w:rsidRPr="001E7139">
        <w:rPr>
          <w:sz w:val="18"/>
          <w:szCs w:val="18"/>
        </w:rPr>
        <w:t xml:space="preserve">Isolated yield. </w:t>
      </w:r>
      <w:r w:rsidRPr="001E7139">
        <w:rPr>
          <w:sz w:val="18"/>
          <w:szCs w:val="18"/>
          <w:vertAlign w:val="superscript"/>
          <w:lang w:val="en-GB"/>
        </w:rPr>
        <w:t>c</w:t>
      </w:r>
      <w:r w:rsidRPr="001E7139">
        <w:rPr>
          <w:sz w:val="18"/>
          <w:szCs w:val="18"/>
        </w:rPr>
        <w:t xml:space="preserve">The </w:t>
      </w:r>
      <w:r w:rsidRPr="001E7139">
        <w:rPr>
          <w:i/>
          <w:sz w:val="18"/>
          <w:szCs w:val="18"/>
        </w:rPr>
        <w:t>ee</w:t>
      </w:r>
      <w:r w:rsidRPr="001E7139">
        <w:rPr>
          <w:sz w:val="18"/>
          <w:szCs w:val="18"/>
        </w:rPr>
        <w:t xml:space="preserve"> value was determined by chiral HPLC. </w:t>
      </w:r>
      <w:r w:rsidRPr="001E7139">
        <w:rPr>
          <w:sz w:val="18"/>
          <w:szCs w:val="18"/>
          <w:vertAlign w:val="superscript"/>
        </w:rPr>
        <w:t>d</w:t>
      </w:r>
      <w:r w:rsidRPr="005B48B2">
        <w:rPr>
          <w:sz w:val="18"/>
          <w:szCs w:val="18"/>
        </w:rPr>
        <w:t>12</w:t>
      </w:r>
      <w:r w:rsidRPr="001E7139">
        <w:rPr>
          <w:sz w:val="18"/>
          <w:szCs w:val="18"/>
        </w:rPr>
        <w:t xml:space="preserve"> (7 mmol</w:t>
      </w:r>
      <w:r>
        <w:rPr>
          <w:sz w:val="18"/>
          <w:szCs w:val="18"/>
        </w:rPr>
        <w:t>, 1.0 equiv.</w:t>
      </w:r>
      <w:r w:rsidRPr="001E7139">
        <w:rPr>
          <w:sz w:val="18"/>
          <w:szCs w:val="18"/>
        </w:rPr>
        <w:t xml:space="preserve">), </w:t>
      </w:r>
      <w:r w:rsidRPr="005B48B2">
        <w:rPr>
          <w:sz w:val="18"/>
          <w:szCs w:val="18"/>
        </w:rPr>
        <w:t>Cat-</w:t>
      </w:r>
      <w:r>
        <w:rPr>
          <w:sz w:val="18"/>
          <w:szCs w:val="18"/>
        </w:rPr>
        <w:t>8</w:t>
      </w:r>
      <w:r w:rsidRPr="001E7139">
        <w:rPr>
          <w:sz w:val="18"/>
          <w:szCs w:val="18"/>
        </w:rPr>
        <w:t xml:space="preserve"> (0.35 mmol, 5 mol%), </w:t>
      </w:r>
      <w:r w:rsidRPr="001E7139">
        <w:rPr>
          <w:i/>
          <w:sz w:val="18"/>
          <w:szCs w:val="18"/>
          <w:vertAlign w:val="superscript"/>
        </w:rPr>
        <w:t>m</w:t>
      </w:r>
      <w:r w:rsidRPr="001E7139">
        <w:rPr>
          <w:sz w:val="18"/>
          <w:szCs w:val="18"/>
        </w:rPr>
        <w:t>CPBA (8.3 mmol, 1.2 equiv.)</w:t>
      </w:r>
      <w:r>
        <w:rPr>
          <w:sz w:val="18"/>
          <w:szCs w:val="18"/>
        </w:rPr>
        <w:t>,</w:t>
      </w:r>
      <w:r w:rsidRPr="001E7139">
        <w:rPr>
          <w:sz w:val="18"/>
          <w:szCs w:val="18"/>
        </w:rPr>
        <w:t xml:space="preserve"> and EtOH (35 mmol, 5 equiv.) were stirred in CH</w:t>
      </w:r>
      <w:r w:rsidRPr="001E7139">
        <w:rPr>
          <w:sz w:val="18"/>
          <w:szCs w:val="18"/>
          <w:vertAlign w:val="subscript"/>
        </w:rPr>
        <w:t>2</w:t>
      </w:r>
      <w:r w:rsidRPr="001E7139">
        <w:rPr>
          <w:sz w:val="18"/>
          <w:szCs w:val="18"/>
        </w:rPr>
        <w:t>Cl</w:t>
      </w:r>
      <w:r w:rsidRPr="001E7139">
        <w:rPr>
          <w:sz w:val="18"/>
          <w:szCs w:val="18"/>
          <w:vertAlign w:val="subscript"/>
        </w:rPr>
        <w:t>2</w:t>
      </w:r>
      <w:r w:rsidRPr="001E7139">
        <w:rPr>
          <w:sz w:val="18"/>
          <w:szCs w:val="18"/>
        </w:rPr>
        <w:t xml:space="preserve"> (</w:t>
      </w:r>
      <w:r w:rsidRPr="001E7139">
        <w:rPr>
          <w:color w:val="000000" w:themeColor="text1"/>
          <w:sz w:val="18"/>
          <w:szCs w:val="18"/>
        </w:rPr>
        <w:t>100 mL</w:t>
      </w:r>
      <w:r w:rsidRPr="001E7139">
        <w:rPr>
          <w:sz w:val="18"/>
          <w:szCs w:val="18"/>
        </w:rPr>
        <w:t xml:space="preserve">) at -20 </w:t>
      </w:r>
      <w:r w:rsidRPr="001E7139">
        <w:rPr>
          <w:sz w:val="18"/>
          <w:szCs w:val="18"/>
          <w:vertAlign w:val="superscript"/>
        </w:rPr>
        <w:t>o</w:t>
      </w:r>
      <w:r w:rsidRPr="001E7139">
        <w:rPr>
          <w:sz w:val="18"/>
          <w:szCs w:val="18"/>
        </w:rPr>
        <w:t>C for 48 h</w:t>
      </w:r>
      <w:r>
        <w:rPr>
          <w:sz w:val="18"/>
          <w:szCs w:val="18"/>
        </w:rPr>
        <w:t>;</w:t>
      </w:r>
      <w:r w:rsidRPr="00956021">
        <w:rPr>
          <w:sz w:val="18"/>
          <w:szCs w:val="18"/>
        </w:rPr>
        <w:t xml:space="preserve"> t</w:t>
      </w:r>
      <w:r>
        <w:rPr>
          <w:sz w:val="18"/>
          <w:szCs w:val="18"/>
        </w:rPr>
        <w:t xml:space="preserve">he </w:t>
      </w:r>
      <w:r w:rsidRPr="00937B87">
        <w:rPr>
          <w:i/>
          <w:sz w:val="18"/>
          <w:szCs w:val="18"/>
        </w:rPr>
        <w:t>ee</w:t>
      </w:r>
      <w:r>
        <w:rPr>
          <w:sz w:val="18"/>
          <w:szCs w:val="18"/>
        </w:rPr>
        <w:t xml:space="preserve"> value and yield were determined after </w:t>
      </w:r>
      <w:r w:rsidRPr="006A1D8B">
        <w:rPr>
          <w:sz w:val="18"/>
          <w:szCs w:val="18"/>
        </w:rPr>
        <w:t>recrystallization</w:t>
      </w:r>
      <w:r w:rsidRPr="001E7139">
        <w:rPr>
          <w:sz w:val="18"/>
          <w:szCs w:val="18"/>
        </w:rPr>
        <w:t xml:space="preserve">. </w:t>
      </w:r>
      <w:r w:rsidRPr="001E7139">
        <w:rPr>
          <w:sz w:val="18"/>
          <w:szCs w:val="18"/>
          <w:vertAlign w:val="superscript"/>
        </w:rPr>
        <w:t>e</w:t>
      </w:r>
      <w:r w:rsidRPr="001E7139">
        <w:rPr>
          <w:bCs/>
          <w:sz w:val="18"/>
          <w:szCs w:val="18"/>
        </w:rPr>
        <w:t>Without EtOH</w:t>
      </w:r>
      <w:r w:rsidRPr="001E7139">
        <w:rPr>
          <w:rFonts w:hint="eastAsia"/>
          <w:sz w:val="18"/>
          <w:szCs w:val="18"/>
        </w:rPr>
        <w:t>.</w:t>
      </w:r>
      <w:r w:rsidRPr="001E7139">
        <w:rPr>
          <w:sz w:val="18"/>
          <w:szCs w:val="18"/>
        </w:rPr>
        <w:t xml:space="preserve"> </w:t>
      </w:r>
      <w:r w:rsidRPr="001E7139">
        <w:rPr>
          <w:sz w:val="18"/>
          <w:szCs w:val="18"/>
          <w:vertAlign w:val="superscript"/>
        </w:rPr>
        <w:t>f</w:t>
      </w:r>
      <w:r w:rsidRPr="001E7139">
        <w:rPr>
          <w:bCs/>
          <w:sz w:val="18"/>
          <w:szCs w:val="18"/>
        </w:rPr>
        <w:t xml:space="preserve">Stirred at </w:t>
      </w:r>
      <w:r w:rsidRPr="001E7139">
        <w:rPr>
          <w:sz w:val="18"/>
          <w:szCs w:val="18"/>
        </w:rPr>
        <w:t xml:space="preserve">0 </w:t>
      </w:r>
      <w:r w:rsidRPr="001E7139">
        <w:rPr>
          <w:sz w:val="18"/>
          <w:szCs w:val="18"/>
          <w:vertAlign w:val="superscript"/>
        </w:rPr>
        <w:t>o</w:t>
      </w:r>
      <w:r w:rsidRPr="001E7139">
        <w:rPr>
          <w:sz w:val="18"/>
          <w:szCs w:val="18"/>
        </w:rPr>
        <w:t xml:space="preserve">C. </w:t>
      </w:r>
      <w:r w:rsidRPr="001E7139">
        <w:rPr>
          <w:sz w:val="18"/>
          <w:szCs w:val="18"/>
          <w:vertAlign w:val="superscript"/>
        </w:rPr>
        <w:t>g</w:t>
      </w:r>
      <w:r w:rsidRPr="001E7139">
        <w:rPr>
          <w:bCs/>
          <w:sz w:val="18"/>
          <w:szCs w:val="18"/>
        </w:rPr>
        <w:t xml:space="preserve">Stirred at </w:t>
      </w:r>
      <w:r w:rsidRPr="001E7139">
        <w:rPr>
          <w:sz w:val="18"/>
          <w:szCs w:val="18"/>
        </w:rPr>
        <w:t xml:space="preserve">0 </w:t>
      </w:r>
      <w:r w:rsidRPr="001E7139">
        <w:rPr>
          <w:sz w:val="18"/>
          <w:szCs w:val="18"/>
          <w:vertAlign w:val="superscript"/>
        </w:rPr>
        <w:t>o</w:t>
      </w:r>
      <w:r w:rsidRPr="001E7139">
        <w:rPr>
          <w:sz w:val="18"/>
          <w:szCs w:val="18"/>
        </w:rPr>
        <w:t xml:space="preserve">C for 80 h. </w:t>
      </w:r>
      <w:r w:rsidRPr="001E7139">
        <w:rPr>
          <w:sz w:val="18"/>
          <w:szCs w:val="18"/>
          <w:vertAlign w:val="superscript"/>
        </w:rPr>
        <w:t>h</w:t>
      </w:r>
      <w:r w:rsidRPr="005B48B2">
        <w:rPr>
          <w:sz w:val="18"/>
          <w:szCs w:val="18"/>
        </w:rPr>
        <w:t>12</w:t>
      </w:r>
      <w:r w:rsidRPr="001E7139">
        <w:rPr>
          <w:sz w:val="18"/>
          <w:szCs w:val="18"/>
        </w:rPr>
        <w:t xml:space="preserve"> (0.2 mmol</w:t>
      </w:r>
      <w:r>
        <w:rPr>
          <w:sz w:val="18"/>
          <w:szCs w:val="18"/>
        </w:rPr>
        <w:t>, 1.0 equiv.</w:t>
      </w:r>
      <w:r w:rsidRPr="001E7139">
        <w:rPr>
          <w:sz w:val="18"/>
          <w:szCs w:val="18"/>
        </w:rPr>
        <w:t xml:space="preserve">), </w:t>
      </w:r>
      <w:r w:rsidRPr="005B48B2">
        <w:rPr>
          <w:bCs/>
          <w:sz w:val="18"/>
          <w:szCs w:val="18"/>
        </w:rPr>
        <w:t>Cat-</w:t>
      </w:r>
      <w:r>
        <w:rPr>
          <w:bCs/>
          <w:sz w:val="18"/>
          <w:szCs w:val="18"/>
        </w:rPr>
        <w:t>8</w:t>
      </w:r>
      <w:r w:rsidRPr="001E7139">
        <w:rPr>
          <w:bCs/>
          <w:sz w:val="18"/>
          <w:szCs w:val="18"/>
        </w:rPr>
        <w:t xml:space="preserve"> </w:t>
      </w:r>
      <w:r w:rsidRPr="001E7139">
        <w:rPr>
          <w:sz w:val="18"/>
          <w:szCs w:val="18"/>
        </w:rPr>
        <w:t xml:space="preserve">(0.03 mmol, 15 mol%), </w:t>
      </w:r>
      <w:r w:rsidRPr="001E7139">
        <w:rPr>
          <w:i/>
          <w:iCs/>
          <w:sz w:val="18"/>
          <w:szCs w:val="18"/>
          <w:vertAlign w:val="superscript"/>
        </w:rPr>
        <w:t>m</w:t>
      </w:r>
      <w:r w:rsidRPr="001E7139">
        <w:rPr>
          <w:sz w:val="18"/>
          <w:szCs w:val="18"/>
        </w:rPr>
        <w:t>CPBA (0.3 mmol, 1.5 equiv.)</w:t>
      </w:r>
      <w:r>
        <w:rPr>
          <w:sz w:val="18"/>
          <w:szCs w:val="18"/>
        </w:rPr>
        <w:t>,</w:t>
      </w:r>
      <w:r w:rsidRPr="001E7139">
        <w:rPr>
          <w:sz w:val="18"/>
          <w:szCs w:val="18"/>
        </w:rPr>
        <w:t xml:space="preserve"> and HFIP</w:t>
      </w:r>
      <w:r w:rsidRPr="00740A5F">
        <w:rPr>
          <w:sz w:val="18"/>
          <w:szCs w:val="18"/>
        </w:rPr>
        <w:t xml:space="preserve"> (10 mmol, 50 equiv.) w</w:t>
      </w:r>
      <w:r w:rsidRPr="001E7139">
        <w:rPr>
          <w:sz w:val="18"/>
          <w:szCs w:val="18"/>
        </w:rPr>
        <w:t>ere stirred in CH</w:t>
      </w:r>
      <w:r w:rsidRPr="001E7139">
        <w:rPr>
          <w:sz w:val="18"/>
          <w:szCs w:val="18"/>
          <w:vertAlign w:val="subscript"/>
        </w:rPr>
        <w:t>2</w:t>
      </w:r>
      <w:r w:rsidRPr="001E7139">
        <w:rPr>
          <w:sz w:val="18"/>
          <w:szCs w:val="18"/>
        </w:rPr>
        <w:t>Cl</w:t>
      </w:r>
      <w:r w:rsidRPr="001E7139">
        <w:rPr>
          <w:sz w:val="18"/>
          <w:szCs w:val="18"/>
          <w:vertAlign w:val="subscript"/>
        </w:rPr>
        <w:t>2</w:t>
      </w:r>
      <w:r w:rsidRPr="001E7139">
        <w:rPr>
          <w:sz w:val="18"/>
          <w:szCs w:val="18"/>
        </w:rPr>
        <w:t xml:space="preserve"> (10 mL) at -20 </w:t>
      </w:r>
      <w:r w:rsidRPr="001E7139">
        <w:rPr>
          <w:sz w:val="18"/>
          <w:szCs w:val="18"/>
          <w:vertAlign w:val="superscript"/>
        </w:rPr>
        <w:t>o</w:t>
      </w:r>
      <w:r w:rsidRPr="001E7139">
        <w:rPr>
          <w:sz w:val="18"/>
          <w:szCs w:val="18"/>
        </w:rPr>
        <w:t xml:space="preserve">C for 24 h. </w:t>
      </w:r>
      <w:r w:rsidRPr="001E7139">
        <w:rPr>
          <w:sz w:val="18"/>
          <w:szCs w:val="18"/>
          <w:vertAlign w:val="superscript"/>
        </w:rPr>
        <w:t>i</w:t>
      </w:r>
      <w:r w:rsidRPr="001E7139">
        <w:rPr>
          <w:sz w:val="18"/>
          <w:szCs w:val="18"/>
        </w:rPr>
        <w:t xml:space="preserve">Stirred for 16 h. </w:t>
      </w:r>
      <w:r w:rsidRPr="001E7139">
        <w:rPr>
          <w:sz w:val="18"/>
          <w:szCs w:val="18"/>
          <w:vertAlign w:val="superscript"/>
        </w:rPr>
        <w:t>j</w:t>
      </w:r>
      <w:r w:rsidRPr="005B48B2">
        <w:rPr>
          <w:bCs/>
          <w:sz w:val="18"/>
          <w:szCs w:val="18"/>
        </w:rPr>
        <w:t>Cat-2</w:t>
      </w:r>
      <w:r>
        <w:rPr>
          <w:bCs/>
          <w:sz w:val="18"/>
          <w:szCs w:val="18"/>
        </w:rPr>
        <w:t>4</w:t>
      </w:r>
      <w:r w:rsidRPr="001E7139">
        <w:rPr>
          <w:bCs/>
          <w:sz w:val="18"/>
          <w:szCs w:val="18"/>
        </w:rPr>
        <w:t xml:space="preserve"> </w:t>
      </w:r>
      <w:r w:rsidRPr="001E7139">
        <w:rPr>
          <w:sz w:val="18"/>
          <w:szCs w:val="18"/>
        </w:rPr>
        <w:t xml:space="preserve">was used. </w:t>
      </w:r>
      <w:r w:rsidRPr="001E7139">
        <w:rPr>
          <w:sz w:val="18"/>
          <w:szCs w:val="18"/>
          <w:vertAlign w:val="superscript"/>
        </w:rPr>
        <w:t>k</w:t>
      </w:r>
      <w:r w:rsidRPr="005B48B2">
        <w:rPr>
          <w:bCs/>
          <w:sz w:val="18"/>
          <w:szCs w:val="18"/>
        </w:rPr>
        <w:t>Cat-</w:t>
      </w:r>
      <w:r>
        <w:rPr>
          <w:bCs/>
          <w:sz w:val="18"/>
          <w:szCs w:val="18"/>
        </w:rPr>
        <w:t>22</w:t>
      </w:r>
      <w:r w:rsidRPr="001E7139">
        <w:rPr>
          <w:sz w:val="18"/>
          <w:szCs w:val="18"/>
        </w:rPr>
        <w:t xml:space="preserve"> was used.</w:t>
      </w:r>
      <w:r w:rsidRPr="001E7139">
        <w:rPr>
          <w:rFonts w:hint="eastAsia"/>
          <w:sz w:val="18"/>
          <w:szCs w:val="18"/>
          <w:vertAlign w:val="superscript"/>
        </w:rPr>
        <w:t xml:space="preserve"> </w:t>
      </w:r>
      <w:r w:rsidRPr="001E7139">
        <w:rPr>
          <w:sz w:val="18"/>
          <w:szCs w:val="18"/>
          <w:vertAlign w:val="superscript"/>
        </w:rPr>
        <w:t>l</w:t>
      </w:r>
      <w:r w:rsidRPr="001E7139">
        <w:rPr>
          <w:sz w:val="18"/>
          <w:szCs w:val="18"/>
        </w:rPr>
        <w:t>Reported by the ref [</w:t>
      </w:r>
      <w:r>
        <w:rPr>
          <w:sz w:val="18"/>
          <w:szCs w:val="18"/>
        </w:rPr>
        <w:t>49</w:t>
      </w:r>
      <w:r w:rsidRPr="001E7139">
        <w:rPr>
          <w:sz w:val="18"/>
          <w:szCs w:val="18"/>
        </w:rPr>
        <w:t xml:space="preserve">]. </w:t>
      </w:r>
      <w:r w:rsidRPr="001E7139">
        <w:rPr>
          <w:sz w:val="18"/>
          <w:szCs w:val="18"/>
          <w:vertAlign w:val="superscript"/>
        </w:rPr>
        <w:t>m</w:t>
      </w:r>
      <w:r w:rsidRPr="001E7139">
        <w:rPr>
          <w:sz w:val="18"/>
          <w:szCs w:val="18"/>
        </w:rPr>
        <w:t>Reported by the ref [5</w:t>
      </w:r>
      <w:r>
        <w:rPr>
          <w:sz w:val="18"/>
          <w:szCs w:val="18"/>
        </w:rPr>
        <w:t>4</w:t>
      </w:r>
      <w:r w:rsidRPr="001E7139">
        <w:rPr>
          <w:sz w:val="18"/>
          <w:szCs w:val="18"/>
        </w:rPr>
        <w:t xml:space="preserve">]. </w:t>
      </w:r>
      <w:r w:rsidRPr="001E7139">
        <w:rPr>
          <w:sz w:val="18"/>
          <w:szCs w:val="18"/>
          <w:vertAlign w:val="superscript"/>
        </w:rPr>
        <w:t>n</w:t>
      </w:r>
      <w:r w:rsidRPr="001E7139">
        <w:rPr>
          <w:sz w:val="18"/>
          <w:szCs w:val="18"/>
        </w:rPr>
        <w:t>Reported by the ref [</w:t>
      </w:r>
      <w:r>
        <w:rPr>
          <w:sz w:val="18"/>
          <w:szCs w:val="18"/>
        </w:rPr>
        <w:t>40</w:t>
      </w:r>
      <w:r w:rsidRPr="001E7139">
        <w:rPr>
          <w:sz w:val="18"/>
          <w:szCs w:val="18"/>
        </w:rPr>
        <w:t>].</w:t>
      </w:r>
      <w:r w:rsidRPr="001E7139">
        <w:rPr>
          <w:sz w:val="18"/>
          <w:szCs w:val="18"/>
          <w:vertAlign w:val="superscript"/>
        </w:rPr>
        <w:t xml:space="preserve"> </w:t>
      </w:r>
      <w:r w:rsidRPr="00865C47">
        <w:rPr>
          <w:sz w:val="18"/>
          <w:szCs w:val="18"/>
          <w:vertAlign w:val="superscript"/>
        </w:rPr>
        <w:t>o</w:t>
      </w:r>
      <w:r w:rsidRPr="00865C47">
        <w:rPr>
          <w:sz w:val="18"/>
          <w:szCs w:val="18"/>
        </w:rPr>
        <w:t>Reported by the ref [6</w:t>
      </w:r>
      <w:r>
        <w:rPr>
          <w:sz w:val="18"/>
          <w:szCs w:val="18"/>
        </w:rPr>
        <w:t>8</w:t>
      </w:r>
      <w:r w:rsidRPr="00865C47">
        <w:rPr>
          <w:sz w:val="18"/>
          <w:szCs w:val="18"/>
        </w:rPr>
        <w:t>].</w:t>
      </w:r>
    </w:p>
    <w:p w14:paraId="7D1875DE" w14:textId="77777777" w:rsidR="005A491D" w:rsidRPr="001202C4" w:rsidRDefault="005A491D" w:rsidP="005A491D">
      <w:pPr>
        <w:pStyle w:val="VDTableTitle"/>
        <w:ind w:firstLineChars="0" w:firstLine="0"/>
        <w:rPr>
          <w:rFonts w:ascii="Arno Pro" w:hAnsi="Arno Pro"/>
          <w:b/>
          <w:bCs/>
        </w:rPr>
      </w:pPr>
      <w:r w:rsidRPr="00B43D68"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/>
          <w:b/>
          <w:sz w:val="24"/>
          <w:szCs w:val="24"/>
        </w:rPr>
        <w:t>3.</w:t>
      </w:r>
      <w:r w:rsidRPr="00B43D68">
        <w:rPr>
          <w:rFonts w:ascii="Times New Roman" w:hAnsi="Times New Roman"/>
          <w:b/>
          <w:sz w:val="24"/>
          <w:szCs w:val="24"/>
        </w:rPr>
        <w:t xml:space="preserve"> </w:t>
      </w:r>
      <w:r w:rsidRPr="00955D26">
        <w:rPr>
          <w:rFonts w:ascii="Times New Roman" w:hAnsi="Times New Roman"/>
          <w:b/>
          <w:sz w:val="24"/>
          <w:szCs w:val="24"/>
        </w:rPr>
        <w:t xml:space="preserve">Applications of </w:t>
      </w:r>
      <w:r>
        <w:rPr>
          <w:rFonts w:ascii="Times New Roman" w:hAnsi="Times New Roman"/>
          <w:b/>
          <w:sz w:val="24"/>
          <w:szCs w:val="24"/>
        </w:rPr>
        <w:t xml:space="preserve">the </w:t>
      </w:r>
      <w:r w:rsidRPr="00955D26">
        <w:rPr>
          <w:rFonts w:ascii="Times New Roman" w:hAnsi="Times New Roman"/>
          <w:b/>
          <w:sz w:val="24"/>
          <w:szCs w:val="24"/>
        </w:rPr>
        <w:t xml:space="preserve">aryl </w:t>
      </w:r>
      <w:r w:rsidRPr="00046D81">
        <w:rPr>
          <w:rFonts w:ascii="Times New Roman" w:hAnsi="Times New Roman"/>
          <w:b/>
          <w:sz w:val="24"/>
          <w:szCs w:val="24"/>
          <w:lang w:eastAsia="zh-CN"/>
        </w:rPr>
        <w:t>iodine</w:t>
      </w:r>
      <w:r w:rsidRPr="00955D26">
        <w:rPr>
          <w:rFonts w:ascii="Times New Roman" w:hAnsi="Times New Roman"/>
          <w:b/>
          <w:sz w:val="24"/>
          <w:szCs w:val="24"/>
        </w:rPr>
        <w:t xml:space="preserve"> catalyst </w:t>
      </w:r>
      <w:r>
        <w:rPr>
          <w:rFonts w:ascii="Times New Roman" w:hAnsi="Times New Roman"/>
          <w:b/>
          <w:sz w:val="24"/>
          <w:szCs w:val="24"/>
        </w:rPr>
        <w:t>library to</w:t>
      </w:r>
      <w:r w:rsidRPr="00955D2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the </w:t>
      </w:r>
      <w:r w:rsidRPr="00955D26">
        <w:rPr>
          <w:rFonts w:ascii="Times New Roman" w:hAnsi="Times New Roman"/>
          <w:b/>
          <w:sz w:val="24"/>
          <w:szCs w:val="24"/>
        </w:rPr>
        <w:t xml:space="preserve">oxidative </w:t>
      </w:r>
      <w:r w:rsidRPr="004C7AF2">
        <w:rPr>
          <w:rFonts w:ascii="Times New Roman" w:hAnsi="Times New Roman"/>
          <w:b/>
          <w:sz w:val="24"/>
          <w:szCs w:val="24"/>
        </w:rPr>
        <w:t>spirolactonization</w:t>
      </w:r>
      <w:r w:rsidRPr="004C7AF2">
        <w:t xml:space="preserve"> </w:t>
      </w:r>
      <w:r w:rsidRPr="004C7AF2">
        <w:rPr>
          <w:b/>
          <w:sz w:val="24"/>
          <w:szCs w:val="24"/>
        </w:rPr>
        <w:t xml:space="preserve">and </w:t>
      </w:r>
      <w:r w:rsidRPr="004C7AF2">
        <w:rPr>
          <w:rFonts w:ascii="Times New Roman" w:hAnsi="Times New Roman"/>
          <w:b/>
          <w:sz w:val="24"/>
          <w:szCs w:val="24"/>
        </w:rPr>
        <w:t>direct C(sp</w:t>
      </w:r>
      <w:r w:rsidRPr="00F21387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4C7AF2">
        <w:rPr>
          <w:rFonts w:ascii="Times New Roman" w:hAnsi="Times New Roman"/>
          <w:b/>
          <w:sz w:val="24"/>
          <w:szCs w:val="24"/>
        </w:rPr>
        <w:t>)</w:t>
      </w:r>
      <w:r w:rsidRPr="006B34B2">
        <w:rPr>
          <w:rFonts w:ascii="Times New Roman" w:hAnsi="Times New Roman"/>
          <w:b/>
          <w:kern w:val="21"/>
          <w:sz w:val="24"/>
          <w:szCs w:val="24"/>
          <w:lang w:val="en-GB"/>
        </w:rPr>
        <w:sym w:font="Symbol" w:char="F02D"/>
      </w:r>
      <w:r w:rsidRPr="004C7AF2">
        <w:rPr>
          <w:rFonts w:ascii="Times New Roman" w:hAnsi="Times New Roman"/>
          <w:b/>
          <w:sz w:val="24"/>
          <w:szCs w:val="24"/>
        </w:rPr>
        <w:t>H/C(sp</w:t>
      </w:r>
      <w:r w:rsidRPr="00F21387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4C7AF2">
        <w:rPr>
          <w:rFonts w:ascii="Times New Roman" w:hAnsi="Times New Roman"/>
          <w:b/>
          <w:sz w:val="24"/>
          <w:szCs w:val="24"/>
        </w:rPr>
        <w:t>)</w:t>
      </w:r>
      <w:r w:rsidRPr="006B34B2">
        <w:rPr>
          <w:rFonts w:ascii="Times New Roman" w:hAnsi="Times New Roman"/>
          <w:b/>
          <w:kern w:val="21"/>
          <w:sz w:val="24"/>
          <w:szCs w:val="24"/>
          <w:lang w:val="en-GB"/>
        </w:rPr>
        <w:sym w:font="Symbol" w:char="F02D"/>
      </w:r>
      <w:r w:rsidRPr="004C7AF2">
        <w:rPr>
          <w:rFonts w:ascii="Times New Roman" w:hAnsi="Times New Roman"/>
          <w:b/>
          <w:sz w:val="24"/>
          <w:szCs w:val="24"/>
        </w:rPr>
        <w:t>H cross-coupling</w:t>
      </w:r>
      <w:r w:rsidRPr="00955D26">
        <w:rPr>
          <w:rFonts w:ascii="Times New Roman" w:hAnsi="Times New Roman"/>
          <w:b/>
          <w:sz w:val="24"/>
          <w:szCs w:val="24"/>
        </w:rPr>
        <w:t>.</w:t>
      </w:r>
    </w:p>
    <w:p w14:paraId="2E6EC285" w14:textId="77777777" w:rsidR="005A491D" w:rsidRDefault="005A491D" w:rsidP="005A491D">
      <w:pPr>
        <w:autoSpaceDE w:val="0"/>
        <w:autoSpaceDN w:val="0"/>
        <w:adjustRightInd w:val="0"/>
        <w:spacing w:line="360" w:lineRule="auto"/>
      </w:pPr>
      <w:r>
        <w:object w:dxaOrig="14045" w:dyaOrig="8942" w14:anchorId="1A2E4BA3">
          <v:shape id="_x0000_i1027" type="#_x0000_t75" style="width:411.6pt;height:262.6pt" o:ole="">
            <v:imagedata r:id="rId8" o:title=""/>
          </v:shape>
          <o:OLEObject Type="Embed" ProgID="ChemDraw.Document.6.0" ShapeID="_x0000_i1027" DrawAspect="Content" ObjectID="_1743836650" r:id="rId9"/>
        </w:object>
      </w:r>
    </w:p>
    <w:p w14:paraId="6A2923BB" w14:textId="77777777" w:rsidR="005A491D" w:rsidRDefault="005A491D" w:rsidP="005A491D">
      <w:pPr>
        <w:pStyle w:val="TAMainText"/>
      </w:pPr>
      <w:r w:rsidRPr="005B48B2">
        <w:rPr>
          <w:b w:val="0"/>
          <w:sz w:val="18"/>
          <w:szCs w:val="18"/>
          <w:vertAlign w:val="superscript"/>
        </w:rPr>
        <w:t>a</w:t>
      </w:r>
      <w:r w:rsidRPr="005B48B2">
        <w:rPr>
          <w:sz w:val="18"/>
          <w:szCs w:val="18"/>
        </w:rPr>
        <w:t>15</w:t>
      </w:r>
      <w:r w:rsidRPr="005B48B2">
        <w:rPr>
          <w:b w:val="0"/>
          <w:sz w:val="18"/>
          <w:szCs w:val="18"/>
        </w:rPr>
        <w:t xml:space="preserve"> (0.2 mmol</w:t>
      </w:r>
      <w:r>
        <w:rPr>
          <w:b w:val="0"/>
          <w:sz w:val="18"/>
          <w:szCs w:val="18"/>
        </w:rPr>
        <w:t>, 1.0 equiv.</w:t>
      </w:r>
      <w:r w:rsidRPr="005B48B2">
        <w:rPr>
          <w:b w:val="0"/>
          <w:sz w:val="18"/>
          <w:szCs w:val="18"/>
        </w:rPr>
        <w:t xml:space="preserve">), </w:t>
      </w:r>
      <w:r w:rsidRPr="005B48B2">
        <w:rPr>
          <w:sz w:val="18"/>
          <w:szCs w:val="18"/>
        </w:rPr>
        <w:t>Cat-</w:t>
      </w:r>
      <w:r>
        <w:rPr>
          <w:sz w:val="18"/>
          <w:szCs w:val="18"/>
        </w:rPr>
        <w:t>9</w:t>
      </w:r>
      <w:r w:rsidRPr="005B48B2">
        <w:rPr>
          <w:b w:val="0"/>
          <w:sz w:val="18"/>
          <w:szCs w:val="18"/>
        </w:rPr>
        <w:t xml:space="preserve"> (0.03 mmol, 15 mol%), </w:t>
      </w:r>
      <w:r w:rsidRPr="005B48B2">
        <w:rPr>
          <w:b w:val="0"/>
          <w:i/>
          <w:sz w:val="18"/>
          <w:szCs w:val="18"/>
          <w:vertAlign w:val="superscript"/>
        </w:rPr>
        <w:t>m</w:t>
      </w:r>
      <w:r w:rsidRPr="005B48B2">
        <w:rPr>
          <w:b w:val="0"/>
          <w:sz w:val="18"/>
          <w:szCs w:val="18"/>
        </w:rPr>
        <w:t>CPBA (0.26 mmol, 1.3 equiv.), TFE (10 mmol, 50 equiv.)</w:t>
      </w:r>
      <w:r>
        <w:rPr>
          <w:b w:val="0"/>
          <w:sz w:val="18"/>
          <w:szCs w:val="18"/>
        </w:rPr>
        <w:t>,</w:t>
      </w:r>
      <w:r w:rsidRPr="005B48B2">
        <w:rPr>
          <w:b w:val="0"/>
          <w:sz w:val="18"/>
          <w:szCs w:val="18"/>
        </w:rPr>
        <w:t xml:space="preserve"> and H</w:t>
      </w:r>
      <w:r w:rsidRPr="005B48B2">
        <w:rPr>
          <w:b w:val="0"/>
          <w:sz w:val="18"/>
          <w:szCs w:val="18"/>
          <w:vertAlign w:val="subscript"/>
        </w:rPr>
        <w:t>2</w:t>
      </w:r>
      <w:r w:rsidRPr="005B48B2">
        <w:rPr>
          <w:b w:val="0"/>
          <w:sz w:val="18"/>
          <w:szCs w:val="18"/>
        </w:rPr>
        <w:t>O (2 mmol, 10 equiv.) were stirred in MeNO</w:t>
      </w:r>
      <w:r w:rsidRPr="005B48B2">
        <w:rPr>
          <w:b w:val="0"/>
          <w:sz w:val="18"/>
          <w:szCs w:val="18"/>
          <w:vertAlign w:val="subscript"/>
        </w:rPr>
        <w:t>2</w:t>
      </w:r>
      <w:r w:rsidRPr="005B48B2">
        <w:rPr>
          <w:b w:val="0"/>
          <w:sz w:val="18"/>
          <w:szCs w:val="18"/>
        </w:rPr>
        <w:t xml:space="preserve"> (</w:t>
      </w:r>
      <w:r w:rsidRPr="005B48B2">
        <w:rPr>
          <w:b w:val="0"/>
          <w:color w:val="000000" w:themeColor="text1"/>
          <w:sz w:val="18"/>
          <w:szCs w:val="18"/>
        </w:rPr>
        <w:t>3 mL</w:t>
      </w:r>
      <w:r w:rsidRPr="005B48B2">
        <w:rPr>
          <w:b w:val="0"/>
          <w:sz w:val="18"/>
          <w:szCs w:val="18"/>
        </w:rPr>
        <w:t xml:space="preserve">) at -10 </w:t>
      </w:r>
      <w:r w:rsidRPr="005B48B2">
        <w:rPr>
          <w:b w:val="0"/>
          <w:sz w:val="18"/>
          <w:szCs w:val="18"/>
          <w:vertAlign w:val="superscript"/>
        </w:rPr>
        <w:t>o</w:t>
      </w:r>
      <w:r w:rsidRPr="005B48B2">
        <w:rPr>
          <w:b w:val="0"/>
          <w:sz w:val="18"/>
          <w:szCs w:val="18"/>
        </w:rPr>
        <w:t xml:space="preserve">C for </w:t>
      </w:r>
      <w:r>
        <w:rPr>
          <w:b w:val="0"/>
          <w:sz w:val="18"/>
          <w:szCs w:val="18"/>
        </w:rPr>
        <w:t>72</w:t>
      </w:r>
      <w:r w:rsidRPr="005B48B2">
        <w:rPr>
          <w:b w:val="0"/>
          <w:sz w:val="18"/>
          <w:szCs w:val="18"/>
        </w:rPr>
        <w:t xml:space="preserve"> h. </w:t>
      </w:r>
      <w:r>
        <w:rPr>
          <w:b w:val="0"/>
          <w:sz w:val="18"/>
          <w:szCs w:val="18"/>
          <w:vertAlign w:val="superscript"/>
        </w:rPr>
        <w:t>b</w:t>
      </w:r>
      <w:r w:rsidRPr="005B48B2">
        <w:rPr>
          <w:b w:val="0"/>
          <w:sz w:val="18"/>
          <w:szCs w:val="18"/>
        </w:rPr>
        <w:t xml:space="preserve">Isolated yield. </w:t>
      </w:r>
      <w:r>
        <w:rPr>
          <w:b w:val="0"/>
          <w:sz w:val="18"/>
          <w:szCs w:val="18"/>
          <w:vertAlign w:val="superscript"/>
          <w:lang w:val="en-GB"/>
        </w:rPr>
        <w:t>c</w:t>
      </w:r>
      <w:r w:rsidRPr="005B48B2">
        <w:rPr>
          <w:b w:val="0"/>
          <w:sz w:val="18"/>
          <w:szCs w:val="18"/>
        </w:rPr>
        <w:t xml:space="preserve">The </w:t>
      </w:r>
      <w:r w:rsidRPr="005B48B2">
        <w:rPr>
          <w:b w:val="0"/>
          <w:i/>
          <w:sz w:val="18"/>
          <w:szCs w:val="18"/>
        </w:rPr>
        <w:t>ee</w:t>
      </w:r>
      <w:r w:rsidRPr="005B48B2">
        <w:rPr>
          <w:b w:val="0"/>
          <w:sz w:val="18"/>
          <w:szCs w:val="18"/>
        </w:rPr>
        <w:t xml:space="preserve"> value was determined by chiral HPLC. </w:t>
      </w:r>
      <w:r>
        <w:rPr>
          <w:b w:val="0"/>
          <w:sz w:val="18"/>
          <w:szCs w:val="18"/>
          <w:vertAlign w:val="superscript"/>
        </w:rPr>
        <w:t>d</w:t>
      </w:r>
      <w:r w:rsidRPr="005B48B2">
        <w:rPr>
          <w:sz w:val="18"/>
          <w:szCs w:val="18"/>
        </w:rPr>
        <w:t>17</w:t>
      </w:r>
      <w:r w:rsidRPr="005B48B2">
        <w:rPr>
          <w:b w:val="0"/>
          <w:sz w:val="18"/>
          <w:szCs w:val="18"/>
        </w:rPr>
        <w:t xml:space="preserve"> (0.2 mmol</w:t>
      </w:r>
      <w:r>
        <w:rPr>
          <w:b w:val="0"/>
          <w:sz w:val="18"/>
          <w:szCs w:val="18"/>
        </w:rPr>
        <w:t>, 1.0 equiv.</w:t>
      </w:r>
      <w:r w:rsidRPr="005B48B2">
        <w:rPr>
          <w:b w:val="0"/>
          <w:sz w:val="18"/>
          <w:szCs w:val="18"/>
        </w:rPr>
        <w:t xml:space="preserve">), </w:t>
      </w:r>
      <w:r w:rsidRPr="005B48B2">
        <w:rPr>
          <w:sz w:val="18"/>
          <w:szCs w:val="18"/>
        </w:rPr>
        <w:t>Cat-</w:t>
      </w:r>
      <w:r>
        <w:rPr>
          <w:sz w:val="18"/>
          <w:szCs w:val="18"/>
        </w:rPr>
        <w:t>3</w:t>
      </w:r>
      <w:r w:rsidRPr="005B48B2">
        <w:rPr>
          <w:b w:val="0"/>
          <w:sz w:val="18"/>
          <w:szCs w:val="18"/>
        </w:rPr>
        <w:t xml:space="preserve"> (0.03 mmol, 15 mol%), </w:t>
      </w:r>
      <w:r w:rsidRPr="005B48B2">
        <w:rPr>
          <w:b w:val="0"/>
          <w:i/>
          <w:sz w:val="18"/>
          <w:szCs w:val="18"/>
          <w:vertAlign w:val="superscript"/>
        </w:rPr>
        <w:t>m</w:t>
      </w:r>
      <w:r w:rsidRPr="005B48B2">
        <w:rPr>
          <w:b w:val="0"/>
          <w:sz w:val="18"/>
          <w:szCs w:val="18"/>
        </w:rPr>
        <w:t>CPBA (0.52 mmol, 2.6 equiv.), TFA (0.6 mmol, 3 equiv.)</w:t>
      </w:r>
      <w:r>
        <w:rPr>
          <w:b w:val="0"/>
          <w:sz w:val="18"/>
          <w:szCs w:val="18"/>
        </w:rPr>
        <w:t>,</w:t>
      </w:r>
      <w:r w:rsidRPr="005B48B2">
        <w:rPr>
          <w:b w:val="0"/>
          <w:sz w:val="18"/>
          <w:szCs w:val="18"/>
        </w:rPr>
        <w:t xml:space="preserve"> and H</w:t>
      </w:r>
      <w:r w:rsidRPr="005B48B2">
        <w:rPr>
          <w:b w:val="0"/>
          <w:sz w:val="18"/>
          <w:szCs w:val="18"/>
          <w:vertAlign w:val="subscript"/>
        </w:rPr>
        <w:t>2</w:t>
      </w:r>
      <w:r w:rsidRPr="005B48B2">
        <w:rPr>
          <w:b w:val="0"/>
          <w:sz w:val="18"/>
          <w:szCs w:val="18"/>
        </w:rPr>
        <w:t>O (0.6 mmol, 3 equiv.) were stirred in MeCN (</w:t>
      </w:r>
      <w:r w:rsidRPr="005B48B2">
        <w:rPr>
          <w:b w:val="0"/>
          <w:color w:val="000000" w:themeColor="text1"/>
          <w:sz w:val="18"/>
          <w:szCs w:val="18"/>
        </w:rPr>
        <w:t>3 mL</w:t>
      </w:r>
      <w:r w:rsidRPr="005B48B2">
        <w:rPr>
          <w:b w:val="0"/>
          <w:sz w:val="18"/>
          <w:szCs w:val="18"/>
        </w:rPr>
        <w:t xml:space="preserve">) at 25 </w:t>
      </w:r>
      <w:r w:rsidRPr="005B48B2">
        <w:rPr>
          <w:b w:val="0"/>
          <w:sz w:val="18"/>
          <w:szCs w:val="18"/>
          <w:vertAlign w:val="superscript"/>
        </w:rPr>
        <w:t>o</w:t>
      </w:r>
      <w:r w:rsidRPr="005B48B2">
        <w:rPr>
          <w:b w:val="0"/>
          <w:sz w:val="18"/>
          <w:szCs w:val="18"/>
        </w:rPr>
        <w:t xml:space="preserve">C for 16 h. </w:t>
      </w:r>
      <w:r w:rsidRPr="008148BA">
        <w:rPr>
          <w:rFonts w:hint="eastAsia"/>
          <w:b w:val="0"/>
          <w:sz w:val="18"/>
          <w:szCs w:val="18"/>
          <w:vertAlign w:val="superscript"/>
        </w:rPr>
        <w:t>e</w:t>
      </w:r>
      <w:r w:rsidRPr="005B48B2">
        <w:rPr>
          <w:b w:val="0"/>
          <w:sz w:val="18"/>
          <w:szCs w:val="18"/>
        </w:rPr>
        <w:t>Reported by the ref [</w:t>
      </w:r>
      <w:r>
        <w:rPr>
          <w:b w:val="0"/>
          <w:sz w:val="18"/>
          <w:szCs w:val="18"/>
        </w:rPr>
        <w:t>69</w:t>
      </w:r>
      <w:r w:rsidRPr="005B48B2">
        <w:rPr>
          <w:b w:val="0"/>
          <w:sz w:val="18"/>
          <w:szCs w:val="18"/>
        </w:rPr>
        <w:t>].</w:t>
      </w:r>
      <w:r w:rsidRPr="005B48B2">
        <w:rPr>
          <w:rFonts w:hint="eastAsia"/>
          <w:b w:val="0"/>
          <w:sz w:val="18"/>
          <w:szCs w:val="18"/>
          <w:vertAlign w:val="superscript"/>
        </w:rPr>
        <w:t xml:space="preserve"> </w:t>
      </w:r>
      <w:r>
        <w:rPr>
          <w:b w:val="0"/>
          <w:sz w:val="18"/>
          <w:szCs w:val="18"/>
          <w:vertAlign w:val="superscript"/>
        </w:rPr>
        <w:t>f</w:t>
      </w:r>
      <w:r w:rsidRPr="005B48B2">
        <w:rPr>
          <w:b w:val="0"/>
          <w:sz w:val="18"/>
          <w:szCs w:val="18"/>
        </w:rPr>
        <w:t>Reported by the ref [2</w:t>
      </w:r>
      <w:r>
        <w:rPr>
          <w:b w:val="0"/>
          <w:sz w:val="18"/>
          <w:szCs w:val="18"/>
        </w:rPr>
        <w:t>2</w:t>
      </w:r>
      <w:r w:rsidRPr="005B48B2">
        <w:rPr>
          <w:b w:val="0"/>
          <w:sz w:val="18"/>
          <w:szCs w:val="18"/>
        </w:rPr>
        <w:t>].</w:t>
      </w:r>
    </w:p>
    <w:p w14:paraId="6A1D5C7B" w14:textId="1C41DA74" w:rsidR="005A491D" w:rsidRDefault="005A491D" w:rsidP="005A491D">
      <w:pPr>
        <w:pStyle w:val="VDTableTitle"/>
        <w:ind w:firstLineChars="0" w:firstLine="0"/>
        <w:rPr>
          <w:rFonts w:ascii="Times New Roman" w:hAnsi="Times New Roman"/>
          <w:b/>
          <w:sz w:val="24"/>
          <w:szCs w:val="24"/>
        </w:rPr>
      </w:pPr>
    </w:p>
    <w:p w14:paraId="2566478B" w14:textId="77777777" w:rsidR="005A491D" w:rsidRPr="005A491D" w:rsidRDefault="005A491D" w:rsidP="005A491D">
      <w:pPr>
        <w:rPr>
          <w:lang w:eastAsia="en-US"/>
        </w:rPr>
      </w:pPr>
    </w:p>
    <w:p w14:paraId="772AB1A0" w14:textId="4363E38C" w:rsidR="005A491D" w:rsidRPr="00173D1F" w:rsidRDefault="005A491D" w:rsidP="005A491D">
      <w:pPr>
        <w:pStyle w:val="VDTableTitle"/>
        <w:ind w:firstLineChars="0" w:firstLine="0"/>
        <w:rPr>
          <w:rFonts w:ascii="Times New Roman" w:hAnsi="Times New Roman"/>
          <w:b/>
          <w:sz w:val="24"/>
          <w:szCs w:val="24"/>
          <w:vertAlign w:val="superscript"/>
        </w:rPr>
      </w:pPr>
      <w:r w:rsidRPr="00BB3E42">
        <w:rPr>
          <w:rFonts w:ascii="Times New Roman" w:hAnsi="Times New Roman"/>
          <w:b/>
          <w:sz w:val="24"/>
          <w:szCs w:val="24"/>
        </w:rPr>
        <w:t xml:space="preserve">Table 4. Application of the aryl </w:t>
      </w:r>
      <w:r w:rsidRPr="00BB3E42">
        <w:rPr>
          <w:rFonts w:ascii="Times New Roman" w:hAnsi="Times New Roman"/>
          <w:b/>
          <w:sz w:val="24"/>
          <w:szCs w:val="24"/>
          <w:lang w:eastAsia="zh-CN"/>
        </w:rPr>
        <w:t>iodine</w:t>
      </w:r>
      <w:r w:rsidRPr="00BB3E42">
        <w:rPr>
          <w:rFonts w:ascii="Times New Roman" w:hAnsi="Times New Roman"/>
          <w:b/>
          <w:sz w:val="24"/>
          <w:szCs w:val="24"/>
        </w:rPr>
        <w:t xml:space="preserve"> catalyst library </w:t>
      </w:r>
      <w:r>
        <w:rPr>
          <w:rFonts w:ascii="Times New Roman" w:hAnsi="Times New Roman"/>
          <w:b/>
          <w:sz w:val="24"/>
          <w:szCs w:val="24"/>
        </w:rPr>
        <w:t>to the</w:t>
      </w:r>
      <w:r w:rsidRPr="00BB3E42"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OLE_LINK15"/>
      <w:bookmarkStart w:id="3" w:name="OLE_LINK49"/>
      <w:r w:rsidRPr="00BB3E42">
        <w:rPr>
          <w:rFonts w:ascii="Times New Roman" w:hAnsi="Times New Roman"/>
          <w:b/>
          <w:sz w:val="24"/>
          <w:szCs w:val="24"/>
        </w:rPr>
        <w:t>oxidative fluorination of keto esters</w:t>
      </w:r>
      <w:bookmarkEnd w:id="2"/>
      <w:bookmarkEnd w:id="3"/>
      <w:r w:rsidRPr="00BB3E4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 w:hint="eastAsia"/>
          <w:b/>
          <w:sz w:val="24"/>
          <w:szCs w:val="24"/>
          <w:vertAlign w:val="superscript"/>
          <w:lang w:eastAsia="zh-CN"/>
        </w:rPr>
        <w:t>a</w:t>
      </w:r>
      <w:r>
        <w:rPr>
          <w:rFonts w:ascii="Times New Roman" w:hAnsi="Times New Roman"/>
          <w:b/>
          <w:sz w:val="24"/>
          <w:szCs w:val="24"/>
          <w:vertAlign w:val="superscript"/>
          <w:lang w:eastAsia="zh-CN"/>
        </w:rPr>
        <w:t>,b,c</w:t>
      </w:r>
    </w:p>
    <w:p w14:paraId="3BED4993" w14:textId="77777777" w:rsidR="005A491D" w:rsidRDefault="005A491D" w:rsidP="005A491D">
      <w:r>
        <w:object w:dxaOrig="14035" w:dyaOrig="6525" w14:anchorId="2A28B814">
          <v:shape id="_x0000_i1028" type="#_x0000_t75" style="width:413.25pt;height:193.1pt" o:ole="">
            <v:imagedata r:id="rId10" o:title=""/>
          </v:shape>
          <o:OLEObject Type="Embed" ProgID="ChemDraw.Document.6.0" ShapeID="_x0000_i1028" DrawAspect="Content" ObjectID="_1743836651" r:id="rId11"/>
        </w:object>
      </w:r>
    </w:p>
    <w:p w14:paraId="192C6F63" w14:textId="77777777" w:rsidR="005A491D" w:rsidRPr="004D2940" w:rsidRDefault="005A491D" w:rsidP="005A491D">
      <w:pPr>
        <w:pStyle w:val="TAMainText"/>
      </w:pPr>
      <w:r>
        <w:rPr>
          <w:b w:val="0"/>
          <w:sz w:val="18"/>
          <w:szCs w:val="18"/>
          <w:vertAlign w:val="superscript"/>
        </w:rPr>
        <w:t>a</w:t>
      </w:r>
      <w:r>
        <w:rPr>
          <w:sz w:val="18"/>
          <w:szCs w:val="18"/>
        </w:rPr>
        <w:t>19</w:t>
      </w:r>
      <w:r>
        <w:rPr>
          <w:b w:val="0"/>
          <w:sz w:val="18"/>
          <w:szCs w:val="18"/>
        </w:rPr>
        <w:t xml:space="preserve"> (0.2 mmol, 1.0 equiv.), </w:t>
      </w:r>
      <w:r>
        <w:rPr>
          <w:sz w:val="18"/>
          <w:szCs w:val="18"/>
        </w:rPr>
        <w:t>Cat-38</w:t>
      </w:r>
      <w:r>
        <w:rPr>
          <w:b w:val="0"/>
          <w:sz w:val="18"/>
          <w:szCs w:val="18"/>
        </w:rPr>
        <w:t xml:space="preserve"> (0.03 mmol, 15 mol%), </w:t>
      </w:r>
      <w:r>
        <w:rPr>
          <w:b w:val="0"/>
          <w:i/>
          <w:sz w:val="18"/>
          <w:szCs w:val="18"/>
          <w:vertAlign w:val="superscript"/>
        </w:rPr>
        <w:t>m</w:t>
      </w:r>
      <w:r>
        <w:rPr>
          <w:b w:val="0"/>
          <w:sz w:val="18"/>
          <w:szCs w:val="18"/>
        </w:rPr>
        <w:t>CPBA (0.3 mmol, 1.5 equiv.), and Et</w:t>
      </w:r>
      <w:r>
        <w:rPr>
          <w:b w:val="0"/>
          <w:sz w:val="18"/>
          <w:szCs w:val="18"/>
          <w:vertAlign w:val="subscript"/>
        </w:rPr>
        <w:t>3</w:t>
      </w:r>
      <w:r>
        <w:rPr>
          <w:b w:val="0"/>
          <w:sz w:val="18"/>
          <w:szCs w:val="18"/>
        </w:rPr>
        <w:t>N</w:t>
      </w:r>
      <w:r>
        <w:rPr>
          <w:rFonts w:hint="eastAsia"/>
          <w:b w:val="0"/>
          <w:sz w:val="18"/>
          <w:szCs w:val="18"/>
        </w:rPr>
        <w:t>·</w:t>
      </w:r>
      <w:r>
        <w:rPr>
          <w:b w:val="0"/>
          <w:sz w:val="18"/>
          <w:szCs w:val="18"/>
        </w:rPr>
        <w:t>3HF (3 mmol, 10 equiv.) were stirred in CHCl</w:t>
      </w:r>
      <w:r>
        <w:rPr>
          <w:b w:val="0"/>
          <w:sz w:val="18"/>
          <w:szCs w:val="18"/>
          <w:vertAlign w:val="subscript"/>
        </w:rPr>
        <w:t>3</w:t>
      </w:r>
      <w:r>
        <w:rPr>
          <w:b w:val="0"/>
          <w:sz w:val="18"/>
          <w:szCs w:val="18"/>
        </w:rPr>
        <w:t xml:space="preserve"> (8</w:t>
      </w:r>
      <w:r>
        <w:rPr>
          <w:b w:val="0"/>
          <w:color w:val="000000" w:themeColor="text1"/>
          <w:sz w:val="18"/>
          <w:szCs w:val="18"/>
        </w:rPr>
        <w:t xml:space="preserve"> mL</w:t>
      </w:r>
      <w:r>
        <w:rPr>
          <w:b w:val="0"/>
          <w:sz w:val="18"/>
          <w:szCs w:val="18"/>
        </w:rPr>
        <w:t xml:space="preserve">) at 25 </w:t>
      </w:r>
      <w:r>
        <w:rPr>
          <w:b w:val="0"/>
          <w:sz w:val="18"/>
          <w:szCs w:val="18"/>
          <w:vertAlign w:val="superscript"/>
        </w:rPr>
        <w:t>o</w:t>
      </w:r>
      <w:r>
        <w:rPr>
          <w:b w:val="0"/>
          <w:sz w:val="18"/>
          <w:szCs w:val="18"/>
        </w:rPr>
        <w:t>C for 24 h.</w:t>
      </w:r>
      <w:r>
        <w:rPr>
          <w:b w:val="0"/>
          <w:sz w:val="18"/>
          <w:szCs w:val="18"/>
          <w:vertAlign w:val="superscript"/>
        </w:rPr>
        <w:t xml:space="preserve"> b</w:t>
      </w:r>
      <w:r>
        <w:rPr>
          <w:b w:val="0"/>
          <w:sz w:val="18"/>
          <w:szCs w:val="18"/>
        </w:rPr>
        <w:t xml:space="preserve">Isolated yield. </w:t>
      </w:r>
      <w:r>
        <w:rPr>
          <w:b w:val="0"/>
          <w:sz w:val="18"/>
          <w:szCs w:val="18"/>
          <w:vertAlign w:val="superscript"/>
          <w:lang w:val="en-GB"/>
        </w:rPr>
        <w:t>c</w:t>
      </w:r>
      <w:r>
        <w:rPr>
          <w:b w:val="0"/>
          <w:sz w:val="18"/>
          <w:szCs w:val="18"/>
        </w:rPr>
        <w:t xml:space="preserve">The </w:t>
      </w:r>
      <w:r>
        <w:rPr>
          <w:b w:val="0"/>
          <w:i/>
          <w:sz w:val="18"/>
          <w:szCs w:val="18"/>
        </w:rPr>
        <w:t>ee</w:t>
      </w:r>
      <w:r>
        <w:rPr>
          <w:b w:val="0"/>
          <w:sz w:val="18"/>
          <w:szCs w:val="18"/>
        </w:rPr>
        <w:t xml:space="preserve"> value was determined by chiral HPLC. </w:t>
      </w:r>
      <w:r>
        <w:rPr>
          <w:b w:val="0"/>
          <w:sz w:val="18"/>
          <w:szCs w:val="18"/>
          <w:vertAlign w:val="superscript"/>
        </w:rPr>
        <w:t>d</w:t>
      </w:r>
      <w:r>
        <w:rPr>
          <w:b w:val="0"/>
          <w:sz w:val="18"/>
          <w:szCs w:val="18"/>
        </w:rPr>
        <w:t xml:space="preserve">48 h. </w:t>
      </w:r>
      <w:r>
        <w:rPr>
          <w:b w:val="0"/>
          <w:sz w:val="18"/>
          <w:szCs w:val="18"/>
          <w:vertAlign w:val="superscript"/>
        </w:rPr>
        <w:t>e</w:t>
      </w:r>
      <w:r>
        <w:rPr>
          <w:b w:val="0"/>
          <w:sz w:val="18"/>
          <w:szCs w:val="18"/>
        </w:rPr>
        <w:t>72 h.</w:t>
      </w:r>
    </w:p>
    <w:p w14:paraId="75610D8F" w14:textId="77777777" w:rsidR="005A491D" w:rsidRDefault="005A491D" w:rsidP="005A491D">
      <w:pPr>
        <w:pStyle w:val="VDTableTitle"/>
        <w:ind w:firstLineChars="0" w:firstLine="0"/>
        <w:rPr>
          <w:rFonts w:ascii="Times New Roman" w:hAnsi="Times New Roman"/>
          <w:b/>
          <w:sz w:val="24"/>
          <w:szCs w:val="24"/>
        </w:rPr>
      </w:pPr>
    </w:p>
    <w:p w14:paraId="1627CFBF" w14:textId="77777777" w:rsidR="005A491D" w:rsidRDefault="005A491D" w:rsidP="005A491D">
      <w:pPr>
        <w:pStyle w:val="VDTableTitle"/>
        <w:ind w:firstLineChars="0" w:firstLine="0"/>
        <w:rPr>
          <w:rFonts w:ascii="Times New Roman" w:hAnsi="Times New Roman"/>
          <w:b/>
          <w:sz w:val="24"/>
          <w:szCs w:val="24"/>
        </w:rPr>
      </w:pPr>
    </w:p>
    <w:p w14:paraId="5C39725B" w14:textId="27522A27" w:rsidR="005A491D" w:rsidRPr="00CD7A46" w:rsidRDefault="005A491D" w:rsidP="005A491D">
      <w:pPr>
        <w:pStyle w:val="VDTableTitle"/>
        <w:ind w:firstLineChars="0" w:firstLine="0"/>
        <w:rPr>
          <w:rFonts w:ascii="Arno Pro" w:hAnsi="Arno Pro"/>
          <w:b/>
          <w:bCs/>
          <w:vertAlign w:val="superscript"/>
        </w:rPr>
      </w:pPr>
      <w:r w:rsidRPr="00B43D68">
        <w:rPr>
          <w:rFonts w:ascii="Times New Roman" w:hAnsi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hAnsi="Times New Roman"/>
          <w:b/>
          <w:sz w:val="24"/>
          <w:szCs w:val="24"/>
        </w:rPr>
        <w:t>5.</w:t>
      </w:r>
      <w:r w:rsidRPr="00B43D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  <w:lang w:eastAsia="zh-CN"/>
        </w:rPr>
        <w:t>Catalyst</w:t>
      </w:r>
      <w:r>
        <w:rPr>
          <w:rFonts w:ascii="Times New Roman" w:hAnsi="Times New Roman"/>
          <w:b/>
          <w:sz w:val="24"/>
          <w:szCs w:val="24"/>
        </w:rPr>
        <w:t xml:space="preserve"> recovery and recycling experiments in the </w:t>
      </w:r>
      <w:r w:rsidRPr="00955D26">
        <w:rPr>
          <w:rFonts w:ascii="Times New Roman" w:hAnsi="Times New Roman"/>
          <w:b/>
          <w:sz w:val="24"/>
          <w:szCs w:val="24"/>
        </w:rPr>
        <w:t>oxidative dearomatization.</w:t>
      </w:r>
      <w:r>
        <w:rPr>
          <w:rFonts w:ascii="Times New Roman" w:hAnsi="Times New Roman"/>
          <w:b/>
          <w:sz w:val="24"/>
          <w:szCs w:val="24"/>
          <w:vertAlign w:val="superscript"/>
        </w:rPr>
        <w:t>a,b,c,d,e</w:t>
      </w:r>
    </w:p>
    <w:p w14:paraId="22E500D3" w14:textId="77777777" w:rsidR="005A491D" w:rsidRDefault="005A491D" w:rsidP="005A491D">
      <w:pPr>
        <w:autoSpaceDE w:val="0"/>
        <w:autoSpaceDN w:val="0"/>
        <w:adjustRightInd w:val="0"/>
        <w:spacing w:line="360" w:lineRule="auto"/>
      </w:pPr>
      <w:r>
        <w:object w:dxaOrig="14021" w:dyaOrig="6645" w14:anchorId="36E72313">
          <v:shape id="_x0000_i1029" type="#_x0000_t75" style="width:416.6pt;height:195.2pt" o:ole="">
            <v:imagedata r:id="rId12" o:title=""/>
          </v:shape>
          <o:OLEObject Type="Embed" ProgID="ChemDraw.Document.6.0" ShapeID="_x0000_i1029" DrawAspect="Content" ObjectID="_1743836652" r:id="rId13"/>
        </w:object>
      </w:r>
    </w:p>
    <w:p w14:paraId="1D850E58" w14:textId="6B557739" w:rsidR="00755780" w:rsidRDefault="005A491D" w:rsidP="005A491D">
      <w:pPr>
        <w:rPr>
          <w:rFonts w:ascii="Times New Roman" w:hAnsi="Times New Roman"/>
          <w:sz w:val="18"/>
          <w:szCs w:val="18"/>
        </w:rPr>
      </w:pPr>
      <w:r w:rsidRPr="001E64FE">
        <w:rPr>
          <w:rFonts w:ascii="Times New Roman" w:hAnsi="Times New Roman"/>
          <w:sz w:val="18"/>
          <w:szCs w:val="18"/>
          <w:vertAlign w:val="superscript"/>
        </w:rPr>
        <w:t>a</w:t>
      </w:r>
      <w:r w:rsidRPr="002435DD">
        <w:rPr>
          <w:rFonts w:ascii="Times New Roman" w:hAnsi="Times New Roman"/>
          <w:b/>
          <w:sz w:val="18"/>
          <w:szCs w:val="18"/>
        </w:rPr>
        <w:t>12</w:t>
      </w:r>
      <w:r>
        <w:rPr>
          <w:rFonts w:ascii="Times New Roman" w:hAnsi="Times New Roman" w:hint="eastAsia"/>
          <w:b/>
          <w:sz w:val="18"/>
          <w:szCs w:val="18"/>
        </w:rPr>
        <w:t>a</w:t>
      </w:r>
      <w:r w:rsidRPr="002435DD">
        <w:rPr>
          <w:rFonts w:ascii="Times New Roman" w:hAnsi="Times New Roman"/>
          <w:bCs/>
          <w:sz w:val="18"/>
          <w:szCs w:val="18"/>
        </w:rPr>
        <w:t xml:space="preserve"> (</w:t>
      </w:r>
      <w:r>
        <w:rPr>
          <w:rFonts w:ascii="Times New Roman" w:hAnsi="Times New Roman"/>
          <w:bCs/>
          <w:sz w:val="18"/>
          <w:szCs w:val="18"/>
        </w:rPr>
        <w:t>3</w:t>
      </w:r>
      <w:r w:rsidRPr="002435DD">
        <w:rPr>
          <w:rFonts w:ascii="Times New Roman" w:hAnsi="Times New Roman"/>
          <w:bCs/>
          <w:sz w:val="18"/>
          <w:szCs w:val="18"/>
        </w:rPr>
        <w:t xml:space="preserve"> mmol</w:t>
      </w:r>
      <w:r>
        <w:rPr>
          <w:b/>
          <w:sz w:val="18"/>
          <w:szCs w:val="18"/>
        </w:rPr>
        <w:t xml:space="preserve">, </w:t>
      </w:r>
      <w:r w:rsidRPr="00DC7173">
        <w:rPr>
          <w:rFonts w:ascii="Times New Roman" w:hAnsi="Times New Roman" w:cs="Times New Roman"/>
          <w:sz w:val="18"/>
          <w:szCs w:val="18"/>
        </w:rPr>
        <w:t>1.0 equiv.</w:t>
      </w:r>
      <w:r w:rsidRPr="002435DD">
        <w:rPr>
          <w:rFonts w:ascii="Times New Roman" w:hAnsi="Times New Roman"/>
          <w:bCs/>
          <w:sz w:val="18"/>
          <w:szCs w:val="18"/>
        </w:rPr>
        <w:t xml:space="preserve">), </w:t>
      </w:r>
      <w:r w:rsidRPr="00E86A90">
        <w:rPr>
          <w:rFonts w:ascii="Times New Roman" w:hAnsi="Times New Roman"/>
          <w:b/>
          <w:sz w:val="18"/>
          <w:szCs w:val="18"/>
        </w:rPr>
        <w:t>Cat-</w:t>
      </w:r>
      <w:r>
        <w:rPr>
          <w:rFonts w:ascii="Times New Roman" w:hAnsi="Times New Roman"/>
          <w:b/>
          <w:sz w:val="18"/>
          <w:szCs w:val="18"/>
        </w:rPr>
        <w:t>8</w:t>
      </w:r>
      <w:r w:rsidRPr="002435DD">
        <w:rPr>
          <w:rFonts w:ascii="Times New Roman" w:hAnsi="Times New Roman"/>
          <w:bCs/>
          <w:sz w:val="18"/>
          <w:szCs w:val="18"/>
        </w:rPr>
        <w:t xml:space="preserve"> (0.</w:t>
      </w:r>
      <w:r>
        <w:rPr>
          <w:rFonts w:ascii="Times New Roman" w:hAnsi="Times New Roman"/>
          <w:bCs/>
          <w:sz w:val="18"/>
          <w:szCs w:val="18"/>
        </w:rPr>
        <w:t>3</w:t>
      </w:r>
      <w:r w:rsidRPr="002435DD">
        <w:rPr>
          <w:rFonts w:ascii="Times New Roman" w:hAnsi="Times New Roman"/>
          <w:bCs/>
          <w:sz w:val="18"/>
          <w:szCs w:val="18"/>
        </w:rPr>
        <w:t xml:space="preserve"> mmol, 1</w:t>
      </w:r>
      <w:r>
        <w:rPr>
          <w:rFonts w:ascii="Times New Roman" w:hAnsi="Times New Roman"/>
          <w:bCs/>
          <w:sz w:val="18"/>
          <w:szCs w:val="18"/>
        </w:rPr>
        <w:t>0</w:t>
      </w:r>
      <w:r w:rsidRPr="002435DD">
        <w:rPr>
          <w:rFonts w:ascii="Times New Roman" w:hAnsi="Times New Roman"/>
          <w:bCs/>
          <w:sz w:val="18"/>
          <w:szCs w:val="18"/>
        </w:rPr>
        <w:t xml:space="preserve"> mol%), </w:t>
      </w:r>
      <w:r w:rsidRPr="002435DD">
        <w:rPr>
          <w:rFonts w:ascii="Times New Roman" w:hAnsi="Times New Roman"/>
          <w:bCs/>
          <w:i/>
          <w:iCs/>
          <w:sz w:val="18"/>
          <w:szCs w:val="18"/>
          <w:vertAlign w:val="superscript"/>
        </w:rPr>
        <w:t>m</w:t>
      </w:r>
      <w:r w:rsidRPr="002435DD">
        <w:rPr>
          <w:rFonts w:ascii="Times New Roman" w:hAnsi="Times New Roman"/>
          <w:bCs/>
          <w:sz w:val="18"/>
          <w:szCs w:val="18"/>
        </w:rPr>
        <w:t>CPBA (</w:t>
      </w:r>
      <w:r>
        <w:rPr>
          <w:rFonts w:ascii="Times New Roman" w:hAnsi="Times New Roman"/>
          <w:bCs/>
          <w:sz w:val="18"/>
          <w:szCs w:val="18"/>
        </w:rPr>
        <w:t>3.6</w:t>
      </w:r>
      <w:r w:rsidRPr="002435DD">
        <w:rPr>
          <w:rFonts w:ascii="Times New Roman" w:hAnsi="Times New Roman"/>
          <w:bCs/>
          <w:sz w:val="18"/>
          <w:szCs w:val="18"/>
        </w:rPr>
        <w:t xml:space="preserve"> mmol, 1.</w:t>
      </w:r>
      <w:r>
        <w:rPr>
          <w:rFonts w:ascii="Times New Roman" w:hAnsi="Times New Roman"/>
          <w:bCs/>
          <w:sz w:val="18"/>
          <w:szCs w:val="18"/>
        </w:rPr>
        <w:t>2</w:t>
      </w:r>
      <w:r w:rsidRPr="002435DD">
        <w:rPr>
          <w:rFonts w:ascii="Times New Roman" w:hAnsi="Times New Roman"/>
          <w:bCs/>
          <w:sz w:val="18"/>
          <w:szCs w:val="18"/>
        </w:rPr>
        <w:t xml:space="preserve"> equiv.)</w:t>
      </w:r>
      <w:r>
        <w:rPr>
          <w:rFonts w:ascii="Times New Roman" w:hAnsi="Times New Roman"/>
          <w:bCs/>
          <w:sz w:val="18"/>
          <w:szCs w:val="18"/>
        </w:rPr>
        <w:t>,</w:t>
      </w:r>
      <w:r w:rsidRPr="002435DD">
        <w:rPr>
          <w:rFonts w:ascii="Times New Roman" w:hAnsi="Times New Roman"/>
          <w:bCs/>
          <w:sz w:val="18"/>
          <w:szCs w:val="18"/>
        </w:rPr>
        <w:t xml:space="preserve"> and EtOH (1</w:t>
      </w:r>
      <w:r>
        <w:rPr>
          <w:rFonts w:ascii="Times New Roman" w:hAnsi="Times New Roman"/>
          <w:bCs/>
          <w:sz w:val="18"/>
          <w:szCs w:val="18"/>
        </w:rPr>
        <w:t>5</w:t>
      </w:r>
      <w:r w:rsidRPr="002435DD">
        <w:rPr>
          <w:rFonts w:ascii="Times New Roman" w:hAnsi="Times New Roman"/>
          <w:bCs/>
          <w:sz w:val="18"/>
          <w:szCs w:val="18"/>
        </w:rPr>
        <w:t xml:space="preserve"> mmol, 5 equiv.) were stirred in CH</w:t>
      </w:r>
      <w:r w:rsidRPr="002435DD">
        <w:rPr>
          <w:rFonts w:ascii="Times New Roman" w:hAnsi="Times New Roman"/>
          <w:bCs/>
          <w:sz w:val="18"/>
          <w:szCs w:val="18"/>
          <w:vertAlign w:val="subscript"/>
        </w:rPr>
        <w:t>2</w:t>
      </w:r>
      <w:r w:rsidRPr="002435DD">
        <w:rPr>
          <w:rFonts w:ascii="Times New Roman" w:hAnsi="Times New Roman"/>
          <w:bCs/>
          <w:sz w:val="18"/>
          <w:szCs w:val="18"/>
        </w:rPr>
        <w:t>Cl</w:t>
      </w:r>
      <w:r w:rsidRPr="002435DD">
        <w:rPr>
          <w:rFonts w:ascii="Times New Roman" w:hAnsi="Times New Roman"/>
          <w:bCs/>
          <w:sz w:val="18"/>
          <w:szCs w:val="18"/>
          <w:vertAlign w:val="subscript"/>
        </w:rPr>
        <w:t>2</w:t>
      </w:r>
      <w:r w:rsidRPr="002435DD">
        <w:rPr>
          <w:rFonts w:ascii="Times New Roman" w:hAnsi="Times New Roman"/>
          <w:bCs/>
          <w:sz w:val="18"/>
          <w:szCs w:val="18"/>
        </w:rPr>
        <w:t xml:space="preserve"> (</w:t>
      </w:r>
      <w:r>
        <w:rPr>
          <w:rFonts w:ascii="Times New Roman" w:hAnsi="Times New Roman"/>
          <w:bCs/>
          <w:sz w:val="18"/>
          <w:szCs w:val="18"/>
        </w:rPr>
        <w:t>43</w:t>
      </w:r>
      <w:r w:rsidRPr="002435DD">
        <w:rPr>
          <w:rFonts w:ascii="Times New Roman" w:hAnsi="Times New Roman"/>
          <w:bCs/>
          <w:sz w:val="18"/>
          <w:szCs w:val="18"/>
        </w:rPr>
        <w:t xml:space="preserve"> mL) at -20 </w:t>
      </w:r>
      <w:r w:rsidRPr="002435DD">
        <w:rPr>
          <w:rFonts w:ascii="Times New Roman" w:hAnsi="Times New Roman"/>
          <w:bCs/>
          <w:sz w:val="18"/>
          <w:szCs w:val="18"/>
          <w:vertAlign w:val="superscript"/>
        </w:rPr>
        <w:t>o</w:t>
      </w:r>
      <w:r w:rsidRPr="002435DD">
        <w:rPr>
          <w:rFonts w:ascii="Times New Roman" w:hAnsi="Times New Roman"/>
          <w:bCs/>
          <w:sz w:val="18"/>
          <w:szCs w:val="18"/>
        </w:rPr>
        <w:t xml:space="preserve">C for 24 h. </w:t>
      </w:r>
      <w:r w:rsidRPr="002435DD">
        <w:rPr>
          <w:rFonts w:ascii="Times New Roman" w:hAnsi="Times New Roman"/>
          <w:bCs/>
          <w:sz w:val="18"/>
          <w:szCs w:val="18"/>
          <w:vertAlign w:val="superscript"/>
        </w:rPr>
        <w:t>b</w:t>
      </w:r>
      <w:r w:rsidRPr="002435DD">
        <w:rPr>
          <w:rFonts w:ascii="Times New Roman" w:hAnsi="Times New Roman"/>
          <w:bCs/>
          <w:sz w:val="18"/>
          <w:szCs w:val="18"/>
        </w:rPr>
        <w:t>Isolated yield.</w:t>
      </w:r>
      <w:r>
        <w:rPr>
          <w:rFonts w:ascii="Times New Roman" w:hAnsi="Times New Roman"/>
          <w:sz w:val="18"/>
          <w:szCs w:val="18"/>
        </w:rPr>
        <w:t xml:space="preserve"> </w:t>
      </w:r>
      <w:r w:rsidRPr="00F167C8">
        <w:rPr>
          <w:rFonts w:ascii="Times New Roman" w:hAnsi="Times New Roman"/>
          <w:sz w:val="18"/>
          <w:szCs w:val="18"/>
          <w:vertAlign w:val="superscript"/>
          <w:lang w:val="en-GB"/>
        </w:rPr>
        <w:t>c</w:t>
      </w:r>
      <w:r w:rsidRPr="00F167C8">
        <w:rPr>
          <w:rFonts w:ascii="Times New Roman" w:hAnsi="Times New Roman"/>
          <w:sz w:val="18"/>
          <w:szCs w:val="18"/>
        </w:rPr>
        <w:t xml:space="preserve">The </w:t>
      </w:r>
      <w:r w:rsidRPr="00F167C8">
        <w:rPr>
          <w:rFonts w:ascii="Times New Roman" w:hAnsi="Times New Roman"/>
          <w:i/>
          <w:sz w:val="18"/>
          <w:szCs w:val="18"/>
        </w:rPr>
        <w:t>ee</w:t>
      </w:r>
      <w:r w:rsidRPr="00F167C8">
        <w:rPr>
          <w:rFonts w:ascii="Times New Roman" w:hAnsi="Times New Roman"/>
          <w:sz w:val="18"/>
          <w:szCs w:val="18"/>
        </w:rPr>
        <w:t xml:space="preserve"> value was determined by chiral HPLC</w:t>
      </w:r>
      <w:r>
        <w:rPr>
          <w:rFonts w:ascii="Times New Roman" w:hAnsi="Times New Roman"/>
          <w:sz w:val="18"/>
          <w:szCs w:val="18"/>
        </w:rPr>
        <w:t xml:space="preserve">. </w:t>
      </w:r>
      <w:r w:rsidRPr="00D57035">
        <w:rPr>
          <w:rFonts w:ascii="Times New Roman" w:hAnsi="Times New Roman"/>
          <w:sz w:val="18"/>
          <w:szCs w:val="18"/>
          <w:vertAlign w:val="superscript"/>
        </w:rPr>
        <w:t>d</w:t>
      </w:r>
      <w:r w:rsidRPr="00D57035">
        <w:rPr>
          <w:rFonts w:ascii="Times New Roman" w:hAnsi="Times New Roman"/>
          <w:sz w:val="18"/>
          <w:szCs w:val="18"/>
        </w:rPr>
        <w:t xml:space="preserve">Catalyst </w:t>
      </w:r>
      <w:r>
        <w:rPr>
          <w:rFonts w:ascii="Times New Roman" w:hAnsi="Times New Roman"/>
          <w:sz w:val="18"/>
          <w:szCs w:val="18"/>
        </w:rPr>
        <w:t xml:space="preserve">was precipitated by the mixture of </w:t>
      </w:r>
      <w:r w:rsidRPr="00D57035">
        <w:rPr>
          <w:rFonts w:ascii="Times New Roman" w:hAnsi="Times New Roman"/>
          <w:sz w:val="18"/>
          <w:szCs w:val="18"/>
        </w:rPr>
        <w:t>MeO</w:t>
      </w:r>
      <w:r>
        <w:rPr>
          <w:rFonts w:ascii="Times New Roman" w:hAnsi="Times New Roman"/>
          <w:sz w:val="18"/>
          <w:szCs w:val="18"/>
        </w:rPr>
        <w:t>H (30 mL) and H</w:t>
      </w:r>
      <w:r w:rsidRPr="005573FA">
        <w:rPr>
          <w:rFonts w:ascii="Times New Roman" w:hAnsi="Times New Roman"/>
          <w:sz w:val="18"/>
          <w:szCs w:val="18"/>
          <w:vertAlign w:val="subscript"/>
        </w:rPr>
        <w:t>2</w:t>
      </w:r>
      <w:r>
        <w:rPr>
          <w:rFonts w:ascii="Times New Roman" w:hAnsi="Times New Roman"/>
          <w:sz w:val="18"/>
          <w:szCs w:val="18"/>
        </w:rPr>
        <w:t xml:space="preserve">O (10 mL). </w:t>
      </w:r>
      <w:r w:rsidRPr="00A41C98">
        <w:rPr>
          <w:rFonts w:ascii="Times New Roman" w:hAnsi="Times New Roman"/>
          <w:sz w:val="18"/>
          <w:szCs w:val="18"/>
          <w:vertAlign w:val="superscript"/>
        </w:rPr>
        <w:t>e</w:t>
      </w:r>
      <w:r>
        <w:rPr>
          <w:rFonts w:ascii="Times New Roman" w:hAnsi="Times New Roman"/>
          <w:sz w:val="18"/>
          <w:szCs w:val="18"/>
        </w:rPr>
        <w:t xml:space="preserve">Product was </w:t>
      </w:r>
      <w:r w:rsidRPr="005573FA">
        <w:rPr>
          <w:rFonts w:ascii="Times New Roman" w:hAnsi="Times New Roman"/>
          <w:sz w:val="18"/>
          <w:szCs w:val="18"/>
        </w:rPr>
        <w:t>recrystallized</w:t>
      </w:r>
      <w:r>
        <w:rPr>
          <w:rFonts w:ascii="Times New Roman" w:hAnsi="Times New Roman"/>
          <w:sz w:val="18"/>
          <w:szCs w:val="18"/>
        </w:rPr>
        <w:t xml:space="preserve"> by the </w:t>
      </w:r>
      <w:r w:rsidRPr="00A41C98">
        <w:rPr>
          <w:rFonts w:ascii="Times New Roman" w:hAnsi="Times New Roman"/>
          <w:sz w:val="18"/>
          <w:szCs w:val="18"/>
        </w:rPr>
        <w:t>mixture (10 mL, 1:300 volume ratio) of ethyl acetate and petroleum ether</w:t>
      </w:r>
      <w:r>
        <w:rPr>
          <w:rFonts w:ascii="Times New Roman" w:hAnsi="Times New Roman"/>
          <w:sz w:val="18"/>
          <w:szCs w:val="18"/>
        </w:rPr>
        <w:t>.</w:t>
      </w:r>
    </w:p>
    <w:p w14:paraId="48CBB5A6" w14:textId="4A048988" w:rsidR="008F1E84" w:rsidRDefault="008F1E84" w:rsidP="005A491D">
      <w:pPr>
        <w:rPr>
          <w:rFonts w:ascii="Times New Roman" w:hAnsi="Times New Roman"/>
          <w:sz w:val="18"/>
          <w:szCs w:val="18"/>
        </w:rPr>
      </w:pPr>
    </w:p>
    <w:p w14:paraId="7D33B240" w14:textId="77777777" w:rsidR="008F1E84" w:rsidRPr="00166E75" w:rsidRDefault="008F1E84" w:rsidP="008F1E84">
      <w:pPr>
        <w:autoSpaceDE w:val="0"/>
        <w:autoSpaceDN w:val="0"/>
        <w:adjustRightInd w:val="0"/>
        <w:rPr>
          <w:rFonts w:ascii="Times New Roman" w:hAnsi="Times New Roman"/>
          <w:sz w:val="18"/>
          <w:szCs w:val="18"/>
        </w:rPr>
      </w:pPr>
      <w:r w:rsidRPr="00166E75">
        <w:rPr>
          <w:rFonts w:ascii="Times New Roman" w:hAnsi="Times New Roman"/>
          <w:b/>
          <w:sz w:val="24"/>
          <w:szCs w:val="24"/>
        </w:rPr>
        <w:t>T</w:t>
      </w:r>
      <w:r w:rsidRPr="00166E75">
        <w:rPr>
          <w:rFonts w:ascii="Times New Roman" w:hAnsi="Times New Roman" w:hint="eastAsia"/>
          <w:b/>
          <w:sz w:val="24"/>
          <w:szCs w:val="24"/>
        </w:rPr>
        <w:t>able</w:t>
      </w:r>
      <w:r w:rsidRPr="00166E7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6</w:t>
      </w:r>
      <w:r w:rsidRPr="00166E75">
        <w:rPr>
          <w:rFonts w:ascii="Times New Roman" w:hAnsi="Times New Roman"/>
          <w:b/>
          <w:sz w:val="24"/>
          <w:szCs w:val="24"/>
        </w:rPr>
        <w:t xml:space="preserve">. The </w:t>
      </w:r>
      <w:r w:rsidRPr="00166E75">
        <w:rPr>
          <w:rFonts w:ascii="Times New Roman" w:hAnsi="Times New Roman" w:hint="eastAsia"/>
          <w:b/>
          <w:sz w:val="24"/>
          <w:szCs w:val="24"/>
        </w:rPr>
        <w:t>s</w:t>
      </w:r>
      <w:r w:rsidRPr="00166E75">
        <w:rPr>
          <w:rFonts w:ascii="Times New Roman" w:hAnsi="Times New Roman"/>
          <w:b/>
          <w:sz w:val="24"/>
          <w:szCs w:val="24"/>
        </w:rPr>
        <w:t xml:space="preserve">ignificance for </w:t>
      </w:r>
      <w:r>
        <w:rPr>
          <w:rFonts w:ascii="Times New Roman" w:hAnsi="Times New Roman"/>
          <w:b/>
          <w:sz w:val="24"/>
          <w:szCs w:val="24"/>
        </w:rPr>
        <w:t xml:space="preserve">the </w:t>
      </w:r>
      <w:r w:rsidRPr="00166E75">
        <w:rPr>
          <w:rFonts w:ascii="Times New Roman" w:hAnsi="Times New Roman"/>
          <w:b/>
          <w:sz w:val="24"/>
          <w:szCs w:val="24"/>
        </w:rPr>
        <w:t>H-bond interaction and tunable chiral pocket.</w:t>
      </w:r>
    </w:p>
    <w:p w14:paraId="434A41C1" w14:textId="77777777" w:rsidR="008F1E84" w:rsidRDefault="008F1E84" w:rsidP="008F1E84">
      <w:pPr>
        <w:pStyle w:val="TAMainText"/>
        <w:spacing w:line="360" w:lineRule="auto"/>
      </w:pPr>
      <w:r w:rsidRPr="00FD72FB">
        <w:object w:dxaOrig="14044" w:dyaOrig="10250" w14:anchorId="10ADF8EF">
          <v:shape id="_x0000_i1030" type="#_x0000_t75" style="width:416.6pt;height:303.4pt" o:ole="">
            <v:imagedata r:id="rId14" o:title=""/>
          </v:shape>
          <o:OLEObject Type="Embed" ProgID="ChemDraw.Document.6.0" ShapeID="_x0000_i1030" DrawAspect="Content" ObjectID="_1743836653" r:id="rId15"/>
        </w:object>
      </w:r>
    </w:p>
    <w:p w14:paraId="2B1CF349" w14:textId="77777777" w:rsidR="008F1E84" w:rsidRDefault="008F1E84" w:rsidP="005A491D"/>
    <w:sectPr w:rsidR="008F1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 Pro">
    <w:altName w:val="Cambria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1D"/>
    <w:rsid w:val="005A491D"/>
    <w:rsid w:val="00755780"/>
    <w:rsid w:val="008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D2226"/>
  <w15:chartTrackingRefBased/>
  <w15:docId w15:val="{20E57ABC-20A0-4029-B82C-408FF6F1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1D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MainText">
    <w:name w:val="TA_Main_Text"/>
    <w:basedOn w:val="Normal"/>
    <w:autoRedefine/>
    <w:rsid w:val="005A491D"/>
    <w:pPr>
      <w:widowControl/>
    </w:pPr>
    <w:rPr>
      <w:rFonts w:ascii="Times New Roman" w:hAnsi="Times New Roman" w:cs="Times New Roman"/>
      <w:b/>
      <w:kern w:val="21"/>
      <w:sz w:val="24"/>
      <w:szCs w:val="24"/>
    </w:rPr>
  </w:style>
  <w:style w:type="paragraph" w:customStyle="1" w:styleId="VDTableTitle">
    <w:name w:val="VD_Table_Title"/>
    <w:basedOn w:val="Normal"/>
    <w:next w:val="Normal"/>
    <w:autoRedefine/>
    <w:rsid w:val="005A491D"/>
    <w:pPr>
      <w:widowControl/>
      <w:ind w:firstLineChars="100" w:firstLine="190"/>
    </w:pPr>
    <w:rPr>
      <w:rFonts w:ascii="Times" w:hAnsi="Times" w:cs="Times New Roman"/>
      <w:kern w:val="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emf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472</Words>
  <Characters>2693</Characters>
  <Application>Microsoft Office Word</Application>
  <DocSecurity>0</DocSecurity>
  <Lines>22</Lines>
  <Paragraphs>6</Paragraphs>
  <ScaleCrop>false</ScaleCrop>
  <Company>Springer Nature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2</cp:revision>
  <dcterms:created xsi:type="dcterms:W3CDTF">2023-04-24T04:44:00Z</dcterms:created>
  <dcterms:modified xsi:type="dcterms:W3CDTF">2023-04-24T04:47:00Z</dcterms:modified>
</cp:coreProperties>
</file>