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3AD8C" w14:textId="77777777" w:rsidR="009E1494" w:rsidRDefault="009E1494">
      <w:pPr>
        <w:rPr>
          <w:rFonts w:ascii="Times New Roman" w:hAnsi="Times New Roman" w:cs="Times New Roman"/>
        </w:rPr>
      </w:pPr>
    </w:p>
    <w:p w14:paraId="75D09BC2" w14:textId="77777777" w:rsidR="009E1494" w:rsidRDefault="009E1494">
      <w:pPr>
        <w:rPr>
          <w:rFonts w:ascii="Times New Roman" w:hAnsi="Times New Roman" w:cs="Times New Roman"/>
        </w:rPr>
      </w:pPr>
    </w:p>
    <w:p w14:paraId="3695DD85" w14:textId="77777777" w:rsidR="005B31DF" w:rsidRPr="00393DCC" w:rsidRDefault="005B31DF" w:rsidP="005B31DF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393DCC">
        <w:rPr>
          <w:rFonts w:ascii="Times New Roman" w:hAnsi="Times New Roman" w:cs="Times New Roman"/>
          <w:b/>
          <w:sz w:val="36"/>
          <w:szCs w:val="32"/>
        </w:rPr>
        <w:t>Event C</w:t>
      </w:r>
      <w:r w:rsidRPr="00393DCC">
        <w:rPr>
          <w:rFonts w:ascii="Times New Roman" w:hAnsi="Times New Roman" w:cs="Times New Roman" w:hint="eastAsia"/>
          <w:b/>
          <w:sz w:val="36"/>
          <w:szCs w:val="32"/>
        </w:rPr>
        <w:t>ache</w:t>
      </w:r>
      <w:r w:rsidRPr="00393DCC">
        <w:rPr>
          <w:rFonts w:ascii="Times New Roman" w:hAnsi="Times New Roman" w:cs="Times New Roman"/>
          <w:b/>
          <w:sz w:val="36"/>
          <w:szCs w:val="32"/>
        </w:rPr>
        <w:t xml:space="preserve">: </w:t>
      </w:r>
    </w:p>
    <w:p w14:paraId="2E600D7C" w14:textId="2AF88ACD" w:rsidR="005B31DF" w:rsidRPr="00393DCC" w:rsidRDefault="005B31DF" w:rsidP="005B31DF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393DCC">
        <w:rPr>
          <w:rFonts w:ascii="Times New Roman" w:hAnsi="Times New Roman" w:cs="Times New Roman"/>
          <w:b/>
          <w:sz w:val="36"/>
          <w:szCs w:val="32"/>
        </w:rPr>
        <w:t xml:space="preserve">An Independent </w:t>
      </w:r>
      <w:r w:rsidRPr="00393DCC">
        <w:rPr>
          <w:rFonts w:ascii="Times New Roman" w:hAnsi="Times New Roman" w:cs="Times New Roman" w:hint="eastAsia"/>
          <w:b/>
          <w:sz w:val="36"/>
          <w:szCs w:val="32"/>
        </w:rPr>
        <w:t>Component</w:t>
      </w:r>
      <w:r w:rsidRPr="00393DCC">
        <w:rPr>
          <w:rFonts w:ascii="Times New Roman" w:hAnsi="Times New Roman" w:cs="Times New Roman"/>
          <w:b/>
          <w:sz w:val="36"/>
          <w:szCs w:val="32"/>
        </w:rPr>
        <w:t xml:space="preserve"> in</w:t>
      </w:r>
      <w:r w:rsidRPr="00393DCC">
        <w:rPr>
          <w:rFonts w:ascii="Times New Roman" w:hAnsi="Times New Roman" w:cs="Times New Roman" w:hint="eastAsia"/>
          <w:b/>
          <w:sz w:val="36"/>
          <w:szCs w:val="32"/>
        </w:rPr>
        <w:t xml:space="preserve"> </w:t>
      </w:r>
      <w:r w:rsidRPr="00393DCC">
        <w:rPr>
          <w:rFonts w:ascii="Times New Roman" w:hAnsi="Times New Roman" w:cs="Times New Roman"/>
          <w:b/>
          <w:sz w:val="36"/>
          <w:szCs w:val="32"/>
        </w:rPr>
        <w:t>Working Memory</w:t>
      </w:r>
    </w:p>
    <w:p w14:paraId="16D7A269" w14:textId="4217948E" w:rsidR="009E1494" w:rsidRPr="00825908" w:rsidRDefault="009E1494" w:rsidP="009E1494">
      <w:pPr>
        <w:spacing w:line="360" w:lineRule="auto"/>
        <w:jc w:val="center"/>
        <w:rPr>
          <w:rFonts w:ascii="Times New Roman" w:hAnsi="Times New Roman" w:cs="Times New Roman"/>
          <w:bCs/>
          <w:sz w:val="28"/>
        </w:rPr>
      </w:pPr>
      <w:r w:rsidRPr="00825908">
        <w:rPr>
          <w:rFonts w:ascii="Times New Roman" w:hAnsi="Times New Roman" w:cs="Times New Roman"/>
          <w:bCs/>
          <w:sz w:val="28"/>
        </w:rPr>
        <w:t>Hui Zhou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Pr="00825908">
        <w:rPr>
          <w:rFonts w:ascii="Times New Roman" w:hAnsi="Times New Roman" w:cs="Times New Roman"/>
          <w:bCs/>
          <w:sz w:val="28"/>
        </w:rPr>
        <w:t>*, Jinglan Wu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Pr="00825908">
        <w:rPr>
          <w:rFonts w:ascii="Times New Roman" w:hAnsi="Times New Roman" w:cs="Times New Roman"/>
          <w:bCs/>
          <w:sz w:val="28"/>
        </w:rPr>
        <w:t xml:space="preserve">*, </w:t>
      </w:r>
      <w:r>
        <w:rPr>
          <w:rFonts w:ascii="Times New Roman" w:hAnsi="Times New Roman" w:cs="Times New Roman"/>
          <w:bCs/>
          <w:sz w:val="28"/>
        </w:rPr>
        <w:t>Jiaofeng Li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>
        <w:rPr>
          <w:rFonts w:ascii="Times New Roman" w:hAnsi="Times New Roman" w:cs="Times New Roman"/>
          <w:bCs/>
          <w:sz w:val="28"/>
        </w:rPr>
        <w:t>,</w:t>
      </w:r>
      <w:r w:rsidRPr="00825908">
        <w:rPr>
          <w:rFonts w:ascii="Times New Roman" w:hAnsi="Times New Roman" w:cs="Times New Roman"/>
          <w:bCs/>
          <w:sz w:val="28"/>
        </w:rPr>
        <w:t xml:space="preserve"> Zhihe Pan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Pr="00825908">
        <w:rPr>
          <w:rFonts w:ascii="Times New Roman" w:hAnsi="Times New Roman" w:cs="Times New Roman"/>
          <w:bCs/>
          <w:sz w:val="28"/>
        </w:rPr>
        <w:t>, Jinying Lu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Pr="00825908">
        <w:rPr>
          <w:rFonts w:ascii="Times New Roman" w:hAnsi="Times New Roman" w:cs="Times New Roman"/>
          <w:bCs/>
          <w:sz w:val="28"/>
        </w:rPr>
        <w:t>,</w:t>
      </w:r>
    </w:p>
    <w:p w14:paraId="697E5E86" w14:textId="69E7493A" w:rsidR="009E1494" w:rsidRPr="00825908" w:rsidRDefault="00F67E2D" w:rsidP="009E1494">
      <w:pPr>
        <w:spacing w:line="360" w:lineRule="auto"/>
        <w:jc w:val="center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>Mowei Shen</w:t>
      </w:r>
      <w:r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Pr="00926815">
        <w:rPr>
          <w:rFonts w:ascii="Times New Roman" w:hAnsi="Times New Roman" w:cs="Times New Roman"/>
          <w:bCs/>
          <w:sz w:val="28"/>
          <w:vertAlign w:val="superscript"/>
        </w:rPr>
        <w:t>#</w:t>
      </w:r>
      <w:r>
        <w:rPr>
          <w:rFonts w:ascii="Times New Roman" w:hAnsi="Times New Roman" w:cs="Times New Roman"/>
          <w:bCs/>
          <w:sz w:val="28"/>
        </w:rPr>
        <w:t xml:space="preserve">, </w:t>
      </w:r>
      <w:r w:rsidR="009E1494" w:rsidRPr="00825908">
        <w:rPr>
          <w:rFonts w:ascii="Times New Roman" w:hAnsi="Times New Roman" w:cs="Times New Roman"/>
          <w:bCs/>
          <w:sz w:val="28"/>
        </w:rPr>
        <w:t>Tengfei Wang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="009E1494" w:rsidRPr="00926815">
        <w:rPr>
          <w:rFonts w:ascii="Times New Roman" w:hAnsi="Times New Roman" w:cs="Times New Roman"/>
          <w:bCs/>
          <w:sz w:val="28"/>
          <w:vertAlign w:val="superscript"/>
        </w:rPr>
        <w:t>#</w:t>
      </w:r>
      <w:r w:rsidR="009E1494" w:rsidRPr="00825908">
        <w:rPr>
          <w:rFonts w:ascii="Times New Roman" w:hAnsi="Times New Roman" w:cs="Times New Roman"/>
          <w:bCs/>
          <w:sz w:val="28"/>
        </w:rPr>
        <w:t>, Yuzheng Hu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="00926815">
        <w:rPr>
          <w:rFonts w:ascii="Times New Roman" w:eastAsia="宋体" w:hAnsi="Times New Roman" w:cs="Times New Roman"/>
          <w:bCs/>
          <w:sz w:val="28"/>
          <w:vertAlign w:val="superscript"/>
        </w:rPr>
        <w:t>,2,3</w:t>
      </w:r>
      <w:r w:rsidR="009E1494" w:rsidRPr="00926815">
        <w:rPr>
          <w:rFonts w:ascii="Times New Roman" w:hAnsi="Times New Roman" w:cs="Times New Roman"/>
          <w:bCs/>
          <w:sz w:val="28"/>
          <w:vertAlign w:val="superscript"/>
        </w:rPr>
        <w:t>#</w:t>
      </w:r>
      <w:r w:rsidR="009E1494" w:rsidRPr="00825908">
        <w:rPr>
          <w:rFonts w:ascii="Times New Roman" w:hAnsi="Times New Roman" w:cs="Times New Roman"/>
          <w:bCs/>
          <w:sz w:val="28"/>
        </w:rPr>
        <w:t>, Zaifeng Gao</w:t>
      </w:r>
      <w:r w:rsidR="00926815" w:rsidRPr="00580065">
        <w:rPr>
          <w:rFonts w:ascii="Times New Roman" w:eastAsia="宋体" w:hAnsi="Times New Roman" w:cs="Times New Roman"/>
          <w:bCs/>
          <w:sz w:val="28"/>
          <w:vertAlign w:val="superscript"/>
        </w:rPr>
        <w:t>1</w:t>
      </w:r>
      <w:r w:rsidR="009E1494" w:rsidRPr="00926815">
        <w:rPr>
          <w:rFonts w:ascii="Times New Roman" w:hAnsi="Times New Roman" w:cs="Times New Roman"/>
          <w:bCs/>
          <w:sz w:val="28"/>
          <w:vertAlign w:val="superscript"/>
        </w:rPr>
        <w:t>#</w:t>
      </w:r>
    </w:p>
    <w:p w14:paraId="50EBB2CA" w14:textId="77777777" w:rsidR="00500BA9" w:rsidRPr="00500BA9" w:rsidRDefault="00500BA9" w:rsidP="00500BA9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00BA9">
        <w:rPr>
          <w:rFonts w:ascii="Times New Roman" w:hAnsi="Times New Roman" w:cs="Times New Roman"/>
          <w:b/>
          <w:sz w:val="32"/>
          <w:szCs w:val="24"/>
        </w:rPr>
        <w:t>Supplementary materials</w:t>
      </w:r>
    </w:p>
    <w:p w14:paraId="1D27DD69" w14:textId="22E14965" w:rsidR="009E1494" w:rsidRPr="00500BA9" w:rsidRDefault="00500BA9" w:rsidP="000E28B4">
      <w:pPr>
        <w:spacing w:line="480" w:lineRule="auto"/>
        <w:rPr>
          <w:rFonts w:ascii="Times New Roman" w:hAnsi="Times New Roman" w:cs="Times New Roman"/>
          <w:b/>
          <w:bCs/>
        </w:rPr>
      </w:pPr>
      <w:r w:rsidRPr="00500BA9">
        <w:rPr>
          <w:rFonts w:ascii="Times New Roman" w:hAnsi="Times New Roman" w:cs="Times New Roman" w:hint="eastAsia"/>
          <w:b/>
          <w:bCs/>
        </w:rPr>
        <w:t>C</w:t>
      </w:r>
      <w:r w:rsidRPr="00500BA9">
        <w:rPr>
          <w:rFonts w:ascii="Times New Roman" w:hAnsi="Times New Roman" w:cs="Times New Roman"/>
          <w:b/>
          <w:bCs/>
        </w:rPr>
        <w:t>ontents</w:t>
      </w:r>
    </w:p>
    <w:p w14:paraId="7B436F0D" w14:textId="360EA14D" w:rsidR="005812FA" w:rsidRDefault="005812FA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5812FA">
        <w:rPr>
          <w:rFonts w:ascii="Times New Roman" w:hAnsi="Times New Roman" w:cs="Times New Roman"/>
        </w:rPr>
        <w:t>Table S1. Descriptive statistics for WM tasks</w:t>
      </w:r>
    </w:p>
    <w:p w14:paraId="6A4EC6F6" w14:textId="664F421E" w:rsidR="005812FA" w:rsidRDefault="009C2372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9C2372">
        <w:rPr>
          <w:rFonts w:ascii="Times New Roman" w:hAnsi="Times New Roman" w:cs="Times New Roman"/>
        </w:rPr>
        <w:t xml:space="preserve">Table S2. Correlations among </w:t>
      </w:r>
      <w:r>
        <w:rPr>
          <w:rFonts w:ascii="Times New Roman" w:hAnsi="Times New Roman" w:cs="Times New Roman"/>
        </w:rPr>
        <w:t xml:space="preserve">WM </w:t>
      </w:r>
      <w:r w:rsidRPr="009C2372">
        <w:rPr>
          <w:rFonts w:ascii="Times New Roman" w:hAnsi="Times New Roman" w:cs="Times New Roman"/>
        </w:rPr>
        <w:t>tasks</w:t>
      </w:r>
    </w:p>
    <w:p w14:paraId="09A86DDD" w14:textId="5690B2EF" w:rsidR="006C3823" w:rsidRDefault="000D28AE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0D28AE">
        <w:rPr>
          <w:rFonts w:ascii="Times New Roman" w:hAnsi="Times New Roman" w:cs="Times New Roman"/>
        </w:rPr>
        <w:t xml:space="preserve">Figure S1. </w:t>
      </w:r>
      <w:r w:rsidR="00FA12DA">
        <w:rPr>
          <w:rFonts w:ascii="Times New Roman" w:hAnsi="Times New Roman" w:cs="Times New Roman"/>
        </w:rPr>
        <w:t>Latent variable models integrating b</w:t>
      </w:r>
      <w:r w:rsidRPr="000D28AE">
        <w:rPr>
          <w:rFonts w:ascii="Times New Roman" w:hAnsi="Times New Roman" w:cs="Times New Roman"/>
        </w:rPr>
        <w:t>iological movements and non-biological movements into visuo</w:t>
      </w:r>
      <w:r w:rsidR="00FA12DA">
        <w:rPr>
          <w:rFonts w:ascii="Times New Roman" w:hAnsi="Times New Roman" w:cs="Times New Roman"/>
        </w:rPr>
        <w:t>-</w:t>
      </w:r>
      <w:r w:rsidRPr="000D28AE">
        <w:rPr>
          <w:rFonts w:ascii="Times New Roman" w:hAnsi="Times New Roman" w:cs="Times New Roman"/>
        </w:rPr>
        <w:t>spatial sketchpad, episodic buffer</w:t>
      </w:r>
      <w:r w:rsidR="00FA12DA">
        <w:rPr>
          <w:rFonts w:ascii="Times New Roman" w:hAnsi="Times New Roman" w:cs="Times New Roman"/>
        </w:rPr>
        <w:t>,</w:t>
      </w:r>
      <w:r w:rsidRPr="000D28AE">
        <w:rPr>
          <w:rFonts w:ascii="Times New Roman" w:hAnsi="Times New Roman" w:cs="Times New Roman"/>
        </w:rPr>
        <w:t xml:space="preserve"> and object cache</w:t>
      </w:r>
      <w:r w:rsidR="00417546">
        <w:rPr>
          <w:rFonts w:ascii="Times New Roman" w:hAnsi="Times New Roman" w:cs="Times New Roman"/>
        </w:rPr>
        <w:t>,</w:t>
      </w:r>
      <w:r w:rsidR="00FA12DA">
        <w:rPr>
          <w:rFonts w:ascii="Times New Roman" w:hAnsi="Times New Roman" w:cs="Times New Roman"/>
        </w:rPr>
        <w:t xml:space="preserve"> respectively</w:t>
      </w:r>
    </w:p>
    <w:p w14:paraId="6733E636" w14:textId="5CAAB721" w:rsidR="009E1494" w:rsidRDefault="00500BA9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FA12D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 w:rsidRPr="00500BA9">
        <w:t xml:space="preserve"> </w:t>
      </w:r>
      <w:r w:rsidRPr="00500BA9">
        <w:rPr>
          <w:rFonts w:ascii="Times New Roman" w:hAnsi="Times New Roman" w:cs="Times New Roman"/>
        </w:rPr>
        <w:t>Prediction performance of three components with more thresholds</w:t>
      </w:r>
    </w:p>
    <w:p w14:paraId="201CEA33" w14:textId="1C406494" w:rsidR="00500BA9" w:rsidRDefault="000E28B4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S</w:t>
      </w:r>
      <w:r w:rsidR="00FA12DA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Brain regions within each network</w:t>
      </w:r>
    </w:p>
    <w:p w14:paraId="786675C0" w14:textId="6D5F3158" w:rsidR="00871379" w:rsidRDefault="00871379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/>
        </w:rPr>
        <w:t xml:space="preserve"> S</w:t>
      </w:r>
      <w:r w:rsidR="00FA12DA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 The relative degree of each network in prediction model.</w:t>
      </w:r>
    </w:p>
    <w:p w14:paraId="0BF473D8" w14:textId="1463997B" w:rsidR="00FA12DA" w:rsidRPr="00500BA9" w:rsidRDefault="00FA12DA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S3. Node degrees of b</w:t>
      </w:r>
      <w:r>
        <w:rPr>
          <w:rFonts w:ascii="Times New Roman" w:hAnsi="Times New Roman" w:cs="Times New Roman" w:hint="eastAsia"/>
        </w:rPr>
        <w:t>rain</w:t>
      </w:r>
      <w:r>
        <w:rPr>
          <w:rFonts w:ascii="Times New Roman" w:hAnsi="Times New Roman" w:cs="Times New Roman"/>
        </w:rPr>
        <w:t xml:space="preserve"> regions within networks important for prediction of the three WM components.</w:t>
      </w:r>
    </w:p>
    <w:p w14:paraId="7B462628" w14:textId="77F4E3EB" w:rsidR="000E28B4" w:rsidRPr="000E28B4" w:rsidRDefault="000E28B4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0E28B4">
        <w:rPr>
          <w:rFonts w:ascii="Times New Roman" w:hAnsi="Times New Roman" w:cs="Times New Roman"/>
        </w:rPr>
        <w:t>Table S</w:t>
      </w:r>
      <w:r w:rsidR="00FA12DA">
        <w:rPr>
          <w:rFonts w:ascii="Times New Roman" w:hAnsi="Times New Roman" w:cs="Times New Roman"/>
        </w:rPr>
        <w:t>5</w:t>
      </w:r>
      <w:r w:rsidRPr="000E28B4">
        <w:rPr>
          <w:rFonts w:ascii="Times New Roman" w:hAnsi="Times New Roman" w:cs="Times New Roman"/>
        </w:rPr>
        <w:t>. The most important nodes within the essential networks</w:t>
      </w:r>
    </w:p>
    <w:p w14:paraId="00BCD54B" w14:textId="08D89E65" w:rsidR="009E1494" w:rsidRDefault="000E28B4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4B3727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="00FA12DA">
        <w:rPr>
          <w:rFonts w:ascii="Times New Roman" w:hAnsi="Times New Roman" w:cs="Times New Roman"/>
        </w:rPr>
        <w:t>4</w:t>
      </w:r>
      <w:r>
        <w:t xml:space="preserve">. </w:t>
      </w:r>
      <w:r w:rsidRPr="005478E3">
        <w:rPr>
          <w:rFonts w:ascii="Times New Roman" w:hAnsi="Times New Roman" w:cs="Times New Roman"/>
        </w:rPr>
        <w:t xml:space="preserve">Node degree </w:t>
      </w:r>
      <w:r w:rsidRPr="00825908">
        <w:rPr>
          <w:rFonts w:ascii="Times New Roman" w:hAnsi="Times New Roman" w:cs="Times New Roman"/>
        </w:rPr>
        <w:t xml:space="preserve">illustration for the </w:t>
      </w:r>
      <w:r>
        <w:rPr>
          <w:rFonts w:ascii="Times New Roman" w:hAnsi="Times New Roman" w:cs="Times New Roman" w:hint="eastAsia"/>
        </w:rPr>
        <w:t>all</w:t>
      </w:r>
      <w:r w:rsidRPr="00825908">
        <w:rPr>
          <w:rFonts w:ascii="Times New Roman" w:hAnsi="Times New Roman" w:cs="Times New Roman"/>
        </w:rPr>
        <w:t xml:space="preserve"> networks of each WM component</w:t>
      </w:r>
    </w:p>
    <w:p w14:paraId="70CE4791" w14:textId="79412B15" w:rsidR="000E28B4" w:rsidRDefault="000E28B4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4B3727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="00FA12DA">
        <w:rPr>
          <w:rFonts w:ascii="Times New Roman" w:hAnsi="Times New Roman" w:cs="Times New Roman"/>
        </w:rPr>
        <w:t>5</w:t>
      </w:r>
      <w:r>
        <w:t xml:space="preserve">. </w:t>
      </w:r>
      <w:r w:rsidRPr="00126B92">
        <w:rPr>
          <w:rFonts w:ascii="Times New Roman" w:hAnsi="Times New Roman" w:cs="Times New Roman"/>
        </w:rPr>
        <w:t xml:space="preserve">Prediction performance </w:t>
      </w:r>
      <w:r>
        <w:rPr>
          <w:rFonts w:ascii="Times New Roman" w:hAnsi="Times New Roman" w:cs="Times New Roman"/>
        </w:rPr>
        <w:t xml:space="preserve">of OBJECT component </w:t>
      </w:r>
      <w:r w:rsidRPr="00126B92">
        <w:rPr>
          <w:rFonts w:ascii="Times New Roman" w:hAnsi="Times New Roman" w:cs="Times New Roman"/>
        </w:rPr>
        <w:t>after removing one brain network</w:t>
      </w:r>
    </w:p>
    <w:p w14:paraId="7CC4166F" w14:textId="7CACCB34" w:rsidR="000E28B4" w:rsidRDefault="000E28B4" w:rsidP="000E28B4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4B3727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="00FA12DA">
        <w:rPr>
          <w:rFonts w:ascii="Times New Roman" w:hAnsi="Times New Roman" w:cs="Times New Roman"/>
        </w:rPr>
        <w:t>6</w:t>
      </w:r>
      <w:r>
        <w:t xml:space="preserve">. </w:t>
      </w:r>
      <w:r w:rsidRPr="00126B92">
        <w:rPr>
          <w:rFonts w:ascii="Times New Roman" w:hAnsi="Times New Roman" w:cs="Times New Roman"/>
        </w:rPr>
        <w:t xml:space="preserve">Prediction performance </w:t>
      </w:r>
      <w:r>
        <w:rPr>
          <w:rFonts w:ascii="Times New Roman" w:hAnsi="Times New Roman" w:cs="Times New Roman"/>
        </w:rPr>
        <w:t xml:space="preserve">of CE component </w:t>
      </w:r>
      <w:r w:rsidRPr="00126B92">
        <w:rPr>
          <w:rFonts w:ascii="Times New Roman" w:hAnsi="Times New Roman" w:cs="Times New Roman"/>
        </w:rPr>
        <w:t>after removing one brain network</w:t>
      </w:r>
    </w:p>
    <w:p w14:paraId="715A2A82" w14:textId="5467774D" w:rsidR="00C010F4" w:rsidRPr="001305E6" w:rsidRDefault="00DA7C74" w:rsidP="001305E6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</w:rPr>
      </w:pPr>
      <w:r w:rsidRPr="00DA7C74">
        <w:rPr>
          <w:rFonts w:ascii="Times New Roman" w:hAnsi="Times New Roman" w:cs="Times New Roman"/>
        </w:rPr>
        <w:t>Fig</w:t>
      </w:r>
      <w:r w:rsidRPr="00DA7C74">
        <w:rPr>
          <w:rFonts w:ascii="Times New Roman" w:hAnsi="Times New Roman" w:cs="Times New Roman" w:hint="eastAsia"/>
        </w:rPr>
        <w:t>ure</w:t>
      </w:r>
      <w:r w:rsidRPr="00DA7C74">
        <w:rPr>
          <w:rFonts w:ascii="Times New Roman" w:hAnsi="Times New Roman" w:cs="Times New Roman"/>
        </w:rPr>
        <w:t xml:space="preserve"> </w:t>
      </w:r>
      <w:r w:rsidRPr="00DA7C74">
        <w:rPr>
          <w:rFonts w:ascii="Times New Roman" w:hAnsi="Times New Roman" w:cs="Times New Roman" w:hint="eastAsia"/>
        </w:rPr>
        <w:t>S7</w:t>
      </w:r>
      <w:r w:rsidRPr="00DA7C74">
        <w:rPr>
          <w:rFonts w:ascii="Times New Roman" w:hAnsi="Times New Roman" w:cs="Times New Roman"/>
        </w:rPr>
        <w:t xml:space="preserve">. A schematic illustration of a single trial in PLDs biological </w:t>
      </w:r>
      <w:r w:rsidR="00A73BDA">
        <w:rPr>
          <w:rFonts w:ascii="Times New Roman" w:hAnsi="Times New Roman" w:cs="Times New Roman"/>
        </w:rPr>
        <w:t>movement</w:t>
      </w:r>
      <w:r w:rsidRPr="00DA7C74">
        <w:rPr>
          <w:rFonts w:ascii="Times New Roman" w:hAnsi="Times New Roman" w:cs="Times New Roman"/>
        </w:rPr>
        <w:t xml:space="preserve"> task and stimuli used in WM tasks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91"/>
        <w:gridCol w:w="1460"/>
        <w:gridCol w:w="1460"/>
        <w:gridCol w:w="1464"/>
        <w:gridCol w:w="1462"/>
        <w:gridCol w:w="1489"/>
      </w:tblGrid>
      <w:tr w:rsidR="00134010" w:rsidRPr="00A96AD0" w:rsidDel="00483A3B" w14:paraId="287C2ED7" w14:textId="77777777" w:rsidTr="00A96AD0">
        <w:trPr>
          <w:trHeight w:val="33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CD4927" w14:textId="5780556D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rPr>
                <w:b/>
              </w:rPr>
              <w:lastRenderedPageBreak/>
              <w:t xml:space="preserve">Table </w:t>
            </w:r>
            <w:r w:rsidR="005812FA" w:rsidRPr="00A96AD0">
              <w:rPr>
                <w:rFonts w:hint="eastAsia"/>
                <w:b/>
              </w:rPr>
              <w:t>S</w:t>
            </w:r>
            <w:r w:rsidRPr="00A96AD0" w:rsidDel="00483A3B">
              <w:rPr>
                <w:b/>
              </w:rPr>
              <w:t>1</w:t>
            </w:r>
            <w:r w:rsidR="005812FA" w:rsidRPr="00A96AD0">
              <w:rPr>
                <w:b/>
              </w:rPr>
              <w:t>.</w:t>
            </w:r>
            <w:r w:rsidRPr="00A96AD0" w:rsidDel="00483A3B">
              <w:t xml:space="preserve"> Descriptive statistics for WM tasks (</w:t>
            </w:r>
            <w:r w:rsidRPr="00A96AD0" w:rsidDel="00483A3B">
              <w:rPr>
                <w:i/>
              </w:rPr>
              <w:t>N</w:t>
            </w:r>
            <w:r w:rsidRPr="00A96AD0" w:rsidDel="00483A3B">
              <w:t xml:space="preserve"> = 206)</w:t>
            </w:r>
          </w:p>
        </w:tc>
      </w:tr>
      <w:tr w:rsidR="00134010" w:rsidRPr="00A96AD0" w:rsidDel="00483A3B" w14:paraId="61B9FE27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DC77F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Measure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B215C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M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BB88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SD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3522F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Skew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4BCED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Kurtosis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0A07F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Reliability</w:t>
            </w:r>
          </w:p>
        </w:tc>
      </w:tr>
      <w:tr w:rsidR="00134010" w:rsidRPr="00A96AD0" w:rsidDel="00483A3B" w14:paraId="57AF09D6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0C17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1. PLDBM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93BD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2.68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9B24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0.77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99FC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0.29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0D38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-0.42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11C9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0.61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2303B2C9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2AF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 SolidBM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FF7F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3.28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AD24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0.92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F740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-0.13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1C6D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0.27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7B0F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0.70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3C7E746B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95AB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3. CirMove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BA5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3.22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0AD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0.99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263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-0.35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B75D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-0.01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4B38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0.79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2947EB43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F4E0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4. RecMove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2492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2.66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BDCC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0.87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FCE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0.25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C977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0.01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9FC4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0.64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0E67F089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20A3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5. Color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E901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2.72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926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0.81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0E07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0.31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D42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-0.14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72B9" w14:textId="1C55EC4C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0.5</w:t>
            </w:r>
            <w:r w:rsidR="00924EC5">
              <w:t>2</w:t>
            </w:r>
            <w:r w:rsidRPr="00941F6A" w:rsidDel="00483A3B">
              <w:rPr>
                <w:vertAlign w:val="superscript"/>
              </w:rPr>
              <w:t xml:space="preserve">b </w:t>
            </w:r>
          </w:p>
        </w:tc>
      </w:tr>
      <w:tr w:rsidR="00134010" w:rsidRPr="00A96AD0" w:rsidDel="00483A3B" w14:paraId="58C5D1AA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7CA1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6. Shape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038F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2.42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3AF9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0.90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3AE0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0.34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7ABD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-0.33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9CEB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0.68</w:t>
            </w:r>
            <w:r w:rsidRPr="00941F6A" w:rsidDel="00483A3B">
              <w:rPr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7443C4D7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4EFC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7. Location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E66C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4.56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A503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1.39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2D8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-0.21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2174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0.17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4CB0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0.77</w:t>
            </w:r>
            <w:r w:rsidRPr="00941F6A" w:rsidDel="00483A3B">
              <w:rPr>
                <w:vertAlign w:val="superscript"/>
              </w:rPr>
              <w:t xml:space="preserve">b </w:t>
            </w:r>
          </w:p>
        </w:tc>
      </w:tr>
      <w:tr w:rsidR="00134010" w:rsidRPr="00A96AD0" w:rsidDel="00483A3B" w14:paraId="5122771C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6231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8. ColorLoc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D5D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2.88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2A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0.88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C5C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0.28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F161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0.09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F5C6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0.59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510FD9A3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404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9. ColorLet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5B6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2.42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4B13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0.77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C46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0.52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C5F0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-0.01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6134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0.57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0CC98A0F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2292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10. Ospan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2B82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50.67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E65B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19.08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F985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-0.30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093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-0.35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F2D4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0.74</w:t>
            </w:r>
            <w:r w:rsidRPr="00A96AD0" w:rsidDel="00483A3B">
              <w:rPr>
                <w:kern w:val="0"/>
                <w:vertAlign w:val="superscript"/>
              </w:rPr>
              <w:t>a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492ECB24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092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11. Sspan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4E12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22.37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031F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11.60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9C6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0.08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AA41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-0.49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581A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0.70</w:t>
            </w:r>
            <w:r w:rsidRPr="00A96AD0" w:rsidDel="00483A3B">
              <w:rPr>
                <w:kern w:val="0"/>
                <w:vertAlign w:val="superscript"/>
              </w:rPr>
              <w:t>a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4E119DF6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FAEC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12. Anti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F738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0.67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DDC3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0.14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4114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-0.26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81C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-0.75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2762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0.77</w:t>
            </w:r>
            <w:r w:rsidRPr="00A96AD0" w:rsidDel="00483A3B">
              <w:rPr>
                <w:kern w:val="0"/>
                <w:vertAlign w:val="superscript"/>
              </w:rPr>
              <w:t>a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133434BF" w14:textId="77777777" w:rsidTr="00A96AD0">
        <w:trPr>
          <w:trHeight w:val="315"/>
        </w:trPr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CB8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13. Nback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8F66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0.73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0CFA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0.11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B342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-0.09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95B0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48F2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0.89</w:t>
            </w:r>
            <w:r w:rsidRPr="00A96AD0" w:rsidDel="00483A3B">
              <w:rPr>
                <w:kern w:val="0"/>
                <w:vertAlign w:val="superscript"/>
              </w:rPr>
              <w:t>a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495A1FB1" w14:textId="77777777" w:rsidTr="00A96AD0">
        <w:trPr>
          <w:trHeight w:val="330"/>
        </w:trPr>
        <w:tc>
          <w:tcPr>
            <w:tcW w:w="9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84C24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14. MOT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DE93B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3.53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94258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0.95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2EF81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-0.08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AF0EB" w14:textId="77777777" w:rsidR="00134010" w:rsidRPr="00A96AD0" w:rsidDel="00483A3B" w:rsidRDefault="00134010" w:rsidP="00D91059">
            <w:pPr>
              <w:pStyle w:val="af1"/>
              <w:spacing w:line="360" w:lineRule="auto"/>
            </w:pPr>
            <w:r w:rsidRPr="00A96AD0" w:rsidDel="00483A3B">
              <w:t>0.23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94507" w14:textId="77777777" w:rsidR="00134010" w:rsidRPr="00A96AD0" w:rsidDel="00483A3B" w:rsidRDefault="00134010" w:rsidP="00D91059">
            <w:pPr>
              <w:pStyle w:val="af1"/>
              <w:spacing w:line="360" w:lineRule="auto"/>
              <w:rPr>
                <w:kern w:val="0"/>
              </w:rPr>
            </w:pPr>
            <w:r w:rsidRPr="00A96AD0" w:rsidDel="00483A3B">
              <w:t>0.75</w:t>
            </w:r>
            <w:r w:rsidRPr="00A96AD0" w:rsidDel="00483A3B">
              <w:rPr>
                <w:kern w:val="0"/>
                <w:vertAlign w:val="superscript"/>
              </w:rPr>
              <w:t>b</w:t>
            </w:r>
            <w:r w:rsidRPr="00A96AD0" w:rsidDel="00483A3B">
              <w:t xml:space="preserve"> </w:t>
            </w:r>
          </w:p>
        </w:tc>
      </w:tr>
      <w:tr w:rsidR="00134010" w:rsidRPr="00A96AD0" w:rsidDel="00483A3B" w14:paraId="70945039" w14:textId="77777777" w:rsidTr="00A96AD0">
        <w:trPr>
          <w:trHeight w:val="196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EB6B3" w14:textId="6B08FD9E" w:rsidR="00134010" w:rsidRDefault="00134010" w:rsidP="00D91059">
            <w:pPr>
              <w:pStyle w:val="af1"/>
              <w:spacing w:line="240" w:lineRule="auto"/>
            </w:pPr>
            <w:r w:rsidRPr="00A96AD0" w:rsidDel="00483A3B">
              <w:rPr>
                <w:i/>
                <w:iCs/>
              </w:rPr>
              <w:t xml:space="preserve">Note. </w:t>
            </w:r>
            <w:r w:rsidRPr="00A96AD0" w:rsidDel="00483A3B">
              <w:t xml:space="preserve">PLDBM = </w:t>
            </w:r>
            <w:r w:rsidRPr="00A96AD0">
              <w:rPr>
                <w:rFonts w:hint="eastAsia"/>
                <w:lang w:bidi="ar"/>
              </w:rPr>
              <w:t>p</w:t>
            </w:r>
            <w:r w:rsidRPr="00A96AD0">
              <w:rPr>
                <w:lang w:bidi="ar"/>
              </w:rPr>
              <w:t xml:space="preserve">oint-light </w:t>
            </w:r>
            <w:r w:rsidRPr="00A96AD0">
              <w:rPr>
                <w:rFonts w:hint="eastAsia"/>
                <w:lang w:bidi="ar"/>
              </w:rPr>
              <w:t>display</w:t>
            </w:r>
            <w:r w:rsidRPr="00A96AD0" w:rsidDel="00483A3B">
              <w:t xml:space="preserve"> biological movement; SolidBM = solid biological movement; CirMove = circle movement; RecMove = rectangle movement; ColorLoc = color-location binding; ColorLet = color-letter binding; Ospan = operation span; Sspan = symmetry span; Anti = anti-saccade; MOT = multiple object tracking.</w:t>
            </w:r>
            <w:r w:rsidRPr="00A96AD0">
              <w:t xml:space="preserve"> </w:t>
            </w:r>
          </w:p>
          <w:p w14:paraId="37E25670" w14:textId="5AF2883A" w:rsidR="00B04CBB" w:rsidRPr="00A96AD0" w:rsidDel="00483A3B" w:rsidRDefault="00894D59" w:rsidP="00D91059">
            <w:pPr>
              <w:pStyle w:val="af1"/>
              <w:spacing w:line="240" w:lineRule="auto"/>
            </w:pPr>
            <w:r w:rsidRPr="009414F5">
              <w:t xml:space="preserve">The dependent variable </w:t>
            </w:r>
            <w:r>
              <w:t>w</w:t>
            </w:r>
            <w:r w:rsidR="00926815">
              <w:t>as</w:t>
            </w:r>
            <w:r w:rsidRPr="009414F5">
              <w:t xml:space="preserve"> the number of </w:t>
            </w:r>
            <w:r w:rsidRPr="009414F5">
              <w:rPr>
                <w:rFonts w:hint="eastAsia"/>
              </w:rPr>
              <w:t>list</w:t>
            </w:r>
            <w:r w:rsidRPr="009414F5">
              <w:t xml:space="preserve">s </w:t>
            </w:r>
            <w:r w:rsidR="00CB36BE">
              <w:t>that all letters were recalled correctly</w:t>
            </w:r>
            <w:r>
              <w:t xml:space="preserve"> for Ospan and Sspan</w:t>
            </w:r>
            <w:r w:rsidR="00CB36BE">
              <w:t xml:space="preserve"> tasks</w:t>
            </w:r>
            <w:r>
              <w:t>, accuracy for Anti and Nback, and K for other tasks.</w:t>
            </w:r>
          </w:p>
          <w:p w14:paraId="1533AC00" w14:textId="77777777" w:rsidR="00134010" w:rsidRPr="00A96AD0" w:rsidDel="00483A3B" w:rsidRDefault="00134010" w:rsidP="00D91059">
            <w:pPr>
              <w:pStyle w:val="af1"/>
              <w:spacing w:line="240" w:lineRule="auto"/>
            </w:pPr>
            <w:r w:rsidRPr="00A96AD0" w:rsidDel="00483A3B">
              <w:rPr>
                <w:vertAlign w:val="superscript"/>
              </w:rPr>
              <w:t>a</w:t>
            </w:r>
            <w:r w:rsidRPr="00A96AD0" w:rsidDel="00483A3B">
              <w:t xml:space="preserve"> Reliability was calculated using Cronbach’s alpha. </w:t>
            </w:r>
          </w:p>
          <w:p w14:paraId="13259D32" w14:textId="77777777" w:rsidR="00134010" w:rsidRDefault="00134010" w:rsidP="00D91059">
            <w:pPr>
              <w:pStyle w:val="af1"/>
              <w:spacing w:line="240" w:lineRule="auto"/>
            </w:pPr>
            <w:r w:rsidRPr="00A96AD0" w:rsidDel="00483A3B">
              <w:rPr>
                <w:vertAlign w:val="superscript"/>
              </w:rPr>
              <w:t>b</w:t>
            </w:r>
            <w:r w:rsidRPr="00A96AD0" w:rsidDel="00483A3B">
              <w:t xml:space="preserve"> Reliability was calculated using Spearman-brown split-half reliability.</w:t>
            </w:r>
          </w:p>
          <w:p w14:paraId="7A5A2D99" w14:textId="52293D68" w:rsidR="00941F6A" w:rsidRPr="00A96AD0" w:rsidDel="00483A3B" w:rsidRDefault="00941F6A" w:rsidP="00D91059">
            <w:pPr>
              <w:pStyle w:val="af1"/>
              <w:spacing w:line="240" w:lineRule="auto"/>
            </w:pPr>
          </w:p>
        </w:tc>
      </w:tr>
    </w:tbl>
    <w:p w14:paraId="04D68E7A" w14:textId="77777777" w:rsidR="00134010" w:rsidRPr="007C65C0" w:rsidRDefault="00134010" w:rsidP="00134010">
      <w:pPr>
        <w:spacing w:line="360" w:lineRule="auto"/>
        <w:jc w:val="left"/>
        <w:rPr>
          <w:rFonts w:ascii="Times New Roman" w:hAnsi="Times New Roman" w:cs="Times New Roman"/>
          <w:sz w:val="28"/>
          <w:szCs w:val="32"/>
        </w:rPr>
        <w:sectPr w:rsidR="00134010" w:rsidRPr="007C65C0" w:rsidSect="00D91059">
          <w:headerReference w:type="even" r:id="rId7"/>
          <w:headerReference w:type="default" r:id="rId8"/>
          <w:footerReference w:type="default" r:id="rId9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82"/>
        <w:gridCol w:w="901"/>
        <w:gridCol w:w="901"/>
        <w:gridCol w:w="901"/>
        <w:gridCol w:w="902"/>
        <w:gridCol w:w="902"/>
        <w:gridCol w:w="902"/>
        <w:gridCol w:w="902"/>
        <w:gridCol w:w="902"/>
        <w:gridCol w:w="902"/>
        <w:gridCol w:w="902"/>
        <w:gridCol w:w="902"/>
        <w:gridCol w:w="902"/>
        <w:gridCol w:w="902"/>
        <w:gridCol w:w="553"/>
      </w:tblGrid>
      <w:tr w:rsidR="00134010" w:rsidRPr="007C65C0" w:rsidDel="00483A3B" w14:paraId="49CF1C6E" w14:textId="77777777" w:rsidTr="00A96AD0">
        <w:trPr>
          <w:trHeight w:val="285"/>
        </w:trPr>
        <w:tc>
          <w:tcPr>
            <w:tcW w:w="5000" w:type="pct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32494" w14:textId="4D3947F0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rPr>
                <w:b/>
              </w:rPr>
              <w:lastRenderedPageBreak/>
              <w:t xml:space="preserve">Table </w:t>
            </w:r>
            <w:r w:rsidR="009C2372">
              <w:rPr>
                <w:b/>
              </w:rPr>
              <w:t>S</w:t>
            </w:r>
            <w:r w:rsidRPr="007C65C0" w:rsidDel="00483A3B">
              <w:rPr>
                <w:b/>
              </w:rPr>
              <w:t>2</w:t>
            </w:r>
            <w:r w:rsidR="009C2372">
              <w:rPr>
                <w:b/>
              </w:rPr>
              <w:t>.</w:t>
            </w:r>
            <w:r w:rsidRPr="007C65C0" w:rsidDel="00483A3B">
              <w:t xml:space="preserve"> Correlations among</w:t>
            </w:r>
            <w:r w:rsidR="009C2372">
              <w:t xml:space="preserve"> WM</w:t>
            </w:r>
            <w:r w:rsidRPr="007C65C0" w:rsidDel="00483A3B">
              <w:t xml:space="preserve"> tasks (</w:t>
            </w:r>
            <w:r w:rsidRPr="007C65C0" w:rsidDel="00483A3B">
              <w:rPr>
                <w:i/>
              </w:rPr>
              <w:t>N</w:t>
            </w:r>
            <w:r w:rsidRPr="007C65C0" w:rsidDel="00483A3B">
              <w:t xml:space="preserve"> = 206)</w:t>
            </w:r>
          </w:p>
        </w:tc>
      </w:tr>
      <w:tr w:rsidR="00134010" w:rsidRPr="007C65C0" w:rsidDel="00483A3B" w14:paraId="7A4CC3E8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2798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Measure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E356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24FD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2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E764D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3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D377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4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5EC1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EB447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6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6C8A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7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DA097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8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6917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9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7F74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10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5046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11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5C49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12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2EBE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13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0049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14</w:t>
            </w:r>
          </w:p>
        </w:tc>
      </w:tr>
      <w:tr w:rsidR="00134010" w:rsidRPr="007C65C0" w:rsidDel="00483A3B" w14:paraId="3FAC1318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9E2E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1. PLDBM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312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F13F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B61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264E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871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F723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D0B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852C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C58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65A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FC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E8C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5F0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4F7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232ED624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668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2. SolidBM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DE4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.34**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003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E679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8049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193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D1EF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82F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CA20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F987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89F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54A6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133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CD37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A593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3C2A9639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DF7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3. CirMove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E7DD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.35**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115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A48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B79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D83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186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4B1C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2D09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B77F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351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794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115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B09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3C7F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5F8CCAF0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EA7D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4. RecMove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98D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.27**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A13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.37**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3DD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.49**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C41B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34B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784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90D0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64EA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275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451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3896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9E2C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C2FF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6F47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64C95DD6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325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5. Color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866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0F5B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E0E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.28**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361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FC5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F28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71AC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AFA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36D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BCA8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2C8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48E6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8756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9150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5C64CDEB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C84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6. Shape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87C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201B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8FD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F16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.18**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4B7E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E32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7330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C35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B93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C173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568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8B46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D24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8D97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0C253807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981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7. Location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D35E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.27**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750B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.27**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142B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.41**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820D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EAA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.14*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4417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.34**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24C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10C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58A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996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71CA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3D0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3B7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E20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669B0DE3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1B1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8. ColorLoc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243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0F5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740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.40**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6BE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.20**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94C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.40**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372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.35**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428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.28**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4F5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D68E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D04A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846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E48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77C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A125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17E6309F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AAA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9. ColorLet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FBA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A6E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.17*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F46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.38**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449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.24**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BE2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B69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.38**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58D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.37**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A48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.46**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6FC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5A5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CFA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5D8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0E08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1F87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A96AD0" w:rsidRPr="007C65C0" w:rsidDel="00483A3B" w14:paraId="108C2E25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0E8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10. Ospan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A89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58D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06C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A00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A67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54C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815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942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AD6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F6C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20F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1E7D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5FD4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0742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A96AD0" w:rsidRPr="007C65C0" w:rsidDel="00483A3B" w14:paraId="7439853A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F9A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11. Sspan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C4E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.17*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679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38E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19A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57B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.17*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9E4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2C3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.23**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CC3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2C9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.34**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B74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.42**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2CD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B66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ABDE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0FA1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1D4DD40F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F81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12. Anti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1AC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A29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.15*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C54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.20**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39F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A3C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.17*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B8D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29F7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.15*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B26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.30**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48A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C31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.21**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6CA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454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328B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ED78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134010" w:rsidRPr="007C65C0" w:rsidDel="00483A3B" w14:paraId="4A867820" w14:textId="77777777" w:rsidTr="00A96AD0">
        <w:trPr>
          <w:trHeight w:val="270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178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13. Nback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1B83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546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7E6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.27**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36C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.23**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2A9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.06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A2A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.14*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776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.23**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0C8E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.15*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5E8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.25**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458E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158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.24**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C33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.19**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F3AA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718A" w14:textId="77777777" w:rsidR="00134010" w:rsidRPr="007C65C0" w:rsidDel="00483A3B" w:rsidRDefault="00134010" w:rsidP="00D91059">
            <w:pPr>
              <w:pStyle w:val="af1"/>
              <w:spacing w:line="360" w:lineRule="auto"/>
            </w:pPr>
          </w:p>
        </w:tc>
      </w:tr>
      <w:tr w:rsidR="00A96AD0" w:rsidRPr="007C65C0" w:rsidDel="00483A3B" w14:paraId="68287A58" w14:textId="77777777" w:rsidTr="00A96AD0">
        <w:trPr>
          <w:trHeight w:val="285"/>
        </w:trPr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B37E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14. MOT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D197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.25**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70E65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.16*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037EC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.34**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E1CB2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.28**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FA8D7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.17*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D013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.25**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49544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.35**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F2CF8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.33**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CE2B6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.27**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237EF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.15*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8A12B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.27**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BC430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.25**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24FE9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.26**</w:t>
            </w:r>
          </w:p>
        </w:tc>
        <w:tc>
          <w:tcPr>
            <w:tcW w:w="1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07BC1" w14:textId="77777777" w:rsidR="00134010" w:rsidRPr="007C65C0" w:rsidDel="00483A3B" w:rsidRDefault="00134010" w:rsidP="00D91059">
            <w:pPr>
              <w:pStyle w:val="af1"/>
              <w:spacing w:line="360" w:lineRule="auto"/>
            </w:pPr>
            <w:r w:rsidRPr="007C65C0" w:rsidDel="00483A3B">
              <w:t>1</w:t>
            </w:r>
          </w:p>
        </w:tc>
      </w:tr>
      <w:tr w:rsidR="00134010" w:rsidRPr="007C65C0" w:rsidDel="00483A3B" w14:paraId="05CA4C95" w14:textId="77777777" w:rsidTr="00A96AD0">
        <w:trPr>
          <w:trHeight w:val="270"/>
        </w:trPr>
        <w:tc>
          <w:tcPr>
            <w:tcW w:w="5000" w:type="pct"/>
            <w:gridSpan w:val="1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7D00" w14:textId="77777777" w:rsidR="00134010" w:rsidRPr="007C65C0" w:rsidDel="00483A3B" w:rsidRDefault="00134010" w:rsidP="00D91059">
            <w:pPr>
              <w:pStyle w:val="af1"/>
              <w:spacing w:line="240" w:lineRule="auto"/>
            </w:pPr>
            <w:r w:rsidRPr="007C65C0" w:rsidDel="00483A3B">
              <w:t xml:space="preserve">Note. </w:t>
            </w:r>
            <w:r>
              <w:t xml:space="preserve"> </w:t>
            </w:r>
            <w:r w:rsidRPr="007C65C0" w:rsidDel="00483A3B">
              <w:t>*</w:t>
            </w:r>
            <w:r w:rsidRPr="007C65C0" w:rsidDel="00483A3B">
              <w:rPr>
                <w:i/>
                <w:iCs/>
              </w:rPr>
              <w:t>p</w:t>
            </w:r>
            <w:r w:rsidRPr="007C65C0" w:rsidDel="00483A3B">
              <w:t xml:space="preserve"> &lt; .05. **</w:t>
            </w:r>
            <w:r w:rsidRPr="007C65C0" w:rsidDel="00483A3B">
              <w:rPr>
                <w:i/>
                <w:iCs/>
              </w:rPr>
              <w:t>p</w:t>
            </w:r>
            <w:r w:rsidRPr="007C65C0" w:rsidDel="00483A3B">
              <w:t xml:space="preserve"> &lt; .01.</w:t>
            </w:r>
          </w:p>
        </w:tc>
      </w:tr>
    </w:tbl>
    <w:p w14:paraId="6DC83AFD" w14:textId="190C6544" w:rsidR="00134010" w:rsidRDefault="00134010">
      <w:pPr>
        <w:rPr>
          <w:rFonts w:ascii="Times New Roman" w:hAnsi="Times New Roman" w:cs="Times New Roman"/>
        </w:rPr>
      </w:pPr>
    </w:p>
    <w:p w14:paraId="37FF9662" w14:textId="77777777" w:rsidR="00134010" w:rsidRDefault="00134010">
      <w:pPr>
        <w:rPr>
          <w:rFonts w:ascii="Times New Roman" w:hAnsi="Times New Roman" w:cs="Times New Roman"/>
        </w:rPr>
        <w:sectPr w:rsidR="00134010" w:rsidSect="0013401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58BCED2" w14:textId="0E527911" w:rsidR="006C3823" w:rsidRPr="007C65C0" w:rsidRDefault="00DD6613" w:rsidP="006C382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FDF99EA" wp14:editId="36239687">
            <wp:extent cx="4872990" cy="886333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99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A1372" w14:textId="5E9396C3" w:rsidR="006C3823" w:rsidRPr="007C65C0" w:rsidRDefault="006C3823" w:rsidP="006C3823">
      <w:pPr>
        <w:jc w:val="left"/>
        <w:rPr>
          <w:rFonts w:ascii="Times New Roman" w:hAnsi="Times New Roman" w:cs="Times New Roman"/>
        </w:rPr>
      </w:pPr>
      <w:r w:rsidRPr="007C65C0">
        <w:rPr>
          <w:rFonts w:ascii="Times New Roman" w:hAnsi="Times New Roman" w:cs="Times New Roman" w:hint="eastAsia"/>
        </w:rPr>
        <w:lastRenderedPageBreak/>
        <w:t>F</w:t>
      </w:r>
      <w:r w:rsidRPr="007C65C0">
        <w:rPr>
          <w:rFonts w:ascii="Times New Roman" w:hAnsi="Times New Roman" w:cs="Times New Roman"/>
        </w:rPr>
        <w:t xml:space="preserve">igure </w:t>
      </w:r>
      <w:r>
        <w:rPr>
          <w:rFonts w:ascii="Times New Roman" w:hAnsi="Times New Roman" w:cs="Times New Roman"/>
        </w:rPr>
        <w:t>S1</w:t>
      </w:r>
      <w:r w:rsidRPr="007C65C0">
        <w:rPr>
          <w:rFonts w:ascii="Times New Roman" w:hAnsi="Times New Roman" w:cs="Times New Roman"/>
        </w:rPr>
        <w:t xml:space="preserve">. </w:t>
      </w:r>
      <w:r w:rsidR="0079445E">
        <w:rPr>
          <w:rFonts w:ascii="Times New Roman" w:hAnsi="Times New Roman" w:cs="Times New Roman"/>
        </w:rPr>
        <w:t>Latent variable models integrating b</w:t>
      </w:r>
      <w:r w:rsidRPr="007C65C0">
        <w:rPr>
          <w:rFonts w:ascii="Times New Roman" w:hAnsi="Times New Roman" w:cs="Times New Roman"/>
        </w:rPr>
        <w:t>iological movement</w:t>
      </w:r>
      <w:r>
        <w:rPr>
          <w:rFonts w:ascii="Times New Roman" w:hAnsi="Times New Roman" w:cs="Times New Roman" w:hint="eastAsia"/>
        </w:rPr>
        <w:t>s</w:t>
      </w:r>
      <w:r w:rsidRPr="007C65C0">
        <w:rPr>
          <w:rFonts w:ascii="Times New Roman" w:hAnsi="Times New Roman" w:cs="Times New Roman"/>
        </w:rPr>
        <w:t xml:space="preserve"> and non-biological movement</w:t>
      </w:r>
      <w:r>
        <w:rPr>
          <w:rFonts w:ascii="Times New Roman" w:hAnsi="Times New Roman" w:cs="Times New Roman" w:hint="eastAsia"/>
        </w:rPr>
        <w:t>s</w:t>
      </w:r>
      <w:r w:rsidRPr="007C65C0">
        <w:rPr>
          <w:rFonts w:ascii="Times New Roman" w:hAnsi="Times New Roman" w:cs="Times New Roman"/>
        </w:rPr>
        <w:t xml:space="preserve"> into visuo</w:t>
      </w:r>
      <w:r w:rsidR="0079445E">
        <w:rPr>
          <w:rFonts w:ascii="Times New Roman" w:hAnsi="Times New Roman" w:cs="Times New Roman"/>
        </w:rPr>
        <w:t>-</w:t>
      </w:r>
      <w:r w:rsidRPr="007C65C0">
        <w:rPr>
          <w:rFonts w:ascii="Times New Roman" w:hAnsi="Times New Roman" w:cs="Times New Roman"/>
        </w:rPr>
        <w:t xml:space="preserve">spatial sketchpad, episodic buffer and object </w:t>
      </w:r>
      <w:r>
        <w:rPr>
          <w:rFonts w:ascii="Times New Roman" w:hAnsi="Times New Roman" w:cs="Times New Roman" w:hint="eastAsia"/>
        </w:rPr>
        <w:t>cache</w:t>
      </w:r>
      <w:r w:rsidR="0079445E">
        <w:rPr>
          <w:rFonts w:ascii="Times New Roman" w:hAnsi="Times New Roman" w:cs="Times New Roman"/>
        </w:rPr>
        <w:t>, respectively</w:t>
      </w:r>
      <w:r w:rsidRPr="007C65C0">
        <w:rPr>
          <w:rFonts w:ascii="Times New Roman" w:hAnsi="Times New Roman" w:cs="Times New Roman"/>
        </w:rPr>
        <w:t>.</w:t>
      </w:r>
      <w:r w:rsidRPr="00225510">
        <w:rPr>
          <w:rFonts w:ascii="Times New Roman" w:hAnsi="Times New Roman" w:cs="Times New Roman"/>
          <w:sz w:val="18"/>
          <w:szCs w:val="20"/>
        </w:rPr>
        <w:t xml:space="preserve"> </w:t>
      </w:r>
      <w:r w:rsidRPr="00225510">
        <w:rPr>
          <w:rFonts w:ascii="Times New Roman" w:hAnsi="Times New Roman" w:cs="Times New Roman"/>
        </w:rPr>
        <w:t>PLDBM = PLDs biological movement; SolidBM = solid biological movement; CirMove = circle movement; RecMove = rectangle movement; ColorLoc = color-location binding; ColorLet = color-letter binding; Ospan = operation span; Sspan = symmetry span; Anti = anti-saccade.</w:t>
      </w:r>
      <w:r w:rsidRPr="007C65C0">
        <w:rPr>
          <w:rFonts w:ascii="Times New Roman" w:hAnsi="Times New Roman" w:cs="Times New Roman"/>
        </w:rPr>
        <w:t xml:space="preserve"> </w:t>
      </w:r>
      <w:r w:rsidRPr="00795B70">
        <w:rPr>
          <w:rFonts w:ascii="Times New Roman" w:hAnsi="Times New Roman" w:cs="Times New Roman"/>
        </w:rPr>
        <w:t xml:space="preserve">Asterisks indicate significant paths or loadings (** </w:t>
      </w:r>
      <w:r w:rsidRPr="00795B70">
        <w:rPr>
          <w:rFonts w:ascii="Times New Roman" w:hAnsi="Times New Roman" w:cs="Times New Roman"/>
          <w:i/>
        </w:rPr>
        <w:t>p</w:t>
      </w:r>
      <w:r w:rsidRPr="00795B70">
        <w:rPr>
          <w:rFonts w:ascii="Times New Roman" w:hAnsi="Times New Roman" w:cs="Times New Roman"/>
        </w:rPr>
        <w:t xml:space="preserve"> &lt;.01).</w:t>
      </w:r>
    </w:p>
    <w:p w14:paraId="46153719" w14:textId="67EF667F" w:rsidR="006C3823" w:rsidRDefault="006C382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ECF7605" w14:textId="77777777" w:rsidR="009E1494" w:rsidRDefault="009E1494">
      <w:pPr>
        <w:rPr>
          <w:rFonts w:ascii="Times New Roman" w:hAnsi="Times New Roman" w:cs="Times New Roman"/>
        </w:rPr>
      </w:pPr>
    </w:p>
    <w:p w14:paraId="259BFD2B" w14:textId="5E163979" w:rsidR="007050F0" w:rsidRDefault="007050F0" w:rsidP="008B2040">
      <w:pPr>
        <w:jc w:val="center"/>
        <w:rPr>
          <w:rFonts w:ascii="Times New Roman" w:hAnsi="Times New Roman" w:cs="Times New Roman"/>
        </w:rPr>
      </w:pPr>
      <w:r w:rsidRPr="007050F0">
        <w:rPr>
          <w:rFonts w:ascii="Times New Roman" w:hAnsi="Times New Roman" w:cs="Times New Roman"/>
          <w:noProof/>
        </w:rPr>
        <w:drawing>
          <wp:inline distT="0" distB="0" distL="0" distR="0" wp14:anchorId="15A7B632" wp14:editId="431A4BD0">
            <wp:extent cx="5274310" cy="46672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E7F77" w14:textId="71E81469" w:rsidR="00D8718E" w:rsidRDefault="00D8718E" w:rsidP="00D8718E">
      <w:r w:rsidRPr="004B3727">
        <w:rPr>
          <w:rFonts w:ascii="Times New Roman" w:hAnsi="Times New Roman" w:cs="Times New Roman"/>
        </w:rPr>
        <w:t xml:space="preserve">Figure </w:t>
      </w:r>
      <w:r w:rsidR="00500BA9">
        <w:rPr>
          <w:rFonts w:ascii="Times New Roman" w:hAnsi="Times New Roman" w:cs="Times New Roman"/>
        </w:rPr>
        <w:t>S</w:t>
      </w:r>
      <w:r w:rsidR="00B40F91">
        <w:rPr>
          <w:rFonts w:ascii="Times New Roman" w:hAnsi="Times New Roman" w:cs="Times New Roman"/>
        </w:rPr>
        <w:t>2</w:t>
      </w:r>
      <w:r>
        <w:t xml:space="preserve">. </w:t>
      </w:r>
      <w:bookmarkStart w:id="1" w:name="_Hlk126942818"/>
      <w:r w:rsidRPr="00126B92">
        <w:rPr>
          <w:rFonts w:ascii="Times New Roman" w:hAnsi="Times New Roman" w:cs="Times New Roman"/>
        </w:rPr>
        <w:t xml:space="preserve">Prediction performance </w:t>
      </w:r>
      <w:r>
        <w:rPr>
          <w:rFonts w:ascii="Times New Roman" w:hAnsi="Times New Roman" w:cs="Times New Roman"/>
        </w:rPr>
        <w:t>of three components with more thresholds</w:t>
      </w:r>
      <w:bookmarkEnd w:id="1"/>
      <w:r w:rsidRPr="00126B9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Threshold ranges from 1</w:t>
      </w:r>
      <w:r>
        <w:rPr>
          <w:rFonts w:ascii="Times New Roman" w:hAnsi="Times New Roman" w:cs="Times New Roman" w:hint="eastAsia"/>
        </w:rPr>
        <w:t>‰</w:t>
      </w:r>
      <w:r>
        <w:rPr>
          <w:rFonts w:ascii="Times New Roman" w:hAnsi="Times New Roman" w:cs="Times New Roman"/>
        </w:rPr>
        <w:t>~9</w:t>
      </w:r>
      <w:r>
        <w:rPr>
          <w:rFonts w:ascii="Times New Roman" w:hAnsi="Times New Roman" w:cs="Times New Roman" w:hint="eastAsia"/>
        </w:rPr>
        <w:t>‰</w:t>
      </w:r>
      <w:r>
        <w:rPr>
          <w:rFonts w:ascii="Times New Roman" w:hAnsi="Times New Roman" w:cs="Times New Roman"/>
        </w:rPr>
        <w:t>, with a step of 2</w:t>
      </w:r>
      <w:r>
        <w:rPr>
          <w:rFonts w:ascii="Times New Roman" w:hAnsi="Times New Roman" w:cs="Times New Roman" w:hint="eastAsia"/>
        </w:rPr>
        <w:t>‰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then from 1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with a step of 1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then form 10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/>
        </w:rPr>
        <w:t>100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with a step of 10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*0.01&lt; </w:t>
      </w:r>
      <w:r w:rsidRPr="003C2D14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&lt;0.05. ** </w:t>
      </w:r>
      <w:r w:rsidRPr="003C2D14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15517F">
        <w:rPr>
          <w:rFonts w:ascii="Times New Roman" w:hAnsi="Times New Roman" w:cs="Times New Roman"/>
        </w:rPr>
        <w:t>&lt; 0.01</w:t>
      </w:r>
      <w:r>
        <w:rPr>
          <w:rFonts w:ascii="Times New Roman" w:hAnsi="Times New Roman" w:cs="Times New Roman"/>
        </w:rPr>
        <w:t>. (without correcting for multiple comparison</w:t>
      </w:r>
      <w:r w:rsidR="00081CA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).</w:t>
      </w:r>
      <w:r w:rsidR="00B40F91">
        <w:rPr>
          <w:rFonts w:ascii="Times New Roman" w:hAnsi="Times New Roman" w:cs="Times New Roman"/>
        </w:rPr>
        <w:t xml:space="preserve"> CE = </w:t>
      </w:r>
      <w:r w:rsidR="00B40F91">
        <w:rPr>
          <w:rFonts w:ascii="Times New Roman" w:hAnsi="Times New Roman" w:cs="Times New Roman" w:hint="eastAsia"/>
        </w:rPr>
        <w:t>central</w:t>
      </w:r>
      <w:r w:rsidR="00B40F91">
        <w:rPr>
          <w:rFonts w:ascii="Times New Roman" w:hAnsi="Times New Roman" w:cs="Times New Roman"/>
        </w:rPr>
        <w:t xml:space="preserve"> executive.</w:t>
      </w:r>
    </w:p>
    <w:p w14:paraId="4A41DF3B" w14:textId="018CEB66" w:rsidR="00D8718E" w:rsidRDefault="00D8718E">
      <w:pPr>
        <w:rPr>
          <w:rFonts w:ascii="Times New Roman" w:hAnsi="Times New Roman" w:cs="Times New Roman"/>
        </w:rPr>
      </w:pPr>
    </w:p>
    <w:p w14:paraId="162F6280" w14:textId="32E2960E" w:rsidR="00D8718E" w:rsidRDefault="00D8718E">
      <w:pPr>
        <w:rPr>
          <w:rFonts w:ascii="Times New Roman" w:hAnsi="Times New Roman" w:cs="Times New Roman"/>
        </w:rPr>
      </w:pPr>
    </w:p>
    <w:p w14:paraId="39A355FD" w14:textId="4A26A443" w:rsidR="00D8718E" w:rsidRDefault="00D8718E">
      <w:pPr>
        <w:rPr>
          <w:rFonts w:ascii="Times New Roman" w:hAnsi="Times New Roman" w:cs="Times New Roman"/>
        </w:rPr>
      </w:pPr>
    </w:p>
    <w:p w14:paraId="47787C4D" w14:textId="74456744" w:rsidR="00D8718E" w:rsidRDefault="00D8718E">
      <w:pPr>
        <w:rPr>
          <w:rFonts w:ascii="Times New Roman" w:hAnsi="Times New Roman" w:cs="Times New Roman"/>
        </w:rPr>
      </w:pPr>
    </w:p>
    <w:p w14:paraId="25979EFB" w14:textId="44BABFA7" w:rsidR="00D8718E" w:rsidRDefault="00D8718E">
      <w:pPr>
        <w:rPr>
          <w:rFonts w:ascii="Times New Roman" w:hAnsi="Times New Roman" w:cs="Times New Roman"/>
        </w:rPr>
      </w:pPr>
    </w:p>
    <w:p w14:paraId="4B57338C" w14:textId="6B615F71" w:rsidR="00D8718E" w:rsidRDefault="00D8718E">
      <w:pPr>
        <w:rPr>
          <w:rFonts w:ascii="Times New Roman" w:hAnsi="Times New Roman" w:cs="Times New Roman"/>
        </w:rPr>
      </w:pPr>
    </w:p>
    <w:p w14:paraId="11976D3C" w14:textId="794661F2" w:rsidR="00D8718E" w:rsidRDefault="00D8718E">
      <w:pPr>
        <w:rPr>
          <w:rFonts w:ascii="Times New Roman" w:hAnsi="Times New Roman" w:cs="Times New Roman"/>
        </w:rPr>
      </w:pPr>
    </w:p>
    <w:p w14:paraId="1C28883D" w14:textId="59FF416F" w:rsidR="00D8718E" w:rsidRDefault="00D8718E">
      <w:pPr>
        <w:rPr>
          <w:rFonts w:ascii="Times New Roman" w:hAnsi="Times New Roman" w:cs="Times New Roman"/>
        </w:rPr>
      </w:pPr>
    </w:p>
    <w:p w14:paraId="307E1EC9" w14:textId="716FC83A" w:rsidR="00D8718E" w:rsidRDefault="00D8718E">
      <w:pPr>
        <w:rPr>
          <w:rFonts w:ascii="Times New Roman" w:hAnsi="Times New Roman" w:cs="Times New Roman"/>
        </w:rPr>
      </w:pPr>
    </w:p>
    <w:p w14:paraId="686156A6" w14:textId="794608A0" w:rsidR="00D8718E" w:rsidRDefault="00D8718E">
      <w:pPr>
        <w:rPr>
          <w:rFonts w:ascii="Times New Roman" w:hAnsi="Times New Roman" w:cs="Times New Roman"/>
        </w:rPr>
      </w:pPr>
    </w:p>
    <w:p w14:paraId="0EC5D8AA" w14:textId="5715B305" w:rsidR="00D8718E" w:rsidRDefault="00D8718E">
      <w:pPr>
        <w:rPr>
          <w:rFonts w:ascii="Times New Roman" w:hAnsi="Times New Roman" w:cs="Times New Roman"/>
        </w:rPr>
      </w:pPr>
    </w:p>
    <w:p w14:paraId="7681A8AB" w14:textId="6730B0DD" w:rsidR="00D8718E" w:rsidRDefault="00D8718E">
      <w:pPr>
        <w:rPr>
          <w:rFonts w:ascii="Times New Roman" w:hAnsi="Times New Roman" w:cs="Times New Roman"/>
        </w:rPr>
      </w:pPr>
    </w:p>
    <w:p w14:paraId="51FDFB28" w14:textId="17990473" w:rsidR="00D8718E" w:rsidRDefault="00D8718E">
      <w:pPr>
        <w:rPr>
          <w:rFonts w:ascii="Times New Roman" w:hAnsi="Times New Roman" w:cs="Times New Roman"/>
        </w:rPr>
      </w:pPr>
    </w:p>
    <w:p w14:paraId="644C7E3A" w14:textId="1D564B81" w:rsidR="00D8718E" w:rsidRDefault="00D8718E">
      <w:pPr>
        <w:rPr>
          <w:rFonts w:ascii="Times New Roman" w:hAnsi="Times New Roman" w:cs="Times New Roman"/>
        </w:rPr>
      </w:pPr>
    </w:p>
    <w:p w14:paraId="129B4685" w14:textId="77777777" w:rsidR="003D0112" w:rsidRDefault="003D0112">
      <w:pPr>
        <w:rPr>
          <w:rFonts w:ascii="Times New Roman" w:hAnsi="Times New Roman" w:cs="Times New Roman"/>
        </w:rPr>
      </w:pPr>
    </w:p>
    <w:p w14:paraId="40956401" w14:textId="4CE89C7D" w:rsidR="00F75C6E" w:rsidRDefault="000847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 w:rsidR="00500BA9">
        <w:rPr>
          <w:rFonts w:ascii="Times New Roman" w:hAnsi="Times New Roman" w:cs="Times New Roman"/>
        </w:rPr>
        <w:t>S</w:t>
      </w:r>
      <w:r w:rsidR="00B40F91">
        <w:rPr>
          <w:rFonts w:ascii="Times New Roman" w:hAnsi="Times New Roman" w:cs="Times New Roman"/>
        </w:rPr>
        <w:t>3</w:t>
      </w:r>
      <w:r w:rsidR="00500BA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Brain regions within each network</w:t>
      </w:r>
    </w:p>
    <w:tbl>
      <w:tblPr>
        <w:tblW w:w="8290" w:type="dxa"/>
        <w:tblLook w:val="04A0" w:firstRow="1" w:lastRow="0" w:firstColumn="1" w:lastColumn="0" w:noHBand="0" w:noVBand="1"/>
      </w:tblPr>
      <w:tblGrid>
        <w:gridCol w:w="856"/>
        <w:gridCol w:w="1736"/>
        <w:gridCol w:w="1798"/>
        <w:gridCol w:w="1984"/>
        <w:gridCol w:w="1916"/>
      </w:tblGrid>
      <w:tr w:rsidR="00F75C6E" w:rsidRPr="00F75C6E" w14:paraId="6356865A" w14:textId="77777777" w:rsidTr="00084714">
        <w:trPr>
          <w:trHeight w:val="28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4D5B" w14:textId="77777777" w:rsidR="00F75C6E" w:rsidRPr="00F75C6E" w:rsidRDefault="00F75C6E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network name</w:t>
            </w:r>
          </w:p>
        </w:tc>
        <w:tc>
          <w:tcPr>
            <w:tcW w:w="3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A5DB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Cerebellum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7788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Default mode</w:t>
            </w:r>
          </w:p>
        </w:tc>
      </w:tr>
      <w:tr w:rsidR="00084714" w:rsidRPr="00F75C6E" w14:paraId="20803C9D" w14:textId="77777777" w:rsidTr="00084714">
        <w:trPr>
          <w:trHeight w:val="285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538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brain region (AAL)</w:t>
            </w:r>
          </w:p>
          <w:p w14:paraId="1D02D31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1068D9D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217B028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096D24C2" w14:textId="071D9A17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D5D5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Cerebelum_8_L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1E6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Cerebelum_8_R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117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Frontal_Med_Orb_L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E23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Frontal_Med_Orb_R</w:t>
            </w:r>
          </w:p>
        </w:tc>
      </w:tr>
      <w:tr w:rsidR="00084714" w:rsidRPr="00F75C6E" w14:paraId="45977F4F" w14:textId="77777777" w:rsidTr="00084714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0469" w14:textId="28A23704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24E2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Cerebelum_6_L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CBF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Cerebelum_6_R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AE3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Precuneus_L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9A1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Precuneus_R</w:t>
            </w:r>
          </w:p>
        </w:tc>
      </w:tr>
      <w:tr w:rsidR="00084714" w:rsidRPr="00F75C6E" w14:paraId="4F8B015A" w14:textId="77777777" w:rsidTr="00084714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C573" w14:textId="6A8A0500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F1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Cerebelum_Crus1_L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C2C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Cerebelum_Crus1_R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472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Occipital_Mid_L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5EF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Occipital_Mid_R</w:t>
            </w:r>
          </w:p>
        </w:tc>
      </w:tr>
      <w:tr w:rsidR="00084714" w:rsidRPr="00F75C6E" w14:paraId="31984CA7" w14:textId="77777777" w:rsidTr="00084714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B3B0" w14:textId="07C14EBF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D202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Cerebelum_9_L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7C3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Cerebelum_9_R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265A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Temporal_Mid_R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AF4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Frontal_Mid_R</w:t>
            </w:r>
          </w:p>
        </w:tc>
      </w:tr>
      <w:tr w:rsidR="00084714" w:rsidRPr="00F75C6E" w14:paraId="694783C9" w14:textId="77777777" w:rsidTr="00084714">
        <w:trPr>
          <w:trHeight w:hRule="exact" w:val="283"/>
        </w:trPr>
        <w:tc>
          <w:tcPr>
            <w:tcW w:w="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60EF" w14:textId="0E7403C1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0887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Cerebelum_Crus2_R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1112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Cerebelum_4_5_R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EF8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ParahHippocampal_R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AB0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cerebellum_9_R</w:t>
            </w:r>
          </w:p>
        </w:tc>
      </w:tr>
      <w:tr w:rsidR="00F75C6E" w:rsidRPr="00F75C6E" w14:paraId="6843C159" w14:textId="77777777" w:rsidTr="00084714">
        <w:trPr>
          <w:trHeight w:val="285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983F" w14:textId="77777777" w:rsidR="00F75C6E" w:rsidRPr="00F75C6E" w:rsidRDefault="00F75C6E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network name</w:t>
            </w:r>
          </w:p>
        </w:tc>
        <w:tc>
          <w:tcPr>
            <w:tcW w:w="3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AE1D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Frontoparietal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4084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Medial frontal</w:t>
            </w:r>
          </w:p>
        </w:tc>
      </w:tr>
      <w:tr w:rsidR="00084714" w:rsidRPr="00F75C6E" w14:paraId="5C6A9984" w14:textId="77777777" w:rsidTr="00D91059">
        <w:trPr>
          <w:trHeight w:val="285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1A2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brain region (AAL)</w:t>
            </w:r>
          </w:p>
          <w:p w14:paraId="7A1B115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7B744C8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37A7E94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0A5D526C" w14:textId="3FACF85F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A51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Frontal_Mid_L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C60F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Frontal_Mid_R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54E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Frontal_Sup_Medial_L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D68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Frontal_Sup_Medial_R </w:t>
            </w:r>
          </w:p>
        </w:tc>
      </w:tr>
      <w:tr w:rsidR="00084714" w:rsidRPr="00F75C6E" w14:paraId="4CE1630D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042EF" w14:textId="3FE4F412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867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Frontal_Inf_Tri_L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738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Parietal_Inf_L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B1E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Frontal_Mid_L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CD6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Frontal_Sup_L</w:t>
            </w:r>
          </w:p>
        </w:tc>
      </w:tr>
      <w:tr w:rsidR="00084714" w:rsidRPr="00F75C6E" w14:paraId="1724BC70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DA1D" w14:textId="76506307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760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Angular_R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2EA1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Frontal_Mid_Orb_R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BA5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Supp_Motor_Area_L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78B3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Frontal_Inf_Orb_L</w:t>
            </w:r>
          </w:p>
        </w:tc>
      </w:tr>
      <w:tr w:rsidR="00084714" w:rsidRPr="00F75C6E" w14:paraId="3A0D403C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C709" w14:textId="123BD7D6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A6D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Temporal_Inf_L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839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Temporal_Inf_R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214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Rectus_L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6A7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Temporal_Mid_R</w:t>
            </w:r>
          </w:p>
        </w:tc>
      </w:tr>
      <w:tr w:rsidR="00084714" w:rsidRPr="00F75C6E" w14:paraId="0B94E210" w14:textId="77777777" w:rsidTr="00084714">
        <w:trPr>
          <w:trHeight w:hRule="exact" w:val="283"/>
        </w:trPr>
        <w:tc>
          <w:tcPr>
            <w:tcW w:w="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1D2F" w14:textId="115D86CD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505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Cerebelum_Crus2_L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0EC3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Cerebelum_Crus2_R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38C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Temporal_Mid_L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E7113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Temporal_Mid_R</w:t>
            </w:r>
          </w:p>
        </w:tc>
      </w:tr>
      <w:tr w:rsidR="00F75C6E" w:rsidRPr="00F75C6E" w14:paraId="73B7EA04" w14:textId="77777777" w:rsidTr="00084714">
        <w:trPr>
          <w:trHeight w:val="285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3289" w14:textId="77777777" w:rsidR="00F75C6E" w:rsidRPr="00F75C6E" w:rsidRDefault="00F75C6E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network name</w:t>
            </w:r>
          </w:p>
        </w:tc>
        <w:tc>
          <w:tcPr>
            <w:tcW w:w="3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B0D9" w14:textId="55E90293" w:rsidR="00F75C6E" w:rsidRPr="00F75C6E" w:rsidRDefault="00D8718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rontal-parietal-temporal associative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5112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Salience</w:t>
            </w:r>
          </w:p>
        </w:tc>
      </w:tr>
      <w:tr w:rsidR="00084714" w:rsidRPr="00F75C6E" w14:paraId="491D7AA0" w14:textId="77777777" w:rsidTr="00D91059">
        <w:trPr>
          <w:trHeight w:val="285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EA5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brain region (AAL)</w:t>
            </w:r>
          </w:p>
          <w:p w14:paraId="4AE446D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327EEFF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4AC8973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71998A6B" w14:textId="0C5F0E6D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02B8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Precentral_L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88E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Precentral_R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C102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Insula_L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3614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Insula_R</w:t>
            </w:r>
          </w:p>
        </w:tc>
      </w:tr>
      <w:tr w:rsidR="00084714" w:rsidRPr="00F75C6E" w14:paraId="3E4FE124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3268" w14:textId="699A5DD0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70F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Postcentral_L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60A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Postcentral_R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F315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Precuneus_L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559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Precuneus_R </w:t>
            </w:r>
          </w:p>
        </w:tc>
      </w:tr>
      <w:tr w:rsidR="00084714" w:rsidRPr="00F75C6E" w14:paraId="6D33B97A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0702" w14:textId="39AD2C57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A4E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Temporal_Sup_L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0F34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Temporal_Sup_R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1D4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Frontal_Mid_L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E91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Frontal_Mid_R</w:t>
            </w:r>
          </w:p>
        </w:tc>
      </w:tr>
      <w:tr w:rsidR="00084714" w:rsidRPr="00F75C6E" w14:paraId="0E56BA91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6325" w14:textId="0492E13D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7CF4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Temporal_Mid_L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4F84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Insula_R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619B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Supp_Motor_Area_R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4B4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Caudate_L </w:t>
            </w:r>
          </w:p>
        </w:tc>
      </w:tr>
      <w:tr w:rsidR="00084714" w:rsidRPr="00F75C6E" w14:paraId="3553DF86" w14:textId="77777777" w:rsidTr="00084714">
        <w:trPr>
          <w:trHeight w:hRule="exact" w:val="283"/>
        </w:trPr>
        <w:tc>
          <w:tcPr>
            <w:tcW w:w="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0E3D" w14:textId="63C175CB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118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SupraMarginal_R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39F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Cerebelum_8_R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9A7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Cerebelum_4_5_L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48E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Cerebelum_6_R </w:t>
            </w:r>
          </w:p>
        </w:tc>
      </w:tr>
      <w:tr w:rsidR="00F75C6E" w:rsidRPr="00F75C6E" w14:paraId="60CCB918" w14:textId="77777777" w:rsidTr="00084714">
        <w:trPr>
          <w:trHeight w:val="285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D917" w14:textId="77777777" w:rsidR="00F75C6E" w:rsidRPr="00F75C6E" w:rsidRDefault="00F75C6E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network name</w:t>
            </w:r>
          </w:p>
        </w:tc>
        <w:tc>
          <w:tcPr>
            <w:tcW w:w="3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3727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Subcortical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86F1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Visual A</w:t>
            </w:r>
          </w:p>
        </w:tc>
      </w:tr>
      <w:tr w:rsidR="00084714" w:rsidRPr="00F75C6E" w14:paraId="02FA173B" w14:textId="77777777" w:rsidTr="00D91059">
        <w:trPr>
          <w:trHeight w:val="285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D5202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brain region (AAL)</w:t>
            </w:r>
          </w:p>
          <w:p w14:paraId="7D1FD5E3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495D6A63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1FC73AC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28E5C887" w14:textId="39276DFD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B1B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Hippocampus_L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AF0B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Hippocampus_R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8129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Fusiform_L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CDC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Fusiform_R</w:t>
            </w:r>
          </w:p>
        </w:tc>
      </w:tr>
      <w:tr w:rsidR="00084714" w:rsidRPr="00F75C6E" w14:paraId="37332FAE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D952" w14:textId="4513A993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030C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ParaHippocampal_L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AF3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ParaHippocampal_R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9762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Lingual_L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675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Lingual_R</w:t>
            </w:r>
          </w:p>
        </w:tc>
      </w:tr>
      <w:tr w:rsidR="00084714" w:rsidRPr="00F75C6E" w14:paraId="278731B9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8F856" w14:textId="430BDA37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C8B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Putamen_L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0DA3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Putamen_R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1B7A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Calcarine_L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FB80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Calcarine_R</w:t>
            </w:r>
          </w:p>
        </w:tc>
      </w:tr>
      <w:tr w:rsidR="00084714" w:rsidRPr="00F75C6E" w14:paraId="6A1CD428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3FFB" w14:textId="1C8EE86E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3562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Fusiform_L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6C91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Thalamus_R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650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Cuneus_L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7A9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Cuneus_R</w:t>
            </w:r>
          </w:p>
        </w:tc>
      </w:tr>
      <w:tr w:rsidR="00084714" w:rsidRPr="00F75C6E" w14:paraId="2BA8E55F" w14:textId="77777777" w:rsidTr="00084714">
        <w:trPr>
          <w:trHeight w:hRule="exact" w:val="283"/>
        </w:trPr>
        <w:tc>
          <w:tcPr>
            <w:tcW w:w="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E74F" w14:textId="532564FD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A74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Caudate_R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1A8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Olfactory_R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7F0E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Occipital_Sup_L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452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Precuneus_R</w:t>
            </w:r>
          </w:p>
        </w:tc>
      </w:tr>
      <w:tr w:rsidR="00F75C6E" w:rsidRPr="00F75C6E" w14:paraId="0E29CBD8" w14:textId="77777777" w:rsidTr="00084714">
        <w:trPr>
          <w:trHeight w:val="285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33F3" w14:textId="77777777" w:rsidR="00F75C6E" w:rsidRPr="00F75C6E" w:rsidRDefault="00F75C6E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network name</w:t>
            </w:r>
          </w:p>
        </w:tc>
        <w:tc>
          <w:tcPr>
            <w:tcW w:w="3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9ADD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Visual B</w:t>
            </w:r>
          </w:p>
        </w:tc>
        <w:tc>
          <w:tcPr>
            <w:tcW w:w="3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E2DC" w14:textId="77777777" w:rsidR="00F75C6E" w:rsidRPr="00F75C6E" w:rsidRDefault="00F75C6E" w:rsidP="00F75C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Visual Association</w:t>
            </w:r>
          </w:p>
        </w:tc>
      </w:tr>
      <w:tr w:rsidR="00084714" w:rsidRPr="00F75C6E" w14:paraId="308D0CB2" w14:textId="77777777" w:rsidTr="00D91059">
        <w:trPr>
          <w:trHeight w:val="285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E02B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brain region (AAL)</w:t>
            </w:r>
          </w:p>
          <w:p w14:paraId="2BFC881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11FDDC95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53040E21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747DE09A" w14:textId="5D9EE533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E6A8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Lingual_L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B81B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Lingual_R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BA94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Occipital_Mid_L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804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Occipital_Mid_R</w:t>
            </w:r>
          </w:p>
        </w:tc>
      </w:tr>
      <w:tr w:rsidR="00084714" w:rsidRPr="00F75C6E" w14:paraId="78204C1C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C788" w14:textId="76F3EF86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6F1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Occipital_Mid_L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B88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Occipital_Mid_R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4A71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Occipital_Inf_L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442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Postcentral_R</w:t>
            </w:r>
          </w:p>
        </w:tc>
      </w:tr>
      <w:tr w:rsidR="00084714" w:rsidRPr="00F75C6E" w14:paraId="05607006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BF3E" w14:textId="7267C83F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64B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Occipital_Sup_L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C834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Occipital_Inf_R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F6468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Temporal_Inf_L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CACF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Temporal_Inf_R</w:t>
            </w:r>
          </w:p>
        </w:tc>
      </w:tr>
      <w:tr w:rsidR="00084714" w:rsidRPr="00F75C6E" w14:paraId="1C2912C6" w14:textId="77777777" w:rsidTr="00D91059">
        <w:trPr>
          <w:trHeight w:val="285"/>
        </w:trPr>
        <w:tc>
          <w:tcPr>
            <w:tcW w:w="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3D5E" w14:textId="0F1762E3" w:rsidR="00084714" w:rsidRPr="00F75C6E" w:rsidRDefault="00084714" w:rsidP="00F75C6E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8E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Calcarine_L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93B7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Cerebelum_Crus2_R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8AB5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Parietal_Sup_L 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F036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Parietal_Sup_R</w:t>
            </w:r>
          </w:p>
        </w:tc>
      </w:tr>
      <w:tr w:rsidR="00084714" w:rsidRPr="00F75C6E" w14:paraId="3C388EAD" w14:textId="77777777" w:rsidTr="00084714">
        <w:trPr>
          <w:trHeight w:hRule="exact" w:val="283"/>
        </w:trPr>
        <w:tc>
          <w:tcPr>
            <w:tcW w:w="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F085" w14:textId="7C259DE8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202B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Cerebelum_Crus1_L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E339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Cerebelum_Crus1_R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ADC3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Cerebelum_8_L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0A8D" w14:textId="77777777" w:rsidR="00084714" w:rsidRPr="00F75C6E" w:rsidRDefault="00084714" w:rsidP="00F75C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5C6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Fusiform_R</w:t>
            </w:r>
          </w:p>
        </w:tc>
      </w:tr>
    </w:tbl>
    <w:p w14:paraId="79A51848" w14:textId="1910CC12" w:rsidR="00F75C6E" w:rsidRDefault="00F75C6E">
      <w:pPr>
        <w:rPr>
          <w:rFonts w:ascii="Times New Roman" w:hAnsi="Times New Roman" w:cs="Times New Roman"/>
        </w:rPr>
      </w:pPr>
    </w:p>
    <w:p w14:paraId="34717E45" w14:textId="0105EB98" w:rsidR="00084714" w:rsidRDefault="00084714">
      <w:pPr>
        <w:rPr>
          <w:rFonts w:ascii="Times New Roman" w:hAnsi="Times New Roman" w:cs="Times New Roman"/>
        </w:rPr>
      </w:pPr>
    </w:p>
    <w:p w14:paraId="5B2BE77B" w14:textId="25610A5D" w:rsidR="00084714" w:rsidRDefault="00084714">
      <w:pPr>
        <w:rPr>
          <w:rFonts w:ascii="Times New Roman" w:hAnsi="Times New Roman" w:cs="Times New Roman"/>
        </w:rPr>
      </w:pPr>
    </w:p>
    <w:p w14:paraId="16D75DD7" w14:textId="5F37C297" w:rsidR="00926815" w:rsidRDefault="00926815">
      <w:pPr>
        <w:rPr>
          <w:rFonts w:ascii="Times New Roman" w:hAnsi="Times New Roman" w:cs="Times New Roman"/>
        </w:rPr>
      </w:pPr>
    </w:p>
    <w:p w14:paraId="7931119D" w14:textId="6A7DB06A" w:rsidR="00926815" w:rsidRDefault="00926815">
      <w:pPr>
        <w:rPr>
          <w:rFonts w:ascii="Times New Roman" w:hAnsi="Times New Roman" w:cs="Times New Roman"/>
        </w:rPr>
      </w:pPr>
    </w:p>
    <w:p w14:paraId="72E5C06D" w14:textId="73140157" w:rsidR="00926815" w:rsidRDefault="00926815">
      <w:pPr>
        <w:rPr>
          <w:rFonts w:ascii="Times New Roman" w:hAnsi="Times New Roman" w:cs="Times New Roman"/>
        </w:rPr>
      </w:pPr>
    </w:p>
    <w:p w14:paraId="61846E99" w14:textId="77777777" w:rsidR="00926815" w:rsidRDefault="00926815">
      <w:pPr>
        <w:rPr>
          <w:rFonts w:ascii="Times New Roman" w:hAnsi="Times New Roman" w:cs="Times New Roman"/>
        </w:rPr>
      </w:pPr>
    </w:p>
    <w:p w14:paraId="73650AFA" w14:textId="0662FD9A" w:rsidR="00084714" w:rsidRDefault="00084714">
      <w:pPr>
        <w:rPr>
          <w:rFonts w:ascii="Times New Roman" w:hAnsi="Times New Roman" w:cs="Times New Roman"/>
        </w:rPr>
      </w:pPr>
    </w:p>
    <w:p w14:paraId="4143FFFD" w14:textId="6F6EE2C8" w:rsidR="00BE294A" w:rsidRDefault="00BE29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>able S</w:t>
      </w:r>
      <w:r w:rsidR="00B40F9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 The relative degree of each network in prediction model.</w:t>
      </w:r>
    </w:p>
    <w:tbl>
      <w:tblPr>
        <w:tblW w:w="6464" w:type="dxa"/>
        <w:tblLook w:val="04A0" w:firstRow="1" w:lastRow="0" w:firstColumn="1" w:lastColumn="0" w:noHBand="0" w:noVBand="1"/>
      </w:tblPr>
      <w:tblGrid>
        <w:gridCol w:w="1060"/>
        <w:gridCol w:w="1060"/>
        <w:gridCol w:w="1236"/>
        <w:gridCol w:w="1060"/>
        <w:gridCol w:w="1060"/>
        <w:gridCol w:w="1060"/>
      </w:tblGrid>
      <w:tr w:rsidR="00BC26DD" w:rsidRPr="00BC26DD" w14:paraId="742FA1A8" w14:textId="77777777" w:rsidTr="00BC26DD">
        <w:trPr>
          <w:trHeight w:val="26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BB71" w14:textId="77777777" w:rsidR="00BC26DD" w:rsidRPr="00BC26DD" w:rsidRDefault="00BC26DD" w:rsidP="00BC26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9951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AC44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7FA6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E011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C113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C26DD" w:rsidRPr="00BC26DD" w14:paraId="6FF1AA8F" w14:textId="77777777" w:rsidTr="00BC26DD">
        <w:trPr>
          <w:trHeight w:val="600"/>
        </w:trPr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59AD3B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EVENT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7A34D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Medial frontal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085E8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Frontoparietal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BDF351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Default mode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C42B2" w14:textId="1A752FA6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FPT associati</w:t>
            </w:r>
            <w:r w:rsidR="00450B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75916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A</w:t>
            </w:r>
          </w:p>
        </w:tc>
      </w:tr>
      <w:tr w:rsidR="00BC26DD" w:rsidRPr="00BC26DD" w14:paraId="3885B660" w14:textId="77777777" w:rsidTr="00BC26DD">
        <w:trPr>
          <w:trHeight w:val="28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2933C0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313B5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7E11E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417FC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90175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98FFD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 </w:t>
            </w:r>
          </w:p>
        </w:tc>
      </w:tr>
      <w:tr w:rsidR="00BC26DD" w:rsidRPr="00BC26DD" w14:paraId="458BDE79" w14:textId="77777777" w:rsidTr="00BC26DD">
        <w:trPr>
          <w:trHeight w:val="52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B25611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CB82B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B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23C55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association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18C9B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Salience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BD65F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Subcortical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BDFF7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Cerebellum</w:t>
            </w:r>
          </w:p>
        </w:tc>
      </w:tr>
      <w:tr w:rsidR="00BC26DD" w:rsidRPr="00BC26DD" w14:paraId="2DFFC900" w14:textId="77777777" w:rsidTr="00BC26DD">
        <w:trPr>
          <w:trHeight w:val="28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29656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E149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7E8C7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9D591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2C2CA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7922E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0.250 </w:t>
            </w:r>
          </w:p>
        </w:tc>
      </w:tr>
      <w:tr w:rsidR="00BC26DD" w:rsidRPr="00BC26DD" w14:paraId="2CAD3183" w14:textId="77777777" w:rsidTr="00BC26DD">
        <w:trPr>
          <w:trHeight w:val="780"/>
        </w:trPr>
        <w:tc>
          <w:tcPr>
            <w:tcW w:w="10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CEDA1E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OBJECT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9297ED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Medial frontal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DB2F93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Frontoparietal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BCD106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Default mode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ABBCFB" w14:textId="4F58A1F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FPT associati</w:t>
            </w:r>
            <w:r w:rsidR="00450B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DAEF0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A</w:t>
            </w:r>
          </w:p>
        </w:tc>
      </w:tr>
      <w:tr w:rsidR="00BC26DD" w:rsidRPr="00BC26DD" w14:paraId="41B1498F" w14:textId="77777777" w:rsidTr="00BC26DD">
        <w:trPr>
          <w:trHeight w:val="28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1400A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2841E" w14:textId="7E02A539" w:rsidR="00BC26DD" w:rsidRPr="0061747B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0.13</w:t>
            </w:r>
            <w:r w:rsid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34D7D" w14:textId="0262B765" w:rsidR="00BC26DD" w:rsidRPr="0061747B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  <w:r w:rsidR="0061747B" w:rsidRP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 w:rsidRP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07F09" w14:textId="2916B735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6792D" w14:textId="30355BB7" w:rsidR="00BC26DD" w:rsidRPr="0061747B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0.1</w:t>
            </w:r>
            <w:r w:rsidR="0061747B"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38566" w14:textId="13048110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  <w:r w:rsid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BC26DD" w:rsidRPr="00BC26DD" w14:paraId="797BC494" w14:textId="77777777" w:rsidTr="00BC26DD">
        <w:trPr>
          <w:trHeight w:val="52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5FD2EF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BE87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B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16483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association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9BC3F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Salience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7A1BE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Subcortical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4BC6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Cerebellum</w:t>
            </w:r>
          </w:p>
        </w:tc>
      </w:tr>
      <w:tr w:rsidR="00BC26DD" w:rsidRPr="00BC26DD" w14:paraId="2915D5F6" w14:textId="77777777" w:rsidTr="00BC26DD">
        <w:trPr>
          <w:trHeight w:val="28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15ED3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F7E46" w14:textId="7A2BDF3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C110E" w14:textId="4BF631C4" w:rsidR="00BC26DD" w:rsidRPr="0061747B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0.1</w:t>
            </w:r>
            <w:r w:rsidR="0061747B"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726D2" w14:textId="2FF9E341" w:rsidR="00BC26DD" w:rsidRPr="0061747B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</w:t>
            </w:r>
            <w:r w:rsidR="0061747B"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138</w:t>
            </w:r>
            <w:r w:rsidRPr="006174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90CDF" w14:textId="154C1C9B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FA4E5" w14:textId="2EA780EF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174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BC26DD" w:rsidRPr="00BC26DD" w14:paraId="6E80A38E" w14:textId="77777777" w:rsidTr="00BC26DD">
        <w:trPr>
          <w:trHeight w:val="520"/>
        </w:trPr>
        <w:tc>
          <w:tcPr>
            <w:tcW w:w="10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BE0014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15E49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Medial frontal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EE7EB1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Frontoparietal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7F3B57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Default mode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148026" w14:textId="6653701E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FPT associati</w:t>
            </w:r>
            <w:r w:rsidR="00450B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52245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A</w:t>
            </w:r>
          </w:p>
        </w:tc>
      </w:tr>
      <w:tr w:rsidR="00BC26DD" w:rsidRPr="00BC26DD" w14:paraId="70E4A91E" w14:textId="77777777" w:rsidTr="00BC26DD">
        <w:trPr>
          <w:trHeight w:val="28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F6D67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4FB2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0.154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324B7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44066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73A34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0E317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</w:tr>
      <w:tr w:rsidR="00BC26DD" w:rsidRPr="00BC26DD" w14:paraId="5925DF4B" w14:textId="77777777" w:rsidTr="00BC26DD">
        <w:trPr>
          <w:trHeight w:val="52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38D3D8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3C755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B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2D4C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Visual association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8D7E3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Salience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F0F4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Subcortical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93C95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Cerebellum</w:t>
            </w:r>
          </w:p>
        </w:tc>
      </w:tr>
      <w:tr w:rsidR="00BC26DD" w:rsidRPr="00BC26DD" w14:paraId="346A7DF1" w14:textId="77777777" w:rsidTr="00BC26DD">
        <w:trPr>
          <w:trHeight w:val="28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F41ECF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EA784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0.128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D5542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CAACD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174E7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EBAA1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C26D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0.103 </w:t>
            </w:r>
          </w:p>
        </w:tc>
      </w:tr>
      <w:tr w:rsidR="00BC26DD" w:rsidRPr="00BC26DD" w14:paraId="60DAC294" w14:textId="77777777" w:rsidTr="00BC26DD">
        <w:trPr>
          <w:trHeight w:val="28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5D04" w14:textId="77777777" w:rsidR="00BC26DD" w:rsidRPr="00BC26DD" w:rsidRDefault="00BC26DD" w:rsidP="00BC2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53D2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7263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044C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CA9F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2EFE" w14:textId="77777777" w:rsidR="00BC26DD" w:rsidRPr="00BC26DD" w:rsidRDefault="00BC26DD" w:rsidP="00BC26D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7696B5A" w14:textId="498F2629" w:rsidR="00BA5348" w:rsidRDefault="00BA5348" w:rsidP="0079445E">
      <w:pPr>
        <w:jc w:val="center"/>
        <w:rPr>
          <w:rFonts w:ascii="Times New Roman" w:hAnsi="Times New Roman" w:cs="Times New Roman"/>
        </w:rPr>
      </w:pPr>
      <w:r w:rsidRPr="00BA5348">
        <w:rPr>
          <w:rFonts w:ascii="Times New Roman" w:hAnsi="Times New Roman" w:cs="Times New Roman"/>
          <w:noProof/>
        </w:rPr>
        <w:drawing>
          <wp:inline distT="0" distB="0" distL="0" distR="0" wp14:anchorId="13B7D341" wp14:editId="566C4EC3">
            <wp:extent cx="3158104" cy="3612466"/>
            <wp:effectExtent l="0" t="0" r="444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80409" cy="363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7FB9B" w14:textId="57E895CF" w:rsidR="00FA12DA" w:rsidRPr="007C65C0" w:rsidRDefault="00FA12DA" w:rsidP="00FA12DA">
      <w:pPr>
        <w:jc w:val="left"/>
        <w:rPr>
          <w:rFonts w:ascii="Times New Roman" w:hAnsi="Times New Roman" w:cs="Times New Roman"/>
        </w:rPr>
      </w:pPr>
      <w:r w:rsidRPr="007C65C0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="0079445E">
        <w:rPr>
          <w:rFonts w:ascii="Times New Roman" w:hAnsi="Times New Roman" w:cs="Times New Roman"/>
        </w:rPr>
        <w:t>3</w:t>
      </w:r>
      <w:r w:rsidRPr="007C65C0">
        <w:rPr>
          <w:rFonts w:ascii="Times New Roman" w:hAnsi="Times New Roman" w:cs="Times New Roman"/>
        </w:rPr>
        <w:t xml:space="preserve">. </w:t>
      </w:r>
      <w:bookmarkStart w:id="2" w:name="_Hlk127975956"/>
      <w:r>
        <w:rPr>
          <w:rFonts w:ascii="Times New Roman" w:hAnsi="Times New Roman" w:cs="Times New Roman"/>
        </w:rPr>
        <w:t>Node degrees of b</w:t>
      </w:r>
      <w:r>
        <w:rPr>
          <w:rFonts w:ascii="Times New Roman" w:hAnsi="Times New Roman" w:cs="Times New Roman" w:hint="eastAsia"/>
        </w:rPr>
        <w:t>rain</w:t>
      </w:r>
      <w:r>
        <w:rPr>
          <w:rFonts w:ascii="Times New Roman" w:hAnsi="Times New Roman" w:cs="Times New Roman"/>
        </w:rPr>
        <w:t xml:space="preserve"> regions within networks important for prediction of the three WM components.</w:t>
      </w:r>
      <w:bookmarkEnd w:id="2"/>
      <w:r>
        <w:rPr>
          <w:rFonts w:ascii="Times New Roman" w:hAnsi="Times New Roman" w:cs="Times New Roman"/>
        </w:rPr>
        <w:t xml:space="preserve"> </w:t>
      </w:r>
      <w:r w:rsidRPr="007C65C0">
        <w:rPr>
          <w:rFonts w:ascii="Times New Roman" w:hAnsi="Times New Roman" w:cs="Times New Roman"/>
        </w:rPr>
        <w:t>T</w:t>
      </w:r>
      <w:r w:rsidRPr="007C65C0">
        <w:rPr>
          <w:rFonts w:ascii="Times New Roman" w:hAnsi="Times New Roman" w:cs="Times New Roman" w:hint="eastAsia"/>
        </w:rPr>
        <w:t>he</w:t>
      </w:r>
      <w:r w:rsidRPr="007C65C0">
        <w:rPr>
          <w:rFonts w:ascii="Times New Roman" w:hAnsi="Times New Roman" w:cs="Times New Roman"/>
        </w:rPr>
        <w:t xml:space="preserve"> physical size of a node within each chart </w:t>
      </w:r>
      <w:r>
        <w:rPr>
          <w:rFonts w:ascii="Times New Roman" w:hAnsi="Times New Roman" w:cs="Times New Roman"/>
        </w:rPr>
        <w:t>is proportional to its</w:t>
      </w:r>
      <w:r w:rsidRPr="007C65C0">
        <w:rPr>
          <w:rFonts w:ascii="Times New Roman" w:hAnsi="Times New Roman" w:cs="Times New Roman"/>
        </w:rPr>
        <w:t xml:space="preserve"> node degree. FPT associative</w:t>
      </w:r>
      <w:r>
        <w:rPr>
          <w:rFonts w:ascii="Times New Roman" w:hAnsi="Times New Roman" w:cs="Times New Roman" w:hint="eastAsia"/>
        </w:rPr>
        <w:t xml:space="preserve"> = </w:t>
      </w:r>
      <w:r w:rsidRPr="007C65C0">
        <w:rPr>
          <w:rFonts w:ascii="Times New Roman" w:hAnsi="Times New Roman" w:cs="Times New Roman"/>
        </w:rPr>
        <w:t>frontal-parietal-temporal associative</w:t>
      </w:r>
      <w:r>
        <w:rPr>
          <w:rFonts w:ascii="Times New Roman" w:hAnsi="Times New Roman" w:cs="Times New Roman"/>
        </w:rPr>
        <w:t>; CE = central executive.</w:t>
      </w:r>
    </w:p>
    <w:p w14:paraId="0E18C1CC" w14:textId="11FBF220" w:rsidR="004B3727" w:rsidRPr="004B3727" w:rsidRDefault="004B3727">
      <w:pPr>
        <w:rPr>
          <w:rFonts w:ascii="Times New Roman" w:hAnsi="Times New Roman" w:cs="Times New Roman"/>
        </w:rPr>
      </w:pPr>
      <w:r w:rsidRPr="004B3727">
        <w:rPr>
          <w:rFonts w:ascii="Times New Roman" w:hAnsi="Times New Roman" w:cs="Times New Roman"/>
        </w:rPr>
        <w:lastRenderedPageBreak/>
        <w:t xml:space="preserve">Table </w:t>
      </w:r>
      <w:r w:rsidR="000E28B4">
        <w:rPr>
          <w:rFonts w:ascii="Times New Roman" w:hAnsi="Times New Roman" w:cs="Times New Roman"/>
        </w:rPr>
        <w:t>S</w:t>
      </w:r>
      <w:r w:rsidR="0079445E">
        <w:rPr>
          <w:rFonts w:ascii="Times New Roman" w:hAnsi="Times New Roman" w:cs="Times New Roman"/>
        </w:rPr>
        <w:t>5</w:t>
      </w:r>
      <w:r w:rsidRPr="004B372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</w:t>
      </w:r>
      <w:r w:rsidRPr="004B3727">
        <w:rPr>
          <w:rFonts w:ascii="Times New Roman" w:hAnsi="Times New Roman" w:cs="Times New Roman"/>
        </w:rPr>
        <w:t xml:space="preserve">he most important nodes within </w:t>
      </w:r>
      <w:r>
        <w:rPr>
          <w:rFonts w:ascii="Times New Roman" w:hAnsi="Times New Roman" w:cs="Times New Roman"/>
        </w:rPr>
        <w:t>the essential</w:t>
      </w:r>
      <w:r w:rsidRPr="004B3727">
        <w:rPr>
          <w:rFonts w:ascii="Times New Roman" w:hAnsi="Times New Roman" w:cs="Times New Roman"/>
        </w:rPr>
        <w:t xml:space="preserve"> network</w:t>
      </w:r>
      <w:r>
        <w:rPr>
          <w:rFonts w:ascii="Times New Roman" w:hAnsi="Times New Roman" w:cs="Times New Roman"/>
        </w:rPr>
        <w:t>s</w:t>
      </w:r>
    </w:p>
    <w:tbl>
      <w:tblPr>
        <w:tblW w:w="7513" w:type="dxa"/>
        <w:tblLook w:val="04A0" w:firstRow="1" w:lastRow="0" w:firstColumn="1" w:lastColumn="0" w:noHBand="0" w:noVBand="1"/>
      </w:tblPr>
      <w:tblGrid>
        <w:gridCol w:w="1418"/>
        <w:gridCol w:w="2985"/>
        <w:gridCol w:w="700"/>
        <w:gridCol w:w="709"/>
        <w:gridCol w:w="709"/>
        <w:gridCol w:w="992"/>
      </w:tblGrid>
      <w:tr w:rsidR="00567B04" w:rsidRPr="00A73139" w14:paraId="2C13C897" w14:textId="77777777" w:rsidTr="00D91059">
        <w:trPr>
          <w:trHeight w:val="330"/>
        </w:trPr>
        <w:tc>
          <w:tcPr>
            <w:tcW w:w="751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8B710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CE</w:t>
            </w:r>
          </w:p>
        </w:tc>
      </w:tr>
      <w:tr w:rsidR="00567B04" w:rsidRPr="00A73139" w14:paraId="2A0BA9CE" w14:textId="77777777" w:rsidTr="00D91059">
        <w:trPr>
          <w:trHeight w:val="31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124A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54A9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9E94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5CAC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0236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Z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8F48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Degree</w:t>
            </w:r>
          </w:p>
        </w:tc>
      </w:tr>
      <w:tr w:rsidR="00567B04" w:rsidRPr="00A73139" w14:paraId="45872D34" w14:textId="77777777" w:rsidTr="00B433E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0600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Frontoparietal</w:t>
            </w:r>
          </w:p>
        </w:tc>
        <w:tc>
          <w:tcPr>
            <w:tcW w:w="2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8F063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R_MFG</w:t>
            </w:r>
            <w:r w:rsidRPr="00A73139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，</w:t>
            </w: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BA9/46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ADD42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6F7E7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14B56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3E3CF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567B04" w:rsidRPr="00A73139" w14:paraId="278A3F15" w14:textId="77777777" w:rsidTr="00B433E2">
        <w:trPr>
          <w:trHeight w:val="61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F5C9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Default Mode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B0E50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L_</w:t>
            </w: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MOG/MTG/Angular/precuneus,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BA19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FB4A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-41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12D5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-75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6421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E514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567B04" w:rsidRPr="00A73139" w14:paraId="6BBD33F0" w14:textId="77777777" w:rsidTr="00D91059">
        <w:trPr>
          <w:trHeight w:val="330"/>
        </w:trPr>
        <w:tc>
          <w:tcPr>
            <w:tcW w:w="751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2DB1F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EVENT</w:t>
            </w:r>
          </w:p>
        </w:tc>
      </w:tr>
      <w:tr w:rsidR="00567B04" w:rsidRPr="00A73139" w14:paraId="07652682" w14:textId="77777777" w:rsidTr="00D91059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6BCF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AB427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DE85F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88B28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F671A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34E07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Degree</w:t>
            </w:r>
          </w:p>
        </w:tc>
      </w:tr>
      <w:tr w:rsidR="00567B04" w:rsidRPr="00A73139" w14:paraId="77FF21E5" w14:textId="77777777" w:rsidTr="00D91059">
        <w:trPr>
          <w:trHeight w:val="61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F309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Cerebellum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87C0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L_cereb_crus1/fusiform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7E4F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60F6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830C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60B7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567B04" w:rsidRPr="00A73139" w14:paraId="3367C5C9" w14:textId="77777777" w:rsidTr="00D91059">
        <w:trPr>
          <w:trHeight w:val="330"/>
        </w:trPr>
        <w:tc>
          <w:tcPr>
            <w:tcW w:w="751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45118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OBJECT</w:t>
            </w:r>
          </w:p>
        </w:tc>
      </w:tr>
      <w:tr w:rsidR="00567B04" w:rsidRPr="00A73139" w14:paraId="70E24796" w14:textId="77777777" w:rsidTr="000906A2">
        <w:trPr>
          <w:trHeight w:val="30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6F1C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25CC3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Region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D8BA5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2F483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B0894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4D814" w14:textId="77777777" w:rsidR="00567B04" w:rsidRPr="00A73139" w:rsidRDefault="00567B04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73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Degree</w:t>
            </w:r>
          </w:p>
        </w:tc>
      </w:tr>
      <w:tr w:rsidR="00165780" w:rsidRPr="00A73139" w14:paraId="5FA7A34B" w14:textId="77777777" w:rsidTr="001622E1">
        <w:trPr>
          <w:trHeight w:val="300"/>
        </w:trPr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3AE8" w14:textId="2111F0E9" w:rsidR="00165780" w:rsidRPr="00A73139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edial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Frontal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A208" w14:textId="39E03F26" w:rsidR="00165780" w:rsidRPr="00A73139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L_SMA/SFG/MFG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DFF3F" w14:textId="4CD00AD6" w:rsidR="00165780" w:rsidRPr="00A73139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</w:t>
            </w: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5F4C5" w14:textId="0107EAB4" w:rsidR="00165780" w:rsidRPr="00A73139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BFE16" w14:textId="660D7DE5" w:rsidR="00165780" w:rsidRPr="00A73139" w:rsidRDefault="00165780" w:rsidP="001D78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F67A3" w14:textId="2AB747E5" w:rsidR="00165780" w:rsidRPr="00A73139" w:rsidRDefault="00165780" w:rsidP="001657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A7313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165780" w:rsidRPr="00A73139" w14:paraId="6C47C646" w14:textId="77777777" w:rsidTr="00B433E2">
        <w:trPr>
          <w:trHeight w:val="300"/>
        </w:trPr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EDA89D" w14:textId="77777777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6A70F8" w14:textId="1AEBFE14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_MTG/STG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27C9D15" w14:textId="25895225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A2F0F1" w14:textId="3F3D830C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021DE1" w14:textId="35D938EE" w:rsidR="00165780" w:rsidRDefault="00165780" w:rsidP="001D78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40E96E" w14:textId="6969C692" w:rsidR="00165780" w:rsidRDefault="00165780" w:rsidP="001657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165780" w:rsidRPr="00A73139" w14:paraId="32F4ED32" w14:textId="77777777" w:rsidTr="00B433E2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591F19" w14:textId="175D610C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PT associative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0AD759" w14:textId="2026CA95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_MTG/STG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F4664C" w14:textId="458BE24B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0539D8" w14:textId="0DED9774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88CAD8" w14:textId="6BBB4024" w:rsidR="00165780" w:rsidRDefault="00165780" w:rsidP="001D78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2DA7CDD" w14:textId="09988584" w:rsidR="00165780" w:rsidRDefault="00165780" w:rsidP="001657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165780" w:rsidRPr="00A73139" w14:paraId="622632C5" w14:textId="77777777" w:rsidTr="00B433E2">
        <w:trPr>
          <w:trHeight w:val="300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982CF2" w14:textId="36BB4F5B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V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isual Association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0F33D" w14:textId="14010B89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_IOG/MOG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805542" w14:textId="0AF9307F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53A69D" w14:textId="791C38CC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2B7C25" w14:textId="240508D0" w:rsidR="00165780" w:rsidRDefault="00165780" w:rsidP="001D78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46909A" w14:textId="702FCFA7" w:rsidR="00165780" w:rsidRDefault="00165780" w:rsidP="001657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165780" w:rsidRPr="00A73139" w14:paraId="4352D876" w14:textId="77777777" w:rsidTr="00B433E2">
        <w:trPr>
          <w:trHeight w:val="300"/>
        </w:trPr>
        <w:tc>
          <w:tcPr>
            <w:tcW w:w="1418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A5AFDC" w14:textId="77777777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5876E4" w14:textId="597A1130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_PoCG/SPL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D5FF4B" w14:textId="7934EFA9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AF9A78" w14:textId="186A8478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C5A63D" w14:textId="4DFCDE72" w:rsidR="00165780" w:rsidRDefault="00165780" w:rsidP="001D78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875849" w14:textId="78EE88BD" w:rsidR="00165780" w:rsidRDefault="00165780" w:rsidP="001657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165780" w:rsidRPr="00A73139" w14:paraId="7E115400" w14:textId="77777777" w:rsidTr="00B433E2">
        <w:trPr>
          <w:trHeight w:val="300"/>
        </w:trPr>
        <w:tc>
          <w:tcPr>
            <w:tcW w:w="141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969311" w14:textId="0BAD9D8E" w:rsidR="00165780" w:rsidRDefault="00165780" w:rsidP="00D910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alience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94DE66" w14:textId="0A494D9C" w:rsidR="00165780" w:rsidRDefault="00B433E2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24C620" w14:textId="76A8FB2E" w:rsidR="00165780" w:rsidRDefault="00B433E2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D16FA6" w14:textId="15BF4F73" w:rsidR="00165780" w:rsidRDefault="00B433E2" w:rsidP="00D910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B50BB8" w14:textId="27601024" w:rsidR="00165780" w:rsidRDefault="00B433E2" w:rsidP="001D78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8F7892" w14:textId="2B5802B5" w:rsidR="00165780" w:rsidRDefault="00B433E2" w:rsidP="0016578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</w:tbl>
    <w:p w14:paraId="1D35CFFA" w14:textId="1CF7A61E" w:rsidR="00433B58" w:rsidRPr="007050F0" w:rsidRDefault="00B433E2" w:rsidP="007050F0">
      <w:pPr>
        <w:rPr>
          <w:rFonts w:ascii="Times New Roman" w:hAnsi="Times New Roman" w:cs="Times New Roman"/>
        </w:rPr>
      </w:pPr>
      <w:r w:rsidRPr="00B433E2">
        <w:rPr>
          <w:rFonts w:ascii="Times New Roman" w:hAnsi="Times New Roman" w:cs="Times New Roman"/>
        </w:rPr>
        <w:t>Abbreviations:</w:t>
      </w:r>
      <w:r>
        <w:rPr>
          <w:rFonts w:ascii="Times New Roman" w:hAnsi="Times New Roman" w:cs="Times New Roman"/>
        </w:rPr>
        <w:t xml:space="preserve"> R = right; L = left; MFG = middle frontal gyrus; MOG = middle occipital gyrus; MTG = middle temporal gyrus; SMA = supplementary area; SFG = superior frontal gyrus; STG = superior temporal gyrus; IOG = inferior occipital gyrus; PoCG = postcentral gyrus; SPL = superior parietal lobule; MCC = middle cingulate cortex.</w:t>
      </w:r>
    </w:p>
    <w:p w14:paraId="7CEFAE7E" w14:textId="2A27D0C1" w:rsidR="007050F0" w:rsidRDefault="007050F0" w:rsidP="00CD3A18">
      <w:pPr>
        <w:jc w:val="center"/>
      </w:pPr>
      <w:r w:rsidRPr="007050F0">
        <w:rPr>
          <w:noProof/>
        </w:rPr>
        <w:drawing>
          <wp:inline distT="0" distB="0" distL="0" distR="0" wp14:anchorId="54804731" wp14:editId="03D85313">
            <wp:extent cx="3870407" cy="34356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82322" cy="344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A7349" w14:textId="2812AB6A" w:rsidR="005478E3" w:rsidRDefault="005478E3">
      <w:r w:rsidRPr="004B3727">
        <w:rPr>
          <w:rFonts w:ascii="Times New Roman" w:hAnsi="Times New Roman" w:cs="Times New Roman"/>
        </w:rPr>
        <w:t xml:space="preserve">Figure </w:t>
      </w:r>
      <w:r w:rsidR="000E28B4">
        <w:rPr>
          <w:rFonts w:ascii="Times New Roman" w:hAnsi="Times New Roman" w:cs="Times New Roman"/>
        </w:rPr>
        <w:t>S</w:t>
      </w:r>
      <w:r w:rsidR="0079445E">
        <w:rPr>
          <w:rFonts w:ascii="Times New Roman" w:hAnsi="Times New Roman" w:cs="Times New Roman"/>
        </w:rPr>
        <w:t>4</w:t>
      </w:r>
      <w:r>
        <w:t xml:space="preserve">. </w:t>
      </w:r>
      <w:r w:rsidRPr="005478E3">
        <w:rPr>
          <w:rFonts w:ascii="Times New Roman" w:hAnsi="Times New Roman" w:cs="Times New Roman"/>
        </w:rPr>
        <w:t xml:space="preserve">Node degree </w:t>
      </w:r>
      <w:r w:rsidRPr="00825908">
        <w:rPr>
          <w:rFonts w:ascii="Times New Roman" w:hAnsi="Times New Roman" w:cs="Times New Roman"/>
        </w:rPr>
        <w:t xml:space="preserve">illustration for </w:t>
      </w:r>
      <w:r>
        <w:rPr>
          <w:rFonts w:ascii="Times New Roman" w:hAnsi="Times New Roman" w:cs="Times New Roman" w:hint="eastAsia"/>
        </w:rPr>
        <w:t>all</w:t>
      </w:r>
      <w:r w:rsidRPr="00825908">
        <w:rPr>
          <w:rFonts w:ascii="Times New Roman" w:hAnsi="Times New Roman" w:cs="Times New Roman"/>
        </w:rPr>
        <w:t xml:space="preserve"> networks of each WM component.</w:t>
      </w:r>
      <w:r>
        <w:rPr>
          <w:rFonts w:ascii="Times New Roman" w:hAnsi="Times New Roman" w:cs="Times New Roman"/>
        </w:rPr>
        <w:t xml:space="preserve"> Abbreviations: FPT associative</w:t>
      </w:r>
      <w:r w:rsidR="0079445E">
        <w:rPr>
          <w:rFonts w:ascii="Times New Roman" w:hAnsi="Times New Roman" w:cs="Times New Roman"/>
        </w:rPr>
        <w:t xml:space="preserve"> = </w:t>
      </w:r>
      <w:r>
        <w:rPr>
          <w:rFonts w:ascii="Times New Roman" w:hAnsi="Times New Roman" w:cs="Times New Roman"/>
        </w:rPr>
        <w:t>frontal-parietal-temporal associative</w:t>
      </w:r>
      <w:r w:rsidR="0079445E">
        <w:rPr>
          <w:rFonts w:ascii="Times New Roman" w:hAnsi="Times New Roman" w:cs="Times New Roman"/>
        </w:rPr>
        <w:t>; CE = central executive.</w:t>
      </w:r>
    </w:p>
    <w:p w14:paraId="6F6ECA62" w14:textId="0D70EE23" w:rsidR="007050F0" w:rsidRDefault="00681B87">
      <w:r>
        <w:rPr>
          <w:noProof/>
        </w:rPr>
        <w:lastRenderedPageBreak/>
        <w:drawing>
          <wp:inline distT="0" distB="0" distL="0" distR="0" wp14:anchorId="562431C8" wp14:editId="252F4E22">
            <wp:extent cx="5274310" cy="22536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644FE" w14:textId="579C6EE9" w:rsidR="0082082D" w:rsidRDefault="004B3727">
      <w:pPr>
        <w:rPr>
          <w:rFonts w:ascii="Times New Roman" w:hAnsi="Times New Roman" w:cs="Times New Roman"/>
        </w:rPr>
      </w:pPr>
      <w:r w:rsidRPr="004B3727">
        <w:rPr>
          <w:rFonts w:ascii="Times New Roman" w:hAnsi="Times New Roman" w:cs="Times New Roman"/>
        </w:rPr>
        <w:t xml:space="preserve">Figure </w:t>
      </w:r>
      <w:r w:rsidR="000E28B4">
        <w:rPr>
          <w:rFonts w:ascii="Times New Roman" w:hAnsi="Times New Roman" w:cs="Times New Roman"/>
        </w:rPr>
        <w:t>S</w:t>
      </w:r>
      <w:r w:rsidR="0079445E">
        <w:rPr>
          <w:rFonts w:ascii="Times New Roman" w:hAnsi="Times New Roman" w:cs="Times New Roman"/>
        </w:rPr>
        <w:t>5</w:t>
      </w:r>
      <w:r>
        <w:t xml:space="preserve">. </w:t>
      </w:r>
      <w:r w:rsidRPr="00126B92">
        <w:rPr>
          <w:rFonts w:ascii="Times New Roman" w:hAnsi="Times New Roman" w:cs="Times New Roman"/>
        </w:rPr>
        <w:t xml:space="preserve">Prediction performance </w:t>
      </w:r>
      <w:r>
        <w:rPr>
          <w:rFonts w:ascii="Times New Roman" w:hAnsi="Times New Roman" w:cs="Times New Roman"/>
        </w:rPr>
        <w:t xml:space="preserve">of OBJECT component </w:t>
      </w:r>
      <w:r w:rsidRPr="00126B92">
        <w:rPr>
          <w:rFonts w:ascii="Times New Roman" w:hAnsi="Times New Roman" w:cs="Times New Roman"/>
        </w:rPr>
        <w:t>after removing one brain network.</w:t>
      </w:r>
      <w:r>
        <w:rPr>
          <w:rFonts w:ascii="Times New Roman" w:hAnsi="Times New Roman" w:cs="Times New Roman"/>
        </w:rPr>
        <w:t xml:space="preserve"> The OBJECT component could be predicted </w:t>
      </w:r>
      <w:r w:rsidRPr="004B3727">
        <w:rPr>
          <w:rFonts w:ascii="Times New Roman" w:hAnsi="Times New Roman" w:cs="Times New Roman"/>
        </w:rPr>
        <w:t>no matter which network was removed</w:t>
      </w:r>
      <w:r>
        <w:rPr>
          <w:rFonts w:ascii="Times New Roman" w:hAnsi="Times New Roman" w:cs="Times New Roman"/>
        </w:rPr>
        <w:t>.</w:t>
      </w:r>
      <w:r w:rsidR="003C2D14" w:rsidRPr="003C2D14">
        <w:rPr>
          <w:rFonts w:ascii="Times New Roman" w:hAnsi="Times New Roman" w:cs="Times New Roman"/>
        </w:rPr>
        <w:t xml:space="preserve"> </w:t>
      </w:r>
      <w:r w:rsidR="003C2D14">
        <w:rPr>
          <w:rFonts w:ascii="Times New Roman" w:hAnsi="Times New Roman" w:cs="Times New Roman"/>
        </w:rPr>
        <w:t xml:space="preserve">*0.01&lt; </w:t>
      </w:r>
      <w:r w:rsidR="003C2D14" w:rsidRPr="003C2D14">
        <w:rPr>
          <w:rFonts w:ascii="Times New Roman" w:hAnsi="Times New Roman" w:cs="Times New Roman"/>
          <w:i/>
          <w:iCs/>
        </w:rPr>
        <w:t>p</w:t>
      </w:r>
      <w:r w:rsidR="003C2D14">
        <w:rPr>
          <w:rFonts w:ascii="Times New Roman" w:hAnsi="Times New Roman" w:cs="Times New Roman"/>
        </w:rPr>
        <w:t xml:space="preserve"> &lt;0.05. ** </w:t>
      </w:r>
      <w:r w:rsidR="003C2D14" w:rsidRPr="003C2D14">
        <w:rPr>
          <w:rFonts w:ascii="Times New Roman" w:hAnsi="Times New Roman" w:cs="Times New Roman"/>
          <w:i/>
          <w:iCs/>
        </w:rPr>
        <w:t>p</w:t>
      </w:r>
      <w:r w:rsidR="003C2D14">
        <w:rPr>
          <w:rFonts w:ascii="Times New Roman" w:hAnsi="Times New Roman" w:cs="Times New Roman"/>
        </w:rPr>
        <w:t xml:space="preserve"> &lt;</w:t>
      </w:r>
      <w:r w:rsidR="00E66330">
        <w:rPr>
          <w:rFonts w:ascii="Times New Roman" w:hAnsi="Times New Roman" w:cs="Times New Roman"/>
        </w:rPr>
        <w:t xml:space="preserve"> </w:t>
      </w:r>
      <w:r w:rsidR="003C2D14">
        <w:rPr>
          <w:rFonts w:ascii="Times New Roman" w:hAnsi="Times New Roman" w:cs="Times New Roman"/>
        </w:rPr>
        <w:t xml:space="preserve">0.01. </w:t>
      </w:r>
      <w:r w:rsidR="00364F66">
        <w:rPr>
          <w:rFonts w:ascii="Times New Roman" w:hAnsi="Times New Roman" w:cs="Times New Roman"/>
        </w:rPr>
        <w:t xml:space="preserve">FPT associative = frontal-parietal-temporal associative. </w:t>
      </w:r>
      <w:r w:rsidR="003C2D14">
        <w:rPr>
          <w:rFonts w:ascii="Times New Roman" w:hAnsi="Times New Roman" w:cs="Times New Roman"/>
        </w:rPr>
        <w:t>(without</w:t>
      </w:r>
      <w:r w:rsidR="00E66330">
        <w:rPr>
          <w:rFonts w:ascii="Times New Roman" w:hAnsi="Times New Roman" w:cs="Times New Roman"/>
        </w:rPr>
        <w:t xml:space="preserve"> correcting for</w:t>
      </w:r>
      <w:r w:rsidR="003C2D14">
        <w:rPr>
          <w:rFonts w:ascii="Times New Roman" w:hAnsi="Times New Roman" w:cs="Times New Roman"/>
        </w:rPr>
        <w:t xml:space="preserve"> multiple </w:t>
      </w:r>
      <w:r w:rsidR="00E66330">
        <w:rPr>
          <w:rFonts w:ascii="Times New Roman" w:hAnsi="Times New Roman" w:cs="Times New Roman"/>
        </w:rPr>
        <w:t>comparison</w:t>
      </w:r>
      <w:r w:rsidR="00081CA4">
        <w:rPr>
          <w:rFonts w:ascii="Times New Roman" w:hAnsi="Times New Roman" w:cs="Times New Roman"/>
        </w:rPr>
        <w:t>s</w:t>
      </w:r>
      <w:r w:rsidR="003C2D14">
        <w:rPr>
          <w:rFonts w:ascii="Times New Roman" w:hAnsi="Times New Roman" w:cs="Times New Roman"/>
        </w:rPr>
        <w:t>)</w:t>
      </w:r>
    </w:p>
    <w:p w14:paraId="2757CDBE" w14:textId="6E7CB77B" w:rsidR="00FB09E2" w:rsidRDefault="00FB09E2">
      <w:pPr>
        <w:rPr>
          <w:rFonts w:ascii="Times New Roman" w:hAnsi="Times New Roman" w:cs="Times New Roman"/>
        </w:rPr>
      </w:pPr>
    </w:p>
    <w:p w14:paraId="4197D222" w14:textId="78654448" w:rsidR="00FB09E2" w:rsidRDefault="00FB09E2">
      <w:pPr>
        <w:rPr>
          <w:rFonts w:ascii="Times New Roman" w:hAnsi="Times New Roman" w:cs="Times New Roman"/>
        </w:rPr>
      </w:pPr>
    </w:p>
    <w:p w14:paraId="5FF96781" w14:textId="7E04A8AF" w:rsidR="00FB09E2" w:rsidRDefault="00FB09E2">
      <w:pPr>
        <w:rPr>
          <w:rFonts w:ascii="Times New Roman" w:hAnsi="Times New Roman" w:cs="Times New Roman"/>
        </w:rPr>
      </w:pPr>
    </w:p>
    <w:p w14:paraId="13C84633" w14:textId="0539D97D" w:rsidR="00FB09E2" w:rsidRDefault="00FB09E2">
      <w:pPr>
        <w:rPr>
          <w:rFonts w:ascii="Times New Roman" w:hAnsi="Times New Roman" w:cs="Times New Roman"/>
        </w:rPr>
      </w:pPr>
    </w:p>
    <w:p w14:paraId="1759446A" w14:textId="56A24C3B" w:rsidR="00FB09E2" w:rsidRDefault="00FB09E2">
      <w:pPr>
        <w:rPr>
          <w:rFonts w:ascii="Times New Roman" w:hAnsi="Times New Roman" w:cs="Times New Roman"/>
        </w:rPr>
      </w:pPr>
    </w:p>
    <w:p w14:paraId="2B535657" w14:textId="77777777" w:rsidR="00FB09E2" w:rsidRDefault="00FB09E2">
      <w:pPr>
        <w:rPr>
          <w:rFonts w:ascii="Times New Roman" w:hAnsi="Times New Roman" w:cs="Times New Roman"/>
        </w:rPr>
      </w:pPr>
    </w:p>
    <w:p w14:paraId="2CC2FC9E" w14:textId="0C6EAC32" w:rsidR="0074503B" w:rsidRDefault="0074503B">
      <w:pPr>
        <w:rPr>
          <w:rFonts w:ascii="Times New Roman" w:hAnsi="Times New Roman" w:cs="Times New Roman"/>
        </w:rPr>
      </w:pPr>
    </w:p>
    <w:p w14:paraId="0CD0C22C" w14:textId="77777777" w:rsidR="0074503B" w:rsidRDefault="0074503B"/>
    <w:p w14:paraId="25126A34" w14:textId="5F81FAE0" w:rsidR="00081CA4" w:rsidRDefault="00364F66">
      <w:r w:rsidRPr="00364F66">
        <w:rPr>
          <w:noProof/>
        </w:rPr>
        <w:lastRenderedPageBreak/>
        <w:drawing>
          <wp:inline distT="0" distB="0" distL="0" distR="0" wp14:anchorId="18823EA4" wp14:editId="7199659C">
            <wp:extent cx="5274310" cy="42183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4C92F" w14:textId="612C1179" w:rsidR="00B80E1F" w:rsidRDefault="004B3727">
      <w:pPr>
        <w:rPr>
          <w:rFonts w:ascii="Times New Roman" w:hAnsi="Times New Roman" w:cs="Times New Roman"/>
        </w:rPr>
      </w:pPr>
      <w:r w:rsidRPr="004B3727">
        <w:rPr>
          <w:rFonts w:ascii="Times New Roman" w:hAnsi="Times New Roman" w:cs="Times New Roman"/>
        </w:rPr>
        <w:t xml:space="preserve">Figure </w:t>
      </w:r>
      <w:r w:rsidR="000E28B4">
        <w:rPr>
          <w:rFonts w:ascii="Times New Roman" w:hAnsi="Times New Roman" w:cs="Times New Roman"/>
        </w:rPr>
        <w:t>S</w:t>
      </w:r>
      <w:r w:rsidR="0079445E">
        <w:rPr>
          <w:rFonts w:ascii="Times New Roman" w:hAnsi="Times New Roman" w:cs="Times New Roman"/>
        </w:rPr>
        <w:t>6</w:t>
      </w:r>
      <w:r>
        <w:t xml:space="preserve">. </w:t>
      </w:r>
      <w:r w:rsidRPr="00126B92">
        <w:rPr>
          <w:rFonts w:ascii="Times New Roman" w:hAnsi="Times New Roman" w:cs="Times New Roman"/>
        </w:rPr>
        <w:t xml:space="preserve">Prediction performance </w:t>
      </w:r>
      <w:r>
        <w:rPr>
          <w:rFonts w:ascii="Times New Roman" w:hAnsi="Times New Roman" w:cs="Times New Roman"/>
        </w:rPr>
        <w:t xml:space="preserve">of CE component </w:t>
      </w:r>
      <w:r w:rsidRPr="00126B92">
        <w:rPr>
          <w:rFonts w:ascii="Times New Roman" w:hAnsi="Times New Roman" w:cs="Times New Roman"/>
        </w:rPr>
        <w:t>after removing one brain network.</w:t>
      </w:r>
      <w:r>
        <w:rPr>
          <w:rFonts w:ascii="Times New Roman" w:hAnsi="Times New Roman" w:cs="Times New Roman"/>
        </w:rPr>
        <w:t xml:space="preserve"> (A). Prediction performance with a threshold of 1</w:t>
      </w:r>
      <w:r>
        <w:rPr>
          <w:rFonts w:ascii="Times New Roman" w:hAnsi="Times New Roman" w:cs="Times New Roman" w:hint="eastAsia"/>
        </w:rPr>
        <w:t>‰</w:t>
      </w:r>
      <w:r>
        <w:rPr>
          <w:rFonts w:ascii="Times New Roman" w:hAnsi="Times New Roman" w:cs="Times New Roman"/>
        </w:rPr>
        <w:t>~9</w:t>
      </w:r>
      <w:r>
        <w:rPr>
          <w:rFonts w:ascii="Times New Roman" w:hAnsi="Times New Roman" w:cs="Times New Roman" w:hint="eastAsia"/>
        </w:rPr>
        <w:t>‰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CE component could not be predicted when the medial frontal, frontoparietal, visual A, or Visual B network was removed. (B). Prediction performance with a threshold of 1</w:t>
      </w:r>
      <w:r>
        <w:rPr>
          <w:rFonts w:ascii="Times New Roman" w:hAnsi="Times New Roman" w:cs="Times New Roman" w:hint="eastAsia"/>
        </w:rPr>
        <w:t>‰</w:t>
      </w:r>
      <w:r>
        <w:rPr>
          <w:rFonts w:ascii="Times New Roman" w:hAnsi="Times New Roman" w:cs="Times New Roman"/>
        </w:rPr>
        <w:t>~90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 w:hint="eastAsia"/>
        </w:rPr>
        <w:t>ithout</w:t>
      </w:r>
      <w:r w:rsidRPr="004B37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medial frontal, frontoparietal, or Visual B network, the CE component could not be predicted, whereas under a threshold of 1</w:t>
      </w:r>
      <w:r>
        <w:rPr>
          <w:rFonts w:ascii="Times New Roman" w:hAnsi="Times New Roman" w:cs="Times New Roman" w:hint="eastAsia"/>
        </w:rPr>
        <w:t>％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the CE component could still be predicted when the Visual A network was removed.</w:t>
      </w:r>
      <w:r w:rsidR="003A1A7C">
        <w:rPr>
          <w:rFonts w:ascii="Times New Roman" w:hAnsi="Times New Roman" w:cs="Times New Roman"/>
        </w:rPr>
        <w:t xml:space="preserve"> *0.01&lt;</w:t>
      </w:r>
      <w:r w:rsidR="003C2D14">
        <w:rPr>
          <w:rFonts w:ascii="Times New Roman" w:hAnsi="Times New Roman" w:cs="Times New Roman"/>
        </w:rPr>
        <w:t xml:space="preserve"> </w:t>
      </w:r>
      <w:r w:rsidR="003A1A7C" w:rsidRPr="003C2D14">
        <w:rPr>
          <w:rFonts w:ascii="Times New Roman" w:hAnsi="Times New Roman" w:cs="Times New Roman"/>
          <w:i/>
          <w:iCs/>
        </w:rPr>
        <w:t>p</w:t>
      </w:r>
      <w:r w:rsidR="003C2D14">
        <w:rPr>
          <w:rFonts w:ascii="Times New Roman" w:hAnsi="Times New Roman" w:cs="Times New Roman"/>
        </w:rPr>
        <w:t xml:space="preserve"> </w:t>
      </w:r>
      <w:r w:rsidR="003A1A7C">
        <w:rPr>
          <w:rFonts w:ascii="Times New Roman" w:hAnsi="Times New Roman" w:cs="Times New Roman"/>
        </w:rPr>
        <w:t>&lt;0.05</w:t>
      </w:r>
      <w:r w:rsidR="003C2D14">
        <w:rPr>
          <w:rFonts w:ascii="Times New Roman" w:hAnsi="Times New Roman" w:cs="Times New Roman"/>
        </w:rPr>
        <w:t xml:space="preserve">. ** </w:t>
      </w:r>
      <w:r w:rsidR="003C2D14" w:rsidRPr="003C2D14">
        <w:rPr>
          <w:rFonts w:ascii="Times New Roman" w:hAnsi="Times New Roman" w:cs="Times New Roman"/>
          <w:i/>
          <w:iCs/>
        </w:rPr>
        <w:t>p</w:t>
      </w:r>
      <w:r w:rsidR="003C2D14">
        <w:rPr>
          <w:rFonts w:ascii="Times New Roman" w:hAnsi="Times New Roman" w:cs="Times New Roman"/>
        </w:rPr>
        <w:t xml:space="preserve"> </w:t>
      </w:r>
      <w:r w:rsidR="003C2D14" w:rsidRPr="00081CA4">
        <w:rPr>
          <w:rFonts w:ascii="Times New Roman" w:hAnsi="Times New Roman" w:cs="Times New Roman"/>
        </w:rPr>
        <w:t>&lt;</w:t>
      </w:r>
      <w:r w:rsidR="00E02AA5" w:rsidRPr="00081CA4">
        <w:rPr>
          <w:rFonts w:ascii="Times New Roman" w:hAnsi="Times New Roman" w:cs="Times New Roman"/>
        </w:rPr>
        <w:t xml:space="preserve"> </w:t>
      </w:r>
      <w:r w:rsidR="003C2D14" w:rsidRPr="00081CA4">
        <w:rPr>
          <w:rFonts w:ascii="Times New Roman" w:hAnsi="Times New Roman" w:cs="Times New Roman"/>
        </w:rPr>
        <w:t>0.01</w:t>
      </w:r>
      <w:r w:rsidR="003C2D14">
        <w:rPr>
          <w:rFonts w:ascii="Times New Roman" w:hAnsi="Times New Roman" w:cs="Times New Roman"/>
        </w:rPr>
        <w:t xml:space="preserve">. </w:t>
      </w:r>
      <w:r w:rsidR="00364F66">
        <w:rPr>
          <w:rFonts w:ascii="Times New Roman" w:hAnsi="Times New Roman" w:cs="Times New Roman"/>
        </w:rPr>
        <w:t xml:space="preserve">FPT associative = frontal-parietal-temporal associative. </w:t>
      </w:r>
      <w:r w:rsidR="003C2D14">
        <w:rPr>
          <w:rFonts w:ascii="Times New Roman" w:hAnsi="Times New Roman" w:cs="Times New Roman"/>
        </w:rPr>
        <w:t>(without</w:t>
      </w:r>
      <w:r w:rsidR="00081CA4">
        <w:rPr>
          <w:rFonts w:ascii="Times New Roman" w:hAnsi="Times New Roman" w:cs="Times New Roman"/>
        </w:rPr>
        <w:t xml:space="preserve"> correcting for</w:t>
      </w:r>
      <w:r w:rsidR="003C2D14">
        <w:rPr>
          <w:rFonts w:ascii="Times New Roman" w:hAnsi="Times New Roman" w:cs="Times New Roman"/>
        </w:rPr>
        <w:t xml:space="preserve"> multiple </w:t>
      </w:r>
      <w:r w:rsidR="00081CA4">
        <w:rPr>
          <w:rFonts w:ascii="Times New Roman" w:hAnsi="Times New Roman" w:cs="Times New Roman"/>
        </w:rPr>
        <w:t>comparisons</w:t>
      </w:r>
      <w:r w:rsidR="003C2D14">
        <w:rPr>
          <w:rFonts w:ascii="Times New Roman" w:hAnsi="Times New Roman" w:cs="Times New Roman"/>
        </w:rPr>
        <w:t>)</w:t>
      </w:r>
    </w:p>
    <w:p w14:paraId="72A72678" w14:textId="77777777" w:rsidR="00B80E1F" w:rsidRDefault="00B80E1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11080DB" w14:textId="70A82F21" w:rsidR="004B3727" w:rsidRDefault="00D91059">
      <w:r>
        <w:rPr>
          <w:noProof/>
        </w:rPr>
        <w:lastRenderedPageBreak/>
        <w:drawing>
          <wp:inline distT="0" distB="0" distL="0" distR="0" wp14:anchorId="6AEE794F" wp14:editId="79B00476">
            <wp:extent cx="5274310" cy="5545496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4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08BC4" w14:textId="2A7C81B6" w:rsidR="006504E4" w:rsidRPr="00363925" w:rsidRDefault="006504E4" w:rsidP="00363925">
      <w:pPr>
        <w:pStyle w:val="af3"/>
        <w:spacing w:line="360" w:lineRule="auto"/>
        <w:rPr>
          <w:rFonts w:cs="Times New Roman"/>
          <w:sz w:val="21"/>
          <w:szCs w:val="21"/>
        </w:rPr>
      </w:pPr>
      <w:r w:rsidRPr="003B2873">
        <w:rPr>
          <w:rFonts w:cs="Times New Roman"/>
          <w:sz w:val="21"/>
          <w:szCs w:val="21"/>
        </w:rPr>
        <w:t>Fig</w:t>
      </w:r>
      <w:r w:rsidR="003B2873" w:rsidRPr="003B2873">
        <w:rPr>
          <w:rFonts w:cs="Times New Roman" w:hint="eastAsia"/>
          <w:sz w:val="21"/>
          <w:szCs w:val="21"/>
        </w:rPr>
        <w:t>ure</w:t>
      </w:r>
      <w:r w:rsidR="003B2873" w:rsidRPr="003B2873">
        <w:rPr>
          <w:rFonts w:cs="Times New Roman"/>
          <w:sz w:val="21"/>
          <w:szCs w:val="21"/>
        </w:rPr>
        <w:t xml:space="preserve"> </w:t>
      </w:r>
      <w:r w:rsidR="003B2873" w:rsidRPr="003B2873">
        <w:rPr>
          <w:rFonts w:cs="Times New Roman" w:hint="eastAsia"/>
          <w:sz w:val="21"/>
          <w:szCs w:val="21"/>
        </w:rPr>
        <w:t>S7</w:t>
      </w:r>
      <w:r w:rsidR="003B2873" w:rsidRPr="003B2873">
        <w:rPr>
          <w:rFonts w:cs="Times New Roman"/>
          <w:sz w:val="21"/>
          <w:szCs w:val="21"/>
        </w:rPr>
        <w:t>.</w:t>
      </w:r>
      <w:r w:rsidRPr="003B2873">
        <w:rPr>
          <w:rFonts w:cs="Times New Roman"/>
          <w:sz w:val="21"/>
          <w:szCs w:val="21"/>
        </w:rPr>
        <w:t xml:space="preserve"> A schematic illustration of a single trial in PLDs biological </w:t>
      </w:r>
      <w:r w:rsidR="00A73BDA">
        <w:rPr>
          <w:rFonts w:cs="Times New Roman"/>
          <w:sz w:val="21"/>
          <w:szCs w:val="21"/>
        </w:rPr>
        <w:t>movement</w:t>
      </w:r>
      <w:r w:rsidRPr="003B2873">
        <w:rPr>
          <w:rFonts w:cs="Times New Roman"/>
          <w:sz w:val="21"/>
          <w:szCs w:val="21"/>
        </w:rPr>
        <w:t xml:space="preserve"> task</w:t>
      </w:r>
      <w:r w:rsidR="00C96AF8">
        <w:rPr>
          <w:rFonts w:cs="Times New Roman"/>
          <w:sz w:val="21"/>
          <w:szCs w:val="21"/>
        </w:rPr>
        <w:t xml:space="preserve"> (A) and stimuli used in WM tasks</w:t>
      </w:r>
      <w:r w:rsidR="007B7BB3">
        <w:rPr>
          <w:rFonts w:cs="Times New Roman"/>
          <w:sz w:val="21"/>
          <w:szCs w:val="21"/>
        </w:rPr>
        <w:t xml:space="preserve"> (B-G)</w:t>
      </w:r>
      <w:r w:rsidR="00C96AF8">
        <w:rPr>
          <w:rFonts w:cs="Times New Roman"/>
          <w:sz w:val="21"/>
          <w:szCs w:val="21"/>
        </w:rPr>
        <w:t xml:space="preserve">. </w:t>
      </w:r>
      <w:r w:rsidRPr="003B2873">
        <w:rPr>
          <w:rFonts w:cs="Times New Roman"/>
          <w:sz w:val="21"/>
          <w:szCs w:val="21"/>
        </w:rPr>
        <w:t>Example frames for the PLDs biological movement (BM) stimuli (</w:t>
      </w:r>
      <w:r w:rsidR="007B7BB3">
        <w:rPr>
          <w:rFonts w:cs="Times New Roman"/>
          <w:sz w:val="21"/>
          <w:szCs w:val="21"/>
        </w:rPr>
        <w:t>B</w:t>
      </w:r>
      <w:r w:rsidRPr="003B2873">
        <w:rPr>
          <w:rFonts w:cs="Times New Roman"/>
          <w:sz w:val="21"/>
          <w:szCs w:val="21"/>
        </w:rPr>
        <w:t>), solid biological movement (</w:t>
      </w:r>
      <w:r w:rsidR="007B7BB3">
        <w:rPr>
          <w:rFonts w:cs="Times New Roman"/>
          <w:sz w:val="21"/>
          <w:szCs w:val="21"/>
        </w:rPr>
        <w:t>C</w:t>
      </w:r>
      <w:r w:rsidRPr="003B2873">
        <w:rPr>
          <w:rFonts w:cs="Times New Roman"/>
          <w:sz w:val="21"/>
          <w:szCs w:val="21"/>
        </w:rPr>
        <w:t>), movements of rectangles (</w:t>
      </w:r>
      <w:r w:rsidR="007B7BB3">
        <w:rPr>
          <w:rFonts w:cs="Times New Roman"/>
          <w:sz w:val="21"/>
          <w:szCs w:val="21"/>
        </w:rPr>
        <w:t>D</w:t>
      </w:r>
      <w:r w:rsidRPr="003B2873">
        <w:rPr>
          <w:rFonts w:cs="Times New Roman"/>
          <w:sz w:val="21"/>
          <w:szCs w:val="21"/>
        </w:rPr>
        <w:t>), and movement of circles (</w:t>
      </w:r>
      <w:r w:rsidR="007B7BB3">
        <w:rPr>
          <w:rFonts w:cs="Times New Roman"/>
          <w:sz w:val="21"/>
          <w:szCs w:val="21"/>
        </w:rPr>
        <w:t>E</w:t>
      </w:r>
      <w:r w:rsidRPr="003B2873">
        <w:rPr>
          <w:rFonts w:cs="Times New Roman"/>
          <w:sz w:val="21"/>
          <w:szCs w:val="21"/>
        </w:rPr>
        <w:t>). The grey arrow was used to illustrate the moving direction and did not appear in the experiment.</w:t>
      </w:r>
    </w:p>
    <w:sectPr w:rsidR="006504E4" w:rsidRPr="00363925" w:rsidSect="001340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C0DB4" w14:textId="77777777" w:rsidR="00627C2A" w:rsidRDefault="00627C2A" w:rsidP="00567B04">
      <w:r>
        <w:separator/>
      </w:r>
    </w:p>
  </w:endnote>
  <w:endnote w:type="continuationSeparator" w:id="0">
    <w:p w14:paraId="75841F7C" w14:textId="77777777" w:rsidR="00627C2A" w:rsidRDefault="00627C2A" w:rsidP="00567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2037382"/>
      <w:docPartObj>
        <w:docPartGallery w:val="Page Numbers (Bottom of Page)"/>
        <w:docPartUnique/>
      </w:docPartObj>
    </w:sdtPr>
    <w:sdtContent>
      <w:p w14:paraId="6A503C5E" w14:textId="77777777" w:rsidR="00D91059" w:rsidRDefault="00D910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78BF">
          <w:rPr>
            <w:noProof/>
            <w:lang w:val="zh-CN"/>
          </w:rPr>
          <w:t>29</w:t>
        </w:r>
        <w:r>
          <w:fldChar w:fldCharType="end"/>
        </w:r>
      </w:p>
    </w:sdtContent>
  </w:sdt>
  <w:p w14:paraId="2328D398" w14:textId="77777777" w:rsidR="00D91059" w:rsidRDefault="00D910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440AE" w14:textId="77777777" w:rsidR="00627C2A" w:rsidRDefault="00627C2A" w:rsidP="00567B04">
      <w:r>
        <w:separator/>
      </w:r>
    </w:p>
  </w:footnote>
  <w:footnote w:type="continuationSeparator" w:id="0">
    <w:p w14:paraId="63594092" w14:textId="77777777" w:rsidR="00627C2A" w:rsidRDefault="00627C2A" w:rsidP="00567B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9B261" w14:textId="77777777" w:rsidR="00D91059" w:rsidRDefault="00D91059">
    <w:pPr>
      <w:pStyle w:val="a3"/>
      <w:pBdr>
        <w:bottom w:val="none" w:sz="0" w:space="0" w:color="auto"/>
      </w:pBdr>
      <w:pPrChange w:id="0" w:author="Hui Z" w:date="2022-12-27T16:09:00Z">
        <w:pPr>
          <w:pStyle w:val="a3"/>
        </w:pPr>
      </w:pPrChange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BEFC2" w14:textId="77777777" w:rsidR="00D91059" w:rsidRDefault="00D91059" w:rsidP="00D9105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E2F75"/>
    <w:multiLevelType w:val="hybridMultilevel"/>
    <w:tmpl w:val="42BED172"/>
    <w:lvl w:ilvl="0" w:tplc="4AE232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5682501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ui Z">
    <w15:presenceInfo w15:providerId="None" w15:userId="Hui 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AFA"/>
    <w:rsid w:val="00053CCF"/>
    <w:rsid w:val="00081CA4"/>
    <w:rsid w:val="00084714"/>
    <w:rsid w:val="000906A2"/>
    <w:rsid w:val="000B6028"/>
    <w:rsid w:val="000C26D9"/>
    <w:rsid w:val="000D28AE"/>
    <w:rsid w:val="000D77E2"/>
    <w:rsid w:val="000E28B4"/>
    <w:rsid w:val="001305E6"/>
    <w:rsid w:val="00134010"/>
    <w:rsid w:val="0015517F"/>
    <w:rsid w:val="00165780"/>
    <w:rsid w:val="00186D73"/>
    <w:rsid w:val="001D78ED"/>
    <w:rsid w:val="0024259D"/>
    <w:rsid w:val="002B6284"/>
    <w:rsid w:val="003407DB"/>
    <w:rsid w:val="0036361D"/>
    <w:rsid w:val="00363925"/>
    <w:rsid w:val="00364F66"/>
    <w:rsid w:val="0038044D"/>
    <w:rsid w:val="003A1A7C"/>
    <w:rsid w:val="003A3A5E"/>
    <w:rsid w:val="003A7AA7"/>
    <w:rsid w:val="003B2873"/>
    <w:rsid w:val="003C2D14"/>
    <w:rsid w:val="003C7BF1"/>
    <w:rsid w:val="003D0112"/>
    <w:rsid w:val="003E77C0"/>
    <w:rsid w:val="00417546"/>
    <w:rsid w:val="00433B58"/>
    <w:rsid w:val="00450B0B"/>
    <w:rsid w:val="00475A31"/>
    <w:rsid w:val="00484BFF"/>
    <w:rsid w:val="004B3727"/>
    <w:rsid w:val="004B70C6"/>
    <w:rsid w:val="00500BA9"/>
    <w:rsid w:val="00521F1F"/>
    <w:rsid w:val="005478E3"/>
    <w:rsid w:val="00567621"/>
    <w:rsid w:val="00567B04"/>
    <w:rsid w:val="00577C52"/>
    <w:rsid w:val="005812FA"/>
    <w:rsid w:val="005B31DF"/>
    <w:rsid w:val="005E303F"/>
    <w:rsid w:val="0061747B"/>
    <w:rsid w:val="00627C2A"/>
    <w:rsid w:val="006504E4"/>
    <w:rsid w:val="00681B87"/>
    <w:rsid w:val="006B087A"/>
    <w:rsid w:val="006C3823"/>
    <w:rsid w:val="007050F0"/>
    <w:rsid w:val="0074503B"/>
    <w:rsid w:val="0079445E"/>
    <w:rsid w:val="007B7BB3"/>
    <w:rsid w:val="007F31B8"/>
    <w:rsid w:val="008000A0"/>
    <w:rsid w:val="0082082D"/>
    <w:rsid w:val="00871379"/>
    <w:rsid w:val="00894D59"/>
    <w:rsid w:val="008B2040"/>
    <w:rsid w:val="008E3B21"/>
    <w:rsid w:val="00924EC5"/>
    <w:rsid w:val="00926815"/>
    <w:rsid w:val="00941F6A"/>
    <w:rsid w:val="009B4F33"/>
    <w:rsid w:val="009B5A81"/>
    <w:rsid w:val="009C2372"/>
    <w:rsid w:val="009E1494"/>
    <w:rsid w:val="00A73BDA"/>
    <w:rsid w:val="00A96AD0"/>
    <w:rsid w:val="00B04CBB"/>
    <w:rsid w:val="00B40F91"/>
    <w:rsid w:val="00B433E2"/>
    <w:rsid w:val="00B522AD"/>
    <w:rsid w:val="00B80E1F"/>
    <w:rsid w:val="00B910E8"/>
    <w:rsid w:val="00B97447"/>
    <w:rsid w:val="00BA5348"/>
    <w:rsid w:val="00BB0381"/>
    <w:rsid w:val="00BC26DD"/>
    <w:rsid w:val="00BE294A"/>
    <w:rsid w:val="00C010F4"/>
    <w:rsid w:val="00C01FCF"/>
    <w:rsid w:val="00C14BE9"/>
    <w:rsid w:val="00C96AF8"/>
    <w:rsid w:val="00CB36BE"/>
    <w:rsid w:val="00CC216F"/>
    <w:rsid w:val="00CD1E72"/>
    <w:rsid w:val="00CD3A18"/>
    <w:rsid w:val="00D01739"/>
    <w:rsid w:val="00D822A1"/>
    <w:rsid w:val="00D8718E"/>
    <w:rsid w:val="00D91059"/>
    <w:rsid w:val="00DA7C74"/>
    <w:rsid w:val="00DD1AFA"/>
    <w:rsid w:val="00DD6613"/>
    <w:rsid w:val="00DE1DFD"/>
    <w:rsid w:val="00E02AA5"/>
    <w:rsid w:val="00E21D5A"/>
    <w:rsid w:val="00E327DD"/>
    <w:rsid w:val="00E66330"/>
    <w:rsid w:val="00F03F41"/>
    <w:rsid w:val="00F23C4A"/>
    <w:rsid w:val="00F67E2D"/>
    <w:rsid w:val="00F75C6E"/>
    <w:rsid w:val="00FA12DA"/>
    <w:rsid w:val="00FB09E2"/>
    <w:rsid w:val="00FD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965F94"/>
  <w15:chartTrackingRefBased/>
  <w15:docId w15:val="{7C6AC2FF-890A-4B49-BD57-1E87F0BEE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7B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7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7B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7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7B04"/>
    <w:rPr>
      <w:sz w:val="18"/>
      <w:szCs w:val="18"/>
    </w:rPr>
  </w:style>
  <w:style w:type="paragraph" w:styleId="a7">
    <w:name w:val="Revision"/>
    <w:hidden/>
    <w:uiPriority w:val="99"/>
    <w:semiHidden/>
    <w:rsid w:val="003E77C0"/>
  </w:style>
  <w:style w:type="paragraph" w:styleId="a8">
    <w:name w:val="List Paragraph"/>
    <w:basedOn w:val="a"/>
    <w:uiPriority w:val="34"/>
    <w:qFormat/>
    <w:rsid w:val="00500BA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B6284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2B6284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2B6284"/>
  </w:style>
  <w:style w:type="paragraph" w:styleId="ac">
    <w:name w:val="annotation subject"/>
    <w:basedOn w:val="aa"/>
    <w:next w:val="aa"/>
    <w:link w:val="ad"/>
    <w:uiPriority w:val="99"/>
    <w:semiHidden/>
    <w:unhideWhenUsed/>
    <w:rsid w:val="002B628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B6284"/>
    <w:rPr>
      <w:b/>
      <w:bCs/>
    </w:rPr>
  </w:style>
  <w:style w:type="table" w:styleId="ae">
    <w:name w:val="Table Grid"/>
    <w:basedOn w:val="a1"/>
    <w:uiPriority w:val="39"/>
    <w:rsid w:val="00521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13401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134010"/>
    <w:rPr>
      <w:sz w:val="18"/>
      <w:szCs w:val="18"/>
    </w:rPr>
  </w:style>
  <w:style w:type="paragraph" w:customStyle="1" w:styleId="af1">
    <w:name w:val="表格"/>
    <w:basedOn w:val="a"/>
    <w:link w:val="af2"/>
    <w:qFormat/>
    <w:rsid w:val="00134010"/>
    <w:pPr>
      <w:spacing w:line="276" w:lineRule="auto"/>
      <w:jc w:val="left"/>
    </w:pPr>
    <w:rPr>
      <w:rFonts w:ascii="Times New Roman" w:eastAsia="楷体" w:hAnsi="Times New Roman" w:cs="Times New Roman"/>
      <w:bCs/>
      <w:szCs w:val="21"/>
    </w:rPr>
  </w:style>
  <w:style w:type="character" w:customStyle="1" w:styleId="af2">
    <w:name w:val="表格 字符"/>
    <w:basedOn w:val="a0"/>
    <w:link w:val="af1"/>
    <w:rsid w:val="00134010"/>
    <w:rPr>
      <w:rFonts w:ascii="Times New Roman" w:eastAsia="楷体" w:hAnsi="Times New Roman" w:cs="Times New Roman"/>
      <w:bCs/>
      <w:szCs w:val="21"/>
    </w:rPr>
  </w:style>
  <w:style w:type="paragraph" w:customStyle="1" w:styleId="af3">
    <w:name w:val="图表标题"/>
    <w:basedOn w:val="a"/>
    <w:link w:val="af4"/>
    <w:qFormat/>
    <w:rsid w:val="006504E4"/>
    <w:pPr>
      <w:widowControl/>
      <w:autoSpaceDE w:val="0"/>
      <w:autoSpaceDN w:val="0"/>
      <w:spacing w:line="480" w:lineRule="auto"/>
      <w:jc w:val="left"/>
    </w:pPr>
    <w:rPr>
      <w:rFonts w:ascii="Times New Roman" w:eastAsia="楷体" w:hAnsi="Times New Roman" w:cs="Calibri"/>
      <w:bCs/>
      <w:kern w:val="0"/>
      <w:sz w:val="18"/>
      <w:szCs w:val="18"/>
    </w:rPr>
  </w:style>
  <w:style w:type="character" w:customStyle="1" w:styleId="af4">
    <w:name w:val="图表标题 字符"/>
    <w:basedOn w:val="a0"/>
    <w:link w:val="af3"/>
    <w:rsid w:val="006504E4"/>
    <w:rPr>
      <w:rFonts w:ascii="Times New Roman" w:eastAsia="楷体" w:hAnsi="Times New Roman" w:cs="Calibri"/>
      <w:bCs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5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4.png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12</Pages>
  <Words>1409</Words>
  <Characters>8037</Characters>
  <Application>Microsoft Office Word</Application>
  <DocSecurity>0</DocSecurity>
  <Lines>66</Lines>
  <Paragraphs>18</Paragraphs>
  <ScaleCrop>false</ScaleCrop>
  <Company/>
  <LinksUpToDate>false</LinksUpToDate>
  <CharactersWithSpaces>9428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</dc:creator>
  <cp:keywords/>
  <dc:description/>
  <cp:lastModifiedBy>Hui Z</cp:lastModifiedBy>
  <cp:revision>13</cp:revision>
  <dcterms:created xsi:type="dcterms:W3CDTF">2023-02-22T13:10:00Z</dcterms:created>
  <dcterms:modified xsi:type="dcterms:W3CDTF">2023-03-26T12:44:00Z</dcterms:modified>
</cp:coreProperties>
</file>