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BA509" w14:textId="2BBE1B3D" w:rsidR="009E0C3D" w:rsidRPr="00FB0F09" w:rsidRDefault="002B5F32" w:rsidP="00E113E8">
      <w:pPr>
        <w:pStyle w:val="Heading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B0F09">
        <w:rPr>
          <w:rFonts w:ascii="Times New Roman" w:hAnsi="Times New Roman" w:cs="Times New Roman"/>
          <w:sz w:val="24"/>
          <w:szCs w:val="24"/>
          <w:lang w:val="en-GB"/>
        </w:rPr>
        <w:t xml:space="preserve">Supplement 1. The effect of </w:t>
      </w:r>
      <w:r w:rsidR="009378DD" w:rsidRPr="00FB0F09">
        <w:rPr>
          <w:rFonts w:ascii="Times New Roman" w:hAnsi="Times New Roman" w:cs="Times New Roman"/>
          <w:sz w:val="24"/>
          <w:szCs w:val="24"/>
          <w:lang w:val="en-GB"/>
        </w:rPr>
        <w:t xml:space="preserve">baseline </w:t>
      </w:r>
      <w:r w:rsidRPr="00FB0F09">
        <w:rPr>
          <w:rFonts w:ascii="Times New Roman" w:hAnsi="Times New Roman" w:cs="Times New Roman"/>
          <w:sz w:val="24"/>
          <w:szCs w:val="24"/>
          <w:lang w:val="en-GB"/>
        </w:rPr>
        <w:t>E1 and FSH on global QoL, pain, side</w:t>
      </w:r>
      <w:r w:rsidR="000D19C8" w:rsidRPr="00FB0F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B0F09">
        <w:rPr>
          <w:rFonts w:ascii="Times New Roman" w:hAnsi="Times New Roman" w:cs="Times New Roman"/>
          <w:sz w:val="24"/>
          <w:szCs w:val="24"/>
          <w:lang w:val="en-GB"/>
        </w:rPr>
        <w:t>effects</w:t>
      </w:r>
      <w:r w:rsidR="00D67742" w:rsidRPr="00FB0F09">
        <w:rPr>
          <w:rFonts w:ascii="Times New Roman" w:hAnsi="Times New Roman" w:cs="Times New Roman"/>
          <w:sz w:val="24"/>
          <w:szCs w:val="24"/>
          <w:lang w:val="en-GB"/>
        </w:rPr>
        <w:t xml:space="preserve"> of systemic therapy</w:t>
      </w:r>
      <w:r w:rsidRPr="00FB0F09">
        <w:rPr>
          <w:rFonts w:ascii="Times New Roman" w:hAnsi="Times New Roman" w:cs="Times New Roman"/>
          <w:sz w:val="24"/>
          <w:szCs w:val="24"/>
          <w:lang w:val="en-GB"/>
        </w:rPr>
        <w:t xml:space="preserve">, vasomotor symptoms, joint </w:t>
      </w:r>
      <w:r w:rsidR="00AE1D36" w:rsidRPr="00FB0F09">
        <w:rPr>
          <w:rFonts w:ascii="Times New Roman" w:hAnsi="Times New Roman" w:cs="Times New Roman"/>
          <w:sz w:val="24"/>
          <w:szCs w:val="24"/>
          <w:lang w:val="en-GB"/>
        </w:rPr>
        <w:t>or</w:t>
      </w:r>
      <w:r w:rsidR="00D67742" w:rsidRPr="00FB0F09">
        <w:rPr>
          <w:rFonts w:ascii="Times New Roman" w:hAnsi="Times New Roman" w:cs="Times New Roman"/>
          <w:sz w:val="24"/>
          <w:szCs w:val="24"/>
          <w:lang w:val="en-GB"/>
        </w:rPr>
        <w:t xml:space="preserve"> muscle </w:t>
      </w:r>
      <w:r w:rsidR="00B741F6" w:rsidRPr="00FB0F09">
        <w:rPr>
          <w:rFonts w:ascii="Times New Roman" w:hAnsi="Times New Roman" w:cs="Times New Roman"/>
          <w:sz w:val="24"/>
          <w:szCs w:val="24"/>
          <w:lang w:val="en-GB"/>
        </w:rPr>
        <w:t>pain,</w:t>
      </w:r>
      <w:r w:rsidRPr="00FB0F09">
        <w:rPr>
          <w:rFonts w:ascii="Times New Roman" w:hAnsi="Times New Roman" w:cs="Times New Roman"/>
          <w:sz w:val="24"/>
          <w:szCs w:val="24"/>
          <w:lang w:val="en-GB"/>
        </w:rPr>
        <w:t xml:space="preserve"> and vaginal dryness</w:t>
      </w:r>
      <w:r w:rsidR="009378DD" w:rsidRPr="00FB0F09">
        <w:rPr>
          <w:rFonts w:ascii="Times New Roman" w:hAnsi="Times New Roman" w:cs="Times New Roman"/>
          <w:sz w:val="24"/>
          <w:szCs w:val="24"/>
          <w:lang w:val="en-GB"/>
        </w:rPr>
        <w:t xml:space="preserve"> during 12 months of letrozole</w:t>
      </w:r>
    </w:p>
    <w:p w14:paraId="1943A653" w14:textId="77777777" w:rsidR="00B22E36" w:rsidRPr="00FB0F09" w:rsidRDefault="00B22E36" w:rsidP="009E0C3D">
      <w:pPr>
        <w:pStyle w:val="Heading3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tbl>
      <w:tblPr>
        <w:tblStyle w:val="TableGrid"/>
        <w:tblW w:w="8222" w:type="dxa"/>
        <w:tblInd w:w="-5" w:type="dxa"/>
        <w:tblLook w:val="04A0" w:firstRow="1" w:lastRow="0" w:firstColumn="1" w:lastColumn="0" w:noHBand="0" w:noVBand="1"/>
      </w:tblPr>
      <w:tblGrid>
        <w:gridCol w:w="3629"/>
        <w:gridCol w:w="1510"/>
        <w:gridCol w:w="1665"/>
        <w:gridCol w:w="1418"/>
      </w:tblGrid>
      <w:tr w:rsidR="00E113E8" w:rsidRPr="00FB0F09" w14:paraId="785931D0" w14:textId="77777777" w:rsidTr="00CF7C6E">
        <w:tc>
          <w:tcPr>
            <w:tcW w:w="3629" w:type="dxa"/>
          </w:tcPr>
          <w:p w14:paraId="1D199FEA" w14:textId="77777777" w:rsidR="00E113E8" w:rsidRPr="00FB0F09" w:rsidRDefault="00E113E8" w:rsidP="00535324">
            <w:pPr>
              <w:rPr>
                <w:rFonts w:ascii="Times New Roman" w:hAnsi="Times New Roman"/>
                <w:b/>
                <w:bCs/>
                <w:lang w:val="en-US"/>
              </w:rPr>
            </w:pPr>
            <w:r w:rsidRPr="00FB0F09">
              <w:rPr>
                <w:rFonts w:ascii="Times New Roman" w:hAnsi="Times New Roman"/>
                <w:b/>
                <w:bCs/>
                <w:lang w:val="en-US"/>
              </w:rPr>
              <w:t>Dependent variables</w:t>
            </w:r>
          </w:p>
        </w:tc>
        <w:tc>
          <w:tcPr>
            <w:tcW w:w="1510" w:type="dxa"/>
          </w:tcPr>
          <w:p w14:paraId="7B189112" w14:textId="77777777" w:rsidR="00E113E8" w:rsidRPr="00FB0F09" w:rsidRDefault="00E113E8" w:rsidP="00535324">
            <w:pPr>
              <w:rPr>
                <w:rFonts w:ascii="Times New Roman" w:hAnsi="Times New Roman"/>
                <w:b/>
                <w:bCs/>
                <w:lang w:val="en-US"/>
              </w:rPr>
            </w:pPr>
            <w:r w:rsidRPr="00FB0F09">
              <w:rPr>
                <w:rFonts w:ascii="Times New Roman" w:hAnsi="Times New Roman"/>
                <w:b/>
                <w:bCs/>
                <w:lang w:val="en-US"/>
              </w:rPr>
              <w:t>Independent variables</w:t>
            </w:r>
          </w:p>
        </w:tc>
        <w:tc>
          <w:tcPr>
            <w:tcW w:w="1665" w:type="dxa"/>
          </w:tcPr>
          <w:p w14:paraId="3CD66B63" w14:textId="2D3F53B4" w:rsidR="00E113E8" w:rsidRPr="00FB0F09" w:rsidRDefault="00E113E8" w:rsidP="00535324">
            <w:pPr>
              <w:rPr>
                <w:rFonts w:ascii="Times New Roman" w:hAnsi="Times New Roman"/>
                <w:b/>
                <w:bCs/>
                <w:lang w:val="en-US"/>
              </w:rPr>
            </w:pPr>
            <w:r w:rsidRPr="00FB0F09">
              <w:rPr>
                <w:rFonts w:ascii="Times New Roman" w:hAnsi="Times New Roman"/>
                <w:b/>
                <w:bCs/>
                <w:lang w:val="en-US"/>
              </w:rPr>
              <w:t xml:space="preserve">Standardized coefficient </w:t>
            </w:r>
          </w:p>
        </w:tc>
        <w:tc>
          <w:tcPr>
            <w:tcW w:w="1418" w:type="dxa"/>
          </w:tcPr>
          <w:p w14:paraId="08E29ACC" w14:textId="77777777" w:rsidR="00E113E8" w:rsidRPr="00FB0F09" w:rsidRDefault="00E113E8" w:rsidP="00535324">
            <w:pPr>
              <w:rPr>
                <w:rFonts w:ascii="Times New Roman" w:hAnsi="Times New Roman"/>
                <w:b/>
                <w:bCs/>
                <w:lang w:val="en-US"/>
              </w:rPr>
            </w:pPr>
            <w:r w:rsidRPr="00FB0F09">
              <w:rPr>
                <w:rFonts w:ascii="Times New Roman" w:hAnsi="Times New Roman"/>
                <w:b/>
                <w:bCs/>
                <w:lang w:val="en-US"/>
              </w:rPr>
              <w:t>p-value</w:t>
            </w:r>
          </w:p>
        </w:tc>
      </w:tr>
      <w:tr w:rsidR="00E113E8" w:rsidRPr="00FB0F09" w14:paraId="6744C347" w14:textId="77777777" w:rsidTr="00CF7C6E">
        <w:tc>
          <w:tcPr>
            <w:tcW w:w="3629" w:type="dxa"/>
          </w:tcPr>
          <w:p w14:paraId="10D8F120" w14:textId="2B28F5E3" w:rsidR="00E113E8" w:rsidRPr="00FB0F09" w:rsidRDefault="00E113E8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QoL (EORT QLQ-C30)</w:t>
            </w:r>
            <w:r w:rsidR="009E0C3D" w:rsidRPr="00FB0F09">
              <w:rPr>
                <w:rFonts w:ascii="Times New Roman" w:hAnsi="Times New Roman"/>
                <w:sz w:val="24"/>
                <w:vertAlign w:val="superscript"/>
                <w:lang w:val="en-GB"/>
              </w:rPr>
              <w:t xml:space="preserve"> €</w:t>
            </w:r>
          </w:p>
        </w:tc>
        <w:tc>
          <w:tcPr>
            <w:tcW w:w="1510" w:type="dxa"/>
          </w:tcPr>
          <w:p w14:paraId="6DA71623" w14:textId="77777777" w:rsidR="00E113E8" w:rsidRPr="00FB0F09" w:rsidRDefault="00E113E8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E1</w:t>
            </w:r>
          </w:p>
        </w:tc>
        <w:tc>
          <w:tcPr>
            <w:tcW w:w="1665" w:type="dxa"/>
          </w:tcPr>
          <w:p w14:paraId="3E0941CA" w14:textId="6EC1AA96" w:rsidR="00E113E8" w:rsidRPr="00FB0F09" w:rsidRDefault="004F4816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.1</w:t>
            </w:r>
            <w:r w:rsidR="00AE1D36" w:rsidRPr="00FB0F09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418" w:type="dxa"/>
          </w:tcPr>
          <w:p w14:paraId="042DACA4" w14:textId="16BA3907" w:rsidR="00E113E8" w:rsidRPr="00FB0F09" w:rsidRDefault="004F4816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0.2</w:t>
            </w:r>
            <w:r w:rsidR="00AE1D36" w:rsidRPr="00FB0F09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E113E8" w:rsidRPr="00FB0F09" w14:paraId="71F999AF" w14:textId="77777777" w:rsidTr="00CF7C6E">
        <w:tc>
          <w:tcPr>
            <w:tcW w:w="3629" w:type="dxa"/>
          </w:tcPr>
          <w:p w14:paraId="5404615E" w14:textId="19C220EA" w:rsidR="00E113E8" w:rsidRPr="00FB0F09" w:rsidRDefault="00E113E8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Pain (EORT QLQ-C30)</w:t>
            </w:r>
            <w:r w:rsidR="009E0C3D" w:rsidRPr="00FB0F09">
              <w:rPr>
                <w:rFonts w:ascii="Times New Roman" w:hAnsi="Times New Roman"/>
                <w:sz w:val="24"/>
                <w:vertAlign w:val="superscript"/>
                <w:lang w:val="en-GB"/>
              </w:rPr>
              <w:t xml:space="preserve"> #</w:t>
            </w:r>
          </w:p>
        </w:tc>
        <w:tc>
          <w:tcPr>
            <w:tcW w:w="1510" w:type="dxa"/>
          </w:tcPr>
          <w:p w14:paraId="4718468A" w14:textId="77777777" w:rsidR="00E113E8" w:rsidRPr="00FB0F09" w:rsidRDefault="00E113E8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E1</w:t>
            </w:r>
          </w:p>
        </w:tc>
        <w:tc>
          <w:tcPr>
            <w:tcW w:w="1665" w:type="dxa"/>
          </w:tcPr>
          <w:p w14:paraId="0956EB7C" w14:textId="012A70D4" w:rsidR="00E113E8" w:rsidRPr="00FB0F09" w:rsidRDefault="00E85525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-.13</w:t>
            </w:r>
          </w:p>
        </w:tc>
        <w:tc>
          <w:tcPr>
            <w:tcW w:w="1418" w:type="dxa"/>
          </w:tcPr>
          <w:p w14:paraId="6694B53C" w14:textId="543719BB" w:rsidR="00E113E8" w:rsidRPr="00FB0F09" w:rsidRDefault="00E85525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0.24</w:t>
            </w:r>
          </w:p>
        </w:tc>
      </w:tr>
      <w:tr w:rsidR="00E113E8" w:rsidRPr="00FB0F09" w14:paraId="44E7A099" w14:textId="77777777" w:rsidTr="00CF7C6E">
        <w:tc>
          <w:tcPr>
            <w:tcW w:w="3629" w:type="dxa"/>
          </w:tcPr>
          <w:p w14:paraId="0F89B514" w14:textId="597988D3" w:rsidR="00E113E8" w:rsidRPr="00FB0F09" w:rsidRDefault="009378DD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Side effects of systemic therapy (EORT QLQ-BR23)</w:t>
            </w:r>
            <w:r w:rsidRPr="00FB0F09">
              <w:rPr>
                <w:rFonts w:ascii="Times New Roman" w:hAnsi="Times New Roman"/>
                <w:sz w:val="24"/>
                <w:vertAlign w:val="superscript"/>
                <w:lang w:val="en-GB"/>
              </w:rPr>
              <w:t xml:space="preserve"> #</w:t>
            </w:r>
          </w:p>
        </w:tc>
        <w:tc>
          <w:tcPr>
            <w:tcW w:w="1510" w:type="dxa"/>
          </w:tcPr>
          <w:p w14:paraId="30F48653" w14:textId="77777777" w:rsidR="00E113E8" w:rsidRPr="00FB0F09" w:rsidRDefault="00E113E8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E1</w:t>
            </w:r>
          </w:p>
        </w:tc>
        <w:tc>
          <w:tcPr>
            <w:tcW w:w="1665" w:type="dxa"/>
          </w:tcPr>
          <w:p w14:paraId="2FD1F1A0" w14:textId="60E2F4EC" w:rsidR="00E113E8" w:rsidRPr="00FB0F09" w:rsidRDefault="004F4816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-.07</w:t>
            </w:r>
          </w:p>
        </w:tc>
        <w:tc>
          <w:tcPr>
            <w:tcW w:w="1418" w:type="dxa"/>
          </w:tcPr>
          <w:p w14:paraId="242F47F1" w14:textId="7DDAECCE" w:rsidR="00E113E8" w:rsidRPr="00FB0F09" w:rsidRDefault="004F4816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0.5</w:t>
            </w:r>
            <w:r w:rsidR="00AE1D36" w:rsidRPr="00FB0F09"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E113E8" w:rsidRPr="00FB0F09" w14:paraId="527C7CC7" w14:textId="77777777" w:rsidTr="00CF7C6E">
        <w:tc>
          <w:tcPr>
            <w:tcW w:w="3629" w:type="dxa"/>
          </w:tcPr>
          <w:p w14:paraId="0508E254" w14:textId="4B423C38" w:rsidR="00E113E8" w:rsidRPr="00FB0F09" w:rsidRDefault="00E113E8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Vasomotor symptoms (WHQ)</w:t>
            </w:r>
            <w:r w:rsidR="009E0C3D" w:rsidRPr="00FB0F09">
              <w:rPr>
                <w:rFonts w:ascii="Times New Roman" w:hAnsi="Times New Roman"/>
                <w:sz w:val="24"/>
                <w:vertAlign w:val="superscript"/>
                <w:lang w:val="en-GB"/>
              </w:rPr>
              <w:t xml:space="preserve"> &amp;</w:t>
            </w:r>
          </w:p>
        </w:tc>
        <w:tc>
          <w:tcPr>
            <w:tcW w:w="1510" w:type="dxa"/>
          </w:tcPr>
          <w:p w14:paraId="40DF74B3" w14:textId="77777777" w:rsidR="00E113E8" w:rsidRPr="00FB0F09" w:rsidRDefault="00E113E8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E1</w:t>
            </w:r>
          </w:p>
        </w:tc>
        <w:tc>
          <w:tcPr>
            <w:tcW w:w="1665" w:type="dxa"/>
          </w:tcPr>
          <w:p w14:paraId="578CDC1B" w14:textId="7FB69D24" w:rsidR="00E113E8" w:rsidRPr="00FB0F09" w:rsidRDefault="004F4816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-.</w:t>
            </w:r>
            <w:r w:rsidR="00AE1D36" w:rsidRPr="00FB0F09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418" w:type="dxa"/>
          </w:tcPr>
          <w:p w14:paraId="51E4D2EC" w14:textId="1BB76C1C" w:rsidR="00E113E8" w:rsidRPr="00FB0F09" w:rsidRDefault="004F4816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0.39</w:t>
            </w:r>
          </w:p>
        </w:tc>
      </w:tr>
      <w:tr w:rsidR="00E113E8" w:rsidRPr="00FB0F09" w14:paraId="75212414" w14:textId="77777777" w:rsidTr="00CF7C6E">
        <w:tc>
          <w:tcPr>
            <w:tcW w:w="3629" w:type="dxa"/>
          </w:tcPr>
          <w:p w14:paraId="0CCBBE5B" w14:textId="7A59292F" w:rsidR="00E113E8" w:rsidRPr="00FB0F09" w:rsidRDefault="00E113E8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Aching joints and muscles (KI)</w:t>
            </w:r>
            <w:r w:rsidR="004E5BD9" w:rsidRPr="00FB0F09">
              <w:rPr>
                <w:rFonts w:ascii="Times New Roman" w:hAnsi="Times New Roman"/>
                <w:sz w:val="24"/>
                <w:vertAlign w:val="superscript"/>
                <w:lang w:val="en-GB"/>
              </w:rPr>
              <w:t xml:space="preserve"> #</w:t>
            </w:r>
          </w:p>
        </w:tc>
        <w:tc>
          <w:tcPr>
            <w:tcW w:w="1510" w:type="dxa"/>
          </w:tcPr>
          <w:p w14:paraId="7F525749" w14:textId="77777777" w:rsidR="00E113E8" w:rsidRPr="00FB0F09" w:rsidRDefault="00E113E8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E1</w:t>
            </w:r>
          </w:p>
        </w:tc>
        <w:tc>
          <w:tcPr>
            <w:tcW w:w="1665" w:type="dxa"/>
          </w:tcPr>
          <w:p w14:paraId="14EB8E7F" w14:textId="5C6771DA" w:rsidR="00E113E8" w:rsidRPr="00FB0F09" w:rsidRDefault="004F4816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.21</w:t>
            </w:r>
          </w:p>
        </w:tc>
        <w:tc>
          <w:tcPr>
            <w:tcW w:w="1418" w:type="dxa"/>
          </w:tcPr>
          <w:p w14:paraId="2BC66518" w14:textId="72E9A373" w:rsidR="00E113E8" w:rsidRPr="00FB0F09" w:rsidRDefault="004F4816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0.0</w:t>
            </w:r>
            <w:r w:rsidR="00AE1D36" w:rsidRPr="00FB0F09"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E113E8" w:rsidRPr="00FB0F09" w14:paraId="1B7108F1" w14:textId="77777777" w:rsidTr="00CF7C6E">
        <w:tc>
          <w:tcPr>
            <w:tcW w:w="3629" w:type="dxa"/>
          </w:tcPr>
          <w:p w14:paraId="137215B8" w14:textId="6F00EC98" w:rsidR="00E113E8" w:rsidRPr="00FB0F09" w:rsidRDefault="00E113E8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Vaginal dryness (KI)</w:t>
            </w:r>
            <w:r w:rsidR="009E0C3D" w:rsidRPr="00FB0F09">
              <w:rPr>
                <w:rFonts w:ascii="Times New Roman" w:hAnsi="Times New Roman"/>
                <w:sz w:val="24"/>
                <w:vertAlign w:val="superscript"/>
                <w:lang w:val="en-GB"/>
              </w:rPr>
              <w:t xml:space="preserve"> #</w:t>
            </w:r>
          </w:p>
        </w:tc>
        <w:tc>
          <w:tcPr>
            <w:tcW w:w="1510" w:type="dxa"/>
          </w:tcPr>
          <w:p w14:paraId="1AB7F077" w14:textId="77777777" w:rsidR="00E113E8" w:rsidRPr="00FB0F09" w:rsidRDefault="00E113E8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E1</w:t>
            </w:r>
          </w:p>
        </w:tc>
        <w:tc>
          <w:tcPr>
            <w:tcW w:w="1665" w:type="dxa"/>
          </w:tcPr>
          <w:p w14:paraId="1D90B6B0" w14:textId="083064AC" w:rsidR="00E113E8" w:rsidRPr="00FB0F09" w:rsidRDefault="004F4816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-.14</w:t>
            </w:r>
          </w:p>
        </w:tc>
        <w:tc>
          <w:tcPr>
            <w:tcW w:w="1418" w:type="dxa"/>
          </w:tcPr>
          <w:p w14:paraId="53BD2CEB" w14:textId="5B5A0CE3" w:rsidR="00E113E8" w:rsidRPr="00FB0F09" w:rsidRDefault="004F4816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0.2</w:t>
            </w:r>
            <w:r w:rsidR="00AE1D36" w:rsidRPr="00FB0F09">
              <w:rPr>
                <w:rFonts w:ascii="Times New Roman" w:hAnsi="Times New Roman"/>
                <w:lang w:val="en-US"/>
              </w:rPr>
              <w:t>2</w:t>
            </w:r>
          </w:p>
        </w:tc>
      </w:tr>
    </w:tbl>
    <w:p w14:paraId="53506C88" w14:textId="2924A088" w:rsidR="00B22E36" w:rsidRPr="00FB0F09" w:rsidRDefault="00B22E36" w:rsidP="0051237C">
      <w:pPr>
        <w:pStyle w:val="Heading3"/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tbl>
      <w:tblPr>
        <w:tblStyle w:val="TableGrid"/>
        <w:tblW w:w="8222" w:type="dxa"/>
        <w:tblInd w:w="-5" w:type="dxa"/>
        <w:tblLook w:val="04A0" w:firstRow="1" w:lastRow="0" w:firstColumn="1" w:lastColumn="0" w:noHBand="0" w:noVBand="1"/>
      </w:tblPr>
      <w:tblGrid>
        <w:gridCol w:w="3629"/>
        <w:gridCol w:w="1510"/>
        <w:gridCol w:w="1665"/>
        <w:gridCol w:w="1418"/>
      </w:tblGrid>
      <w:tr w:rsidR="00E113E8" w:rsidRPr="00FB0F09" w14:paraId="0DC182AA" w14:textId="77777777" w:rsidTr="00CF7C6E">
        <w:tc>
          <w:tcPr>
            <w:tcW w:w="3629" w:type="dxa"/>
          </w:tcPr>
          <w:p w14:paraId="4FC19F12" w14:textId="77777777" w:rsidR="00E113E8" w:rsidRPr="00FB0F09" w:rsidRDefault="00E113E8" w:rsidP="00535324">
            <w:pPr>
              <w:rPr>
                <w:rFonts w:ascii="Times New Roman" w:hAnsi="Times New Roman"/>
                <w:b/>
                <w:bCs/>
                <w:lang w:val="en-US"/>
              </w:rPr>
            </w:pPr>
            <w:r w:rsidRPr="00FB0F09">
              <w:rPr>
                <w:rFonts w:ascii="Times New Roman" w:hAnsi="Times New Roman"/>
                <w:b/>
                <w:bCs/>
                <w:lang w:val="en-US"/>
              </w:rPr>
              <w:t>Dependent variables</w:t>
            </w:r>
          </w:p>
        </w:tc>
        <w:tc>
          <w:tcPr>
            <w:tcW w:w="1510" w:type="dxa"/>
          </w:tcPr>
          <w:p w14:paraId="520059F1" w14:textId="77777777" w:rsidR="00E113E8" w:rsidRPr="00FB0F09" w:rsidRDefault="00E113E8" w:rsidP="00535324">
            <w:pPr>
              <w:rPr>
                <w:rFonts w:ascii="Times New Roman" w:hAnsi="Times New Roman"/>
                <w:b/>
                <w:bCs/>
                <w:lang w:val="en-US"/>
              </w:rPr>
            </w:pPr>
            <w:r w:rsidRPr="00FB0F09">
              <w:rPr>
                <w:rFonts w:ascii="Times New Roman" w:hAnsi="Times New Roman"/>
                <w:b/>
                <w:bCs/>
                <w:lang w:val="en-US"/>
              </w:rPr>
              <w:t>Independent variables</w:t>
            </w:r>
          </w:p>
        </w:tc>
        <w:tc>
          <w:tcPr>
            <w:tcW w:w="1665" w:type="dxa"/>
          </w:tcPr>
          <w:p w14:paraId="4DD4CF9E" w14:textId="4E860724" w:rsidR="00E113E8" w:rsidRPr="00FB0F09" w:rsidRDefault="00E113E8" w:rsidP="00535324">
            <w:pPr>
              <w:rPr>
                <w:rFonts w:ascii="Times New Roman" w:hAnsi="Times New Roman"/>
                <w:b/>
                <w:bCs/>
                <w:lang w:val="en-US"/>
              </w:rPr>
            </w:pPr>
            <w:r w:rsidRPr="00FB0F09">
              <w:rPr>
                <w:rFonts w:ascii="Times New Roman" w:hAnsi="Times New Roman"/>
                <w:b/>
                <w:bCs/>
                <w:lang w:val="en-US"/>
              </w:rPr>
              <w:t xml:space="preserve">Standardized coefficient </w:t>
            </w:r>
          </w:p>
        </w:tc>
        <w:tc>
          <w:tcPr>
            <w:tcW w:w="1418" w:type="dxa"/>
          </w:tcPr>
          <w:p w14:paraId="782DBD3B" w14:textId="3A4E52E8" w:rsidR="00E113E8" w:rsidRPr="00FB0F09" w:rsidRDefault="00E113E8" w:rsidP="00535324">
            <w:pPr>
              <w:rPr>
                <w:rFonts w:ascii="Times New Roman" w:hAnsi="Times New Roman"/>
                <w:b/>
                <w:bCs/>
                <w:lang w:val="en-US"/>
              </w:rPr>
            </w:pPr>
            <w:r w:rsidRPr="00FB0F09">
              <w:rPr>
                <w:rFonts w:ascii="Times New Roman" w:hAnsi="Times New Roman"/>
                <w:b/>
                <w:bCs/>
                <w:lang w:val="en-US"/>
              </w:rPr>
              <w:t>p-value</w:t>
            </w:r>
            <w:r w:rsidR="0062023A" w:rsidRPr="00FB0F09">
              <w:rPr>
                <w:rFonts w:ascii="Times New Roman" w:hAnsi="Times New Roman"/>
                <w:b/>
                <w:bCs/>
                <w:lang w:val="en-US"/>
              </w:rPr>
              <w:t>*</w:t>
            </w:r>
          </w:p>
        </w:tc>
      </w:tr>
      <w:tr w:rsidR="00E113E8" w:rsidRPr="00FB0F09" w14:paraId="35CC7D1F" w14:textId="77777777" w:rsidTr="00CF7C6E">
        <w:tc>
          <w:tcPr>
            <w:tcW w:w="3629" w:type="dxa"/>
          </w:tcPr>
          <w:p w14:paraId="53BE5B8B" w14:textId="00EDE85C" w:rsidR="00E113E8" w:rsidRPr="00FB0F09" w:rsidRDefault="00E113E8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QoL (EORT QLQ-C30)</w:t>
            </w:r>
            <w:r w:rsidR="009E0C3D" w:rsidRPr="00FB0F09">
              <w:rPr>
                <w:rFonts w:ascii="Times New Roman" w:hAnsi="Times New Roman"/>
                <w:sz w:val="24"/>
                <w:vertAlign w:val="superscript"/>
                <w:lang w:val="en-GB"/>
              </w:rPr>
              <w:t xml:space="preserve"> €</w:t>
            </w:r>
          </w:p>
        </w:tc>
        <w:tc>
          <w:tcPr>
            <w:tcW w:w="1510" w:type="dxa"/>
          </w:tcPr>
          <w:p w14:paraId="48CACEA5" w14:textId="77777777" w:rsidR="00E113E8" w:rsidRPr="00FB0F09" w:rsidRDefault="00E113E8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FSH</w:t>
            </w:r>
          </w:p>
        </w:tc>
        <w:tc>
          <w:tcPr>
            <w:tcW w:w="1665" w:type="dxa"/>
          </w:tcPr>
          <w:p w14:paraId="2766600B" w14:textId="0C8ACD23" w:rsidR="00E113E8" w:rsidRPr="00FB0F09" w:rsidRDefault="004F4816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-.05</w:t>
            </w:r>
          </w:p>
        </w:tc>
        <w:tc>
          <w:tcPr>
            <w:tcW w:w="1418" w:type="dxa"/>
          </w:tcPr>
          <w:p w14:paraId="1D7F4025" w14:textId="43EC657F" w:rsidR="00E113E8" w:rsidRPr="00FB0F09" w:rsidRDefault="004F4816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0.6</w:t>
            </w:r>
            <w:r w:rsidR="00AE1D36" w:rsidRPr="00FB0F09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E113E8" w:rsidRPr="00FB0F09" w14:paraId="7FC06EF7" w14:textId="77777777" w:rsidTr="00CF7C6E">
        <w:tc>
          <w:tcPr>
            <w:tcW w:w="3629" w:type="dxa"/>
          </w:tcPr>
          <w:p w14:paraId="00E8D227" w14:textId="4149E61C" w:rsidR="00E113E8" w:rsidRPr="00FB0F09" w:rsidRDefault="00E113E8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Pain (EORT QLQ-C30)</w:t>
            </w:r>
            <w:r w:rsidR="009E0C3D" w:rsidRPr="00FB0F09">
              <w:rPr>
                <w:rFonts w:ascii="Times New Roman" w:hAnsi="Times New Roman"/>
                <w:sz w:val="24"/>
                <w:vertAlign w:val="superscript"/>
                <w:lang w:val="en-GB"/>
              </w:rPr>
              <w:t xml:space="preserve"> #</w:t>
            </w:r>
          </w:p>
        </w:tc>
        <w:tc>
          <w:tcPr>
            <w:tcW w:w="1510" w:type="dxa"/>
          </w:tcPr>
          <w:p w14:paraId="7ED2C502" w14:textId="77777777" w:rsidR="00E113E8" w:rsidRPr="00FB0F09" w:rsidRDefault="00E113E8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FSH</w:t>
            </w:r>
          </w:p>
        </w:tc>
        <w:tc>
          <w:tcPr>
            <w:tcW w:w="1665" w:type="dxa"/>
          </w:tcPr>
          <w:p w14:paraId="76DCC952" w14:textId="5EFE924D" w:rsidR="00E113E8" w:rsidRPr="00FB0F09" w:rsidRDefault="00E85525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-.12</w:t>
            </w:r>
          </w:p>
        </w:tc>
        <w:tc>
          <w:tcPr>
            <w:tcW w:w="1418" w:type="dxa"/>
          </w:tcPr>
          <w:p w14:paraId="0F24543D" w14:textId="673F73A7" w:rsidR="00E113E8" w:rsidRPr="00FB0F09" w:rsidRDefault="00E85525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0.28</w:t>
            </w:r>
          </w:p>
        </w:tc>
      </w:tr>
      <w:tr w:rsidR="00E113E8" w:rsidRPr="00FB0F09" w14:paraId="0895ECC6" w14:textId="77777777" w:rsidTr="00CF7C6E">
        <w:tc>
          <w:tcPr>
            <w:tcW w:w="3629" w:type="dxa"/>
          </w:tcPr>
          <w:p w14:paraId="146DEC86" w14:textId="7A9D3B1A" w:rsidR="00E113E8" w:rsidRPr="00FB0F09" w:rsidRDefault="009378DD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Side effects of systemic therapy (EORT QLQ-BR23)</w:t>
            </w:r>
            <w:r w:rsidRPr="00FB0F09">
              <w:rPr>
                <w:rFonts w:ascii="Times New Roman" w:hAnsi="Times New Roman"/>
                <w:sz w:val="24"/>
                <w:vertAlign w:val="superscript"/>
                <w:lang w:val="en-GB"/>
              </w:rPr>
              <w:t xml:space="preserve"> #</w:t>
            </w:r>
          </w:p>
        </w:tc>
        <w:tc>
          <w:tcPr>
            <w:tcW w:w="1510" w:type="dxa"/>
          </w:tcPr>
          <w:p w14:paraId="58178EA5" w14:textId="77777777" w:rsidR="00E113E8" w:rsidRPr="00FB0F09" w:rsidRDefault="00E113E8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FSH</w:t>
            </w:r>
          </w:p>
        </w:tc>
        <w:tc>
          <w:tcPr>
            <w:tcW w:w="1665" w:type="dxa"/>
          </w:tcPr>
          <w:p w14:paraId="1AC8321A" w14:textId="0844CC27" w:rsidR="00E113E8" w:rsidRPr="00FB0F09" w:rsidRDefault="004F4816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-.10</w:t>
            </w:r>
          </w:p>
        </w:tc>
        <w:tc>
          <w:tcPr>
            <w:tcW w:w="1418" w:type="dxa"/>
          </w:tcPr>
          <w:p w14:paraId="0D36C0FA" w14:textId="525898A8" w:rsidR="00E113E8" w:rsidRPr="00FB0F09" w:rsidRDefault="004F4816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0.3</w:t>
            </w:r>
            <w:r w:rsidR="00AE1D36" w:rsidRPr="00FB0F09"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E113E8" w:rsidRPr="00FB0F09" w14:paraId="2599210F" w14:textId="77777777" w:rsidTr="00CF7C6E">
        <w:tc>
          <w:tcPr>
            <w:tcW w:w="3629" w:type="dxa"/>
          </w:tcPr>
          <w:p w14:paraId="7AA91303" w14:textId="1EEFB179" w:rsidR="00E113E8" w:rsidRPr="00FB0F09" w:rsidRDefault="00E113E8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Vasomotor symptoms (WHQ)</w:t>
            </w:r>
            <w:r w:rsidR="009E0C3D" w:rsidRPr="00FB0F09">
              <w:rPr>
                <w:rFonts w:ascii="Times New Roman" w:hAnsi="Times New Roman"/>
                <w:sz w:val="24"/>
                <w:vertAlign w:val="superscript"/>
                <w:lang w:val="en-GB"/>
              </w:rPr>
              <w:t xml:space="preserve"> &amp;</w:t>
            </w:r>
          </w:p>
        </w:tc>
        <w:tc>
          <w:tcPr>
            <w:tcW w:w="1510" w:type="dxa"/>
          </w:tcPr>
          <w:p w14:paraId="434B44F0" w14:textId="77777777" w:rsidR="00E113E8" w:rsidRPr="00FB0F09" w:rsidRDefault="00E113E8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FSH</w:t>
            </w:r>
          </w:p>
        </w:tc>
        <w:tc>
          <w:tcPr>
            <w:tcW w:w="1665" w:type="dxa"/>
          </w:tcPr>
          <w:p w14:paraId="39A085ED" w14:textId="2BE5507B" w:rsidR="00E113E8" w:rsidRPr="00FB0F09" w:rsidRDefault="004F4816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.08</w:t>
            </w:r>
          </w:p>
        </w:tc>
        <w:tc>
          <w:tcPr>
            <w:tcW w:w="1418" w:type="dxa"/>
          </w:tcPr>
          <w:p w14:paraId="5E3EADA9" w14:textId="174D444B" w:rsidR="00E113E8" w:rsidRPr="00FB0F09" w:rsidRDefault="004F4816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0.4</w:t>
            </w:r>
            <w:r w:rsidR="00AE1D36" w:rsidRPr="00FB0F09">
              <w:rPr>
                <w:rFonts w:ascii="Times New Roman" w:hAnsi="Times New Roman"/>
                <w:lang w:val="en-US"/>
              </w:rPr>
              <w:t>9</w:t>
            </w:r>
          </w:p>
        </w:tc>
      </w:tr>
      <w:tr w:rsidR="00E113E8" w:rsidRPr="00FB0F09" w14:paraId="32AAC4F3" w14:textId="77777777" w:rsidTr="00CF7C6E">
        <w:tc>
          <w:tcPr>
            <w:tcW w:w="3629" w:type="dxa"/>
          </w:tcPr>
          <w:p w14:paraId="7E960F2B" w14:textId="2CCF238A" w:rsidR="00E113E8" w:rsidRPr="00FB0F09" w:rsidRDefault="00E113E8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Aching joints and muscles (KI)</w:t>
            </w:r>
            <w:r w:rsidR="009E0C3D" w:rsidRPr="00FB0F09">
              <w:rPr>
                <w:rFonts w:ascii="Times New Roman" w:hAnsi="Times New Roman"/>
                <w:sz w:val="24"/>
                <w:vertAlign w:val="superscript"/>
                <w:lang w:val="en-GB"/>
              </w:rPr>
              <w:t xml:space="preserve"> #</w:t>
            </w:r>
          </w:p>
        </w:tc>
        <w:tc>
          <w:tcPr>
            <w:tcW w:w="1510" w:type="dxa"/>
          </w:tcPr>
          <w:p w14:paraId="5DD0D2D7" w14:textId="77777777" w:rsidR="00E113E8" w:rsidRPr="00FB0F09" w:rsidRDefault="00E113E8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FSH</w:t>
            </w:r>
          </w:p>
        </w:tc>
        <w:tc>
          <w:tcPr>
            <w:tcW w:w="1665" w:type="dxa"/>
          </w:tcPr>
          <w:p w14:paraId="2F356370" w14:textId="0A41C146" w:rsidR="00E113E8" w:rsidRPr="00FB0F09" w:rsidRDefault="004F4816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-.2</w:t>
            </w:r>
            <w:r w:rsidR="00AE1D36" w:rsidRPr="00FB0F09">
              <w:rPr>
                <w:rFonts w:ascii="Times New Roman" w:hAnsi="Times New Roman"/>
                <w:lang w:val="en-US"/>
              </w:rPr>
              <w:t>9</w:t>
            </w:r>
            <w:r w:rsidRPr="00FB0F09">
              <w:rPr>
                <w:rFonts w:ascii="Times New Roman" w:hAnsi="Times New Roman"/>
                <w:szCs w:val="22"/>
              </w:rPr>
              <w:t>**</w:t>
            </w:r>
          </w:p>
        </w:tc>
        <w:tc>
          <w:tcPr>
            <w:tcW w:w="1418" w:type="dxa"/>
          </w:tcPr>
          <w:p w14:paraId="2E3497A8" w14:textId="53BDCC54" w:rsidR="00E113E8" w:rsidRPr="00FB0F09" w:rsidRDefault="004F4816" w:rsidP="00535324">
            <w:pPr>
              <w:rPr>
                <w:rFonts w:ascii="Times New Roman" w:hAnsi="Times New Roman"/>
                <w:b/>
                <w:bCs/>
                <w:lang w:val="en-US"/>
              </w:rPr>
            </w:pPr>
            <w:r w:rsidRPr="00FB0F09">
              <w:rPr>
                <w:rFonts w:ascii="Times New Roman" w:hAnsi="Times New Roman"/>
                <w:b/>
                <w:bCs/>
                <w:lang w:val="en-US"/>
              </w:rPr>
              <w:t>0.008</w:t>
            </w:r>
          </w:p>
        </w:tc>
      </w:tr>
      <w:tr w:rsidR="00E113E8" w:rsidRPr="00FB0F09" w14:paraId="3DCFF2A5" w14:textId="77777777" w:rsidTr="00CF7C6E">
        <w:tc>
          <w:tcPr>
            <w:tcW w:w="3629" w:type="dxa"/>
          </w:tcPr>
          <w:p w14:paraId="5C526B9A" w14:textId="74E5BBDA" w:rsidR="00E113E8" w:rsidRPr="00FB0F09" w:rsidRDefault="00E113E8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Vaginal dryness (KI)</w:t>
            </w:r>
            <w:r w:rsidR="009E0C3D" w:rsidRPr="00FB0F09">
              <w:rPr>
                <w:rFonts w:ascii="Times New Roman" w:hAnsi="Times New Roman"/>
                <w:sz w:val="24"/>
                <w:vertAlign w:val="superscript"/>
                <w:lang w:val="en-GB"/>
              </w:rPr>
              <w:t xml:space="preserve"> #</w:t>
            </w:r>
          </w:p>
        </w:tc>
        <w:tc>
          <w:tcPr>
            <w:tcW w:w="1510" w:type="dxa"/>
          </w:tcPr>
          <w:p w14:paraId="60F6DE2A" w14:textId="77777777" w:rsidR="00E113E8" w:rsidRPr="00FB0F09" w:rsidRDefault="00E113E8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FSH</w:t>
            </w:r>
          </w:p>
        </w:tc>
        <w:tc>
          <w:tcPr>
            <w:tcW w:w="1665" w:type="dxa"/>
          </w:tcPr>
          <w:p w14:paraId="79B5EEAF" w14:textId="7986913A" w:rsidR="00E113E8" w:rsidRPr="00FB0F09" w:rsidRDefault="004F4816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-.05</w:t>
            </w:r>
          </w:p>
        </w:tc>
        <w:tc>
          <w:tcPr>
            <w:tcW w:w="1418" w:type="dxa"/>
          </w:tcPr>
          <w:p w14:paraId="5392B253" w14:textId="26FDD21C" w:rsidR="00E113E8" w:rsidRPr="00FB0F09" w:rsidRDefault="004F4816" w:rsidP="00535324">
            <w:pPr>
              <w:rPr>
                <w:rFonts w:ascii="Times New Roman" w:hAnsi="Times New Roman"/>
                <w:lang w:val="en-US"/>
              </w:rPr>
            </w:pPr>
            <w:r w:rsidRPr="00FB0F09">
              <w:rPr>
                <w:rFonts w:ascii="Times New Roman" w:hAnsi="Times New Roman"/>
                <w:lang w:val="en-US"/>
              </w:rPr>
              <w:t>0.6</w:t>
            </w:r>
            <w:r w:rsidR="00AE1D36" w:rsidRPr="00FB0F09">
              <w:rPr>
                <w:rFonts w:ascii="Times New Roman" w:hAnsi="Times New Roman"/>
                <w:lang w:val="en-US"/>
              </w:rPr>
              <w:t>6</w:t>
            </w:r>
          </w:p>
        </w:tc>
      </w:tr>
    </w:tbl>
    <w:p w14:paraId="53D7D1F5" w14:textId="5267B300" w:rsidR="00DD4AB8" w:rsidRPr="00FB0F09" w:rsidRDefault="00DD4AB8" w:rsidP="002754DE">
      <w:pPr>
        <w:pStyle w:val="Heading3"/>
        <w:jc w:val="both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5FD193F2" w14:textId="77777777" w:rsidR="0062023A" w:rsidRPr="00FB0F09" w:rsidRDefault="0062023A" w:rsidP="0062023A">
      <w:pPr>
        <w:spacing w:line="480" w:lineRule="auto"/>
        <w:jc w:val="both"/>
        <w:rPr>
          <w:rFonts w:ascii="Times New Roman" w:hAnsi="Times New Roman"/>
          <w:bCs/>
          <w:color w:val="333333"/>
          <w:sz w:val="24"/>
          <w:lang w:val="en-GB"/>
        </w:rPr>
      </w:pPr>
      <w:r w:rsidRPr="00FB0F09">
        <w:rPr>
          <w:rFonts w:ascii="Times New Roman" w:hAnsi="Times New Roman"/>
          <w:sz w:val="24"/>
          <w:lang w:val="en-GB"/>
        </w:rPr>
        <w:t>*A Bonferroni-corrected-p-value threshold of 0.01 was used in the regression analyses</w:t>
      </w:r>
    </w:p>
    <w:p w14:paraId="6F4AD8D2" w14:textId="77777777" w:rsidR="0062023A" w:rsidRPr="00FB0F09" w:rsidRDefault="0062023A" w:rsidP="002754DE">
      <w:pPr>
        <w:pStyle w:val="Heading3"/>
        <w:jc w:val="both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0D5291D1" w14:textId="1E7F7925" w:rsidR="002754DE" w:rsidRPr="00FB0F09" w:rsidRDefault="002754DE" w:rsidP="002754DE">
      <w:pPr>
        <w:pStyle w:val="Heading3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FB0F09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€</w:t>
      </w:r>
      <w:r w:rsidRPr="00FB0F09">
        <w:rPr>
          <w:rFonts w:ascii="Times New Roman" w:hAnsi="Times New Roman" w:cs="Times New Roman"/>
          <w:sz w:val="22"/>
          <w:szCs w:val="22"/>
          <w:lang w:val="en-GB"/>
        </w:rPr>
        <w:t xml:space="preserve"> A positive coefficient indicates improvement in Qo</w:t>
      </w:r>
      <w:r w:rsidR="009E0C3D" w:rsidRPr="00FB0F09">
        <w:rPr>
          <w:rFonts w:ascii="Times New Roman" w:hAnsi="Times New Roman" w:cs="Times New Roman"/>
          <w:sz w:val="22"/>
          <w:szCs w:val="22"/>
          <w:lang w:val="en-GB"/>
        </w:rPr>
        <w:t>L</w:t>
      </w:r>
      <w:r w:rsidRPr="00FB0F09">
        <w:rPr>
          <w:rFonts w:ascii="Times New Roman" w:hAnsi="Times New Roman" w:cs="Times New Roman"/>
          <w:sz w:val="22"/>
          <w:szCs w:val="22"/>
          <w:lang w:val="en-GB"/>
        </w:rPr>
        <w:t xml:space="preserve"> in patients with higher baseline values of E</w:t>
      </w:r>
      <w:r w:rsidR="00D67742" w:rsidRPr="00FB0F09">
        <w:rPr>
          <w:rFonts w:ascii="Times New Roman" w:hAnsi="Times New Roman" w:cs="Times New Roman"/>
          <w:sz w:val="22"/>
          <w:szCs w:val="22"/>
          <w:lang w:val="en-GB"/>
        </w:rPr>
        <w:t>1 and FSH</w:t>
      </w:r>
      <w:r w:rsidRPr="00FB0F09">
        <w:rPr>
          <w:rFonts w:ascii="Times New Roman" w:hAnsi="Times New Roman" w:cs="Times New Roman"/>
          <w:sz w:val="22"/>
          <w:szCs w:val="22"/>
          <w:lang w:val="en-GB"/>
        </w:rPr>
        <w:t>.</w:t>
      </w:r>
    </w:p>
    <w:p w14:paraId="33B0A657" w14:textId="1B57424E" w:rsidR="002754DE" w:rsidRPr="00FB0F09" w:rsidRDefault="002754DE" w:rsidP="002754DE">
      <w:pPr>
        <w:pStyle w:val="Heading3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FB0F09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#</w:t>
      </w:r>
      <w:r w:rsidRPr="00FB0F09">
        <w:rPr>
          <w:rFonts w:ascii="Times New Roman" w:hAnsi="Times New Roman" w:cs="Times New Roman"/>
          <w:sz w:val="22"/>
          <w:szCs w:val="22"/>
          <w:lang w:val="en-GB"/>
        </w:rPr>
        <w:t xml:space="preserve"> A positive coefficient indicates increasing symptoms in patients with higher baseline values of E</w:t>
      </w:r>
      <w:r w:rsidR="00D67742" w:rsidRPr="00FB0F09">
        <w:rPr>
          <w:rFonts w:ascii="Times New Roman" w:hAnsi="Times New Roman" w:cs="Times New Roman"/>
          <w:sz w:val="22"/>
          <w:szCs w:val="22"/>
          <w:lang w:val="en-GB"/>
        </w:rPr>
        <w:t>1 and FSH</w:t>
      </w:r>
    </w:p>
    <w:p w14:paraId="1AEA1FEA" w14:textId="7D977735" w:rsidR="002754DE" w:rsidRPr="00FB0F09" w:rsidRDefault="002754DE" w:rsidP="002754DE">
      <w:pPr>
        <w:pStyle w:val="Heading3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FB0F09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&amp;</w:t>
      </w:r>
      <w:r w:rsidRPr="00FB0F09">
        <w:rPr>
          <w:rFonts w:ascii="Times New Roman" w:hAnsi="Times New Roman" w:cs="Times New Roman"/>
          <w:sz w:val="22"/>
          <w:szCs w:val="22"/>
          <w:lang w:val="en-GB"/>
        </w:rPr>
        <w:t xml:space="preserve"> A positive coefficient indicates decreasing symptoms in patients with higher baseline values of E</w:t>
      </w:r>
      <w:r w:rsidR="00D67742" w:rsidRPr="00FB0F09">
        <w:rPr>
          <w:rFonts w:ascii="Times New Roman" w:hAnsi="Times New Roman" w:cs="Times New Roman"/>
          <w:sz w:val="22"/>
          <w:szCs w:val="22"/>
          <w:lang w:val="en-GB"/>
        </w:rPr>
        <w:t>1 and FSH</w:t>
      </w:r>
    </w:p>
    <w:p w14:paraId="4BCE5225" w14:textId="77777777" w:rsidR="009E0C3D" w:rsidRPr="00FB0F09" w:rsidRDefault="009E0C3D" w:rsidP="0051237C">
      <w:pPr>
        <w:pStyle w:val="Heading3"/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sectPr w:rsidR="009E0C3D" w:rsidRPr="00FB0F09" w:rsidSect="0062411C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440" w:right="1800" w:bottom="1440" w:left="1800" w:header="708" w:footer="708" w:gutter="0"/>
      <w:cols w:space="70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D0588E" w14:textId="77777777" w:rsidR="00684999" w:rsidRDefault="00684999" w:rsidP="00B47343">
      <w:r>
        <w:separator/>
      </w:r>
    </w:p>
  </w:endnote>
  <w:endnote w:type="continuationSeparator" w:id="0">
    <w:p w14:paraId="6463F9E2" w14:textId="77777777" w:rsidR="00684999" w:rsidRDefault="00684999" w:rsidP="00B4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84511162"/>
      <w:docPartObj>
        <w:docPartGallery w:val="Page Numbers (Bottom of Page)"/>
        <w:docPartUnique/>
      </w:docPartObj>
    </w:sdtPr>
    <w:sdtEndPr/>
    <w:sdtContent>
      <w:p w14:paraId="3CB8B410" w14:textId="087D34A5" w:rsidR="00535324" w:rsidRPr="003353F9" w:rsidRDefault="00535324" w:rsidP="00535324">
        <w:pPr>
          <w:pStyle w:val="Footer"/>
          <w:framePr w:wrap="none" w:vAnchor="text" w:hAnchor="margin" w:xAlign="right" w:y="1"/>
        </w:pPr>
        <w:r w:rsidRPr="003353F9">
          <w:fldChar w:fldCharType="begin"/>
        </w:r>
        <w:r w:rsidRPr="003353F9">
          <w:instrText xml:space="preserve"> PAGE </w:instrText>
        </w:r>
        <w:r w:rsidRPr="003353F9">
          <w:fldChar w:fldCharType="end"/>
        </w:r>
      </w:p>
    </w:sdtContent>
  </w:sdt>
  <w:p w14:paraId="33180D08" w14:textId="77777777" w:rsidR="00535324" w:rsidRDefault="00535324">
    <w:pPr>
      <w:pStyle w:val="Footer"/>
      <w:ind w:right="360"/>
      <w:pPrChange w:id="1" w:author="Faltinova Maria" w:date="2022-09-30T15:00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5DDD7" w14:textId="77777777" w:rsidR="00535324" w:rsidRDefault="00535324">
    <w:pPr>
      <w:pStyle w:val="Footer"/>
      <w:ind w:right="360"/>
      <w:pPrChange w:id="2" w:author="Faltinova Maria" w:date="2022-09-30T15:00:00Z">
        <w:pPr>
          <w:pStyle w:val="Footer"/>
        </w:pPr>
      </w:pPrChange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56E4F1" w14:textId="77777777" w:rsidR="00684999" w:rsidRDefault="00684999" w:rsidP="00B47343">
      <w:r>
        <w:separator/>
      </w:r>
    </w:p>
  </w:footnote>
  <w:footnote w:type="continuationSeparator" w:id="0">
    <w:p w14:paraId="28ACC911" w14:textId="77777777" w:rsidR="00684999" w:rsidRDefault="00684999" w:rsidP="00B47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97032448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8B06C2E" w14:textId="28AB16BD" w:rsidR="00535324" w:rsidRDefault="00535324" w:rsidP="00860109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44993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C64F8FB" w14:textId="77777777" w:rsidR="00535324" w:rsidRDefault="00535324">
    <w:pPr>
      <w:pStyle w:val="Header"/>
      <w:ind w:right="360"/>
      <w:pPrChange w:id="0" w:author="Faltinova Maria" w:date="2022-09-30T15:00:00Z">
        <w:pPr>
          <w:pStyle w:val="Header"/>
        </w:pPr>
      </w:pPrChange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54783999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0EDC33C" w14:textId="7B871F38" w:rsidR="00535324" w:rsidRDefault="00535324" w:rsidP="0053532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F30B2">
          <w:rPr>
            <w:rStyle w:val="PageNumber"/>
            <w:noProof/>
          </w:rPr>
          <w:t>26</w:t>
        </w:r>
        <w:r>
          <w:rPr>
            <w:rStyle w:val="PageNumber"/>
          </w:rPr>
          <w:fldChar w:fldCharType="end"/>
        </w:r>
      </w:p>
    </w:sdtContent>
  </w:sdt>
  <w:p w14:paraId="4B5461E8" w14:textId="77777777" w:rsidR="00535324" w:rsidRDefault="00535324" w:rsidP="00241F46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5875C4"/>
    <w:multiLevelType w:val="hybridMultilevel"/>
    <w:tmpl w:val="85A0C4A0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B67C3"/>
    <w:multiLevelType w:val="hybridMultilevel"/>
    <w:tmpl w:val="8B629566"/>
    <w:lvl w:ilvl="0" w:tplc="9E1C44FA">
      <w:start w:val="1"/>
      <w:numFmt w:val="upperLetter"/>
      <w:lvlText w:val="%1)"/>
      <w:lvlJc w:val="left"/>
      <w:pPr>
        <w:ind w:left="114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60" w:hanging="360"/>
      </w:pPr>
    </w:lvl>
    <w:lvl w:ilvl="2" w:tplc="040B001B" w:tentative="1">
      <w:start w:val="1"/>
      <w:numFmt w:val="lowerRoman"/>
      <w:lvlText w:val="%3."/>
      <w:lvlJc w:val="right"/>
      <w:pPr>
        <w:ind w:left="2580" w:hanging="180"/>
      </w:pPr>
    </w:lvl>
    <w:lvl w:ilvl="3" w:tplc="040B000F" w:tentative="1">
      <w:start w:val="1"/>
      <w:numFmt w:val="decimal"/>
      <w:lvlText w:val="%4."/>
      <w:lvlJc w:val="left"/>
      <w:pPr>
        <w:ind w:left="3300" w:hanging="360"/>
      </w:pPr>
    </w:lvl>
    <w:lvl w:ilvl="4" w:tplc="040B0019" w:tentative="1">
      <w:start w:val="1"/>
      <w:numFmt w:val="lowerLetter"/>
      <w:lvlText w:val="%5."/>
      <w:lvlJc w:val="left"/>
      <w:pPr>
        <w:ind w:left="4020" w:hanging="360"/>
      </w:pPr>
    </w:lvl>
    <w:lvl w:ilvl="5" w:tplc="040B001B" w:tentative="1">
      <w:start w:val="1"/>
      <w:numFmt w:val="lowerRoman"/>
      <w:lvlText w:val="%6."/>
      <w:lvlJc w:val="right"/>
      <w:pPr>
        <w:ind w:left="4740" w:hanging="180"/>
      </w:pPr>
    </w:lvl>
    <w:lvl w:ilvl="6" w:tplc="040B000F" w:tentative="1">
      <w:start w:val="1"/>
      <w:numFmt w:val="decimal"/>
      <w:lvlText w:val="%7."/>
      <w:lvlJc w:val="left"/>
      <w:pPr>
        <w:ind w:left="5460" w:hanging="360"/>
      </w:pPr>
    </w:lvl>
    <w:lvl w:ilvl="7" w:tplc="040B0019" w:tentative="1">
      <w:start w:val="1"/>
      <w:numFmt w:val="lowerLetter"/>
      <w:lvlText w:val="%8."/>
      <w:lvlJc w:val="left"/>
      <w:pPr>
        <w:ind w:left="6180" w:hanging="360"/>
      </w:pPr>
    </w:lvl>
    <w:lvl w:ilvl="8" w:tplc="040B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Faltinova Maria">
    <w15:presenceInfo w15:providerId="AD" w15:userId="S::maria.faltinova@hus.fi::c8d2421b-8af9-4cac-af1a-f703624f80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east Cancer Researc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1&lt;/HyperlinksVisible&gt;&lt;EnableBibliographyCategories&gt;0&lt;/EnableBibliographyCategories&gt;&lt;/ENLayout&gt;"/>
    <w:docVar w:name="EN.Libraries" w:val="&lt;Libraries&gt;&lt;item db-id=&quot;w92ert9f1v5r5de5w54x9txywvwppdvrds2v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2&lt;/item&gt;&lt;item&gt;16&lt;/item&gt;&lt;item&gt;19&lt;/item&gt;&lt;item&gt;21&lt;/item&gt;&lt;/record-ids&gt;&lt;/item&gt;&lt;/Libraries&gt;"/>
  </w:docVars>
  <w:rsids>
    <w:rsidRoot w:val="0062411C"/>
    <w:rsid w:val="0000054D"/>
    <w:rsid w:val="00002F3E"/>
    <w:rsid w:val="000031E8"/>
    <w:rsid w:val="00005212"/>
    <w:rsid w:val="00006841"/>
    <w:rsid w:val="00006E13"/>
    <w:rsid w:val="00007286"/>
    <w:rsid w:val="00013B06"/>
    <w:rsid w:val="00014640"/>
    <w:rsid w:val="0001592A"/>
    <w:rsid w:val="0001734F"/>
    <w:rsid w:val="00017FBE"/>
    <w:rsid w:val="0002126D"/>
    <w:rsid w:val="00021CD9"/>
    <w:rsid w:val="000237F6"/>
    <w:rsid w:val="00024975"/>
    <w:rsid w:val="00024CDD"/>
    <w:rsid w:val="000255FA"/>
    <w:rsid w:val="00030420"/>
    <w:rsid w:val="00031C1B"/>
    <w:rsid w:val="0003461E"/>
    <w:rsid w:val="00035329"/>
    <w:rsid w:val="00035F3D"/>
    <w:rsid w:val="0003657D"/>
    <w:rsid w:val="00037F5E"/>
    <w:rsid w:val="00040322"/>
    <w:rsid w:val="00042962"/>
    <w:rsid w:val="0004384F"/>
    <w:rsid w:val="00043A14"/>
    <w:rsid w:val="00043A9F"/>
    <w:rsid w:val="000446FC"/>
    <w:rsid w:val="00047F28"/>
    <w:rsid w:val="00050F3E"/>
    <w:rsid w:val="000528DC"/>
    <w:rsid w:val="00053080"/>
    <w:rsid w:val="0005490D"/>
    <w:rsid w:val="00054EC6"/>
    <w:rsid w:val="00057F33"/>
    <w:rsid w:val="00063107"/>
    <w:rsid w:val="00065519"/>
    <w:rsid w:val="0006685F"/>
    <w:rsid w:val="00066B60"/>
    <w:rsid w:val="000674A7"/>
    <w:rsid w:val="000718D3"/>
    <w:rsid w:val="00072C73"/>
    <w:rsid w:val="00074FDD"/>
    <w:rsid w:val="00075475"/>
    <w:rsid w:val="0007678F"/>
    <w:rsid w:val="00077A91"/>
    <w:rsid w:val="00084972"/>
    <w:rsid w:val="00087884"/>
    <w:rsid w:val="00090B1C"/>
    <w:rsid w:val="00090CC9"/>
    <w:rsid w:val="0009278B"/>
    <w:rsid w:val="000944C6"/>
    <w:rsid w:val="00097031"/>
    <w:rsid w:val="00097118"/>
    <w:rsid w:val="00097A52"/>
    <w:rsid w:val="000A0206"/>
    <w:rsid w:val="000A1273"/>
    <w:rsid w:val="000A3737"/>
    <w:rsid w:val="000A3F82"/>
    <w:rsid w:val="000A7132"/>
    <w:rsid w:val="000B069F"/>
    <w:rsid w:val="000B2A73"/>
    <w:rsid w:val="000B3331"/>
    <w:rsid w:val="000B4CA3"/>
    <w:rsid w:val="000B65A6"/>
    <w:rsid w:val="000C198C"/>
    <w:rsid w:val="000C3929"/>
    <w:rsid w:val="000D067E"/>
    <w:rsid w:val="000D0FA9"/>
    <w:rsid w:val="000D10A1"/>
    <w:rsid w:val="000D19C8"/>
    <w:rsid w:val="000D22F4"/>
    <w:rsid w:val="000D377F"/>
    <w:rsid w:val="000D4F6F"/>
    <w:rsid w:val="000D5BEF"/>
    <w:rsid w:val="000D62BB"/>
    <w:rsid w:val="000D7673"/>
    <w:rsid w:val="000E1342"/>
    <w:rsid w:val="000E3E2B"/>
    <w:rsid w:val="000E43CC"/>
    <w:rsid w:val="000E549B"/>
    <w:rsid w:val="000E6625"/>
    <w:rsid w:val="000F106D"/>
    <w:rsid w:val="000F1772"/>
    <w:rsid w:val="000F2595"/>
    <w:rsid w:val="000F3D1F"/>
    <w:rsid w:val="000F3F22"/>
    <w:rsid w:val="000F474C"/>
    <w:rsid w:val="000F52C4"/>
    <w:rsid w:val="000F5675"/>
    <w:rsid w:val="000F6462"/>
    <w:rsid w:val="000F6AB5"/>
    <w:rsid w:val="00100C80"/>
    <w:rsid w:val="0010174B"/>
    <w:rsid w:val="001019D5"/>
    <w:rsid w:val="00102F62"/>
    <w:rsid w:val="00113B4D"/>
    <w:rsid w:val="001156BE"/>
    <w:rsid w:val="00115926"/>
    <w:rsid w:val="00131845"/>
    <w:rsid w:val="0013379A"/>
    <w:rsid w:val="00135739"/>
    <w:rsid w:val="001358E0"/>
    <w:rsid w:val="0014192C"/>
    <w:rsid w:val="00142130"/>
    <w:rsid w:val="00142A91"/>
    <w:rsid w:val="00145A42"/>
    <w:rsid w:val="001477DA"/>
    <w:rsid w:val="00150350"/>
    <w:rsid w:val="00153F0B"/>
    <w:rsid w:val="00154478"/>
    <w:rsid w:val="00157807"/>
    <w:rsid w:val="0016004E"/>
    <w:rsid w:val="00161175"/>
    <w:rsid w:val="00162C47"/>
    <w:rsid w:val="00164F97"/>
    <w:rsid w:val="0016782D"/>
    <w:rsid w:val="00171006"/>
    <w:rsid w:val="00172434"/>
    <w:rsid w:val="00175542"/>
    <w:rsid w:val="00176B0A"/>
    <w:rsid w:val="0017773B"/>
    <w:rsid w:val="00177EB7"/>
    <w:rsid w:val="00180505"/>
    <w:rsid w:val="00183AC2"/>
    <w:rsid w:val="00184043"/>
    <w:rsid w:val="00184A36"/>
    <w:rsid w:val="00185D40"/>
    <w:rsid w:val="001906C7"/>
    <w:rsid w:val="00190985"/>
    <w:rsid w:val="001909F5"/>
    <w:rsid w:val="001929D2"/>
    <w:rsid w:val="00194FEE"/>
    <w:rsid w:val="00196B71"/>
    <w:rsid w:val="001979B0"/>
    <w:rsid w:val="001A2812"/>
    <w:rsid w:val="001A2DD6"/>
    <w:rsid w:val="001B01D8"/>
    <w:rsid w:val="001B04B9"/>
    <w:rsid w:val="001B241F"/>
    <w:rsid w:val="001B2BAE"/>
    <w:rsid w:val="001B381D"/>
    <w:rsid w:val="001B46DC"/>
    <w:rsid w:val="001C1826"/>
    <w:rsid w:val="001C5012"/>
    <w:rsid w:val="001C68AB"/>
    <w:rsid w:val="001C7873"/>
    <w:rsid w:val="001D2C80"/>
    <w:rsid w:val="001D3E48"/>
    <w:rsid w:val="001E212F"/>
    <w:rsid w:val="001E75A1"/>
    <w:rsid w:val="001F085C"/>
    <w:rsid w:val="001F38E1"/>
    <w:rsid w:val="001F424E"/>
    <w:rsid w:val="001F69B5"/>
    <w:rsid w:val="001F7062"/>
    <w:rsid w:val="001F7299"/>
    <w:rsid w:val="002001C7"/>
    <w:rsid w:val="00203403"/>
    <w:rsid w:val="0020473A"/>
    <w:rsid w:val="00206C18"/>
    <w:rsid w:val="00214260"/>
    <w:rsid w:val="00215238"/>
    <w:rsid w:val="0021657F"/>
    <w:rsid w:val="0022030B"/>
    <w:rsid w:val="00220D68"/>
    <w:rsid w:val="002227A5"/>
    <w:rsid w:val="002227CD"/>
    <w:rsid w:val="00223527"/>
    <w:rsid w:val="00227259"/>
    <w:rsid w:val="00231932"/>
    <w:rsid w:val="00231D2F"/>
    <w:rsid w:val="00232552"/>
    <w:rsid w:val="00235B5B"/>
    <w:rsid w:val="00237122"/>
    <w:rsid w:val="00240502"/>
    <w:rsid w:val="002417E2"/>
    <w:rsid w:val="00241F46"/>
    <w:rsid w:val="00242D44"/>
    <w:rsid w:val="002434B0"/>
    <w:rsid w:val="002435BC"/>
    <w:rsid w:val="002476A9"/>
    <w:rsid w:val="00253B7F"/>
    <w:rsid w:val="00253E6B"/>
    <w:rsid w:val="00255C78"/>
    <w:rsid w:val="00256729"/>
    <w:rsid w:val="002574B6"/>
    <w:rsid w:val="0026193A"/>
    <w:rsid w:val="00262252"/>
    <w:rsid w:val="00262F2C"/>
    <w:rsid w:val="002634C3"/>
    <w:rsid w:val="00264470"/>
    <w:rsid w:val="0026538E"/>
    <w:rsid w:val="002659CE"/>
    <w:rsid w:val="00265BE3"/>
    <w:rsid w:val="00266DD3"/>
    <w:rsid w:val="00273185"/>
    <w:rsid w:val="0027388C"/>
    <w:rsid w:val="002746DD"/>
    <w:rsid w:val="002754DE"/>
    <w:rsid w:val="00275C41"/>
    <w:rsid w:val="002768E3"/>
    <w:rsid w:val="00276988"/>
    <w:rsid w:val="002803AD"/>
    <w:rsid w:val="00281192"/>
    <w:rsid w:val="0028154A"/>
    <w:rsid w:val="00283471"/>
    <w:rsid w:val="00292004"/>
    <w:rsid w:val="00292A57"/>
    <w:rsid w:val="00294BCD"/>
    <w:rsid w:val="002A4563"/>
    <w:rsid w:val="002A6082"/>
    <w:rsid w:val="002A7B16"/>
    <w:rsid w:val="002B143D"/>
    <w:rsid w:val="002B1D77"/>
    <w:rsid w:val="002B3766"/>
    <w:rsid w:val="002B4E97"/>
    <w:rsid w:val="002B5F32"/>
    <w:rsid w:val="002C15E3"/>
    <w:rsid w:val="002C1BB5"/>
    <w:rsid w:val="002C2466"/>
    <w:rsid w:val="002C4031"/>
    <w:rsid w:val="002C7C2E"/>
    <w:rsid w:val="002D2F82"/>
    <w:rsid w:val="002D735F"/>
    <w:rsid w:val="002E0698"/>
    <w:rsid w:val="002E11B5"/>
    <w:rsid w:val="002E1AF9"/>
    <w:rsid w:val="002E1C4E"/>
    <w:rsid w:val="002E7D15"/>
    <w:rsid w:val="002E7E9B"/>
    <w:rsid w:val="002F022D"/>
    <w:rsid w:val="002F0977"/>
    <w:rsid w:val="002F1C1E"/>
    <w:rsid w:val="002F49AE"/>
    <w:rsid w:val="00300AFB"/>
    <w:rsid w:val="00300DF8"/>
    <w:rsid w:val="00301B50"/>
    <w:rsid w:val="00303269"/>
    <w:rsid w:val="00304CF5"/>
    <w:rsid w:val="00304E6D"/>
    <w:rsid w:val="00306B44"/>
    <w:rsid w:val="00310EB7"/>
    <w:rsid w:val="00312131"/>
    <w:rsid w:val="00313965"/>
    <w:rsid w:val="00315FB9"/>
    <w:rsid w:val="00317239"/>
    <w:rsid w:val="00320DC7"/>
    <w:rsid w:val="003220F6"/>
    <w:rsid w:val="003231F8"/>
    <w:rsid w:val="00323D3D"/>
    <w:rsid w:val="0032494F"/>
    <w:rsid w:val="003260BF"/>
    <w:rsid w:val="003262E5"/>
    <w:rsid w:val="00326ABA"/>
    <w:rsid w:val="003306B2"/>
    <w:rsid w:val="00332ACC"/>
    <w:rsid w:val="0033471E"/>
    <w:rsid w:val="003353F9"/>
    <w:rsid w:val="00337027"/>
    <w:rsid w:val="00337CAF"/>
    <w:rsid w:val="00337D4C"/>
    <w:rsid w:val="00342D14"/>
    <w:rsid w:val="00342DDE"/>
    <w:rsid w:val="0034505B"/>
    <w:rsid w:val="00347F57"/>
    <w:rsid w:val="003527BF"/>
    <w:rsid w:val="00352EC8"/>
    <w:rsid w:val="00354366"/>
    <w:rsid w:val="00354509"/>
    <w:rsid w:val="0035759F"/>
    <w:rsid w:val="003669BF"/>
    <w:rsid w:val="003739A2"/>
    <w:rsid w:val="00374E56"/>
    <w:rsid w:val="00380DCC"/>
    <w:rsid w:val="00381725"/>
    <w:rsid w:val="00381DA0"/>
    <w:rsid w:val="003825FC"/>
    <w:rsid w:val="00382795"/>
    <w:rsid w:val="00382C1F"/>
    <w:rsid w:val="00382CDC"/>
    <w:rsid w:val="00383111"/>
    <w:rsid w:val="00383EF3"/>
    <w:rsid w:val="00384CF9"/>
    <w:rsid w:val="00385604"/>
    <w:rsid w:val="00393955"/>
    <w:rsid w:val="00393E57"/>
    <w:rsid w:val="0039698D"/>
    <w:rsid w:val="0039781C"/>
    <w:rsid w:val="00397F1C"/>
    <w:rsid w:val="003A36D5"/>
    <w:rsid w:val="003A3B31"/>
    <w:rsid w:val="003A3CD9"/>
    <w:rsid w:val="003A46E5"/>
    <w:rsid w:val="003A68EF"/>
    <w:rsid w:val="003B0E12"/>
    <w:rsid w:val="003B1224"/>
    <w:rsid w:val="003B1868"/>
    <w:rsid w:val="003B1A03"/>
    <w:rsid w:val="003B1F5B"/>
    <w:rsid w:val="003B28DD"/>
    <w:rsid w:val="003B381D"/>
    <w:rsid w:val="003B5D0D"/>
    <w:rsid w:val="003B651C"/>
    <w:rsid w:val="003B6744"/>
    <w:rsid w:val="003C2C0A"/>
    <w:rsid w:val="003C55C7"/>
    <w:rsid w:val="003C570E"/>
    <w:rsid w:val="003D0F49"/>
    <w:rsid w:val="003D2690"/>
    <w:rsid w:val="003D2C5A"/>
    <w:rsid w:val="003D3D49"/>
    <w:rsid w:val="003D6449"/>
    <w:rsid w:val="003D6969"/>
    <w:rsid w:val="003D780B"/>
    <w:rsid w:val="003E1465"/>
    <w:rsid w:val="003E5E1B"/>
    <w:rsid w:val="003F016A"/>
    <w:rsid w:val="003F12CC"/>
    <w:rsid w:val="003F3382"/>
    <w:rsid w:val="003F64DF"/>
    <w:rsid w:val="004006B1"/>
    <w:rsid w:val="004007B8"/>
    <w:rsid w:val="004028CA"/>
    <w:rsid w:val="00403C11"/>
    <w:rsid w:val="00406B6F"/>
    <w:rsid w:val="00412781"/>
    <w:rsid w:val="0041283C"/>
    <w:rsid w:val="004168DD"/>
    <w:rsid w:val="00421FCB"/>
    <w:rsid w:val="004233E7"/>
    <w:rsid w:val="00433869"/>
    <w:rsid w:val="004340B3"/>
    <w:rsid w:val="00435561"/>
    <w:rsid w:val="00437F5C"/>
    <w:rsid w:val="0044076E"/>
    <w:rsid w:val="00441F5A"/>
    <w:rsid w:val="00442B39"/>
    <w:rsid w:val="004459C8"/>
    <w:rsid w:val="004465CA"/>
    <w:rsid w:val="00450C92"/>
    <w:rsid w:val="00453655"/>
    <w:rsid w:val="004541AB"/>
    <w:rsid w:val="004542BF"/>
    <w:rsid w:val="00454EC9"/>
    <w:rsid w:val="00455940"/>
    <w:rsid w:val="004601D2"/>
    <w:rsid w:val="004611BD"/>
    <w:rsid w:val="0046369D"/>
    <w:rsid w:val="00465B4A"/>
    <w:rsid w:val="00465BC2"/>
    <w:rsid w:val="0046731F"/>
    <w:rsid w:val="00470B21"/>
    <w:rsid w:val="004710D2"/>
    <w:rsid w:val="004748B1"/>
    <w:rsid w:val="00476FDC"/>
    <w:rsid w:val="00477EBF"/>
    <w:rsid w:val="00477F0F"/>
    <w:rsid w:val="004808BC"/>
    <w:rsid w:val="00484EFD"/>
    <w:rsid w:val="0048602B"/>
    <w:rsid w:val="004879FC"/>
    <w:rsid w:val="00490A19"/>
    <w:rsid w:val="00491691"/>
    <w:rsid w:val="0049336C"/>
    <w:rsid w:val="00494437"/>
    <w:rsid w:val="004975E9"/>
    <w:rsid w:val="004A044D"/>
    <w:rsid w:val="004A1B85"/>
    <w:rsid w:val="004A2258"/>
    <w:rsid w:val="004A7789"/>
    <w:rsid w:val="004B1551"/>
    <w:rsid w:val="004B2CFE"/>
    <w:rsid w:val="004C0572"/>
    <w:rsid w:val="004C1741"/>
    <w:rsid w:val="004C1FEA"/>
    <w:rsid w:val="004C3DF1"/>
    <w:rsid w:val="004C4277"/>
    <w:rsid w:val="004C4C72"/>
    <w:rsid w:val="004C4C79"/>
    <w:rsid w:val="004C6274"/>
    <w:rsid w:val="004C7D66"/>
    <w:rsid w:val="004D11A8"/>
    <w:rsid w:val="004D5EE3"/>
    <w:rsid w:val="004D7351"/>
    <w:rsid w:val="004E0210"/>
    <w:rsid w:val="004E0FC1"/>
    <w:rsid w:val="004E5BD9"/>
    <w:rsid w:val="004F0413"/>
    <w:rsid w:val="004F1AEA"/>
    <w:rsid w:val="004F3F6B"/>
    <w:rsid w:val="004F4816"/>
    <w:rsid w:val="005004DC"/>
    <w:rsid w:val="00500644"/>
    <w:rsid w:val="005011A8"/>
    <w:rsid w:val="0050310F"/>
    <w:rsid w:val="005056D3"/>
    <w:rsid w:val="00505A42"/>
    <w:rsid w:val="00505E0F"/>
    <w:rsid w:val="00506041"/>
    <w:rsid w:val="005108BF"/>
    <w:rsid w:val="005113C6"/>
    <w:rsid w:val="0051237C"/>
    <w:rsid w:val="00513871"/>
    <w:rsid w:val="00513C91"/>
    <w:rsid w:val="0051450D"/>
    <w:rsid w:val="00515241"/>
    <w:rsid w:val="00515E4F"/>
    <w:rsid w:val="00516188"/>
    <w:rsid w:val="00516556"/>
    <w:rsid w:val="00520567"/>
    <w:rsid w:val="00520965"/>
    <w:rsid w:val="00523DB5"/>
    <w:rsid w:val="00524ADD"/>
    <w:rsid w:val="00526064"/>
    <w:rsid w:val="00526F5D"/>
    <w:rsid w:val="00527783"/>
    <w:rsid w:val="00532345"/>
    <w:rsid w:val="00533943"/>
    <w:rsid w:val="00535324"/>
    <w:rsid w:val="0054042D"/>
    <w:rsid w:val="0054059B"/>
    <w:rsid w:val="00540CB0"/>
    <w:rsid w:val="005435F6"/>
    <w:rsid w:val="00544CF8"/>
    <w:rsid w:val="0054741E"/>
    <w:rsid w:val="005475B6"/>
    <w:rsid w:val="005476F3"/>
    <w:rsid w:val="00550B64"/>
    <w:rsid w:val="0055144F"/>
    <w:rsid w:val="005531DF"/>
    <w:rsid w:val="00557698"/>
    <w:rsid w:val="00557C13"/>
    <w:rsid w:val="00562F8C"/>
    <w:rsid w:val="005631FE"/>
    <w:rsid w:val="005634A4"/>
    <w:rsid w:val="005639D7"/>
    <w:rsid w:val="00563E1F"/>
    <w:rsid w:val="00565904"/>
    <w:rsid w:val="00572BDC"/>
    <w:rsid w:val="00573778"/>
    <w:rsid w:val="005739DE"/>
    <w:rsid w:val="005772B6"/>
    <w:rsid w:val="0058119A"/>
    <w:rsid w:val="00581627"/>
    <w:rsid w:val="0058449F"/>
    <w:rsid w:val="00585487"/>
    <w:rsid w:val="00586CD9"/>
    <w:rsid w:val="00586E9D"/>
    <w:rsid w:val="00587CE7"/>
    <w:rsid w:val="00591D37"/>
    <w:rsid w:val="00592556"/>
    <w:rsid w:val="00597E6B"/>
    <w:rsid w:val="005A0527"/>
    <w:rsid w:val="005A4657"/>
    <w:rsid w:val="005A5ACC"/>
    <w:rsid w:val="005B7F52"/>
    <w:rsid w:val="005C0445"/>
    <w:rsid w:val="005C4575"/>
    <w:rsid w:val="005C54CF"/>
    <w:rsid w:val="005C7271"/>
    <w:rsid w:val="005C7BFC"/>
    <w:rsid w:val="005C7C07"/>
    <w:rsid w:val="005D1385"/>
    <w:rsid w:val="005D20F0"/>
    <w:rsid w:val="005D2AA9"/>
    <w:rsid w:val="005D355F"/>
    <w:rsid w:val="005D4965"/>
    <w:rsid w:val="005E12A5"/>
    <w:rsid w:val="005E1830"/>
    <w:rsid w:val="005E23B9"/>
    <w:rsid w:val="005E7A0F"/>
    <w:rsid w:val="005E7FCA"/>
    <w:rsid w:val="005F32D2"/>
    <w:rsid w:val="005F3346"/>
    <w:rsid w:val="005F3EFD"/>
    <w:rsid w:val="005F4736"/>
    <w:rsid w:val="005F624E"/>
    <w:rsid w:val="005F7669"/>
    <w:rsid w:val="0060633A"/>
    <w:rsid w:val="0061068B"/>
    <w:rsid w:val="00610A7C"/>
    <w:rsid w:val="00612B77"/>
    <w:rsid w:val="00614616"/>
    <w:rsid w:val="0062023A"/>
    <w:rsid w:val="00620AA0"/>
    <w:rsid w:val="00621FDD"/>
    <w:rsid w:val="00623D05"/>
    <w:rsid w:val="0062411C"/>
    <w:rsid w:val="006357C9"/>
    <w:rsid w:val="006411B5"/>
    <w:rsid w:val="006418B2"/>
    <w:rsid w:val="006429C9"/>
    <w:rsid w:val="00646733"/>
    <w:rsid w:val="00646DA6"/>
    <w:rsid w:val="0065148B"/>
    <w:rsid w:val="006516D6"/>
    <w:rsid w:val="00651AE0"/>
    <w:rsid w:val="00652233"/>
    <w:rsid w:val="0065370E"/>
    <w:rsid w:val="0065710A"/>
    <w:rsid w:val="00661FF3"/>
    <w:rsid w:val="00662170"/>
    <w:rsid w:val="006646E5"/>
    <w:rsid w:val="00664895"/>
    <w:rsid w:val="00665544"/>
    <w:rsid w:val="0066775E"/>
    <w:rsid w:val="00667E1B"/>
    <w:rsid w:val="00671725"/>
    <w:rsid w:val="006728B2"/>
    <w:rsid w:val="00673DE6"/>
    <w:rsid w:val="00677E59"/>
    <w:rsid w:val="00680C5B"/>
    <w:rsid w:val="0068149F"/>
    <w:rsid w:val="006816B6"/>
    <w:rsid w:val="00681DC4"/>
    <w:rsid w:val="0068229A"/>
    <w:rsid w:val="00684999"/>
    <w:rsid w:val="00684D22"/>
    <w:rsid w:val="00685D7D"/>
    <w:rsid w:val="00687880"/>
    <w:rsid w:val="00687ABD"/>
    <w:rsid w:val="00690263"/>
    <w:rsid w:val="006919D0"/>
    <w:rsid w:val="00691D40"/>
    <w:rsid w:val="00692CAA"/>
    <w:rsid w:val="00693E4D"/>
    <w:rsid w:val="00693EB2"/>
    <w:rsid w:val="006943C6"/>
    <w:rsid w:val="006959DF"/>
    <w:rsid w:val="006A0648"/>
    <w:rsid w:val="006A5448"/>
    <w:rsid w:val="006A5C8B"/>
    <w:rsid w:val="006B0A2C"/>
    <w:rsid w:val="006B3F4E"/>
    <w:rsid w:val="006B41C2"/>
    <w:rsid w:val="006B6598"/>
    <w:rsid w:val="006B7CDB"/>
    <w:rsid w:val="006B7EA2"/>
    <w:rsid w:val="006C0B2D"/>
    <w:rsid w:val="006C18D6"/>
    <w:rsid w:val="006C229A"/>
    <w:rsid w:val="006C24D5"/>
    <w:rsid w:val="006C5720"/>
    <w:rsid w:val="006C64EF"/>
    <w:rsid w:val="006D0ECD"/>
    <w:rsid w:val="006D1DBB"/>
    <w:rsid w:val="006D3FB2"/>
    <w:rsid w:val="006D4A61"/>
    <w:rsid w:val="006D5063"/>
    <w:rsid w:val="006D5803"/>
    <w:rsid w:val="006D5C38"/>
    <w:rsid w:val="006E1BFE"/>
    <w:rsid w:val="006E1D22"/>
    <w:rsid w:val="006E2587"/>
    <w:rsid w:val="006E5267"/>
    <w:rsid w:val="006E6BEF"/>
    <w:rsid w:val="006F2D4E"/>
    <w:rsid w:val="006F3D8F"/>
    <w:rsid w:val="006F5BF8"/>
    <w:rsid w:val="007007C6"/>
    <w:rsid w:val="0070092B"/>
    <w:rsid w:val="00703648"/>
    <w:rsid w:val="00703D31"/>
    <w:rsid w:val="00707693"/>
    <w:rsid w:val="00710167"/>
    <w:rsid w:val="0071052B"/>
    <w:rsid w:val="007112F8"/>
    <w:rsid w:val="007218C1"/>
    <w:rsid w:val="007242B0"/>
    <w:rsid w:val="007247CD"/>
    <w:rsid w:val="00732913"/>
    <w:rsid w:val="00732E3E"/>
    <w:rsid w:val="007347EB"/>
    <w:rsid w:val="00736608"/>
    <w:rsid w:val="007443E9"/>
    <w:rsid w:val="00744A01"/>
    <w:rsid w:val="007463D3"/>
    <w:rsid w:val="00746E38"/>
    <w:rsid w:val="007472E2"/>
    <w:rsid w:val="00747F52"/>
    <w:rsid w:val="00755155"/>
    <w:rsid w:val="007570C9"/>
    <w:rsid w:val="00757195"/>
    <w:rsid w:val="007571A2"/>
    <w:rsid w:val="007576B6"/>
    <w:rsid w:val="007613A5"/>
    <w:rsid w:val="00761FA8"/>
    <w:rsid w:val="00762A7E"/>
    <w:rsid w:val="00763617"/>
    <w:rsid w:val="00765A2B"/>
    <w:rsid w:val="00767753"/>
    <w:rsid w:val="0076778B"/>
    <w:rsid w:val="00773CA5"/>
    <w:rsid w:val="00782A02"/>
    <w:rsid w:val="00783BB8"/>
    <w:rsid w:val="007846C6"/>
    <w:rsid w:val="0078581C"/>
    <w:rsid w:val="00787912"/>
    <w:rsid w:val="00790148"/>
    <w:rsid w:val="00790FD9"/>
    <w:rsid w:val="007928B4"/>
    <w:rsid w:val="00792E66"/>
    <w:rsid w:val="00793149"/>
    <w:rsid w:val="007941BD"/>
    <w:rsid w:val="007946A0"/>
    <w:rsid w:val="007946E6"/>
    <w:rsid w:val="00795E6D"/>
    <w:rsid w:val="007A4D0C"/>
    <w:rsid w:val="007A5CF4"/>
    <w:rsid w:val="007A6116"/>
    <w:rsid w:val="007A6802"/>
    <w:rsid w:val="007A77DB"/>
    <w:rsid w:val="007B5AAF"/>
    <w:rsid w:val="007B6119"/>
    <w:rsid w:val="007C1A37"/>
    <w:rsid w:val="007C1B1C"/>
    <w:rsid w:val="007C2299"/>
    <w:rsid w:val="007C2CE6"/>
    <w:rsid w:val="007C3519"/>
    <w:rsid w:val="007C5700"/>
    <w:rsid w:val="007C6E97"/>
    <w:rsid w:val="007D2D6B"/>
    <w:rsid w:val="007D5F6D"/>
    <w:rsid w:val="007D6B0F"/>
    <w:rsid w:val="007E2EBB"/>
    <w:rsid w:val="007E54E7"/>
    <w:rsid w:val="007F0CEC"/>
    <w:rsid w:val="007F0EB7"/>
    <w:rsid w:val="007F2C7B"/>
    <w:rsid w:val="007F3D62"/>
    <w:rsid w:val="007F3DB3"/>
    <w:rsid w:val="008003E4"/>
    <w:rsid w:val="0080129A"/>
    <w:rsid w:val="00804454"/>
    <w:rsid w:val="0080682C"/>
    <w:rsid w:val="00810EE2"/>
    <w:rsid w:val="00815610"/>
    <w:rsid w:val="00817E25"/>
    <w:rsid w:val="008250AB"/>
    <w:rsid w:val="0082516E"/>
    <w:rsid w:val="0082548B"/>
    <w:rsid w:val="00826B4B"/>
    <w:rsid w:val="008309FA"/>
    <w:rsid w:val="00831837"/>
    <w:rsid w:val="00834741"/>
    <w:rsid w:val="00834F6C"/>
    <w:rsid w:val="00836C5B"/>
    <w:rsid w:val="00847E98"/>
    <w:rsid w:val="008502BB"/>
    <w:rsid w:val="00850CFC"/>
    <w:rsid w:val="00850F6A"/>
    <w:rsid w:val="0085161B"/>
    <w:rsid w:val="00852FB5"/>
    <w:rsid w:val="00853507"/>
    <w:rsid w:val="0085475D"/>
    <w:rsid w:val="00854CE8"/>
    <w:rsid w:val="00860109"/>
    <w:rsid w:val="00864CFD"/>
    <w:rsid w:val="00865390"/>
    <w:rsid w:val="008653CF"/>
    <w:rsid w:val="00873CE5"/>
    <w:rsid w:val="0087467E"/>
    <w:rsid w:val="00882685"/>
    <w:rsid w:val="00887B6D"/>
    <w:rsid w:val="00890903"/>
    <w:rsid w:val="008920AE"/>
    <w:rsid w:val="00896C4C"/>
    <w:rsid w:val="00897DF9"/>
    <w:rsid w:val="008A04C1"/>
    <w:rsid w:val="008A2636"/>
    <w:rsid w:val="008A2B5C"/>
    <w:rsid w:val="008A39B9"/>
    <w:rsid w:val="008A3EDA"/>
    <w:rsid w:val="008A7430"/>
    <w:rsid w:val="008A7C46"/>
    <w:rsid w:val="008B07C9"/>
    <w:rsid w:val="008B104F"/>
    <w:rsid w:val="008B1621"/>
    <w:rsid w:val="008B5B3A"/>
    <w:rsid w:val="008B5C70"/>
    <w:rsid w:val="008C0A93"/>
    <w:rsid w:val="008C196D"/>
    <w:rsid w:val="008C2B29"/>
    <w:rsid w:val="008C47E9"/>
    <w:rsid w:val="008D160A"/>
    <w:rsid w:val="008D3455"/>
    <w:rsid w:val="008D5ADD"/>
    <w:rsid w:val="008D64EC"/>
    <w:rsid w:val="008E0187"/>
    <w:rsid w:val="008E19FA"/>
    <w:rsid w:val="008E4037"/>
    <w:rsid w:val="008E565F"/>
    <w:rsid w:val="008F43C5"/>
    <w:rsid w:val="008F45F1"/>
    <w:rsid w:val="008F4DF2"/>
    <w:rsid w:val="008F6CA5"/>
    <w:rsid w:val="008F751C"/>
    <w:rsid w:val="00900F33"/>
    <w:rsid w:val="00902D6D"/>
    <w:rsid w:val="0090484C"/>
    <w:rsid w:val="00905CD3"/>
    <w:rsid w:val="00906480"/>
    <w:rsid w:val="00907187"/>
    <w:rsid w:val="0090767E"/>
    <w:rsid w:val="00910806"/>
    <w:rsid w:val="00912543"/>
    <w:rsid w:val="00912D31"/>
    <w:rsid w:val="00912EDD"/>
    <w:rsid w:val="00920D63"/>
    <w:rsid w:val="00922169"/>
    <w:rsid w:val="00923C3D"/>
    <w:rsid w:val="00924A82"/>
    <w:rsid w:val="00924AE7"/>
    <w:rsid w:val="00925D07"/>
    <w:rsid w:val="009266EB"/>
    <w:rsid w:val="00930E58"/>
    <w:rsid w:val="00933036"/>
    <w:rsid w:val="00937131"/>
    <w:rsid w:val="00937177"/>
    <w:rsid w:val="009378DD"/>
    <w:rsid w:val="0094074C"/>
    <w:rsid w:val="00940FA8"/>
    <w:rsid w:val="00942AC4"/>
    <w:rsid w:val="009447C1"/>
    <w:rsid w:val="00945491"/>
    <w:rsid w:val="0094589F"/>
    <w:rsid w:val="00945BE8"/>
    <w:rsid w:val="00945FBA"/>
    <w:rsid w:val="00950803"/>
    <w:rsid w:val="00953ECB"/>
    <w:rsid w:val="00955B59"/>
    <w:rsid w:val="00955BA0"/>
    <w:rsid w:val="009579A5"/>
    <w:rsid w:val="00960D9C"/>
    <w:rsid w:val="009621FE"/>
    <w:rsid w:val="0096334E"/>
    <w:rsid w:val="009647C1"/>
    <w:rsid w:val="00964CA3"/>
    <w:rsid w:val="00965461"/>
    <w:rsid w:val="009666E1"/>
    <w:rsid w:val="00967A11"/>
    <w:rsid w:val="00967A28"/>
    <w:rsid w:val="00970BC2"/>
    <w:rsid w:val="0097124F"/>
    <w:rsid w:val="009713FF"/>
    <w:rsid w:val="00972969"/>
    <w:rsid w:val="00973890"/>
    <w:rsid w:val="009752F4"/>
    <w:rsid w:val="009838D6"/>
    <w:rsid w:val="00984B53"/>
    <w:rsid w:val="009852BA"/>
    <w:rsid w:val="00985771"/>
    <w:rsid w:val="00987AA6"/>
    <w:rsid w:val="00987DD5"/>
    <w:rsid w:val="00990B2B"/>
    <w:rsid w:val="00990C8F"/>
    <w:rsid w:val="0099137E"/>
    <w:rsid w:val="009916A8"/>
    <w:rsid w:val="00991C8A"/>
    <w:rsid w:val="00997287"/>
    <w:rsid w:val="009974E7"/>
    <w:rsid w:val="009A46E4"/>
    <w:rsid w:val="009A5C37"/>
    <w:rsid w:val="009A78C5"/>
    <w:rsid w:val="009B2F2E"/>
    <w:rsid w:val="009B3712"/>
    <w:rsid w:val="009B62CE"/>
    <w:rsid w:val="009B70A3"/>
    <w:rsid w:val="009C0D29"/>
    <w:rsid w:val="009C1542"/>
    <w:rsid w:val="009C2CDF"/>
    <w:rsid w:val="009C3214"/>
    <w:rsid w:val="009C34FA"/>
    <w:rsid w:val="009C47C4"/>
    <w:rsid w:val="009C501B"/>
    <w:rsid w:val="009C5180"/>
    <w:rsid w:val="009C52B0"/>
    <w:rsid w:val="009C72A7"/>
    <w:rsid w:val="009D0C86"/>
    <w:rsid w:val="009D2099"/>
    <w:rsid w:val="009D7539"/>
    <w:rsid w:val="009E0C3D"/>
    <w:rsid w:val="009E30B6"/>
    <w:rsid w:val="009E335E"/>
    <w:rsid w:val="009E7AFB"/>
    <w:rsid w:val="009F24D2"/>
    <w:rsid w:val="009F2569"/>
    <w:rsid w:val="009F4FF4"/>
    <w:rsid w:val="009F5299"/>
    <w:rsid w:val="009F6E81"/>
    <w:rsid w:val="009F79A4"/>
    <w:rsid w:val="00A001CB"/>
    <w:rsid w:val="00A05329"/>
    <w:rsid w:val="00A05D11"/>
    <w:rsid w:val="00A06832"/>
    <w:rsid w:val="00A07079"/>
    <w:rsid w:val="00A074F1"/>
    <w:rsid w:val="00A078F5"/>
    <w:rsid w:val="00A13650"/>
    <w:rsid w:val="00A155B5"/>
    <w:rsid w:val="00A1622B"/>
    <w:rsid w:val="00A23577"/>
    <w:rsid w:val="00A25E5B"/>
    <w:rsid w:val="00A30F08"/>
    <w:rsid w:val="00A32E0E"/>
    <w:rsid w:val="00A34D97"/>
    <w:rsid w:val="00A35B8F"/>
    <w:rsid w:val="00A36F11"/>
    <w:rsid w:val="00A4105A"/>
    <w:rsid w:val="00A4229B"/>
    <w:rsid w:val="00A4246C"/>
    <w:rsid w:val="00A4455B"/>
    <w:rsid w:val="00A45547"/>
    <w:rsid w:val="00A5059E"/>
    <w:rsid w:val="00A50D8C"/>
    <w:rsid w:val="00A50D94"/>
    <w:rsid w:val="00A50EFD"/>
    <w:rsid w:val="00A516AE"/>
    <w:rsid w:val="00A51C66"/>
    <w:rsid w:val="00A51F2F"/>
    <w:rsid w:val="00A5515F"/>
    <w:rsid w:val="00A55519"/>
    <w:rsid w:val="00A55581"/>
    <w:rsid w:val="00A62417"/>
    <w:rsid w:val="00A627EF"/>
    <w:rsid w:val="00A65490"/>
    <w:rsid w:val="00A71FEF"/>
    <w:rsid w:val="00A72157"/>
    <w:rsid w:val="00A736FB"/>
    <w:rsid w:val="00A73F62"/>
    <w:rsid w:val="00A7588C"/>
    <w:rsid w:val="00A7631E"/>
    <w:rsid w:val="00A77CCC"/>
    <w:rsid w:val="00A8055D"/>
    <w:rsid w:val="00A84EEE"/>
    <w:rsid w:val="00A8599F"/>
    <w:rsid w:val="00A85F68"/>
    <w:rsid w:val="00A87607"/>
    <w:rsid w:val="00A93FC1"/>
    <w:rsid w:val="00A95A83"/>
    <w:rsid w:val="00A964F1"/>
    <w:rsid w:val="00AA1315"/>
    <w:rsid w:val="00AA73CA"/>
    <w:rsid w:val="00AB284F"/>
    <w:rsid w:val="00AB3514"/>
    <w:rsid w:val="00AB4F33"/>
    <w:rsid w:val="00AB56BC"/>
    <w:rsid w:val="00AB57BC"/>
    <w:rsid w:val="00AB5AE9"/>
    <w:rsid w:val="00AC4444"/>
    <w:rsid w:val="00AC68CC"/>
    <w:rsid w:val="00AC7459"/>
    <w:rsid w:val="00AD0E3A"/>
    <w:rsid w:val="00AD23B3"/>
    <w:rsid w:val="00AD45C2"/>
    <w:rsid w:val="00AD5A3A"/>
    <w:rsid w:val="00AD5C5D"/>
    <w:rsid w:val="00AD6A75"/>
    <w:rsid w:val="00AD79A2"/>
    <w:rsid w:val="00AE16F3"/>
    <w:rsid w:val="00AE1D36"/>
    <w:rsid w:val="00AE2035"/>
    <w:rsid w:val="00AE392C"/>
    <w:rsid w:val="00AF18AA"/>
    <w:rsid w:val="00AF46DD"/>
    <w:rsid w:val="00AF699F"/>
    <w:rsid w:val="00AF6E7C"/>
    <w:rsid w:val="00B0439E"/>
    <w:rsid w:val="00B04DC0"/>
    <w:rsid w:val="00B06544"/>
    <w:rsid w:val="00B1013C"/>
    <w:rsid w:val="00B10FDE"/>
    <w:rsid w:val="00B11614"/>
    <w:rsid w:val="00B11D00"/>
    <w:rsid w:val="00B143BD"/>
    <w:rsid w:val="00B16520"/>
    <w:rsid w:val="00B16DA1"/>
    <w:rsid w:val="00B22E36"/>
    <w:rsid w:val="00B24236"/>
    <w:rsid w:val="00B26CBA"/>
    <w:rsid w:val="00B27E3B"/>
    <w:rsid w:val="00B33F72"/>
    <w:rsid w:val="00B34EA3"/>
    <w:rsid w:val="00B444B5"/>
    <w:rsid w:val="00B47343"/>
    <w:rsid w:val="00B47F34"/>
    <w:rsid w:val="00B50805"/>
    <w:rsid w:val="00B51114"/>
    <w:rsid w:val="00B5125A"/>
    <w:rsid w:val="00B5214A"/>
    <w:rsid w:val="00B5298E"/>
    <w:rsid w:val="00B54279"/>
    <w:rsid w:val="00B63877"/>
    <w:rsid w:val="00B64665"/>
    <w:rsid w:val="00B65051"/>
    <w:rsid w:val="00B67070"/>
    <w:rsid w:val="00B71D44"/>
    <w:rsid w:val="00B7382A"/>
    <w:rsid w:val="00B741F6"/>
    <w:rsid w:val="00B74235"/>
    <w:rsid w:val="00B746EA"/>
    <w:rsid w:val="00B74B96"/>
    <w:rsid w:val="00B757F6"/>
    <w:rsid w:val="00B76BA8"/>
    <w:rsid w:val="00B80CC6"/>
    <w:rsid w:val="00B80E4F"/>
    <w:rsid w:val="00B86E13"/>
    <w:rsid w:val="00B9202C"/>
    <w:rsid w:val="00B92CD9"/>
    <w:rsid w:val="00B93A2F"/>
    <w:rsid w:val="00BA0001"/>
    <w:rsid w:val="00BA2756"/>
    <w:rsid w:val="00BA3095"/>
    <w:rsid w:val="00BA7359"/>
    <w:rsid w:val="00BB0EDB"/>
    <w:rsid w:val="00BB4B0E"/>
    <w:rsid w:val="00BB517D"/>
    <w:rsid w:val="00BC0F8F"/>
    <w:rsid w:val="00BC2080"/>
    <w:rsid w:val="00BC3019"/>
    <w:rsid w:val="00BC5A68"/>
    <w:rsid w:val="00BC7553"/>
    <w:rsid w:val="00BD5B56"/>
    <w:rsid w:val="00BD6A63"/>
    <w:rsid w:val="00BD747F"/>
    <w:rsid w:val="00BE3019"/>
    <w:rsid w:val="00BE3A5A"/>
    <w:rsid w:val="00BE3BE6"/>
    <w:rsid w:val="00BE5BC6"/>
    <w:rsid w:val="00BE7A8E"/>
    <w:rsid w:val="00BF20D4"/>
    <w:rsid w:val="00BF30B2"/>
    <w:rsid w:val="00BF476B"/>
    <w:rsid w:val="00BF6F39"/>
    <w:rsid w:val="00BF742B"/>
    <w:rsid w:val="00BF7639"/>
    <w:rsid w:val="00BF7701"/>
    <w:rsid w:val="00C0392B"/>
    <w:rsid w:val="00C0430F"/>
    <w:rsid w:val="00C04818"/>
    <w:rsid w:val="00C05A76"/>
    <w:rsid w:val="00C05CEA"/>
    <w:rsid w:val="00C06DDF"/>
    <w:rsid w:val="00C1010C"/>
    <w:rsid w:val="00C10739"/>
    <w:rsid w:val="00C11211"/>
    <w:rsid w:val="00C128A1"/>
    <w:rsid w:val="00C129B8"/>
    <w:rsid w:val="00C132EE"/>
    <w:rsid w:val="00C14419"/>
    <w:rsid w:val="00C1596E"/>
    <w:rsid w:val="00C16DF9"/>
    <w:rsid w:val="00C17979"/>
    <w:rsid w:val="00C204EC"/>
    <w:rsid w:val="00C22DF6"/>
    <w:rsid w:val="00C22E1A"/>
    <w:rsid w:val="00C242D6"/>
    <w:rsid w:val="00C249DA"/>
    <w:rsid w:val="00C25268"/>
    <w:rsid w:val="00C25BB7"/>
    <w:rsid w:val="00C26DB4"/>
    <w:rsid w:val="00C327AB"/>
    <w:rsid w:val="00C33787"/>
    <w:rsid w:val="00C3449A"/>
    <w:rsid w:val="00C37B1A"/>
    <w:rsid w:val="00C40DCA"/>
    <w:rsid w:val="00C42211"/>
    <w:rsid w:val="00C42DC5"/>
    <w:rsid w:val="00C4328D"/>
    <w:rsid w:val="00C45D4F"/>
    <w:rsid w:val="00C52CE6"/>
    <w:rsid w:val="00C5430F"/>
    <w:rsid w:val="00C61C33"/>
    <w:rsid w:val="00C61CDB"/>
    <w:rsid w:val="00C625D7"/>
    <w:rsid w:val="00C639B5"/>
    <w:rsid w:val="00C668B2"/>
    <w:rsid w:val="00C67BB1"/>
    <w:rsid w:val="00C72633"/>
    <w:rsid w:val="00C729C3"/>
    <w:rsid w:val="00C743AE"/>
    <w:rsid w:val="00C74466"/>
    <w:rsid w:val="00C745BF"/>
    <w:rsid w:val="00C802D5"/>
    <w:rsid w:val="00C8266D"/>
    <w:rsid w:val="00C8291C"/>
    <w:rsid w:val="00C9226D"/>
    <w:rsid w:val="00C932A8"/>
    <w:rsid w:val="00C97D27"/>
    <w:rsid w:val="00CA07C4"/>
    <w:rsid w:val="00CA0BAF"/>
    <w:rsid w:val="00CA26C0"/>
    <w:rsid w:val="00CA4039"/>
    <w:rsid w:val="00CA5BD9"/>
    <w:rsid w:val="00CA7CC0"/>
    <w:rsid w:val="00CB0CDE"/>
    <w:rsid w:val="00CB23C7"/>
    <w:rsid w:val="00CB2418"/>
    <w:rsid w:val="00CB2EC3"/>
    <w:rsid w:val="00CB5FE9"/>
    <w:rsid w:val="00CC1760"/>
    <w:rsid w:val="00CC39C9"/>
    <w:rsid w:val="00CC55AC"/>
    <w:rsid w:val="00CC581E"/>
    <w:rsid w:val="00CC6D6E"/>
    <w:rsid w:val="00CD442B"/>
    <w:rsid w:val="00CD63E9"/>
    <w:rsid w:val="00CD751A"/>
    <w:rsid w:val="00CE3C06"/>
    <w:rsid w:val="00CE6BF1"/>
    <w:rsid w:val="00CE78A9"/>
    <w:rsid w:val="00CF02A6"/>
    <w:rsid w:val="00CF1A10"/>
    <w:rsid w:val="00CF3923"/>
    <w:rsid w:val="00CF3C53"/>
    <w:rsid w:val="00CF3FB5"/>
    <w:rsid w:val="00CF40F9"/>
    <w:rsid w:val="00CF4161"/>
    <w:rsid w:val="00CF4F2E"/>
    <w:rsid w:val="00CF552D"/>
    <w:rsid w:val="00CF5B7B"/>
    <w:rsid w:val="00CF6C3E"/>
    <w:rsid w:val="00CF6C48"/>
    <w:rsid w:val="00CF7163"/>
    <w:rsid w:val="00CF74C1"/>
    <w:rsid w:val="00CF7C6E"/>
    <w:rsid w:val="00D01CE0"/>
    <w:rsid w:val="00D0207A"/>
    <w:rsid w:val="00D05303"/>
    <w:rsid w:val="00D054CB"/>
    <w:rsid w:val="00D05EE4"/>
    <w:rsid w:val="00D1198A"/>
    <w:rsid w:val="00D11A0C"/>
    <w:rsid w:val="00D11FAD"/>
    <w:rsid w:val="00D14172"/>
    <w:rsid w:val="00D175B5"/>
    <w:rsid w:val="00D20467"/>
    <w:rsid w:val="00D20C9B"/>
    <w:rsid w:val="00D20F08"/>
    <w:rsid w:val="00D21CA2"/>
    <w:rsid w:val="00D23401"/>
    <w:rsid w:val="00D237DF"/>
    <w:rsid w:val="00D23E46"/>
    <w:rsid w:val="00D23E85"/>
    <w:rsid w:val="00D24392"/>
    <w:rsid w:val="00D265C6"/>
    <w:rsid w:val="00D31110"/>
    <w:rsid w:val="00D35A8C"/>
    <w:rsid w:val="00D36B0E"/>
    <w:rsid w:val="00D40947"/>
    <w:rsid w:val="00D425AD"/>
    <w:rsid w:val="00D4522B"/>
    <w:rsid w:val="00D4663F"/>
    <w:rsid w:val="00D470FF"/>
    <w:rsid w:val="00D5246F"/>
    <w:rsid w:val="00D554CC"/>
    <w:rsid w:val="00D55C7C"/>
    <w:rsid w:val="00D56F0D"/>
    <w:rsid w:val="00D60996"/>
    <w:rsid w:val="00D64472"/>
    <w:rsid w:val="00D67742"/>
    <w:rsid w:val="00D73E3C"/>
    <w:rsid w:val="00D741B2"/>
    <w:rsid w:val="00D76F36"/>
    <w:rsid w:val="00D77850"/>
    <w:rsid w:val="00D80A03"/>
    <w:rsid w:val="00D81111"/>
    <w:rsid w:val="00D84823"/>
    <w:rsid w:val="00D86166"/>
    <w:rsid w:val="00D87B1D"/>
    <w:rsid w:val="00D901CA"/>
    <w:rsid w:val="00D90BD4"/>
    <w:rsid w:val="00D9422E"/>
    <w:rsid w:val="00D94D1C"/>
    <w:rsid w:val="00D96DE4"/>
    <w:rsid w:val="00DA25C8"/>
    <w:rsid w:val="00DA4DD6"/>
    <w:rsid w:val="00DA54FF"/>
    <w:rsid w:val="00DB079C"/>
    <w:rsid w:val="00DB2060"/>
    <w:rsid w:val="00DB448A"/>
    <w:rsid w:val="00DB518A"/>
    <w:rsid w:val="00DB55D8"/>
    <w:rsid w:val="00DB5EAE"/>
    <w:rsid w:val="00DB6781"/>
    <w:rsid w:val="00DC1468"/>
    <w:rsid w:val="00DC2B79"/>
    <w:rsid w:val="00DC3976"/>
    <w:rsid w:val="00DC55EC"/>
    <w:rsid w:val="00DC5630"/>
    <w:rsid w:val="00DC5AA3"/>
    <w:rsid w:val="00DC74A9"/>
    <w:rsid w:val="00DC762D"/>
    <w:rsid w:val="00DD0694"/>
    <w:rsid w:val="00DD1CF7"/>
    <w:rsid w:val="00DD227A"/>
    <w:rsid w:val="00DD229A"/>
    <w:rsid w:val="00DD4AB8"/>
    <w:rsid w:val="00DD6F74"/>
    <w:rsid w:val="00DD7839"/>
    <w:rsid w:val="00DE0AB8"/>
    <w:rsid w:val="00DE3DFD"/>
    <w:rsid w:val="00DE4EF7"/>
    <w:rsid w:val="00DE54F1"/>
    <w:rsid w:val="00DE5677"/>
    <w:rsid w:val="00DF14F5"/>
    <w:rsid w:val="00DF18EC"/>
    <w:rsid w:val="00DF301D"/>
    <w:rsid w:val="00DF6369"/>
    <w:rsid w:val="00DF73D7"/>
    <w:rsid w:val="00E00815"/>
    <w:rsid w:val="00E00D96"/>
    <w:rsid w:val="00E00F03"/>
    <w:rsid w:val="00E0409B"/>
    <w:rsid w:val="00E051C7"/>
    <w:rsid w:val="00E05313"/>
    <w:rsid w:val="00E06CD0"/>
    <w:rsid w:val="00E113E8"/>
    <w:rsid w:val="00E11F32"/>
    <w:rsid w:val="00E1200A"/>
    <w:rsid w:val="00E1477C"/>
    <w:rsid w:val="00E14D8C"/>
    <w:rsid w:val="00E14E87"/>
    <w:rsid w:val="00E20C35"/>
    <w:rsid w:val="00E21B4A"/>
    <w:rsid w:val="00E2241D"/>
    <w:rsid w:val="00E22AC9"/>
    <w:rsid w:val="00E231D2"/>
    <w:rsid w:val="00E23F93"/>
    <w:rsid w:val="00E24B94"/>
    <w:rsid w:val="00E24E16"/>
    <w:rsid w:val="00E24FCB"/>
    <w:rsid w:val="00E254E1"/>
    <w:rsid w:val="00E26C0A"/>
    <w:rsid w:val="00E27732"/>
    <w:rsid w:val="00E31D74"/>
    <w:rsid w:val="00E35EE3"/>
    <w:rsid w:val="00E37296"/>
    <w:rsid w:val="00E37FD2"/>
    <w:rsid w:val="00E40652"/>
    <w:rsid w:val="00E42ADB"/>
    <w:rsid w:val="00E44993"/>
    <w:rsid w:val="00E44E43"/>
    <w:rsid w:val="00E50424"/>
    <w:rsid w:val="00E51582"/>
    <w:rsid w:val="00E55CF1"/>
    <w:rsid w:val="00E57E14"/>
    <w:rsid w:val="00E614AC"/>
    <w:rsid w:val="00E62B85"/>
    <w:rsid w:val="00E6450F"/>
    <w:rsid w:val="00E65A5A"/>
    <w:rsid w:val="00E6625A"/>
    <w:rsid w:val="00E70048"/>
    <w:rsid w:val="00E70918"/>
    <w:rsid w:val="00E715CF"/>
    <w:rsid w:val="00E73FAB"/>
    <w:rsid w:val="00E74A05"/>
    <w:rsid w:val="00E76F2A"/>
    <w:rsid w:val="00E80DE1"/>
    <w:rsid w:val="00E82CEF"/>
    <w:rsid w:val="00E82F3D"/>
    <w:rsid w:val="00E83B22"/>
    <w:rsid w:val="00E85525"/>
    <w:rsid w:val="00E85763"/>
    <w:rsid w:val="00E85C12"/>
    <w:rsid w:val="00E85FEE"/>
    <w:rsid w:val="00E86003"/>
    <w:rsid w:val="00E874FE"/>
    <w:rsid w:val="00E87B4C"/>
    <w:rsid w:val="00E909D1"/>
    <w:rsid w:val="00E93163"/>
    <w:rsid w:val="00E935EA"/>
    <w:rsid w:val="00E96A69"/>
    <w:rsid w:val="00E97260"/>
    <w:rsid w:val="00E97CD4"/>
    <w:rsid w:val="00EA0A52"/>
    <w:rsid w:val="00EA1678"/>
    <w:rsid w:val="00EA3BFC"/>
    <w:rsid w:val="00EA3D4B"/>
    <w:rsid w:val="00EA41CA"/>
    <w:rsid w:val="00EA7155"/>
    <w:rsid w:val="00EB0F6D"/>
    <w:rsid w:val="00EB2494"/>
    <w:rsid w:val="00EB3232"/>
    <w:rsid w:val="00EB3BE9"/>
    <w:rsid w:val="00EB3F26"/>
    <w:rsid w:val="00EB4C21"/>
    <w:rsid w:val="00EC0399"/>
    <w:rsid w:val="00EC341E"/>
    <w:rsid w:val="00EC37C1"/>
    <w:rsid w:val="00ED24FB"/>
    <w:rsid w:val="00ED3A54"/>
    <w:rsid w:val="00ED418D"/>
    <w:rsid w:val="00ED50CA"/>
    <w:rsid w:val="00ED6304"/>
    <w:rsid w:val="00ED6E48"/>
    <w:rsid w:val="00EE0591"/>
    <w:rsid w:val="00EE0F22"/>
    <w:rsid w:val="00EE4723"/>
    <w:rsid w:val="00EE597D"/>
    <w:rsid w:val="00EE7508"/>
    <w:rsid w:val="00EF1B4B"/>
    <w:rsid w:val="00EF1CF6"/>
    <w:rsid w:val="00EF3464"/>
    <w:rsid w:val="00EF37B5"/>
    <w:rsid w:val="00EF55B0"/>
    <w:rsid w:val="00EF6C8D"/>
    <w:rsid w:val="00EF6EA5"/>
    <w:rsid w:val="00EF7020"/>
    <w:rsid w:val="00F00AEB"/>
    <w:rsid w:val="00F0269A"/>
    <w:rsid w:val="00F06B0D"/>
    <w:rsid w:val="00F11629"/>
    <w:rsid w:val="00F1222D"/>
    <w:rsid w:val="00F130F1"/>
    <w:rsid w:val="00F17F1C"/>
    <w:rsid w:val="00F2228D"/>
    <w:rsid w:val="00F22BAA"/>
    <w:rsid w:val="00F2316E"/>
    <w:rsid w:val="00F2362D"/>
    <w:rsid w:val="00F23F46"/>
    <w:rsid w:val="00F26506"/>
    <w:rsid w:val="00F27849"/>
    <w:rsid w:val="00F30DC5"/>
    <w:rsid w:val="00F311D5"/>
    <w:rsid w:val="00F3157A"/>
    <w:rsid w:val="00F31C05"/>
    <w:rsid w:val="00F31D56"/>
    <w:rsid w:val="00F3318E"/>
    <w:rsid w:val="00F33A88"/>
    <w:rsid w:val="00F368BE"/>
    <w:rsid w:val="00F37822"/>
    <w:rsid w:val="00F37D2E"/>
    <w:rsid w:val="00F4610B"/>
    <w:rsid w:val="00F4753A"/>
    <w:rsid w:val="00F50893"/>
    <w:rsid w:val="00F529D3"/>
    <w:rsid w:val="00F57D24"/>
    <w:rsid w:val="00F61905"/>
    <w:rsid w:val="00F621CA"/>
    <w:rsid w:val="00F6392C"/>
    <w:rsid w:val="00F6489C"/>
    <w:rsid w:val="00F668AF"/>
    <w:rsid w:val="00F677EB"/>
    <w:rsid w:val="00F70034"/>
    <w:rsid w:val="00F72858"/>
    <w:rsid w:val="00F72DFE"/>
    <w:rsid w:val="00F75741"/>
    <w:rsid w:val="00F75CA0"/>
    <w:rsid w:val="00F80A2F"/>
    <w:rsid w:val="00F83DF3"/>
    <w:rsid w:val="00F850AF"/>
    <w:rsid w:val="00F905BB"/>
    <w:rsid w:val="00F909B7"/>
    <w:rsid w:val="00F922D0"/>
    <w:rsid w:val="00F9279C"/>
    <w:rsid w:val="00F92CD4"/>
    <w:rsid w:val="00F93291"/>
    <w:rsid w:val="00F93974"/>
    <w:rsid w:val="00F97FF7"/>
    <w:rsid w:val="00FA153E"/>
    <w:rsid w:val="00FA378A"/>
    <w:rsid w:val="00FA74BA"/>
    <w:rsid w:val="00FB0050"/>
    <w:rsid w:val="00FB0F09"/>
    <w:rsid w:val="00FB19EC"/>
    <w:rsid w:val="00FB1FE9"/>
    <w:rsid w:val="00FB2777"/>
    <w:rsid w:val="00FB3629"/>
    <w:rsid w:val="00FB552C"/>
    <w:rsid w:val="00FC03D1"/>
    <w:rsid w:val="00FC23FB"/>
    <w:rsid w:val="00FC403F"/>
    <w:rsid w:val="00FC6F48"/>
    <w:rsid w:val="00FC70E9"/>
    <w:rsid w:val="00FD0470"/>
    <w:rsid w:val="00FD0F1A"/>
    <w:rsid w:val="00FD10EC"/>
    <w:rsid w:val="00FD1A59"/>
    <w:rsid w:val="00FD2F21"/>
    <w:rsid w:val="00FD4CA5"/>
    <w:rsid w:val="00FD517C"/>
    <w:rsid w:val="00FD5457"/>
    <w:rsid w:val="00FD59FC"/>
    <w:rsid w:val="00FE01CD"/>
    <w:rsid w:val="00FE0937"/>
    <w:rsid w:val="00FE388A"/>
    <w:rsid w:val="00FE67F2"/>
    <w:rsid w:val="00FE6BB8"/>
    <w:rsid w:val="00FE7284"/>
    <w:rsid w:val="00FE755A"/>
    <w:rsid w:val="00FE7673"/>
    <w:rsid w:val="00FF035F"/>
    <w:rsid w:val="00FF04B7"/>
    <w:rsid w:val="00FF17EE"/>
    <w:rsid w:val="00FF36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A0D597"/>
  <w15:docId w15:val="{4C08FE30-A03F-204F-8FEE-EFA1E152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11C"/>
    <w:rPr>
      <w:rFonts w:ascii="Arial" w:eastAsia="Times New Roman" w:hAnsi="Arial" w:cs="Times New Roman"/>
      <w:sz w:val="22"/>
      <w:lang w:val="fi-FI" w:eastAsia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63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1B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2411C"/>
    <w:pPr>
      <w:outlineLvl w:val="2"/>
    </w:pPr>
    <w:rPr>
      <w:rFonts w:cs="Arial"/>
      <w:b/>
      <w:bCs/>
      <w:color w:val="333333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2411C"/>
    <w:rPr>
      <w:rFonts w:ascii="Arial" w:eastAsia="Times New Roman" w:hAnsi="Arial" w:cs="Arial"/>
      <w:b/>
      <w:bCs/>
      <w:color w:val="333333"/>
      <w:sz w:val="27"/>
      <w:szCs w:val="27"/>
      <w:lang w:val="fi-FI" w:eastAsia="fi-FI"/>
    </w:rPr>
  </w:style>
  <w:style w:type="paragraph" w:styleId="NormalWeb">
    <w:name w:val="Normal (Web)"/>
    <w:basedOn w:val="Normal"/>
    <w:uiPriority w:val="99"/>
    <w:unhideWhenUsed/>
    <w:rsid w:val="0062411C"/>
    <w:rPr>
      <w:rFonts w:ascii="inherit" w:hAnsi="inherit"/>
      <w:sz w:val="24"/>
    </w:rPr>
  </w:style>
  <w:style w:type="character" w:customStyle="1" w:styleId="apple-converted-space">
    <w:name w:val="apple-converted-space"/>
    <w:basedOn w:val="DefaultParagraphFont"/>
    <w:rsid w:val="00793149"/>
  </w:style>
  <w:style w:type="table" w:styleId="TableGrid">
    <w:name w:val="Table Grid"/>
    <w:basedOn w:val="TableNormal"/>
    <w:uiPriority w:val="39"/>
    <w:rsid w:val="006621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1237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237C"/>
    <w:rPr>
      <w:sz w:val="20"/>
      <w:szCs w:val="20"/>
      <w:lang w:val="fi-FI"/>
    </w:rPr>
  </w:style>
  <w:style w:type="character" w:styleId="FootnoteReference">
    <w:name w:val="footnote reference"/>
    <w:basedOn w:val="DefaultParagraphFont"/>
    <w:uiPriority w:val="99"/>
    <w:semiHidden/>
    <w:unhideWhenUsed/>
    <w:rsid w:val="0051237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5155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155"/>
    <w:rPr>
      <w:rFonts w:ascii="Times New Roman" w:eastAsia="Times New Roman" w:hAnsi="Times New Roman" w:cs="Times New Roman"/>
      <w:sz w:val="18"/>
      <w:szCs w:val="18"/>
      <w:lang w:val="fi-FI" w:eastAsia="fi-FI"/>
    </w:rPr>
  </w:style>
  <w:style w:type="character" w:styleId="CommentReference">
    <w:name w:val="annotation reference"/>
    <w:basedOn w:val="DefaultParagraphFont"/>
    <w:uiPriority w:val="99"/>
    <w:semiHidden/>
    <w:unhideWhenUsed/>
    <w:rsid w:val="000F17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17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1772"/>
    <w:rPr>
      <w:rFonts w:ascii="Arial" w:eastAsia="Times New Roman" w:hAnsi="Arial" w:cs="Times New Roman"/>
      <w:sz w:val="20"/>
      <w:szCs w:val="20"/>
      <w:lang w:val="fi-FI" w:eastAsia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7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772"/>
    <w:rPr>
      <w:rFonts w:ascii="Arial" w:eastAsia="Times New Roman" w:hAnsi="Arial" w:cs="Times New Roman"/>
      <w:b/>
      <w:bCs/>
      <w:sz w:val="20"/>
      <w:szCs w:val="20"/>
      <w:lang w:val="fi-FI" w:eastAsia="fi-FI"/>
    </w:rPr>
  </w:style>
  <w:style w:type="paragraph" w:styleId="Revision">
    <w:name w:val="Revision"/>
    <w:hidden/>
    <w:uiPriority w:val="99"/>
    <w:semiHidden/>
    <w:rsid w:val="000F1772"/>
    <w:rPr>
      <w:rFonts w:ascii="Arial" w:eastAsia="Times New Roman" w:hAnsi="Arial" w:cs="Times New Roman"/>
      <w:sz w:val="22"/>
      <w:lang w:val="fi-FI" w:eastAsia="fi-FI"/>
    </w:rPr>
  </w:style>
  <w:style w:type="table" w:customStyle="1" w:styleId="TaulukkoRuudukko1">
    <w:name w:val="Taulukko Ruudukko1"/>
    <w:basedOn w:val="TableNormal"/>
    <w:next w:val="TableGrid"/>
    <w:uiPriority w:val="39"/>
    <w:rsid w:val="000A7132"/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680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802"/>
    <w:rPr>
      <w:rFonts w:ascii="Arial" w:eastAsia="Times New Roman" w:hAnsi="Arial" w:cs="Times New Roman"/>
      <w:sz w:val="22"/>
      <w:lang w:val="fi-FI" w:eastAsia="fi-FI"/>
    </w:rPr>
  </w:style>
  <w:style w:type="paragraph" w:styleId="Footer">
    <w:name w:val="footer"/>
    <w:basedOn w:val="Normal"/>
    <w:link w:val="FooterChar"/>
    <w:uiPriority w:val="99"/>
    <w:unhideWhenUsed/>
    <w:rsid w:val="007A680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802"/>
    <w:rPr>
      <w:rFonts w:ascii="Arial" w:eastAsia="Times New Roman" w:hAnsi="Arial" w:cs="Times New Roman"/>
      <w:sz w:val="22"/>
      <w:lang w:val="fi-FI" w:eastAsia="fi-FI"/>
    </w:rPr>
  </w:style>
  <w:style w:type="paragraph" w:styleId="ListParagraph">
    <w:name w:val="List Paragraph"/>
    <w:basedOn w:val="Normal"/>
    <w:uiPriority w:val="34"/>
    <w:qFormat/>
    <w:rsid w:val="00E6450F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860109"/>
  </w:style>
  <w:style w:type="character" w:styleId="Hyperlink">
    <w:name w:val="Hyperlink"/>
    <w:basedOn w:val="DefaultParagraphFont"/>
    <w:uiPriority w:val="99"/>
    <w:unhideWhenUsed/>
    <w:rsid w:val="00CD63E9"/>
    <w:rPr>
      <w:color w:val="0000FF"/>
      <w:u w:val="single"/>
    </w:rPr>
  </w:style>
  <w:style w:type="character" w:customStyle="1" w:styleId="nlmstring-name">
    <w:name w:val="nlm_string-name"/>
    <w:basedOn w:val="DefaultParagraphFont"/>
    <w:rsid w:val="00CD63E9"/>
  </w:style>
  <w:style w:type="character" w:customStyle="1" w:styleId="journalname">
    <w:name w:val="journalname"/>
    <w:basedOn w:val="DefaultParagraphFont"/>
    <w:rsid w:val="00CD63E9"/>
  </w:style>
  <w:style w:type="character" w:customStyle="1" w:styleId="year">
    <w:name w:val="year"/>
    <w:basedOn w:val="DefaultParagraphFont"/>
    <w:rsid w:val="00CD63E9"/>
  </w:style>
  <w:style w:type="character" w:customStyle="1" w:styleId="volume">
    <w:name w:val="volume"/>
    <w:basedOn w:val="DefaultParagraphFont"/>
    <w:rsid w:val="00CD63E9"/>
  </w:style>
  <w:style w:type="character" w:customStyle="1" w:styleId="issue">
    <w:name w:val="issue"/>
    <w:basedOn w:val="DefaultParagraphFont"/>
    <w:rsid w:val="00CD63E9"/>
  </w:style>
  <w:style w:type="character" w:customStyle="1" w:styleId="page">
    <w:name w:val="page"/>
    <w:basedOn w:val="DefaultParagraphFont"/>
    <w:rsid w:val="00CD63E9"/>
  </w:style>
  <w:style w:type="character" w:customStyle="1" w:styleId="Heading1Char">
    <w:name w:val="Heading 1 Char"/>
    <w:basedOn w:val="DefaultParagraphFont"/>
    <w:link w:val="Heading1"/>
    <w:uiPriority w:val="9"/>
    <w:rsid w:val="00CD63E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i-FI" w:eastAsia="fi-FI"/>
    </w:rPr>
  </w:style>
  <w:style w:type="paragraph" w:customStyle="1" w:styleId="EndNoteBibliographyTitle">
    <w:name w:val="EndNote Bibliography Title"/>
    <w:basedOn w:val="Normal"/>
    <w:link w:val="EndNoteBibliographyTitleChar"/>
    <w:rsid w:val="0061068B"/>
    <w:pPr>
      <w:jc w:val="center"/>
    </w:pPr>
    <w:rPr>
      <w:rFonts w:ascii="Times New Roman" w:hAnsi="Times New Roman"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1068B"/>
    <w:rPr>
      <w:rFonts w:ascii="Times New Roman" w:eastAsia="Times New Roman" w:hAnsi="Times New Roman" w:cs="Times New Roman"/>
      <w:lang w:val="fi-FI" w:eastAsia="fi-FI"/>
    </w:rPr>
  </w:style>
  <w:style w:type="paragraph" w:customStyle="1" w:styleId="EndNoteBibliography">
    <w:name w:val="EndNote Bibliography"/>
    <w:basedOn w:val="Normal"/>
    <w:link w:val="EndNoteBibliographyChar"/>
    <w:rsid w:val="0061068B"/>
    <w:pPr>
      <w:jc w:val="both"/>
    </w:pPr>
    <w:rPr>
      <w:rFonts w:ascii="Times New Roman" w:hAnsi="Times New Roman"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61068B"/>
    <w:rPr>
      <w:rFonts w:ascii="Times New Roman" w:eastAsia="Times New Roman" w:hAnsi="Times New Roman" w:cs="Times New Roman"/>
      <w:lang w:val="fi-FI" w:eastAsia="fi-FI"/>
    </w:rPr>
  </w:style>
  <w:style w:type="character" w:customStyle="1" w:styleId="Ratkaisematonmaininta1">
    <w:name w:val="Ratkaisematon maininta1"/>
    <w:basedOn w:val="DefaultParagraphFont"/>
    <w:uiPriority w:val="99"/>
    <w:semiHidden/>
    <w:unhideWhenUsed/>
    <w:rsid w:val="0061068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C039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4A1B85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4A1B8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i-FI" w:eastAsia="fi-FI"/>
    </w:rPr>
  </w:style>
  <w:style w:type="character" w:styleId="FollowedHyperlink">
    <w:name w:val="FollowedHyperlink"/>
    <w:basedOn w:val="DefaultParagraphFont"/>
    <w:uiPriority w:val="99"/>
    <w:semiHidden/>
    <w:unhideWhenUsed/>
    <w:rsid w:val="002152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6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5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0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43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43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9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6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7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1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4F2A4CB-F06D-48E6-89E9-FA7AECA38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</vt:lpstr>
      <vt:lpstr>_</vt:lpstr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Maria</dc:creator>
  <cp:keywords/>
  <cp:lastModifiedBy>Trupti Sudge</cp:lastModifiedBy>
  <cp:revision>2</cp:revision>
  <cp:lastPrinted>2022-12-24T10:42:00Z</cp:lastPrinted>
  <dcterms:created xsi:type="dcterms:W3CDTF">2023-04-10T12:51:00Z</dcterms:created>
  <dcterms:modified xsi:type="dcterms:W3CDTF">2023-04-10T12:51:00Z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19725</vt:lpwstr>
  </property>
  <property fmtid="{D5CDD505-2E9C-101B-9397-08002B2CF9AE}" pid="3" name="WnCSubscriberId">
    <vt:lpwstr>1494</vt:lpwstr>
  </property>
  <property fmtid="{D5CDD505-2E9C-101B-9397-08002B2CF9AE}" pid="4" name="WnCOutputStyleId">
    <vt:lpwstr>165</vt:lpwstr>
  </property>
  <property fmtid="{D5CDD505-2E9C-101B-9397-08002B2CF9AE}" pid="5" name="RWProductId">
    <vt:lpwstr>WnC</vt:lpwstr>
  </property>
  <property fmtid="{D5CDD505-2E9C-101B-9397-08002B2CF9AE}" pid="6" name="WnCUser">
    <vt:lpwstr>maria.faltinova@hus.fi_1494</vt:lpwstr>
  </property>
  <property fmtid="{D5CDD505-2E9C-101B-9397-08002B2CF9AE}" pid="7" name="WnC4Folder">
    <vt:lpwstr>Documents///Effects of letrozole28.8</vt:lpwstr>
  </property>
  <property fmtid="{D5CDD505-2E9C-101B-9397-08002B2CF9AE}" pid="8" name="_AdHocReviewCycleID">
    <vt:i4>-1060113928</vt:i4>
  </property>
  <property fmtid="{D5CDD505-2E9C-101B-9397-08002B2CF9AE}" pid="9" name="_NewReviewCycle">
    <vt:lpwstr/>
  </property>
  <property fmtid="{D5CDD505-2E9C-101B-9397-08002B2CF9AE}" pid="10" name="_EmailSubject">
    <vt:lpwstr>Lopullinen versio artikkelista</vt:lpwstr>
  </property>
  <property fmtid="{D5CDD505-2E9C-101B-9397-08002B2CF9AE}" pid="11" name="_AuthorEmail">
    <vt:lpwstr>mikko.haanpaa@hus.fi</vt:lpwstr>
  </property>
  <property fmtid="{D5CDD505-2E9C-101B-9397-08002B2CF9AE}" pid="12" name="_AuthorEmailDisplayName">
    <vt:lpwstr>Haanpää Mikko</vt:lpwstr>
  </property>
  <property fmtid="{D5CDD505-2E9C-101B-9397-08002B2CF9AE}" pid="13" name="_PreviousAdHocReviewCycleID">
    <vt:i4>-547285401</vt:i4>
  </property>
  <property fmtid="{D5CDD505-2E9C-101B-9397-08002B2CF9AE}" pid="14" name="_ReviewingToolsShownOnce">
    <vt:lpwstr/>
  </property>
</Properties>
</file>