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000F3" w:rsidRDefault="0027659A">
      <w:pPr>
        <w:rPr>
          <w:rFonts w:asciiTheme="majorBidi" w:hAnsiTheme="majorBidi" w:cstheme="majorBidi"/>
          <w:b/>
          <w:bCs/>
          <w:sz w:val="24"/>
          <w:szCs w:val="24"/>
        </w:rPr>
      </w:pPr>
      <w:r w:rsidRPr="00CD5228">
        <w:rPr>
          <w:rFonts w:asciiTheme="majorBidi" w:hAnsiTheme="majorBidi" w:cstheme="majorBidi"/>
          <w:b/>
          <w:bCs/>
          <w:sz w:val="24"/>
          <w:szCs w:val="24"/>
        </w:rPr>
        <w:t>Highlights</w:t>
      </w:r>
    </w:p>
    <w:p w:rsidR="007A339C" w:rsidRPr="007A339C" w:rsidRDefault="007A339C" w:rsidP="007A339C">
      <w:pPr>
        <w:pStyle w:val="ListParagraph"/>
        <w:numPr>
          <w:ilvl w:val="0"/>
          <w:numId w:val="4"/>
        </w:numPr>
        <w:spacing w:after="0" w:line="360" w:lineRule="auto"/>
        <w:jc w:val="both"/>
        <w:rPr>
          <w:rFonts w:asciiTheme="majorBidi" w:hAnsiTheme="majorBidi" w:cstheme="majorBidi"/>
          <w:sz w:val="28"/>
          <w:szCs w:val="28"/>
          <w:lang w:bidi="ar-EG"/>
        </w:rPr>
      </w:pPr>
      <w:r w:rsidRPr="007A339C">
        <w:rPr>
          <w:rFonts w:ascii="Times New Roman" w:hAnsi="Times New Roman" w:cs="Times New Roman"/>
          <w:sz w:val="28"/>
          <w:szCs w:val="28"/>
        </w:rPr>
        <w:t xml:space="preserve">Magnesium silicate has been prepared by precipitation technique. </w:t>
      </w:r>
    </w:p>
    <w:p w:rsidR="007A339C" w:rsidRPr="007A339C" w:rsidRDefault="007A339C" w:rsidP="00E30272">
      <w:pPr>
        <w:pStyle w:val="ListParagraph"/>
        <w:numPr>
          <w:ilvl w:val="0"/>
          <w:numId w:val="4"/>
        </w:numPr>
        <w:spacing w:after="0" w:line="360" w:lineRule="auto"/>
        <w:jc w:val="both"/>
        <w:rPr>
          <w:rFonts w:asciiTheme="majorBidi" w:hAnsiTheme="majorBidi" w:cstheme="majorBidi"/>
          <w:sz w:val="28"/>
          <w:szCs w:val="28"/>
          <w:lang w:bidi="ar-EG"/>
        </w:rPr>
      </w:pPr>
      <w:proofErr w:type="spellStart"/>
      <w:r w:rsidRPr="007A339C">
        <w:rPr>
          <w:rFonts w:ascii="Times New Roman" w:hAnsi="Times New Roman" w:cs="Times New Roman"/>
          <w:sz w:val="28"/>
          <w:szCs w:val="28"/>
        </w:rPr>
        <w:t>Thermolumin</w:t>
      </w:r>
      <w:r w:rsidR="005243C8">
        <w:rPr>
          <w:rFonts w:ascii="Times New Roman" w:hAnsi="Times New Roman" w:cs="Times New Roman"/>
          <w:sz w:val="28"/>
          <w:szCs w:val="28"/>
        </w:rPr>
        <w:t>e</w:t>
      </w:r>
      <w:r w:rsidRPr="007A339C">
        <w:rPr>
          <w:rFonts w:ascii="Times New Roman" w:hAnsi="Times New Roman" w:cs="Times New Roman"/>
          <w:sz w:val="28"/>
          <w:szCs w:val="28"/>
        </w:rPr>
        <w:t>scence</w:t>
      </w:r>
      <w:proofErr w:type="spellEnd"/>
      <w:r w:rsidRPr="007A339C">
        <w:rPr>
          <w:rFonts w:ascii="Times New Roman" w:hAnsi="Times New Roman" w:cs="Times New Roman"/>
          <w:sz w:val="28"/>
          <w:szCs w:val="28"/>
          <w:lang w:bidi="ar-EG"/>
        </w:rPr>
        <w:t xml:space="preserve"> (TL) </w:t>
      </w:r>
      <w:proofErr w:type="spellStart"/>
      <w:r w:rsidRPr="007A339C">
        <w:rPr>
          <w:rFonts w:ascii="Times New Roman" w:hAnsi="Times New Roman" w:cs="Times New Roman"/>
          <w:sz w:val="28"/>
          <w:szCs w:val="28"/>
          <w:lang w:bidi="ar-EG"/>
        </w:rPr>
        <w:t>dosimetric</w:t>
      </w:r>
      <w:proofErr w:type="spellEnd"/>
      <w:r w:rsidRPr="007A339C">
        <w:rPr>
          <w:rFonts w:ascii="Times New Roman" w:hAnsi="Times New Roman" w:cs="Times New Roman"/>
          <w:sz w:val="28"/>
          <w:szCs w:val="28"/>
          <w:lang w:bidi="ar-EG"/>
        </w:rPr>
        <w:t xml:space="preserve"> properties such as (linearity, fading, energy independen</w:t>
      </w:r>
      <w:r w:rsidR="00E30272">
        <w:rPr>
          <w:rFonts w:ascii="Times New Roman" w:hAnsi="Times New Roman" w:cs="Times New Roman"/>
          <w:sz w:val="28"/>
          <w:szCs w:val="28"/>
          <w:lang w:bidi="ar-EG"/>
        </w:rPr>
        <w:t>ce</w:t>
      </w:r>
      <w:r w:rsidRPr="007A339C">
        <w:rPr>
          <w:rFonts w:ascii="Times New Roman" w:hAnsi="Times New Roman" w:cs="Times New Roman"/>
          <w:sz w:val="28"/>
          <w:szCs w:val="28"/>
          <w:lang w:bidi="ar-EG"/>
        </w:rPr>
        <w:t>) of magnesium silicate in the form of MgSiO</w:t>
      </w:r>
      <w:r w:rsidRPr="007A339C">
        <w:rPr>
          <w:rFonts w:ascii="Times New Roman" w:hAnsi="Times New Roman" w:cs="Times New Roman"/>
          <w:sz w:val="28"/>
          <w:szCs w:val="28"/>
          <w:vertAlign w:val="subscript"/>
          <w:lang w:bidi="ar-EG"/>
        </w:rPr>
        <w:t>3</w:t>
      </w:r>
      <w:r w:rsidRPr="007A339C">
        <w:rPr>
          <w:rFonts w:ascii="Times New Roman" w:hAnsi="Times New Roman" w:cs="Times New Roman"/>
          <w:sz w:val="28"/>
          <w:szCs w:val="28"/>
          <w:lang w:bidi="ar-EG"/>
        </w:rPr>
        <w:t xml:space="preserve"> have been estimated</w:t>
      </w:r>
      <w:r w:rsidRPr="007A339C">
        <w:rPr>
          <w:rFonts w:ascii="Times New Roman" w:hAnsi="Times New Roman" w:cs="Times New Roman"/>
          <w:color w:val="FF0000"/>
          <w:sz w:val="28"/>
          <w:szCs w:val="28"/>
          <w:lang w:bidi="ar-EG"/>
        </w:rPr>
        <w:t xml:space="preserve">. </w:t>
      </w:r>
    </w:p>
    <w:p w:rsidR="007A339C" w:rsidRPr="007A339C" w:rsidRDefault="00E30272" w:rsidP="00E30272">
      <w:pPr>
        <w:pStyle w:val="ListParagraph"/>
        <w:numPr>
          <w:ilvl w:val="0"/>
          <w:numId w:val="4"/>
        </w:numPr>
        <w:spacing w:after="0" w:line="360" w:lineRule="auto"/>
        <w:jc w:val="both"/>
        <w:rPr>
          <w:rFonts w:asciiTheme="majorBidi" w:hAnsiTheme="majorBidi" w:cstheme="majorBidi"/>
          <w:sz w:val="28"/>
          <w:szCs w:val="28"/>
          <w:lang w:bidi="ar-EG"/>
        </w:rPr>
      </w:pPr>
      <w:r>
        <w:rPr>
          <w:rFonts w:ascii="Times New Roman" w:hAnsi="Times New Roman" w:cs="Times New Roman"/>
          <w:sz w:val="28"/>
          <w:szCs w:val="28"/>
        </w:rPr>
        <w:t>A s</w:t>
      </w:r>
      <w:r w:rsidR="007A339C" w:rsidRPr="007A339C">
        <w:rPr>
          <w:rFonts w:ascii="Times New Roman" w:hAnsi="Times New Roman" w:cs="Times New Roman"/>
          <w:sz w:val="28"/>
          <w:szCs w:val="28"/>
        </w:rPr>
        <w:t xml:space="preserve">ingle strong peak </w:t>
      </w:r>
      <w:r>
        <w:rPr>
          <w:rFonts w:ascii="Times New Roman" w:hAnsi="Times New Roman" w:cs="Times New Roman"/>
          <w:sz w:val="28"/>
          <w:szCs w:val="28"/>
        </w:rPr>
        <w:t xml:space="preserve">of </w:t>
      </w:r>
      <w:r w:rsidR="007A339C" w:rsidRPr="007A339C">
        <w:rPr>
          <w:rFonts w:ascii="Times New Roman" w:hAnsi="Times New Roman" w:cs="Times New Roman"/>
          <w:sz w:val="28"/>
          <w:szCs w:val="28"/>
        </w:rPr>
        <w:t xml:space="preserve">about 230 °C arises for all irradiated samples. Both integral TL output and TL of the principal peak values showed a linear behavior within the dose ranges from 0.5 up to 2 Gy. </w:t>
      </w:r>
    </w:p>
    <w:p w:rsidR="007A339C" w:rsidRPr="007A339C" w:rsidRDefault="007A339C" w:rsidP="005243C8">
      <w:pPr>
        <w:pStyle w:val="ListParagraph"/>
        <w:numPr>
          <w:ilvl w:val="0"/>
          <w:numId w:val="4"/>
        </w:numPr>
        <w:spacing w:after="0" w:line="360" w:lineRule="auto"/>
        <w:jc w:val="both"/>
        <w:rPr>
          <w:rFonts w:asciiTheme="majorBidi" w:hAnsiTheme="majorBidi" w:cstheme="majorBidi"/>
          <w:sz w:val="28"/>
          <w:szCs w:val="28"/>
          <w:lang w:bidi="ar-EG"/>
        </w:rPr>
      </w:pPr>
      <w:r w:rsidRPr="007A339C">
        <w:rPr>
          <w:rFonts w:ascii="Times New Roman" w:hAnsi="Times New Roman" w:cs="Times New Roman"/>
          <w:sz w:val="28"/>
          <w:szCs w:val="28"/>
        </w:rPr>
        <w:t>The correlation of magnesium silicate TL response and different doses demonstrated dose</w:t>
      </w:r>
      <w:r w:rsidR="005243C8">
        <w:rPr>
          <w:rFonts w:ascii="Times New Roman" w:hAnsi="Times New Roman" w:cs="Times New Roman"/>
          <w:sz w:val="28"/>
          <w:szCs w:val="28"/>
        </w:rPr>
        <w:t>-</w:t>
      </w:r>
      <w:r w:rsidRPr="007A339C">
        <w:rPr>
          <w:rFonts w:ascii="Times New Roman" w:hAnsi="Times New Roman" w:cs="Times New Roman"/>
          <w:sz w:val="28"/>
          <w:szCs w:val="28"/>
        </w:rPr>
        <w:t xml:space="preserve">response improvement regarding </w:t>
      </w:r>
      <w:bookmarkStart w:id="0" w:name="_GoBack"/>
      <w:bookmarkEnd w:id="0"/>
      <w:r w:rsidR="00E30272">
        <w:rPr>
          <w:rFonts w:ascii="Times New Roman" w:hAnsi="Times New Roman" w:cs="Times New Roman"/>
          <w:sz w:val="28"/>
          <w:szCs w:val="28"/>
        </w:rPr>
        <w:t xml:space="preserve">the </w:t>
      </w:r>
      <w:r w:rsidRPr="007A339C">
        <w:rPr>
          <w:rFonts w:ascii="Times New Roman" w:hAnsi="Times New Roman" w:cs="Times New Roman"/>
          <w:sz w:val="28"/>
          <w:szCs w:val="28"/>
        </w:rPr>
        <w:t xml:space="preserve">low doses linear relationship. </w:t>
      </w:r>
    </w:p>
    <w:p w:rsidR="0027659A" w:rsidRDefault="0027659A"/>
    <w:sectPr w:rsidR="0027659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7010550"/>
    <w:multiLevelType w:val="hybridMultilevel"/>
    <w:tmpl w:val="1B527C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64FD7DC8"/>
    <w:multiLevelType w:val="hybridMultilevel"/>
    <w:tmpl w:val="7B7473CA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7F466806"/>
    <w:multiLevelType w:val="hybridMultilevel"/>
    <w:tmpl w:val="ECC008F8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>
    <w:nsid w:val="7FA47BF3"/>
    <w:multiLevelType w:val="hybridMultilevel"/>
    <w:tmpl w:val="CB10CB62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1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hideSpellingErrors/>
  <w:hideGrammaticalError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yNrcwNjI1tDS1NDIwtDBS0lEKTi0uzszPAykwqgUARkFbySwAAAA="/>
  </w:docVars>
  <w:rsids>
    <w:rsidRoot w:val="00EE7D61"/>
    <w:rsid w:val="00004F96"/>
    <w:rsid w:val="000810E6"/>
    <w:rsid w:val="001000F3"/>
    <w:rsid w:val="0011102B"/>
    <w:rsid w:val="0027659A"/>
    <w:rsid w:val="005243C8"/>
    <w:rsid w:val="00750B4F"/>
    <w:rsid w:val="007A339C"/>
    <w:rsid w:val="009D3CAF"/>
    <w:rsid w:val="00CD5228"/>
    <w:rsid w:val="00E30272"/>
    <w:rsid w:val="00EE7D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BB3E0F7D-BA1C-4CE6-A8A6-C907F91B4C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1102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057049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210C243-4668-447D-8566-23D55F3D6C8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88</Words>
  <Characters>508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emos</dc:creator>
  <cp:keywords/>
  <dc:description/>
  <cp:lastModifiedBy>Dr Mohamed Ragab</cp:lastModifiedBy>
  <cp:revision>5</cp:revision>
  <dcterms:created xsi:type="dcterms:W3CDTF">2020-05-23T12:24:00Z</dcterms:created>
  <dcterms:modified xsi:type="dcterms:W3CDTF">2021-01-08T08:47:00Z</dcterms:modified>
</cp:coreProperties>
</file>