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AE9FB" w14:textId="711D282C" w:rsidR="009A5D1C" w:rsidRDefault="00DD3807" w:rsidP="00DD3807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Supplemental digital information </w:t>
      </w:r>
    </w:p>
    <w:p w14:paraId="27117506" w14:textId="001CFE70" w:rsidR="00B40B44" w:rsidRDefault="009A5D1C" w:rsidP="0044245E">
      <w:pPr>
        <w:pStyle w:val="Heading1"/>
        <w:rPr>
          <w:lang w:val="en-US"/>
        </w:rPr>
      </w:pPr>
      <w:bookmarkStart w:id="0" w:name="_Toc119936880"/>
      <w:r>
        <w:rPr>
          <w:lang w:val="en-US"/>
        </w:rPr>
        <w:t>Title page:</w:t>
      </w:r>
      <w:bookmarkEnd w:id="0"/>
      <w:r>
        <w:rPr>
          <w:lang w:val="en-US"/>
        </w:rPr>
        <w:t xml:space="preserve"> </w:t>
      </w:r>
    </w:p>
    <w:p w14:paraId="52BD367C" w14:textId="77777777" w:rsidR="009A5D1C" w:rsidRPr="009A5D1C" w:rsidRDefault="009A5D1C" w:rsidP="009A5D1C">
      <w:pPr>
        <w:rPr>
          <w:lang w:val="en-US"/>
        </w:rPr>
      </w:pPr>
    </w:p>
    <w:p w14:paraId="1C9ED3B9" w14:textId="77777777" w:rsidR="00B40B44" w:rsidRDefault="00B40B44" w:rsidP="00B40B44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480" w:lineRule="auto"/>
        <w:jc w:val="both"/>
        <w:textAlignment w:val="baseline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Title: </w:t>
      </w:r>
      <w:r w:rsidRPr="001A6E92">
        <w:rPr>
          <w:b/>
          <w:bCs/>
          <w:sz w:val="22"/>
          <w:szCs w:val="22"/>
          <w:lang w:val="en-US"/>
        </w:rPr>
        <w:t>Severity and Mortality of Acute Respiratory Failure in Pediatrics: A Prospective Cohort at 2,600 Meters Above Sea Level</w:t>
      </w:r>
    </w:p>
    <w:p w14:paraId="142D1329" w14:textId="77777777" w:rsidR="00B40B44" w:rsidRPr="00D00677" w:rsidRDefault="00B40B44" w:rsidP="00B40B44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480" w:lineRule="auto"/>
        <w:jc w:val="both"/>
        <w:textAlignment w:val="baseline"/>
        <w:rPr>
          <w:color w:val="222222"/>
          <w:sz w:val="22"/>
          <w:szCs w:val="22"/>
        </w:rPr>
      </w:pPr>
      <w:proofErr w:type="spellStart"/>
      <w:r w:rsidRPr="00D00677">
        <w:rPr>
          <w:b/>
          <w:bCs/>
          <w:sz w:val="22"/>
          <w:szCs w:val="22"/>
        </w:rPr>
        <w:t>Authors</w:t>
      </w:r>
      <w:proofErr w:type="spellEnd"/>
      <w:r w:rsidRPr="00D00677">
        <w:rPr>
          <w:b/>
          <w:bCs/>
          <w:sz w:val="22"/>
          <w:szCs w:val="22"/>
        </w:rPr>
        <w:t xml:space="preserve">: </w:t>
      </w:r>
      <w:r w:rsidRPr="00D00677">
        <w:rPr>
          <w:color w:val="222222"/>
          <w:sz w:val="22"/>
          <w:szCs w:val="22"/>
        </w:rPr>
        <w:t>Catalina Vargas-Acevedo MD</w:t>
      </w:r>
      <w:r w:rsidRPr="00D00677">
        <w:rPr>
          <w:color w:val="222222"/>
          <w:sz w:val="22"/>
          <w:szCs w:val="22"/>
          <w:vertAlign w:val="superscript"/>
        </w:rPr>
        <w:t>1</w:t>
      </w:r>
      <w:r w:rsidRPr="00D00677">
        <w:rPr>
          <w:color w:val="222222"/>
          <w:sz w:val="22"/>
          <w:szCs w:val="22"/>
        </w:rPr>
        <w:t xml:space="preserve"> (https://orcid.org/0000-0003-0326-2180), Mónica Botero Marín MD</w:t>
      </w:r>
      <w:r w:rsidRPr="00D00677">
        <w:rPr>
          <w:color w:val="222222"/>
          <w:sz w:val="22"/>
          <w:szCs w:val="22"/>
          <w:vertAlign w:val="superscript"/>
        </w:rPr>
        <w:t>1</w:t>
      </w:r>
      <w:r w:rsidRPr="00D00677">
        <w:rPr>
          <w:color w:val="222222"/>
          <w:sz w:val="22"/>
          <w:szCs w:val="22"/>
        </w:rPr>
        <w:t>, Catalina Jaime Trujillo MD</w:t>
      </w:r>
      <w:r w:rsidRPr="00D00677">
        <w:rPr>
          <w:color w:val="222222"/>
          <w:sz w:val="22"/>
          <w:szCs w:val="22"/>
          <w:vertAlign w:val="superscript"/>
        </w:rPr>
        <w:t>1</w:t>
      </w:r>
      <w:r w:rsidRPr="00D00677">
        <w:rPr>
          <w:color w:val="222222"/>
          <w:sz w:val="22"/>
          <w:szCs w:val="22"/>
        </w:rPr>
        <w:t>, Laura Jimena Hernández MD</w:t>
      </w:r>
      <w:r w:rsidRPr="00D00677">
        <w:rPr>
          <w:color w:val="222222"/>
          <w:sz w:val="22"/>
          <w:szCs w:val="22"/>
          <w:vertAlign w:val="superscript"/>
        </w:rPr>
        <w:t>1</w:t>
      </w:r>
      <w:r w:rsidRPr="00D00677">
        <w:rPr>
          <w:color w:val="222222"/>
          <w:sz w:val="22"/>
          <w:szCs w:val="22"/>
        </w:rPr>
        <w:t xml:space="preserve">, </w:t>
      </w:r>
      <w:r w:rsidRPr="00D00677">
        <w:rPr>
          <w:sz w:val="22"/>
          <w:szCs w:val="22"/>
        </w:rPr>
        <w:t>Melisa Naranjo Vanegas MD, MPH, MSC</w:t>
      </w:r>
      <w:r w:rsidRPr="00D00677">
        <w:rPr>
          <w:sz w:val="22"/>
          <w:szCs w:val="22"/>
          <w:vertAlign w:val="superscript"/>
        </w:rPr>
        <w:t>2</w:t>
      </w:r>
      <w:r w:rsidRPr="00D00677">
        <w:rPr>
          <w:sz w:val="22"/>
          <w:szCs w:val="22"/>
        </w:rPr>
        <w:t>, Andrea Ramírez Varela MD, MPH, phD</w:t>
      </w:r>
      <w:r w:rsidRPr="00D00677">
        <w:rPr>
          <w:sz w:val="22"/>
          <w:szCs w:val="22"/>
          <w:vertAlign w:val="superscript"/>
        </w:rPr>
        <w:t>2</w:t>
      </w:r>
      <w:r w:rsidRPr="00D00677">
        <w:rPr>
          <w:sz w:val="22"/>
          <w:szCs w:val="22"/>
        </w:rPr>
        <w:t>, Sergio Mauricio Moreno MSC, phD</w:t>
      </w:r>
      <w:r w:rsidRPr="00D00677">
        <w:rPr>
          <w:sz w:val="22"/>
          <w:szCs w:val="22"/>
          <w:vertAlign w:val="superscript"/>
        </w:rPr>
        <w:t>2</w:t>
      </w:r>
      <w:r w:rsidRPr="00D00677">
        <w:rPr>
          <w:sz w:val="22"/>
          <w:szCs w:val="22"/>
        </w:rPr>
        <w:t>, Paola Rueda-Guevara MSC</w:t>
      </w:r>
      <w:r w:rsidRPr="00D00677">
        <w:rPr>
          <w:sz w:val="22"/>
          <w:szCs w:val="22"/>
          <w:vertAlign w:val="superscript"/>
        </w:rPr>
        <w:t>2</w:t>
      </w:r>
      <w:r w:rsidRPr="00D00677">
        <w:rPr>
          <w:sz w:val="22"/>
          <w:szCs w:val="22"/>
        </w:rPr>
        <w:t>, Juan Gabriel Piñeros MD</w:t>
      </w:r>
      <w:r w:rsidRPr="00D00677">
        <w:rPr>
          <w:color w:val="222222"/>
          <w:sz w:val="22"/>
          <w:szCs w:val="22"/>
          <w:vertAlign w:val="superscript"/>
        </w:rPr>
        <w:t>1</w:t>
      </w:r>
      <w:r w:rsidRPr="00D00677">
        <w:rPr>
          <w:sz w:val="22"/>
          <w:szCs w:val="22"/>
        </w:rPr>
        <w:t>, Olga Baquero M</w:t>
      </w:r>
      <w:r>
        <w:rPr>
          <w:sz w:val="22"/>
          <w:szCs w:val="22"/>
        </w:rPr>
        <w:t>D</w:t>
      </w:r>
      <w:r w:rsidRPr="00D00677">
        <w:rPr>
          <w:color w:val="222222"/>
          <w:sz w:val="22"/>
          <w:szCs w:val="22"/>
          <w:vertAlign w:val="superscript"/>
        </w:rPr>
        <w:t>3</w:t>
      </w:r>
      <w:r w:rsidRPr="00D00677">
        <w:rPr>
          <w:sz w:val="22"/>
          <w:szCs w:val="22"/>
        </w:rPr>
        <w:t>, Carolina Bonilla MD</w:t>
      </w:r>
      <w:r w:rsidRPr="00D00677">
        <w:rPr>
          <w:color w:val="222222"/>
          <w:sz w:val="22"/>
          <w:szCs w:val="22"/>
          <w:vertAlign w:val="superscript"/>
        </w:rPr>
        <w:t>1</w:t>
      </w:r>
      <w:r w:rsidRPr="00D00677">
        <w:rPr>
          <w:sz w:val="22"/>
          <w:szCs w:val="22"/>
        </w:rPr>
        <w:t>, María Lucía Mesa MD, MSC</w:t>
      </w:r>
      <w:r w:rsidRPr="00D00677">
        <w:rPr>
          <w:color w:val="222222"/>
          <w:sz w:val="22"/>
          <w:szCs w:val="22"/>
          <w:vertAlign w:val="superscript"/>
        </w:rPr>
        <w:t>1</w:t>
      </w:r>
      <w:r w:rsidRPr="00D00677">
        <w:rPr>
          <w:sz w:val="22"/>
          <w:szCs w:val="22"/>
        </w:rPr>
        <w:t>, Sonia Restrepo MD</w:t>
      </w:r>
      <w:r w:rsidRPr="00D00677">
        <w:rPr>
          <w:color w:val="222222"/>
          <w:sz w:val="22"/>
          <w:szCs w:val="22"/>
          <w:vertAlign w:val="superscript"/>
        </w:rPr>
        <w:t>1</w:t>
      </w:r>
      <w:r w:rsidRPr="00D00677">
        <w:rPr>
          <w:sz w:val="22"/>
          <w:szCs w:val="22"/>
        </w:rPr>
        <w:t>, Pedro Barrera MD, MSC</w:t>
      </w:r>
      <w:r w:rsidRPr="00D00677">
        <w:rPr>
          <w:color w:val="222222"/>
          <w:sz w:val="22"/>
          <w:szCs w:val="22"/>
          <w:vertAlign w:val="superscript"/>
        </w:rPr>
        <w:t>1</w:t>
      </w:r>
      <w:r w:rsidRPr="00D00677">
        <w:rPr>
          <w:sz w:val="22"/>
          <w:szCs w:val="22"/>
        </w:rPr>
        <w:t>, Luz Marina Mejía MD</w:t>
      </w:r>
      <w:r w:rsidRPr="00D00677">
        <w:rPr>
          <w:color w:val="222222"/>
          <w:sz w:val="22"/>
          <w:szCs w:val="22"/>
          <w:vertAlign w:val="superscript"/>
        </w:rPr>
        <w:t xml:space="preserve"> 4</w:t>
      </w:r>
      <w:r w:rsidRPr="00D00677">
        <w:rPr>
          <w:sz w:val="22"/>
          <w:szCs w:val="22"/>
        </w:rPr>
        <w:t xml:space="preserve"> </w:t>
      </w:r>
      <w:proofErr w:type="spellStart"/>
      <w:r w:rsidRPr="00D00677">
        <w:rPr>
          <w:sz w:val="22"/>
          <w:szCs w:val="22"/>
        </w:rPr>
        <w:t>on</w:t>
      </w:r>
      <w:proofErr w:type="spellEnd"/>
      <w:r w:rsidRPr="00D00677">
        <w:rPr>
          <w:sz w:val="22"/>
          <w:szCs w:val="22"/>
        </w:rPr>
        <w:t xml:space="preserve"> </w:t>
      </w:r>
      <w:proofErr w:type="spellStart"/>
      <w:r w:rsidRPr="00D00677">
        <w:rPr>
          <w:sz w:val="22"/>
          <w:szCs w:val="22"/>
        </w:rPr>
        <w:t>behalf</w:t>
      </w:r>
      <w:proofErr w:type="spellEnd"/>
      <w:r w:rsidRPr="00D00677">
        <w:rPr>
          <w:sz w:val="22"/>
          <w:szCs w:val="22"/>
        </w:rPr>
        <w:t xml:space="preserve"> </w:t>
      </w:r>
      <w:proofErr w:type="spellStart"/>
      <w:r w:rsidRPr="00D00677">
        <w:rPr>
          <w:sz w:val="22"/>
          <w:szCs w:val="22"/>
        </w:rPr>
        <w:t>of</w:t>
      </w:r>
      <w:proofErr w:type="spellEnd"/>
      <w:r w:rsidRPr="00D00677">
        <w:rPr>
          <w:sz w:val="22"/>
          <w:szCs w:val="22"/>
        </w:rPr>
        <w:t xml:space="preserve"> FARA </w:t>
      </w:r>
      <w:proofErr w:type="spellStart"/>
      <w:r w:rsidRPr="00D00677">
        <w:rPr>
          <w:sz w:val="22"/>
          <w:szCs w:val="22"/>
        </w:rPr>
        <w:t>Group</w:t>
      </w:r>
      <w:proofErr w:type="spellEnd"/>
      <w:r w:rsidRPr="00D00677">
        <w:rPr>
          <w:sz w:val="22"/>
          <w:szCs w:val="22"/>
        </w:rPr>
        <w:t>.</w:t>
      </w:r>
    </w:p>
    <w:p w14:paraId="2044D327" w14:textId="77777777" w:rsidR="00B40B44" w:rsidRPr="001B0B5F" w:rsidRDefault="00B40B44" w:rsidP="00B40B44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480" w:lineRule="auto"/>
        <w:jc w:val="both"/>
        <w:textAlignment w:val="baseline"/>
        <w:rPr>
          <w:color w:val="222222"/>
        </w:rPr>
      </w:pPr>
      <w:proofErr w:type="spellStart"/>
      <w:r w:rsidRPr="001B0B5F">
        <w:rPr>
          <w:b/>
          <w:bCs/>
          <w:sz w:val="22"/>
          <w:szCs w:val="22"/>
        </w:rPr>
        <w:t>Affiliations</w:t>
      </w:r>
      <w:proofErr w:type="spellEnd"/>
      <w:r w:rsidRPr="001B0B5F">
        <w:rPr>
          <w:b/>
          <w:bCs/>
          <w:sz w:val="22"/>
          <w:szCs w:val="22"/>
        </w:rPr>
        <w:t xml:space="preserve">: </w:t>
      </w:r>
    </w:p>
    <w:p w14:paraId="0B654F0C" w14:textId="77777777" w:rsidR="00B40B44" w:rsidRDefault="00B40B44" w:rsidP="00B40B44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left="720"/>
        <w:jc w:val="both"/>
        <w:textAlignment w:val="baseline"/>
        <w:rPr>
          <w:color w:val="222222"/>
        </w:rPr>
      </w:pPr>
      <w:r w:rsidRPr="001B0B5F">
        <w:rPr>
          <w:color w:val="222222"/>
          <w:vertAlign w:val="superscript"/>
        </w:rPr>
        <w:t>1</w:t>
      </w:r>
      <w:r w:rsidRPr="001B0B5F">
        <w:rPr>
          <w:color w:val="222222"/>
        </w:rPr>
        <w:t xml:space="preserve">Pediatrics </w:t>
      </w:r>
      <w:proofErr w:type="spellStart"/>
      <w:r w:rsidRPr="001B0B5F">
        <w:rPr>
          <w:color w:val="222222"/>
        </w:rPr>
        <w:t>residency</w:t>
      </w:r>
      <w:proofErr w:type="spellEnd"/>
      <w:r w:rsidRPr="001B0B5F">
        <w:rPr>
          <w:color w:val="222222"/>
        </w:rPr>
        <w:t xml:space="preserve"> </w:t>
      </w:r>
      <w:proofErr w:type="spellStart"/>
      <w:r w:rsidRPr="001B0B5F">
        <w:rPr>
          <w:color w:val="222222"/>
        </w:rPr>
        <w:t>program</w:t>
      </w:r>
      <w:proofErr w:type="spellEnd"/>
      <w:r w:rsidRPr="001B0B5F">
        <w:rPr>
          <w:color w:val="222222"/>
        </w:rPr>
        <w:t xml:space="preserve">, Universidad de los Andes and </w:t>
      </w:r>
      <w:proofErr w:type="spellStart"/>
      <w:r w:rsidRPr="001B0B5F">
        <w:rPr>
          <w:color w:val="222222"/>
        </w:rPr>
        <w:t>Department</w:t>
      </w:r>
      <w:proofErr w:type="spellEnd"/>
      <w:r w:rsidRPr="001B0B5F">
        <w:rPr>
          <w:color w:val="222222"/>
        </w:rPr>
        <w:t xml:space="preserve"> </w:t>
      </w:r>
      <w:proofErr w:type="spellStart"/>
      <w:r w:rsidRPr="001B0B5F">
        <w:rPr>
          <w:color w:val="222222"/>
        </w:rPr>
        <w:t>of</w:t>
      </w:r>
      <w:proofErr w:type="spellEnd"/>
      <w:r w:rsidRPr="001B0B5F">
        <w:rPr>
          <w:color w:val="222222"/>
        </w:rPr>
        <w:t xml:space="preserve"> </w:t>
      </w:r>
      <w:proofErr w:type="spellStart"/>
      <w:r w:rsidRPr="001B0B5F">
        <w:rPr>
          <w:color w:val="222222"/>
        </w:rPr>
        <w:t>Pediatrics</w:t>
      </w:r>
      <w:proofErr w:type="spellEnd"/>
      <w:r w:rsidRPr="001B0B5F">
        <w:rPr>
          <w:color w:val="222222"/>
        </w:rPr>
        <w:t xml:space="preserve">, Hospital Universitario Fundación Santa Fe de Bogotá. </w:t>
      </w:r>
      <w:r>
        <w:rPr>
          <w:color w:val="222222"/>
        </w:rPr>
        <w:t xml:space="preserve">Bogotá, Colombia. </w:t>
      </w:r>
    </w:p>
    <w:p w14:paraId="48962499" w14:textId="77777777" w:rsidR="00B40B44" w:rsidRDefault="00B40B44" w:rsidP="00B40B44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left="720"/>
        <w:jc w:val="both"/>
        <w:textAlignment w:val="baseline"/>
        <w:rPr>
          <w:color w:val="222222"/>
        </w:rPr>
      </w:pPr>
      <w:r w:rsidRPr="006D6067">
        <w:rPr>
          <w:color w:val="222222"/>
          <w:vertAlign w:val="superscript"/>
        </w:rPr>
        <w:t>2</w:t>
      </w:r>
      <w:r w:rsidRPr="006D6067">
        <w:rPr>
          <w:color w:val="222222"/>
        </w:rPr>
        <w:t xml:space="preserve">Faculty </w:t>
      </w:r>
      <w:proofErr w:type="spellStart"/>
      <w:r w:rsidRPr="006D6067">
        <w:rPr>
          <w:color w:val="222222"/>
        </w:rPr>
        <w:t>of</w:t>
      </w:r>
      <w:proofErr w:type="spellEnd"/>
      <w:r w:rsidRPr="006D6067">
        <w:rPr>
          <w:color w:val="222222"/>
        </w:rPr>
        <w:t xml:space="preserve"> </w:t>
      </w:r>
      <w:r>
        <w:rPr>
          <w:color w:val="222222"/>
        </w:rPr>
        <w:t>M</w:t>
      </w:r>
      <w:r w:rsidRPr="006D6067">
        <w:rPr>
          <w:color w:val="222222"/>
        </w:rPr>
        <w:t xml:space="preserve">edicine, Universidad de los Andes. </w:t>
      </w:r>
      <w:r>
        <w:rPr>
          <w:color w:val="222222"/>
        </w:rPr>
        <w:t>Bogotá, Colombia.</w:t>
      </w:r>
    </w:p>
    <w:p w14:paraId="4306E5FC" w14:textId="77777777" w:rsidR="00B40B44" w:rsidRPr="00A47496" w:rsidRDefault="00B40B44" w:rsidP="00B40B44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left="720"/>
        <w:jc w:val="both"/>
        <w:textAlignment w:val="baseline"/>
        <w:rPr>
          <w:color w:val="222222"/>
        </w:rPr>
      </w:pPr>
      <w:r w:rsidRPr="00A47496">
        <w:rPr>
          <w:color w:val="222222"/>
          <w:vertAlign w:val="superscript"/>
        </w:rPr>
        <w:t>3</w:t>
      </w:r>
      <w:r w:rsidRPr="00A47496">
        <w:rPr>
          <w:color w:val="222222"/>
        </w:rPr>
        <w:t xml:space="preserve">Department </w:t>
      </w:r>
      <w:proofErr w:type="spellStart"/>
      <w:r w:rsidRPr="00A47496">
        <w:rPr>
          <w:color w:val="222222"/>
        </w:rPr>
        <w:t>of</w:t>
      </w:r>
      <w:proofErr w:type="spellEnd"/>
      <w:r w:rsidRPr="00A47496">
        <w:rPr>
          <w:color w:val="222222"/>
        </w:rPr>
        <w:t xml:space="preserve"> </w:t>
      </w:r>
      <w:proofErr w:type="spellStart"/>
      <w:r w:rsidRPr="00A47496">
        <w:rPr>
          <w:color w:val="222222"/>
        </w:rPr>
        <w:t>Pediatrics</w:t>
      </w:r>
      <w:proofErr w:type="spellEnd"/>
      <w:r w:rsidRPr="00A47496">
        <w:rPr>
          <w:color w:val="222222"/>
        </w:rPr>
        <w:t xml:space="preserve"> Clínica Infantil Colsubsidio. </w:t>
      </w:r>
      <w:r>
        <w:rPr>
          <w:color w:val="222222"/>
        </w:rPr>
        <w:t>Bogotá, Colombia.</w:t>
      </w:r>
    </w:p>
    <w:p w14:paraId="7AB1DDAB" w14:textId="77777777" w:rsidR="00B40B44" w:rsidRPr="00F01D9C" w:rsidRDefault="00B40B44" w:rsidP="00B40B44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left="720"/>
        <w:jc w:val="both"/>
        <w:textAlignment w:val="baseline"/>
        <w:rPr>
          <w:sz w:val="22"/>
          <w:szCs w:val="22"/>
          <w:lang w:val="en-US"/>
        </w:rPr>
      </w:pPr>
      <w:r w:rsidRPr="00F01D9C">
        <w:rPr>
          <w:color w:val="222222"/>
          <w:sz w:val="22"/>
          <w:szCs w:val="22"/>
          <w:vertAlign w:val="superscript"/>
          <w:lang w:val="en-US"/>
        </w:rPr>
        <w:t>4</w:t>
      </w:r>
      <w:r w:rsidRPr="00F01D9C">
        <w:rPr>
          <w:color w:val="222222"/>
          <w:sz w:val="22"/>
          <w:szCs w:val="22"/>
          <w:lang w:val="en-US"/>
        </w:rPr>
        <w:t>Department of Pediatrics Instituto Roosevelt.</w:t>
      </w:r>
      <w:r w:rsidRPr="00A47496">
        <w:rPr>
          <w:color w:val="222222"/>
          <w:lang w:val="en-US"/>
        </w:rPr>
        <w:t xml:space="preserve"> </w:t>
      </w:r>
      <w:r>
        <w:rPr>
          <w:color w:val="222222"/>
        </w:rPr>
        <w:t>Bogotá, Colombia.</w:t>
      </w:r>
    </w:p>
    <w:p w14:paraId="1491E342" w14:textId="77777777" w:rsidR="00B40B44" w:rsidRPr="004C6901" w:rsidRDefault="00B40B44" w:rsidP="00B40B44">
      <w:pPr>
        <w:pStyle w:val="NormalWeb"/>
        <w:numPr>
          <w:ilvl w:val="0"/>
          <w:numId w:val="1"/>
        </w:numPr>
        <w:shd w:val="clear" w:color="auto" w:fill="FFFFFF"/>
        <w:spacing w:before="240" w:after="0" w:line="480" w:lineRule="auto"/>
        <w:jc w:val="both"/>
        <w:textAlignment w:val="baseline"/>
        <w:rPr>
          <w:color w:val="222222"/>
          <w:lang w:val="en-US"/>
        </w:rPr>
      </w:pPr>
      <w:r w:rsidRPr="004C6901">
        <w:rPr>
          <w:b/>
          <w:bCs/>
          <w:color w:val="222222"/>
          <w:sz w:val="22"/>
          <w:szCs w:val="22"/>
          <w:lang w:val="en-US"/>
        </w:rPr>
        <w:t xml:space="preserve">Institutions where the work was </w:t>
      </w:r>
      <w:r>
        <w:rPr>
          <w:b/>
          <w:bCs/>
          <w:color w:val="222222"/>
          <w:sz w:val="22"/>
          <w:szCs w:val="22"/>
          <w:lang w:val="en-US"/>
        </w:rPr>
        <w:t>performed</w:t>
      </w:r>
      <w:r w:rsidRPr="004C6901">
        <w:rPr>
          <w:b/>
          <w:bCs/>
          <w:color w:val="222222"/>
          <w:sz w:val="22"/>
          <w:szCs w:val="22"/>
          <w:lang w:val="en-US"/>
        </w:rPr>
        <w:t xml:space="preserve">: </w:t>
      </w:r>
      <w:r w:rsidRPr="004C6901">
        <w:rPr>
          <w:color w:val="222222"/>
          <w:lang w:val="en-US"/>
        </w:rPr>
        <w:t>Hospital Universitario Fundación Santa Fe de Bogotá</w:t>
      </w:r>
      <w:r>
        <w:rPr>
          <w:color w:val="222222"/>
          <w:lang w:val="en-US"/>
        </w:rPr>
        <w:t xml:space="preserve">, </w:t>
      </w:r>
      <w:r w:rsidRPr="004C6901">
        <w:rPr>
          <w:color w:val="222222"/>
          <w:lang w:val="en-US"/>
        </w:rPr>
        <w:t xml:space="preserve">Clínica </w:t>
      </w:r>
      <w:proofErr w:type="spellStart"/>
      <w:r w:rsidRPr="004C6901">
        <w:rPr>
          <w:color w:val="222222"/>
          <w:lang w:val="en-US"/>
        </w:rPr>
        <w:t>Infantil</w:t>
      </w:r>
      <w:proofErr w:type="spellEnd"/>
      <w:r w:rsidRPr="004C6901">
        <w:rPr>
          <w:color w:val="222222"/>
          <w:lang w:val="en-US"/>
        </w:rPr>
        <w:t xml:space="preserve"> </w:t>
      </w:r>
      <w:proofErr w:type="spellStart"/>
      <w:r w:rsidRPr="004C6901">
        <w:rPr>
          <w:color w:val="222222"/>
          <w:lang w:val="en-US"/>
        </w:rPr>
        <w:t>Colsubsidio</w:t>
      </w:r>
      <w:proofErr w:type="spellEnd"/>
      <w:r>
        <w:rPr>
          <w:color w:val="222222"/>
          <w:lang w:val="en-US"/>
        </w:rPr>
        <w:t xml:space="preserve"> and</w:t>
      </w:r>
      <w:r w:rsidRPr="004C6901">
        <w:rPr>
          <w:color w:val="222222"/>
          <w:lang w:val="en-US"/>
        </w:rPr>
        <w:t xml:space="preserve"> Instituto Roosevelt</w:t>
      </w:r>
      <w:r>
        <w:rPr>
          <w:color w:val="222222"/>
          <w:lang w:val="en-US"/>
        </w:rPr>
        <w:t xml:space="preserve">, all in Bogotá, Colombia. </w:t>
      </w:r>
    </w:p>
    <w:p w14:paraId="3BC81173" w14:textId="77777777" w:rsidR="00B40B44" w:rsidRPr="004905B2" w:rsidRDefault="00B40B44" w:rsidP="00B40B44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480" w:lineRule="auto"/>
        <w:jc w:val="both"/>
        <w:textAlignment w:val="baseline"/>
        <w:rPr>
          <w:b/>
          <w:bCs/>
          <w:color w:val="222222"/>
          <w:sz w:val="22"/>
          <w:szCs w:val="22"/>
          <w:lang w:val="en-US"/>
        </w:rPr>
      </w:pPr>
      <w:r w:rsidRPr="00BF13BE">
        <w:rPr>
          <w:b/>
          <w:bCs/>
          <w:color w:val="222222"/>
          <w:sz w:val="22"/>
          <w:szCs w:val="22"/>
          <w:lang w:val="en-US"/>
        </w:rPr>
        <w:t>Keywords</w:t>
      </w:r>
      <w:r w:rsidRPr="001A6E92">
        <w:rPr>
          <w:b/>
          <w:bCs/>
          <w:color w:val="222222"/>
          <w:sz w:val="22"/>
          <w:szCs w:val="22"/>
          <w:lang w:val="en-US"/>
        </w:rPr>
        <w:t>:</w:t>
      </w:r>
      <w:r w:rsidRPr="00B20259">
        <w:rPr>
          <w:color w:val="222222"/>
          <w:sz w:val="22"/>
          <w:szCs w:val="22"/>
          <w:lang w:val="en-US"/>
        </w:rPr>
        <w:t xml:space="preserve"> acute </w:t>
      </w:r>
      <w:r w:rsidRPr="001A6E92">
        <w:rPr>
          <w:sz w:val="22"/>
          <w:szCs w:val="22"/>
          <w:lang w:val="en-US"/>
        </w:rPr>
        <w:t xml:space="preserve">respiratory failure, mortality, </w:t>
      </w:r>
      <w:r w:rsidRPr="00D809BF">
        <w:rPr>
          <w:sz w:val="22"/>
          <w:szCs w:val="22"/>
          <w:lang w:val="en-US"/>
        </w:rPr>
        <w:t>pediatric</w:t>
      </w:r>
      <w:r>
        <w:rPr>
          <w:sz w:val="22"/>
          <w:szCs w:val="22"/>
          <w:lang w:val="en-US"/>
        </w:rPr>
        <w:t xml:space="preserve">, </w:t>
      </w:r>
      <w:r w:rsidRPr="001A6E92">
        <w:rPr>
          <w:sz w:val="22"/>
          <w:szCs w:val="22"/>
          <w:lang w:val="en-US"/>
        </w:rPr>
        <w:t xml:space="preserve">intubation, </w:t>
      </w:r>
      <w:r>
        <w:rPr>
          <w:sz w:val="22"/>
          <w:szCs w:val="22"/>
          <w:lang w:val="en-US"/>
        </w:rPr>
        <w:t xml:space="preserve">mechanical ventilation, respiratory therapy. </w:t>
      </w:r>
    </w:p>
    <w:p w14:paraId="055244A5" w14:textId="77777777" w:rsidR="00B40B44" w:rsidRDefault="00B40B44" w:rsidP="00B40B4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222222"/>
          <w:sz w:val="22"/>
          <w:szCs w:val="22"/>
        </w:rPr>
      </w:pPr>
      <w:proofErr w:type="spellStart"/>
      <w:r w:rsidRPr="001A4C83">
        <w:rPr>
          <w:b/>
          <w:bCs/>
          <w:color w:val="222222"/>
          <w:sz w:val="22"/>
          <w:szCs w:val="22"/>
        </w:rPr>
        <w:t>Corresponding</w:t>
      </w:r>
      <w:proofErr w:type="spellEnd"/>
      <w:r w:rsidRPr="001A4C83">
        <w:rPr>
          <w:b/>
          <w:bCs/>
          <w:color w:val="222222"/>
          <w:sz w:val="22"/>
          <w:szCs w:val="22"/>
        </w:rPr>
        <w:t xml:space="preserve"> </w:t>
      </w:r>
      <w:proofErr w:type="spellStart"/>
      <w:r w:rsidRPr="001A4C83">
        <w:rPr>
          <w:b/>
          <w:bCs/>
          <w:color w:val="222222"/>
          <w:sz w:val="22"/>
          <w:szCs w:val="22"/>
        </w:rPr>
        <w:t>author</w:t>
      </w:r>
      <w:proofErr w:type="spellEnd"/>
      <w:r w:rsidRPr="001A4C83">
        <w:rPr>
          <w:b/>
          <w:bCs/>
          <w:color w:val="222222"/>
          <w:sz w:val="22"/>
          <w:szCs w:val="22"/>
        </w:rPr>
        <w:t xml:space="preserve">: </w:t>
      </w:r>
      <w:r w:rsidRPr="001A4C83">
        <w:rPr>
          <w:color w:val="222222"/>
          <w:sz w:val="22"/>
          <w:szCs w:val="22"/>
        </w:rPr>
        <w:t>Catalina Vargas-Acevedo</w:t>
      </w:r>
    </w:p>
    <w:p w14:paraId="40201594" w14:textId="77777777" w:rsidR="00B40B44" w:rsidRDefault="00B40B44" w:rsidP="00B40B44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222222"/>
          <w:sz w:val="22"/>
          <w:szCs w:val="22"/>
        </w:rPr>
      </w:pPr>
      <w:r w:rsidRPr="00E4743F">
        <w:rPr>
          <w:color w:val="222222"/>
          <w:sz w:val="22"/>
          <w:szCs w:val="22"/>
        </w:rPr>
        <w:t xml:space="preserve">Carrera 7#116-5, piso 4, Universidad de Los Andes </w:t>
      </w:r>
      <w:proofErr w:type="spellStart"/>
      <w:r w:rsidRPr="00E4743F">
        <w:rPr>
          <w:color w:val="222222"/>
          <w:sz w:val="22"/>
          <w:szCs w:val="22"/>
        </w:rPr>
        <w:t>Faculty</w:t>
      </w:r>
      <w:proofErr w:type="spellEnd"/>
      <w:r w:rsidRPr="00E4743F">
        <w:rPr>
          <w:color w:val="222222"/>
          <w:sz w:val="22"/>
          <w:szCs w:val="22"/>
        </w:rPr>
        <w:t xml:space="preserve"> </w:t>
      </w:r>
      <w:proofErr w:type="spellStart"/>
      <w:r w:rsidRPr="00E4743F">
        <w:rPr>
          <w:color w:val="222222"/>
          <w:sz w:val="22"/>
          <w:szCs w:val="22"/>
        </w:rPr>
        <w:t>of</w:t>
      </w:r>
      <w:proofErr w:type="spellEnd"/>
      <w:r w:rsidRPr="00E4743F">
        <w:rPr>
          <w:color w:val="222222"/>
          <w:sz w:val="22"/>
          <w:szCs w:val="22"/>
        </w:rPr>
        <w:t xml:space="preserve"> Medicine.</w:t>
      </w:r>
    </w:p>
    <w:p w14:paraId="05DBDBE3" w14:textId="77777777" w:rsidR="00B40B44" w:rsidRDefault="00B40B44" w:rsidP="00B40B44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222222"/>
          <w:sz w:val="22"/>
          <w:szCs w:val="22"/>
          <w:lang w:val="en-US"/>
        </w:rPr>
      </w:pPr>
      <w:r w:rsidRPr="00F95442">
        <w:rPr>
          <w:color w:val="222222"/>
          <w:sz w:val="22"/>
          <w:szCs w:val="22"/>
          <w:lang w:val="en-US"/>
        </w:rPr>
        <w:t xml:space="preserve">Phone number: </w:t>
      </w:r>
      <w:r w:rsidRPr="00E4743F">
        <w:rPr>
          <w:color w:val="222222"/>
          <w:sz w:val="22"/>
          <w:szCs w:val="22"/>
          <w:lang w:val="en-US"/>
        </w:rPr>
        <w:t>+573142969367</w:t>
      </w:r>
    </w:p>
    <w:p w14:paraId="19E2608D" w14:textId="531FCBD7" w:rsidR="00B40B44" w:rsidRPr="00B40B44" w:rsidRDefault="00B40B44" w:rsidP="00B40B44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222222"/>
          <w:sz w:val="22"/>
          <w:szCs w:val="22"/>
          <w:lang w:val="en-US"/>
        </w:rPr>
      </w:pPr>
      <w:r w:rsidRPr="00E4743F">
        <w:rPr>
          <w:color w:val="222222"/>
          <w:sz w:val="22"/>
          <w:szCs w:val="22"/>
          <w:lang w:val="en-US"/>
        </w:rPr>
        <w:t>Email: cv.acevedo@uniandes.edu.co</w:t>
      </w:r>
    </w:p>
    <w:p w14:paraId="52690818" w14:textId="77777777" w:rsidR="00B40B44" w:rsidRDefault="00B40B44" w:rsidP="00DD3807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sdt>
      <w:sdtPr>
        <w:id w:val="-714351134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Cs/>
          <w:noProof/>
          <w:szCs w:val="22"/>
          <w:lang w:val="es-CO"/>
        </w:rPr>
      </w:sdtEndPr>
      <w:sdtContent>
        <w:p w14:paraId="166F3DD1" w14:textId="13CE4193" w:rsidR="002B1CE8" w:rsidRDefault="002B1CE8">
          <w:pPr>
            <w:pStyle w:val="TOCHeading"/>
          </w:pPr>
          <w:r>
            <w:t>Table of Contents</w:t>
          </w:r>
        </w:p>
        <w:p w14:paraId="5977E553" w14:textId="796E4F46" w:rsidR="002B1CE8" w:rsidRDefault="002B1CE8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9936880" w:history="1">
            <w:r w:rsidRPr="00C41AC0">
              <w:rPr>
                <w:rStyle w:val="Hyperlink"/>
                <w:noProof/>
                <w:lang w:val="en-US"/>
              </w:rPr>
              <w:t>Title page: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_Toc119936880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A5991C" w14:textId="6AA9504D" w:rsidR="002B1CE8" w:rsidRDefault="002B1CE8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119936881" w:history="1">
            <w:r w:rsidRPr="00C41AC0">
              <w:rPr>
                <w:rStyle w:val="Hyperlink"/>
                <w:noProof/>
                <w:lang w:val="en-US"/>
              </w:rPr>
              <w:t>Supplemental Table 1. Variables associated with mortality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_Toc119936881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EFBFF5" w14:textId="102EE907" w:rsidR="002B1CE8" w:rsidRDefault="002B1CE8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119936882" w:history="1">
            <w:r w:rsidRPr="00C41AC0">
              <w:rPr>
                <w:rStyle w:val="Hyperlink"/>
                <w:noProof/>
                <w:lang w:val="en-US"/>
              </w:rPr>
              <w:t>Supplemental Table 2. Variables associated with PICU length of stay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_Toc119936882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A3EC5A" w14:textId="505D8EA6" w:rsidR="002B1CE8" w:rsidRDefault="002B1CE8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119936883" w:history="1">
            <w:r w:rsidRPr="00C41AC0">
              <w:rPr>
                <w:rStyle w:val="Hyperlink"/>
                <w:noProof/>
              </w:rPr>
              <w:t>Supplemental Figure 1. Kaplan Meier Survival Estimate for PICU length of stay in ARF.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_Toc119936883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AF0413" w14:textId="1B354FE1" w:rsidR="002B1CE8" w:rsidRDefault="002B1CE8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119936884" w:history="1">
            <w:r w:rsidRPr="00C41AC0">
              <w:rPr>
                <w:rStyle w:val="Hyperlink"/>
                <w:noProof/>
                <w:lang w:val="en-US"/>
              </w:rPr>
              <w:t>Supplemental Table 3. Variables associated with IMV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_Toc119936884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3C1C66" w14:textId="29BCA174" w:rsidR="002B1CE8" w:rsidRDefault="002B1CE8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119936885" w:history="1">
            <w:r w:rsidRPr="00C41AC0">
              <w:rPr>
                <w:rStyle w:val="Hyperlink"/>
                <w:rFonts w:eastAsia="Times New Roman"/>
                <w:noProof/>
                <w:lang w:val="en-US" w:eastAsia="es-CO"/>
              </w:rPr>
              <w:t>Supplemental Table 4. Associated factors included in bivariate analysis.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_Toc119936885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32B7B" w14:textId="448A96F6" w:rsidR="002B1CE8" w:rsidRDefault="002B1CE8">
          <w:r>
            <w:rPr>
              <w:b/>
              <w:bCs/>
              <w:noProof/>
            </w:rPr>
            <w:fldChar w:fldCharType="end"/>
          </w:r>
        </w:p>
      </w:sdtContent>
    </w:sdt>
    <w:p w14:paraId="5C1DB05C" w14:textId="77777777" w:rsidR="002B1CE8" w:rsidRDefault="002B1CE8" w:rsidP="004042FF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3F96DA7" w14:textId="77777777" w:rsidR="007C2C5B" w:rsidRDefault="007C2C5B" w:rsidP="004042FF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09D32AA" w14:textId="7DA74C7F" w:rsidR="001D09F9" w:rsidRDefault="001D09F9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23C159F5" w14:textId="1E01D92E" w:rsidR="00DD3807" w:rsidRDefault="00C871B9" w:rsidP="0044245E">
      <w:pPr>
        <w:pStyle w:val="Heading1"/>
        <w:rPr>
          <w:lang w:val="en-US"/>
        </w:rPr>
      </w:pPr>
      <w:bookmarkStart w:id="1" w:name="_Toc119936881"/>
      <w:r>
        <w:rPr>
          <w:lang w:val="en-US"/>
        </w:rPr>
        <w:lastRenderedPageBreak/>
        <w:t xml:space="preserve">Supplemental </w:t>
      </w:r>
      <w:r w:rsidR="00DD3807" w:rsidRPr="007B0661">
        <w:rPr>
          <w:lang w:val="en-US"/>
        </w:rPr>
        <w:t xml:space="preserve">Table </w:t>
      </w:r>
      <w:r>
        <w:rPr>
          <w:lang w:val="en-US"/>
        </w:rPr>
        <w:t>1</w:t>
      </w:r>
      <w:r w:rsidR="00DD3807" w:rsidRPr="007B0661">
        <w:rPr>
          <w:lang w:val="en-US"/>
        </w:rPr>
        <w:t>. Variables associated with mortality</w:t>
      </w:r>
      <w:bookmarkEnd w:id="1"/>
    </w:p>
    <w:p w14:paraId="2DBB187D" w14:textId="77777777" w:rsidR="001D09F9" w:rsidRPr="001D09F9" w:rsidRDefault="001D09F9" w:rsidP="001D09F9">
      <w:pPr>
        <w:rPr>
          <w:lang w:val="en-US"/>
        </w:rPr>
      </w:pPr>
    </w:p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3"/>
        <w:gridCol w:w="953"/>
        <w:gridCol w:w="910"/>
        <w:gridCol w:w="674"/>
        <w:gridCol w:w="960"/>
      </w:tblGrid>
      <w:tr w:rsidR="003F44DE" w:rsidRPr="00B40B44" w14:paraId="5E13AB46" w14:textId="77777777" w:rsidTr="00D85725">
        <w:trPr>
          <w:trHeight w:val="380"/>
        </w:trPr>
        <w:tc>
          <w:tcPr>
            <w:tcW w:w="62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3FF3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  <w:t xml:space="preserve">Supplemental Table 1. Variables associated with mortality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0308E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val="en-US" w:eastAsia="es-CO"/>
              </w:rPr>
              <w:t> </w:t>
            </w:r>
          </w:p>
        </w:tc>
      </w:tr>
      <w:tr w:rsidR="003F44DE" w:rsidRPr="00FA414B" w14:paraId="6B2BCDA2" w14:textId="77777777" w:rsidTr="00D85725">
        <w:trPr>
          <w:trHeight w:val="290"/>
        </w:trPr>
        <w:tc>
          <w:tcPr>
            <w:tcW w:w="374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E87A7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6E8BC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RR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50AF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Cambria Math" w:eastAsia="Times New Roman" w:hAnsi="Cambria Math" w:cs="Cambria Math"/>
                <w:b/>
                <w:bCs/>
                <w:lang w:eastAsia="es-CO"/>
              </w:rPr>
              <w:t>𝑝</w:t>
            </w: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value</w:t>
            </w:r>
            <w:proofErr w:type="spellEnd"/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B321FD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95% CI</w:t>
            </w:r>
          </w:p>
        </w:tc>
      </w:tr>
      <w:tr w:rsidR="003F44DE" w:rsidRPr="00FA414B" w14:paraId="6F0BC8F7" w14:textId="77777777" w:rsidTr="00D85725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0A7CC12E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Sex</w:t>
            </w:r>
          </w:p>
        </w:tc>
      </w:tr>
      <w:tr w:rsidR="003F44DE" w:rsidRPr="00FA414B" w14:paraId="673909D1" w14:textId="77777777" w:rsidTr="00D85725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A1F8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Female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72DA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0.977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BAD0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0.966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7815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FA927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2.830</w:t>
            </w:r>
          </w:p>
        </w:tc>
      </w:tr>
      <w:tr w:rsidR="003F44DE" w:rsidRPr="00FA414B" w14:paraId="10DDCC42" w14:textId="77777777" w:rsidTr="00D85725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902A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Age (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years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)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4AAF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0.990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1AF4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0.848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D463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0.891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9BA53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1.100</w:t>
            </w:r>
          </w:p>
        </w:tc>
      </w:tr>
      <w:tr w:rsidR="003F44DE" w:rsidRPr="00FA414B" w14:paraId="022FF045" w14:textId="77777777" w:rsidTr="00D85725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27F1CC1B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Immunizations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(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vaccines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)</w:t>
            </w:r>
          </w:p>
        </w:tc>
      </w:tr>
      <w:tr w:rsidR="003F44DE" w:rsidRPr="00FA414B" w14:paraId="206491D2" w14:textId="77777777" w:rsidTr="00D85725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2CFC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Incomplete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6F95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1.460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5BCC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0.670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5FED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2F095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4.440</w:t>
            </w:r>
          </w:p>
        </w:tc>
      </w:tr>
      <w:tr w:rsidR="003F44DE" w:rsidRPr="00FA414B" w14:paraId="686388CD" w14:textId="77777777" w:rsidTr="00D85725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4D3AEB59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Nutritional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deficiency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</w:t>
            </w:r>
          </w:p>
        </w:tc>
      </w:tr>
      <w:tr w:rsidR="003F44DE" w:rsidRPr="00FA414B" w14:paraId="55D7F66A" w14:textId="77777777" w:rsidTr="00D85725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07A6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Yes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49B6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0.919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C63A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6341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F99B2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3.610</w:t>
            </w:r>
          </w:p>
        </w:tc>
      </w:tr>
      <w:tr w:rsidR="003F44DE" w:rsidRPr="00FA414B" w14:paraId="18E8A249" w14:textId="77777777" w:rsidTr="00D85725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5915158D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Environmental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exposures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(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Smokers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)</w:t>
            </w:r>
          </w:p>
        </w:tc>
      </w:tr>
      <w:tr w:rsidR="003F44DE" w:rsidRPr="00FA414B" w14:paraId="5567525E" w14:textId="77777777" w:rsidTr="00D85725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78C0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Yes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3A5D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0.388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C8BD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0.245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FB63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7E133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1.910</w:t>
            </w:r>
          </w:p>
        </w:tc>
      </w:tr>
      <w:tr w:rsidR="003F44DE" w:rsidRPr="00FA414B" w14:paraId="7A498C1C" w14:textId="77777777" w:rsidTr="00D85725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77CFCF1D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Comorbidities</w:t>
            </w:r>
            <w:proofErr w:type="spellEnd"/>
          </w:p>
        </w:tc>
      </w:tr>
      <w:tr w:rsidR="003F44DE" w:rsidRPr="00FA414B" w14:paraId="0511260D" w14:textId="77777777" w:rsidTr="00D85725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02AF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Respiratory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DECC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1.050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0F40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ED9B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9279A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3.430</w:t>
            </w:r>
          </w:p>
        </w:tc>
      </w:tr>
      <w:tr w:rsidR="003F44DE" w:rsidRPr="00FA414B" w14:paraId="3B05FF5C" w14:textId="77777777" w:rsidTr="00D85725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71CC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Neurological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9E57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8.020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3390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0.001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11DA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2.910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29975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22.10</w:t>
            </w:r>
          </w:p>
        </w:tc>
      </w:tr>
      <w:tr w:rsidR="003F44DE" w:rsidRPr="00FA414B" w14:paraId="6F35FB44" w14:textId="77777777" w:rsidTr="00D85725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70224ECD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Pediatric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Assessment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Triangle</w:t>
            </w:r>
            <w:proofErr w:type="spellEnd"/>
          </w:p>
        </w:tc>
      </w:tr>
      <w:tr w:rsidR="003F44DE" w:rsidRPr="00FA414B" w14:paraId="708A7681" w14:textId="77777777" w:rsidTr="00D85725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5605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Potentially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unstable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AA19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0.464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6856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0.286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6A42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B369A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1.900</w:t>
            </w:r>
          </w:p>
        </w:tc>
      </w:tr>
      <w:tr w:rsidR="003F44DE" w:rsidRPr="00FA414B" w14:paraId="089781C0" w14:textId="77777777" w:rsidTr="00D85725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146C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Unstable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39E4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5.130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C4AF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0.011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33C7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1.440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B6111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18.20</w:t>
            </w:r>
          </w:p>
        </w:tc>
      </w:tr>
      <w:tr w:rsidR="003F44DE" w:rsidRPr="00FA414B" w14:paraId="7A19D78F" w14:textId="77777777" w:rsidTr="00D85725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37595B8C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Blood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count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(Anemia)</w:t>
            </w:r>
          </w:p>
        </w:tc>
      </w:tr>
      <w:tr w:rsidR="003F44DE" w:rsidRPr="00FA414B" w14:paraId="2E3BFB93" w14:textId="77777777" w:rsidTr="00D85725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70A6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Yes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7921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0.956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C53F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EF0F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EDEF3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3.230</w:t>
            </w:r>
          </w:p>
        </w:tc>
      </w:tr>
      <w:tr w:rsidR="003F44DE" w:rsidRPr="00B40B44" w14:paraId="7F2FE4F3" w14:textId="77777777" w:rsidTr="00D85725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4E2F1470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  <w:t xml:space="preserve">Microbiological isolation (Respiratory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  <w:t>sincytial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  <w:t xml:space="preserve"> virus)</w:t>
            </w:r>
          </w:p>
        </w:tc>
      </w:tr>
      <w:tr w:rsidR="003F44DE" w:rsidRPr="00FA414B" w14:paraId="4C2A9FC2" w14:textId="77777777" w:rsidTr="00D85725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3D6E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Yes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883E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0.925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7FEC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0.906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72EC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0C10B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3.360</w:t>
            </w:r>
          </w:p>
        </w:tc>
      </w:tr>
      <w:tr w:rsidR="003F44DE" w:rsidRPr="00FA414B" w14:paraId="1777D0A3" w14:textId="77777777" w:rsidTr="00D85725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1A3FAA5F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Vital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signs</w:t>
            </w:r>
            <w:proofErr w:type="spellEnd"/>
          </w:p>
        </w:tc>
      </w:tr>
      <w:tr w:rsidR="003F44DE" w:rsidRPr="00FA414B" w14:paraId="6FB8F933" w14:textId="77777777" w:rsidTr="00D85725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B3AF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Oxygen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saturation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42CE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1.040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807A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0.120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7F2A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86CF6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1.090</w:t>
            </w:r>
          </w:p>
        </w:tc>
      </w:tr>
      <w:tr w:rsidR="003F44DE" w:rsidRPr="00FA414B" w14:paraId="74C77362" w14:textId="77777777" w:rsidTr="00D85725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FF95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Inspired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fraction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of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oxygen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B9E5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1.030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3398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0.001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5145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39212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1.050</w:t>
            </w:r>
          </w:p>
        </w:tc>
      </w:tr>
      <w:tr w:rsidR="003F44DE" w:rsidRPr="00FA414B" w14:paraId="29AAD6F5" w14:textId="77777777" w:rsidTr="00D85725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A2754F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Glasgow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7B112B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54E84AD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44A376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43FABB3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 </w:t>
            </w:r>
          </w:p>
        </w:tc>
      </w:tr>
      <w:tr w:rsidR="003F44DE" w:rsidRPr="00FA414B" w14:paraId="7D7D47BA" w14:textId="77777777" w:rsidTr="00D85725">
        <w:trPr>
          <w:trHeight w:val="300"/>
        </w:trPr>
        <w:tc>
          <w:tcPr>
            <w:tcW w:w="37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5422F" w14:textId="77777777" w:rsidR="003F44DE" w:rsidRPr="00FA414B" w:rsidRDefault="003F44DE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9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to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 15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8BBFF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2.280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104F1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0.256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7938D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467C2" w14:textId="77777777" w:rsidR="003F44DE" w:rsidRPr="00FA414B" w:rsidRDefault="003F44DE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9.470</w:t>
            </w:r>
          </w:p>
        </w:tc>
      </w:tr>
    </w:tbl>
    <w:p w14:paraId="0D595081" w14:textId="77777777" w:rsidR="00DD3807" w:rsidRDefault="00DD3807" w:rsidP="00DD3807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0661102D" w14:textId="77777777" w:rsidR="003F44DE" w:rsidRDefault="003F44DE" w:rsidP="00DD3807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AE38280" w14:textId="77777777" w:rsidR="001D09F9" w:rsidRDefault="001D09F9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36722CF2" w14:textId="7CF8D77A" w:rsidR="00DD3807" w:rsidRDefault="00C871B9" w:rsidP="0044245E">
      <w:pPr>
        <w:pStyle w:val="Heading1"/>
        <w:rPr>
          <w:lang w:val="en-US"/>
        </w:rPr>
      </w:pPr>
      <w:bookmarkStart w:id="2" w:name="_Toc119936882"/>
      <w:r>
        <w:rPr>
          <w:lang w:val="en-US"/>
        </w:rPr>
        <w:lastRenderedPageBreak/>
        <w:t xml:space="preserve">Supplemental </w:t>
      </w:r>
      <w:r w:rsidR="00DD3807" w:rsidRPr="004D0AC3">
        <w:rPr>
          <w:lang w:val="en-US"/>
        </w:rPr>
        <w:t xml:space="preserve">Table </w:t>
      </w:r>
      <w:r>
        <w:rPr>
          <w:lang w:val="en-US"/>
        </w:rPr>
        <w:t>2</w:t>
      </w:r>
      <w:r w:rsidR="00DD3807" w:rsidRPr="004D0AC3">
        <w:rPr>
          <w:lang w:val="en-US"/>
        </w:rPr>
        <w:t>. Variables associated with PICU length of stay</w:t>
      </w:r>
      <w:bookmarkEnd w:id="2"/>
      <w:r w:rsidR="00DD3807" w:rsidRPr="004D0AC3">
        <w:rPr>
          <w:lang w:val="en-US"/>
        </w:rPr>
        <w:t xml:space="preserve">  </w:t>
      </w:r>
    </w:p>
    <w:p w14:paraId="5ADC4B52" w14:textId="77777777" w:rsidR="001D09F9" w:rsidRPr="001D09F9" w:rsidRDefault="001D09F9" w:rsidP="001D09F9">
      <w:pPr>
        <w:rPr>
          <w:lang w:val="en-US"/>
        </w:rPr>
      </w:pPr>
    </w:p>
    <w:tbl>
      <w:tblPr>
        <w:tblW w:w="67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1"/>
        <w:gridCol w:w="729"/>
        <w:gridCol w:w="733"/>
        <w:gridCol w:w="590"/>
        <w:gridCol w:w="590"/>
      </w:tblGrid>
      <w:tr w:rsidR="00A160E7" w:rsidRPr="00B40B44" w14:paraId="0BF6F662" w14:textId="77777777" w:rsidTr="00D85725">
        <w:trPr>
          <w:trHeight w:val="300"/>
        </w:trPr>
        <w:tc>
          <w:tcPr>
            <w:tcW w:w="67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22CBF4" w14:textId="77777777" w:rsidR="00A160E7" w:rsidRPr="00006FBD" w:rsidRDefault="00A160E7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</w:pPr>
            <w:r w:rsidRPr="00006FBD"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  <w:t xml:space="preserve">Supplemental Table 2. Variables associated with PICU length of stay  </w:t>
            </w:r>
          </w:p>
        </w:tc>
      </w:tr>
      <w:tr w:rsidR="00A160E7" w:rsidRPr="00004418" w14:paraId="31B17336" w14:textId="77777777" w:rsidTr="00D85725">
        <w:trPr>
          <w:trHeight w:val="260"/>
        </w:trPr>
        <w:tc>
          <w:tcPr>
            <w:tcW w:w="41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6BD8F" w14:textId="77777777" w:rsidR="00A160E7" w:rsidRPr="00006FBD" w:rsidRDefault="00A160E7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</w:pPr>
            <w:r w:rsidRPr="00006F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2EB02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HZ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EE9509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p 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value</w:t>
            </w:r>
            <w:proofErr w:type="spellEnd"/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8729A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95% CI</w:t>
            </w:r>
          </w:p>
        </w:tc>
      </w:tr>
      <w:tr w:rsidR="00A160E7" w:rsidRPr="00004418" w14:paraId="5FDBF39B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F9D9C5B" w14:textId="77777777" w:rsidR="00A160E7" w:rsidRPr="00004418" w:rsidRDefault="00A160E7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Sex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C8442AC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8FEA4D0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C05A1B8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F19E7BC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160E7" w:rsidRPr="00004418" w14:paraId="4515C9C3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791F" w14:textId="77777777" w:rsidR="00A160E7" w:rsidRPr="00004418" w:rsidRDefault="00A160E7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Female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5EBF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0.875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9FF9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0.302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0473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0.678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88652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1.128</w:t>
            </w:r>
          </w:p>
        </w:tc>
      </w:tr>
      <w:tr w:rsidR="00A160E7" w:rsidRPr="00004418" w14:paraId="6022BCE6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EA0CBD" w14:textId="77777777" w:rsidR="00A160E7" w:rsidRPr="00004418" w:rsidRDefault="00A160E7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Age 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groups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0F792C5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4C63675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323E466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2FDDD62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160E7" w:rsidRPr="00004418" w14:paraId="70AE7378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9FE8" w14:textId="77777777" w:rsidR="00A160E7" w:rsidRPr="00004418" w:rsidRDefault="00A160E7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Preschoolers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(2-5 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years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5FFF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1.746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95E0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0.001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7CDA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1.259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7A62B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2.422</w:t>
            </w:r>
          </w:p>
        </w:tc>
      </w:tr>
      <w:tr w:rsidR="00A160E7" w:rsidRPr="00004418" w14:paraId="13B83DC7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B71B" w14:textId="77777777" w:rsidR="00A160E7" w:rsidRPr="00004418" w:rsidRDefault="00A160E7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School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children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(6-12 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years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7209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0.878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740C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0.495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D3B7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0.603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2E7ED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1.277</w:t>
            </w:r>
          </w:p>
        </w:tc>
      </w:tr>
      <w:tr w:rsidR="00A160E7" w:rsidRPr="00004418" w14:paraId="55B150AB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A422" w14:textId="77777777" w:rsidR="00A160E7" w:rsidRPr="00004418" w:rsidRDefault="00A160E7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Adolescents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(13-18 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years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5F9A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0.705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7A14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0.104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10A8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0.462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2CA22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1.074</w:t>
            </w:r>
          </w:p>
        </w:tc>
      </w:tr>
      <w:tr w:rsidR="00A160E7" w:rsidRPr="00004418" w14:paraId="4F31C9D8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70938E" w14:textId="77777777" w:rsidR="00A160E7" w:rsidRPr="00004418" w:rsidRDefault="00A160E7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proofErr w:type="spellStart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Immunizations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(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vaccines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FD9637D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1CA6F08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E12375B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BE299C4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160E7" w:rsidRPr="00004418" w14:paraId="42460EAC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54E9" w14:textId="77777777" w:rsidR="00A160E7" w:rsidRPr="00004418" w:rsidRDefault="00A160E7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Incomplete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48A3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0.777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4E75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0.208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D604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0.524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3266E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1.151</w:t>
            </w:r>
          </w:p>
        </w:tc>
      </w:tr>
      <w:tr w:rsidR="00A160E7" w:rsidRPr="00004418" w14:paraId="02686BB6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4ADA59E" w14:textId="77777777" w:rsidR="00A160E7" w:rsidRPr="00004418" w:rsidRDefault="00A160E7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proofErr w:type="spellStart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Environmental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exposures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(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Smokers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4B75CA9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96ABD6C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EF1C601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C45F22C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160E7" w:rsidRPr="00004418" w14:paraId="6CF1BED8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E3E7" w14:textId="77777777" w:rsidR="00A160E7" w:rsidRPr="00004418" w:rsidRDefault="00A160E7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1D5E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1.584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60B6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0.011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FD7C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1.113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24FF1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2.255</w:t>
            </w:r>
          </w:p>
        </w:tc>
      </w:tr>
      <w:tr w:rsidR="00A160E7" w:rsidRPr="00004418" w14:paraId="04208155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1334CB2" w14:textId="77777777" w:rsidR="00A160E7" w:rsidRPr="00004418" w:rsidRDefault="00A160E7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proofErr w:type="spellStart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Comorbilities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812159D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8D416C7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B7ABC1E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E8F8CFD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160E7" w:rsidRPr="00004418" w14:paraId="63F23390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4EED" w14:textId="77777777" w:rsidR="00A160E7" w:rsidRPr="00004418" w:rsidRDefault="00A160E7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Respiratory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CB04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1.630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281A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0.002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4A81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1.188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927A2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2.236</w:t>
            </w:r>
          </w:p>
        </w:tc>
      </w:tr>
      <w:tr w:rsidR="00A160E7" w:rsidRPr="00004418" w14:paraId="5AD78ACB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DB1009D" w14:textId="77777777" w:rsidR="00A160E7" w:rsidRPr="00004418" w:rsidRDefault="00A160E7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proofErr w:type="spellStart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Pediatric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Assessment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Triangle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A71770D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DF11CC5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5E96C63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6EFDBFF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160E7" w:rsidRPr="00004418" w14:paraId="1C779089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80B0" w14:textId="77777777" w:rsidR="00A160E7" w:rsidRPr="00004418" w:rsidRDefault="00A160E7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Potentially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unstable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ABD7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3105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0.257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6576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0.876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40EC6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1.644</w:t>
            </w:r>
          </w:p>
        </w:tc>
      </w:tr>
      <w:tr w:rsidR="00A160E7" w:rsidRPr="00004418" w14:paraId="2E2A5D7C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90A4" w14:textId="77777777" w:rsidR="00A160E7" w:rsidRPr="00004418" w:rsidRDefault="00A160E7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Unstable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B83F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0.826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2C77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0.402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BA81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0.527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BC891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1.293</w:t>
            </w:r>
          </w:p>
        </w:tc>
      </w:tr>
      <w:tr w:rsidR="00A160E7" w:rsidRPr="00004418" w14:paraId="73C2B800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A512CCC" w14:textId="77777777" w:rsidR="00A160E7" w:rsidRPr="00004418" w:rsidRDefault="00A160E7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proofErr w:type="spellStart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Blood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count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(Anemia)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7306448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683CD49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9674D06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B02C169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160E7" w:rsidRPr="00004418" w14:paraId="353E6493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D68F" w14:textId="77777777" w:rsidR="00A160E7" w:rsidRPr="00004418" w:rsidRDefault="00A160E7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D77B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0.818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77FA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0.253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9A0C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0.580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48B3D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1.154</w:t>
            </w:r>
          </w:p>
        </w:tc>
      </w:tr>
      <w:tr w:rsidR="00A160E7" w:rsidRPr="00B40B44" w14:paraId="4FC87A81" w14:textId="77777777" w:rsidTr="00D85725">
        <w:trPr>
          <w:trHeight w:val="290"/>
        </w:trPr>
        <w:tc>
          <w:tcPr>
            <w:tcW w:w="48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5A524D5" w14:textId="77777777" w:rsidR="00A160E7" w:rsidRPr="00006FBD" w:rsidRDefault="00A160E7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</w:pPr>
            <w:r w:rsidRPr="00006F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 xml:space="preserve">Microbiological isolation (Respiratory </w:t>
            </w:r>
            <w:proofErr w:type="spellStart"/>
            <w:r w:rsidRPr="00006F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sincytial</w:t>
            </w:r>
            <w:proofErr w:type="spellEnd"/>
            <w:r w:rsidRPr="00006F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 xml:space="preserve"> virus)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B82D985" w14:textId="77777777" w:rsidR="00A160E7" w:rsidRPr="00006FBD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</w:pPr>
            <w:r w:rsidRPr="00006F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5DF8A81" w14:textId="77777777" w:rsidR="00A160E7" w:rsidRPr="00006FBD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</w:pPr>
            <w:r w:rsidRPr="00006F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BD11967" w14:textId="77777777" w:rsidR="00A160E7" w:rsidRPr="00006FBD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</w:pPr>
            <w:r w:rsidRPr="00006F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 </w:t>
            </w:r>
          </w:p>
        </w:tc>
      </w:tr>
      <w:tr w:rsidR="00A160E7" w:rsidRPr="00004418" w14:paraId="14D2D6ED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8AE4" w14:textId="77777777" w:rsidR="00A160E7" w:rsidRPr="00004418" w:rsidRDefault="00A160E7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3979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1.350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BF56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0.078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FAB1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0.967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837D5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1.884</w:t>
            </w:r>
          </w:p>
        </w:tc>
      </w:tr>
      <w:tr w:rsidR="00A160E7" w:rsidRPr="00004418" w14:paraId="1B3CBC84" w14:textId="77777777" w:rsidTr="00D85725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78BEED4" w14:textId="77777777" w:rsidR="00A160E7" w:rsidRPr="00004418" w:rsidRDefault="00A160E7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Vital 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signs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E5625B7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9F1AA21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718AD39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78BA397F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160E7" w:rsidRPr="00004418" w14:paraId="16E6F40C" w14:textId="77777777" w:rsidTr="00D85725">
        <w:trPr>
          <w:trHeight w:val="300"/>
        </w:trPr>
        <w:tc>
          <w:tcPr>
            <w:tcW w:w="41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8E5B4" w14:textId="77777777" w:rsidR="00A160E7" w:rsidRPr="00004418" w:rsidRDefault="00A160E7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Oxygen</w:t>
            </w:r>
            <w:proofErr w:type="spellEnd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saturation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0E463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0.984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67411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0.491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FA2AC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0.941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04293" w14:textId="77777777" w:rsidR="00A160E7" w:rsidRPr="00004418" w:rsidRDefault="00A160E7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1.030</w:t>
            </w:r>
          </w:p>
        </w:tc>
      </w:tr>
    </w:tbl>
    <w:p w14:paraId="3128A56B" w14:textId="77777777" w:rsidR="00C871B9" w:rsidRDefault="00C871B9" w:rsidP="00DD3807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7062D0B9" w14:textId="77777777" w:rsidR="009E2647" w:rsidRPr="004D1F4A" w:rsidRDefault="009E2647" w:rsidP="00DD3807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1E92035E" w14:textId="77777777" w:rsidR="001D09F9" w:rsidRDefault="001D09F9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22EEA41E" w14:textId="504267B9" w:rsidR="00DD3807" w:rsidRPr="00355DC0" w:rsidRDefault="00C871B9" w:rsidP="0044245E">
      <w:pPr>
        <w:pStyle w:val="Heading1"/>
      </w:pPr>
      <w:bookmarkStart w:id="3" w:name="_Toc119936883"/>
      <w:proofErr w:type="spellStart"/>
      <w:r w:rsidRPr="00355DC0">
        <w:lastRenderedPageBreak/>
        <w:t>Supplemental</w:t>
      </w:r>
      <w:proofErr w:type="spellEnd"/>
      <w:r w:rsidRPr="00355DC0">
        <w:t xml:space="preserve"> </w:t>
      </w:r>
      <w:r w:rsidR="00DD3807" w:rsidRPr="00355DC0">
        <w:t xml:space="preserve">Figure </w:t>
      </w:r>
      <w:r w:rsidRPr="00355DC0">
        <w:t>1</w:t>
      </w:r>
      <w:r w:rsidR="00DD3807" w:rsidRPr="00355DC0">
        <w:t xml:space="preserve">. Kaplan Meier </w:t>
      </w:r>
      <w:proofErr w:type="spellStart"/>
      <w:r w:rsidR="00DD3807" w:rsidRPr="00355DC0">
        <w:t>Survival</w:t>
      </w:r>
      <w:proofErr w:type="spellEnd"/>
      <w:r w:rsidR="00DD3807" w:rsidRPr="00355DC0">
        <w:t xml:space="preserve"> </w:t>
      </w:r>
      <w:proofErr w:type="spellStart"/>
      <w:r w:rsidR="00DD3807" w:rsidRPr="00355DC0">
        <w:t>Estimate</w:t>
      </w:r>
      <w:proofErr w:type="spellEnd"/>
      <w:r w:rsidR="00DD3807" w:rsidRPr="00355DC0">
        <w:t xml:space="preserve"> </w:t>
      </w:r>
      <w:proofErr w:type="spellStart"/>
      <w:r w:rsidR="00DD3807" w:rsidRPr="00355DC0">
        <w:t>for</w:t>
      </w:r>
      <w:proofErr w:type="spellEnd"/>
      <w:r w:rsidR="00DD3807" w:rsidRPr="00355DC0">
        <w:t xml:space="preserve"> PICU </w:t>
      </w:r>
      <w:proofErr w:type="spellStart"/>
      <w:r w:rsidR="00DD3807" w:rsidRPr="00355DC0">
        <w:t>length</w:t>
      </w:r>
      <w:proofErr w:type="spellEnd"/>
      <w:r w:rsidR="00DD3807" w:rsidRPr="00355DC0">
        <w:t xml:space="preserve"> </w:t>
      </w:r>
      <w:proofErr w:type="spellStart"/>
      <w:r w:rsidR="00DD3807" w:rsidRPr="00355DC0">
        <w:t>of</w:t>
      </w:r>
      <w:proofErr w:type="spellEnd"/>
      <w:r w:rsidR="00DD3807" w:rsidRPr="00355DC0">
        <w:t xml:space="preserve"> </w:t>
      </w:r>
      <w:proofErr w:type="spellStart"/>
      <w:r w:rsidR="00DD3807" w:rsidRPr="00355DC0">
        <w:t>stay</w:t>
      </w:r>
      <w:proofErr w:type="spellEnd"/>
      <w:r w:rsidR="00DD3807" w:rsidRPr="00355DC0">
        <w:t xml:space="preserve"> in ARF.</w:t>
      </w:r>
      <w:bookmarkEnd w:id="3"/>
    </w:p>
    <w:p w14:paraId="381AD510" w14:textId="2D352589" w:rsidR="00DD3807" w:rsidRPr="004D1F4A" w:rsidRDefault="004A014C" w:rsidP="00DD3807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A6E92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AEDBE9A" wp14:editId="3DB5FEE0">
            <wp:extent cx="4165798" cy="2768876"/>
            <wp:effectExtent l="0" t="0" r="6350" b="0"/>
            <wp:docPr id="8" name="Picture 1" descr="Graphical user inte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A1C8D5C-BC3D-4EA7-B023-CBFF68B151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Graphical user interface&#10;&#10;Description automatically generated">
                      <a:extLst>
                        <a:ext uri="{FF2B5EF4-FFF2-40B4-BE49-F238E27FC236}">
                          <a16:creationId xmlns:a16="http://schemas.microsoft.com/office/drawing/2014/main" id="{0A1C8D5C-BC3D-4EA7-B023-CBFF68B151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19134" t="23575" r="23230" b="8322"/>
                    <a:stretch/>
                  </pic:blipFill>
                  <pic:spPr bwMode="auto">
                    <a:xfrm>
                      <a:off x="0" y="0"/>
                      <a:ext cx="4170292" cy="2771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47970" w14:textId="77777777" w:rsidR="009A5D1C" w:rsidRDefault="009A5D1C">
      <w:pPr>
        <w:rPr>
          <w:rFonts w:ascii="Times New Roman" w:eastAsiaTheme="majorEastAsia" w:hAnsi="Times New Roman" w:cstheme="majorBidi"/>
          <w:b/>
          <w:spacing w:val="-10"/>
          <w:kern w:val="28"/>
          <w:sz w:val="24"/>
          <w:szCs w:val="56"/>
          <w:lang w:val="en-US"/>
        </w:rPr>
      </w:pPr>
      <w:r>
        <w:rPr>
          <w:lang w:val="en-US"/>
        </w:rPr>
        <w:br w:type="page"/>
      </w:r>
    </w:p>
    <w:p w14:paraId="786C8932" w14:textId="524F0089" w:rsidR="00DD3807" w:rsidRDefault="00C871B9" w:rsidP="0044245E">
      <w:pPr>
        <w:pStyle w:val="Heading1"/>
        <w:rPr>
          <w:lang w:val="en-US"/>
        </w:rPr>
      </w:pPr>
      <w:bookmarkStart w:id="4" w:name="_Toc119936884"/>
      <w:r>
        <w:rPr>
          <w:lang w:val="en-US"/>
        </w:rPr>
        <w:lastRenderedPageBreak/>
        <w:t xml:space="preserve">Supplemental </w:t>
      </w:r>
      <w:r w:rsidR="00DD3807" w:rsidRPr="005E6CC5">
        <w:rPr>
          <w:lang w:val="en-US"/>
        </w:rPr>
        <w:t xml:space="preserve">Table </w:t>
      </w:r>
      <w:r>
        <w:rPr>
          <w:lang w:val="en-US"/>
        </w:rPr>
        <w:t>3</w:t>
      </w:r>
      <w:r w:rsidR="00DD3807" w:rsidRPr="005E6CC5">
        <w:rPr>
          <w:lang w:val="en-US"/>
        </w:rPr>
        <w:t>. Variables associated with IMV</w:t>
      </w:r>
      <w:bookmarkEnd w:id="4"/>
      <w:r w:rsidR="00DD3807" w:rsidRPr="005E6CC5">
        <w:rPr>
          <w:lang w:val="en-US"/>
        </w:rPr>
        <w:t xml:space="preserve">  </w:t>
      </w:r>
    </w:p>
    <w:p w14:paraId="15583F75" w14:textId="77777777" w:rsidR="00355DC0" w:rsidRPr="00355DC0" w:rsidRDefault="00355DC0" w:rsidP="00355DC0">
      <w:pPr>
        <w:rPr>
          <w:lang w:val="en-US"/>
        </w:rPr>
      </w:pPr>
    </w:p>
    <w:tbl>
      <w:tblPr>
        <w:tblW w:w="6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695"/>
        <w:gridCol w:w="700"/>
        <w:gridCol w:w="596"/>
        <w:gridCol w:w="800"/>
      </w:tblGrid>
      <w:tr w:rsidR="003F6314" w:rsidRPr="00B40B44" w14:paraId="1197091D" w14:textId="77777777" w:rsidTr="00D85725">
        <w:trPr>
          <w:trHeight w:val="300"/>
        </w:trPr>
        <w:tc>
          <w:tcPr>
            <w:tcW w:w="53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59155" w14:textId="77777777" w:rsidR="003F6314" w:rsidRPr="00A4574C" w:rsidRDefault="003F6314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 xml:space="preserve">Supplemental Table 3. Variables associated with IMV  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516C3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  <w:t> </w:t>
            </w:r>
          </w:p>
        </w:tc>
      </w:tr>
      <w:tr w:rsidR="003F6314" w:rsidRPr="00A4574C" w14:paraId="0A61DF8C" w14:textId="77777777" w:rsidTr="00D85725">
        <w:trPr>
          <w:trHeight w:val="35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561F1" w14:textId="77777777" w:rsidR="003F6314" w:rsidRPr="00A4574C" w:rsidRDefault="003F6314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B548A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RR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76DA85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4574C">
              <w:rPr>
                <w:rFonts w:ascii="Cambria Math" w:eastAsia="Times New Roman" w:hAnsi="Cambria Math" w:cs="Cambria Math"/>
                <w:b/>
                <w:bCs/>
                <w:color w:val="000000"/>
                <w:sz w:val="20"/>
                <w:szCs w:val="20"/>
                <w:lang w:eastAsia="es-CO"/>
              </w:rPr>
              <w:t>𝑝</w:t>
            </w:r>
            <w:r w:rsidRPr="00A45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value</w:t>
            </w:r>
            <w:proofErr w:type="spellEnd"/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9F67C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95% CI</w:t>
            </w:r>
          </w:p>
        </w:tc>
      </w:tr>
      <w:tr w:rsidR="003F6314" w:rsidRPr="00A4574C" w14:paraId="32F660E0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C9B1EF" w14:textId="77777777" w:rsidR="003F6314" w:rsidRPr="00A4574C" w:rsidRDefault="003F6314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Sex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FBC00E1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A7A9686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BED63E7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D1E6ADD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3F6314" w:rsidRPr="00A4574C" w14:paraId="556E0152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3AE2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Female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AAD8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1.186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09E5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0.353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5F7A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0.827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C7128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1.700</w:t>
            </w:r>
          </w:p>
        </w:tc>
      </w:tr>
      <w:tr w:rsidR="003F6314" w:rsidRPr="00A4574C" w14:paraId="49ECE519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357A68" w14:textId="77777777" w:rsidR="003F6314" w:rsidRPr="00A4574C" w:rsidRDefault="003F6314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Age 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groups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6A5DCE5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4181370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AAE65C8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F83AF68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3F6314" w:rsidRPr="00A4574C" w14:paraId="18C79CCA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D264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Preschoolers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(2-5 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years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05CB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10D0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0.007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F420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0.245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32D25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0.798</w:t>
            </w:r>
          </w:p>
        </w:tc>
      </w:tr>
      <w:tr w:rsidR="003F6314" w:rsidRPr="00A4574C" w14:paraId="341B983C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BBA3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School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children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(6-12 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years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3648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1.030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285E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0.908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918A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0.620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52A7C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1.713</w:t>
            </w:r>
          </w:p>
        </w:tc>
      </w:tr>
      <w:tr w:rsidR="003F6314" w:rsidRPr="00A4574C" w14:paraId="5E83CB98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10B0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Adolescents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(13-18 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years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F013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0.932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F553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0.782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44A0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0.568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36EF0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1.531</w:t>
            </w:r>
          </w:p>
        </w:tc>
      </w:tr>
      <w:tr w:rsidR="003F6314" w:rsidRPr="00A4574C" w14:paraId="2F113AA0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1268155" w14:textId="77777777" w:rsidR="003F6314" w:rsidRPr="00A4574C" w:rsidRDefault="003F6314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Immunizations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(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vaccines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D3C37B3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A31B31B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FB0F962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735C17FD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3F6314" w:rsidRPr="00A4574C" w14:paraId="49C8855C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CD63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Incomplete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30D2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0.813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CAAC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0.493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EEEB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47D51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1.470</w:t>
            </w:r>
          </w:p>
        </w:tc>
      </w:tr>
      <w:tr w:rsidR="003F6314" w:rsidRPr="00A4574C" w14:paraId="0B73C4FD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CB0FAB5" w14:textId="77777777" w:rsidR="003F6314" w:rsidRPr="00A4574C" w:rsidRDefault="003F6314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Nutritional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</w:t>
            </w:r>
            <w:proofErr w:type="gram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status</w:t>
            </w:r>
            <w:proofErr w:type="gramEnd"/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C8EB4E4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9BE5F14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7524A5A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7AFB0821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3F6314" w:rsidRPr="00A4574C" w14:paraId="49885BBA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E012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Malnutrition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FB4A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1.017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1D54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0.951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D205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0.586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7CDA1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1.766</w:t>
            </w:r>
          </w:p>
        </w:tc>
      </w:tr>
      <w:tr w:rsidR="003F6314" w:rsidRPr="00A4574C" w14:paraId="1FF61ACC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B7EE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Obesity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D244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1.730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6C5E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0.017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410A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1.101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4163E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2.720</w:t>
            </w:r>
          </w:p>
        </w:tc>
      </w:tr>
      <w:tr w:rsidR="003F6314" w:rsidRPr="00A4574C" w14:paraId="1D53AB8E" w14:textId="77777777" w:rsidTr="00D85725">
        <w:trPr>
          <w:trHeight w:val="290"/>
        </w:trPr>
        <w:tc>
          <w:tcPr>
            <w:tcW w:w="409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F6EC885" w14:textId="77777777" w:rsidR="003F6314" w:rsidRPr="00A4574C" w:rsidRDefault="003F6314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Environmental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exposures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(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Smokers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80F69F0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5FEAF0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4C4CF5B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3F6314" w:rsidRPr="00A4574C" w14:paraId="4FB48CBF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23BB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78CD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0.685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2F55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0.154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A812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B8C5D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1.152</w:t>
            </w:r>
          </w:p>
        </w:tc>
      </w:tr>
      <w:tr w:rsidR="003F6314" w:rsidRPr="00A4574C" w14:paraId="28400198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8867BB" w14:textId="77777777" w:rsidR="003F6314" w:rsidRPr="00A4574C" w:rsidRDefault="003F6314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Comorbidities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80063CC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2017468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CDB97D1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F5C0532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3F6314" w:rsidRPr="00A4574C" w14:paraId="704A0819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E110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Respiratory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E92B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0.759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05F7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0.287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AB6C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F2E25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1.262</w:t>
            </w:r>
          </w:p>
        </w:tc>
      </w:tr>
      <w:tr w:rsidR="003F6314" w:rsidRPr="00A4574C" w14:paraId="5E269958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3258BEF" w14:textId="77777777" w:rsidR="003F6314" w:rsidRPr="00A4574C" w:rsidRDefault="003F6314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Pediatric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Assessment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Triangle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2763C8C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CFD8FD6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68401CD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145CF18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3F6314" w:rsidRPr="00A4574C" w14:paraId="5D320A08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A5B4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Potentially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unstable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B0F9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0.813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1E57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0.439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E04C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DA4A5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1.372</w:t>
            </w:r>
          </w:p>
        </w:tc>
      </w:tr>
      <w:tr w:rsidR="003F6314" w:rsidRPr="00A4574C" w14:paraId="31C56D75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C8AB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Unstable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3A50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2.198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E202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0.004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437D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1.288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BE74F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3.750</w:t>
            </w:r>
          </w:p>
        </w:tc>
      </w:tr>
      <w:tr w:rsidR="003F6314" w:rsidRPr="00A4574C" w14:paraId="34F619F4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04FE56" w14:textId="77777777" w:rsidR="003F6314" w:rsidRPr="00A4574C" w:rsidRDefault="003F6314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Blood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count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 (Anemia)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09E2B78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EF668BE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E1D2C2B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034643C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3F6314" w:rsidRPr="00A4574C" w14:paraId="73DF96B5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7C68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88A9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1.592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7DEE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0.020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F8B0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1.074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260FC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2.358</w:t>
            </w:r>
          </w:p>
        </w:tc>
      </w:tr>
      <w:tr w:rsidR="003F6314" w:rsidRPr="00B40B44" w14:paraId="7D0B9655" w14:textId="77777777" w:rsidTr="00D85725">
        <w:trPr>
          <w:trHeight w:val="290"/>
        </w:trPr>
        <w:tc>
          <w:tcPr>
            <w:tcW w:w="4795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3A5A4FF" w14:textId="77777777" w:rsidR="003F6314" w:rsidRPr="004C1DFA" w:rsidRDefault="003F6314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</w:pPr>
            <w:r w:rsidRPr="004C1D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 xml:space="preserve">Microbiological isolation (Respiratory </w:t>
            </w:r>
            <w:proofErr w:type="spellStart"/>
            <w:r w:rsidRPr="004C1D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sincytial</w:t>
            </w:r>
            <w:proofErr w:type="spellEnd"/>
            <w:r w:rsidRPr="004C1D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 xml:space="preserve"> virus)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4B7C598" w14:textId="77777777" w:rsidR="003F6314" w:rsidRPr="004C1DFA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</w:pPr>
            <w:r w:rsidRPr="004C1D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792434D4" w14:textId="77777777" w:rsidR="003F6314" w:rsidRPr="004C1DFA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</w:pPr>
            <w:r w:rsidRPr="004C1D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 </w:t>
            </w:r>
          </w:p>
        </w:tc>
      </w:tr>
      <w:tr w:rsidR="003F6314" w:rsidRPr="00A4574C" w14:paraId="68B2D5D9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3BAE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6557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0.729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A05C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0.268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B6AC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5C8BD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1.276</w:t>
            </w:r>
          </w:p>
        </w:tc>
      </w:tr>
      <w:tr w:rsidR="003F6314" w:rsidRPr="00A4574C" w14:paraId="3FEA2B66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C2C1D8" w14:textId="77777777" w:rsidR="003F6314" w:rsidRPr="00A4574C" w:rsidRDefault="003F6314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 xml:space="preserve">Vital 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signs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D935767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88D05BF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5226FD7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52963E6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3F6314" w:rsidRPr="00A4574C" w14:paraId="4CA0AE55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AE6A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Oxygen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saturation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E17D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1.046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4F1B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0.166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785B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0.982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A01B6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1.114</w:t>
            </w:r>
          </w:p>
        </w:tc>
      </w:tr>
      <w:tr w:rsidR="003F6314" w:rsidRPr="00A4574C" w14:paraId="1B8677C6" w14:textId="77777777" w:rsidTr="00D85725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B4CDF99" w14:textId="77777777" w:rsidR="003F6314" w:rsidRPr="00A4574C" w:rsidRDefault="003F6314" w:rsidP="00D8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Glasgow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F2ADFED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ADD5DCB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963EE4A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9B979E7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 </w:t>
            </w:r>
          </w:p>
        </w:tc>
      </w:tr>
      <w:tr w:rsidR="003F6314" w:rsidRPr="00A4574C" w14:paraId="484C07C9" w14:textId="77777777" w:rsidTr="00D85725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DAD24" w14:textId="77777777" w:rsidR="003F6314" w:rsidRPr="00A4574C" w:rsidRDefault="003F6314" w:rsidP="00D8572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9 </w:t>
            </w:r>
            <w:proofErr w:type="spellStart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to</w:t>
            </w:r>
            <w:proofErr w:type="spellEnd"/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15 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7F91E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CF933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0D266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0.276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467B9" w14:textId="77777777" w:rsidR="003F6314" w:rsidRPr="00A4574C" w:rsidRDefault="003F6314" w:rsidP="00D85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0.658</w:t>
            </w:r>
          </w:p>
        </w:tc>
      </w:tr>
    </w:tbl>
    <w:p w14:paraId="70353384" w14:textId="77777777" w:rsidR="00356618" w:rsidRDefault="00356618">
      <w:pPr>
        <w:rPr>
          <w:rFonts w:ascii="Times New Roman" w:hAnsi="Times New Roman" w:cs="Times New Roman"/>
          <w:lang w:val="en-US"/>
        </w:rPr>
      </w:pPr>
    </w:p>
    <w:p w14:paraId="5CB154C2" w14:textId="77777777" w:rsidR="002E123D" w:rsidRDefault="002E123D">
      <w:pPr>
        <w:rPr>
          <w:lang w:val="en-US"/>
        </w:rPr>
      </w:pPr>
    </w:p>
    <w:p w14:paraId="7680E596" w14:textId="77777777" w:rsidR="009A5D1C" w:rsidRDefault="009A5D1C">
      <w:pPr>
        <w:rPr>
          <w:rFonts w:ascii="Times New Roman" w:eastAsia="Times New Roman" w:hAnsi="Times New Roman" w:cs="Times New Roman"/>
          <w:b/>
          <w:bCs/>
          <w:lang w:val="en-US" w:eastAsia="es-CO"/>
        </w:rPr>
      </w:pPr>
      <w:r>
        <w:rPr>
          <w:rFonts w:ascii="Times New Roman" w:eastAsia="Times New Roman" w:hAnsi="Times New Roman" w:cs="Times New Roman"/>
          <w:b/>
          <w:bCs/>
          <w:lang w:val="en-US" w:eastAsia="es-CO"/>
        </w:rPr>
        <w:br w:type="page"/>
      </w:r>
    </w:p>
    <w:p w14:paraId="62FAFF6D" w14:textId="61438637" w:rsidR="00C67EC1" w:rsidRDefault="006B14DE" w:rsidP="0044245E">
      <w:pPr>
        <w:pStyle w:val="Heading1"/>
        <w:rPr>
          <w:rFonts w:eastAsia="Times New Roman"/>
          <w:lang w:val="en-US" w:eastAsia="es-CO"/>
        </w:rPr>
      </w:pPr>
      <w:bookmarkStart w:id="5" w:name="_Toc119936885"/>
      <w:r>
        <w:rPr>
          <w:rFonts w:eastAsia="Times New Roman"/>
          <w:lang w:val="en-US" w:eastAsia="es-CO"/>
        </w:rPr>
        <w:lastRenderedPageBreak/>
        <w:t xml:space="preserve">Supplemental </w:t>
      </w:r>
      <w:r w:rsidRPr="001A6E92">
        <w:rPr>
          <w:rFonts w:eastAsia="Times New Roman"/>
          <w:lang w:val="en-US" w:eastAsia="es-CO"/>
        </w:rPr>
        <w:t>Table 4. Associated factors included in bivariate analysis.</w:t>
      </w:r>
      <w:bookmarkEnd w:id="5"/>
    </w:p>
    <w:tbl>
      <w:tblPr>
        <w:tblW w:w="60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0"/>
      </w:tblGrid>
      <w:tr w:rsidR="006749B9" w:rsidRPr="00B40B44" w14:paraId="2A792371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37CB" w14:textId="2533FAA5" w:rsidR="006749B9" w:rsidRPr="001A6E92" w:rsidRDefault="006749B9" w:rsidP="00D8572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</w:pPr>
          </w:p>
        </w:tc>
      </w:tr>
      <w:tr w:rsidR="006749B9" w:rsidRPr="001A6E92" w14:paraId="40A2192E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515E7A" w14:textId="77777777" w:rsidR="006749B9" w:rsidRPr="001A6E92" w:rsidRDefault="006749B9" w:rsidP="00D8572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  <w:t xml:space="preserve">Demographic characteristics </w:t>
            </w:r>
          </w:p>
        </w:tc>
      </w:tr>
      <w:tr w:rsidR="006749B9" w:rsidRPr="001A6E92" w14:paraId="71A7209E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CFA8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 xml:space="preserve">Age, age group </w:t>
            </w:r>
          </w:p>
        </w:tc>
      </w:tr>
      <w:tr w:rsidR="006749B9" w:rsidRPr="001A6E92" w14:paraId="658A3AE2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3D44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 xml:space="preserve">Sex </w:t>
            </w:r>
          </w:p>
        </w:tc>
      </w:tr>
      <w:tr w:rsidR="006749B9" w:rsidRPr="001A6E92" w14:paraId="7A0E2D4B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E07F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 xml:space="preserve">Presence of comorbidities </w:t>
            </w:r>
          </w:p>
        </w:tc>
      </w:tr>
      <w:tr w:rsidR="006749B9" w:rsidRPr="001A6E92" w14:paraId="6957D96A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8931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 xml:space="preserve">Incomplete vaccination schedule </w:t>
            </w:r>
          </w:p>
        </w:tc>
      </w:tr>
      <w:tr w:rsidR="006749B9" w:rsidRPr="001A6E92" w14:paraId="3612F648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B5AF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>Environmental exposures (Smokers)</w:t>
            </w:r>
          </w:p>
        </w:tc>
      </w:tr>
      <w:tr w:rsidR="006749B9" w:rsidRPr="001A6E92" w14:paraId="72D88CAD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FDBA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 xml:space="preserve">Exclusive breastfeeding </w:t>
            </w:r>
          </w:p>
        </w:tc>
      </w:tr>
      <w:tr w:rsidR="006749B9" w:rsidRPr="001A6E92" w14:paraId="3F66A206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CD51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 xml:space="preserve">Nutritional status </w:t>
            </w:r>
          </w:p>
        </w:tc>
      </w:tr>
      <w:tr w:rsidR="006749B9" w:rsidRPr="00B40B44" w14:paraId="63F80C48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94EC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 xml:space="preserve">IMV in the last year </w:t>
            </w:r>
          </w:p>
        </w:tc>
      </w:tr>
      <w:tr w:rsidR="006749B9" w:rsidRPr="001A6E92" w14:paraId="0947D7EA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0B3C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 xml:space="preserve">Etiology of ARF </w:t>
            </w:r>
          </w:p>
        </w:tc>
      </w:tr>
      <w:tr w:rsidR="006749B9" w:rsidRPr="001A6E92" w14:paraId="4DFC71FF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32DAB1" w14:textId="77777777" w:rsidR="006749B9" w:rsidRPr="001A6E92" w:rsidRDefault="006749B9" w:rsidP="00D8572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  <w:t xml:space="preserve">Clinical and hemodynamic variables </w:t>
            </w:r>
          </w:p>
        </w:tc>
      </w:tr>
      <w:tr w:rsidR="006749B9" w:rsidRPr="001A6E92" w14:paraId="79E46C0B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183B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>SaO2</w:t>
            </w:r>
          </w:p>
        </w:tc>
      </w:tr>
      <w:tr w:rsidR="006749B9" w:rsidRPr="001A6E92" w14:paraId="054B30DE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CF51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>FiO2</w:t>
            </w:r>
          </w:p>
        </w:tc>
      </w:tr>
      <w:tr w:rsidR="006749B9" w:rsidRPr="001A6E92" w14:paraId="496EF564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7157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>Pediatric Assessment Triangle</w:t>
            </w:r>
          </w:p>
        </w:tc>
      </w:tr>
      <w:tr w:rsidR="006749B9" w:rsidRPr="001A6E92" w14:paraId="72A8CD2A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CE8D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 xml:space="preserve">Glasgow Coma Scale </w:t>
            </w:r>
          </w:p>
        </w:tc>
      </w:tr>
      <w:tr w:rsidR="006749B9" w:rsidRPr="001A6E92" w14:paraId="635C0045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AB35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 xml:space="preserve">Wheezing </w:t>
            </w:r>
          </w:p>
        </w:tc>
      </w:tr>
      <w:tr w:rsidR="006749B9" w:rsidRPr="001A6E92" w14:paraId="5625815A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461C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>Microbiological isolation</w:t>
            </w:r>
          </w:p>
        </w:tc>
      </w:tr>
      <w:tr w:rsidR="006749B9" w:rsidRPr="00B40B44" w14:paraId="72871983" w14:textId="77777777" w:rsidTr="00D85725">
        <w:trPr>
          <w:trHeight w:val="29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4A16" w14:textId="77777777" w:rsidR="006749B9" w:rsidRPr="001A6E92" w:rsidRDefault="006749B9" w:rsidP="00D85725">
            <w:pPr>
              <w:spacing w:after="0" w:line="48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</w:pPr>
            <w:r w:rsidRPr="001A6E92">
              <w:rPr>
                <w:rFonts w:ascii="Times New Roman" w:eastAsia="Times New Roman" w:hAnsi="Times New Roman" w:cs="Times New Roman"/>
                <w:color w:val="000000"/>
                <w:lang w:val="en-US" w:eastAsia="es-CO"/>
              </w:rPr>
              <w:t xml:space="preserve">Initial high-flow oxygen device </w:t>
            </w:r>
          </w:p>
        </w:tc>
      </w:tr>
    </w:tbl>
    <w:p w14:paraId="1356DE36" w14:textId="77777777" w:rsidR="00C67EC1" w:rsidRPr="00DD3807" w:rsidRDefault="00C67EC1" w:rsidP="006B14DE">
      <w:pPr>
        <w:rPr>
          <w:lang w:val="en-US"/>
        </w:rPr>
      </w:pPr>
    </w:p>
    <w:sectPr w:rsidR="00C67EC1" w:rsidRPr="00DD3807" w:rsidSect="00A33C4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CE7CD" w14:textId="77777777" w:rsidR="00A33C40" w:rsidRDefault="00A33C40" w:rsidP="00A33C40">
      <w:pPr>
        <w:spacing w:after="0" w:line="240" w:lineRule="auto"/>
      </w:pPr>
      <w:r>
        <w:separator/>
      </w:r>
    </w:p>
  </w:endnote>
  <w:endnote w:type="continuationSeparator" w:id="0">
    <w:p w14:paraId="234FE1E3" w14:textId="77777777" w:rsidR="00A33C40" w:rsidRDefault="00A33C40" w:rsidP="00A33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82293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BE7A32" w14:textId="53F9BC63" w:rsidR="00A33C40" w:rsidRDefault="00A33C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3197DC" w14:textId="77777777" w:rsidR="00A33C40" w:rsidRDefault="00A33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9EA08" w14:textId="77777777" w:rsidR="00A33C40" w:rsidRDefault="00A33C40" w:rsidP="00A33C40">
      <w:pPr>
        <w:spacing w:after="0" w:line="240" w:lineRule="auto"/>
      </w:pPr>
      <w:r>
        <w:separator/>
      </w:r>
    </w:p>
  </w:footnote>
  <w:footnote w:type="continuationSeparator" w:id="0">
    <w:p w14:paraId="054286B1" w14:textId="77777777" w:rsidR="00A33C40" w:rsidRDefault="00A33C40" w:rsidP="00A33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141EF"/>
    <w:multiLevelType w:val="hybridMultilevel"/>
    <w:tmpl w:val="EA22D936"/>
    <w:lvl w:ilvl="0" w:tplc="8F5EB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A61B5"/>
    <w:multiLevelType w:val="hybridMultilevel"/>
    <w:tmpl w:val="A76EC0CA"/>
    <w:lvl w:ilvl="0" w:tplc="EC262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762140">
    <w:abstractNumId w:val="0"/>
  </w:num>
  <w:num w:numId="2" w16cid:durableId="287008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07"/>
    <w:rsid w:val="001D09F9"/>
    <w:rsid w:val="00205FB0"/>
    <w:rsid w:val="002953D3"/>
    <w:rsid w:val="002B1CE8"/>
    <w:rsid w:val="002E123D"/>
    <w:rsid w:val="00355DC0"/>
    <w:rsid w:val="00356618"/>
    <w:rsid w:val="003F44DE"/>
    <w:rsid w:val="003F6314"/>
    <w:rsid w:val="004042FF"/>
    <w:rsid w:val="0044245E"/>
    <w:rsid w:val="004A014C"/>
    <w:rsid w:val="006749B9"/>
    <w:rsid w:val="006B14DE"/>
    <w:rsid w:val="007C2C5B"/>
    <w:rsid w:val="009A5D1C"/>
    <w:rsid w:val="009E2647"/>
    <w:rsid w:val="00A160E7"/>
    <w:rsid w:val="00A33C40"/>
    <w:rsid w:val="00B40B44"/>
    <w:rsid w:val="00C67EC1"/>
    <w:rsid w:val="00C871B9"/>
    <w:rsid w:val="00DD3807"/>
    <w:rsid w:val="00F6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CB1D6"/>
  <w15:chartTrackingRefBased/>
  <w15:docId w15:val="{D1009167-F1F0-4F94-90D9-D3DDCBC2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807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45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0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Header">
    <w:name w:val="header"/>
    <w:basedOn w:val="Normal"/>
    <w:link w:val="HeaderChar"/>
    <w:uiPriority w:val="99"/>
    <w:unhideWhenUsed/>
    <w:rsid w:val="00A33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C4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33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C4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042F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042FF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2FF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4245E"/>
    <w:rPr>
      <w:rFonts w:ascii="Times New Roman" w:eastAsiaTheme="majorEastAsia" w:hAnsi="Times New Roman" w:cstheme="majorBidi"/>
      <w:b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4245E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B1CE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B1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849</Words>
  <Characters>4896</Characters>
  <Application>Microsoft Office Word</Application>
  <DocSecurity>0</DocSecurity>
  <Lines>144</Lines>
  <Paragraphs>39</Paragraphs>
  <ScaleCrop>false</ScaleCrop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Vargas A</dc:creator>
  <cp:keywords/>
  <dc:description/>
  <cp:lastModifiedBy>Catalina Vargas A</cp:lastModifiedBy>
  <cp:revision>23</cp:revision>
  <dcterms:created xsi:type="dcterms:W3CDTF">2022-06-29T20:58:00Z</dcterms:created>
  <dcterms:modified xsi:type="dcterms:W3CDTF">2022-11-21T20:27:00Z</dcterms:modified>
</cp:coreProperties>
</file>