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7D062" w14:textId="77777777" w:rsidR="00AE7058" w:rsidRPr="00AE7058" w:rsidRDefault="00AE7058" w:rsidP="00AE7058">
      <w:pPr>
        <w:jc w:val="center"/>
        <w:rPr>
          <w:b/>
          <w:bCs/>
          <w:sz w:val="28"/>
          <w:szCs w:val="28"/>
        </w:rPr>
      </w:pPr>
      <w:r w:rsidRPr="00AE7058">
        <w:rPr>
          <w:b/>
          <w:bCs/>
          <w:sz w:val="28"/>
          <w:szCs w:val="28"/>
        </w:rPr>
        <w:t>Supplementary Materials</w:t>
      </w:r>
    </w:p>
    <w:p w14:paraId="4C085920" w14:textId="77777777" w:rsidR="00AE7058" w:rsidRDefault="00AE7058">
      <w:pPr>
        <w:rPr>
          <w:b/>
          <w:bCs/>
        </w:rPr>
      </w:pPr>
    </w:p>
    <w:p w14:paraId="3FE7CD85" w14:textId="00801092" w:rsidR="00414E1E" w:rsidRDefault="00F96A4B">
      <w:r w:rsidRPr="00F96A4B">
        <w:rPr>
          <w:b/>
          <w:bCs/>
        </w:rPr>
        <w:t>Supplementary Table 1.</w:t>
      </w:r>
      <w:r>
        <w:t xml:space="preserve"> Pathologic outcomes of patients who underwent RNU</w:t>
      </w:r>
    </w:p>
    <w:p w14:paraId="694BFC5B" w14:textId="231D261F" w:rsidR="00F96A4B" w:rsidRDefault="00F96A4B"/>
    <w:tbl>
      <w:tblPr>
        <w:tblStyle w:val="1-1"/>
        <w:tblW w:w="7004" w:type="dxa"/>
        <w:tblLook w:val="0620" w:firstRow="1" w:lastRow="0" w:firstColumn="0" w:lastColumn="0" w:noHBand="1" w:noVBand="1"/>
      </w:tblPr>
      <w:tblGrid>
        <w:gridCol w:w="4231"/>
        <w:gridCol w:w="2773"/>
      </w:tblGrid>
      <w:tr w:rsidR="00F96A4B" w:rsidRPr="00F96A4B" w14:paraId="228E4ABD" w14:textId="77777777" w:rsidTr="00F96A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tcW w:w="4231" w:type="dxa"/>
            <w:hideMark/>
          </w:tcPr>
          <w:p w14:paraId="2F616E04" w14:textId="77777777" w:rsidR="00F96A4B" w:rsidRPr="00F96A4B" w:rsidRDefault="00F96A4B" w:rsidP="00F96A4B">
            <w:pPr>
              <w:widowControl/>
              <w:jc w:val="left"/>
              <w:textAlignment w:val="top"/>
              <w:rPr>
                <w:rFonts w:ascii="Arial" w:eastAsia="ＭＳ Ｐゴシック" w:hAnsi="Arial" w:cs="Arial"/>
                <w:iCs w:val="0"/>
                <w:color w:val="000000" w:themeColor="text1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 w:themeColor="text1"/>
                <w:kern w:val="24"/>
                <w:sz w:val="22"/>
                <w:szCs w:val="22"/>
              </w:rPr>
              <w:t>Feature</w:t>
            </w:r>
          </w:p>
        </w:tc>
        <w:tc>
          <w:tcPr>
            <w:tcW w:w="2773" w:type="dxa"/>
            <w:hideMark/>
          </w:tcPr>
          <w:p w14:paraId="47C66E9D" w14:textId="515C6D6A" w:rsidR="00F96A4B" w:rsidRPr="00F96A4B" w:rsidRDefault="00F96A4B" w:rsidP="00F96A4B">
            <w:pPr>
              <w:widowControl/>
              <w:jc w:val="center"/>
              <w:textAlignment w:val="top"/>
              <w:rPr>
                <w:rFonts w:ascii="Arial" w:eastAsia="ＭＳ Ｐゴシック" w:hAnsi="Arial" w:cs="Arial"/>
                <w:iCs w:val="0"/>
                <w:color w:val="000000" w:themeColor="text1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 w:themeColor="text1"/>
                <w:kern w:val="24"/>
                <w:sz w:val="22"/>
                <w:szCs w:val="22"/>
              </w:rPr>
              <w:t>N</w:t>
            </w:r>
            <w:r>
              <w:rPr>
                <w:rFonts w:ascii="Trebuchet MS" w:eastAsia="メイリオ" w:hAnsi="Trebuchet MS" w:cs="Arial"/>
                <w:iCs w:val="0"/>
                <w:color w:val="000000" w:themeColor="text1"/>
                <w:kern w:val="24"/>
                <w:sz w:val="22"/>
                <w:szCs w:val="22"/>
              </w:rPr>
              <w:t xml:space="preserve">umber </w:t>
            </w:r>
            <w:r w:rsidRPr="00F96A4B">
              <w:rPr>
                <w:rFonts w:ascii="Trebuchet MS" w:eastAsia="メイリオ" w:hAnsi="Trebuchet MS" w:cs="Arial"/>
                <w:iCs w:val="0"/>
                <w:color w:val="000000" w:themeColor="text1"/>
                <w:kern w:val="24"/>
                <w:sz w:val="22"/>
                <w:szCs w:val="22"/>
              </w:rPr>
              <w:t>(%)</w:t>
            </w:r>
          </w:p>
        </w:tc>
      </w:tr>
      <w:tr w:rsidR="00F96A4B" w:rsidRPr="00F96A4B" w14:paraId="0AEB72CB" w14:textId="77777777" w:rsidTr="00F96A4B">
        <w:trPr>
          <w:trHeight w:val="258"/>
        </w:trPr>
        <w:tc>
          <w:tcPr>
            <w:tcW w:w="4231" w:type="dxa"/>
          </w:tcPr>
          <w:p w14:paraId="26FB29B6" w14:textId="328FE3AA" w:rsidR="00F96A4B" w:rsidRPr="00F96A4B" w:rsidRDefault="00F96A4B" w:rsidP="00F96A4B">
            <w:pPr>
              <w:widowControl/>
              <w:jc w:val="left"/>
              <w:textAlignment w:val="center"/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</w:pPr>
            <w:r>
              <w:rPr>
                <w:rFonts w:ascii="Trebuchet MS" w:eastAsia="メイリオ" w:hAnsi="Trebuchet MS" w:cs="Arial" w:hint="eastAsia"/>
                <w:iCs w:val="0"/>
                <w:color w:val="000000"/>
                <w:kern w:val="24"/>
                <w:sz w:val="22"/>
                <w:szCs w:val="22"/>
              </w:rPr>
              <w:t>T</w:t>
            </w:r>
            <w:r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otal</w:t>
            </w:r>
          </w:p>
        </w:tc>
        <w:tc>
          <w:tcPr>
            <w:tcW w:w="2773" w:type="dxa"/>
          </w:tcPr>
          <w:p w14:paraId="0C7BF826" w14:textId="70AD7B60" w:rsidR="00F96A4B" w:rsidRPr="00F96A4B" w:rsidRDefault="00F96A4B" w:rsidP="00F96A4B">
            <w:pPr>
              <w:widowControl/>
              <w:jc w:val="center"/>
              <w:textAlignment w:val="center"/>
              <w:rPr>
                <w:rFonts w:ascii="Trebuchet MS" w:eastAsia="メイリオ" w:hAnsi="メイリオ" w:cs="Arial"/>
                <w:iCs w:val="0"/>
                <w:color w:val="000000"/>
                <w:kern w:val="24"/>
                <w:sz w:val="22"/>
                <w:szCs w:val="22"/>
              </w:rPr>
            </w:pPr>
            <w:r>
              <w:rPr>
                <w:rFonts w:ascii="Trebuchet MS" w:eastAsia="メイリオ" w:hAnsi="メイリオ" w:cs="Arial" w:hint="eastAsia"/>
                <w:iCs w:val="0"/>
                <w:color w:val="000000"/>
                <w:kern w:val="24"/>
                <w:sz w:val="22"/>
                <w:szCs w:val="22"/>
              </w:rPr>
              <w:t>5</w:t>
            </w:r>
            <w:r>
              <w:rPr>
                <w:rFonts w:ascii="Trebuchet MS" w:eastAsia="メイリオ" w:hAnsi="メイリオ" w:cs="Arial"/>
                <w:iCs w:val="0"/>
                <w:color w:val="000000"/>
                <w:kern w:val="24"/>
                <w:sz w:val="22"/>
                <w:szCs w:val="22"/>
              </w:rPr>
              <w:t>4</w:t>
            </w:r>
          </w:p>
        </w:tc>
      </w:tr>
      <w:tr w:rsidR="00F96A4B" w:rsidRPr="00F96A4B" w14:paraId="3B292D21" w14:textId="77777777" w:rsidTr="00F96A4B">
        <w:trPr>
          <w:trHeight w:val="258"/>
        </w:trPr>
        <w:tc>
          <w:tcPr>
            <w:tcW w:w="4231" w:type="dxa"/>
            <w:hideMark/>
          </w:tcPr>
          <w:p w14:paraId="47D5F5FF" w14:textId="77777777" w:rsidR="00F96A4B" w:rsidRPr="00F96A4B" w:rsidRDefault="00F96A4B" w:rsidP="00F96A4B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pTstage</w:t>
            </w:r>
          </w:p>
        </w:tc>
        <w:tc>
          <w:tcPr>
            <w:tcW w:w="2773" w:type="dxa"/>
            <w:hideMark/>
          </w:tcPr>
          <w:p w14:paraId="764B2075" w14:textId="77777777" w:rsidR="00F96A4B" w:rsidRPr="00F96A4B" w:rsidRDefault="00F96A4B" w:rsidP="00F96A4B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メイリオ" w:cs="Arial" w:hint="eastAsia"/>
                <w:iCs w:val="0"/>
                <w:color w:val="000000"/>
                <w:kern w:val="24"/>
                <w:sz w:val="22"/>
                <w:szCs w:val="22"/>
              </w:rPr>
              <w:t xml:space="preserve">　</w:t>
            </w:r>
          </w:p>
        </w:tc>
      </w:tr>
      <w:tr w:rsidR="00F96A4B" w:rsidRPr="00F96A4B" w14:paraId="4E1ABEE1" w14:textId="77777777" w:rsidTr="00F96A4B">
        <w:trPr>
          <w:trHeight w:val="258"/>
        </w:trPr>
        <w:tc>
          <w:tcPr>
            <w:tcW w:w="4231" w:type="dxa"/>
            <w:hideMark/>
          </w:tcPr>
          <w:p w14:paraId="35B511F2" w14:textId="77777777" w:rsidR="00F96A4B" w:rsidRPr="00F96A4B" w:rsidRDefault="00F96A4B" w:rsidP="00F96A4B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 xml:space="preserve">  pTa</w:t>
            </w:r>
          </w:p>
        </w:tc>
        <w:tc>
          <w:tcPr>
            <w:tcW w:w="2773" w:type="dxa"/>
            <w:hideMark/>
          </w:tcPr>
          <w:p w14:paraId="7E7E4B46" w14:textId="77777777" w:rsidR="00F96A4B" w:rsidRPr="00F96A4B" w:rsidRDefault="00F96A4B" w:rsidP="00F96A4B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1 (1.9)</w:t>
            </w:r>
          </w:p>
        </w:tc>
      </w:tr>
      <w:tr w:rsidR="00F96A4B" w:rsidRPr="00F96A4B" w14:paraId="22CF4ABD" w14:textId="77777777" w:rsidTr="00F96A4B">
        <w:trPr>
          <w:trHeight w:val="258"/>
        </w:trPr>
        <w:tc>
          <w:tcPr>
            <w:tcW w:w="4231" w:type="dxa"/>
            <w:hideMark/>
          </w:tcPr>
          <w:p w14:paraId="7319A0B7" w14:textId="77777777" w:rsidR="00F96A4B" w:rsidRPr="00F96A4B" w:rsidRDefault="00F96A4B" w:rsidP="00F96A4B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 xml:space="preserve">  pT1</w:t>
            </w:r>
          </w:p>
        </w:tc>
        <w:tc>
          <w:tcPr>
            <w:tcW w:w="2773" w:type="dxa"/>
            <w:hideMark/>
          </w:tcPr>
          <w:p w14:paraId="39378AA9" w14:textId="77777777" w:rsidR="00F96A4B" w:rsidRPr="00F96A4B" w:rsidRDefault="00F96A4B" w:rsidP="00F96A4B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2 (3.7)</w:t>
            </w:r>
          </w:p>
        </w:tc>
      </w:tr>
      <w:tr w:rsidR="00F96A4B" w:rsidRPr="00F96A4B" w14:paraId="52B1DB9B" w14:textId="77777777" w:rsidTr="00F96A4B">
        <w:trPr>
          <w:trHeight w:val="258"/>
        </w:trPr>
        <w:tc>
          <w:tcPr>
            <w:tcW w:w="4231" w:type="dxa"/>
            <w:hideMark/>
          </w:tcPr>
          <w:p w14:paraId="05730A3B" w14:textId="77777777" w:rsidR="00F96A4B" w:rsidRPr="00F96A4B" w:rsidRDefault="00F96A4B" w:rsidP="00F96A4B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 xml:space="preserve">  pT2</w:t>
            </w:r>
          </w:p>
        </w:tc>
        <w:tc>
          <w:tcPr>
            <w:tcW w:w="2773" w:type="dxa"/>
            <w:hideMark/>
          </w:tcPr>
          <w:p w14:paraId="295C3D8C" w14:textId="77777777" w:rsidR="00F96A4B" w:rsidRPr="00F96A4B" w:rsidRDefault="00F96A4B" w:rsidP="00F96A4B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2 (3.7)</w:t>
            </w:r>
          </w:p>
        </w:tc>
      </w:tr>
      <w:tr w:rsidR="00F96A4B" w:rsidRPr="00F96A4B" w14:paraId="23C17BD7" w14:textId="77777777" w:rsidTr="00F96A4B">
        <w:trPr>
          <w:trHeight w:val="258"/>
        </w:trPr>
        <w:tc>
          <w:tcPr>
            <w:tcW w:w="4231" w:type="dxa"/>
            <w:hideMark/>
          </w:tcPr>
          <w:p w14:paraId="0C42A88C" w14:textId="77777777" w:rsidR="00F96A4B" w:rsidRPr="00F96A4B" w:rsidRDefault="00F96A4B" w:rsidP="00F96A4B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 xml:space="preserve">  pT3</w:t>
            </w:r>
          </w:p>
        </w:tc>
        <w:tc>
          <w:tcPr>
            <w:tcW w:w="2773" w:type="dxa"/>
            <w:hideMark/>
          </w:tcPr>
          <w:p w14:paraId="7448B12A" w14:textId="0BC7C13E" w:rsidR="00F96A4B" w:rsidRPr="00F96A4B" w:rsidRDefault="00F96A4B" w:rsidP="00F96A4B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33 (61)</w:t>
            </w:r>
          </w:p>
        </w:tc>
      </w:tr>
      <w:tr w:rsidR="00F96A4B" w:rsidRPr="00F96A4B" w14:paraId="7BBA2256" w14:textId="77777777" w:rsidTr="00F96A4B">
        <w:trPr>
          <w:trHeight w:val="258"/>
        </w:trPr>
        <w:tc>
          <w:tcPr>
            <w:tcW w:w="4231" w:type="dxa"/>
            <w:hideMark/>
          </w:tcPr>
          <w:p w14:paraId="50B8AA04" w14:textId="77777777" w:rsidR="00F96A4B" w:rsidRPr="00F96A4B" w:rsidRDefault="00F96A4B" w:rsidP="00F96A4B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 xml:space="preserve">  pT4</w:t>
            </w:r>
          </w:p>
        </w:tc>
        <w:tc>
          <w:tcPr>
            <w:tcW w:w="2773" w:type="dxa"/>
            <w:hideMark/>
          </w:tcPr>
          <w:p w14:paraId="575F3D29" w14:textId="6F71E0A0" w:rsidR="00F96A4B" w:rsidRPr="00F96A4B" w:rsidRDefault="00F96A4B" w:rsidP="00F96A4B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15 (2</w:t>
            </w:r>
            <w:r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8</w:t>
            </w: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)</w:t>
            </w:r>
          </w:p>
        </w:tc>
      </w:tr>
      <w:tr w:rsidR="00F96A4B" w:rsidRPr="00F96A4B" w14:paraId="525E136A" w14:textId="77777777" w:rsidTr="00F96A4B">
        <w:trPr>
          <w:trHeight w:val="258"/>
        </w:trPr>
        <w:tc>
          <w:tcPr>
            <w:tcW w:w="4231" w:type="dxa"/>
            <w:hideMark/>
          </w:tcPr>
          <w:p w14:paraId="2EC43248" w14:textId="77777777" w:rsidR="00F96A4B" w:rsidRPr="00F96A4B" w:rsidRDefault="00F96A4B" w:rsidP="00F96A4B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Tumor size (mm)</w:t>
            </w:r>
          </w:p>
        </w:tc>
        <w:tc>
          <w:tcPr>
            <w:tcW w:w="2773" w:type="dxa"/>
            <w:hideMark/>
          </w:tcPr>
          <w:p w14:paraId="37C9C382" w14:textId="77777777" w:rsidR="00F96A4B" w:rsidRPr="00F96A4B" w:rsidRDefault="00F96A4B" w:rsidP="00F96A4B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メイリオ" w:cs="Arial" w:hint="eastAsia"/>
                <w:iCs w:val="0"/>
                <w:color w:val="000000"/>
                <w:kern w:val="24"/>
                <w:sz w:val="22"/>
                <w:szCs w:val="22"/>
              </w:rPr>
              <w:t xml:space="preserve">　</w:t>
            </w:r>
          </w:p>
        </w:tc>
      </w:tr>
      <w:tr w:rsidR="00F96A4B" w:rsidRPr="00F96A4B" w14:paraId="65614D38" w14:textId="77777777" w:rsidTr="00F96A4B">
        <w:trPr>
          <w:trHeight w:val="258"/>
        </w:trPr>
        <w:tc>
          <w:tcPr>
            <w:tcW w:w="4231" w:type="dxa"/>
            <w:hideMark/>
          </w:tcPr>
          <w:p w14:paraId="7E1BA464" w14:textId="35389263" w:rsidR="00F96A4B" w:rsidRPr="00F96A4B" w:rsidRDefault="00F96A4B" w:rsidP="00F96A4B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メイリオ" w:cs="Arial" w:hint="eastAsia"/>
                <w:iCs w:val="0"/>
                <w:color w:val="000000"/>
                <w:kern w:val="24"/>
                <w:sz w:val="22"/>
                <w:szCs w:val="22"/>
              </w:rPr>
              <w:t xml:space="preserve">　　</w:t>
            </w:r>
            <w:r w:rsidRPr="00F96A4B">
              <w:rPr>
                <w:rFonts w:ascii="Trebuchet MS" w:eastAsia="メイリオ" w:hAnsi="メイリオ" w:cs="Arial" w:hint="eastAsia"/>
                <w:iCs w:val="0"/>
                <w:color w:val="000000"/>
                <w:kern w:val="24"/>
                <w:sz w:val="22"/>
                <w:szCs w:val="22"/>
              </w:rPr>
              <w:t>Median</w:t>
            </w:r>
            <w:r>
              <w:rPr>
                <w:rFonts w:ascii="Trebuchet MS" w:eastAsia="メイリオ" w:hAnsi="メイリオ" w:cs="Arial"/>
                <w:iCs w:val="0"/>
                <w:color w:val="000000"/>
                <w:kern w:val="24"/>
                <w:sz w:val="22"/>
                <w:szCs w:val="22"/>
              </w:rPr>
              <w:t xml:space="preserve"> </w:t>
            </w:r>
            <w:r w:rsidRPr="00F96A4B">
              <w:rPr>
                <w:rFonts w:ascii="Trebuchet MS" w:eastAsia="メイリオ" w:hAnsi="メイリオ" w:cs="Arial" w:hint="eastAsia"/>
                <w:iCs w:val="0"/>
                <w:color w:val="000000"/>
                <w:kern w:val="24"/>
                <w:sz w:val="22"/>
                <w:szCs w:val="22"/>
              </w:rPr>
              <w:t>(IQR)</w:t>
            </w:r>
          </w:p>
        </w:tc>
        <w:tc>
          <w:tcPr>
            <w:tcW w:w="2773" w:type="dxa"/>
            <w:hideMark/>
          </w:tcPr>
          <w:p w14:paraId="057E9D32" w14:textId="691453EA" w:rsidR="00F96A4B" w:rsidRPr="00F96A4B" w:rsidRDefault="00F96A4B" w:rsidP="00F96A4B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29 (1</w:t>
            </w:r>
            <w:r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7</w:t>
            </w: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-47)</w:t>
            </w:r>
          </w:p>
        </w:tc>
      </w:tr>
      <w:tr w:rsidR="00F96A4B" w:rsidRPr="00F96A4B" w14:paraId="7DFD3316" w14:textId="77777777" w:rsidTr="00F96A4B">
        <w:trPr>
          <w:trHeight w:val="258"/>
        </w:trPr>
        <w:tc>
          <w:tcPr>
            <w:tcW w:w="4231" w:type="dxa"/>
            <w:hideMark/>
          </w:tcPr>
          <w:p w14:paraId="60DC572D" w14:textId="77777777" w:rsidR="00F96A4B" w:rsidRPr="00F96A4B" w:rsidRDefault="00F96A4B" w:rsidP="00F96A4B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Tumor grade</w:t>
            </w:r>
          </w:p>
        </w:tc>
        <w:tc>
          <w:tcPr>
            <w:tcW w:w="2773" w:type="dxa"/>
            <w:hideMark/>
          </w:tcPr>
          <w:p w14:paraId="00094087" w14:textId="77777777" w:rsidR="00F96A4B" w:rsidRPr="00F96A4B" w:rsidRDefault="00F96A4B" w:rsidP="00F96A4B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メイリオ" w:cs="Arial" w:hint="eastAsia"/>
                <w:iCs w:val="0"/>
                <w:color w:val="000000"/>
                <w:kern w:val="24"/>
                <w:sz w:val="22"/>
                <w:szCs w:val="22"/>
              </w:rPr>
              <w:t xml:space="preserve">　</w:t>
            </w:r>
          </w:p>
        </w:tc>
      </w:tr>
      <w:tr w:rsidR="00F96A4B" w:rsidRPr="00F96A4B" w14:paraId="775330F9" w14:textId="77777777" w:rsidTr="00F96A4B">
        <w:trPr>
          <w:trHeight w:val="258"/>
        </w:trPr>
        <w:tc>
          <w:tcPr>
            <w:tcW w:w="4231" w:type="dxa"/>
            <w:hideMark/>
          </w:tcPr>
          <w:p w14:paraId="759DCE19" w14:textId="77777777" w:rsidR="00F96A4B" w:rsidRPr="00F96A4B" w:rsidRDefault="00F96A4B" w:rsidP="00F96A4B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 xml:space="preserve">  G1</w:t>
            </w:r>
          </w:p>
        </w:tc>
        <w:tc>
          <w:tcPr>
            <w:tcW w:w="2773" w:type="dxa"/>
            <w:hideMark/>
          </w:tcPr>
          <w:p w14:paraId="41F88D58" w14:textId="77777777" w:rsidR="00F96A4B" w:rsidRPr="00F96A4B" w:rsidRDefault="00F96A4B" w:rsidP="00F96A4B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2 (3.7)</w:t>
            </w:r>
          </w:p>
        </w:tc>
      </w:tr>
      <w:tr w:rsidR="00F96A4B" w:rsidRPr="00F96A4B" w14:paraId="6AA9B162" w14:textId="77777777" w:rsidTr="00F96A4B">
        <w:trPr>
          <w:trHeight w:val="258"/>
        </w:trPr>
        <w:tc>
          <w:tcPr>
            <w:tcW w:w="4231" w:type="dxa"/>
            <w:hideMark/>
          </w:tcPr>
          <w:p w14:paraId="4D8AAFA6" w14:textId="77777777" w:rsidR="00F96A4B" w:rsidRPr="00F96A4B" w:rsidRDefault="00F96A4B" w:rsidP="00F96A4B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 xml:space="preserve">  G2</w:t>
            </w:r>
          </w:p>
        </w:tc>
        <w:tc>
          <w:tcPr>
            <w:tcW w:w="2773" w:type="dxa"/>
            <w:hideMark/>
          </w:tcPr>
          <w:p w14:paraId="5C81626C" w14:textId="6BF3455A" w:rsidR="00F96A4B" w:rsidRPr="00F96A4B" w:rsidRDefault="00F96A4B" w:rsidP="00F96A4B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22 (4</w:t>
            </w:r>
            <w:r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1</w:t>
            </w: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)</w:t>
            </w:r>
          </w:p>
        </w:tc>
      </w:tr>
      <w:tr w:rsidR="00F96A4B" w:rsidRPr="00F96A4B" w14:paraId="357D19B3" w14:textId="77777777" w:rsidTr="00F96A4B">
        <w:trPr>
          <w:trHeight w:val="258"/>
        </w:trPr>
        <w:tc>
          <w:tcPr>
            <w:tcW w:w="4231" w:type="dxa"/>
            <w:hideMark/>
          </w:tcPr>
          <w:p w14:paraId="0B06E8E0" w14:textId="77777777" w:rsidR="00F96A4B" w:rsidRPr="00F96A4B" w:rsidRDefault="00F96A4B" w:rsidP="00F96A4B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 xml:space="preserve">  G3</w:t>
            </w:r>
          </w:p>
        </w:tc>
        <w:tc>
          <w:tcPr>
            <w:tcW w:w="2773" w:type="dxa"/>
            <w:hideMark/>
          </w:tcPr>
          <w:p w14:paraId="23209EE9" w14:textId="77777777" w:rsidR="00F96A4B" w:rsidRPr="00F96A4B" w:rsidRDefault="00F96A4B" w:rsidP="00F96A4B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27 (50)</w:t>
            </w:r>
          </w:p>
        </w:tc>
      </w:tr>
      <w:tr w:rsidR="00F96A4B" w:rsidRPr="00F96A4B" w14:paraId="1C3DC29B" w14:textId="77777777" w:rsidTr="00F96A4B">
        <w:trPr>
          <w:trHeight w:val="258"/>
        </w:trPr>
        <w:tc>
          <w:tcPr>
            <w:tcW w:w="4231" w:type="dxa"/>
            <w:hideMark/>
          </w:tcPr>
          <w:p w14:paraId="1B4FC5B1" w14:textId="77777777" w:rsidR="00F96A4B" w:rsidRPr="00F96A4B" w:rsidRDefault="00F96A4B" w:rsidP="00F96A4B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Positive margin</w:t>
            </w:r>
          </w:p>
        </w:tc>
        <w:tc>
          <w:tcPr>
            <w:tcW w:w="2773" w:type="dxa"/>
            <w:hideMark/>
          </w:tcPr>
          <w:p w14:paraId="5E5FCCB9" w14:textId="77777777" w:rsidR="00F96A4B" w:rsidRPr="00F96A4B" w:rsidRDefault="00F96A4B" w:rsidP="00F96A4B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5 (9.3)</w:t>
            </w:r>
          </w:p>
        </w:tc>
      </w:tr>
      <w:tr w:rsidR="00F96A4B" w:rsidRPr="00F96A4B" w14:paraId="47D4CBC2" w14:textId="77777777" w:rsidTr="00F96A4B">
        <w:trPr>
          <w:trHeight w:val="258"/>
        </w:trPr>
        <w:tc>
          <w:tcPr>
            <w:tcW w:w="4231" w:type="dxa"/>
            <w:hideMark/>
          </w:tcPr>
          <w:p w14:paraId="085F6F48" w14:textId="77777777" w:rsidR="00F96A4B" w:rsidRPr="00F96A4B" w:rsidRDefault="00F96A4B" w:rsidP="00F96A4B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Lymph node dissection</w:t>
            </w:r>
          </w:p>
        </w:tc>
        <w:tc>
          <w:tcPr>
            <w:tcW w:w="2773" w:type="dxa"/>
            <w:hideMark/>
          </w:tcPr>
          <w:p w14:paraId="503CCEC2" w14:textId="681BE424" w:rsidR="00F96A4B" w:rsidRPr="00F96A4B" w:rsidRDefault="00F96A4B" w:rsidP="00F96A4B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42 (7</w:t>
            </w:r>
            <w:r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8</w:t>
            </w: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)</w:t>
            </w:r>
          </w:p>
        </w:tc>
      </w:tr>
      <w:tr w:rsidR="00F96A4B" w:rsidRPr="00F96A4B" w14:paraId="0976C8BC" w14:textId="77777777" w:rsidTr="00F96A4B">
        <w:trPr>
          <w:trHeight w:val="258"/>
        </w:trPr>
        <w:tc>
          <w:tcPr>
            <w:tcW w:w="4231" w:type="dxa"/>
            <w:hideMark/>
          </w:tcPr>
          <w:p w14:paraId="49999ECD" w14:textId="77777777" w:rsidR="00F96A4B" w:rsidRPr="00F96A4B" w:rsidRDefault="00F96A4B" w:rsidP="00F96A4B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pN stage</w:t>
            </w:r>
          </w:p>
        </w:tc>
        <w:tc>
          <w:tcPr>
            <w:tcW w:w="2773" w:type="dxa"/>
            <w:hideMark/>
          </w:tcPr>
          <w:p w14:paraId="256E09B2" w14:textId="77777777" w:rsidR="00F96A4B" w:rsidRPr="00F96A4B" w:rsidRDefault="00F96A4B" w:rsidP="00F96A4B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メイリオ" w:cs="Arial" w:hint="eastAsia"/>
                <w:iCs w:val="0"/>
                <w:color w:val="000000"/>
                <w:kern w:val="24"/>
                <w:sz w:val="22"/>
                <w:szCs w:val="22"/>
              </w:rPr>
              <w:t xml:space="preserve">　</w:t>
            </w:r>
          </w:p>
        </w:tc>
      </w:tr>
      <w:tr w:rsidR="00F96A4B" w:rsidRPr="00F96A4B" w14:paraId="21C7659F" w14:textId="77777777" w:rsidTr="00F96A4B">
        <w:trPr>
          <w:trHeight w:val="258"/>
        </w:trPr>
        <w:tc>
          <w:tcPr>
            <w:tcW w:w="4231" w:type="dxa"/>
            <w:hideMark/>
          </w:tcPr>
          <w:p w14:paraId="2CFF8A52" w14:textId="77777777" w:rsidR="00F96A4B" w:rsidRPr="00F96A4B" w:rsidRDefault="00F96A4B" w:rsidP="00F96A4B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 xml:space="preserve">  pN0</w:t>
            </w:r>
          </w:p>
        </w:tc>
        <w:tc>
          <w:tcPr>
            <w:tcW w:w="2773" w:type="dxa"/>
            <w:hideMark/>
          </w:tcPr>
          <w:p w14:paraId="626A4434" w14:textId="1BF01CFD" w:rsidR="00F96A4B" w:rsidRPr="00F96A4B" w:rsidRDefault="00F96A4B" w:rsidP="00F96A4B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12 (22)</w:t>
            </w:r>
          </w:p>
        </w:tc>
      </w:tr>
      <w:tr w:rsidR="00F96A4B" w:rsidRPr="00F96A4B" w14:paraId="59CAF234" w14:textId="77777777" w:rsidTr="00F96A4B">
        <w:trPr>
          <w:trHeight w:val="258"/>
        </w:trPr>
        <w:tc>
          <w:tcPr>
            <w:tcW w:w="4231" w:type="dxa"/>
            <w:hideMark/>
          </w:tcPr>
          <w:p w14:paraId="7992395C" w14:textId="77777777" w:rsidR="00F96A4B" w:rsidRPr="00F96A4B" w:rsidRDefault="00F96A4B" w:rsidP="00F96A4B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 xml:space="preserve">  pN1</w:t>
            </w:r>
          </w:p>
        </w:tc>
        <w:tc>
          <w:tcPr>
            <w:tcW w:w="2773" w:type="dxa"/>
            <w:hideMark/>
          </w:tcPr>
          <w:p w14:paraId="79AF6BE4" w14:textId="77777777" w:rsidR="00F96A4B" w:rsidRPr="00F96A4B" w:rsidRDefault="00F96A4B" w:rsidP="00F96A4B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13 (24)</w:t>
            </w:r>
          </w:p>
        </w:tc>
      </w:tr>
      <w:tr w:rsidR="00F96A4B" w:rsidRPr="00F96A4B" w14:paraId="310D772B" w14:textId="77777777" w:rsidTr="00F96A4B">
        <w:trPr>
          <w:trHeight w:val="258"/>
        </w:trPr>
        <w:tc>
          <w:tcPr>
            <w:tcW w:w="4231" w:type="dxa"/>
            <w:hideMark/>
          </w:tcPr>
          <w:p w14:paraId="59BA8FC7" w14:textId="77777777" w:rsidR="00F96A4B" w:rsidRPr="00F96A4B" w:rsidRDefault="00F96A4B" w:rsidP="00F96A4B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 xml:space="preserve">  pN2</w:t>
            </w:r>
          </w:p>
        </w:tc>
        <w:tc>
          <w:tcPr>
            <w:tcW w:w="2773" w:type="dxa"/>
            <w:hideMark/>
          </w:tcPr>
          <w:p w14:paraId="652AABCB" w14:textId="41214B75" w:rsidR="00F96A4B" w:rsidRPr="00F96A4B" w:rsidRDefault="00F96A4B" w:rsidP="00F96A4B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21 (3</w:t>
            </w:r>
            <w:r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9</w:t>
            </w: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)</w:t>
            </w:r>
          </w:p>
        </w:tc>
      </w:tr>
      <w:tr w:rsidR="00F96A4B" w:rsidRPr="00F96A4B" w14:paraId="639514E4" w14:textId="77777777" w:rsidTr="00F96A4B">
        <w:trPr>
          <w:trHeight w:val="258"/>
        </w:trPr>
        <w:tc>
          <w:tcPr>
            <w:tcW w:w="4231" w:type="dxa"/>
            <w:hideMark/>
          </w:tcPr>
          <w:p w14:paraId="6CA18017" w14:textId="77777777" w:rsidR="00F96A4B" w:rsidRPr="00F96A4B" w:rsidRDefault="00F96A4B" w:rsidP="00F96A4B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Variant histology</w:t>
            </w:r>
          </w:p>
        </w:tc>
        <w:tc>
          <w:tcPr>
            <w:tcW w:w="2773" w:type="dxa"/>
            <w:hideMark/>
          </w:tcPr>
          <w:p w14:paraId="0ABBD989" w14:textId="77777777" w:rsidR="00F96A4B" w:rsidRPr="00F96A4B" w:rsidRDefault="00F96A4B" w:rsidP="00F96A4B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メイリオ" w:cs="Arial" w:hint="eastAsia"/>
                <w:iCs w:val="0"/>
                <w:color w:val="000000"/>
                <w:kern w:val="24"/>
                <w:sz w:val="22"/>
                <w:szCs w:val="22"/>
              </w:rPr>
              <w:t xml:space="preserve">　</w:t>
            </w:r>
          </w:p>
        </w:tc>
      </w:tr>
      <w:tr w:rsidR="00F96A4B" w:rsidRPr="00F96A4B" w14:paraId="61303167" w14:textId="77777777" w:rsidTr="00F96A4B">
        <w:trPr>
          <w:trHeight w:val="258"/>
        </w:trPr>
        <w:tc>
          <w:tcPr>
            <w:tcW w:w="4231" w:type="dxa"/>
            <w:hideMark/>
          </w:tcPr>
          <w:p w14:paraId="694F4A8A" w14:textId="77777777" w:rsidR="00F96A4B" w:rsidRPr="00F96A4B" w:rsidRDefault="00F96A4B" w:rsidP="00F96A4B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 xml:space="preserve">  glandular differentiation</w:t>
            </w:r>
          </w:p>
        </w:tc>
        <w:tc>
          <w:tcPr>
            <w:tcW w:w="2773" w:type="dxa"/>
            <w:hideMark/>
          </w:tcPr>
          <w:p w14:paraId="21EB7690" w14:textId="77777777" w:rsidR="00F96A4B" w:rsidRPr="00F96A4B" w:rsidRDefault="00F96A4B" w:rsidP="00F96A4B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1 (1.9)</w:t>
            </w:r>
          </w:p>
        </w:tc>
      </w:tr>
      <w:tr w:rsidR="00F96A4B" w:rsidRPr="00F96A4B" w14:paraId="765657F9" w14:textId="77777777" w:rsidTr="00F96A4B">
        <w:trPr>
          <w:trHeight w:val="258"/>
        </w:trPr>
        <w:tc>
          <w:tcPr>
            <w:tcW w:w="4231" w:type="dxa"/>
            <w:hideMark/>
          </w:tcPr>
          <w:p w14:paraId="10E41403" w14:textId="77777777" w:rsidR="00F96A4B" w:rsidRPr="00F96A4B" w:rsidRDefault="00F96A4B" w:rsidP="00F96A4B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 xml:space="preserve">  squamous differentiation</w:t>
            </w:r>
          </w:p>
        </w:tc>
        <w:tc>
          <w:tcPr>
            <w:tcW w:w="2773" w:type="dxa"/>
            <w:hideMark/>
          </w:tcPr>
          <w:p w14:paraId="18E07788" w14:textId="77777777" w:rsidR="00F96A4B" w:rsidRPr="00F96A4B" w:rsidRDefault="00F96A4B" w:rsidP="00F96A4B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F96A4B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2 (3.7)</w:t>
            </w:r>
          </w:p>
        </w:tc>
      </w:tr>
    </w:tbl>
    <w:p w14:paraId="304C3ECA" w14:textId="76127FB8" w:rsidR="00AE7058" w:rsidRDefault="00AE7058"/>
    <w:p w14:paraId="6651748D" w14:textId="77777777" w:rsidR="00801FC5" w:rsidRDefault="00AE7058" w:rsidP="00801FC5">
      <w:pPr>
        <w:sectPr w:rsidR="00801FC5" w:rsidSect="00F96A4B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>
        <w:br w:type="page"/>
      </w:r>
    </w:p>
    <w:p w14:paraId="3831C129" w14:textId="77B4D32A" w:rsidR="00801FC5" w:rsidRDefault="00801FC5" w:rsidP="00801FC5">
      <w:r w:rsidRPr="00F96A4B">
        <w:rPr>
          <w:b/>
          <w:bCs/>
        </w:rPr>
        <w:lastRenderedPageBreak/>
        <w:t xml:space="preserve">Supplementary Table </w:t>
      </w:r>
      <w:r>
        <w:rPr>
          <w:b/>
          <w:bCs/>
        </w:rPr>
        <w:t>2</w:t>
      </w:r>
      <w:r w:rsidRPr="00F96A4B">
        <w:rPr>
          <w:b/>
          <w:bCs/>
        </w:rPr>
        <w:t>.</w:t>
      </w:r>
      <w:r>
        <w:t xml:space="preserve"> </w:t>
      </w:r>
      <w:r w:rsidR="002543B9" w:rsidRPr="008F22A3">
        <w:t xml:space="preserve">Cox regression analysis for possible prognostic factors of </w:t>
      </w:r>
      <w:r w:rsidR="002543B9">
        <w:t>overall survival</w:t>
      </w:r>
      <w:r w:rsidR="002543B9" w:rsidRPr="008F22A3">
        <w:t xml:space="preserve"> in </w:t>
      </w:r>
      <w:r w:rsidR="002543B9">
        <w:t>patients who underwent RNU including p</w:t>
      </w:r>
      <w:r>
        <w:t xml:space="preserve">athologic </w:t>
      </w:r>
      <w:r w:rsidR="002543B9">
        <w:t>stages as variates</w:t>
      </w:r>
    </w:p>
    <w:p w14:paraId="7A033409" w14:textId="77777777" w:rsidR="00801FC5" w:rsidRDefault="00801FC5" w:rsidP="00801FC5"/>
    <w:tbl>
      <w:tblPr>
        <w:tblStyle w:val="1-1"/>
        <w:tblW w:w="14639" w:type="dxa"/>
        <w:tblLook w:val="0420" w:firstRow="1" w:lastRow="0" w:firstColumn="0" w:lastColumn="0" w:noHBand="0" w:noVBand="1"/>
      </w:tblPr>
      <w:tblGrid>
        <w:gridCol w:w="5405"/>
        <w:gridCol w:w="3173"/>
        <w:gridCol w:w="1456"/>
        <w:gridCol w:w="3156"/>
        <w:gridCol w:w="1449"/>
      </w:tblGrid>
      <w:tr w:rsidR="00235A32" w:rsidRPr="00BC623E" w14:paraId="1704B826" w14:textId="77777777" w:rsidTr="00235A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1"/>
        </w:trPr>
        <w:tc>
          <w:tcPr>
            <w:tcW w:w="5405" w:type="dxa"/>
            <w:hideMark/>
          </w:tcPr>
          <w:p w14:paraId="46B6FF6D" w14:textId="77777777" w:rsidR="00235A32" w:rsidRPr="00BC623E" w:rsidRDefault="00235A32" w:rsidP="00235A32">
            <w:pPr>
              <w:widowControl/>
              <w:jc w:val="left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kern w:val="24"/>
                <w:sz w:val="22"/>
                <w:szCs w:val="22"/>
              </w:rPr>
              <w:t>Variates</w:t>
            </w:r>
          </w:p>
        </w:tc>
        <w:tc>
          <w:tcPr>
            <w:tcW w:w="4629" w:type="dxa"/>
            <w:gridSpan w:val="2"/>
            <w:hideMark/>
          </w:tcPr>
          <w:p w14:paraId="7571CC24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kern w:val="24"/>
                <w:sz w:val="22"/>
                <w:szCs w:val="22"/>
              </w:rPr>
              <w:t>Univariable</w:t>
            </w:r>
          </w:p>
        </w:tc>
        <w:tc>
          <w:tcPr>
            <w:tcW w:w="4605" w:type="dxa"/>
            <w:gridSpan w:val="2"/>
            <w:hideMark/>
          </w:tcPr>
          <w:p w14:paraId="29B16F39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kern w:val="24"/>
                <w:sz w:val="22"/>
                <w:szCs w:val="22"/>
              </w:rPr>
              <w:t>Multivariable</w:t>
            </w:r>
          </w:p>
        </w:tc>
      </w:tr>
      <w:tr w:rsidR="00235A32" w:rsidRPr="00BC623E" w14:paraId="04CF9607" w14:textId="77777777" w:rsidTr="00235A32">
        <w:trPr>
          <w:trHeight w:val="461"/>
        </w:trPr>
        <w:tc>
          <w:tcPr>
            <w:tcW w:w="5405" w:type="dxa"/>
            <w:hideMark/>
          </w:tcPr>
          <w:p w14:paraId="2B194680" w14:textId="77777777" w:rsidR="00235A32" w:rsidRPr="00BC623E" w:rsidRDefault="00235A32" w:rsidP="00235A32">
            <w:pPr>
              <w:widowControl/>
              <w:jc w:val="left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</w:p>
        </w:tc>
        <w:tc>
          <w:tcPr>
            <w:tcW w:w="3173" w:type="dxa"/>
            <w:hideMark/>
          </w:tcPr>
          <w:p w14:paraId="03B254ED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HR (95%CI)</w:t>
            </w:r>
          </w:p>
        </w:tc>
        <w:tc>
          <w:tcPr>
            <w:tcW w:w="1456" w:type="dxa"/>
            <w:hideMark/>
          </w:tcPr>
          <w:p w14:paraId="6B70B2F4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P-value</w:t>
            </w:r>
          </w:p>
        </w:tc>
        <w:tc>
          <w:tcPr>
            <w:tcW w:w="3156" w:type="dxa"/>
            <w:hideMark/>
          </w:tcPr>
          <w:p w14:paraId="5D8E36F2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HR (95%CI)</w:t>
            </w:r>
          </w:p>
        </w:tc>
        <w:tc>
          <w:tcPr>
            <w:tcW w:w="1449" w:type="dxa"/>
            <w:hideMark/>
          </w:tcPr>
          <w:p w14:paraId="33DEC8F1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P-value</w:t>
            </w:r>
          </w:p>
        </w:tc>
      </w:tr>
      <w:tr w:rsidR="00235A32" w:rsidRPr="00BC623E" w14:paraId="29B36F99" w14:textId="77777777" w:rsidTr="00235A32">
        <w:trPr>
          <w:trHeight w:val="461"/>
        </w:trPr>
        <w:tc>
          <w:tcPr>
            <w:tcW w:w="5405" w:type="dxa"/>
            <w:hideMark/>
          </w:tcPr>
          <w:p w14:paraId="2ABB412B" w14:textId="77777777" w:rsidR="00235A32" w:rsidRPr="00BC623E" w:rsidRDefault="00235A32" w:rsidP="00235A32">
            <w:pPr>
              <w:widowControl/>
              <w:jc w:val="left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Age (continuous)</w:t>
            </w:r>
          </w:p>
        </w:tc>
        <w:tc>
          <w:tcPr>
            <w:tcW w:w="3173" w:type="dxa"/>
            <w:hideMark/>
          </w:tcPr>
          <w:p w14:paraId="6CBFD20E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1.02 (0.98-1.07)</w:t>
            </w:r>
          </w:p>
        </w:tc>
        <w:tc>
          <w:tcPr>
            <w:tcW w:w="1456" w:type="dxa"/>
            <w:hideMark/>
          </w:tcPr>
          <w:p w14:paraId="15EA4F36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0.31</w:t>
            </w:r>
          </w:p>
        </w:tc>
        <w:tc>
          <w:tcPr>
            <w:tcW w:w="3156" w:type="dxa"/>
            <w:hideMark/>
          </w:tcPr>
          <w:p w14:paraId="58ED824A" w14:textId="77777777" w:rsidR="00235A32" w:rsidRPr="00BC623E" w:rsidRDefault="00235A32" w:rsidP="00235A32">
            <w:pPr>
              <w:widowControl/>
              <w:jc w:val="left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</w:p>
        </w:tc>
        <w:tc>
          <w:tcPr>
            <w:tcW w:w="1449" w:type="dxa"/>
            <w:hideMark/>
          </w:tcPr>
          <w:p w14:paraId="2AAC2926" w14:textId="77777777" w:rsidR="00235A32" w:rsidRPr="00BC623E" w:rsidRDefault="00235A32" w:rsidP="00235A32">
            <w:pPr>
              <w:widowControl/>
              <w:jc w:val="left"/>
              <w:rPr>
                <w:rFonts w:eastAsia="Times New Roman"/>
                <w:iCs w:val="0"/>
                <w:kern w:val="0"/>
                <w:sz w:val="22"/>
                <w:szCs w:val="22"/>
              </w:rPr>
            </w:pPr>
          </w:p>
        </w:tc>
      </w:tr>
      <w:tr w:rsidR="00235A32" w:rsidRPr="00BC623E" w14:paraId="50759632" w14:textId="77777777" w:rsidTr="00235A32">
        <w:trPr>
          <w:trHeight w:val="461"/>
        </w:trPr>
        <w:tc>
          <w:tcPr>
            <w:tcW w:w="5405" w:type="dxa"/>
            <w:hideMark/>
          </w:tcPr>
          <w:p w14:paraId="63CCFD6C" w14:textId="77777777" w:rsidR="00235A32" w:rsidRPr="00BC623E" w:rsidRDefault="00235A32" w:rsidP="00235A32">
            <w:pPr>
              <w:widowControl/>
              <w:jc w:val="left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G8 score (≤14 vs. &gt;15)</w:t>
            </w:r>
          </w:p>
        </w:tc>
        <w:tc>
          <w:tcPr>
            <w:tcW w:w="3173" w:type="dxa"/>
            <w:hideMark/>
          </w:tcPr>
          <w:p w14:paraId="4A2304F4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b/>
                <w:bCs/>
                <w:iCs w:val="0"/>
                <w:color w:val="000000" w:themeColor="dark1"/>
                <w:kern w:val="24"/>
                <w:sz w:val="22"/>
                <w:szCs w:val="22"/>
              </w:rPr>
              <w:t>4.74 (1.97-11.4)</w:t>
            </w:r>
          </w:p>
        </w:tc>
        <w:tc>
          <w:tcPr>
            <w:tcW w:w="1456" w:type="dxa"/>
            <w:hideMark/>
          </w:tcPr>
          <w:p w14:paraId="3C81F3FC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b/>
                <w:bCs/>
                <w:iCs w:val="0"/>
                <w:color w:val="000000" w:themeColor="dark1"/>
                <w:kern w:val="24"/>
                <w:sz w:val="22"/>
                <w:szCs w:val="22"/>
              </w:rPr>
              <w:t>&lt;0.001</w:t>
            </w:r>
          </w:p>
        </w:tc>
        <w:tc>
          <w:tcPr>
            <w:tcW w:w="3156" w:type="dxa"/>
            <w:hideMark/>
          </w:tcPr>
          <w:p w14:paraId="6079E13D" w14:textId="6211BD51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3</w:t>
            </w:r>
            <w:r w:rsidR="0064234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2.7</w:t>
            </w:r>
            <w:r w:rsidRPr="00BC623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 xml:space="preserve"> (2.</w:t>
            </w:r>
            <w:r w:rsidR="0064234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7</w:t>
            </w:r>
            <w:r w:rsidRPr="00BC623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2-3</w:t>
            </w:r>
            <w:r w:rsidR="0064234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92</w:t>
            </w:r>
            <w:r w:rsidRPr="00BC623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.</w:t>
            </w:r>
            <w:r w:rsidR="0064234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2</w:t>
            </w:r>
            <w:r w:rsidRPr="00BC623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)</w:t>
            </w:r>
          </w:p>
        </w:tc>
        <w:tc>
          <w:tcPr>
            <w:tcW w:w="1449" w:type="dxa"/>
            <w:hideMark/>
          </w:tcPr>
          <w:p w14:paraId="3EC2C112" w14:textId="4962347F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0.00</w:t>
            </w:r>
            <w:r w:rsidR="0064234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6</w:t>
            </w:r>
          </w:p>
        </w:tc>
      </w:tr>
      <w:tr w:rsidR="00235A32" w:rsidRPr="00BC623E" w14:paraId="57943B53" w14:textId="77777777" w:rsidTr="00235A32">
        <w:trPr>
          <w:trHeight w:val="461"/>
        </w:trPr>
        <w:tc>
          <w:tcPr>
            <w:tcW w:w="5405" w:type="dxa"/>
            <w:hideMark/>
          </w:tcPr>
          <w:p w14:paraId="4A0FE104" w14:textId="77777777" w:rsidR="00235A32" w:rsidRPr="00BC623E" w:rsidRDefault="00235A32" w:rsidP="00235A32">
            <w:pPr>
              <w:widowControl/>
              <w:jc w:val="left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Cytology (Positive vs. Negative)</w:t>
            </w:r>
          </w:p>
        </w:tc>
        <w:tc>
          <w:tcPr>
            <w:tcW w:w="3173" w:type="dxa"/>
            <w:hideMark/>
          </w:tcPr>
          <w:p w14:paraId="5E384306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1.86 (0.73-4.72)</w:t>
            </w:r>
          </w:p>
        </w:tc>
        <w:tc>
          <w:tcPr>
            <w:tcW w:w="1456" w:type="dxa"/>
            <w:hideMark/>
          </w:tcPr>
          <w:p w14:paraId="2F701E96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0.19</w:t>
            </w:r>
          </w:p>
        </w:tc>
        <w:tc>
          <w:tcPr>
            <w:tcW w:w="3156" w:type="dxa"/>
            <w:hideMark/>
          </w:tcPr>
          <w:p w14:paraId="7B523F6C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1449" w:type="dxa"/>
            <w:hideMark/>
          </w:tcPr>
          <w:p w14:paraId="1D5817C2" w14:textId="77777777" w:rsidR="00235A32" w:rsidRPr="00BC623E" w:rsidRDefault="00235A32" w:rsidP="00235A32">
            <w:pPr>
              <w:widowControl/>
              <w:jc w:val="left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</w:p>
        </w:tc>
      </w:tr>
      <w:tr w:rsidR="00235A32" w:rsidRPr="00BC623E" w14:paraId="50EF7089" w14:textId="77777777" w:rsidTr="00235A32">
        <w:trPr>
          <w:trHeight w:val="461"/>
        </w:trPr>
        <w:tc>
          <w:tcPr>
            <w:tcW w:w="5405" w:type="dxa"/>
            <w:hideMark/>
          </w:tcPr>
          <w:p w14:paraId="6CB4D4CA" w14:textId="77777777" w:rsidR="00235A32" w:rsidRPr="00BC623E" w:rsidRDefault="00235A32" w:rsidP="00235A32">
            <w:pPr>
              <w:widowControl/>
              <w:jc w:val="left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Location (Ureter vs. Pelvis)</w:t>
            </w:r>
          </w:p>
        </w:tc>
        <w:tc>
          <w:tcPr>
            <w:tcW w:w="3173" w:type="dxa"/>
            <w:hideMark/>
          </w:tcPr>
          <w:p w14:paraId="705429F6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b/>
                <w:bCs/>
                <w:iCs w:val="0"/>
                <w:color w:val="000000" w:themeColor="dark1"/>
                <w:kern w:val="24"/>
                <w:sz w:val="22"/>
                <w:szCs w:val="22"/>
              </w:rPr>
              <w:t>3.96 (1.47-10.6)</w:t>
            </w:r>
          </w:p>
        </w:tc>
        <w:tc>
          <w:tcPr>
            <w:tcW w:w="1456" w:type="dxa"/>
            <w:hideMark/>
          </w:tcPr>
          <w:p w14:paraId="67DAC7D0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b/>
                <w:bCs/>
                <w:iCs w:val="0"/>
                <w:color w:val="000000" w:themeColor="dark1"/>
                <w:kern w:val="24"/>
                <w:sz w:val="22"/>
                <w:szCs w:val="22"/>
              </w:rPr>
              <w:t>0.006</w:t>
            </w:r>
          </w:p>
        </w:tc>
        <w:tc>
          <w:tcPr>
            <w:tcW w:w="3156" w:type="dxa"/>
            <w:hideMark/>
          </w:tcPr>
          <w:p w14:paraId="4F3063BB" w14:textId="36F07582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2</w:t>
            </w:r>
            <w:r w:rsidR="0064234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32</w:t>
            </w:r>
            <w:r w:rsidRPr="00BC623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.</w:t>
            </w:r>
            <w:r w:rsidR="0064234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4</w:t>
            </w:r>
            <w:r w:rsidRPr="00BC623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 xml:space="preserve"> (3.9</w:t>
            </w:r>
            <w:r w:rsidR="0064234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0</w:t>
            </w:r>
            <w:r w:rsidRPr="00BC623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-138</w:t>
            </w:r>
            <w:r w:rsidR="0064234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7</w:t>
            </w:r>
            <w:r w:rsidRPr="00BC623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0)</w:t>
            </w:r>
          </w:p>
        </w:tc>
        <w:tc>
          <w:tcPr>
            <w:tcW w:w="1449" w:type="dxa"/>
            <w:hideMark/>
          </w:tcPr>
          <w:p w14:paraId="0E6EEFBA" w14:textId="3659DEB2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0.00</w:t>
            </w:r>
            <w:r w:rsidR="0064234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9</w:t>
            </w:r>
          </w:p>
        </w:tc>
      </w:tr>
      <w:tr w:rsidR="00235A32" w:rsidRPr="00BC623E" w14:paraId="79B5B4E9" w14:textId="77777777" w:rsidTr="00235A32">
        <w:trPr>
          <w:trHeight w:val="461"/>
        </w:trPr>
        <w:tc>
          <w:tcPr>
            <w:tcW w:w="5405" w:type="dxa"/>
            <w:hideMark/>
          </w:tcPr>
          <w:p w14:paraId="0CBD19EE" w14:textId="77777777" w:rsidR="00235A32" w:rsidRPr="00BC623E" w:rsidRDefault="00235A32" w:rsidP="00235A32">
            <w:pPr>
              <w:widowControl/>
              <w:jc w:val="left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Pathological T stage (</w:t>
            </w:r>
            <w:r w:rsidRPr="00BC623E">
              <w:rPr>
                <w:rFonts w:ascii="Trebuchet MS" w:eastAsia="メイリオ" w:hAnsi="Symbol" w:cs="Arial" w:hint="eastAsia"/>
                <w:iCs w:val="0"/>
                <w:color w:val="000000" w:themeColor="dark1"/>
                <w:kern w:val="24"/>
                <w:sz w:val="22"/>
                <w:szCs w:val="22"/>
              </w:rPr>
              <w:sym w:font="Symbol" w:char="F0B3"/>
            </w: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pT4 vs. &lt;pT3)</w:t>
            </w:r>
          </w:p>
        </w:tc>
        <w:tc>
          <w:tcPr>
            <w:tcW w:w="3173" w:type="dxa"/>
            <w:hideMark/>
          </w:tcPr>
          <w:p w14:paraId="4D9870FD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b/>
                <w:bCs/>
                <w:iCs w:val="0"/>
                <w:color w:val="000000" w:themeColor="dark1"/>
                <w:kern w:val="24"/>
                <w:sz w:val="22"/>
                <w:szCs w:val="22"/>
              </w:rPr>
              <w:t>2.66 (1.12-6.34)</w:t>
            </w:r>
          </w:p>
        </w:tc>
        <w:tc>
          <w:tcPr>
            <w:tcW w:w="1456" w:type="dxa"/>
            <w:hideMark/>
          </w:tcPr>
          <w:p w14:paraId="6C337638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b/>
                <w:bCs/>
                <w:iCs w:val="0"/>
                <w:color w:val="000000" w:themeColor="dark1"/>
                <w:kern w:val="24"/>
                <w:sz w:val="22"/>
                <w:szCs w:val="22"/>
              </w:rPr>
              <w:t>0.027</w:t>
            </w:r>
          </w:p>
        </w:tc>
        <w:tc>
          <w:tcPr>
            <w:tcW w:w="3156" w:type="dxa"/>
            <w:hideMark/>
          </w:tcPr>
          <w:p w14:paraId="0D4B3A28" w14:textId="67396940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6.0</w:t>
            </w:r>
            <w:r w:rsidR="0064234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5</w:t>
            </w: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 xml:space="preserve"> (0.75-4</w:t>
            </w:r>
            <w:r w:rsidR="0064234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8</w:t>
            </w: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.</w:t>
            </w:r>
            <w:r w:rsidR="0064234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7</w:t>
            </w: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)</w:t>
            </w:r>
          </w:p>
        </w:tc>
        <w:tc>
          <w:tcPr>
            <w:tcW w:w="1449" w:type="dxa"/>
            <w:hideMark/>
          </w:tcPr>
          <w:p w14:paraId="1A02D518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0.091</w:t>
            </w:r>
          </w:p>
        </w:tc>
      </w:tr>
      <w:tr w:rsidR="00235A32" w:rsidRPr="00BC623E" w14:paraId="0A3DB969" w14:textId="77777777" w:rsidTr="00235A32">
        <w:trPr>
          <w:trHeight w:val="461"/>
        </w:trPr>
        <w:tc>
          <w:tcPr>
            <w:tcW w:w="5405" w:type="dxa"/>
            <w:hideMark/>
          </w:tcPr>
          <w:p w14:paraId="4AEA3B84" w14:textId="77777777" w:rsidR="00235A32" w:rsidRPr="00BC623E" w:rsidRDefault="00235A32" w:rsidP="00235A32">
            <w:pPr>
              <w:widowControl/>
              <w:jc w:val="left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Pathological N stage (pN2 vs. &lt;pN1)</w:t>
            </w:r>
          </w:p>
        </w:tc>
        <w:tc>
          <w:tcPr>
            <w:tcW w:w="3173" w:type="dxa"/>
            <w:hideMark/>
          </w:tcPr>
          <w:p w14:paraId="16FA0DF3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b/>
                <w:bCs/>
                <w:iCs w:val="0"/>
                <w:color w:val="000000" w:themeColor="dark1"/>
                <w:kern w:val="24"/>
                <w:sz w:val="22"/>
                <w:szCs w:val="22"/>
              </w:rPr>
              <w:t>3.10 (1.19-8.07)</w:t>
            </w:r>
          </w:p>
        </w:tc>
        <w:tc>
          <w:tcPr>
            <w:tcW w:w="1456" w:type="dxa"/>
            <w:hideMark/>
          </w:tcPr>
          <w:p w14:paraId="11F5D256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b/>
                <w:bCs/>
                <w:iCs w:val="0"/>
                <w:color w:val="000000" w:themeColor="dark1"/>
                <w:kern w:val="24"/>
                <w:sz w:val="22"/>
                <w:szCs w:val="22"/>
              </w:rPr>
              <w:t>0.02</w:t>
            </w:r>
          </w:p>
        </w:tc>
        <w:tc>
          <w:tcPr>
            <w:tcW w:w="3156" w:type="dxa"/>
            <w:hideMark/>
          </w:tcPr>
          <w:p w14:paraId="1E92E36B" w14:textId="1AB1E276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1.0</w:t>
            </w:r>
            <w:r w:rsidR="0064234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0</w:t>
            </w: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 xml:space="preserve"> (0.1</w:t>
            </w:r>
            <w:r w:rsidR="0064234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8</w:t>
            </w: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-5.4</w:t>
            </w:r>
            <w:r w:rsidR="0064234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0</w:t>
            </w: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)</w:t>
            </w:r>
          </w:p>
        </w:tc>
        <w:tc>
          <w:tcPr>
            <w:tcW w:w="1449" w:type="dxa"/>
            <w:hideMark/>
          </w:tcPr>
          <w:p w14:paraId="042B3FDD" w14:textId="58A1B4ED" w:rsidR="00235A32" w:rsidRPr="00BC623E" w:rsidRDefault="0064234E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>
              <w:rPr>
                <w:rFonts w:ascii="Arial" w:eastAsia="ＭＳ Ｐゴシック" w:hAnsi="Arial" w:cs="Arial" w:hint="eastAsia"/>
                <w:iCs w:val="0"/>
                <w:kern w:val="0"/>
                <w:sz w:val="22"/>
                <w:szCs w:val="22"/>
              </w:rPr>
              <w:t>1</w:t>
            </w:r>
          </w:p>
        </w:tc>
      </w:tr>
      <w:tr w:rsidR="00235A32" w:rsidRPr="00BC623E" w14:paraId="6E59F911" w14:textId="77777777" w:rsidTr="00235A32">
        <w:trPr>
          <w:trHeight w:val="461"/>
        </w:trPr>
        <w:tc>
          <w:tcPr>
            <w:tcW w:w="5405" w:type="dxa"/>
            <w:hideMark/>
          </w:tcPr>
          <w:p w14:paraId="7CFEA67D" w14:textId="51C33B8D" w:rsidR="00235A32" w:rsidRPr="00BC623E" w:rsidRDefault="00D255A1" w:rsidP="00235A32">
            <w:pPr>
              <w:widowControl/>
              <w:jc w:val="left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Pretreatment serum a</w:t>
            </w:r>
            <w:r w:rsidR="00235A32"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lb</w:t>
            </w: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umin</w:t>
            </w:r>
            <w:r w:rsidR="00235A32"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 xml:space="preserve"> (&lt;3.0 vs. </w:t>
            </w:r>
            <w:r w:rsidR="00235A32" w:rsidRPr="00BC623E">
              <w:rPr>
                <w:rFonts w:ascii="Trebuchet MS" w:eastAsia="メイリオ" w:hAnsi="Symbol" w:cs="Arial" w:hint="eastAsia"/>
                <w:iCs w:val="0"/>
                <w:color w:val="000000" w:themeColor="dark1"/>
                <w:kern w:val="24"/>
                <w:sz w:val="22"/>
                <w:szCs w:val="22"/>
              </w:rPr>
              <w:sym w:font="Symbol" w:char="F0B3"/>
            </w:r>
            <w:r w:rsidR="00235A32"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3.0)</w:t>
            </w:r>
          </w:p>
        </w:tc>
        <w:tc>
          <w:tcPr>
            <w:tcW w:w="3173" w:type="dxa"/>
            <w:hideMark/>
          </w:tcPr>
          <w:p w14:paraId="50461633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1.36 (0.18-10.2)</w:t>
            </w:r>
          </w:p>
        </w:tc>
        <w:tc>
          <w:tcPr>
            <w:tcW w:w="1456" w:type="dxa"/>
            <w:hideMark/>
          </w:tcPr>
          <w:p w14:paraId="2BCE880F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0.77</w:t>
            </w:r>
          </w:p>
        </w:tc>
        <w:tc>
          <w:tcPr>
            <w:tcW w:w="3156" w:type="dxa"/>
            <w:hideMark/>
          </w:tcPr>
          <w:p w14:paraId="2D465FA6" w14:textId="77777777" w:rsidR="00235A32" w:rsidRPr="00BC623E" w:rsidRDefault="00235A32" w:rsidP="00235A32">
            <w:pPr>
              <w:widowControl/>
              <w:jc w:val="left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</w:p>
        </w:tc>
        <w:tc>
          <w:tcPr>
            <w:tcW w:w="1449" w:type="dxa"/>
            <w:hideMark/>
          </w:tcPr>
          <w:p w14:paraId="7FD01F9E" w14:textId="77777777" w:rsidR="00235A32" w:rsidRPr="00BC623E" w:rsidRDefault="00235A32" w:rsidP="00235A32">
            <w:pPr>
              <w:widowControl/>
              <w:jc w:val="left"/>
              <w:rPr>
                <w:rFonts w:eastAsia="Times New Roman"/>
                <w:iCs w:val="0"/>
                <w:kern w:val="0"/>
                <w:sz w:val="22"/>
                <w:szCs w:val="22"/>
              </w:rPr>
            </w:pPr>
          </w:p>
        </w:tc>
      </w:tr>
      <w:tr w:rsidR="00235A32" w:rsidRPr="00BC623E" w14:paraId="18E4501C" w14:textId="77777777" w:rsidTr="00235A32">
        <w:trPr>
          <w:trHeight w:val="461"/>
        </w:trPr>
        <w:tc>
          <w:tcPr>
            <w:tcW w:w="5405" w:type="dxa"/>
            <w:hideMark/>
          </w:tcPr>
          <w:p w14:paraId="0CB4E702" w14:textId="22AAB33D" w:rsidR="00235A32" w:rsidRPr="00BC623E" w:rsidRDefault="00D255A1" w:rsidP="00235A32">
            <w:pPr>
              <w:widowControl/>
              <w:jc w:val="left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text1"/>
                <w:kern w:val="24"/>
                <w:sz w:val="22"/>
                <w:szCs w:val="22"/>
              </w:rPr>
              <w:t>Pretreatment</w:t>
            </w:r>
            <w:r w:rsidRPr="00BC623E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 xml:space="preserve"> hemoglobin</w:t>
            </w: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 xml:space="preserve"> </w:t>
            </w:r>
            <w:r w:rsidR="00235A32"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 xml:space="preserve">(&lt;LLN vs. </w:t>
            </w:r>
            <w:r w:rsidR="00235A32" w:rsidRPr="00BC623E">
              <w:rPr>
                <w:rFonts w:ascii="Trebuchet MS" w:eastAsia="メイリオ" w:hAnsi="Symbol" w:cs="Arial" w:hint="eastAsia"/>
                <w:iCs w:val="0"/>
                <w:color w:val="000000" w:themeColor="dark1"/>
                <w:kern w:val="24"/>
                <w:sz w:val="22"/>
                <w:szCs w:val="22"/>
              </w:rPr>
              <w:sym w:font="Symbol" w:char="F0B3"/>
            </w:r>
            <w:r w:rsidR="00235A32"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LLN)</w:t>
            </w:r>
          </w:p>
        </w:tc>
        <w:tc>
          <w:tcPr>
            <w:tcW w:w="3173" w:type="dxa"/>
            <w:hideMark/>
          </w:tcPr>
          <w:p w14:paraId="130EE583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1.56 (0.67-3.63)</w:t>
            </w:r>
          </w:p>
        </w:tc>
        <w:tc>
          <w:tcPr>
            <w:tcW w:w="1456" w:type="dxa"/>
            <w:hideMark/>
          </w:tcPr>
          <w:p w14:paraId="3D878564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0.31</w:t>
            </w:r>
          </w:p>
        </w:tc>
        <w:tc>
          <w:tcPr>
            <w:tcW w:w="3156" w:type="dxa"/>
            <w:hideMark/>
          </w:tcPr>
          <w:p w14:paraId="13152D04" w14:textId="77777777" w:rsidR="00235A32" w:rsidRPr="00BC623E" w:rsidRDefault="00235A32" w:rsidP="00235A32">
            <w:pPr>
              <w:widowControl/>
              <w:jc w:val="left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</w:p>
        </w:tc>
        <w:tc>
          <w:tcPr>
            <w:tcW w:w="1449" w:type="dxa"/>
            <w:hideMark/>
          </w:tcPr>
          <w:p w14:paraId="2E6CA435" w14:textId="77777777" w:rsidR="00235A32" w:rsidRPr="00BC623E" w:rsidRDefault="00235A32" w:rsidP="00235A32">
            <w:pPr>
              <w:widowControl/>
              <w:jc w:val="left"/>
              <w:rPr>
                <w:rFonts w:eastAsia="Times New Roman"/>
                <w:iCs w:val="0"/>
                <w:kern w:val="0"/>
                <w:sz w:val="22"/>
                <w:szCs w:val="22"/>
              </w:rPr>
            </w:pPr>
          </w:p>
        </w:tc>
      </w:tr>
      <w:tr w:rsidR="00235A32" w:rsidRPr="00BC623E" w14:paraId="06A5B2B4" w14:textId="77777777" w:rsidTr="00235A32">
        <w:trPr>
          <w:trHeight w:val="461"/>
        </w:trPr>
        <w:tc>
          <w:tcPr>
            <w:tcW w:w="5405" w:type="dxa"/>
            <w:hideMark/>
          </w:tcPr>
          <w:p w14:paraId="09E20742" w14:textId="7E1C3F4A" w:rsidR="00235A32" w:rsidRPr="00BC623E" w:rsidRDefault="00D255A1" w:rsidP="00235A32">
            <w:pPr>
              <w:widowControl/>
              <w:jc w:val="left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text1"/>
                <w:kern w:val="24"/>
                <w:sz w:val="22"/>
                <w:szCs w:val="22"/>
              </w:rPr>
              <w:t>Pretreatment</w:t>
            </w:r>
            <w:r w:rsidRPr="00BC623E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 xml:space="preserve"> serum creatinine</w:t>
            </w:r>
            <w:r w:rsidR="00235A32"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 xml:space="preserve"> (</w:t>
            </w:r>
            <w:r w:rsidR="00235A32" w:rsidRPr="00BC623E">
              <w:rPr>
                <w:rFonts w:ascii="Trebuchet MS" w:eastAsia="メイリオ" w:hAnsi="Symbol" w:cs="Arial" w:hint="eastAsia"/>
                <w:iCs w:val="0"/>
                <w:color w:val="000000" w:themeColor="dark1"/>
                <w:kern w:val="24"/>
                <w:sz w:val="22"/>
                <w:szCs w:val="22"/>
              </w:rPr>
              <w:sym w:font="Symbol" w:char="F0B3"/>
            </w:r>
            <w:r w:rsidR="00235A32"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ULN vs. &lt;ULN)</w:t>
            </w:r>
          </w:p>
        </w:tc>
        <w:tc>
          <w:tcPr>
            <w:tcW w:w="3173" w:type="dxa"/>
            <w:hideMark/>
          </w:tcPr>
          <w:p w14:paraId="3F3D3496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1.30 (0.56-3.02)</w:t>
            </w:r>
          </w:p>
        </w:tc>
        <w:tc>
          <w:tcPr>
            <w:tcW w:w="1456" w:type="dxa"/>
            <w:hideMark/>
          </w:tcPr>
          <w:p w14:paraId="2A172E84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0.55</w:t>
            </w:r>
          </w:p>
        </w:tc>
        <w:tc>
          <w:tcPr>
            <w:tcW w:w="3156" w:type="dxa"/>
            <w:hideMark/>
          </w:tcPr>
          <w:p w14:paraId="5660577E" w14:textId="77777777" w:rsidR="00235A32" w:rsidRPr="00BC623E" w:rsidRDefault="00235A32" w:rsidP="00235A32">
            <w:pPr>
              <w:widowControl/>
              <w:jc w:val="left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</w:p>
        </w:tc>
        <w:tc>
          <w:tcPr>
            <w:tcW w:w="1449" w:type="dxa"/>
            <w:hideMark/>
          </w:tcPr>
          <w:p w14:paraId="490958EF" w14:textId="77777777" w:rsidR="00235A32" w:rsidRPr="00BC623E" w:rsidRDefault="00235A32" w:rsidP="00235A32">
            <w:pPr>
              <w:widowControl/>
              <w:jc w:val="left"/>
              <w:rPr>
                <w:rFonts w:eastAsia="Times New Roman"/>
                <w:iCs w:val="0"/>
                <w:kern w:val="0"/>
                <w:sz w:val="22"/>
                <w:szCs w:val="22"/>
              </w:rPr>
            </w:pPr>
          </w:p>
        </w:tc>
      </w:tr>
      <w:tr w:rsidR="009F3A68" w:rsidRPr="00BC623E" w14:paraId="52A0EC23" w14:textId="77777777" w:rsidTr="00235A32">
        <w:trPr>
          <w:trHeight w:val="461"/>
        </w:trPr>
        <w:tc>
          <w:tcPr>
            <w:tcW w:w="5405" w:type="dxa"/>
          </w:tcPr>
          <w:p w14:paraId="7F315103" w14:textId="21E60D62" w:rsidR="009F3A68" w:rsidRPr="00BC623E" w:rsidRDefault="009F3A68" w:rsidP="00235A32">
            <w:pPr>
              <w:widowControl/>
              <w:jc w:val="left"/>
              <w:rPr>
                <w:rFonts w:ascii="Trebuchet MS" w:eastAsia="メイリオ" w:hAnsi="Trebuchet MS" w:cs="Arial"/>
                <w:iCs w:val="0"/>
                <w:color w:val="000000" w:themeColor="text1"/>
                <w:kern w:val="24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 w:hint="eastAsia"/>
                <w:iCs w:val="0"/>
                <w:color w:val="000000" w:themeColor="text1"/>
                <w:kern w:val="24"/>
                <w:sz w:val="22"/>
                <w:szCs w:val="22"/>
              </w:rPr>
              <w:t>P</w:t>
            </w:r>
            <w:r w:rsidRPr="00BC623E">
              <w:rPr>
                <w:rFonts w:ascii="Trebuchet MS" w:eastAsia="メイリオ" w:hAnsi="Trebuchet MS" w:cs="Arial"/>
                <w:iCs w:val="0"/>
                <w:color w:val="000000" w:themeColor="text1"/>
                <w:kern w:val="24"/>
                <w:sz w:val="22"/>
                <w:szCs w:val="22"/>
              </w:rPr>
              <w:t xml:space="preserve">retreatment LDH </w:t>
            </w:r>
            <w:r w:rsidRPr="00BC623E">
              <w:rPr>
                <w:rFonts w:ascii="Trebuchet MS" w:eastAsia="メイリオ" w:hAnsi="Trebuchet MS" w:cs="Arial"/>
                <w:color w:val="000000" w:themeColor="text1"/>
                <w:kern w:val="24"/>
                <w:sz w:val="22"/>
                <w:szCs w:val="22"/>
              </w:rPr>
              <w:t>(</w:t>
            </w:r>
            <w:r w:rsidRPr="00BC623E">
              <w:rPr>
                <w:rFonts w:ascii="Trebuchet MS" w:eastAsia="メイリオ" w:hAnsi="Trebuchet MS" w:cs="Arial"/>
                <w:color w:val="000000" w:themeColor="text1"/>
                <w:kern w:val="24"/>
                <w:sz w:val="22"/>
                <w:szCs w:val="22"/>
              </w:rPr>
              <w:sym w:font="Symbol" w:char="F0B3"/>
            </w:r>
            <w:r w:rsidRPr="00BC623E">
              <w:rPr>
                <w:rFonts w:ascii="Trebuchet MS" w:eastAsia="メイリオ" w:hAnsi="Trebuchet MS" w:cs="Arial"/>
                <w:color w:val="000000" w:themeColor="text1"/>
                <w:kern w:val="24"/>
                <w:sz w:val="22"/>
                <w:szCs w:val="22"/>
              </w:rPr>
              <w:t>1.5*ULN vs. &lt;1.5*ULN)</w:t>
            </w:r>
          </w:p>
        </w:tc>
        <w:tc>
          <w:tcPr>
            <w:tcW w:w="3173" w:type="dxa"/>
          </w:tcPr>
          <w:p w14:paraId="21FDDF05" w14:textId="5C243ABF" w:rsidR="009F3A68" w:rsidRPr="00BC623E" w:rsidRDefault="009F3A68" w:rsidP="00235A32">
            <w:pPr>
              <w:widowControl/>
              <w:jc w:val="center"/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</w:pPr>
            <w:r w:rsidRPr="00AB597C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0.80 (0.11-6.00)</w:t>
            </w:r>
          </w:p>
        </w:tc>
        <w:tc>
          <w:tcPr>
            <w:tcW w:w="1456" w:type="dxa"/>
          </w:tcPr>
          <w:p w14:paraId="23619145" w14:textId="329481C7" w:rsidR="009F3A68" w:rsidRPr="00BC623E" w:rsidRDefault="00BC623E" w:rsidP="00235A32">
            <w:pPr>
              <w:widowControl/>
              <w:jc w:val="center"/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</w:pPr>
            <w:r w:rsidRPr="00AB597C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0.83</w:t>
            </w:r>
          </w:p>
        </w:tc>
        <w:tc>
          <w:tcPr>
            <w:tcW w:w="3156" w:type="dxa"/>
          </w:tcPr>
          <w:p w14:paraId="710EBE5C" w14:textId="77777777" w:rsidR="009F3A68" w:rsidRPr="00BC623E" w:rsidRDefault="009F3A68" w:rsidP="00235A32">
            <w:pPr>
              <w:widowControl/>
              <w:jc w:val="center"/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</w:pPr>
          </w:p>
        </w:tc>
        <w:tc>
          <w:tcPr>
            <w:tcW w:w="1449" w:type="dxa"/>
          </w:tcPr>
          <w:p w14:paraId="5DA9B566" w14:textId="77777777" w:rsidR="009F3A68" w:rsidRPr="00BC623E" w:rsidRDefault="009F3A68" w:rsidP="00235A32">
            <w:pPr>
              <w:widowControl/>
              <w:jc w:val="center"/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</w:pPr>
          </w:p>
        </w:tc>
      </w:tr>
      <w:tr w:rsidR="00235A32" w:rsidRPr="00BC623E" w14:paraId="43D4ABE7" w14:textId="77777777" w:rsidTr="00235A32">
        <w:trPr>
          <w:trHeight w:val="461"/>
        </w:trPr>
        <w:tc>
          <w:tcPr>
            <w:tcW w:w="5405" w:type="dxa"/>
            <w:hideMark/>
          </w:tcPr>
          <w:p w14:paraId="1DC549C2" w14:textId="2445A55C" w:rsidR="00235A32" w:rsidRPr="00BC623E" w:rsidRDefault="00BD54B1" w:rsidP="00235A32">
            <w:pPr>
              <w:widowControl/>
              <w:jc w:val="left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text1"/>
                <w:kern w:val="24"/>
                <w:sz w:val="22"/>
                <w:szCs w:val="22"/>
              </w:rPr>
              <w:t>Pretreatment</w:t>
            </w: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 xml:space="preserve"> </w:t>
            </w:r>
            <w:r w:rsidR="00235A32"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CRP (</w:t>
            </w:r>
            <w:r w:rsidR="00235A32" w:rsidRPr="00BC623E">
              <w:rPr>
                <w:rFonts w:ascii="Trebuchet MS" w:eastAsia="メイリオ" w:hAnsi="Symbol" w:cs="Arial" w:hint="eastAsia"/>
                <w:iCs w:val="0"/>
                <w:color w:val="000000" w:themeColor="dark1"/>
                <w:kern w:val="24"/>
                <w:sz w:val="22"/>
                <w:szCs w:val="22"/>
              </w:rPr>
              <w:sym w:font="Symbol" w:char="F0B3"/>
            </w:r>
            <w:r w:rsidR="00235A32"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2.5 vs. &lt;2.4)</w:t>
            </w:r>
          </w:p>
        </w:tc>
        <w:tc>
          <w:tcPr>
            <w:tcW w:w="3173" w:type="dxa"/>
            <w:hideMark/>
          </w:tcPr>
          <w:p w14:paraId="34AB4AF4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1.68 (0.69-4.12)</w:t>
            </w:r>
          </w:p>
        </w:tc>
        <w:tc>
          <w:tcPr>
            <w:tcW w:w="1456" w:type="dxa"/>
            <w:hideMark/>
          </w:tcPr>
          <w:p w14:paraId="2A674450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0.25</w:t>
            </w:r>
          </w:p>
        </w:tc>
        <w:tc>
          <w:tcPr>
            <w:tcW w:w="3156" w:type="dxa"/>
            <w:hideMark/>
          </w:tcPr>
          <w:p w14:paraId="56B48A73" w14:textId="7F963A00" w:rsidR="00235A32" w:rsidRPr="00BC623E" w:rsidRDefault="0064234E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32.5</w:t>
            </w:r>
            <w:r w:rsidR="00235A32" w:rsidRPr="00BC623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 xml:space="preserve"> (</w:t>
            </w:r>
            <w:r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1.65</w:t>
            </w:r>
            <w:r w:rsidR="00235A32" w:rsidRPr="00BC623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-</w:t>
            </w:r>
            <w:r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637.8</w:t>
            </w:r>
            <w:r w:rsidR="00235A32" w:rsidRPr="00BC623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)</w:t>
            </w:r>
          </w:p>
        </w:tc>
        <w:tc>
          <w:tcPr>
            <w:tcW w:w="1449" w:type="dxa"/>
            <w:hideMark/>
          </w:tcPr>
          <w:p w14:paraId="6730525D" w14:textId="5615F7F4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0.0</w:t>
            </w:r>
            <w:r w:rsidR="0064234E">
              <w:rPr>
                <w:rFonts w:ascii="Trebuchet MS" w:eastAsia="メイリオ" w:hAnsi="Trebuchet MS" w:cs="Arial"/>
                <w:b/>
                <w:bCs/>
                <w:iCs w:val="0"/>
                <w:kern w:val="24"/>
                <w:sz w:val="22"/>
                <w:szCs w:val="22"/>
              </w:rPr>
              <w:t>22</w:t>
            </w:r>
          </w:p>
        </w:tc>
      </w:tr>
      <w:tr w:rsidR="00235A32" w:rsidRPr="00BC623E" w14:paraId="7BEAA4E9" w14:textId="77777777" w:rsidTr="00235A32">
        <w:trPr>
          <w:trHeight w:val="461"/>
        </w:trPr>
        <w:tc>
          <w:tcPr>
            <w:tcW w:w="5405" w:type="dxa"/>
            <w:hideMark/>
          </w:tcPr>
          <w:p w14:paraId="50D388E5" w14:textId="3C30A8A0" w:rsidR="00235A32" w:rsidRPr="00BC623E" w:rsidRDefault="00BD54B1" w:rsidP="00235A32">
            <w:pPr>
              <w:widowControl/>
              <w:jc w:val="left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text1"/>
                <w:kern w:val="24"/>
                <w:sz w:val="22"/>
                <w:szCs w:val="22"/>
              </w:rPr>
              <w:t>Pretreatment</w:t>
            </w: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 xml:space="preserve"> </w:t>
            </w:r>
            <w:r w:rsidR="00235A32"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NLR (</w:t>
            </w:r>
            <w:r w:rsidR="00235A32" w:rsidRPr="00BC623E">
              <w:rPr>
                <w:rFonts w:ascii="Trebuchet MS" w:eastAsia="メイリオ" w:hAnsi="Symbol" w:cs="Arial" w:hint="eastAsia"/>
                <w:iCs w:val="0"/>
                <w:color w:val="000000" w:themeColor="dark1"/>
                <w:kern w:val="24"/>
                <w:sz w:val="22"/>
                <w:szCs w:val="22"/>
              </w:rPr>
              <w:sym w:font="Symbol" w:char="F0B3"/>
            </w:r>
            <w:r w:rsidR="00235A32"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3.0 vs. &lt;3.0)</w:t>
            </w:r>
          </w:p>
        </w:tc>
        <w:tc>
          <w:tcPr>
            <w:tcW w:w="3173" w:type="dxa"/>
            <w:hideMark/>
          </w:tcPr>
          <w:p w14:paraId="5E379A12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b/>
                <w:bCs/>
                <w:iCs w:val="0"/>
                <w:color w:val="000000" w:themeColor="dark1"/>
                <w:kern w:val="24"/>
                <w:sz w:val="22"/>
                <w:szCs w:val="22"/>
              </w:rPr>
              <w:t>3.46 (1.04-11.5)</w:t>
            </w:r>
          </w:p>
        </w:tc>
        <w:tc>
          <w:tcPr>
            <w:tcW w:w="1456" w:type="dxa"/>
            <w:hideMark/>
          </w:tcPr>
          <w:p w14:paraId="161E9F6D" w14:textId="77777777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b/>
                <w:bCs/>
                <w:iCs w:val="0"/>
                <w:color w:val="000000" w:themeColor="dark1"/>
                <w:kern w:val="24"/>
                <w:sz w:val="22"/>
                <w:szCs w:val="22"/>
              </w:rPr>
              <w:t>0.04</w:t>
            </w:r>
          </w:p>
        </w:tc>
        <w:tc>
          <w:tcPr>
            <w:tcW w:w="3156" w:type="dxa"/>
            <w:hideMark/>
          </w:tcPr>
          <w:p w14:paraId="2FD6C7E1" w14:textId="77257C99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2.</w:t>
            </w:r>
            <w:r w:rsidR="0064234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34</w:t>
            </w: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 xml:space="preserve"> (0.3</w:t>
            </w:r>
            <w:r w:rsidR="0064234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3</w:t>
            </w: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-</w:t>
            </w:r>
            <w:r w:rsidR="0064234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16.6</w:t>
            </w: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)</w:t>
            </w:r>
          </w:p>
        </w:tc>
        <w:tc>
          <w:tcPr>
            <w:tcW w:w="1449" w:type="dxa"/>
            <w:hideMark/>
          </w:tcPr>
          <w:p w14:paraId="5DBECDD1" w14:textId="269BD78B" w:rsidR="00235A32" w:rsidRPr="00BC623E" w:rsidRDefault="00235A32" w:rsidP="00235A32">
            <w:pPr>
              <w:widowControl/>
              <w:jc w:val="center"/>
              <w:rPr>
                <w:rFonts w:ascii="Arial" w:eastAsia="ＭＳ Ｐゴシック" w:hAnsi="Arial" w:cs="Arial"/>
                <w:iCs w:val="0"/>
                <w:kern w:val="0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0.</w:t>
            </w:r>
            <w:r w:rsidR="0064234E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39</w:t>
            </w:r>
          </w:p>
        </w:tc>
      </w:tr>
      <w:tr w:rsidR="0012681D" w:rsidRPr="00BC623E" w14:paraId="5E4F02F4" w14:textId="77777777" w:rsidTr="00235A32">
        <w:trPr>
          <w:trHeight w:val="461"/>
        </w:trPr>
        <w:tc>
          <w:tcPr>
            <w:tcW w:w="5405" w:type="dxa"/>
          </w:tcPr>
          <w:p w14:paraId="6A88746E" w14:textId="0C0C6FD9" w:rsidR="0012681D" w:rsidRPr="00BC623E" w:rsidRDefault="00AA31F2" w:rsidP="00235A32">
            <w:pPr>
              <w:widowControl/>
              <w:jc w:val="left"/>
              <w:rPr>
                <w:rFonts w:ascii="Trebuchet MS" w:eastAsia="メイリオ" w:hAnsi="Trebuchet MS" w:cs="Arial" w:hint="eastAsia"/>
                <w:iCs w:val="0"/>
                <w:color w:val="000000" w:themeColor="text1"/>
                <w:kern w:val="24"/>
                <w:sz w:val="22"/>
                <w:szCs w:val="22"/>
              </w:rPr>
            </w:pPr>
            <w:r w:rsidRPr="00AA31F2">
              <w:rPr>
                <w:rFonts w:ascii="Trebuchet MS" w:eastAsia="メイリオ" w:hAnsi="Trebuchet MS" w:cs="Arial"/>
                <w:iCs w:val="0"/>
                <w:color w:val="000000" w:themeColor="text1"/>
                <w:kern w:val="24"/>
                <w:sz w:val="22"/>
                <w:szCs w:val="22"/>
              </w:rPr>
              <w:t>Pembrolizumab (</w:t>
            </w:r>
            <w:r>
              <w:rPr>
                <w:rFonts w:ascii="Trebuchet MS" w:eastAsia="メイリオ" w:hAnsi="Trebuchet MS" w:cs="Arial"/>
                <w:iCs w:val="0"/>
                <w:color w:val="000000" w:themeColor="text1"/>
                <w:kern w:val="24"/>
                <w:sz w:val="22"/>
                <w:szCs w:val="22"/>
              </w:rPr>
              <w:t>No</w:t>
            </w:r>
            <w:r w:rsidRPr="00AA31F2">
              <w:rPr>
                <w:rFonts w:ascii="Trebuchet MS" w:eastAsia="メイリオ" w:hAnsi="Trebuchet MS" w:cs="Arial"/>
                <w:iCs w:val="0"/>
                <w:color w:val="000000" w:themeColor="text1"/>
                <w:kern w:val="24"/>
                <w:sz w:val="22"/>
                <w:szCs w:val="22"/>
              </w:rPr>
              <w:t xml:space="preserve"> vs. </w:t>
            </w:r>
            <w:r>
              <w:rPr>
                <w:rFonts w:ascii="Trebuchet MS" w:eastAsia="メイリオ" w:hAnsi="Trebuchet MS" w:cs="Arial"/>
                <w:iCs w:val="0"/>
                <w:color w:val="000000" w:themeColor="text1"/>
                <w:kern w:val="24"/>
                <w:sz w:val="22"/>
                <w:szCs w:val="22"/>
              </w:rPr>
              <w:t>Yes</w:t>
            </w:r>
            <w:r w:rsidRPr="00AA31F2">
              <w:rPr>
                <w:rFonts w:ascii="Trebuchet MS" w:eastAsia="メイリオ" w:hAnsi="Trebuchet MS" w:cs="Arial"/>
                <w:iCs w:val="0"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3173" w:type="dxa"/>
          </w:tcPr>
          <w:p w14:paraId="0FE79BE5" w14:textId="60E8D868" w:rsidR="0012681D" w:rsidRPr="003265D0" w:rsidRDefault="003265D0" w:rsidP="00235A32">
            <w:pPr>
              <w:widowControl/>
              <w:jc w:val="center"/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</w:pPr>
            <w:r w:rsidRPr="003265D0">
              <w:rPr>
                <w:rFonts w:ascii="Trebuchet MS" w:eastAsia="メイリオ" w:hAnsi="Trebuchet MS" w:cs="Arial" w:hint="eastAsia"/>
                <w:iCs w:val="0"/>
                <w:color w:val="000000" w:themeColor="dark1"/>
                <w:kern w:val="24"/>
                <w:sz w:val="22"/>
                <w:szCs w:val="22"/>
              </w:rPr>
              <w:t>1</w:t>
            </w:r>
            <w:r w:rsidRPr="003265D0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.39 (0.51-3.85)</w:t>
            </w:r>
          </w:p>
        </w:tc>
        <w:tc>
          <w:tcPr>
            <w:tcW w:w="1456" w:type="dxa"/>
          </w:tcPr>
          <w:p w14:paraId="4354644D" w14:textId="4760106A" w:rsidR="0012681D" w:rsidRPr="003265D0" w:rsidRDefault="003265D0" w:rsidP="00235A32">
            <w:pPr>
              <w:widowControl/>
              <w:jc w:val="center"/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</w:pPr>
            <w:r w:rsidRPr="003265D0">
              <w:rPr>
                <w:rFonts w:ascii="Trebuchet MS" w:eastAsia="メイリオ" w:hAnsi="Trebuchet MS" w:cs="Arial" w:hint="eastAsia"/>
                <w:iCs w:val="0"/>
                <w:color w:val="000000" w:themeColor="dark1"/>
                <w:kern w:val="24"/>
                <w:sz w:val="22"/>
                <w:szCs w:val="22"/>
              </w:rPr>
              <w:t>0</w:t>
            </w:r>
            <w:r w:rsidRPr="003265D0"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.52</w:t>
            </w:r>
          </w:p>
        </w:tc>
        <w:tc>
          <w:tcPr>
            <w:tcW w:w="3156" w:type="dxa"/>
          </w:tcPr>
          <w:p w14:paraId="1798BC16" w14:textId="6AB84C4F" w:rsidR="0012681D" w:rsidRPr="00BC623E" w:rsidRDefault="0064234E" w:rsidP="00235A32">
            <w:pPr>
              <w:widowControl/>
              <w:jc w:val="center"/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</w:pPr>
            <w:r>
              <w:rPr>
                <w:rFonts w:ascii="Trebuchet MS" w:eastAsia="メイリオ" w:hAnsi="Trebuchet MS" w:cs="Arial" w:hint="eastAsia"/>
                <w:iCs w:val="0"/>
                <w:color w:val="000000" w:themeColor="dark1"/>
                <w:kern w:val="24"/>
                <w:sz w:val="22"/>
                <w:szCs w:val="22"/>
              </w:rPr>
              <w:t>0</w:t>
            </w:r>
            <w:r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.71 (0.08-6.67)</w:t>
            </w:r>
          </w:p>
        </w:tc>
        <w:tc>
          <w:tcPr>
            <w:tcW w:w="1449" w:type="dxa"/>
          </w:tcPr>
          <w:p w14:paraId="597450DD" w14:textId="10654BFA" w:rsidR="0012681D" w:rsidRPr="00BC623E" w:rsidRDefault="0064234E" w:rsidP="00235A32">
            <w:pPr>
              <w:widowControl/>
              <w:jc w:val="center"/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</w:pPr>
            <w:r>
              <w:rPr>
                <w:rFonts w:ascii="Trebuchet MS" w:eastAsia="メイリオ" w:hAnsi="Trebuchet MS" w:cs="Arial" w:hint="eastAsia"/>
                <w:iCs w:val="0"/>
                <w:color w:val="000000" w:themeColor="dark1"/>
                <w:kern w:val="24"/>
                <w:sz w:val="22"/>
                <w:szCs w:val="22"/>
              </w:rPr>
              <w:t>0</w:t>
            </w:r>
            <w:r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  <w:t>.77</w:t>
            </w:r>
          </w:p>
        </w:tc>
      </w:tr>
      <w:tr w:rsidR="00235A32" w:rsidRPr="00BC623E" w14:paraId="15D2322B" w14:textId="77777777" w:rsidTr="00BB6030">
        <w:trPr>
          <w:trHeight w:val="461"/>
        </w:trPr>
        <w:tc>
          <w:tcPr>
            <w:tcW w:w="14639" w:type="dxa"/>
            <w:gridSpan w:val="5"/>
          </w:tcPr>
          <w:p w14:paraId="293949D5" w14:textId="146FFB51" w:rsidR="00235A32" w:rsidRPr="00BC623E" w:rsidRDefault="00BD54B1" w:rsidP="00BF17BB">
            <w:pPr>
              <w:widowControl/>
              <w:jc w:val="left"/>
              <w:rPr>
                <w:rFonts w:ascii="Trebuchet MS" w:eastAsia="メイリオ" w:hAnsi="Trebuchet MS" w:cs="Arial"/>
                <w:iCs w:val="0"/>
                <w:color w:val="000000" w:themeColor="dark1"/>
                <w:kern w:val="24"/>
                <w:sz w:val="22"/>
                <w:szCs w:val="22"/>
              </w:rPr>
            </w:pPr>
            <w:r w:rsidRPr="00BC623E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 xml:space="preserve">RNU: Radical nephroureterectomy, </w:t>
            </w:r>
            <w:r w:rsidRPr="00BC623E">
              <w:rPr>
                <w:rFonts w:ascii="Trebuchet MS" w:eastAsia="メイリオ" w:hAnsi="Trebuchet MS" w:cs="Arial" w:hint="eastAsia"/>
                <w:iCs w:val="0"/>
                <w:color w:val="000000"/>
                <w:kern w:val="24"/>
                <w:sz w:val="22"/>
                <w:szCs w:val="22"/>
              </w:rPr>
              <w:t>H</w:t>
            </w:r>
            <w:r w:rsidRPr="00BC623E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 xml:space="preserve">R: Hazard ratio, CI: Confidence interval, </w:t>
            </w:r>
            <w:r w:rsidRPr="00BC623E">
              <w:rPr>
                <w:rFonts w:ascii="Trebuchet MS" w:eastAsia="メイリオ" w:hAnsi="Trebuchet MS" w:cs="Arial"/>
                <w:iCs w:val="0"/>
                <w:kern w:val="24"/>
                <w:sz w:val="22"/>
                <w:szCs w:val="22"/>
              </w:rPr>
              <w:t>LLN: Lower Limit of Normal, ULN: Upper Limit of Normal, LDH:</w:t>
            </w:r>
            <w:r w:rsidRPr="00BC623E">
              <w:rPr>
                <w:sz w:val="22"/>
                <w:szCs w:val="22"/>
              </w:rPr>
              <w:t xml:space="preserve"> </w:t>
            </w:r>
            <w:r w:rsidRPr="00BC623E">
              <w:rPr>
                <w:rFonts w:ascii="Trebuchet MS" w:eastAsia="メイリオ" w:hAnsi="Trebuchet MS" w:cs="Arial"/>
                <w:iCs w:val="0"/>
                <w:kern w:val="24"/>
                <w:sz w:val="22"/>
                <w:szCs w:val="22"/>
              </w:rPr>
              <w:t xml:space="preserve">Lactate Dehydrogenase, CRP: C-reactive Protein, </w:t>
            </w:r>
            <w:r w:rsidRPr="00BC623E">
              <w:rPr>
                <w:rFonts w:ascii="Trebuchet MS" w:eastAsia="メイリオ" w:hAnsi="Trebuchet MS" w:cs="Arial"/>
                <w:iCs w:val="0"/>
                <w:color w:val="000000"/>
                <w:kern w:val="24"/>
                <w:sz w:val="22"/>
                <w:szCs w:val="22"/>
              </w:rPr>
              <w:t>NLR: Neutrophil-to-lymphocyte ratio</w:t>
            </w:r>
          </w:p>
        </w:tc>
      </w:tr>
    </w:tbl>
    <w:p w14:paraId="5DF14234" w14:textId="26C54C0C" w:rsidR="00801FC5" w:rsidRDefault="00801FC5" w:rsidP="00801FC5">
      <w:pPr>
        <w:sectPr w:rsidR="00801FC5" w:rsidSect="00801FC5">
          <w:pgSz w:w="16838" w:h="11906" w:orient="landscape" w:code="9"/>
          <w:pgMar w:top="720" w:right="720" w:bottom="720" w:left="720" w:header="851" w:footer="992" w:gutter="0"/>
          <w:cols w:space="425"/>
          <w:docGrid w:type="linesAndChars" w:linePitch="360"/>
        </w:sectPr>
      </w:pPr>
    </w:p>
    <w:p w14:paraId="74641B61" w14:textId="77777777" w:rsidR="00801FC5" w:rsidRDefault="00801FC5" w:rsidP="00801FC5"/>
    <w:p w14:paraId="6859A65D" w14:textId="67CC0AA6" w:rsidR="00AE7058" w:rsidRDefault="00AE7058" w:rsidP="00AE7058">
      <w:r w:rsidRPr="00F96A4B">
        <w:rPr>
          <w:b/>
          <w:bCs/>
        </w:rPr>
        <w:t xml:space="preserve">Supplementary </w:t>
      </w:r>
      <w:r>
        <w:rPr>
          <w:b/>
          <w:bCs/>
        </w:rPr>
        <w:t>Figure</w:t>
      </w:r>
      <w:r w:rsidRPr="00F96A4B">
        <w:rPr>
          <w:b/>
          <w:bCs/>
        </w:rPr>
        <w:t xml:space="preserve"> 1.</w:t>
      </w:r>
      <w:r>
        <w:t xml:space="preserve"> </w:t>
      </w:r>
      <w:r w:rsidRPr="00AE7058">
        <w:t xml:space="preserve">Kaplan-Meyer projection showing </w:t>
      </w:r>
      <w:r>
        <w:t xml:space="preserve">overall survival stratified by clinical N stage in the entire cohort. </w:t>
      </w:r>
    </w:p>
    <w:p w14:paraId="3EBAA364" w14:textId="5250227D" w:rsidR="00AE7058" w:rsidRPr="00AE7058" w:rsidRDefault="00AE7058">
      <w:pPr>
        <w:widowControl/>
        <w:jc w:val="left"/>
      </w:pPr>
    </w:p>
    <w:p w14:paraId="534E1899" w14:textId="58BF7447" w:rsidR="00891E19" w:rsidRDefault="00AE7058">
      <w:r>
        <w:rPr>
          <w:noProof/>
        </w:rPr>
        <w:drawing>
          <wp:inline distT="0" distB="0" distL="0" distR="0" wp14:anchorId="48FA35C5" wp14:editId="0D9290A7">
            <wp:extent cx="4242486" cy="4302973"/>
            <wp:effectExtent l="0" t="0" r="0" b="0"/>
            <wp:docPr id="58" name="図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741" cy="431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CB8DC" w14:textId="77777777" w:rsidR="00891E19" w:rsidRDefault="00891E19">
      <w:pPr>
        <w:widowControl/>
        <w:jc w:val="left"/>
      </w:pPr>
      <w:r>
        <w:br w:type="page"/>
      </w:r>
    </w:p>
    <w:p w14:paraId="5555D454" w14:textId="77777777" w:rsidR="00F96A4B" w:rsidRDefault="00F96A4B"/>
    <w:p w14:paraId="3C3A175A" w14:textId="70644282" w:rsidR="00552F79" w:rsidRDefault="00891E19">
      <w:r w:rsidRPr="00F96A4B">
        <w:rPr>
          <w:b/>
          <w:bCs/>
        </w:rPr>
        <w:t xml:space="preserve">Supplementary </w:t>
      </w:r>
      <w:r>
        <w:rPr>
          <w:b/>
          <w:bCs/>
        </w:rPr>
        <w:t>Figure</w:t>
      </w:r>
      <w:r w:rsidRPr="00F96A4B">
        <w:rPr>
          <w:b/>
          <w:bCs/>
        </w:rPr>
        <w:t xml:space="preserve"> </w:t>
      </w:r>
      <w:r w:rsidR="00552F79">
        <w:rPr>
          <w:b/>
          <w:bCs/>
        </w:rPr>
        <w:t>2</w:t>
      </w:r>
      <w:r w:rsidRPr="00F96A4B">
        <w:rPr>
          <w:b/>
          <w:bCs/>
        </w:rPr>
        <w:t>.</w:t>
      </w:r>
      <w:r>
        <w:t xml:space="preserve"> </w:t>
      </w:r>
      <w:r w:rsidRPr="00AE7058">
        <w:t xml:space="preserve">Kaplan-Meyer projection showing </w:t>
      </w:r>
      <w:r>
        <w:t xml:space="preserve">overall survival stratified by </w:t>
      </w:r>
      <w:r w:rsidR="00552F79">
        <w:t xml:space="preserve">patients </w:t>
      </w:r>
      <w:r w:rsidR="00453DA3">
        <w:t xml:space="preserve">treated with </w:t>
      </w:r>
      <w:r w:rsidR="00024FD3">
        <w:t>presurgical induction</w:t>
      </w:r>
      <w:r w:rsidR="00453DA3">
        <w:t xml:space="preserve"> chemotherapy or not</w:t>
      </w:r>
      <w:r>
        <w:t xml:space="preserve"> in </w:t>
      </w:r>
      <w:r w:rsidR="00453DA3">
        <w:t>RNU</w:t>
      </w:r>
      <w:r>
        <w:t xml:space="preserve"> cohort.</w:t>
      </w:r>
    </w:p>
    <w:p w14:paraId="5F1AE458" w14:textId="77777777" w:rsidR="00024FD3" w:rsidRDefault="00024FD3"/>
    <w:p w14:paraId="781C89AE" w14:textId="2CD8BDF5" w:rsidR="00024FD3" w:rsidRPr="00024FD3" w:rsidRDefault="00024FD3">
      <w:r>
        <w:rPr>
          <w:noProof/>
        </w:rPr>
        <w:drawing>
          <wp:inline distT="0" distB="0" distL="0" distR="0" wp14:anchorId="4CD7975E" wp14:editId="38A52C86">
            <wp:extent cx="3880022" cy="3822557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689" cy="383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D267" w14:textId="33A9DA8F" w:rsidR="00891E19" w:rsidRDefault="00891E19"/>
    <w:sectPr w:rsidR="00891E19" w:rsidSect="00F96A4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E8836" w14:textId="77777777" w:rsidR="000E70B2" w:rsidRDefault="000E70B2" w:rsidP="00AE7058">
      <w:r>
        <w:separator/>
      </w:r>
    </w:p>
  </w:endnote>
  <w:endnote w:type="continuationSeparator" w:id="0">
    <w:p w14:paraId="02BADAA2" w14:textId="77777777" w:rsidR="000E70B2" w:rsidRDefault="000E70B2" w:rsidP="00AE7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3FAA1" w14:textId="77777777" w:rsidR="000E70B2" w:rsidRDefault="000E70B2" w:rsidP="00AE7058">
      <w:r>
        <w:separator/>
      </w:r>
    </w:p>
  </w:footnote>
  <w:footnote w:type="continuationSeparator" w:id="0">
    <w:p w14:paraId="0FA40F0E" w14:textId="77777777" w:rsidR="000E70B2" w:rsidRDefault="000E70B2" w:rsidP="00AE70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4B"/>
    <w:rsid w:val="00024FD3"/>
    <w:rsid w:val="000E70B2"/>
    <w:rsid w:val="0012681D"/>
    <w:rsid w:val="00180DAF"/>
    <w:rsid w:val="001D3395"/>
    <w:rsid w:val="00235A32"/>
    <w:rsid w:val="002543B9"/>
    <w:rsid w:val="00300150"/>
    <w:rsid w:val="003265D0"/>
    <w:rsid w:val="003A3707"/>
    <w:rsid w:val="00453DA3"/>
    <w:rsid w:val="0047516B"/>
    <w:rsid w:val="004A0CFC"/>
    <w:rsid w:val="00552F79"/>
    <w:rsid w:val="0060464A"/>
    <w:rsid w:val="0064234E"/>
    <w:rsid w:val="006E0C03"/>
    <w:rsid w:val="00801FC5"/>
    <w:rsid w:val="00891E19"/>
    <w:rsid w:val="009737AD"/>
    <w:rsid w:val="009F3A68"/>
    <w:rsid w:val="00AA31F2"/>
    <w:rsid w:val="00AE7058"/>
    <w:rsid w:val="00BC623E"/>
    <w:rsid w:val="00BD54B1"/>
    <w:rsid w:val="00BF17BB"/>
    <w:rsid w:val="00C32510"/>
    <w:rsid w:val="00D255A1"/>
    <w:rsid w:val="00DD4A90"/>
    <w:rsid w:val="00EC1ABC"/>
    <w:rsid w:val="00F07FC6"/>
    <w:rsid w:val="00F10082"/>
    <w:rsid w:val="00F9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4CA0FE"/>
  <w15:chartTrackingRefBased/>
  <w15:docId w15:val="{31A6A680-1045-4820-874F-61E0743F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iCs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C03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E0C03"/>
    <w:rPr>
      <w:i/>
      <w:iCs w:val="0"/>
    </w:rPr>
  </w:style>
  <w:style w:type="paragraph" w:styleId="a4">
    <w:name w:val="List Paragraph"/>
    <w:basedOn w:val="a"/>
    <w:link w:val="a5"/>
    <w:uiPriority w:val="34"/>
    <w:qFormat/>
    <w:rsid w:val="006E0C03"/>
    <w:pPr>
      <w:ind w:leftChars="400" w:left="840"/>
    </w:pPr>
  </w:style>
  <w:style w:type="character" w:customStyle="1" w:styleId="a5">
    <w:name w:val="リスト段落 (文字)"/>
    <w:basedOn w:val="a0"/>
    <w:link w:val="a4"/>
    <w:uiPriority w:val="34"/>
    <w:rsid w:val="006E0C03"/>
  </w:style>
  <w:style w:type="table" w:styleId="1-1">
    <w:name w:val="Grid Table 1 Light Accent 1"/>
    <w:basedOn w:val="a1"/>
    <w:uiPriority w:val="46"/>
    <w:rsid w:val="00F96A4B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header"/>
    <w:basedOn w:val="a"/>
    <w:link w:val="a7"/>
    <w:uiPriority w:val="99"/>
    <w:unhideWhenUsed/>
    <w:rsid w:val="00AE70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E7058"/>
  </w:style>
  <w:style w:type="paragraph" w:styleId="a8">
    <w:name w:val="footer"/>
    <w:basedOn w:val="a"/>
    <w:link w:val="a9"/>
    <w:uiPriority w:val="99"/>
    <w:unhideWhenUsed/>
    <w:rsid w:val="00AE705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E7058"/>
  </w:style>
  <w:style w:type="paragraph" w:styleId="Web">
    <w:name w:val="Normal (Web)"/>
    <w:basedOn w:val="a"/>
    <w:uiPriority w:val="99"/>
    <w:semiHidden/>
    <w:unhideWhenUsed/>
    <w:rsid w:val="00235A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iCs w:val="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8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2">
      <a:majorFont>
        <a:latin typeface="Times New Roman"/>
        <a:ea typeface="メイリオ"/>
        <a:cs typeface=""/>
      </a:majorFont>
      <a:minorFont>
        <a:latin typeface="Times New Roman"/>
        <a:ea typeface="メイリオ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Yanagisawa Takafumi</dc:creator>
  <cp:keywords/>
  <dc:description/>
  <cp:lastModifiedBy>Yanagisawa Takafumi</cp:lastModifiedBy>
  <cp:revision>5</cp:revision>
  <dcterms:created xsi:type="dcterms:W3CDTF">2023-01-16T09:43:00Z</dcterms:created>
  <dcterms:modified xsi:type="dcterms:W3CDTF">2023-01-16T09:47:00Z</dcterms:modified>
</cp:coreProperties>
</file>