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89D7AA" w14:textId="77777777" w:rsidR="00826357" w:rsidRDefault="00826357" w:rsidP="00826357">
      <w:pPr>
        <w:spacing w:line="480" w:lineRule="auto"/>
        <w:ind w:left="0"/>
      </w:pPr>
      <w:r w:rsidRPr="004D7B63">
        <w:rPr>
          <w:b/>
        </w:rPr>
        <w:t>Table 1.</w:t>
      </w:r>
      <w:r>
        <w:t xml:space="preserve"> Patient baseline Characteristics.</w:t>
      </w:r>
    </w:p>
    <w:p w14:paraId="2F238F1E" w14:textId="77777777" w:rsidR="00826357" w:rsidRPr="0093043B" w:rsidRDefault="00826357" w:rsidP="00826357">
      <w:pPr>
        <w:ind w:left="0"/>
        <w:rPr>
          <w:sz w:val="20"/>
          <w:szCs w:val="20"/>
        </w:rPr>
      </w:pPr>
      <w:r w:rsidRPr="0093043B">
        <w:rPr>
          <w:sz w:val="20"/>
          <w:szCs w:val="20"/>
        </w:rPr>
        <w:t>Total Patients, N (%)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15 (100)</w:t>
      </w:r>
    </w:p>
    <w:p w14:paraId="02363D21" w14:textId="77777777" w:rsidR="00826357" w:rsidRPr="0093043B" w:rsidRDefault="00826357" w:rsidP="00826357">
      <w:pPr>
        <w:ind w:left="0"/>
        <w:rPr>
          <w:sz w:val="20"/>
          <w:szCs w:val="20"/>
        </w:rPr>
      </w:pPr>
      <w:r w:rsidRPr="0093043B">
        <w:rPr>
          <w:sz w:val="20"/>
          <w:szCs w:val="20"/>
        </w:rPr>
        <w:t>Age, years</w:t>
      </w:r>
    </w:p>
    <w:p w14:paraId="75D3DC8C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Median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56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</w:p>
    <w:p w14:paraId="5BC0E497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Range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31-80</w:t>
      </w:r>
    </w:p>
    <w:p w14:paraId="120E5DD5" w14:textId="77777777" w:rsidR="00826357" w:rsidRPr="0093043B" w:rsidRDefault="00826357" w:rsidP="00826357">
      <w:pPr>
        <w:ind w:left="0"/>
        <w:rPr>
          <w:sz w:val="20"/>
          <w:szCs w:val="20"/>
        </w:rPr>
      </w:pPr>
      <w:r w:rsidRPr="0093043B">
        <w:rPr>
          <w:sz w:val="20"/>
          <w:szCs w:val="20"/>
        </w:rPr>
        <w:t>Gender, N (%)</w:t>
      </w:r>
    </w:p>
    <w:p w14:paraId="4C327A36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Male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12 (80)</w:t>
      </w:r>
    </w:p>
    <w:p w14:paraId="47874E8C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Female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3 (20)</w:t>
      </w:r>
    </w:p>
    <w:p w14:paraId="2CDD1E09" w14:textId="77777777" w:rsidR="00826357" w:rsidRPr="0093043B" w:rsidRDefault="00826357" w:rsidP="00826357">
      <w:pPr>
        <w:ind w:left="0"/>
        <w:rPr>
          <w:sz w:val="20"/>
          <w:szCs w:val="20"/>
        </w:rPr>
      </w:pPr>
      <w:r w:rsidRPr="0093043B">
        <w:rPr>
          <w:sz w:val="20"/>
          <w:szCs w:val="20"/>
        </w:rPr>
        <w:t>Ethnicity, N (%)</w:t>
      </w:r>
    </w:p>
    <w:p w14:paraId="39D61C8E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Caucasian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10 (67)</w:t>
      </w:r>
    </w:p>
    <w:p w14:paraId="661252E5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Hispanic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4 (27)</w:t>
      </w:r>
    </w:p>
    <w:p w14:paraId="6802F6D4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Asian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1 (7)</w:t>
      </w:r>
    </w:p>
    <w:p w14:paraId="54C40279" w14:textId="77777777" w:rsidR="00826357" w:rsidRPr="0093043B" w:rsidRDefault="00826357" w:rsidP="00826357">
      <w:pPr>
        <w:ind w:left="0"/>
        <w:rPr>
          <w:sz w:val="20"/>
          <w:szCs w:val="20"/>
        </w:rPr>
      </w:pPr>
      <w:r w:rsidRPr="0093043B">
        <w:rPr>
          <w:sz w:val="20"/>
          <w:szCs w:val="20"/>
        </w:rPr>
        <w:t>ECOG Performance Status, N (%)</w:t>
      </w:r>
    </w:p>
    <w:p w14:paraId="7E9FC587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0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9 (60)</w:t>
      </w:r>
    </w:p>
    <w:p w14:paraId="5269C99F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1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6 (40)</w:t>
      </w:r>
    </w:p>
    <w:p w14:paraId="3F68C316" w14:textId="77777777" w:rsidR="00826357" w:rsidRPr="0093043B" w:rsidRDefault="00826357" w:rsidP="00826357">
      <w:pPr>
        <w:ind w:left="0"/>
        <w:rPr>
          <w:sz w:val="20"/>
          <w:szCs w:val="20"/>
        </w:rPr>
      </w:pPr>
      <w:r w:rsidRPr="0093043B">
        <w:rPr>
          <w:sz w:val="20"/>
          <w:szCs w:val="20"/>
        </w:rPr>
        <w:t>Tumor Sidedness, N (%)</w:t>
      </w:r>
    </w:p>
    <w:p w14:paraId="3110F32B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Right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6 (40)</w:t>
      </w:r>
    </w:p>
    <w:p w14:paraId="724D79BB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Left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9 (60)</w:t>
      </w:r>
    </w:p>
    <w:p w14:paraId="2143F538" w14:textId="77777777" w:rsidR="00826357" w:rsidRPr="0093043B" w:rsidRDefault="00826357" w:rsidP="00826357">
      <w:pPr>
        <w:ind w:left="0"/>
        <w:rPr>
          <w:sz w:val="20"/>
          <w:szCs w:val="20"/>
        </w:rPr>
      </w:pPr>
      <w:r w:rsidRPr="0093043B">
        <w:rPr>
          <w:sz w:val="20"/>
          <w:szCs w:val="20"/>
        </w:rPr>
        <w:t>Primary Tumor Resected, N (%)</w:t>
      </w:r>
    </w:p>
    <w:p w14:paraId="4723299A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Yes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10 (66.7)</w:t>
      </w:r>
    </w:p>
    <w:p w14:paraId="2AFFE4FE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No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5 (33.3)</w:t>
      </w:r>
    </w:p>
    <w:p w14:paraId="3600BB44" w14:textId="77777777" w:rsidR="00826357" w:rsidRPr="00F976C5" w:rsidRDefault="00826357" w:rsidP="00826357">
      <w:pPr>
        <w:ind w:left="0"/>
        <w:rPr>
          <w:sz w:val="20"/>
          <w:szCs w:val="20"/>
        </w:rPr>
      </w:pPr>
      <w:r w:rsidRPr="00F976C5">
        <w:rPr>
          <w:sz w:val="20"/>
          <w:szCs w:val="20"/>
        </w:rPr>
        <w:t>Mutation Present, N (%)</w:t>
      </w:r>
    </w:p>
    <w:p w14:paraId="551CF51F" w14:textId="77777777" w:rsidR="00826357" w:rsidRPr="00F976C5" w:rsidRDefault="00826357" w:rsidP="00826357">
      <w:pPr>
        <w:rPr>
          <w:sz w:val="20"/>
          <w:szCs w:val="20"/>
        </w:rPr>
      </w:pPr>
      <w:r w:rsidRPr="00F976C5">
        <w:rPr>
          <w:sz w:val="20"/>
          <w:szCs w:val="20"/>
        </w:rPr>
        <w:t>KRAS/NRAS</w:t>
      </w:r>
      <w:r w:rsidRPr="00F976C5">
        <w:rPr>
          <w:sz w:val="20"/>
          <w:szCs w:val="20"/>
        </w:rPr>
        <w:tab/>
      </w:r>
      <w:r w:rsidRPr="00F976C5">
        <w:rPr>
          <w:sz w:val="20"/>
          <w:szCs w:val="20"/>
        </w:rPr>
        <w:tab/>
      </w:r>
      <w:r w:rsidRPr="00F976C5">
        <w:rPr>
          <w:sz w:val="20"/>
          <w:szCs w:val="20"/>
        </w:rPr>
        <w:tab/>
      </w:r>
      <w:r w:rsidRPr="00F976C5">
        <w:rPr>
          <w:sz w:val="20"/>
          <w:szCs w:val="20"/>
        </w:rPr>
        <w:tab/>
      </w:r>
      <w:r w:rsidRPr="00F976C5">
        <w:rPr>
          <w:sz w:val="20"/>
          <w:szCs w:val="20"/>
        </w:rPr>
        <w:tab/>
      </w:r>
      <w:r w:rsidRPr="00F976C5">
        <w:rPr>
          <w:sz w:val="20"/>
          <w:szCs w:val="20"/>
        </w:rPr>
        <w:tab/>
      </w:r>
      <w:r w:rsidRPr="00F976C5">
        <w:rPr>
          <w:sz w:val="20"/>
          <w:szCs w:val="20"/>
        </w:rPr>
        <w:tab/>
        <w:t>9 (60)</w:t>
      </w:r>
    </w:p>
    <w:p w14:paraId="52F482CC" w14:textId="77777777" w:rsidR="00826357" w:rsidRDefault="00826357" w:rsidP="00826357">
      <w:pPr>
        <w:rPr>
          <w:sz w:val="20"/>
          <w:szCs w:val="20"/>
        </w:rPr>
      </w:pPr>
      <w:r w:rsidRPr="00F976C5">
        <w:rPr>
          <w:sz w:val="20"/>
          <w:szCs w:val="20"/>
        </w:rPr>
        <w:t>BRAF</w:t>
      </w:r>
      <w:r w:rsidRPr="00F976C5">
        <w:rPr>
          <w:sz w:val="20"/>
          <w:szCs w:val="20"/>
        </w:rPr>
        <w:tab/>
      </w:r>
      <w:r w:rsidRPr="00F976C5">
        <w:rPr>
          <w:sz w:val="20"/>
          <w:szCs w:val="20"/>
        </w:rPr>
        <w:tab/>
      </w:r>
      <w:r w:rsidRPr="00F976C5">
        <w:rPr>
          <w:sz w:val="20"/>
          <w:szCs w:val="20"/>
        </w:rPr>
        <w:tab/>
      </w:r>
      <w:r w:rsidRPr="00F976C5">
        <w:rPr>
          <w:sz w:val="20"/>
          <w:szCs w:val="20"/>
        </w:rPr>
        <w:tab/>
      </w:r>
      <w:r w:rsidRPr="00F976C5">
        <w:rPr>
          <w:sz w:val="20"/>
          <w:szCs w:val="20"/>
        </w:rPr>
        <w:tab/>
      </w:r>
      <w:r w:rsidRPr="00F976C5">
        <w:rPr>
          <w:sz w:val="20"/>
          <w:szCs w:val="20"/>
        </w:rPr>
        <w:tab/>
      </w:r>
      <w:r w:rsidRPr="00F976C5">
        <w:rPr>
          <w:sz w:val="20"/>
          <w:szCs w:val="20"/>
        </w:rPr>
        <w:tab/>
      </w:r>
      <w:r w:rsidRPr="00F976C5">
        <w:rPr>
          <w:sz w:val="20"/>
          <w:szCs w:val="20"/>
        </w:rPr>
        <w:tab/>
        <w:t>3 (20)</w:t>
      </w:r>
    </w:p>
    <w:p w14:paraId="094AB277" w14:textId="77777777" w:rsidR="00826357" w:rsidRPr="00F976C5" w:rsidRDefault="00826357" w:rsidP="00826357">
      <w:pPr>
        <w:rPr>
          <w:sz w:val="20"/>
          <w:szCs w:val="20"/>
        </w:rPr>
      </w:pPr>
      <w:r>
        <w:rPr>
          <w:sz w:val="20"/>
          <w:szCs w:val="20"/>
        </w:rPr>
        <w:t>None</w:t>
      </w:r>
      <w:r w:rsidRPr="00F976C5">
        <w:rPr>
          <w:sz w:val="20"/>
          <w:szCs w:val="20"/>
        </w:rPr>
        <w:tab/>
      </w:r>
      <w:r w:rsidRPr="00F976C5">
        <w:rPr>
          <w:sz w:val="20"/>
          <w:szCs w:val="20"/>
        </w:rPr>
        <w:tab/>
      </w:r>
      <w:r w:rsidRPr="00F976C5">
        <w:rPr>
          <w:sz w:val="20"/>
          <w:szCs w:val="20"/>
        </w:rPr>
        <w:tab/>
      </w:r>
      <w:r w:rsidRPr="00F976C5">
        <w:rPr>
          <w:sz w:val="20"/>
          <w:szCs w:val="20"/>
        </w:rPr>
        <w:tab/>
      </w:r>
      <w:r w:rsidRPr="00F976C5">
        <w:rPr>
          <w:sz w:val="20"/>
          <w:szCs w:val="20"/>
        </w:rPr>
        <w:tab/>
      </w:r>
      <w:r w:rsidRPr="00F976C5">
        <w:rPr>
          <w:sz w:val="20"/>
          <w:szCs w:val="20"/>
        </w:rPr>
        <w:tab/>
      </w:r>
      <w:r w:rsidRPr="00F976C5">
        <w:rPr>
          <w:sz w:val="20"/>
          <w:szCs w:val="20"/>
        </w:rPr>
        <w:tab/>
      </w:r>
      <w:r w:rsidRPr="00F976C5">
        <w:rPr>
          <w:sz w:val="20"/>
          <w:szCs w:val="20"/>
        </w:rPr>
        <w:tab/>
        <w:t>3 (20)</w:t>
      </w:r>
    </w:p>
    <w:p w14:paraId="11AD375B" w14:textId="77777777" w:rsidR="00826357" w:rsidRPr="0093043B" w:rsidRDefault="00826357" w:rsidP="00826357">
      <w:pPr>
        <w:ind w:left="0"/>
        <w:rPr>
          <w:sz w:val="20"/>
          <w:szCs w:val="20"/>
        </w:rPr>
      </w:pPr>
      <w:r w:rsidRPr="0093043B">
        <w:rPr>
          <w:sz w:val="20"/>
          <w:szCs w:val="20"/>
        </w:rPr>
        <w:t>CEA Level at Baseline, ng/mL</w:t>
      </w:r>
    </w:p>
    <w:p w14:paraId="3D315368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Median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24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</w:p>
    <w:p w14:paraId="2859A336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Range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1.4-580.1</w:t>
      </w:r>
    </w:p>
    <w:p w14:paraId="11D70DB6" w14:textId="77777777" w:rsidR="00826357" w:rsidRPr="0093043B" w:rsidRDefault="00826357" w:rsidP="00826357">
      <w:pPr>
        <w:ind w:left="0"/>
        <w:rPr>
          <w:sz w:val="20"/>
          <w:szCs w:val="20"/>
        </w:rPr>
      </w:pPr>
      <w:r w:rsidRPr="0093043B">
        <w:rPr>
          <w:sz w:val="20"/>
          <w:szCs w:val="20"/>
        </w:rPr>
        <w:t>Mismatch Repair, N (%)</w:t>
      </w:r>
    </w:p>
    <w:p w14:paraId="0235B059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Proficient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1</w:t>
      </w:r>
      <w:r>
        <w:rPr>
          <w:sz w:val="20"/>
          <w:szCs w:val="20"/>
        </w:rPr>
        <w:t>5</w:t>
      </w:r>
      <w:r w:rsidRPr="0093043B">
        <w:rPr>
          <w:sz w:val="20"/>
          <w:szCs w:val="20"/>
        </w:rPr>
        <w:t xml:space="preserve"> (</w:t>
      </w:r>
      <w:r>
        <w:rPr>
          <w:sz w:val="20"/>
          <w:szCs w:val="20"/>
        </w:rPr>
        <w:t>100</w:t>
      </w:r>
      <w:r w:rsidRPr="0093043B">
        <w:rPr>
          <w:sz w:val="20"/>
          <w:szCs w:val="20"/>
        </w:rPr>
        <w:t>)</w:t>
      </w:r>
    </w:p>
    <w:p w14:paraId="60BB06C5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Deficient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>
        <w:rPr>
          <w:sz w:val="20"/>
          <w:szCs w:val="20"/>
        </w:rPr>
        <w:t>0 (0)</w:t>
      </w:r>
    </w:p>
    <w:p w14:paraId="01FF9581" w14:textId="77777777" w:rsidR="00826357" w:rsidRPr="0093043B" w:rsidRDefault="00826357" w:rsidP="00826357">
      <w:pPr>
        <w:ind w:left="0"/>
        <w:rPr>
          <w:sz w:val="20"/>
          <w:szCs w:val="20"/>
        </w:rPr>
      </w:pPr>
      <w:r w:rsidRPr="0093043B">
        <w:rPr>
          <w:sz w:val="20"/>
          <w:szCs w:val="20"/>
        </w:rPr>
        <w:t>Site of Metastases, N (%)</w:t>
      </w:r>
    </w:p>
    <w:p w14:paraId="4517297D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Liver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10 (66.7)</w:t>
      </w:r>
    </w:p>
    <w:p w14:paraId="249F8006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Lung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10 (66.7)</w:t>
      </w:r>
    </w:p>
    <w:p w14:paraId="15FF27F8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Peritoneum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6 (40)</w:t>
      </w:r>
    </w:p>
    <w:p w14:paraId="78AD1B00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Other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8 (53.3)</w:t>
      </w:r>
    </w:p>
    <w:p w14:paraId="23F1BAE6" w14:textId="77777777" w:rsidR="00826357" w:rsidRPr="0093043B" w:rsidRDefault="00826357" w:rsidP="00826357">
      <w:pPr>
        <w:ind w:left="0"/>
        <w:rPr>
          <w:sz w:val="20"/>
          <w:szCs w:val="20"/>
        </w:rPr>
      </w:pPr>
      <w:r w:rsidRPr="0093043B">
        <w:rPr>
          <w:sz w:val="20"/>
          <w:szCs w:val="20"/>
        </w:rPr>
        <w:t>Number of prior systemic treatments, N (%)</w:t>
      </w:r>
    </w:p>
    <w:p w14:paraId="0B9BD29D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Median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2</w:t>
      </w:r>
    </w:p>
    <w:p w14:paraId="73EB8854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Range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1-4</w:t>
      </w:r>
    </w:p>
    <w:p w14:paraId="2DDA00AB" w14:textId="77777777" w:rsidR="00826357" w:rsidRPr="0093043B" w:rsidRDefault="00826357" w:rsidP="00826357">
      <w:pPr>
        <w:ind w:left="0"/>
        <w:rPr>
          <w:sz w:val="20"/>
          <w:szCs w:val="20"/>
        </w:rPr>
      </w:pPr>
      <w:r w:rsidRPr="0093043B">
        <w:rPr>
          <w:sz w:val="20"/>
          <w:szCs w:val="20"/>
        </w:rPr>
        <w:t>Type of prior systemic treatments, N (%)</w:t>
      </w:r>
    </w:p>
    <w:p w14:paraId="1F58673B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Fluoropyrimidine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15 (100)</w:t>
      </w:r>
    </w:p>
    <w:p w14:paraId="1D7D045F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Oxaliplatin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15 (100)</w:t>
      </w:r>
    </w:p>
    <w:p w14:paraId="601D845B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Irinotecan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14 (93.3)</w:t>
      </w:r>
    </w:p>
    <w:p w14:paraId="676B7AB6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Anti-VEGF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13 (86.7)</w:t>
      </w:r>
    </w:p>
    <w:p w14:paraId="214F8849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Anti-EGFR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5 (33.3)</w:t>
      </w:r>
    </w:p>
    <w:p w14:paraId="032C2F24" w14:textId="77777777" w:rsidR="00826357" w:rsidRPr="0093043B" w:rsidRDefault="00826357" w:rsidP="00826357">
      <w:pPr>
        <w:rPr>
          <w:sz w:val="20"/>
          <w:szCs w:val="20"/>
        </w:rPr>
      </w:pPr>
      <w:r w:rsidRPr="0093043B">
        <w:rPr>
          <w:sz w:val="20"/>
          <w:szCs w:val="20"/>
        </w:rPr>
        <w:t>Other</w:t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</w:r>
      <w:r w:rsidRPr="0093043B">
        <w:rPr>
          <w:sz w:val="20"/>
          <w:szCs w:val="20"/>
        </w:rPr>
        <w:tab/>
        <w:t>7 (46.7)</w:t>
      </w:r>
    </w:p>
    <w:p w14:paraId="51192AA7" w14:textId="77777777" w:rsidR="00826357" w:rsidRDefault="00826357" w:rsidP="00826357">
      <w:pPr>
        <w:tabs>
          <w:tab w:val="clear" w:pos="0"/>
        </w:tabs>
        <w:spacing w:after="160" w:line="259" w:lineRule="auto"/>
        <w:ind w:left="0"/>
      </w:pPr>
      <w:r>
        <w:br w:type="page"/>
      </w:r>
    </w:p>
    <w:p w14:paraId="4D8639D0" w14:textId="77777777" w:rsidR="00826357" w:rsidRPr="00EE2104" w:rsidRDefault="00826357" w:rsidP="00826357">
      <w:pPr>
        <w:spacing w:line="480" w:lineRule="auto"/>
        <w:ind w:left="0"/>
      </w:pPr>
      <w:r w:rsidRPr="00EE2104">
        <w:rPr>
          <w:b/>
        </w:rPr>
        <w:lastRenderedPageBreak/>
        <w:t>Table 2.</w:t>
      </w:r>
      <w:r w:rsidRPr="00EE2104">
        <w:t xml:space="preserve"> </w:t>
      </w:r>
      <w:r w:rsidRPr="0093043B">
        <w:t>Treatment Related Adverse Events (TRAE).</w:t>
      </w:r>
    </w:p>
    <w:p w14:paraId="3164B5AF" w14:textId="77777777" w:rsidR="00826357" w:rsidRPr="0093043B" w:rsidRDefault="00826357" w:rsidP="00826357">
      <w:pPr>
        <w:ind w:left="0"/>
        <w:rPr>
          <w:b/>
          <w:sz w:val="20"/>
          <w:szCs w:val="20"/>
        </w:rPr>
      </w:pPr>
      <w:r w:rsidRPr="0093043B">
        <w:rPr>
          <w:b/>
          <w:sz w:val="20"/>
          <w:szCs w:val="20"/>
        </w:rPr>
        <w:t>TRAE</w:t>
      </w:r>
      <w:r w:rsidRPr="0093043B">
        <w:rPr>
          <w:b/>
          <w:sz w:val="20"/>
          <w:szCs w:val="20"/>
        </w:rPr>
        <w:tab/>
      </w:r>
      <w:r w:rsidRPr="0093043B">
        <w:rPr>
          <w:b/>
          <w:sz w:val="20"/>
          <w:szCs w:val="20"/>
        </w:rPr>
        <w:tab/>
      </w:r>
      <w:r w:rsidRPr="0093043B">
        <w:rPr>
          <w:b/>
          <w:sz w:val="20"/>
          <w:szCs w:val="20"/>
        </w:rPr>
        <w:tab/>
        <w:t>Any Grade (%)</w:t>
      </w:r>
      <w:r w:rsidRPr="0093043B">
        <w:rPr>
          <w:b/>
          <w:sz w:val="20"/>
          <w:szCs w:val="20"/>
        </w:rPr>
        <w:tab/>
        <w:t>Grade 3 (%)</w:t>
      </w:r>
    </w:p>
    <w:p w14:paraId="7F9ABB3C" w14:textId="77777777" w:rsidR="00826357" w:rsidRPr="0093043B" w:rsidRDefault="00826357" w:rsidP="00826357">
      <w:pPr>
        <w:ind w:left="0"/>
        <w:rPr>
          <w:bCs/>
          <w:sz w:val="20"/>
          <w:szCs w:val="20"/>
        </w:rPr>
      </w:pPr>
      <w:r w:rsidRPr="0093043B">
        <w:rPr>
          <w:bCs/>
          <w:sz w:val="20"/>
          <w:szCs w:val="20"/>
        </w:rPr>
        <w:t>Nausea</w:t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  <w:t>7 (47)</w:t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</w:r>
    </w:p>
    <w:p w14:paraId="6E0DE3A1" w14:textId="77777777" w:rsidR="00826357" w:rsidRPr="0093043B" w:rsidRDefault="00826357" w:rsidP="00826357">
      <w:pPr>
        <w:ind w:left="0"/>
        <w:rPr>
          <w:bCs/>
          <w:sz w:val="20"/>
          <w:szCs w:val="20"/>
        </w:rPr>
      </w:pPr>
      <w:r w:rsidRPr="0093043B">
        <w:rPr>
          <w:bCs/>
          <w:sz w:val="20"/>
          <w:szCs w:val="20"/>
        </w:rPr>
        <w:t>Diarrhea</w:t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  <w:t>7 (47)</w:t>
      </w:r>
    </w:p>
    <w:p w14:paraId="25E29AFD" w14:textId="77777777" w:rsidR="00826357" w:rsidRPr="0093043B" w:rsidRDefault="00826357" w:rsidP="00826357">
      <w:pPr>
        <w:ind w:left="0"/>
        <w:rPr>
          <w:bCs/>
          <w:sz w:val="20"/>
          <w:szCs w:val="20"/>
        </w:rPr>
      </w:pPr>
      <w:r w:rsidRPr="0093043B">
        <w:rPr>
          <w:bCs/>
          <w:sz w:val="20"/>
          <w:szCs w:val="20"/>
        </w:rPr>
        <w:t>Fatigue</w:t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  <w:t>6 (40)</w:t>
      </w:r>
      <w:r w:rsidRPr="0093043B">
        <w:rPr>
          <w:bCs/>
          <w:sz w:val="20"/>
          <w:szCs w:val="20"/>
        </w:rPr>
        <w:tab/>
      </w:r>
    </w:p>
    <w:p w14:paraId="0160AD5D" w14:textId="77777777" w:rsidR="00826357" w:rsidRPr="0093043B" w:rsidRDefault="00826357" w:rsidP="00826357">
      <w:pPr>
        <w:ind w:left="0"/>
        <w:rPr>
          <w:bCs/>
          <w:sz w:val="20"/>
          <w:szCs w:val="20"/>
        </w:rPr>
      </w:pPr>
      <w:r w:rsidRPr="0093043B">
        <w:rPr>
          <w:bCs/>
          <w:sz w:val="20"/>
          <w:szCs w:val="20"/>
        </w:rPr>
        <w:t>Neutropenia</w:t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  <w:t>5 (33)</w:t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  <w:t>1 (7)</w:t>
      </w:r>
      <w:r w:rsidRPr="0093043B">
        <w:rPr>
          <w:bCs/>
          <w:sz w:val="20"/>
          <w:szCs w:val="20"/>
        </w:rPr>
        <w:tab/>
      </w:r>
    </w:p>
    <w:p w14:paraId="74E766E7" w14:textId="77777777" w:rsidR="00826357" w:rsidRPr="0093043B" w:rsidRDefault="00826357" w:rsidP="00826357">
      <w:pPr>
        <w:ind w:left="0"/>
        <w:rPr>
          <w:bCs/>
          <w:sz w:val="20"/>
          <w:szCs w:val="20"/>
        </w:rPr>
      </w:pPr>
      <w:r w:rsidRPr="0093043B">
        <w:rPr>
          <w:bCs/>
          <w:sz w:val="20"/>
          <w:szCs w:val="20"/>
        </w:rPr>
        <w:t>Rash</w:t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  <w:t>3 (20)</w:t>
      </w:r>
    </w:p>
    <w:p w14:paraId="6C63ACDE" w14:textId="77777777" w:rsidR="00826357" w:rsidRPr="0093043B" w:rsidRDefault="00826357" w:rsidP="00826357">
      <w:pPr>
        <w:ind w:left="0"/>
        <w:rPr>
          <w:bCs/>
          <w:sz w:val="20"/>
          <w:szCs w:val="20"/>
        </w:rPr>
      </w:pPr>
      <w:r w:rsidRPr="0093043B">
        <w:rPr>
          <w:bCs/>
          <w:sz w:val="20"/>
          <w:szCs w:val="20"/>
        </w:rPr>
        <w:t>Anorexia</w:t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  <w:t>3 (20)</w:t>
      </w:r>
    </w:p>
    <w:p w14:paraId="46EBBD41" w14:textId="77777777" w:rsidR="00826357" w:rsidRPr="0093043B" w:rsidRDefault="00826357" w:rsidP="00826357">
      <w:pPr>
        <w:ind w:left="0"/>
        <w:rPr>
          <w:bCs/>
          <w:sz w:val="20"/>
          <w:szCs w:val="20"/>
        </w:rPr>
      </w:pPr>
      <w:r w:rsidRPr="0093043B">
        <w:rPr>
          <w:bCs/>
          <w:sz w:val="20"/>
          <w:szCs w:val="20"/>
        </w:rPr>
        <w:t>Anemia</w:t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  <w:t>3 (20)</w:t>
      </w:r>
    </w:p>
    <w:p w14:paraId="5CC84326" w14:textId="77777777" w:rsidR="00826357" w:rsidRPr="0093043B" w:rsidRDefault="00826357" w:rsidP="00826357">
      <w:pPr>
        <w:ind w:left="0"/>
        <w:rPr>
          <w:bCs/>
          <w:sz w:val="20"/>
          <w:szCs w:val="20"/>
        </w:rPr>
      </w:pPr>
      <w:r w:rsidRPr="0093043B">
        <w:rPr>
          <w:bCs/>
          <w:sz w:val="20"/>
          <w:szCs w:val="20"/>
        </w:rPr>
        <w:t>Thrombocytopenia</w:t>
      </w:r>
      <w:r w:rsidRPr="0093043B">
        <w:rPr>
          <w:bCs/>
          <w:sz w:val="20"/>
          <w:szCs w:val="20"/>
        </w:rPr>
        <w:tab/>
        <w:t>2 (13)</w:t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  <w:t>1 (7%)</w:t>
      </w:r>
    </w:p>
    <w:p w14:paraId="09C4EF29" w14:textId="77777777" w:rsidR="00826357" w:rsidRPr="0093043B" w:rsidRDefault="00826357" w:rsidP="00826357">
      <w:pPr>
        <w:ind w:left="0"/>
        <w:rPr>
          <w:bCs/>
          <w:sz w:val="20"/>
          <w:szCs w:val="20"/>
        </w:rPr>
      </w:pPr>
      <w:r w:rsidRPr="0093043B">
        <w:rPr>
          <w:bCs/>
          <w:sz w:val="20"/>
          <w:szCs w:val="20"/>
        </w:rPr>
        <w:t>Mucositis</w:t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  <w:t>2 (13)</w:t>
      </w:r>
    </w:p>
    <w:p w14:paraId="6317B004" w14:textId="77777777" w:rsidR="00826357" w:rsidRPr="0093043B" w:rsidRDefault="00826357" w:rsidP="00826357">
      <w:pPr>
        <w:ind w:left="0"/>
        <w:rPr>
          <w:bCs/>
          <w:sz w:val="20"/>
          <w:szCs w:val="20"/>
        </w:rPr>
      </w:pPr>
      <w:r w:rsidRPr="0093043B">
        <w:rPr>
          <w:bCs/>
          <w:sz w:val="20"/>
          <w:szCs w:val="20"/>
        </w:rPr>
        <w:t>Hypertension</w:t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  <w:t>2 (13)</w:t>
      </w:r>
    </w:p>
    <w:p w14:paraId="1EC8652B" w14:textId="77777777" w:rsidR="00826357" w:rsidRPr="0093043B" w:rsidRDefault="00826357" w:rsidP="00826357">
      <w:pPr>
        <w:ind w:left="0"/>
        <w:rPr>
          <w:bCs/>
          <w:sz w:val="20"/>
          <w:szCs w:val="20"/>
        </w:rPr>
      </w:pPr>
      <w:r w:rsidRPr="0093043B">
        <w:rPr>
          <w:bCs/>
          <w:sz w:val="20"/>
          <w:szCs w:val="20"/>
        </w:rPr>
        <w:t>Edema</w:t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  <w:t>1 (7)</w:t>
      </w:r>
    </w:p>
    <w:p w14:paraId="08DDE2B0" w14:textId="77777777" w:rsidR="00826357" w:rsidRPr="0093043B" w:rsidRDefault="00826357" w:rsidP="00826357">
      <w:pPr>
        <w:ind w:left="0"/>
        <w:rPr>
          <w:bCs/>
          <w:sz w:val="20"/>
          <w:szCs w:val="20"/>
        </w:rPr>
      </w:pPr>
      <w:r w:rsidRPr="0093043B">
        <w:rPr>
          <w:bCs/>
          <w:sz w:val="20"/>
          <w:szCs w:val="20"/>
        </w:rPr>
        <w:t>Abdominal Pain</w:t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  <w:t>1 (7)</w:t>
      </w:r>
    </w:p>
    <w:p w14:paraId="434E3907" w14:textId="77777777" w:rsidR="00826357" w:rsidRPr="0093043B" w:rsidRDefault="00826357" w:rsidP="00826357">
      <w:pPr>
        <w:ind w:left="0"/>
        <w:rPr>
          <w:bCs/>
          <w:sz w:val="20"/>
          <w:szCs w:val="20"/>
        </w:rPr>
      </w:pPr>
      <w:r w:rsidRPr="0093043B">
        <w:rPr>
          <w:bCs/>
          <w:sz w:val="20"/>
          <w:szCs w:val="20"/>
        </w:rPr>
        <w:t>Weight Loss</w:t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  <w:t>1 (7)</w:t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  <w:t>1 (7)*</w:t>
      </w:r>
    </w:p>
    <w:p w14:paraId="2AEE9923" w14:textId="77777777" w:rsidR="00826357" w:rsidRPr="0093043B" w:rsidRDefault="00826357" w:rsidP="00826357">
      <w:pPr>
        <w:ind w:left="0"/>
        <w:rPr>
          <w:bCs/>
          <w:sz w:val="20"/>
          <w:szCs w:val="20"/>
        </w:rPr>
      </w:pPr>
      <w:r w:rsidRPr="0093043B">
        <w:rPr>
          <w:bCs/>
          <w:sz w:val="20"/>
          <w:szCs w:val="20"/>
        </w:rPr>
        <w:t>Hypokalemia</w:t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  <w:t>1 (7)</w:t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  <w:t>1 (7)*</w:t>
      </w:r>
    </w:p>
    <w:p w14:paraId="1E759428" w14:textId="77777777" w:rsidR="00826357" w:rsidRPr="0093043B" w:rsidRDefault="00826357" w:rsidP="00826357">
      <w:pPr>
        <w:ind w:left="0"/>
        <w:rPr>
          <w:bCs/>
          <w:sz w:val="20"/>
          <w:szCs w:val="20"/>
        </w:rPr>
      </w:pPr>
      <w:r w:rsidRPr="0093043B">
        <w:rPr>
          <w:bCs/>
          <w:sz w:val="20"/>
          <w:szCs w:val="20"/>
        </w:rPr>
        <w:t>Hypophosphatemia</w:t>
      </w:r>
      <w:r w:rsidRPr="0093043B">
        <w:rPr>
          <w:bCs/>
          <w:sz w:val="20"/>
          <w:szCs w:val="20"/>
        </w:rPr>
        <w:tab/>
        <w:t>1 (7)</w:t>
      </w:r>
    </w:p>
    <w:p w14:paraId="1FC17E1A" w14:textId="77777777" w:rsidR="00826357" w:rsidRPr="0093043B" w:rsidRDefault="00826357" w:rsidP="00826357">
      <w:pPr>
        <w:ind w:left="0"/>
        <w:rPr>
          <w:bCs/>
          <w:sz w:val="20"/>
          <w:szCs w:val="20"/>
        </w:rPr>
      </w:pPr>
      <w:r w:rsidRPr="0093043B">
        <w:rPr>
          <w:bCs/>
          <w:sz w:val="20"/>
          <w:szCs w:val="20"/>
        </w:rPr>
        <w:t>Constipation</w:t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  <w:t>1 (7)</w:t>
      </w:r>
    </w:p>
    <w:p w14:paraId="51A933C5" w14:textId="5D0F6E6E" w:rsidR="00755780" w:rsidRDefault="00826357" w:rsidP="00826357"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</w:r>
      <w:r w:rsidRPr="0093043B">
        <w:rPr>
          <w:bCs/>
          <w:sz w:val="20"/>
          <w:szCs w:val="20"/>
        </w:rPr>
        <w:tab/>
        <w:t>*Same patient</w:t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357"/>
    <w:rsid w:val="00755780"/>
    <w:rsid w:val="00826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91EE5"/>
  <w15:chartTrackingRefBased/>
  <w15:docId w15:val="{E27A4D30-0E81-4AF9-854D-13071D6CE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6357"/>
    <w:pPr>
      <w:tabs>
        <w:tab w:val="left" w:pos="0"/>
      </w:tabs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227</Words>
  <Characters>1296</Characters>
  <Application>Microsoft Office Word</Application>
  <DocSecurity>0</DocSecurity>
  <Lines>10</Lines>
  <Paragraphs>3</Paragraphs>
  <ScaleCrop>false</ScaleCrop>
  <Company>Springer Nature</Company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2023-04-20T10:01:00Z</dcterms:created>
  <dcterms:modified xsi:type="dcterms:W3CDTF">2023-04-20T10:01:00Z</dcterms:modified>
</cp:coreProperties>
</file>