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58FDD" w14:textId="4151272D" w:rsidR="007A7E4D" w:rsidRDefault="007A7E4D" w:rsidP="008E5B66">
      <w:pPr>
        <w:pStyle w:val="MDPI21heading1"/>
        <w:spacing w:line="360" w:lineRule="auto"/>
      </w:pPr>
      <w:r>
        <w:rPr>
          <w:rFonts w:hint="eastAsia"/>
        </w:rPr>
        <w:t>S</w:t>
      </w:r>
      <w:r>
        <w:t>upplementary</w:t>
      </w:r>
    </w:p>
    <w:p w14:paraId="4DCE5A99" w14:textId="6B77B772" w:rsidR="008E5B66" w:rsidRPr="00285881" w:rsidRDefault="008E5B66" w:rsidP="008E5B66">
      <w:pPr>
        <w:pStyle w:val="MDPI21heading1"/>
        <w:spacing w:line="360" w:lineRule="auto"/>
      </w:pPr>
      <w:r>
        <w:rPr>
          <w:rFonts w:hint="eastAsia"/>
        </w:rPr>
        <w:t>A</w:t>
      </w:r>
      <w:r>
        <w:t>ppendix 1</w:t>
      </w:r>
    </w:p>
    <w:p w14:paraId="00767082" w14:textId="77777777" w:rsidR="008E5B66" w:rsidRPr="00285881" w:rsidRDefault="008E5B66" w:rsidP="008E5B66">
      <w:pPr>
        <w:pStyle w:val="MDPI21heading1"/>
        <w:spacing w:line="360" w:lineRule="auto"/>
        <w:jc w:val="center"/>
      </w:pPr>
      <w:r w:rsidRPr="00285881">
        <w:rPr>
          <w:noProof/>
        </w:rPr>
        <w:drawing>
          <wp:inline distT="0" distB="0" distL="0" distR="0" wp14:anchorId="0B19FCCE" wp14:editId="7F04122B">
            <wp:extent cx="4763135" cy="6737016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lose up of a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6737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6E54B" w14:textId="48D28B90" w:rsidR="008E5B66" w:rsidRPr="00E9766C" w:rsidRDefault="00A66F7F" w:rsidP="008E5B66">
      <w:pPr>
        <w:pStyle w:val="MDPI21heading1"/>
        <w:spacing w:line="360" w:lineRule="auto"/>
        <w:jc w:val="center"/>
        <w:rPr>
          <w:b w:val="0"/>
          <w:snapToGrid/>
          <w:color w:val="000000" w:themeColor="text1"/>
          <w:sz w:val="18"/>
          <w:szCs w:val="18"/>
          <w:lang w:bidi="ar-SA"/>
        </w:rPr>
      </w:pPr>
      <w:r>
        <w:rPr>
          <w:b w:val="0"/>
          <w:snapToGrid/>
          <w:color w:val="000000" w:themeColor="text1"/>
          <w:sz w:val="18"/>
          <w:szCs w:val="18"/>
          <w:lang w:bidi="ar-SA"/>
        </w:rPr>
        <w:t xml:space="preserve">Figure. </w:t>
      </w:r>
      <w:r w:rsidR="008E5B66" w:rsidRPr="00285881">
        <w:rPr>
          <w:b w:val="0"/>
          <w:snapToGrid/>
          <w:color w:val="000000" w:themeColor="text1"/>
          <w:sz w:val="18"/>
          <w:szCs w:val="18"/>
          <w:lang w:bidi="ar-SA"/>
        </w:rPr>
        <w:t>A</w:t>
      </w:r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>1</w:t>
      </w:r>
      <w:r w:rsidR="008E5B66" w:rsidRPr="00285881">
        <w:rPr>
          <w:b w:val="0"/>
          <w:snapToGrid/>
          <w:color w:val="000000" w:themeColor="text1"/>
          <w:sz w:val="18"/>
          <w:szCs w:val="18"/>
          <w:lang w:bidi="ar-SA"/>
        </w:rPr>
        <w:t xml:space="preserve"> Carbon storage map</w:t>
      </w:r>
      <w:r w:rsidR="008E5B66">
        <w:rPr>
          <w:rFonts w:hint="eastAsia"/>
          <w:b w:val="0"/>
          <w:snapToGrid/>
          <w:color w:val="000000" w:themeColor="text1"/>
          <w:sz w:val="18"/>
          <w:szCs w:val="18"/>
          <w:lang w:bidi="ar-SA"/>
        </w:rPr>
        <w:t xml:space="preserve"> </w:t>
      </w:r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>(Note: resolution of each pixel = 30m * 30m =900 m</w:t>
      </w:r>
      <w:proofErr w:type="gramStart"/>
      <w:r w:rsidR="008E5B66">
        <w:rPr>
          <w:b w:val="0"/>
          <w:snapToGrid/>
          <w:color w:val="000000" w:themeColor="text1"/>
          <w:sz w:val="18"/>
          <w:szCs w:val="18"/>
          <w:vertAlign w:val="superscript"/>
          <w:lang w:bidi="ar-SA"/>
        </w:rPr>
        <w:t xml:space="preserve">2 </w:t>
      </w:r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>,</w:t>
      </w:r>
      <w:proofErr w:type="gramEnd"/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 xml:space="preserve"> same as following)</w:t>
      </w:r>
    </w:p>
    <w:p w14:paraId="3377EC48" w14:textId="5040EAAE" w:rsidR="008E5B66" w:rsidRDefault="008E5B66" w:rsidP="008E5B66">
      <w:pPr>
        <w:pStyle w:val="MDPI21heading1"/>
        <w:spacing w:line="360" w:lineRule="auto"/>
      </w:pPr>
    </w:p>
    <w:p w14:paraId="6577E71B" w14:textId="77777777" w:rsidR="00A66F7F" w:rsidRPr="00A66F7F" w:rsidRDefault="00A66F7F" w:rsidP="008E5B66">
      <w:pPr>
        <w:pStyle w:val="MDPI21heading1"/>
        <w:spacing w:line="360" w:lineRule="auto"/>
      </w:pPr>
    </w:p>
    <w:p w14:paraId="4AB4BEEA" w14:textId="16115F0B" w:rsidR="008E5B66" w:rsidRPr="00285881" w:rsidRDefault="008E5B66" w:rsidP="008E5B66">
      <w:pPr>
        <w:pStyle w:val="MDPI21heading1"/>
        <w:spacing w:line="360" w:lineRule="auto"/>
      </w:pPr>
      <w:r>
        <w:rPr>
          <w:rFonts w:hint="eastAsia"/>
        </w:rPr>
        <w:t>A</w:t>
      </w:r>
      <w:r>
        <w:t>ppendix 2</w:t>
      </w:r>
    </w:p>
    <w:p w14:paraId="1B5765AF" w14:textId="77777777" w:rsidR="008E5B66" w:rsidRPr="00285881" w:rsidRDefault="008E5B66" w:rsidP="008E5B66">
      <w:pPr>
        <w:pStyle w:val="MDPI21heading1"/>
        <w:spacing w:line="360" w:lineRule="auto"/>
        <w:jc w:val="center"/>
      </w:pPr>
      <w:r w:rsidRPr="00285881">
        <w:rPr>
          <w:noProof/>
        </w:rPr>
        <w:drawing>
          <wp:inline distT="0" distB="0" distL="0" distR="0" wp14:anchorId="5A3A09AF" wp14:editId="7F926765">
            <wp:extent cx="4934950" cy="697357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lose up of a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4950" cy="697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4BE0C" w14:textId="19F3865A" w:rsidR="008E5B66" w:rsidRPr="00285881" w:rsidRDefault="00A66F7F" w:rsidP="008E5B66">
      <w:pPr>
        <w:pStyle w:val="MDPI21heading1"/>
        <w:spacing w:line="360" w:lineRule="auto"/>
        <w:jc w:val="center"/>
        <w:rPr>
          <w:b w:val="0"/>
          <w:snapToGrid/>
          <w:color w:val="000000" w:themeColor="text1"/>
          <w:sz w:val="18"/>
          <w:szCs w:val="18"/>
          <w:lang w:bidi="ar-SA"/>
        </w:rPr>
      </w:pPr>
      <w:r>
        <w:rPr>
          <w:b w:val="0"/>
          <w:snapToGrid/>
          <w:color w:val="000000" w:themeColor="text1"/>
          <w:sz w:val="18"/>
          <w:szCs w:val="18"/>
          <w:lang w:bidi="ar-SA"/>
        </w:rPr>
        <w:t xml:space="preserve">Figure. </w:t>
      </w:r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>A2</w:t>
      </w:r>
      <w:r w:rsidR="008E5B66" w:rsidRPr="00285881">
        <w:rPr>
          <w:b w:val="0"/>
          <w:snapToGrid/>
          <w:color w:val="000000" w:themeColor="text1"/>
          <w:sz w:val="18"/>
          <w:szCs w:val="18"/>
          <w:lang w:bidi="ar-SA"/>
        </w:rPr>
        <w:t xml:space="preserve"> Habitat quality map</w:t>
      </w:r>
    </w:p>
    <w:p w14:paraId="1C5B932D" w14:textId="77777777" w:rsidR="008E5B66" w:rsidRPr="00285881" w:rsidRDefault="008E5B66" w:rsidP="008E5B66">
      <w:pPr>
        <w:pStyle w:val="MDPI21heading1"/>
        <w:spacing w:line="360" w:lineRule="auto"/>
        <w:jc w:val="center"/>
      </w:pPr>
    </w:p>
    <w:p w14:paraId="7C0643CE" w14:textId="77777777" w:rsidR="008E5B66" w:rsidRDefault="008E5B66" w:rsidP="008E5B66">
      <w:pPr>
        <w:pStyle w:val="MDPI21heading1"/>
        <w:spacing w:line="360" w:lineRule="auto"/>
      </w:pPr>
    </w:p>
    <w:p w14:paraId="3190AB88" w14:textId="79157F6A" w:rsidR="008E5B66" w:rsidRPr="00285881" w:rsidRDefault="008E5B66" w:rsidP="008E5B66">
      <w:pPr>
        <w:pStyle w:val="MDPI21heading1"/>
        <w:spacing w:line="360" w:lineRule="auto"/>
      </w:pPr>
      <w:r>
        <w:rPr>
          <w:rFonts w:hint="eastAsia"/>
        </w:rPr>
        <w:t>A</w:t>
      </w:r>
      <w:r>
        <w:t>ppendix 3</w:t>
      </w:r>
    </w:p>
    <w:p w14:paraId="0029DD67" w14:textId="77777777" w:rsidR="008E5B66" w:rsidRPr="00285881" w:rsidRDefault="008E5B66" w:rsidP="008E5B66">
      <w:pPr>
        <w:pStyle w:val="MDPI21heading1"/>
        <w:spacing w:line="360" w:lineRule="auto"/>
        <w:jc w:val="center"/>
      </w:pPr>
      <w:r w:rsidRPr="00285881">
        <w:rPr>
          <w:noProof/>
        </w:rPr>
        <w:drawing>
          <wp:inline distT="0" distB="0" distL="0" distR="0" wp14:anchorId="2E959251" wp14:editId="3B1AF462">
            <wp:extent cx="5200015" cy="735520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015" cy="735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F5770" w14:textId="1D66756D" w:rsidR="008E5B66" w:rsidRPr="00285881" w:rsidRDefault="00A66F7F" w:rsidP="008E5B66">
      <w:pPr>
        <w:pStyle w:val="MDPI21heading1"/>
        <w:spacing w:line="360" w:lineRule="auto"/>
        <w:jc w:val="center"/>
        <w:rPr>
          <w:b w:val="0"/>
          <w:snapToGrid/>
          <w:color w:val="000000" w:themeColor="text1"/>
          <w:sz w:val="18"/>
          <w:szCs w:val="18"/>
          <w:lang w:bidi="ar-SA"/>
        </w:rPr>
      </w:pPr>
      <w:r>
        <w:rPr>
          <w:b w:val="0"/>
          <w:snapToGrid/>
          <w:color w:val="000000" w:themeColor="text1"/>
          <w:sz w:val="18"/>
          <w:szCs w:val="18"/>
          <w:lang w:bidi="ar-SA"/>
        </w:rPr>
        <w:t xml:space="preserve">Figure. </w:t>
      </w:r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>A</w:t>
      </w:r>
      <w:r w:rsidR="005B1908">
        <w:rPr>
          <w:b w:val="0"/>
          <w:snapToGrid/>
          <w:color w:val="000000" w:themeColor="text1"/>
          <w:sz w:val="18"/>
          <w:szCs w:val="18"/>
          <w:lang w:bidi="ar-SA"/>
        </w:rPr>
        <w:t>3</w:t>
      </w:r>
      <w:r w:rsidR="008E5B66" w:rsidRPr="00285881">
        <w:rPr>
          <w:b w:val="0"/>
          <w:snapToGrid/>
          <w:color w:val="000000" w:themeColor="text1"/>
          <w:sz w:val="18"/>
          <w:szCs w:val="18"/>
          <w:lang w:bidi="ar-SA"/>
        </w:rPr>
        <w:t xml:space="preserve"> Sediment delivery ratio map</w:t>
      </w:r>
    </w:p>
    <w:p w14:paraId="0A6A452D" w14:textId="77777777" w:rsidR="008E5B66" w:rsidRPr="00285881" w:rsidRDefault="008E5B66" w:rsidP="008E5B66">
      <w:pPr>
        <w:pStyle w:val="MDPI21heading1"/>
        <w:spacing w:line="360" w:lineRule="auto"/>
        <w:jc w:val="center"/>
      </w:pPr>
    </w:p>
    <w:p w14:paraId="6B61B173" w14:textId="6F510283" w:rsidR="008E5B66" w:rsidRPr="00285881" w:rsidRDefault="008E5B66" w:rsidP="008E5B66">
      <w:pPr>
        <w:pStyle w:val="MDPI21heading1"/>
        <w:spacing w:line="360" w:lineRule="auto"/>
      </w:pPr>
      <w:r>
        <w:rPr>
          <w:rFonts w:hint="eastAsia"/>
        </w:rPr>
        <w:t>A</w:t>
      </w:r>
      <w:r>
        <w:t>ppendix 4</w:t>
      </w:r>
    </w:p>
    <w:p w14:paraId="29EC76E9" w14:textId="77777777" w:rsidR="008E5B66" w:rsidRPr="00285881" w:rsidRDefault="008E5B66" w:rsidP="008E5B66">
      <w:pPr>
        <w:pStyle w:val="MDPI21heading1"/>
        <w:spacing w:line="360" w:lineRule="auto"/>
        <w:jc w:val="center"/>
      </w:pPr>
      <w:r w:rsidRPr="00285881">
        <w:rPr>
          <w:noProof/>
        </w:rPr>
        <w:drawing>
          <wp:inline distT="0" distB="0" distL="0" distR="0" wp14:anchorId="141E2DF8" wp14:editId="64D638D1">
            <wp:extent cx="5031394" cy="7116445"/>
            <wp:effectExtent l="0" t="0" r="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picture containing draw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394" cy="711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A9EE2" w14:textId="740FBDF2" w:rsidR="008E5B66" w:rsidRPr="00285881" w:rsidRDefault="005B1908" w:rsidP="008E5B66">
      <w:pPr>
        <w:pStyle w:val="MDPI21heading1"/>
        <w:spacing w:line="360" w:lineRule="auto"/>
        <w:jc w:val="center"/>
      </w:pPr>
      <w:r>
        <w:rPr>
          <w:b w:val="0"/>
          <w:snapToGrid/>
          <w:color w:val="000000" w:themeColor="text1"/>
          <w:sz w:val="18"/>
          <w:szCs w:val="18"/>
          <w:lang w:bidi="ar-SA"/>
        </w:rPr>
        <w:t xml:space="preserve">Figure. </w:t>
      </w:r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>A4</w:t>
      </w:r>
      <w:r w:rsidR="008E5B66" w:rsidRPr="00285881">
        <w:rPr>
          <w:b w:val="0"/>
          <w:snapToGrid/>
          <w:color w:val="000000" w:themeColor="text1"/>
          <w:sz w:val="18"/>
          <w:szCs w:val="18"/>
          <w:lang w:bidi="ar-SA"/>
        </w:rPr>
        <w:t xml:space="preserve"> Seasonal water yield map</w:t>
      </w:r>
    </w:p>
    <w:p w14:paraId="69FAB713" w14:textId="77777777" w:rsidR="008E5B66" w:rsidRDefault="008E5B66" w:rsidP="008E5B66">
      <w:pPr>
        <w:pStyle w:val="MDPI21heading1"/>
        <w:spacing w:line="360" w:lineRule="auto"/>
      </w:pPr>
    </w:p>
    <w:p w14:paraId="1E4BAC08" w14:textId="77777777" w:rsidR="008E5B66" w:rsidRDefault="008E5B66" w:rsidP="008E5B66">
      <w:pPr>
        <w:pStyle w:val="MDPI21heading1"/>
        <w:spacing w:line="360" w:lineRule="auto"/>
      </w:pPr>
    </w:p>
    <w:p w14:paraId="568FBC36" w14:textId="7C97E56A" w:rsidR="008E5B66" w:rsidRPr="00285881" w:rsidRDefault="008E5B66" w:rsidP="008E5B66">
      <w:pPr>
        <w:pStyle w:val="MDPI21heading1"/>
        <w:spacing w:line="360" w:lineRule="auto"/>
      </w:pPr>
      <w:r>
        <w:rPr>
          <w:rFonts w:hint="eastAsia"/>
        </w:rPr>
        <w:t>A</w:t>
      </w:r>
      <w:r>
        <w:t>ppendix 5</w:t>
      </w:r>
    </w:p>
    <w:p w14:paraId="19CE46EE" w14:textId="77777777" w:rsidR="008E5B66" w:rsidRPr="00285881" w:rsidRDefault="008E5B66" w:rsidP="008E5B66">
      <w:pPr>
        <w:pStyle w:val="MDPI21heading1"/>
        <w:spacing w:line="360" w:lineRule="auto"/>
        <w:jc w:val="center"/>
      </w:pPr>
      <w:r w:rsidRPr="00285881">
        <w:rPr>
          <w:noProof/>
        </w:rPr>
        <w:drawing>
          <wp:inline distT="0" distB="0" distL="0" distR="0" wp14:anchorId="094E8CD6" wp14:editId="257D983A">
            <wp:extent cx="4985385" cy="7052079"/>
            <wp:effectExtent l="0" t="0" r="571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close up of broccoli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705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3D1A2" w14:textId="094B47E8" w:rsidR="008E5B66" w:rsidRPr="00285881" w:rsidRDefault="005B1908" w:rsidP="008E5B66">
      <w:pPr>
        <w:pStyle w:val="MDPI21heading1"/>
        <w:spacing w:line="360" w:lineRule="auto"/>
        <w:jc w:val="center"/>
        <w:rPr>
          <w:b w:val="0"/>
          <w:snapToGrid/>
          <w:color w:val="000000" w:themeColor="text1"/>
          <w:sz w:val="18"/>
          <w:szCs w:val="18"/>
          <w:lang w:bidi="ar-SA"/>
        </w:rPr>
      </w:pPr>
      <w:r>
        <w:rPr>
          <w:b w:val="0"/>
          <w:snapToGrid/>
          <w:color w:val="000000" w:themeColor="text1"/>
          <w:sz w:val="18"/>
          <w:szCs w:val="18"/>
          <w:lang w:bidi="ar-SA"/>
        </w:rPr>
        <w:t xml:space="preserve">Figure. </w:t>
      </w:r>
      <w:r w:rsidR="008E5B66">
        <w:rPr>
          <w:b w:val="0"/>
          <w:snapToGrid/>
          <w:color w:val="000000" w:themeColor="text1"/>
          <w:sz w:val="18"/>
          <w:szCs w:val="18"/>
          <w:lang w:bidi="ar-SA"/>
        </w:rPr>
        <w:t xml:space="preserve">A5 </w:t>
      </w:r>
      <w:r w:rsidR="008E5B66" w:rsidRPr="00285881">
        <w:rPr>
          <w:b w:val="0"/>
          <w:snapToGrid/>
          <w:color w:val="000000" w:themeColor="text1"/>
          <w:sz w:val="18"/>
          <w:szCs w:val="18"/>
          <w:lang w:bidi="ar-SA"/>
        </w:rPr>
        <w:t>Outdoor recreation map</w:t>
      </w:r>
    </w:p>
    <w:p w14:paraId="710DFE07" w14:textId="77777777" w:rsidR="008E5B66" w:rsidRPr="00285881" w:rsidRDefault="008E5B66" w:rsidP="008E5B66">
      <w:pPr>
        <w:rPr>
          <w:rFonts w:ascii="Palatino Linotype" w:hAnsi="Palatino Linotype"/>
          <w:b/>
          <w:snapToGrid w:val="0"/>
          <w:sz w:val="20"/>
          <w:szCs w:val="22"/>
          <w:lang w:bidi="en-US"/>
        </w:rPr>
      </w:pPr>
      <w:r w:rsidRPr="00285881">
        <w:br w:type="page"/>
      </w:r>
    </w:p>
    <w:p w14:paraId="0978CDFD" w14:textId="11F32628" w:rsidR="00F855A0" w:rsidRPr="00285881" w:rsidRDefault="00F855A0" w:rsidP="00F855A0">
      <w:pPr>
        <w:pStyle w:val="MDPI21heading1"/>
        <w:spacing w:line="360" w:lineRule="auto"/>
      </w:pPr>
      <w:r>
        <w:rPr>
          <w:rFonts w:hint="eastAsia"/>
        </w:rPr>
        <w:lastRenderedPageBreak/>
        <w:t>A</w:t>
      </w:r>
      <w:r>
        <w:t>ppendix 6</w:t>
      </w:r>
    </w:p>
    <w:p w14:paraId="1E8B86C6" w14:textId="6B44E0D3" w:rsidR="008E5B66" w:rsidRPr="00285881" w:rsidRDefault="008E5B66" w:rsidP="008E5B66">
      <w:pPr>
        <w:pStyle w:val="MDPI21heading1"/>
        <w:spacing w:line="360" w:lineRule="auto"/>
        <w:jc w:val="center"/>
        <w:rPr>
          <w:rFonts w:eastAsiaTheme="minorEastAsia"/>
          <w:b w:val="0"/>
          <w:snapToGrid/>
          <w:color w:val="000000" w:themeColor="text1"/>
          <w:sz w:val="18"/>
          <w:szCs w:val="18"/>
          <w:lang w:eastAsia="zh-CN" w:bidi="ar-SA"/>
        </w:rPr>
      </w:pPr>
      <w:r w:rsidRPr="00285881">
        <w:rPr>
          <w:rFonts w:eastAsiaTheme="minorEastAsia"/>
          <w:b w:val="0"/>
          <w:snapToGrid/>
          <w:color w:val="000000" w:themeColor="text1"/>
          <w:sz w:val="18"/>
          <w:szCs w:val="18"/>
          <w:lang w:eastAsia="zh-CN" w:bidi="ar-SA"/>
        </w:rPr>
        <w:t xml:space="preserve">Table. </w:t>
      </w:r>
      <w:r w:rsidR="00F855A0">
        <w:rPr>
          <w:rFonts w:eastAsiaTheme="minorEastAsia"/>
          <w:b w:val="0"/>
          <w:snapToGrid/>
          <w:color w:val="000000" w:themeColor="text1"/>
          <w:sz w:val="18"/>
          <w:szCs w:val="18"/>
          <w:lang w:eastAsia="zh-CN" w:bidi="ar-SA"/>
        </w:rPr>
        <w:t>A6</w:t>
      </w:r>
      <w:r w:rsidRPr="00285881">
        <w:rPr>
          <w:rFonts w:eastAsiaTheme="minorEastAsia"/>
          <w:b w:val="0"/>
          <w:snapToGrid/>
          <w:color w:val="000000" w:themeColor="text1"/>
          <w:sz w:val="18"/>
          <w:szCs w:val="18"/>
          <w:lang w:eastAsia="zh-CN" w:bidi="ar-SA"/>
        </w:rPr>
        <w:t xml:space="preserve"> Area of six land use types in Yan’an area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26"/>
        <w:gridCol w:w="891"/>
        <w:gridCol w:w="891"/>
        <w:gridCol w:w="891"/>
        <w:gridCol w:w="891"/>
        <w:gridCol w:w="891"/>
        <w:gridCol w:w="891"/>
        <w:gridCol w:w="891"/>
      </w:tblGrid>
      <w:tr w:rsidR="008E5B66" w:rsidRPr="00285881" w14:paraId="7ECEFFDC" w14:textId="77777777" w:rsidTr="00952915">
        <w:trPr>
          <w:trHeight w:hRule="exact" w:val="610"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E2D8C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21"/>
                <w:szCs w:val="21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21"/>
                <w:szCs w:val="21"/>
              </w:rPr>
              <w:t xml:space="preserve">         </w:t>
            </w: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Year</w:t>
            </w:r>
            <w:r w:rsidRPr="00285881">
              <w:rPr>
                <w:rFonts w:ascii="Palatino Linotype" w:hAnsi="Palatino Linotype"/>
                <w:color w:val="000000" w:themeColor="text1"/>
                <w:sz w:val="22"/>
                <w:szCs w:val="22"/>
              </w:rPr>
              <w:t xml:space="preserve"> </w:t>
            </w:r>
          </w:p>
          <w:p w14:paraId="3FE648F9" w14:textId="77777777" w:rsidR="008E5B66" w:rsidRPr="00285881" w:rsidRDefault="008E5B66" w:rsidP="00952915">
            <w:pPr>
              <w:spacing w:after="0" w:line="240" w:lineRule="auto"/>
              <w:ind w:firstLineChars="100" w:firstLine="180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km</w:t>
            </w: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A4EA1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1990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7259E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1995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B01E8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2000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34E89D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2005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CA5E2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2010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47038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2015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1F91F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2018</w:t>
            </w:r>
          </w:p>
        </w:tc>
      </w:tr>
      <w:tr w:rsidR="008E5B66" w:rsidRPr="00285881" w14:paraId="3502661E" w14:textId="77777777" w:rsidTr="00952915">
        <w:trPr>
          <w:trHeight w:val="285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A6D0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Cropland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5832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11488.21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5FCF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11761.71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8CE5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11771.17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2168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10935.54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620F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9502.78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93AC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9498.11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E621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9356.89</w:t>
            </w:r>
          </w:p>
        </w:tc>
      </w:tr>
      <w:tr w:rsidR="008E5B66" w:rsidRPr="00285881" w14:paraId="4BCB790D" w14:textId="77777777" w:rsidTr="00952915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4567B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 xml:space="preserve">Forest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6E64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9054.24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FDFE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8659.35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E94B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9057.86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AAED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9790.82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2748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9903.52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BF42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9899.23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3978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9918.40</w:t>
            </w:r>
          </w:p>
        </w:tc>
      </w:tr>
      <w:tr w:rsidR="008E5B66" w:rsidRPr="00285881" w14:paraId="08868695" w14:textId="77777777" w:rsidTr="00952915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B400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Grassland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3A65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16227.41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F8BA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16304.86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CEB6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15925.34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FF79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16013.34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9940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17290.54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135A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17291.81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3B23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17301.05</w:t>
            </w:r>
          </w:p>
        </w:tc>
      </w:tr>
      <w:tr w:rsidR="008E5B66" w:rsidRPr="00285881" w14:paraId="01BB72D6" w14:textId="77777777" w:rsidTr="00952915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5C5F1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Waterbody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70CA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147.20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EBEBD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154.94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2BD4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145.43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55AF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141.78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E31B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135.80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560E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137.08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295B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150.09</w:t>
            </w:r>
          </w:p>
        </w:tc>
      </w:tr>
      <w:tr w:rsidR="008E5B66" w:rsidRPr="00285881" w14:paraId="2A72E7C0" w14:textId="77777777" w:rsidTr="00952915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12901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Urban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B3C0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117.30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B9EC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153.21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5F3D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134.57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6C18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152.88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B2C1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202.14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6E61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206.26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5807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281.52</w:t>
            </w:r>
          </w:p>
        </w:tc>
      </w:tr>
      <w:tr w:rsidR="008E5B66" w:rsidRPr="00285881" w14:paraId="4847F1F4" w14:textId="77777777" w:rsidTr="00952915">
        <w:trPr>
          <w:trHeight w:val="285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1771C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Bareland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33627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14CDC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E73D4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E7909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6331F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418D5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4.52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984CA" w14:textId="77777777" w:rsidR="008E5B66" w:rsidRPr="00285881" w:rsidRDefault="008E5B66" w:rsidP="00952915">
            <w:pPr>
              <w:spacing w:after="0" w:line="240" w:lineRule="auto"/>
              <w:jc w:val="center"/>
              <w:rPr>
                <w:rFonts w:ascii="Palatino Linotype" w:hAnsi="Palatino Linotype"/>
                <w:color w:val="000000" w:themeColor="text1"/>
                <w:sz w:val="18"/>
                <w:szCs w:val="18"/>
              </w:rPr>
            </w:pPr>
            <w:r w:rsidRPr="00285881">
              <w:rPr>
                <w:rFonts w:ascii="Palatino Linotype" w:hAnsi="Palatino Linotype"/>
                <w:color w:val="000000" w:themeColor="text1"/>
                <w:sz w:val="18"/>
                <w:szCs w:val="18"/>
              </w:rPr>
              <w:t>31.29</w:t>
            </w:r>
          </w:p>
        </w:tc>
      </w:tr>
    </w:tbl>
    <w:p w14:paraId="037660ED" w14:textId="5B047EF3" w:rsidR="00517661" w:rsidRDefault="00517661"/>
    <w:p w14:paraId="56870C10" w14:textId="77777777" w:rsidR="00517661" w:rsidRDefault="00517661">
      <w:pPr>
        <w:spacing w:after="0" w:line="240" w:lineRule="auto"/>
        <w:jc w:val="left"/>
      </w:pPr>
      <w:r>
        <w:br w:type="page"/>
      </w:r>
    </w:p>
    <w:p w14:paraId="15E6AF36" w14:textId="1B320376" w:rsidR="00517661" w:rsidRPr="00285881" w:rsidRDefault="00517661" w:rsidP="00517661">
      <w:pPr>
        <w:pStyle w:val="MDPI21heading1"/>
        <w:spacing w:line="360" w:lineRule="auto"/>
      </w:pPr>
      <w:r>
        <w:rPr>
          <w:rFonts w:hint="eastAsia"/>
        </w:rPr>
        <w:lastRenderedPageBreak/>
        <w:t>A</w:t>
      </w:r>
      <w:r>
        <w:t>ppendix 7</w:t>
      </w:r>
    </w:p>
    <w:p w14:paraId="0BB271F5" w14:textId="77777777" w:rsidR="00C06A88" w:rsidRPr="00285881" w:rsidRDefault="00C06A88" w:rsidP="00C06A88">
      <w:pPr>
        <w:pStyle w:val="MDPI21heading1"/>
        <w:spacing w:line="360" w:lineRule="auto"/>
        <w:jc w:val="center"/>
        <w:rPr>
          <w:rFonts w:eastAsiaTheme="minorEastAsia"/>
          <w:b w:val="0"/>
          <w:snapToGrid/>
          <w:color w:val="000000" w:themeColor="text1"/>
          <w:szCs w:val="20"/>
          <w:lang w:eastAsia="zh-CN" w:bidi="ar-SA"/>
        </w:rPr>
      </w:pPr>
      <w:r w:rsidRPr="00285881">
        <w:rPr>
          <w:noProof/>
        </w:rPr>
        <w:drawing>
          <wp:inline distT="0" distB="0" distL="0" distR="0" wp14:anchorId="0EFD0859" wp14:editId="1C35F961">
            <wp:extent cx="4557043" cy="3956050"/>
            <wp:effectExtent l="19050" t="19050" r="15240" b="254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248" cy="3974459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" lastClr="FFFFFF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A827E" w14:textId="27950EE3" w:rsidR="00C06A88" w:rsidRDefault="00C06A88" w:rsidP="00C06A88">
      <w:pPr>
        <w:pStyle w:val="MDPI21heading1"/>
        <w:spacing w:line="360" w:lineRule="auto"/>
        <w:ind w:left="360"/>
        <w:jc w:val="center"/>
        <w:rPr>
          <w:b w:val="0"/>
          <w:snapToGrid/>
          <w:color w:val="000000" w:themeColor="text1"/>
          <w:sz w:val="18"/>
          <w:szCs w:val="18"/>
          <w:lang w:bidi="ar-SA"/>
        </w:rPr>
      </w:pPr>
      <w:r w:rsidRPr="00285881">
        <w:rPr>
          <w:b w:val="0"/>
          <w:snapToGrid/>
          <w:color w:val="000000" w:themeColor="text1"/>
          <w:sz w:val="18"/>
          <w:szCs w:val="18"/>
          <w:lang w:bidi="ar-SA"/>
        </w:rPr>
        <w:t xml:space="preserve">Figure </w:t>
      </w:r>
      <w:r w:rsidR="00DA2323">
        <w:rPr>
          <w:b w:val="0"/>
          <w:snapToGrid/>
          <w:color w:val="000000" w:themeColor="text1"/>
          <w:sz w:val="18"/>
          <w:szCs w:val="18"/>
          <w:lang w:bidi="ar-SA"/>
        </w:rPr>
        <w:t>A</w:t>
      </w:r>
      <w:r w:rsidRPr="00285881">
        <w:rPr>
          <w:b w:val="0"/>
          <w:snapToGrid/>
          <w:color w:val="000000" w:themeColor="text1"/>
          <w:sz w:val="18"/>
          <w:szCs w:val="18"/>
          <w:lang w:bidi="ar-SA"/>
        </w:rPr>
        <w:t>7. Land use change in the Yan’an area from 1990 to 2018</w:t>
      </w:r>
      <w:r>
        <w:rPr>
          <w:b w:val="0"/>
          <w:snapToGrid/>
          <w:color w:val="000000" w:themeColor="text1"/>
          <w:sz w:val="18"/>
          <w:szCs w:val="18"/>
          <w:lang w:bidi="ar-SA"/>
        </w:rPr>
        <w:t>.</w:t>
      </w:r>
    </w:p>
    <w:p w14:paraId="26751370" w14:textId="77777777" w:rsidR="00C06A88" w:rsidRDefault="00C06A88">
      <w:pPr>
        <w:spacing w:after="0" w:line="240" w:lineRule="auto"/>
        <w:jc w:val="left"/>
        <w:rPr>
          <w:rFonts w:ascii="Palatino Linotype" w:hAnsi="Palatino Linotype"/>
          <w:b/>
          <w:snapToGrid w:val="0"/>
          <w:sz w:val="20"/>
          <w:szCs w:val="22"/>
          <w:lang w:bidi="en-US"/>
        </w:rPr>
      </w:pPr>
      <w:r>
        <w:br w:type="page"/>
      </w:r>
    </w:p>
    <w:p w14:paraId="654AA50F" w14:textId="77E4FAC3" w:rsidR="00C06A88" w:rsidRPr="00285881" w:rsidRDefault="00C06A88" w:rsidP="00C06A88">
      <w:pPr>
        <w:pStyle w:val="MDPI21heading1"/>
        <w:spacing w:line="360" w:lineRule="auto"/>
      </w:pPr>
      <w:r>
        <w:rPr>
          <w:rFonts w:hint="eastAsia"/>
        </w:rPr>
        <w:lastRenderedPageBreak/>
        <w:t>A</w:t>
      </w:r>
      <w:r>
        <w:t>ppendix 8</w:t>
      </w:r>
    </w:p>
    <w:p w14:paraId="7F7FDA86" w14:textId="77777777" w:rsidR="006B6E12" w:rsidRPr="00285881" w:rsidRDefault="006B6E12" w:rsidP="006B6E12">
      <w:pPr>
        <w:pStyle w:val="MDPI21heading1"/>
        <w:spacing w:line="360" w:lineRule="auto"/>
        <w:ind w:left="360"/>
        <w:jc w:val="center"/>
        <w:rPr>
          <w:b w:val="0"/>
          <w:snapToGrid/>
          <w:color w:val="000000" w:themeColor="text1"/>
          <w:sz w:val="18"/>
          <w:szCs w:val="18"/>
          <w:lang w:bidi="ar-SA"/>
        </w:rPr>
      </w:pPr>
      <w:r w:rsidRPr="00285881">
        <w:rPr>
          <w:rFonts w:eastAsiaTheme="minorEastAsia"/>
          <w:b w:val="0"/>
          <w:noProof/>
          <w:snapToGrid/>
          <w:color w:val="000000" w:themeColor="text1"/>
          <w:szCs w:val="20"/>
          <w:lang w:eastAsia="zh-CN" w:bidi="ar-SA"/>
        </w:rPr>
        <w:drawing>
          <wp:inline distT="0" distB="0" distL="0" distR="0" wp14:anchorId="016001CE" wp14:editId="5B31F096">
            <wp:extent cx="3821333" cy="3984172"/>
            <wp:effectExtent l="0" t="0" r="8255" b="0"/>
            <wp:docPr id="15" name="Picture 15" descr="A close up of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4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3" t="15536" r="3786" b="15000"/>
                    <a:stretch/>
                  </pic:blipFill>
                  <pic:spPr bwMode="auto">
                    <a:xfrm>
                      <a:off x="0" y="0"/>
                      <a:ext cx="3868415" cy="4033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EF320D" w14:textId="1C68DC08" w:rsidR="006B6E12" w:rsidRDefault="006B6E12" w:rsidP="006B6E12">
      <w:pPr>
        <w:pStyle w:val="MDPI21heading1"/>
        <w:spacing w:line="360" w:lineRule="auto"/>
        <w:ind w:left="360"/>
        <w:jc w:val="center"/>
        <w:rPr>
          <w:b w:val="0"/>
          <w:snapToGrid/>
          <w:color w:val="000000" w:themeColor="text1"/>
          <w:sz w:val="18"/>
          <w:szCs w:val="18"/>
          <w:lang w:bidi="ar-SA"/>
        </w:rPr>
      </w:pPr>
      <w:r w:rsidRPr="00285881">
        <w:rPr>
          <w:b w:val="0"/>
          <w:snapToGrid/>
          <w:color w:val="000000" w:themeColor="text1"/>
          <w:sz w:val="18"/>
          <w:szCs w:val="18"/>
          <w:lang w:bidi="ar-SA"/>
        </w:rPr>
        <w:t xml:space="preserve">Figure </w:t>
      </w:r>
      <w:r w:rsidR="00DA2323">
        <w:rPr>
          <w:b w:val="0"/>
          <w:snapToGrid/>
          <w:color w:val="000000" w:themeColor="text1"/>
          <w:sz w:val="18"/>
          <w:szCs w:val="18"/>
          <w:lang w:bidi="ar-SA"/>
        </w:rPr>
        <w:t>A</w:t>
      </w:r>
      <w:r w:rsidRPr="00285881">
        <w:rPr>
          <w:b w:val="0"/>
          <w:snapToGrid/>
          <w:color w:val="000000" w:themeColor="text1"/>
          <w:sz w:val="18"/>
          <w:szCs w:val="18"/>
          <w:lang w:bidi="ar-SA"/>
        </w:rPr>
        <w:t>8. Change of economic factors and population density in Yan’an area</w:t>
      </w:r>
      <w:r>
        <w:rPr>
          <w:b w:val="0"/>
          <w:snapToGrid/>
          <w:color w:val="000000" w:themeColor="text1"/>
          <w:sz w:val="18"/>
          <w:szCs w:val="18"/>
          <w:lang w:bidi="ar-SA"/>
        </w:rPr>
        <w:t>.</w:t>
      </w:r>
    </w:p>
    <w:p w14:paraId="3E443DD2" w14:textId="77777777" w:rsidR="00016013" w:rsidRPr="006B6E12" w:rsidRDefault="00463B55"/>
    <w:sectPr w:rsidR="00016013" w:rsidRPr="006B6E12">
      <w:pgSz w:w="11906" w:h="16838"/>
      <w:pgMar w:top="1417" w:right="1417" w:bottom="1417" w:left="1417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B3FD8A" w14:textId="77777777" w:rsidR="00463B55" w:rsidRDefault="00463B55" w:rsidP="00517661">
      <w:pPr>
        <w:spacing w:after="0" w:line="240" w:lineRule="auto"/>
      </w:pPr>
      <w:r>
        <w:separator/>
      </w:r>
    </w:p>
  </w:endnote>
  <w:endnote w:type="continuationSeparator" w:id="0">
    <w:p w14:paraId="773AC387" w14:textId="77777777" w:rsidR="00463B55" w:rsidRDefault="00463B55" w:rsidP="00517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43B769" w14:textId="77777777" w:rsidR="00463B55" w:rsidRDefault="00463B55" w:rsidP="00517661">
      <w:pPr>
        <w:spacing w:after="0" w:line="240" w:lineRule="auto"/>
      </w:pPr>
      <w:r>
        <w:separator/>
      </w:r>
    </w:p>
  </w:footnote>
  <w:footnote w:type="continuationSeparator" w:id="0">
    <w:p w14:paraId="3F768882" w14:textId="77777777" w:rsidR="00463B55" w:rsidRDefault="00463B55" w:rsidP="005176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B66"/>
    <w:rsid w:val="001B076F"/>
    <w:rsid w:val="002144F3"/>
    <w:rsid w:val="00463B55"/>
    <w:rsid w:val="00517661"/>
    <w:rsid w:val="005B1908"/>
    <w:rsid w:val="005B50BA"/>
    <w:rsid w:val="006B6E12"/>
    <w:rsid w:val="006E6CBE"/>
    <w:rsid w:val="007A7E4D"/>
    <w:rsid w:val="008213B0"/>
    <w:rsid w:val="008E5B66"/>
    <w:rsid w:val="00A66F7F"/>
    <w:rsid w:val="00C06A88"/>
    <w:rsid w:val="00CC0A21"/>
    <w:rsid w:val="00DA2323"/>
    <w:rsid w:val="00E54524"/>
    <w:rsid w:val="00F8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FDAFC"/>
  <w15:chartTrackingRefBased/>
  <w15:docId w15:val="{D0D975D9-1668-4C60-8E80-904BA317D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5B66"/>
    <w:pPr>
      <w:spacing w:after="160" w:line="360" w:lineRule="auto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21heading1">
    <w:name w:val="MDPI_2.1_heading1"/>
    <w:basedOn w:val="a"/>
    <w:qFormat/>
    <w:rsid w:val="008E5B66"/>
    <w:pPr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hAnsi="Palatino Linotype"/>
      <w:b/>
      <w:snapToGrid w:val="0"/>
      <w:sz w:val="20"/>
      <w:szCs w:val="22"/>
      <w:lang w:bidi="en-US"/>
    </w:rPr>
  </w:style>
  <w:style w:type="paragraph" w:styleId="a3">
    <w:name w:val="header"/>
    <w:basedOn w:val="a"/>
    <w:link w:val="a4"/>
    <w:uiPriority w:val="99"/>
    <w:unhideWhenUsed/>
    <w:rsid w:val="00517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1766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5">
    <w:name w:val="footer"/>
    <w:basedOn w:val="a"/>
    <w:link w:val="a6"/>
    <w:uiPriority w:val="99"/>
    <w:unhideWhenUsed/>
    <w:rsid w:val="0051766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1766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7">
    <w:name w:val="Balloon Text"/>
    <w:basedOn w:val="a"/>
    <w:link w:val="a8"/>
    <w:uiPriority w:val="99"/>
    <w:semiHidden/>
    <w:unhideWhenUsed/>
    <w:rsid w:val="00517661"/>
    <w:pPr>
      <w:spacing w:after="0"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1766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Hao</dc:creator>
  <cp:keywords/>
  <dc:description/>
  <cp:lastModifiedBy>Chen Hao</cp:lastModifiedBy>
  <cp:revision>2</cp:revision>
  <dcterms:created xsi:type="dcterms:W3CDTF">2021-02-24T08:51:00Z</dcterms:created>
  <dcterms:modified xsi:type="dcterms:W3CDTF">2021-02-24T08:51:00Z</dcterms:modified>
</cp:coreProperties>
</file>