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0148A" w14:textId="77777777" w:rsidR="006F66AB" w:rsidRPr="006F66AB" w:rsidRDefault="006F66AB" w:rsidP="00173005">
      <w:pPr>
        <w:spacing w:after="0" w:line="276" w:lineRule="auto"/>
        <w:jc w:val="center"/>
        <w:rPr>
          <w:rFonts w:asciiTheme="minorBidi" w:eastAsia="Times New Roman" w:hAnsiTheme="minorBidi"/>
          <w:sz w:val="24"/>
          <w:szCs w:val="24"/>
        </w:rPr>
      </w:pPr>
      <w:r w:rsidRPr="006F66AB">
        <w:rPr>
          <w:rFonts w:asciiTheme="minorBidi" w:eastAsia="Times New Roman" w:hAnsiTheme="minorBidi"/>
          <w:b/>
          <w:bCs/>
          <w:color w:val="000000"/>
          <w:sz w:val="24"/>
          <w:szCs w:val="24"/>
        </w:rPr>
        <w:t>Supplementary Information</w:t>
      </w:r>
    </w:p>
    <w:p w14:paraId="6090BF28" w14:textId="77777777" w:rsidR="006F66AB" w:rsidRPr="00ED01E3" w:rsidRDefault="006F66AB" w:rsidP="00173005">
      <w:pPr>
        <w:spacing w:after="0" w:line="276" w:lineRule="auto"/>
        <w:rPr>
          <w:rFonts w:asciiTheme="minorBidi" w:eastAsia="Times New Roman" w:hAnsiTheme="minorBidi"/>
          <w:sz w:val="24"/>
          <w:szCs w:val="24"/>
          <w:lang w:val="en-US"/>
        </w:rPr>
      </w:pPr>
    </w:p>
    <w:p w14:paraId="2C02573F" w14:textId="77777777" w:rsidR="006F66AB" w:rsidRPr="006F66AB" w:rsidRDefault="006F66AB" w:rsidP="00173005">
      <w:pPr>
        <w:spacing w:after="0" w:line="276" w:lineRule="auto"/>
        <w:rPr>
          <w:rFonts w:asciiTheme="minorBidi" w:eastAsia="Times New Roman" w:hAnsiTheme="minorBidi"/>
          <w:sz w:val="24"/>
          <w:szCs w:val="24"/>
          <w:rtl/>
        </w:rPr>
      </w:pPr>
      <w:r w:rsidRPr="006F66AB">
        <w:rPr>
          <w:rFonts w:asciiTheme="minorBidi" w:eastAsia="Times New Roman" w:hAnsiTheme="minorBidi"/>
          <w:b/>
          <w:bCs/>
          <w:color w:val="000000"/>
          <w:sz w:val="24"/>
          <w:szCs w:val="24"/>
          <w:u w:val="single"/>
        </w:rPr>
        <w:t>Method</w:t>
      </w:r>
      <w:r w:rsidRPr="006F66AB">
        <w:rPr>
          <w:rFonts w:asciiTheme="minorBidi" w:eastAsia="Times New Roman" w:hAnsiTheme="minorBidi"/>
          <w:color w:val="000000"/>
          <w:sz w:val="24"/>
          <w:szCs w:val="24"/>
        </w:rPr>
        <w:t> </w:t>
      </w:r>
    </w:p>
    <w:p w14:paraId="70D9CD12" w14:textId="77777777" w:rsidR="006F66AB" w:rsidRPr="00ED01E3" w:rsidRDefault="006F66AB" w:rsidP="00173005">
      <w:pPr>
        <w:spacing w:after="0" w:line="276" w:lineRule="auto"/>
        <w:rPr>
          <w:rFonts w:asciiTheme="minorBidi" w:eastAsia="Times New Roman" w:hAnsiTheme="minorBidi"/>
          <w:sz w:val="24"/>
          <w:szCs w:val="24"/>
          <w:lang w:val="en-US"/>
        </w:rPr>
      </w:pPr>
    </w:p>
    <w:p w14:paraId="1925D579" w14:textId="63F44708" w:rsidR="006F66AB" w:rsidRPr="006F66AB" w:rsidRDefault="000F7F47" w:rsidP="0060246D">
      <w:pPr>
        <w:spacing w:after="0" w:line="276" w:lineRule="auto"/>
        <w:rPr>
          <w:rFonts w:asciiTheme="minorBidi" w:eastAsia="Times New Roman" w:hAnsiTheme="minorBidi"/>
          <w:sz w:val="24"/>
          <w:szCs w:val="24"/>
        </w:rPr>
      </w:pPr>
      <w:r>
        <w:rPr>
          <w:rFonts w:asciiTheme="minorBidi" w:eastAsia="Times New Roman" w:hAnsiTheme="minorBidi"/>
          <w:b/>
          <w:bCs/>
          <w:color w:val="000000"/>
          <w:sz w:val="24"/>
          <w:szCs w:val="24"/>
          <w:lang w:val="en-US"/>
        </w:rPr>
        <w:t>C</w:t>
      </w:r>
      <w:r w:rsidR="006F66AB" w:rsidRPr="006F66AB">
        <w:rPr>
          <w:rFonts w:asciiTheme="minorBidi" w:eastAsia="Times New Roman" w:hAnsiTheme="minorBidi"/>
          <w:b/>
          <w:bCs/>
          <w:color w:val="000000"/>
          <w:sz w:val="24"/>
          <w:szCs w:val="24"/>
        </w:rPr>
        <w:t>onstructing the cards’ expected values and teachers’ accuracy</w:t>
      </w:r>
      <w:r w:rsidR="0060246D">
        <w:rPr>
          <w:rFonts w:asciiTheme="minorBidi" w:eastAsia="Times New Roman" w:hAnsiTheme="minorBidi"/>
          <w:b/>
          <w:bCs/>
          <w:color w:val="000000"/>
          <w:sz w:val="24"/>
          <w:szCs w:val="24"/>
          <w:lang w:val="en-US"/>
        </w:rPr>
        <w:t xml:space="preserve">. </w:t>
      </w:r>
      <w:r w:rsidR="00ED01E3" w:rsidRPr="00ED01E3">
        <w:rPr>
          <w:rFonts w:asciiTheme="minorBidi" w:eastAsia="Times New Roman" w:hAnsiTheme="minorBidi"/>
          <w:color w:val="000000"/>
          <w:sz w:val="24"/>
          <w:szCs w:val="24"/>
          <w:lang w:val="en-US"/>
        </w:rPr>
        <w:t xml:space="preserve">The likelihood of each card leading to a reward </w:t>
      </w:r>
      <w:r w:rsidR="006F66AB" w:rsidRPr="00ED01E3">
        <w:rPr>
          <w:rFonts w:asciiTheme="minorBidi" w:eastAsia="Times New Roman" w:hAnsiTheme="minorBidi"/>
          <w:color w:val="000000"/>
          <w:sz w:val="24"/>
          <w:szCs w:val="24"/>
        </w:rPr>
        <w:t>changed throughout the</w:t>
      </w:r>
      <w:r w:rsidR="006F66AB" w:rsidRPr="006F66AB">
        <w:rPr>
          <w:rFonts w:asciiTheme="minorBidi" w:eastAsia="Times New Roman" w:hAnsiTheme="minorBidi"/>
          <w:color w:val="000000"/>
          <w:sz w:val="24"/>
          <w:szCs w:val="24"/>
        </w:rPr>
        <w:t xml:space="preserve"> </w:t>
      </w:r>
      <w:r w:rsidR="00781060">
        <w:rPr>
          <w:rFonts w:asciiTheme="minorBidi" w:eastAsia="Times New Roman" w:hAnsiTheme="minorBidi"/>
          <w:color w:val="000000"/>
          <w:sz w:val="24"/>
          <w:szCs w:val="24"/>
          <w:lang w:val="en-US"/>
        </w:rPr>
        <w:t xml:space="preserve">duration of the </w:t>
      </w:r>
      <w:r w:rsidR="006F66AB" w:rsidRPr="006F66AB">
        <w:rPr>
          <w:rFonts w:asciiTheme="minorBidi" w:eastAsia="Times New Roman" w:hAnsiTheme="minorBidi"/>
          <w:color w:val="000000"/>
          <w:sz w:val="24"/>
          <w:szCs w:val="24"/>
        </w:rPr>
        <w:t xml:space="preserve">experiment. The reward probability followed a stochastic distribution, as </w:t>
      </w:r>
      <w:r w:rsidR="00F67C81">
        <w:rPr>
          <w:rFonts w:asciiTheme="minorBidi" w:eastAsia="Times New Roman" w:hAnsiTheme="minorBidi"/>
          <w:color w:val="000000"/>
          <w:sz w:val="24"/>
          <w:szCs w:val="24"/>
          <w:lang w:val="en-US"/>
        </w:rPr>
        <w:t>shown</w:t>
      </w:r>
      <w:r w:rsidR="006F66AB" w:rsidRPr="006F66AB">
        <w:rPr>
          <w:rFonts w:asciiTheme="minorBidi" w:eastAsia="Times New Roman" w:hAnsiTheme="minorBidi"/>
          <w:color w:val="000000"/>
          <w:sz w:val="24"/>
          <w:szCs w:val="24"/>
        </w:rPr>
        <w:t xml:space="preserve"> in Figure S1.</w:t>
      </w:r>
    </w:p>
    <w:p w14:paraId="5B7B32E9" w14:textId="679B207B" w:rsidR="006F66AB" w:rsidRPr="006F66AB" w:rsidRDefault="006F66AB" w:rsidP="00173005">
      <w:pPr>
        <w:spacing w:after="0" w:line="276" w:lineRule="auto"/>
        <w:rPr>
          <w:rFonts w:asciiTheme="minorBidi" w:eastAsia="Times New Roman" w:hAnsiTheme="minorBidi"/>
          <w:sz w:val="24"/>
          <w:szCs w:val="24"/>
        </w:rPr>
      </w:pPr>
      <w:r w:rsidRPr="006F66AB">
        <w:rPr>
          <w:rFonts w:asciiTheme="minorBidi" w:eastAsia="Times New Roman" w:hAnsiTheme="minorBidi"/>
          <w:sz w:val="24"/>
          <w:szCs w:val="24"/>
        </w:rPr>
        <w:br/>
      </w:r>
      <w:r w:rsidRPr="00173005">
        <w:rPr>
          <w:rFonts w:asciiTheme="minorBidi" w:eastAsia="Times New Roman" w:hAnsiTheme="minorBidi"/>
          <w:noProof/>
          <w:sz w:val="24"/>
          <w:szCs w:val="24"/>
          <w:bdr w:val="none" w:sz="0" w:space="0" w:color="auto" w:frame="1"/>
        </w:rPr>
        <w:drawing>
          <wp:inline distT="0" distB="0" distL="0" distR="0" wp14:anchorId="451FA739" wp14:editId="01B0683A">
            <wp:extent cx="5731510" cy="3353435"/>
            <wp:effectExtent l="0" t="0" r="254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3353435"/>
                    </a:xfrm>
                    <a:prstGeom prst="rect">
                      <a:avLst/>
                    </a:prstGeom>
                    <a:noFill/>
                    <a:ln>
                      <a:noFill/>
                    </a:ln>
                  </pic:spPr>
                </pic:pic>
              </a:graphicData>
            </a:graphic>
          </wp:inline>
        </w:drawing>
      </w:r>
    </w:p>
    <w:p w14:paraId="205CF814" w14:textId="3F643925" w:rsidR="006F66AB" w:rsidRPr="006F66AB" w:rsidRDefault="006F66AB" w:rsidP="00173005">
      <w:pPr>
        <w:spacing w:after="0" w:line="276" w:lineRule="auto"/>
        <w:rPr>
          <w:rFonts w:asciiTheme="minorBidi" w:eastAsia="Times New Roman" w:hAnsiTheme="minorBidi"/>
          <w:sz w:val="24"/>
          <w:szCs w:val="24"/>
        </w:rPr>
      </w:pPr>
      <w:r w:rsidRPr="006F66AB">
        <w:rPr>
          <w:rFonts w:asciiTheme="minorBidi" w:eastAsia="Times New Roman" w:hAnsiTheme="minorBidi"/>
          <w:b/>
          <w:bCs/>
          <w:color w:val="000000"/>
          <w:sz w:val="24"/>
          <w:szCs w:val="24"/>
        </w:rPr>
        <w:t>Figure S1</w:t>
      </w:r>
      <w:r w:rsidRPr="006F66AB">
        <w:rPr>
          <w:rFonts w:asciiTheme="minorBidi" w:eastAsia="Times New Roman" w:hAnsiTheme="minorBidi"/>
          <w:color w:val="000000"/>
          <w:sz w:val="24"/>
          <w:szCs w:val="24"/>
        </w:rPr>
        <w:t>. Drifting expected values for the cards across trials. The same random</w:t>
      </w:r>
      <w:r w:rsidR="00D32D84">
        <w:rPr>
          <w:rFonts w:asciiTheme="minorBidi" w:eastAsia="Times New Roman" w:hAnsiTheme="minorBidi"/>
          <w:color w:val="000000"/>
          <w:sz w:val="24"/>
          <w:szCs w:val="24"/>
          <w:lang w:val="en-US"/>
        </w:rPr>
        <w:t xml:space="preserve"> </w:t>
      </w:r>
      <w:r w:rsidRPr="006F66AB">
        <w:rPr>
          <w:rFonts w:asciiTheme="minorBidi" w:eastAsia="Times New Roman" w:hAnsiTheme="minorBidi"/>
          <w:color w:val="000000"/>
          <w:sz w:val="24"/>
          <w:szCs w:val="24"/>
        </w:rPr>
        <w:t xml:space="preserve">walk was used </w:t>
      </w:r>
      <w:r w:rsidR="0089533C">
        <w:rPr>
          <w:rFonts w:asciiTheme="minorBidi" w:eastAsia="Times New Roman" w:hAnsiTheme="minorBidi"/>
          <w:color w:val="000000"/>
          <w:sz w:val="24"/>
          <w:szCs w:val="24"/>
          <w:lang w:val="en-US"/>
        </w:rPr>
        <w:t>in</w:t>
      </w:r>
      <w:r w:rsidR="00B07756" w:rsidRPr="006F66AB">
        <w:rPr>
          <w:rFonts w:asciiTheme="minorBidi" w:eastAsia="Times New Roman" w:hAnsiTheme="minorBidi"/>
          <w:color w:val="000000"/>
          <w:sz w:val="24"/>
          <w:szCs w:val="24"/>
        </w:rPr>
        <w:t xml:space="preserve"> </w:t>
      </w:r>
      <w:r w:rsidRPr="006F66AB">
        <w:rPr>
          <w:rFonts w:asciiTheme="minorBidi" w:eastAsia="Times New Roman" w:hAnsiTheme="minorBidi"/>
          <w:color w:val="000000"/>
          <w:sz w:val="24"/>
          <w:szCs w:val="24"/>
        </w:rPr>
        <w:t xml:space="preserve">each of the 6 blocks, </w:t>
      </w:r>
      <w:r w:rsidR="00ED01E3">
        <w:rPr>
          <w:rFonts w:asciiTheme="minorBidi" w:eastAsia="Times New Roman" w:hAnsiTheme="minorBidi"/>
          <w:color w:val="000000"/>
          <w:sz w:val="24"/>
          <w:szCs w:val="24"/>
          <w:lang w:val="en-US"/>
        </w:rPr>
        <w:t>and each card was randomly assigned to a random walk</w:t>
      </w:r>
      <w:r w:rsidRPr="006F66AB">
        <w:rPr>
          <w:rFonts w:asciiTheme="minorBidi" w:eastAsia="Times New Roman" w:hAnsiTheme="minorBidi"/>
          <w:color w:val="000000"/>
          <w:sz w:val="24"/>
          <w:szCs w:val="24"/>
        </w:rPr>
        <w:t>. </w:t>
      </w:r>
    </w:p>
    <w:p w14:paraId="29A5CC2B" w14:textId="77777777" w:rsidR="006F66AB" w:rsidRPr="006F66AB" w:rsidRDefault="006F66AB" w:rsidP="00173005">
      <w:pPr>
        <w:spacing w:after="240" w:line="276" w:lineRule="auto"/>
        <w:rPr>
          <w:rFonts w:asciiTheme="minorBidi" w:eastAsia="Times New Roman" w:hAnsiTheme="minorBidi"/>
          <w:sz w:val="24"/>
          <w:szCs w:val="24"/>
        </w:rPr>
      </w:pPr>
    </w:p>
    <w:p w14:paraId="58964A3D" w14:textId="544159E4" w:rsidR="006F66AB" w:rsidRPr="006F66AB" w:rsidRDefault="00F23297" w:rsidP="00173005">
      <w:pPr>
        <w:spacing w:after="0" w:line="276" w:lineRule="auto"/>
        <w:rPr>
          <w:rFonts w:asciiTheme="minorBidi" w:eastAsia="Times New Roman" w:hAnsiTheme="minorBidi"/>
          <w:sz w:val="24"/>
          <w:szCs w:val="24"/>
        </w:rPr>
      </w:pPr>
      <w:r>
        <w:rPr>
          <w:rFonts w:asciiTheme="minorBidi" w:eastAsia="Times New Roman" w:hAnsiTheme="minorBidi"/>
          <w:color w:val="000000"/>
          <w:sz w:val="24"/>
          <w:szCs w:val="24"/>
          <w:lang w:val="en-US"/>
        </w:rPr>
        <w:t>T</w:t>
      </w:r>
      <w:proofErr w:type="spellStart"/>
      <w:r w:rsidR="006F66AB" w:rsidRPr="006F66AB">
        <w:rPr>
          <w:rFonts w:asciiTheme="minorBidi" w:eastAsia="Times New Roman" w:hAnsiTheme="minorBidi"/>
          <w:color w:val="000000"/>
          <w:sz w:val="24"/>
          <w:szCs w:val="24"/>
        </w:rPr>
        <w:t>eachers</w:t>
      </w:r>
      <w:proofErr w:type="spellEnd"/>
      <w:r w:rsidR="006F66AB" w:rsidRPr="006F66AB">
        <w:rPr>
          <w:rFonts w:asciiTheme="minorBidi" w:eastAsia="Times New Roman" w:hAnsiTheme="minorBidi"/>
          <w:color w:val="000000"/>
          <w:sz w:val="24"/>
          <w:szCs w:val="24"/>
        </w:rPr>
        <w:t>’ accuracy (i.e.,</w:t>
      </w:r>
      <w:r w:rsidR="00ED01E3">
        <w:rPr>
          <w:rFonts w:asciiTheme="minorBidi" w:eastAsia="Times New Roman" w:hAnsiTheme="minorBidi"/>
          <w:color w:val="000000"/>
          <w:sz w:val="24"/>
          <w:szCs w:val="24"/>
          <w:lang w:val="en-US"/>
        </w:rPr>
        <w:t xml:space="preserve"> </w:t>
      </w:r>
      <w:r w:rsidR="006F66AB" w:rsidRPr="006F66AB">
        <w:rPr>
          <w:rFonts w:asciiTheme="minorBidi" w:eastAsia="Times New Roman" w:hAnsiTheme="minorBidi"/>
          <w:color w:val="000000"/>
          <w:sz w:val="24"/>
          <w:szCs w:val="24"/>
        </w:rPr>
        <w:t>chances for instructing the card with higher chances to gain</w:t>
      </w:r>
      <w:r w:rsidR="004B6D6E">
        <w:rPr>
          <w:rFonts w:asciiTheme="minorBidi" w:eastAsia="Times New Roman" w:hAnsiTheme="minorBidi"/>
          <w:color w:val="000000"/>
          <w:sz w:val="24"/>
          <w:szCs w:val="24"/>
          <w:lang w:val="en-US"/>
        </w:rPr>
        <w:t xml:space="preserve"> a</w:t>
      </w:r>
      <w:r w:rsidR="006F66AB" w:rsidRPr="006F66AB">
        <w:rPr>
          <w:rFonts w:asciiTheme="minorBidi" w:eastAsia="Times New Roman" w:hAnsiTheme="minorBidi"/>
          <w:color w:val="000000"/>
          <w:sz w:val="24"/>
          <w:szCs w:val="24"/>
        </w:rPr>
        <w:t xml:space="preserve"> reward)</w:t>
      </w:r>
      <w:r w:rsidR="004B6D6E">
        <w:rPr>
          <w:rFonts w:asciiTheme="minorBidi" w:eastAsia="Times New Roman" w:hAnsiTheme="minorBidi"/>
          <w:color w:val="000000"/>
          <w:sz w:val="24"/>
          <w:szCs w:val="24"/>
          <w:lang w:val="en-US"/>
        </w:rPr>
        <w:t xml:space="preserve"> </w:t>
      </w:r>
      <w:r w:rsidR="006F66AB" w:rsidRPr="006F66AB">
        <w:rPr>
          <w:rFonts w:asciiTheme="minorBidi" w:eastAsia="Times New Roman" w:hAnsiTheme="minorBidi"/>
          <w:color w:val="000000"/>
          <w:sz w:val="24"/>
          <w:szCs w:val="24"/>
        </w:rPr>
        <w:t>also changed throughout the experiment. The teacher</w:t>
      </w:r>
      <w:r w:rsidR="003B679F">
        <w:rPr>
          <w:rFonts w:asciiTheme="minorBidi" w:eastAsia="Times New Roman" w:hAnsiTheme="minorBidi"/>
          <w:color w:val="000000"/>
          <w:sz w:val="24"/>
          <w:szCs w:val="24"/>
          <w:lang w:val="en-US"/>
        </w:rPr>
        <w:t>s’</w:t>
      </w:r>
      <w:r w:rsidR="006F66AB" w:rsidRPr="006F66AB">
        <w:rPr>
          <w:rFonts w:asciiTheme="minorBidi" w:eastAsia="Times New Roman" w:hAnsiTheme="minorBidi"/>
          <w:color w:val="000000"/>
          <w:sz w:val="24"/>
          <w:szCs w:val="24"/>
        </w:rPr>
        <w:t xml:space="preserve"> accuracy was</w:t>
      </w:r>
      <w:r w:rsidR="00ED01E3">
        <w:rPr>
          <w:rFonts w:asciiTheme="minorBidi" w:eastAsia="Times New Roman" w:hAnsiTheme="minorBidi"/>
          <w:color w:val="000000"/>
          <w:sz w:val="24"/>
          <w:szCs w:val="24"/>
          <w:lang w:val="en-US"/>
        </w:rPr>
        <w:t xml:space="preserve"> based on the </w:t>
      </w:r>
      <w:proofErr w:type="spellStart"/>
      <w:r w:rsidR="006F66AB" w:rsidRPr="006F66AB">
        <w:rPr>
          <w:rFonts w:asciiTheme="minorBidi" w:eastAsia="Times New Roman" w:hAnsiTheme="minorBidi"/>
          <w:color w:val="000000"/>
          <w:sz w:val="24"/>
          <w:szCs w:val="24"/>
        </w:rPr>
        <w:t>Softmax</w:t>
      </w:r>
      <w:proofErr w:type="spellEnd"/>
      <w:r w:rsidR="00ED01E3">
        <w:rPr>
          <w:rFonts w:asciiTheme="minorBidi" w:eastAsia="Times New Roman" w:hAnsiTheme="minorBidi"/>
          <w:color w:val="000000"/>
          <w:sz w:val="24"/>
          <w:szCs w:val="24"/>
          <w:lang w:val="en-US"/>
        </w:rPr>
        <w:t xml:space="preserve"> function</w:t>
      </w:r>
      <w:r w:rsidR="006F66AB" w:rsidRPr="006F66AB">
        <w:rPr>
          <w:rFonts w:asciiTheme="minorBidi" w:eastAsia="Times New Roman" w:hAnsiTheme="minorBidi"/>
          <w:color w:val="000000"/>
          <w:sz w:val="24"/>
          <w:szCs w:val="24"/>
        </w:rPr>
        <w:t xml:space="preserve">, such that the </w:t>
      </w:r>
      <w:r w:rsidR="006F66AB" w:rsidRPr="006F66AB">
        <w:rPr>
          <w:rFonts w:ascii="Cambria Math" w:eastAsia="Times New Roman" w:hAnsi="Cambria Math" w:cs="Cambria Math"/>
          <w:color w:val="000000"/>
          <w:sz w:val="24"/>
          <w:szCs w:val="24"/>
        </w:rPr>
        <w:t>𝛽</w:t>
      </w:r>
      <w:r w:rsidR="006F66AB" w:rsidRPr="006F66AB">
        <w:rPr>
          <w:rFonts w:asciiTheme="minorBidi" w:eastAsia="Times New Roman" w:hAnsiTheme="minorBidi"/>
          <w:color w:val="000000"/>
          <w:sz w:val="24"/>
          <w:szCs w:val="24"/>
        </w:rPr>
        <w:t xml:space="preserve"> component followed a stochastic distribution (see Figure S2 for teachers’ </w:t>
      </w:r>
      <w:r w:rsidR="006F66AB" w:rsidRPr="006F66AB">
        <w:rPr>
          <w:rFonts w:ascii="Cambria Math" w:eastAsia="Times New Roman" w:hAnsi="Cambria Math" w:cs="Cambria Math"/>
          <w:color w:val="000000"/>
          <w:sz w:val="24"/>
          <w:szCs w:val="24"/>
        </w:rPr>
        <w:t>𝛽</w:t>
      </w:r>
      <w:r w:rsidR="006F66AB" w:rsidRPr="006F66AB">
        <w:rPr>
          <w:rFonts w:asciiTheme="minorBidi" w:eastAsia="Times New Roman" w:hAnsiTheme="minorBidi"/>
          <w:color w:val="000000"/>
          <w:sz w:val="24"/>
          <w:szCs w:val="24"/>
        </w:rPr>
        <w:t>). The Softmax for teacher accuracy is provided in Equation S1.</w:t>
      </w:r>
    </w:p>
    <w:p w14:paraId="18AADDFB" w14:textId="77777777" w:rsidR="006F66AB" w:rsidRPr="006F66AB" w:rsidRDefault="006F66AB" w:rsidP="00173005">
      <w:pPr>
        <w:spacing w:after="240" w:line="276" w:lineRule="auto"/>
        <w:rPr>
          <w:rFonts w:asciiTheme="minorBidi" w:eastAsia="Times New Roman" w:hAnsiTheme="minorBidi"/>
          <w:sz w:val="24"/>
          <w:szCs w:val="24"/>
        </w:rPr>
      </w:pPr>
    </w:p>
    <w:p w14:paraId="6E129529" w14:textId="45527074" w:rsidR="006F66AB" w:rsidRPr="006F66AB" w:rsidRDefault="006F66AB" w:rsidP="00173005">
      <w:pPr>
        <w:spacing w:after="0" w:line="276" w:lineRule="auto"/>
        <w:rPr>
          <w:rFonts w:asciiTheme="minorBidi" w:eastAsia="Times New Roman" w:hAnsiTheme="minorBidi"/>
          <w:sz w:val="24"/>
          <w:szCs w:val="24"/>
        </w:rPr>
      </w:pPr>
      <w:r w:rsidRPr="006F66AB">
        <w:rPr>
          <w:rFonts w:asciiTheme="minorBidi" w:eastAsia="Times New Roman" w:hAnsiTheme="minorBidi"/>
          <w:color w:val="000000"/>
          <w:sz w:val="24"/>
          <w:szCs w:val="24"/>
        </w:rPr>
        <w:t xml:space="preserve">Eq. S1      </w:t>
      </w:r>
      <w:r w:rsidRPr="00173005">
        <w:rPr>
          <w:rFonts w:asciiTheme="minorBidi" w:eastAsia="Times New Roman" w:hAnsiTheme="minorBidi"/>
          <w:noProof/>
          <w:color w:val="000000"/>
          <w:sz w:val="24"/>
          <w:szCs w:val="24"/>
          <w:bdr w:val="none" w:sz="0" w:space="0" w:color="auto" w:frame="1"/>
        </w:rPr>
        <w:drawing>
          <wp:inline distT="0" distB="0" distL="0" distR="0" wp14:anchorId="6A5EFFF5" wp14:editId="2F82BB26">
            <wp:extent cx="2021840" cy="391160"/>
            <wp:effectExtent l="0" t="0" r="0" b="8890"/>
            <wp:docPr id="2" name="Picture 2" descr="Shape&#10;&#10;Description automatically generated with medium confidenc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1840" cy="391160"/>
                    </a:xfrm>
                    <a:prstGeom prst="rect">
                      <a:avLst/>
                    </a:prstGeom>
                    <a:noFill/>
                    <a:ln>
                      <a:noFill/>
                    </a:ln>
                  </pic:spPr>
                </pic:pic>
              </a:graphicData>
            </a:graphic>
          </wp:inline>
        </w:drawing>
      </w:r>
    </w:p>
    <w:p w14:paraId="59F141D3" w14:textId="77777777" w:rsidR="006F66AB" w:rsidRPr="006F66AB" w:rsidRDefault="006F66AB" w:rsidP="00173005">
      <w:pPr>
        <w:spacing w:after="0" w:line="276" w:lineRule="auto"/>
        <w:rPr>
          <w:rFonts w:asciiTheme="minorBidi" w:eastAsia="Times New Roman" w:hAnsiTheme="minorBidi"/>
          <w:sz w:val="24"/>
          <w:szCs w:val="24"/>
        </w:rPr>
      </w:pPr>
    </w:p>
    <w:p w14:paraId="17772647" w14:textId="41C03C30" w:rsidR="006F66AB" w:rsidRPr="006F66AB" w:rsidRDefault="006F66AB" w:rsidP="00173005">
      <w:pPr>
        <w:spacing w:after="0" w:line="276" w:lineRule="auto"/>
        <w:rPr>
          <w:rFonts w:asciiTheme="minorBidi" w:eastAsia="Times New Roman" w:hAnsiTheme="minorBidi"/>
          <w:sz w:val="24"/>
          <w:szCs w:val="24"/>
        </w:rPr>
      </w:pPr>
      <w:r w:rsidRPr="006F66AB">
        <w:rPr>
          <w:rFonts w:asciiTheme="minorBidi" w:eastAsia="Times New Roman" w:hAnsiTheme="minorBidi"/>
          <w:color w:val="000000"/>
          <w:sz w:val="24"/>
          <w:szCs w:val="24"/>
        </w:rPr>
        <w:t xml:space="preserve">The probability of the teacher </w:t>
      </w:r>
      <w:proofErr w:type="spellStart"/>
      <w:r w:rsidRPr="006F66AB">
        <w:rPr>
          <w:rFonts w:asciiTheme="minorBidi" w:eastAsia="Times New Roman" w:hAnsiTheme="minorBidi"/>
          <w:color w:val="000000"/>
          <w:sz w:val="24"/>
          <w:szCs w:val="24"/>
        </w:rPr>
        <w:t>choos</w:t>
      </w:r>
      <w:r w:rsidR="002E156E">
        <w:rPr>
          <w:rFonts w:asciiTheme="minorBidi" w:eastAsia="Times New Roman" w:hAnsiTheme="minorBidi"/>
          <w:color w:val="000000"/>
          <w:sz w:val="24"/>
          <w:szCs w:val="24"/>
          <w:lang w:val="en-US"/>
        </w:rPr>
        <w:t>ing</w:t>
      </w:r>
      <w:proofErr w:type="spellEnd"/>
      <w:r w:rsidRPr="006F66AB">
        <w:rPr>
          <w:rFonts w:asciiTheme="minorBidi" w:eastAsia="Times New Roman" w:hAnsiTheme="minorBidi"/>
          <w:color w:val="000000"/>
          <w:sz w:val="24"/>
          <w:szCs w:val="24"/>
        </w:rPr>
        <w:t xml:space="preserve"> card </w:t>
      </w:r>
      <w:r w:rsidRPr="006F66AB">
        <w:rPr>
          <w:rFonts w:asciiTheme="minorBidi" w:eastAsia="Times New Roman" w:hAnsiTheme="minorBidi"/>
          <w:i/>
          <w:iCs/>
          <w:color w:val="000000"/>
          <w:sz w:val="24"/>
          <w:szCs w:val="24"/>
        </w:rPr>
        <w:t>i</w:t>
      </w:r>
      <w:r w:rsidRPr="006F66AB">
        <w:rPr>
          <w:rFonts w:asciiTheme="minorBidi" w:eastAsia="Times New Roman" w:hAnsiTheme="minorBidi"/>
          <w:color w:val="000000"/>
          <w:sz w:val="24"/>
          <w:szCs w:val="24"/>
        </w:rPr>
        <w:t xml:space="preserve"> is a function of the </w:t>
      </w:r>
      <w:r w:rsidRPr="006F66AB">
        <w:rPr>
          <w:rFonts w:ascii="Cambria Math" w:eastAsia="Times New Roman" w:hAnsi="Cambria Math" w:cs="Cambria Math"/>
          <w:color w:val="000000"/>
          <w:sz w:val="24"/>
          <w:szCs w:val="24"/>
        </w:rPr>
        <w:t>𝛽</w:t>
      </w:r>
      <w:r w:rsidRPr="006F66AB">
        <w:rPr>
          <w:rFonts w:asciiTheme="minorBidi" w:eastAsia="Times New Roman" w:hAnsiTheme="minorBidi"/>
          <w:color w:val="000000"/>
          <w:sz w:val="24"/>
          <w:szCs w:val="24"/>
        </w:rPr>
        <w:t xml:space="preserve"> of the teacher on a certain trial </w:t>
      </w:r>
      <w:r w:rsidRPr="00ED01E3">
        <w:rPr>
          <w:rFonts w:asciiTheme="minorBidi" w:eastAsia="Times New Roman" w:hAnsiTheme="minorBidi"/>
          <w:i/>
          <w:iCs/>
          <w:color w:val="000000"/>
          <w:sz w:val="24"/>
          <w:szCs w:val="24"/>
        </w:rPr>
        <w:t>t</w:t>
      </w:r>
      <w:r w:rsidRPr="006F66AB">
        <w:rPr>
          <w:rFonts w:asciiTheme="minorBidi" w:eastAsia="Times New Roman" w:hAnsiTheme="minorBidi"/>
          <w:color w:val="000000"/>
          <w:sz w:val="24"/>
          <w:szCs w:val="24"/>
        </w:rPr>
        <w:t xml:space="preserve">, and the true probability of that card </w:t>
      </w:r>
      <w:r w:rsidRPr="006F66AB">
        <w:rPr>
          <w:rFonts w:asciiTheme="minorBidi" w:eastAsia="Times New Roman" w:hAnsiTheme="minorBidi"/>
          <w:i/>
          <w:iCs/>
          <w:color w:val="000000"/>
          <w:sz w:val="24"/>
          <w:szCs w:val="24"/>
        </w:rPr>
        <w:t>i</w:t>
      </w:r>
      <w:r w:rsidRPr="006F66AB">
        <w:rPr>
          <w:rFonts w:asciiTheme="minorBidi" w:eastAsia="Times New Roman" w:hAnsiTheme="minorBidi"/>
          <w:color w:val="000000"/>
          <w:sz w:val="24"/>
          <w:szCs w:val="24"/>
        </w:rPr>
        <w:t xml:space="preserve"> to </w:t>
      </w:r>
      <w:r w:rsidR="00773E74">
        <w:rPr>
          <w:rFonts w:asciiTheme="minorBidi" w:eastAsia="Times New Roman" w:hAnsiTheme="minorBidi"/>
          <w:color w:val="000000"/>
          <w:sz w:val="24"/>
          <w:szCs w:val="24"/>
          <w:lang w:val="en-US"/>
        </w:rPr>
        <w:t>lead to a</w:t>
      </w:r>
      <w:r w:rsidR="00773E74" w:rsidRPr="006F66AB">
        <w:rPr>
          <w:rFonts w:asciiTheme="minorBidi" w:eastAsia="Times New Roman" w:hAnsiTheme="minorBidi"/>
          <w:color w:val="000000"/>
          <w:sz w:val="24"/>
          <w:szCs w:val="24"/>
        </w:rPr>
        <w:t xml:space="preserve"> </w:t>
      </w:r>
      <w:r w:rsidRPr="006F66AB">
        <w:rPr>
          <w:rFonts w:asciiTheme="minorBidi" w:eastAsia="Times New Roman" w:hAnsiTheme="minorBidi"/>
          <w:color w:val="000000"/>
          <w:sz w:val="24"/>
          <w:szCs w:val="24"/>
        </w:rPr>
        <w:t>reward.</w:t>
      </w:r>
    </w:p>
    <w:p w14:paraId="5104377A" w14:textId="77777777" w:rsidR="006F66AB" w:rsidRPr="006F66AB" w:rsidRDefault="006F66AB" w:rsidP="00173005">
      <w:pPr>
        <w:spacing w:after="240" w:line="276" w:lineRule="auto"/>
        <w:rPr>
          <w:rFonts w:asciiTheme="minorBidi" w:eastAsia="Times New Roman" w:hAnsiTheme="minorBidi"/>
          <w:sz w:val="24"/>
          <w:szCs w:val="24"/>
        </w:rPr>
      </w:pPr>
      <w:r w:rsidRPr="006F66AB">
        <w:rPr>
          <w:rFonts w:asciiTheme="minorBidi" w:eastAsia="Times New Roman" w:hAnsiTheme="minorBidi"/>
          <w:sz w:val="24"/>
          <w:szCs w:val="24"/>
        </w:rPr>
        <w:br/>
      </w:r>
    </w:p>
    <w:p w14:paraId="29D11A50" w14:textId="1524F649" w:rsidR="006F66AB" w:rsidRPr="006F66AB" w:rsidRDefault="006F66AB" w:rsidP="00173005">
      <w:pPr>
        <w:spacing w:after="0" w:line="276" w:lineRule="auto"/>
        <w:rPr>
          <w:rFonts w:asciiTheme="minorBidi" w:eastAsia="Times New Roman" w:hAnsiTheme="minorBidi"/>
          <w:sz w:val="24"/>
          <w:szCs w:val="24"/>
        </w:rPr>
      </w:pPr>
      <w:r w:rsidRPr="00173005">
        <w:rPr>
          <w:rFonts w:asciiTheme="minorBidi" w:eastAsia="Times New Roman" w:hAnsiTheme="minorBidi"/>
          <w:noProof/>
          <w:color w:val="000000"/>
          <w:sz w:val="24"/>
          <w:szCs w:val="24"/>
          <w:bdr w:val="none" w:sz="0" w:space="0" w:color="auto" w:frame="1"/>
        </w:rPr>
        <w:lastRenderedPageBreak/>
        <w:drawing>
          <wp:inline distT="0" distB="0" distL="0" distR="0" wp14:anchorId="598E5A6E" wp14:editId="1ED60FB3">
            <wp:extent cx="5731510" cy="3380740"/>
            <wp:effectExtent l="0" t="0" r="2540" b="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380740"/>
                    </a:xfrm>
                    <a:prstGeom prst="rect">
                      <a:avLst/>
                    </a:prstGeom>
                    <a:noFill/>
                    <a:ln>
                      <a:noFill/>
                    </a:ln>
                  </pic:spPr>
                </pic:pic>
              </a:graphicData>
            </a:graphic>
          </wp:inline>
        </w:drawing>
      </w:r>
    </w:p>
    <w:p w14:paraId="55EB447B" w14:textId="77777777" w:rsidR="006F66AB" w:rsidRPr="006F66AB" w:rsidRDefault="006F66AB" w:rsidP="00173005">
      <w:pPr>
        <w:spacing w:after="0" w:line="276" w:lineRule="auto"/>
        <w:rPr>
          <w:rFonts w:asciiTheme="minorBidi" w:eastAsia="Times New Roman" w:hAnsiTheme="minorBidi"/>
          <w:sz w:val="24"/>
          <w:szCs w:val="24"/>
        </w:rPr>
      </w:pPr>
    </w:p>
    <w:p w14:paraId="3DAEFF38" w14:textId="5C41E1FA" w:rsidR="006F66AB" w:rsidRPr="006F66AB" w:rsidRDefault="006F66AB" w:rsidP="00173005">
      <w:pPr>
        <w:spacing w:after="240" w:line="276" w:lineRule="auto"/>
        <w:outlineLvl w:val="3"/>
        <w:rPr>
          <w:rFonts w:asciiTheme="minorBidi" w:eastAsia="Times New Roman" w:hAnsiTheme="minorBidi"/>
          <w:b/>
          <w:bCs/>
          <w:sz w:val="24"/>
          <w:szCs w:val="24"/>
        </w:rPr>
      </w:pPr>
      <w:r w:rsidRPr="006F66AB">
        <w:rPr>
          <w:rFonts w:asciiTheme="minorBidi" w:eastAsia="Times New Roman" w:hAnsiTheme="minorBidi"/>
          <w:b/>
          <w:bCs/>
          <w:color w:val="000000"/>
          <w:sz w:val="24"/>
          <w:szCs w:val="24"/>
        </w:rPr>
        <w:t>Figure S2</w:t>
      </w:r>
      <w:r w:rsidRPr="006F66AB">
        <w:rPr>
          <w:rFonts w:asciiTheme="minorBidi" w:eastAsia="Times New Roman" w:hAnsiTheme="minorBidi"/>
          <w:color w:val="000000"/>
          <w:sz w:val="24"/>
          <w:szCs w:val="24"/>
        </w:rPr>
        <w:t>. Drifting accuracy rates for advice accuracy of three teachers. The same random</w:t>
      </w:r>
      <w:r w:rsidR="002E156E">
        <w:rPr>
          <w:rFonts w:asciiTheme="minorBidi" w:eastAsia="Times New Roman" w:hAnsiTheme="minorBidi"/>
          <w:color w:val="000000"/>
          <w:sz w:val="24"/>
          <w:szCs w:val="24"/>
          <w:lang w:val="en-US"/>
        </w:rPr>
        <w:t xml:space="preserve"> </w:t>
      </w:r>
      <w:r w:rsidRPr="006F66AB">
        <w:rPr>
          <w:rFonts w:asciiTheme="minorBidi" w:eastAsia="Times New Roman" w:hAnsiTheme="minorBidi"/>
          <w:color w:val="000000"/>
          <w:sz w:val="24"/>
          <w:szCs w:val="24"/>
        </w:rPr>
        <w:t xml:space="preserve">walk was employed </w:t>
      </w:r>
      <w:r w:rsidR="002E156E">
        <w:rPr>
          <w:rFonts w:asciiTheme="minorBidi" w:eastAsia="Times New Roman" w:hAnsiTheme="minorBidi"/>
          <w:color w:val="000000"/>
          <w:sz w:val="24"/>
          <w:szCs w:val="24"/>
          <w:lang w:val="en-US"/>
        </w:rPr>
        <w:t>in</w:t>
      </w:r>
      <w:r w:rsidR="00FA45B0" w:rsidRPr="006F66AB">
        <w:rPr>
          <w:rFonts w:asciiTheme="minorBidi" w:eastAsia="Times New Roman" w:hAnsiTheme="minorBidi"/>
          <w:color w:val="000000"/>
          <w:sz w:val="24"/>
          <w:szCs w:val="24"/>
        </w:rPr>
        <w:t xml:space="preserve"> </w:t>
      </w:r>
      <w:r w:rsidRPr="006F66AB">
        <w:rPr>
          <w:rFonts w:asciiTheme="minorBidi" w:eastAsia="Times New Roman" w:hAnsiTheme="minorBidi"/>
          <w:color w:val="000000"/>
          <w:sz w:val="24"/>
          <w:szCs w:val="24"/>
        </w:rPr>
        <w:t xml:space="preserve">every session, </w:t>
      </w:r>
      <w:r w:rsidR="00ED01E3">
        <w:rPr>
          <w:rFonts w:asciiTheme="minorBidi" w:eastAsia="Times New Roman" w:hAnsiTheme="minorBidi"/>
          <w:color w:val="000000"/>
          <w:sz w:val="24"/>
          <w:szCs w:val="24"/>
          <w:lang w:val="en-US"/>
        </w:rPr>
        <w:t>such that the accuracy rate for each teacher avatar was randomly assigned</w:t>
      </w:r>
      <w:r w:rsidRPr="006F66AB">
        <w:rPr>
          <w:rFonts w:asciiTheme="minorBidi" w:eastAsia="Times New Roman" w:hAnsiTheme="minorBidi"/>
          <w:color w:val="000000"/>
          <w:sz w:val="24"/>
          <w:szCs w:val="24"/>
        </w:rPr>
        <w:t>.</w:t>
      </w:r>
    </w:p>
    <w:p w14:paraId="7D81EDB1" w14:textId="77777777" w:rsidR="006F66AB" w:rsidRPr="006F66AB" w:rsidRDefault="006F66AB" w:rsidP="00173005">
      <w:pPr>
        <w:spacing w:after="0" w:line="276" w:lineRule="auto"/>
        <w:rPr>
          <w:rFonts w:asciiTheme="minorBidi" w:eastAsia="Times New Roman" w:hAnsiTheme="minorBidi"/>
          <w:sz w:val="24"/>
          <w:szCs w:val="24"/>
        </w:rPr>
      </w:pPr>
    </w:p>
    <w:p w14:paraId="7C88A425" w14:textId="77777777" w:rsidR="006F66AB" w:rsidRPr="006F66AB" w:rsidRDefault="006F66AB" w:rsidP="00173005">
      <w:pPr>
        <w:spacing w:after="0" w:line="276" w:lineRule="auto"/>
        <w:rPr>
          <w:rFonts w:asciiTheme="minorBidi" w:eastAsia="Times New Roman" w:hAnsiTheme="minorBidi"/>
          <w:b/>
          <w:bCs/>
          <w:sz w:val="24"/>
          <w:szCs w:val="24"/>
        </w:rPr>
      </w:pPr>
      <w:r w:rsidRPr="006F66AB">
        <w:rPr>
          <w:rFonts w:asciiTheme="minorBidi" w:eastAsia="Times New Roman" w:hAnsiTheme="minorBidi"/>
          <w:b/>
          <w:bCs/>
          <w:color w:val="000000"/>
          <w:sz w:val="24"/>
          <w:szCs w:val="24"/>
          <w:u w:val="single"/>
          <w:shd w:val="clear" w:color="auto" w:fill="FFFFFF"/>
        </w:rPr>
        <w:t>Results</w:t>
      </w:r>
    </w:p>
    <w:p w14:paraId="210E2198" w14:textId="4A89F7C6" w:rsidR="006F66AB" w:rsidRPr="006F66AB" w:rsidRDefault="006F66AB" w:rsidP="00173005">
      <w:pPr>
        <w:spacing w:before="240" w:after="80" w:line="276" w:lineRule="auto"/>
        <w:outlineLvl w:val="4"/>
        <w:rPr>
          <w:rFonts w:asciiTheme="minorBidi" w:eastAsia="Times New Roman" w:hAnsiTheme="minorBidi"/>
          <w:b/>
          <w:bCs/>
          <w:sz w:val="24"/>
          <w:szCs w:val="24"/>
        </w:rPr>
      </w:pPr>
      <w:r w:rsidRPr="006F66AB">
        <w:rPr>
          <w:rFonts w:asciiTheme="minorBidi" w:eastAsia="Times New Roman" w:hAnsiTheme="minorBidi"/>
          <w:b/>
          <w:bCs/>
          <w:color w:val="000000"/>
          <w:sz w:val="24"/>
          <w:szCs w:val="24"/>
        </w:rPr>
        <w:t xml:space="preserve">Regression </w:t>
      </w:r>
      <w:proofErr w:type="spellStart"/>
      <w:r w:rsidRPr="006F66AB">
        <w:rPr>
          <w:rFonts w:asciiTheme="minorBidi" w:eastAsia="Times New Roman" w:hAnsiTheme="minorBidi"/>
          <w:b/>
          <w:bCs/>
          <w:color w:val="000000"/>
          <w:sz w:val="24"/>
          <w:szCs w:val="24"/>
        </w:rPr>
        <w:t>analys</w:t>
      </w:r>
      <w:proofErr w:type="spellEnd"/>
      <w:r w:rsidR="00ED01E3">
        <w:rPr>
          <w:rFonts w:asciiTheme="minorBidi" w:eastAsia="Times New Roman" w:hAnsiTheme="minorBidi"/>
          <w:b/>
          <w:bCs/>
          <w:color w:val="000000"/>
          <w:sz w:val="24"/>
          <w:szCs w:val="24"/>
          <w:lang w:val="en-US"/>
        </w:rPr>
        <w:t>e</w:t>
      </w:r>
      <w:r w:rsidRPr="006F66AB">
        <w:rPr>
          <w:rFonts w:asciiTheme="minorBidi" w:eastAsia="Times New Roman" w:hAnsiTheme="minorBidi"/>
          <w:b/>
          <w:bCs/>
          <w:color w:val="000000"/>
          <w:sz w:val="24"/>
          <w:szCs w:val="24"/>
        </w:rPr>
        <w:t>s</w:t>
      </w:r>
      <w:r w:rsidR="0060246D">
        <w:rPr>
          <w:rFonts w:asciiTheme="minorBidi" w:eastAsia="Times New Roman" w:hAnsiTheme="minorBidi"/>
          <w:b/>
          <w:bCs/>
          <w:color w:val="000000"/>
          <w:sz w:val="24"/>
          <w:szCs w:val="24"/>
          <w:lang w:val="en-US"/>
        </w:rPr>
        <w:t>.</w:t>
      </w:r>
      <w:r w:rsidRPr="006F66AB">
        <w:rPr>
          <w:rFonts w:asciiTheme="minorBidi" w:eastAsia="Times New Roman" w:hAnsiTheme="minorBidi"/>
          <w:b/>
          <w:bCs/>
          <w:color w:val="000000"/>
          <w:sz w:val="24"/>
          <w:szCs w:val="24"/>
        </w:rPr>
        <w:t xml:space="preserve"> </w:t>
      </w:r>
      <w:r w:rsidR="00441BE0">
        <w:rPr>
          <w:rFonts w:asciiTheme="minorBidi" w:eastAsia="Times New Roman" w:hAnsiTheme="minorBidi"/>
          <w:color w:val="000000"/>
          <w:sz w:val="24"/>
          <w:szCs w:val="24"/>
          <w:lang w:val="en-US"/>
        </w:rPr>
        <w:t>In</w:t>
      </w:r>
      <w:r w:rsidR="00441BE0" w:rsidRPr="006F66AB">
        <w:rPr>
          <w:rFonts w:asciiTheme="minorBidi" w:eastAsia="Times New Roman" w:hAnsiTheme="minorBidi"/>
          <w:color w:val="000000"/>
          <w:sz w:val="24"/>
          <w:szCs w:val="24"/>
        </w:rPr>
        <w:t xml:space="preserve"> </w:t>
      </w:r>
      <w:r w:rsidRPr="006F66AB">
        <w:rPr>
          <w:rFonts w:asciiTheme="minorBidi" w:eastAsia="Times New Roman" w:hAnsiTheme="minorBidi"/>
          <w:color w:val="000000"/>
          <w:sz w:val="24"/>
          <w:szCs w:val="24"/>
        </w:rPr>
        <w:t xml:space="preserve">our </w:t>
      </w:r>
      <w:proofErr w:type="spellStart"/>
      <w:r w:rsidRPr="006F66AB">
        <w:rPr>
          <w:rFonts w:asciiTheme="minorBidi" w:eastAsia="Times New Roman" w:hAnsiTheme="minorBidi"/>
          <w:color w:val="000000"/>
          <w:sz w:val="24"/>
          <w:szCs w:val="24"/>
        </w:rPr>
        <w:t>analy</w:t>
      </w:r>
      <w:proofErr w:type="spellEnd"/>
      <w:r w:rsidR="00ED01E3">
        <w:rPr>
          <w:rFonts w:asciiTheme="minorBidi" w:eastAsia="Times New Roman" w:hAnsiTheme="minorBidi"/>
          <w:color w:val="000000"/>
          <w:sz w:val="24"/>
          <w:szCs w:val="24"/>
          <w:lang w:val="en-US"/>
        </w:rPr>
        <w:t>e</w:t>
      </w:r>
      <w:r w:rsidRPr="006F66AB">
        <w:rPr>
          <w:rFonts w:asciiTheme="minorBidi" w:eastAsia="Times New Roman" w:hAnsiTheme="minorBidi"/>
          <w:color w:val="000000"/>
          <w:sz w:val="24"/>
          <w:szCs w:val="24"/>
        </w:rPr>
        <w:t>s, we dummy</w:t>
      </w:r>
      <w:r w:rsidR="00C52605">
        <w:rPr>
          <w:rFonts w:asciiTheme="minorBidi" w:eastAsia="Times New Roman" w:hAnsiTheme="minorBidi"/>
          <w:color w:val="000000"/>
          <w:sz w:val="24"/>
          <w:szCs w:val="24"/>
          <w:lang w:val="en-US"/>
        </w:rPr>
        <w:t xml:space="preserve"> </w:t>
      </w:r>
      <w:r w:rsidRPr="006F66AB">
        <w:rPr>
          <w:rFonts w:asciiTheme="minorBidi" w:eastAsia="Times New Roman" w:hAnsiTheme="minorBidi"/>
          <w:color w:val="000000"/>
          <w:sz w:val="24"/>
          <w:szCs w:val="24"/>
        </w:rPr>
        <w:t xml:space="preserve">coded the outcome </w:t>
      </w:r>
      <w:r w:rsidR="00C52605">
        <w:rPr>
          <w:rFonts w:asciiTheme="minorBidi" w:eastAsia="Times New Roman" w:hAnsiTheme="minorBidi"/>
          <w:color w:val="000000"/>
          <w:sz w:val="24"/>
          <w:szCs w:val="24"/>
          <w:lang w:val="en-US"/>
        </w:rPr>
        <w:t>of</w:t>
      </w:r>
      <w:r w:rsidR="00C52605" w:rsidRPr="006F66AB">
        <w:rPr>
          <w:rFonts w:asciiTheme="minorBidi" w:eastAsia="Times New Roman" w:hAnsiTheme="minorBidi"/>
          <w:color w:val="000000"/>
          <w:sz w:val="24"/>
          <w:szCs w:val="24"/>
        </w:rPr>
        <w:t xml:space="preserve"> </w:t>
      </w:r>
      <w:r w:rsidRPr="006F66AB">
        <w:rPr>
          <w:rFonts w:asciiTheme="minorBidi" w:eastAsia="Times New Roman" w:hAnsiTheme="minorBidi"/>
          <w:color w:val="000000"/>
          <w:sz w:val="24"/>
          <w:szCs w:val="24"/>
        </w:rPr>
        <w:t xml:space="preserve">the previous offer (i.e., 0 vs. 1 for </w:t>
      </w:r>
      <w:r w:rsidRPr="006F66AB">
        <w:rPr>
          <w:rFonts w:asciiTheme="minorBidi" w:eastAsia="Times New Roman" w:hAnsiTheme="minorBidi"/>
          <w:i/>
          <w:iCs/>
          <w:color w:val="000000"/>
          <w:sz w:val="24"/>
          <w:szCs w:val="24"/>
        </w:rPr>
        <w:t xml:space="preserve">rewarded </w:t>
      </w:r>
      <w:r w:rsidR="004D7E7F">
        <w:rPr>
          <w:rFonts w:asciiTheme="minorBidi" w:eastAsia="Times New Roman" w:hAnsiTheme="minorBidi"/>
          <w:color w:val="000000"/>
          <w:sz w:val="24"/>
          <w:szCs w:val="24"/>
          <w:lang w:val="en-US"/>
        </w:rPr>
        <w:t>vs</w:t>
      </w:r>
      <w:r w:rsidR="006C7AC4">
        <w:rPr>
          <w:rFonts w:asciiTheme="minorBidi" w:eastAsia="Times New Roman" w:hAnsiTheme="minorBidi"/>
          <w:color w:val="000000"/>
          <w:sz w:val="24"/>
          <w:szCs w:val="24"/>
          <w:lang w:val="en-US"/>
        </w:rPr>
        <w:t>.</w:t>
      </w:r>
      <w:r w:rsidR="004D7E7F" w:rsidRPr="006F66AB">
        <w:rPr>
          <w:rFonts w:asciiTheme="minorBidi" w:eastAsia="Times New Roman" w:hAnsiTheme="minorBidi"/>
          <w:color w:val="000000"/>
          <w:sz w:val="24"/>
          <w:szCs w:val="24"/>
        </w:rPr>
        <w:t xml:space="preserve"> </w:t>
      </w:r>
      <w:r w:rsidRPr="006F66AB">
        <w:rPr>
          <w:rFonts w:asciiTheme="minorBidi" w:eastAsia="Times New Roman" w:hAnsiTheme="minorBidi"/>
          <w:i/>
          <w:iCs/>
          <w:color w:val="000000"/>
          <w:sz w:val="24"/>
          <w:szCs w:val="24"/>
        </w:rPr>
        <w:t>unrewarded</w:t>
      </w:r>
      <w:r w:rsidRPr="006F66AB">
        <w:rPr>
          <w:rFonts w:asciiTheme="minorBidi" w:eastAsia="Times New Roman" w:hAnsiTheme="minorBidi"/>
          <w:color w:val="000000"/>
          <w:sz w:val="24"/>
          <w:szCs w:val="24"/>
        </w:rPr>
        <w:t xml:space="preserve">), and the </w:t>
      </w:r>
      <w:r w:rsidR="00ED01E3">
        <w:rPr>
          <w:rFonts w:asciiTheme="minorBidi" w:eastAsia="Times New Roman" w:hAnsiTheme="minorBidi"/>
          <w:color w:val="000000"/>
          <w:sz w:val="24"/>
          <w:szCs w:val="24"/>
          <w:lang w:val="en-US"/>
        </w:rPr>
        <w:t>advice</w:t>
      </w:r>
      <w:r w:rsidRPr="006F66AB">
        <w:rPr>
          <w:rFonts w:asciiTheme="minorBidi" w:eastAsia="Times New Roman" w:hAnsiTheme="minorBidi"/>
          <w:color w:val="000000"/>
          <w:sz w:val="24"/>
          <w:szCs w:val="24"/>
        </w:rPr>
        <w:t xml:space="preserve"> condition (i.e., 0 vs.1 for </w:t>
      </w:r>
      <w:r w:rsidRPr="006F66AB">
        <w:rPr>
          <w:rFonts w:asciiTheme="minorBidi" w:eastAsia="Times New Roman" w:hAnsiTheme="minorBidi"/>
          <w:i/>
          <w:iCs/>
          <w:color w:val="000000"/>
          <w:sz w:val="24"/>
          <w:szCs w:val="24"/>
        </w:rPr>
        <w:t>conceal</w:t>
      </w:r>
      <w:r w:rsidR="009D0714">
        <w:rPr>
          <w:rFonts w:asciiTheme="minorBidi" w:eastAsia="Times New Roman" w:hAnsiTheme="minorBidi"/>
          <w:i/>
          <w:iCs/>
          <w:color w:val="000000"/>
          <w:sz w:val="24"/>
          <w:szCs w:val="24"/>
          <w:lang w:val="en-US"/>
        </w:rPr>
        <w:t>ed</w:t>
      </w:r>
      <w:r w:rsidRPr="006F66AB">
        <w:rPr>
          <w:rFonts w:asciiTheme="minorBidi" w:eastAsia="Times New Roman" w:hAnsiTheme="minorBidi"/>
          <w:i/>
          <w:iCs/>
          <w:color w:val="000000"/>
          <w:sz w:val="24"/>
          <w:szCs w:val="24"/>
        </w:rPr>
        <w:t xml:space="preserve"> advice </w:t>
      </w:r>
      <w:r w:rsidR="009121C0">
        <w:rPr>
          <w:rFonts w:asciiTheme="minorBidi" w:eastAsia="Times New Roman" w:hAnsiTheme="minorBidi"/>
          <w:color w:val="000000"/>
          <w:sz w:val="24"/>
          <w:szCs w:val="24"/>
          <w:lang w:val="en-US"/>
        </w:rPr>
        <w:t>vs.</w:t>
      </w:r>
      <w:r w:rsidR="009121C0" w:rsidRPr="006F66AB">
        <w:rPr>
          <w:rFonts w:asciiTheme="minorBidi" w:eastAsia="Times New Roman" w:hAnsiTheme="minorBidi"/>
          <w:i/>
          <w:iCs/>
          <w:color w:val="000000"/>
          <w:sz w:val="24"/>
          <w:szCs w:val="24"/>
        </w:rPr>
        <w:t xml:space="preserve"> </w:t>
      </w:r>
      <w:r w:rsidRPr="006F66AB">
        <w:rPr>
          <w:rFonts w:asciiTheme="minorBidi" w:eastAsia="Times New Roman" w:hAnsiTheme="minorBidi"/>
          <w:i/>
          <w:iCs/>
          <w:color w:val="000000"/>
          <w:sz w:val="24"/>
          <w:szCs w:val="24"/>
        </w:rPr>
        <w:t>reveal</w:t>
      </w:r>
      <w:r w:rsidR="009D0714">
        <w:rPr>
          <w:rFonts w:asciiTheme="minorBidi" w:eastAsia="Times New Roman" w:hAnsiTheme="minorBidi"/>
          <w:i/>
          <w:iCs/>
          <w:color w:val="000000"/>
          <w:sz w:val="24"/>
          <w:szCs w:val="24"/>
          <w:lang w:val="en-US"/>
        </w:rPr>
        <w:t>ed</w:t>
      </w:r>
      <w:r w:rsidRPr="006F66AB">
        <w:rPr>
          <w:rFonts w:asciiTheme="minorBidi" w:eastAsia="Times New Roman" w:hAnsiTheme="minorBidi"/>
          <w:i/>
          <w:iCs/>
          <w:color w:val="000000"/>
          <w:sz w:val="24"/>
          <w:szCs w:val="24"/>
        </w:rPr>
        <w:t xml:space="preserve"> advice</w:t>
      </w:r>
      <w:r w:rsidRPr="006F66AB">
        <w:rPr>
          <w:rFonts w:asciiTheme="minorBidi" w:eastAsia="Times New Roman" w:hAnsiTheme="minorBidi"/>
          <w:color w:val="000000"/>
          <w:sz w:val="24"/>
          <w:szCs w:val="24"/>
        </w:rPr>
        <w:t>).</w:t>
      </w:r>
    </w:p>
    <w:p w14:paraId="7B02DA28" w14:textId="11A051ED" w:rsidR="00B030FC" w:rsidRDefault="006F66AB" w:rsidP="00ED01E3">
      <w:pPr>
        <w:spacing w:before="240" w:after="80" w:line="276" w:lineRule="auto"/>
        <w:outlineLvl w:val="4"/>
        <w:rPr>
          <w:rFonts w:asciiTheme="minorBidi" w:hAnsiTheme="minorBidi"/>
          <w:b/>
          <w:sz w:val="24"/>
          <w:szCs w:val="24"/>
        </w:rPr>
      </w:pPr>
      <w:proofErr w:type="gramStart"/>
      <w:r w:rsidRPr="006F66AB">
        <w:rPr>
          <w:rFonts w:asciiTheme="minorBidi" w:eastAsia="Times New Roman" w:hAnsiTheme="minorBidi"/>
          <w:b/>
          <w:bCs/>
          <w:color w:val="000000"/>
          <w:sz w:val="24"/>
          <w:szCs w:val="24"/>
        </w:rPr>
        <w:t>Priors</w:t>
      </w:r>
      <w:proofErr w:type="gramEnd"/>
      <w:r w:rsidRPr="006F66AB">
        <w:rPr>
          <w:rFonts w:asciiTheme="minorBidi" w:eastAsia="Times New Roman" w:hAnsiTheme="minorBidi"/>
          <w:b/>
          <w:bCs/>
          <w:color w:val="000000"/>
          <w:sz w:val="24"/>
          <w:szCs w:val="24"/>
        </w:rPr>
        <w:t xml:space="preserve"> robustness analysis</w:t>
      </w:r>
      <w:r w:rsidR="00E10EFE">
        <w:rPr>
          <w:rFonts w:asciiTheme="minorBidi" w:eastAsia="Times New Roman" w:hAnsiTheme="minorBidi"/>
          <w:b/>
          <w:bCs/>
          <w:color w:val="000000"/>
          <w:sz w:val="24"/>
          <w:szCs w:val="24"/>
          <w:lang w:val="en-US"/>
        </w:rPr>
        <w:t>.</w:t>
      </w:r>
      <w:r w:rsidRPr="006F66AB">
        <w:rPr>
          <w:rFonts w:asciiTheme="minorBidi" w:eastAsia="Times New Roman" w:hAnsiTheme="minorBidi"/>
          <w:b/>
          <w:bCs/>
          <w:color w:val="000000"/>
          <w:sz w:val="24"/>
          <w:szCs w:val="24"/>
        </w:rPr>
        <w:t xml:space="preserve"> </w:t>
      </w:r>
      <w:r w:rsidRPr="006F66AB">
        <w:rPr>
          <w:rFonts w:asciiTheme="minorBidi" w:eastAsia="Times New Roman" w:hAnsiTheme="minorBidi"/>
          <w:color w:val="000000"/>
          <w:sz w:val="24"/>
          <w:szCs w:val="24"/>
        </w:rPr>
        <w:t xml:space="preserve">We used </w:t>
      </w:r>
      <w:proofErr w:type="gramStart"/>
      <w:r w:rsidRPr="006F66AB">
        <w:rPr>
          <w:rFonts w:asciiTheme="minorBidi" w:eastAsia="Times New Roman" w:hAnsiTheme="minorBidi"/>
          <w:color w:val="000000"/>
          <w:sz w:val="24"/>
          <w:szCs w:val="24"/>
        </w:rPr>
        <w:t>N(</w:t>
      </w:r>
      <w:proofErr w:type="gramEnd"/>
      <w:r w:rsidRPr="006F66AB">
        <w:rPr>
          <w:rFonts w:asciiTheme="minorBidi" w:eastAsia="Times New Roman" w:hAnsiTheme="minorBidi"/>
          <w:color w:val="000000"/>
          <w:sz w:val="24"/>
          <w:szCs w:val="24"/>
        </w:rPr>
        <w:t>0,0.2) priors for all the effects described in the regression analysis</w:t>
      </w:r>
      <w:r w:rsidR="00441BE0">
        <w:rPr>
          <w:rFonts w:asciiTheme="minorBidi" w:eastAsia="Times New Roman" w:hAnsiTheme="minorBidi"/>
          <w:color w:val="000000"/>
          <w:sz w:val="24"/>
          <w:szCs w:val="24"/>
          <w:lang w:val="en-US"/>
        </w:rPr>
        <w:t xml:space="preserve"> </w:t>
      </w:r>
      <w:r w:rsidR="009060CD">
        <w:rPr>
          <w:rFonts w:asciiTheme="minorBidi" w:eastAsia="Times New Roman" w:hAnsiTheme="minorBidi"/>
          <w:color w:val="000000"/>
          <w:sz w:val="24"/>
          <w:szCs w:val="24"/>
          <w:lang w:val="en-US"/>
        </w:rPr>
        <w:t>section</w:t>
      </w:r>
      <w:r w:rsidRPr="006F66AB">
        <w:rPr>
          <w:rFonts w:asciiTheme="minorBidi" w:eastAsia="Times New Roman" w:hAnsiTheme="minorBidi"/>
          <w:color w:val="000000"/>
          <w:sz w:val="24"/>
          <w:szCs w:val="24"/>
        </w:rPr>
        <w:t xml:space="preserve">. We conducted a prior robustness analysis </w:t>
      </w:r>
      <w:r w:rsidR="00B679A4">
        <w:rPr>
          <w:rFonts w:asciiTheme="minorBidi" w:eastAsia="Times New Roman" w:hAnsiTheme="minorBidi"/>
          <w:color w:val="000000"/>
          <w:sz w:val="24"/>
          <w:szCs w:val="24"/>
          <w:lang w:val="en-US"/>
        </w:rPr>
        <w:t>which indicated</w:t>
      </w:r>
      <w:r w:rsidR="00B679A4" w:rsidRPr="006F66AB">
        <w:rPr>
          <w:rFonts w:asciiTheme="minorBidi" w:eastAsia="Times New Roman" w:hAnsiTheme="minorBidi"/>
          <w:color w:val="000000"/>
          <w:sz w:val="24"/>
          <w:szCs w:val="24"/>
        </w:rPr>
        <w:t xml:space="preserve"> </w:t>
      </w:r>
      <w:r w:rsidRPr="006F66AB">
        <w:rPr>
          <w:rFonts w:asciiTheme="minorBidi" w:eastAsia="Times New Roman" w:hAnsiTheme="minorBidi"/>
          <w:color w:val="000000"/>
          <w:sz w:val="24"/>
          <w:szCs w:val="24"/>
        </w:rPr>
        <w:t xml:space="preserve">that </w:t>
      </w:r>
      <w:r w:rsidR="0027645B">
        <w:rPr>
          <w:rFonts w:asciiTheme="minorBidi" w:eastAsia="Times New Roman" w:hAnsiTheme="minorBidi"/>
          <w:color w:val="000000"/>
          <w:sz w:val="24"/>
          <w:szCs w:val="24"/>
          <w:lang w:val="en-US"/>
        </w:rPr>
        <w:t xml:space="preserve">the </w:t>
      </w:r>
      <w:r w:rsidRPr="006F66AB">
        <w:rPr>
          <w:rFonts w:asciiTheme="minorBidi" w:eastAsia="Times New Roman" w:hAnsiTheme="minorBidi"/>
          <w:color w:val="000000"/>
          <w:sz w:val="24"/>
          <w:szCs w:val="24"/>
        </w:rPr>
        <w:t xml:space="preserve">reported effects hold </w:t>
      </w:r>
      <w:r w:rsidR="001305E1">
        <w:rPr>
          <w:rFonts w:asciiTheme="minorBidi" w:eastAsia="Times New Roman" w:hAnsiTheme="minorBidi"/>
          <w:color w:val="000000"/>
          <w:sz w:val="24"/>
          <w:szCs w:val="24"/>
          <w:lang w:val="en-US"/>
        </w:rPr>
        <w:t>even</w:t>
      </w:r>
      <w:r w:rsidR="001305E1" w:rsidRPr="006F66AB">
        <w:rPr>
          <w:rFonts w:asciiTheme="minorBidi" w:eastAsia="Times New Roman" w:hAnsiTheme="minorBidi"/>
          <w:color w:val="000000"/>
          <w:sz w:val="24"/>
          <w:szCs w:val="24"/>
        </w:rPr>
        <w:t xml:space="preserve"> </w:t>
      </w:r>
      <w:r w:rsidRPr="006F66AB">
        <w:rPr>
          <w:rFonts w:asciiTheme="minorBidi" w:eastAsia="Times New Roman" w:hAnsiTheme="minorBidi"/>
          <w:color w:val="000000"/>
          <w:sz w:val="24"/>
          <w:szCs w:val="24"/>
        </w:rPr>
        <w:t xml:space="preserve">when having narrower </w:t>
      </w:r>
      <w:proofErr w:type="gramStart"/>
      <w:r w:rsidRPr="006F66AB">
        <w:rPr>
          <w:rFonts w:asciiTheme="minorBidi" w:eastAsia="Times New Roman" w:hAnsiTheme="minorBidi"/>
          <w:color w:val="000000"/>
          <w:sz w:val="24"/>
          <w:szCs w:val="24"/>
        </w:rPr>
        <w:t>N(</w:t>
      </w:r>
      <w:proofErr w:type="gramEnd"/>
      <w:r w:rsidRPr="006F66AB">
        <w:rPr>
          <w:rFonts w:asciiTheme="minorBidi" w:eastAsia="Times New Roman" w:hAnsiTheme="minorBidi"/>
          <w:color w:val="000000"/>
          <w:sz w:val="24"/>
          <w:szCs w:val="24"/>
        </w:rPr>
        <w:t>0,0.1) or wider N(0,0.4) priors for our predictors</w:t>
      </w:r>
      <w:r w:rsidR="00AE21E9">
        <w:rPr>
          <w:rFonts w:asciiTheme="minorBidi" w:eastAsia="Times New Roman" w:hAnsiTheme="minorBidi"/>
          <w:color w:val="000000"/>
          <w:sz w:val="24"/>
          <w:szCs w:val="24"/>
          <w:lang w:val="en-US"/>
        </w:rPr>
        <w:t>.</w:t>
      </w:r>
    </w:p>
    <w:p w14:paraId="40766E43" w14:textId="4D158E66" w:rsidR="0081451D" w:rsidRPr="00173005" w:rsidRDefault="0081451D" w:rsidP="00173005">
      <w:pPr>
        <w:spacing w:line="276" w:lineRule="auto"/>
        <w:rPr>
          <w:rFonts w:asciiTheme="minorBidi" w:hAnsiTheme="minorBidi"/>
          <w:sz w:val="24"/>
          <w:szCs w:val="24"/>
        </w:rPr>
      </w:pPr>
      <w:r w:rsidRPr="00173005">
        <w:rPr>
          <w:rFonts w:asciiTheme="minorBidi" w:hAnsiTheme="minorBidi"/>
          <w:b/>
          <w:sz w:val="24"/>
          <w:szCs w:val="24"/>
        </w:rPr>
        <w:t xml:space="preserve">Parameter recovery. </w:t>
      </w:r>
      <w:r w:rsidRPr="00173005">
        <w:rPr>
          <w:rFonts w:asciiTheme="minorBidi" w:hAnsiTheme="minorBidi"/>
          <w:sz w:val="24"/>
          <w:szCs w:val="24"/>
        </w:rPr>
        <w:t xml:space="preserve">To ensure that our model </w:t>
      </w:r>
      <w:proofErr w:type="spellStart"/>
      <w:r w:rsidR="002035E0">
        <w:rPr>
          <w:rFonts w:asciiTheme="minorBidi" w:hAnsiTheme="minorBidi"/>
          <w:sz w:val="24"/>
          <w:szCs w:val="24"/>
          <w:lang w:val="en-US"/>
        </w:rPr>
        <w:t>wa</w:t>
      </w:r>
      <w:proofErr w:type="spellEnd"/>
      <w:r w:rsidRPr="00173005">
        <w:rPr>
          <w:rFonts w:asciiTheme="minorBidi" w:hAnsiTheme="minorBidi"/>
          <w:sz w:val="24"/>
          <w:szCs w:val="24"/>
        </w:rPr>
        <w:t>s well specified</w:t>
      </w:r>
      <w:r w:rsidR="002035E0">
        <w:rPr>
          <w:rFonts w:asciiTheme="minorBidi" w:hAnsiTheme="minorBidi"/>
          <w:sz w:val="24"/>
          <w:szCs w:val="24"/>
          <w:lang w:val="en-US"/>
        </w:rPr>
        <w:t>,</w:t>
      </w:r>
      <w:r w:rsidRPr="00173005">
        <w:rPr>
          <w:rFonts w:asciiTheme="minorBidi" w:hAnsiTheme="minorBidi"/>
          <w:sz w:val="24"/>
          <w:szCs w:val="24"/>
        </w:rPr>
        <w:t xml:space="preserve"> we simulated 200 agents using the full model (individual learning, informed and non-informed advice</w:t>
      </w:r>
      <w:r w:rsidR="00BD61F4">
        <w:rPr>
          <w:rFonts w:asciiTheme="minorBidi" w:hAnsiTheme="minorBidi"/>
          <w:sz w:val="24"/>
          <w:szCs w:val="24"/>
          <w:lang w:val="en-US"/>
        </w:rPr>
        <w:t>-</w:t>
      </w:r>
      <w:r w:rsidRPr="00173005">
        <w:rPr>
          <w:rFonts w:asciiTheme="minorBidi" w:hAnsiTheme="minorBidi"/>
          <w:sz w:val="24"/>
          <w:szCs w:val="24"/>
        </w:rPr>
        <w:t xml:space="preserve">taking). Individual parameters for each agent were sampled hierarchically. Learning rates were sampled from a normal distribution with a mean of 0.5 and </w:t>
      </w:r>
      <w:r w:rsidR="001D4497">
        <w:rPr>
          <w:rFonts w:asciiTheme="minorBidi" w:hAnsiTheme="minorBidi"/>
          <w:sz w:val="24"/>
          <w:szCs w:val="24"/>
          <w:lang w:val="en-US"/>
        </w:rPr>
        <w:t>a SD</w:t>
      </w:r>
      <w:r w:rsidRPr="00173005">
        <w:rPr>
          <w:rFonts w:asciiTheme="minorBidi" w:hAnsiTheme="minorBidi"/>
          <w:sz w:val="24"/>
          <w:szCs w:val="24"/>
        </w:rPr>
        <w:t xml:space="preserve"> of </w:t>
      </w:r>
      <w:proofErr w:type="gramStart"/>
      <w:r w:rsidRPr="00173005">
        <w:rPr>
          <w:rFonts w:asciiTheme="minorBidi" w:hAnsiTheme="minorBidi"/>
          <w:sz w:val="24"/>
          <w:szCs w:val="24"/>
        </w:rPr>
        <w:t>1, and</w:t>
      </w:r>
      <w:proofErr w:type="gramEnd"/>
      <w:r w:rsidRPr="00173005">
        <w:rPr>
          <w:rFonts w:asciiTheme="minorBidi" w:hAnsiTheme="minorBidi"/>
          <w:sz w:val="24"/>
          <w:szCs w:val="24"/>
        </w:rPr>
        <w:t xml:space="preserve"> were constrained between 0 and 1 using a logit link function. Decision noise parameters were sampled from a normal distribution with a mean of 2 and </w:t>
      </w:r>
      <w:r w:rsidR="001D4497">
        <w:rPr>
          <w:rFonts w:asciiTheme="minorBidi" w:hAnsiTheme="minorBidi"/>
          <w:sz w:val="24"/>
          <w:szCs w:val="24"/>
          <w:lang w:val="en-US"/>
        </w:rPr>
        <w:t>a SD</w:t>
      </w:r>
      <w:r w:rsidR="001D4497" w:rsidRPr="00173005">
        <w:rPr>
          <w:rFonts w:asciiTheme="minorBidi" w:hAnsiTheme="minorBidi"/>
          <w:sz w:val="24"/>
          <w:szCs w:val="24"/>
        </w:rPr>
        <w:t xml:space="preserve"> </w:t>
      </w:r>
      <w:r w:rsidRPr="00173005">
        <w:rPr>
          <w:rFonts w:asciiTheme="minorBidi" w:hAnsiTheme="minorBidi"/>
          <w:sz w:val="24"/>
          <w:szCs w:val="24"/>
        </w:rPr>
        <w:t xml:space="preserve">of </w:t>
      </w:r>
      <w:proofErr w:type="gramStart"/>
      <w:r w:rsidRPr="00173005">
        <w:rPr>
          <w:rFonts w:asciiTheme="minorBidi" w:hAnsiTheme="minorBidi"/>
          <w:sz w:val="24"/>
          <w:szCs w:val="24"/>
        </w:rPr>
        <w:t>0.5, and</w:t>
      </w:r>
      <w:proofErr w:type="gramEnd"/>
      <w:r w:rsidRPr="00173005">
        <w:rPr>
          <w:rFonts w:asciiTheme="minorBidi" w:hAnsiTheme="minorBidi"/>
          <w:sz w:val="24"/>
          <w:szCs w:val="24"/>
        </w:rPr>
        <w:t xml:space="preserve"> constrained to be positive using an exponential link function. Omega parameters were sampled from a normal distribution with a mean of 0.5 and </w:t>
      </w:r>
      <w:r w:rsidR="006B291F">
        <w:rPr>
          <w:rFonts w:asciiTheme="minorBidi" w:hAnsiTheme="minorBidi"/>
          <w:sz w:val="24"/>
          <w:szCs w:val="24"/>
          <w:lang w:val="en-US"/>
        </w:rPr>
        <w:t>a SD</w:t>
      </w:r>
      <w:r w:rsidR="00F66DE9">
        <w:rPr>
          <w:rFonts w:asciiTheme="minorBidi" w:hAnsiTheme="minorBidi"/>
          <w:sz w:val="24"/>
          <w:szCs w:val="24"/>
          <w:lang w:val="en-US"/>
        </w:rPr>
        <w:t xml:space="preserve"> </w:t>
      </w:r>
      <w:r w:rsidRPr="00173005">
        <w:rPr>
          <w:rFonts w:asciiTheme="minorBidi" w:hAnsiTheme="minorBidi"/>
          <w:sz w:val="24"/>
          <w:szCs w:val="24"/>
        </w:rPr>
        <w:t xml:space="preserve">of </w:t>
      </w:r>
      <w:proofErr w:type="gramStart"/>
      <w:r w:rsidRPr="00173005">
        <w:rPr>
          <w:rFonts w:asciiTheme="minorBidi" w:hAnsiTheme="minorBidi"/>
          <w:sz w:val="24"/>
          <w:szCs w:val="24"/>
        </w:rPr>
        <w:t>1, and</w:t>
      </w:r>
      <w:proofErr w:type="gramEnd"/>
      <w:r w:rsidRPr="00173005">
        <w:rPr>
          <w:rFonts w:asciiTheme="minorBidi" w:hAnsiTheme="minorBidi"/>
          <w:sz w:val="24"/>
          <w:szCs w:val="24"/>
        </w:rPr>
        <w:t xml:space="preserve"> were constrained between 0 and 1 using a logit link function. Bias parameters rates were sampled from a normal distribution with a mean of 0.75 and</w:t>
      </w:r>
      <w:r w:rsidR="00FC3746">
        <w:rPr>
          <w:rFonts w:asciiTheme="minorBidi" w:hAnsiTheme="minorBidi"/>
          <w:sz w:val="24"/>
          <w:szCs w:val="24"/>
          <w:lang w:val="en-US"/>
        </w:rPr>
        <w:t xml:space="preserve"> a</w:t>
      </w:r>
      <w:r w:rsidRPr="00173005">
        <w:rPr>
          <w:rFonts w:asciiTheme="minorBidi" w:hAnsiTheme="minorBidi"/>
          <w:sz w:val="24"/>
          <w:szCs w:val="24"/>
        </w:rPr>
        <w:t xml:space="preserve"> </w:t>
      </w:r>
      <w:r w:rsidR="000F7F47">
        <w:rPr>
          <w:rFonts w:asciiTheme="minorBidi" w:hAnsiTheme="minorBidi"/>
          <w:sz w:val="24"/>
          <w:szCs w:val="24"/>
          <w:lang w:val="en-US"/>
        </w:rPr>
        <w:t>SD</w:t>
      </w:r>
      <w:r w:rsidRPr="00173005">
        <w:rPr>
          <w:rFonts w:asciiTheme="minorBidi" w:hAnsiTheme="minorBidi"/>
          <w:sz w:val="24"/>
          <w:szCs w:val="24"/>
        </w:rPr>
        <w:t xml:space="preserve"> of </w:t>
      </w:r>
      <w:proofErr w:type="gramStart"/>
      <w:r w:rsidRPr="00173005">
        <w:rPr>
          <w:rFonts w:asciiTheme="minorBidi" w:hAnsiTheme="minorBidi"/>
          <w:sz w:val="24"/>
          <w:szCs w:val="24"/>
        </w:rPr>
        <w:t>1, and</w:t>
      </w:r>
      <w:proofErr w:type="gramEnd"/>
      <w:r w:rsidRPr="00173005">
        <w:rPr>
          <w:rFonts w:asciiTheme="minorBidi" w:hAnsiTheme="minorBidi"/>
          <w:sz w:val="24"/>
          <w:szCs w:val="24"/>
        </w:rPr>
        <w:t xml:space="preserve"> were constrained between -1 and 1 using a scaled logit link function. </w:t>
      </w:r>
      <w:r w:rsidR="00BE1487">
        <w:rPr>
          <w:rFonts w:asciiTheme="minorBidi" w:hAnsiTheme="minorBidi"/>
          <w:sz w:val="24"/>
          <w:szCs w:val="24"/>
          <w:lang w:val="en-US"/>
        </w:rPr>
        <w:t xml:space="preserve">For each </w:t>
      </w:r>
      <w:r w:rsidR="00BE1487">
        <w:rPr>
          <w:rFonts w:asciiTheme="minorBidi" w:hAnsiTheme="minorBidi"/>
          <w:sz w:val="24"/>
          <w:szCs w:val="24"/>
          <w:lang w:val="en-US"/>
        </w:rPr>
        <w:lastRenderedPageBreak/>
        <w:t>agent, w</w:t>
      </w:r>
      <w:r w:rsidRPr="00173005">
        <w:rPr>
          <w:rFonts w:asciiTheme="minorBidi" w:hAnsiTheme="minorBidi"/>
          <w:sz w:val="24"/>
          <w:szCs w:val="24"/>
        </w:rPr>
        <w:t xml:space="preserve">e sampled 6 blocks, </w:t>
      </w:r>
      <w:r w:rsidR="00F80E9F">
        <w:rPr>
          <w:rFonts w:asciiTheme="minorBidi" w:hAnsiTheme="minorBidi"/>
          <w:sz w:val="24"/>
          <w:szCs w:val="24"/>
          <w:lang w:val="en-US"/>
        </w:rPr>
        <w:t>of</w:t>
      </w:r>
      <w:r w:rsidR="00F80E9F" w:rsidRPr="00173005">
        <w:rPr>
          <w:rFonts w:asciiTheme="minorBidi" w:hAnsiTheme="minorBidi"/>
          <w:sz w:val="24"/>
          <w:szCs w:val="24"/>
        </w:rPr>
        <w:t xml:space="preserve"> </w:t>
      </w:r>
      <w:r w:rsidRPr="00173005">
        <w:rPr>
          <w:rFonts w:asciiTheme="minorBidi" w:hAnsiTheme="minorBidi"/>
          <w:sz w:val="24"/>
          <w:szCs w:val="24"/>
        </w:rPr>
        <w:t>130 trial</w:t>
      </w:r>
      <w:r w:rsidR="00F80E9F">
        <w:rPr>
          <w:rFonts w:asciiTheme="minorBidi" w:hAnsiTheme="minorBidi"/>
          <w:sz w:val="24"/>
          <w:szCs w:val="24"/>
          <w:lang w:val="en-US"/>
        </w:rPr>
        <w:t>s</w:t>
      </w:r>
      <w:r w:rsidRPr="00173005">
        <w:rPr>
          <w:rFonts w:asciiTheme="minorBidi" w:hAnsiTheme="minorBidi"/>
          <w:sz w:val="24"/>
          <w:szCs w:val="24"/>
        </w:rPr>
        <w:t xml:space="preserve"> each, using the same random walk that was used for the empirical data collection. All other task aspects were exactly the same as the empirical task. We then sampled posterior parameter distributions using four chains with 1000 warmup iteration and 250 posterior samples each, leading to </w:t>
      </w:r>
      <w:r w:rsidR="00F75A1F">
        <w:rPr>
          <w:rFonts w:asciiTheme="minorBidi" w:hAnsiTheme="minorBidi"/>
          <w:sz w:val="24"/>
          <w:szCs w:val="24"/>
          <w:lang w:val="en-US"/>
        </w:rPr>
        <w:t>a total of</w:t>
      </w:r>
      <w:r w:rsidR="00F75A1F" w:rsidRPr="00173005">
        <w:rPr>
          <w:rFonts w:asciiTheme="minorBidi" w:hAnsiTheme="minorBidi"/>
          <w:sz w:val="24"/>
          <w:szCs w:val="24"/>
        </w:rPr>
        <w:t xml:space="preserve"> </w:t>
      </w:r>
      <w:r w:rsidRPr="00173005">
        <w:rPr>
          <w:rFonts w:asciiTheme="minorBidi" w:hAnsiTheme="minorBidi"/>
          <w:sz w:val="24"/>
          <w:szCs w:val="24"/>
        </w:rPr>
        <w:t>1000 posterior samples over 156000 artificial observations. We then inspected both the population and individual</w:t>
      </w:r>
      <w:r w:rsidR="00C02111">
        <w:rPr>
          <w:rFonts w:asciiTheme="minorBidi" w:hAnsiTheme="minorBidi"/>
          <w:sz w:val="24"/>
          <w:szCs w:val="24"/>
          <w:lang w:val="en-US"/>
        </w:rPr>
        <w:t>-</w:t>
      </w:r>
      <w:r w:rsidRPr="00173005">
        <w:rPr>
          <w:rFonts w:asciiTheme="minorBidi" w:hAnsiTheme="minorBidi"/>
          <w:sz w:val="24"/>
          <w:szCs w:val="24"/>
        </w:rPr>
        <w:t xml:space="preserve">level parameters against the true parameter estimates used to simulate behavior. We found an excellent recovery, with a full recovery of all parameters (see Figure </w:t>
      </w:r>
      <w:r w:rsidR="00EF5A1A">
        <w:rPr>
          <w:rFonts w:asciiTheme="minorBidi" w:hAnsiTheme="minorBidi"/>
          <w:sz w:val="24"/>
          <w:szCs w:val="24"/>
          <w:lang w:val="en-US"/>
        </w:rPr>
        <w:t>S3</w:t>
      </w:r>
      <w:r w:rsidRPr="00173005">
        <w:rPr>
          <w:rFonts w:asciiTheme="minorBidi" w:hAnsiTheme="minorBidi"/>
          <w:sz w:val="24"/>
          <w:szCs w:val="24"/>
        </w:rPr>
        <w:t>).</w:t>
      </w:r>
    </w:p>
    <w:p w14:paraId="1A70E772" w14:textId="77777777" w:rsidR="0081451D" w:rsidRPr="00173005" w:rsidRDefault="0081451D" w:rsidP="00173005">
      <w:pPr>
        <w:spacing w:line="276" w:lineRule="auto"/>
        <w:rPr>
          <w:rFonts w:asciiTheme="minorBidi" w:hAnsiTheme="minorBidi"/>
          <w:sz w:val="24"/>
          <w:szCs w:val="24"/>
        </w:rPr>
      </w:pPr>
    </w:p>
    <w:p w14:paraId="786BB17D" w14:textId="77777777" w:rsidR="0081451D" w:rsidRPr="00173005" w:rsidRDefault="0081451D" w:rsidP="00173005">
      <w:pPr>
        <w:spacing w:line="276" w:lineRule="auto"/>
        <w:rPr>
          <w:rFonts w:asciiTheme="minorBidi" w:hAnsiTheme="minorBidi"/>
          <w:sz w:val="24"/>
          <w:szCs w:val="24"/>
        </w:rPr>
      </w:pPr>
      <w:r w:rsidRPr="00173005">
        <w:rPr>
          <w:rFonts w:asciiTheme="minorBidi" w:hAnsiTheme="minorBidi"/>
          <w:noProof/>
          <w:sz w:val="24"/>
          <w:szCs w:val="24"/>
        </w:rPr>
        <w:drawing>
          <wp:inline distT="0" distB="0" distL="0" distR="0" wp14:anchorId="6039984E" wp14:editId="1C94CFD0">
            <wp:extent cx="5595410" cy="2905402"/>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t="8905"/>
                    <a:stretch>
                      <a:fillRect/>
                    </a:stretch>
                  </pic:blipFill>
                  <pic:spPr>
                    <a:xfrm>
                      <a:off x="0" y="0"/>
                      <a:ext cx="5595410" cy="2905402"/>
                    </a:xfrm>
                    <a:prstGeom prst="rect">
                      <a:avLst/>
                    </a:prstGeom>
                    <a:ln/>
                  </pic:spPr>
                </pic:pic>
              </a:graphicData>
            </a:graphic>
          </wp:inline>
        </w:drawing>
      </w:r>
    </w:p>
    <w:p w14:paraId="568507A3" w14:textId="77777777" w:rsidR="0081451D" w:rsidRPr="00173005" w:rsidRDefault="0081451D" w:rsidP="00173005">
      <w:pPr>
        <w:spacing w:line="276" w:lineRule="auto"/>
        <w:rPr>
          <w:rFonts w:asciiTheme="minorBidi" w:hAnsiTheme="minorBidi"/>
          <w:sz w:val="24"/>
          <w:szCs w:val="24"/>
        </w:rPr>
      </w:pPr>
    </w:p>
    <w:p w14:paraId="4882E28A" w14:textId="65FF5B78" w:rsidR="0081451D" w:rsidRPr="00173005" w:rsidRDefault="0081451D" w:rsidP="00173005">
      <w:pPr>
        <w:spacing w:line="276" w:lineRule="auto"/>
        <w:rPr>
          <w:rFonts w:asciiTheme="minorBidi" w:hAnsiTheme="minorBidi"/>
          <w:sz w:val="24"/>
          <w:szCs w:val="24"/>
        </w:rPr>
      </w:pPr>
      <w:r w:rsidRPr="00173005">
        <w:rPr>
          <w:rFonts w:asciiTheme="minorBidi" w:hAnsiTheme="minorBidi"/>
          <w:b/>
          <w:sz w:val="24"/>
          <w:szCs w:val="24"/>
        </w:rPr>
        <w:t xml:space="preserve">Figure </w:t>
      </w:r>
      <w:r w:rsidRPr="00173005">
        <w:rPr>
          <w:rFonts w:asciiTheme="minorBidi" w:hAnsiTheme="minorBidi"/>
          <w:b/>
          <w:sz w:val="24"/>
          <w:szCs w:val="24"/>
          <w:lang w:val="en-US"/>
        </w:rPr>
        <w:t>S3</w:t>
      </w:r>
      <w:r w:rsidRPr="00173005">
        <w:rPr>
          <w:rFonts w:asciiTheme="minorBidi" w:hAnsiTheme="minorBidi"/>
          <w:b/>
          <w:sz w:val="24"/>
          <w:szCs w:val="24"/>
        </w:rPr>
        <w:t xml:space="preserve">. Parameter recovery for the full model. </w:t>
      </w:r>
      <w:r w:rsidRPr="00173005">
        <w:rPr>
          <w:rFonts w:asciiTheme="minorBidi" w:hAnsiTheme="minorBidi"/>
          <w:sz w:val="24"/>
          <w:szCs w:val="24"/>
        </w:rPr>
        <w:t>Model parameters included alpha</w:t>
      </w:r>
      <w:r w:rsidR="00173005" w:rsidRPr="00173005">
        <w:rPr>
          <w:rFonts w:asciiTheme="minorBidi" w:hAnsiTheme="minorBidi"/>
          <w:sz w:val="24"/>
          <w:szCs w:val="24"/>
          <w:lang w:val="en-US"/>
        </w:rPr>
        <w:t xml:space="preserve"> </w:t>
      </w:r>
      <w:r w:rsidRPr="00173005">
        <w:rPr>
          <w:rFonts w:asciiTheme="minorBidi" w:hAnsiTheme="minorBidi"/>
          <w:sz w:val="24"/>
          <w:szCs w:val="24"/>
        </w:rPr>
        <w:t>(learning rate), beta (decision temperature), omega (informed advice</w:t>
      </w:r>
      <w:r w:rsidR="00AD26D2">
        <w:rPr>
          <w:rFonts w:asciiTheme="minorBidi" w:hAnsiTheme="minorBidi"/>
          <w:sz w:val="24"/>
          <w:szCs w:val="24"/>
          <w:lang w:val="en-US"/>
        </w:rPr>
        <w:t>-</w:t>
      </w:r>
      <w:r w:rsidRPr="00173005">
        <w:rPr>
          <w:rFonts w:asciiTheme="minorBidi" w:hAnsiTheme="minorBidi"/>
          <w:sz w:val="24"/>
          <w:szCs w:val="24"/>
        </w:rPr>
        <w:t>taking) and bias (non-informed advice</w:t>
      </w:r>
      <w:r w:rsidR="00AD26D2">
        <w:rPr>
          <w:rFonts w:asciiTheme="minorBidi" w:hAnsiTheme="minorBidi"/>
          <w:sz w:val="24"/>
          <w:szCs w:val="24"/>
          <w:lang w:val="en-US"/>
        </w:rPr>
        <w:t>-</w:t>
      </w:r>
      <w:r w:rsidRPr="00173005">
        <w:rPr>
          <w:rFonts w:asciiTheme="minorBidi" w:hAnsiTheme="minorBidi"/>
          <w:sz w:val="24"/>
          <w:szCs w:val="24"/>
        </w:rPr>
        <w:t>taking</w:t>
      </w:r>
      <w:r w:rsidR="0067503D">
        <w:rPr>
          <w:rFonts w:asciiTheme="minorBidi" w:hAnsiTheme="minorBidi"/>
          <w:sz w:val="24"/>
          <w:szCs w:val="24"/>
          <w:lang w:val="en-US"/>
        </w:rPr>
        <w:t>)</w:t>
      </w:r>
      <w:r w:rsidRPr="00173005">
        <w:rPr>
          <w:rFonts w:asciiTheme="minorBidi" w:hAnsiTheme="minorBidi"/>
          <w:sz w:val="24"/>
          <w:szCs w:val="24"/>
        </w:rPr>
        <w:t>.</w:t>
      </w:r>
      <w:r w:rsidRPr="00173005">
        <w:rPr>
          <w:rFonts w:asciiTheme="minorBidi" w:hAnsiTheme="minorBidi"/>
          <w:b/>
          <w:sz w:val="24"/>
          <w:szCs w:val="24"/>
        </w:rPr>
        <w:t xml:space="preserve"> </w:t>
      </w:r>
      <w:r w:rsidRPr="00173005">
        <w:rPr>
          <w:rFonts w:asciiTheme="minorBidi" w:hAnsiTheme="minorBidi"/>
          <w:sz w:val="24"/>
          <w:szCs w:val="24"/>
        </w:rPr>
        <w:t>We simulated</w:t>
      </w:r>
      <w:r w:rsidRPr="00173005">
        <w:rPr>
          <w:rFonts w:asciiTheme="minorBidi" w:hAnsiTheme="minorBidi"/>
          <w:b/>
          <w:sz w:val="24"/>
          <w:szCs w:val="24"/>
        </w:rPr>
        <w:t xml:space="preserve"> </w:t>
      </w:r>
      <w:r w:rsidRPr="00173005">
        <w:rPr>
          <w:rFonts w:asciiTheme="minorBidi" w:hAnsiTheme="minorBidi"/>
          <w:sz w:val="24"/>
          <w:szCs w:val="24"/>
        </w:rPr>
        <w:t xml:space="preserve">200 agents using </w:t>
      </w:r>
      <w:r w:rsidR="00B31CF2">
        <w:rPr>
          <w:rFonts w:asciiTheme="minorBidi" w:hAnsiTheme="minorBidi"/>
          <w:sz w:val="24"/>
          <w:szCs w:val="24"/>
          <w:lang w:val="en-US"/>
        </w:rPr>
        <w:t xml:space="preserve">a </w:t>
      </w:r>
      <w:r w:rsidRPr="00173005">
        <w:rPr>
          <w:rFonts w:asciiTheme="minorBidi" w:hAnsiTheme="minorBidi"/>
          <w:sz w:val="24"/>
          <w:szCs w:val="24"/>
        </w:rPr>
        <w:t xml:space="preserve">hierarchical parameter sample and estimated the parameter from simulated behavior. </w:t>
      </w:r>
      <w:r w:rsidRPr="00173005">
        <w:rPr>
          <w:rFonts w:asciiTheme="minorBidi" w:hAnsiTheme="minorBidi"/>
          <w:b/>
          <w:sz w:val="24"/>
          <w:szCs w:val="24"/>
        </w:rPr>
        <w:t>(A)</w:t>
      </w:r>
      <w:r w:rsidRPr="00173005">
        <w:rPr>
          <w:rFonts w:asciiTheme="minorBidi" w:hAnsiTheme="minorBidi"/>
          <w:sz w:val="24"/>
          <w:szCs w:val="24"/>
        </w:rPr>
        <w:t xml:space="preserve"> Population</w:t>
      </w:r>
      <w:r w:rsidR="002027E5">
        <w:rPr>
          <w:rFonts w:asciiTheme="minorBidi" w:hAnsiTheme="minorBidi"/>
          <w:sz w:val="24"/>
          <w:szCs w:val="24"/>
          <w:lang w:val="en-US"/>
        </w:rPr>
        <w:t>-</w:t>
      </w:r>
      <w:r w:rsidRPr="00173005">
        <w:rPr>
          <w:rFonts w:asciiTheme="minorBidi" w:hAnsiTheme="minorBidi"/>
          <w:sz w:val="24"/>
          <w:szCs w:val="24"/>
        </w:rPr>
        <w:t>level parameters – dashed blue lines indicate the true parameter estimate</w:t>
      </w:r>
      <w:r w:rsidR="00CA4688">
        <w:rPr>
          <w:rFonts w:asciiTheme="minorBidi" w:hAnsiTheme="minorBidi"/>
          <w:sz w:val="24"/>
          <w:szCs w:val="24"/>
          <w:lang w:val="en-US"/>
        </w:rPr>
        <w:t>s</w:t>
      </w:r>
      <w:r w:rsidRPr="00173005">
        <w:rPr>
          <w:rFonts w:asciiTheme="minorBidi" w:hAnsiTheme="minorBidi"/>
          <w:sz w:val="24"/>
          <w:szCs w:val="24"/>
        </w:rPr>
        <w:t xml:space="preserve"> used for </w:t>
      </w:r>
      <w:proofErr w:type="spellStart"/>
      <w:r w:rsidRPr="00173005">
        <w:rPr>
          <w:rFonts w:asciiTheme="minorBidi" w:hAnsiTheme="minorBidi"/>
          <w:sz w:val="24"/>
          <w:szCs w:val="24"/>
        </w:rPr>
        <w:t>behavior</w:t>
      </w:r>
      <w:proofErr w:type="spellEnd"/>
      <w:r w:rsidRPr="00173005">
        <w:rPr>
          <w:rFonts w:asciiTheme="minorBidi" w:hAnsiTheme="minorBidi"/>
          <w:sz w:val="24"/>
          <w:szCs w:val="24"/>
        </w:rPr>
        <w:t xml:space="preserve"> simulations. Parameter</w:t>
      </w:r>
      <w:r w:rsidR="00223906">
        <w:rPr>
          <w:rFonts w:asciiTheme="minorBidi" w:hAnsiTheme="minorBidi"/>
          <w:sz w:val="24"/>
          <w:szCs w:val="24"/>
          <w:lang w:val="en-US"/>
        </w:rPr>
        <w:t>s</w:t>
      </w:r>
      <w:r w:rsidRPr="00173005">
        <w:rPr>
          <w:rFonts w:asciiTheme="minorBidi" w:hAnsiTheme="minorBidi"/>
          <w:sz w:val="24"/>
          <w:szCs w:val="24"/>
        </w:rPr>
        <w:t xml:space="preserve"> estimation </w:t>
      </w:r>
      <w:proofErr w:type="spellStart"/>
      <w:r w:rsidRPr="00173005">
        <w:rPr>
          <w:rFonts w:asciiTheme="minorBidi" w:hAnsiTheme="minorBidi"/>
          <w:sz w:val="24"/>
          <w:szCs w:val="24"/>
        </w:rPr>
        <w:t>fr</w:t>
      </w:r>
      <w:proofErr w:type="spellEnd"/>
      <w:r w:rsidR="00CA4688">
        <w:rPr>
          <w:rFonts w:asciiTheme="minorBidi" w:hAnsiTheme="minorBidi"/>
          <w:sz w:val="24"/>
          <w:szCs w:val="24"/>
          <w:lang w:val="en-US"/>
        </w:rPr>
        <w:t>o</w:t>
      </w:r>
      <w:r w:rsidRPr="00173005">
        <w:rPr>
          <w:rFonts w:asciiTheme="minorBidi" w:hAnsiTheme="minorBidi"/>
          <w:sz w:val="24"/>
          <w:szCs w:val="24"/>
        </w:rPr>
        <w:t>m simulated data is indicated using the posterior distributions. (</w:t>
      </w:r>
      <w:r w:rsidRPr="00173005">
        <w:rPr>
          <w:rFonts w:asciiTheme="minorBidi" w:hAnsiTheme="minorBidi"/>
          <w:b/>
          <w:sz w:val="24"/>
          <w:szCs w:val="24"/>
        </w:rPr>
        <w:t>B</w:t>
      </w:r>
      <w:r w:rsidRPr="00173005">
        <w:rPr>
          <w:rFonts w:asciiTheme="minorBidi" w:hAnsiTheme="minorBidi"/>
          <w:sz w:val="24"/>
          <w:szCs w:val="24"/>
        </w:rPr>
        <w:t>) Individual</w:t>
      </w:r>
      <w:r w:rsidR="002027E5">
        <w:rPr>
          <w:rFonts w:asciiTheme="minorBidi" w:hAnsiTheme="minorBidi"/>
          <w:sz w:val="24"/>
          <w:szCs w:val="24"/>
          <w:lang w:val="en-US"/>
        </w:rPr>
        <w:t>-</w:t>
      </w:r>
      <w:r w:rsidRPr="00173005">
        <w:rPr>
          <w:rFonts w:asciiTheme="minorBidi" w:hAnsiTheme="minorBidi"/>
          <w:sz w:val="24"/>
          <w:szCs w:val="24"/>
        </w:rPr>
        <w:t xml:space="preserve">level parameters – we averaged to posterior distribution </w:t>
      </w:r>
      <w:r w:rsidR="00713000">
        <w:rPr>
          <w:rFonts w:asciiTheme="minorBidi" w:hAnsiTheme="minorBidi"/>
          <w:sz w:val="24"/>
          <w:szCs w:val="24"/>
          <w:lang w:val="en-US"/>
        </w:rPr>
        <w:t>for</w:t>
      </w:r>
      <w:r w:rsidRPr="00173005">
        <w:rPr>
          <w:rFonts w:asciiTheme="minorBidi" w:hAnsiTheme="minorBidi"/>
          <w:sz w:val="24"/>
          <w:szCs w:val="24"/>
        </w:rPr>
        <w:t xml:space="preserve"> each individual at each parameter, and plotted these recovered estimates against the true parameters. Overall, we found excellent recovery for population and individual</w:t>
      </w:r>
      <w:r w:rsidR="00A958D3">
        <w:rPr>
          <w:rFonts w:asciiTheme="minorBidi" w:hAnsiTheme="minorBidi"/>
          <w:sz w:val="24"/>
          <w:szCs w:val="24"/>
          <w:lang w:val="en-US"/>
        </w:rPr>
        <w:t>-</w:t>
      </w:r>
      <w:r w:rsidRPr="00173005">
        <w:rPr>
          <w:rFonts w:asciiTheme="minorBidi" w:hAnsiTheme="minorBidi"/>
          <w:sz w:val="24"/>
          <w:szCs w:val="24"/>
        </w:rPr>
        <w:t xml:space="preserve">level parameters. </w:t>
      </w:r>
    </w:p>
    <w:p w14:paraId="32F37258" w14:textId="77777777" w:rsidR="0081451D" w:rsidRPr="00173005" w:rsidRDefault="0081451D" w:rsidP="00173005">
      <w:pPr>
        <w:spacing w:line="276" w:lineRule="auto"/>
        <w:rPr>
          <w:rFonts w:asciiTheme="minorBidi" w:hAnsiTheme="minorBidi"/>
          <w:sz w:val="24"/>
          <w:szCs w:val="24"/>
        </w:rPr>
      </w:pPr>
    </w:p>
    <w:sectPr w:rsidR="0081451D" w:rsidRPr="0017300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1453C" w14:textId="77777777" w:rsidR="006351A1" w:rsidRDefault="006351A1" w:rsidP="00A46354">
      <w:pPr>
        <w:spacing w:after="0" w:line="240" w:lineRule="auto"/>
      </w:pPr>
      <w:r>
        <w:separator/>
      </w:r>
    </w:p>
  </w:endnote>
  <w:endnote w:type="continuationSeparator" w:id="0">
    <w:p w14:paraId="6C9654FF" w14:textId="77777777" w:rsidR="006351A1" w:rsidRDefault="006351A1" w:rsidP="00A4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1AAF8" w14:textId="77777777" w:rsidR="006351A1" w:rsidRDefault="006351A1" w:rsidP="00A46354">
      <w:pPr>
        <w:spacing w:after="0" w:line="240" w:lineRule="auto"/>
      </w:pPr>
      <w:r>
        <w:separator/>
      </w:r>
    </w:p>
  </w:footnote>
  <w:footnote w:type="continuationSeparator" w:id="0">
    <w:p w14:paraId="4833D848" w14:textId="77777777" w:rsidR="006351A1" w:rsidRDefault="006351A1" w:rsidP="00A46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85AC" w14:textId="3DB9488F" w:rsidR="00A46354" w:rsidRPr="00106E2F" w:rsidRDefault="00106E2F" w:rsidP="00106E2F">
    <w:pPr>
      <w:pStyle w:val="Header"/>
      <w:rPr>
        <w:bCs/>
        <w:sz w:val="20"/>
        <w:szCs w:val="20"/>
      </w:rPr>
    </w:pPr>
    <w:r w:rsidRPr="00106E2F">
      <w:rPr>
        <w:bCs/>
        <w:sz w:val="20"/>
        <w:szCs w:val="20"/>
      </w:rPr>
      <w:t xml:space="preserve">Disentangling the contribution of individual and social learning processes in human advice-taking </w:t>
    </w:r>
    <w:proofErr w:type="spellStart"/>
    <w:r w:rsidRPr="00106E2F">
      <w:rPr>
        <w:bCs/>
        <w:sz w:val="20"/>
        <w:szCs w:val="20"/>
      </w:rPr>
      <w:t>behavior</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AB"/>
    <w:rsid w:val="000415F7"/>
    <w:rsid w:val="00072F2A"/>
    <w:rsid w:val="000F7F47"/>
    <w:rsid w:val="0010683B"/>
    <w:rsid w:val="00106E2F"/>
    <w:rsid w:val="001305E1"/>
    <w:rsid w:val="00173005"/>
    <w:rsid w:val="001832EF"/>
    <w:rsid w:val="001D4497"/>
    <w:rsid w:val="002027E5"/>
    <w:rsid w:val="002035E0"/>
    <w:rsid w:val="00223906"/>
    <w:rsid w:val="00224F07"/>
    <w:rsid w:val="00241B6B"/>
    <w:rsid w:val="00260181"/>
    <w:rsid w:val="0027645B"/>
    <w:rsid w:val="002E156E"/>
    <w:rsid w:val="003B679F"/>
    <w:rsid w:val="003C7B94"/>
    <w:rsid w:val="003D19B6"/>
    <w:rsid w:val="00441BE0"/>
    <w:rsid w:val="004B6D6E"/>
    <w:rsid w:val="004D7E7F"/>
    <w:rsid w:val="004E215C"/>
    <w:rsid w:val="00602036"/>
    <w:rsid w:val="0060246D"/>
    <w:rsid w:val="006351A1"/>
    <w:rsid w:val="0067503D"/>
    <w:rsid w:val="006B291F"/>
    <w:rsid w:val="006C7AC4"/>
    <w:rsid w:val="006F66AB"/>
    <w:rsid w:val="00713000"/>
    <w:rsid w:val="00723A7A"/>
    <w:rsid w:val="00773E74"/>
    <w:rsid w:val="00781060"/>
    <w:rsid w:val="0078727B"/>
    <w:rsid w:val="0081451D"/>
    <w:rsid w:val="00844A09"/>
    <w:rsid w:val="008773FE"/>
    <w:rsid w:val="0089533C"/>
    <w:rsid w:val="009060CD"/>
    <w:rsid w:val="009121C0"/>
    <w:rsid w:val="009B7616"/>
    <w:rsid w:val="009D0714"/>
    <w:rsid w:val="00A11A16"/>
    <w:rsid w:val="00A46354"/>
    <w:rsid w:val="00A958D3"/>
    <w:rsid w:val="00AD26D2"/>
    <w:rsid w:val="00AE21E9"/>
    <w:rsid w:val="00B030FC"/>
    <w:rsid w:val="00B07756"/>
    <w:rsid w:val="00B31CF2"/>
    <w:rsid w:val="00B679A4"/>
    <w:rsid w:val="00BD61F4"/>
    <w:rsid w:val="00BE1487"/>
    <w:rsid w:val="00C02111"/>
    <w:rsid w:val="00C445CB"/>
    <w:rsid w:val="00C52605"/>
    <w:rsid w:val="00CA4688"/>
    <w:rsid w:val="00CC6E47"/>
    <w:rsid w:val="00D17864"/>
    <w:rsid w:val="00D32D84"/>
    <w:rsid w:val="00E01B31"/>
    <w:rsid w:val="00E10EFE"/>
    <w:rsid w:val="00E3233D"/>
    <w:rsid w:val="00ED01E3"/>
    <w:rsid w:val="00EF2AE6"/>
    <w:rsid w:val="00EF5A1A"/>
    <w:rsid w:val="00F23297"/>
    <w:rsid w:val="00F66DE9"/>
    <w:rsid w:val="00F67C81"/>
    <w:rsid w:val="00F75A1F"/>
    <w:rsid w:val="00F80E9F"/>
    <w:rsid w:val="00FA45B0"/>
    <w:rsid w:val="00FC3746"/>
    <w:rsid w:val="00FC60E6"/>
    <w:rsid w:val="00FE67B9"/>
    <w:rsid w:val="00FF1FCA"/>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CA157"/>
  <w15:chartTrackingRefBased/>
  <w15:docId w15:val="{EA995EDC-39D0-4530-B320-1735263B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6F66A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F66A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F66A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F66AB"/>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6F66A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46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354"/>
  </w:style>
  <w:style w:type="paragraph" w:styleId="Footer">
    <w:name w:val="footer"/>
    <w:basedOn w:val="Normal"/>
    <w:link w:val="FooterChar"/>
    <w:uiPriority w:val="99"/>
    <w:unhideWhenUsed/>
    <w:rsid w:val="00A46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354"/>
  </w:style>
  <w:style w:type="paragraph" w:styleId="Revision">
    <w:name w:val="Revision"/>
    <w:hidden/>
    <w:uiPriority w:val="99"/>
    <w:semiHidden/>
    <w:rsid w:val="000F7F47"/>
    <w:pPr>
      <w:spacing w:after="0" w:line="240" w:lineRule="auto"/>
    </w:pPr>
  </w:style>
  <w:style w:type="character" w:styleId="CommentReference">
    <w:name w:val="annotation reference"/>
    <w:basedOn w:val="DefaultParagraphFont"/>
    <w:uiPriority w:val="99"/>
    <w:semiHidden/>
    <w:unhideWhenUsed/>
    <w:rsid w:val="000F7F47"/>
    <w:rPr>
      <w:sz w:val="16"/>
      <w:szCs w:val="16"/>
    </w:rPr>
  </w:style>
  <w:style w:type="paragraph" w:styleId="CommentText">
    <w:name w:val="annotation text"/>
    <w:basedOn w:val="Normal"/>
    <w:link w:val="CommentTextChar"/>
    <w:uiPriority w:val="99"/>
    <w:semiHidden/>
    <w:unhideWhenUsed/>
    <w:rsid w:val="000F7F47"/>
    <w:pPr>
      <w:spacing w:line="240" w:lineRule="auto"/>
    </w:pPr>
    <w:rPr>
      <w:sz w:val="20"/>
      <w:szCs w:val="20"/>
    </w:rPr>
  </w:style>
  <w:style w:type="character" w:customStyle="1" w:styleId="CommentTextChar">
    <w:name w:val="Comment Text Char"/>
    <w:basedOn w:val="DefaultParagraphFont"/>
    <w:link w:val="CommentText"/>
    <w:uiPriority w:val="99"/>
    <w:semiHidden/>
    <w:rsid w:val="000F7F47"/>
    <w:rPr>
      <w:sz w:val="20"/>
      <w:szCs w:val="20"/>
    </w:rPr>
  </w:style>
  <w:style w:type="paragraph" w:styleId="CommentSubject">
    <w:name w:val="annotation subject"/>
    <w:basedOn w:val="CommentText"/>
    <w:next w:val="CommentText"/>
    <w:link w:val="CommentSubjectChar"/>
    <w:uiPriority w:val="99"/>
    <w:semiHidden/>
    <w:unhideWhenUsed/>
    <w:rsid w:val="000F7F47"/>
    <w:rPr>
      <w:b/>
      <w:bCs/>
    </w:rPr>
  </w:style>
  <w:style w:type="character" w:customStyle="1" w:styleId="CommentSubjectChar">
    <w:name w:val="Comment Subject Char"/>
    <w:basedOn w:val="CommentTextChar"/>
    <w:link w:val="CommentSubject"/>
    <w:uiPriority w:val="99"/>
    <w:semiHidden/>
    <w:rsid w:val="000F7F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74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odecogs.com/eqnedit.php?latex=%20p(i)%20%3D%20%5Cfrac%20%7B%5Cexp%20(%5Cbeta_%7B(t)%7D%20%5Ctimes%20p_%7B(rw%2Ci)%7D)%7D%20%7B%20%5Csum_%7Bn%3D1%7D%5E%7B2%7D%20%5Cexp%20(%5Cbeta_%7B(t)%7D%20%5Ctimes%20p_%7B(rw%2Ci)%7D)%20%7D#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Maayan Pereg</dc:creator>
  <cp:keywords/>
  <dc:description/>
  <cp:lastModifiedBy>Maayan Pereg</cp:lastModifiedBy>
  <cp:revision>3</cp:revision>
  <dcterms:created xsi:type="dcterms:W3CDTF">2022-12-29T07:12:00Z</dcterms:created>
  <dcterms:modified xsi:type="dcterms:W3CDTF">2023-01-22T08:00:00Z</dcterms:modified>
</cp:coreProperties>
</file>