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0B092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837468">
        <w:rPr>
          <w:rFonts w:ascii="Times New Roman" w:hAnsi="Times New Roman" w:cs="Times New Roman"/>
          <w:b/>
          <w:sz w:val="32"/>
          <w:szCs w:val="32"/>
        </w:rPr>
        <w:t xml:space="preserve">Comparison of growth performance and biochemical components between low salinity tolerant hybrid and imported populations of Pacific white shrimp, </w:t>
      </w:r>
      <w:bookmarkStart w:id="0" w:name="OLE_LINK9"/>
      <w:r w:rsidRPr="00837468">
        <w:rPr>
          <w:rFonts w:ascii="Times New Roman" w:hAnsi="Times New Roman" w:cs="Times New Roman"/>
          <w:b/>
          <w:i/>
          <w:iCs/>
          <w:sz w:val="32"/>
          <w:szCs w:val="32"/>
        </w:rPr>
        <w:t xml:space="preserve">Penaeus </w:t>
      </w:r>
      <w:proofErr w:type="spellStart"/>
      <w:r w:rsidRPr="00837468">
        <w:rPr>
          <w:rFonts w:ascii="Times New Roman" w:hAnsi="Times New Roman" w:cs="Times New Roman"/>
          <w:b/>
          <w:i/>
          <w:iCs/>
          <w:sz w:val="32"/>
          <w:szCs w:val="32"/>
        </w:rPr>
        <w:t>vannamei</w:t>
      </w:r>
      <w:proofErr w:type="spellEnd"/>
    </w:p>
    <w:bookmarkEnd w:id="0"/>
    <w:p w14:paraId="3812A82E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</w:p>
    <w:p w14:paraId="3ECAD011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</w:p>
    <w:p w14:paraId="059CF079" w14:textId="29BA3302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  <w:vertAlign w:val="superscript"/>
        </w:rPr>
      </w:pP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Yucong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Ye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Junya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Zhang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>, Ying Yang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r w:rsidRPr="00837468">
        <w:rPr>
          <w:rFonts w:ascii="Times New Roman" w:hAnsi="Times New Roman" w:cs="Times New Roman"/>
          <w:bCs/>
          <w:iCs/>
          <w:sz w:val="24"/>
        </w:rPr>
        <w:t>, 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Jiangtao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Tian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Wenyue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Xu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Bihong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Zhu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Xinglin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Du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Yizhou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proofErr w:type="spellStart"/>
      <w:r w:rsidRPr="00837468">
        <w:rPr>
          <w:rFonts w:ascii="Times New Roman" w:hAnsi="Times New Roman" w:cs="Times New Roman"/>
          <w:bCs/>
          <w:iCs/>
          <w:sz w:val="24"/>
        </w:rPr>
        <w:t>Huang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a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, </w:t>
      </w:r>
      <w:proofErr w:type="spellStart"/>
      <w:r w:rsidR="00F21483" w:rsidRPr="00837468">
        <w:rPr>
          <w:rFonts w:ascii="Times New Roman" w:hAnsi="Times New Roman" w:cs="Times New Roman"/>
          <w:bCs/>
          <w:iCs/>
          <w:sz w:val="24"/>
        </w:rPr>
        <w:t>Yiming</w:t>
      </w:r>
      <w:proofErr w:type="spellEnd"/>
      <w:r w:rsidR="00F21483" w:rsidRPr="00837468">
        <w:rPr>
          <w:rFonts w:ascii="Times New Roman" w:hAnsi="Times New Roman" w:cs="Times New Roman"/>
          <w:bCs/>
          <w:iCs/>
          <w:sz w:val="24"/>
        </w:rPr>
        <w:t xml:space="preserve"> Li</w:t>
      </w:r>
      <w:r w:rsidR="00F21483" w:rsidRPr="00837468">
        <w:rPr>
          <w:rFonts w:ascii="Times New Roman" w:hAnsi="Times New Roman" w:cs="Times New Roman"/>
          <w:bCs/>
          <w:iCs/>
          <w:sz w:val="24"/>
          <w:vertAlign w:val="superscript"/>
        </w:rPr>
        <w:t>*</w:t>
      </w:r>
      <w:proofErr w:type="gramStart"/>
      <w:r w:rsidR="00F21483" w:rsidRPr="00837468">
        <w:rPr>
          <w:rFonts w:ascii="Times New Roman" w:hAnsi="Times New Roman" w:cs="Times New Roman"/>
          <w:bCs/>
          <w:iCs/>
          <w:sz w:val="24"/>
          <w:vertAlign w:val="superscript"/>
        </w:rPr>
        <w:t>b</w:t>
      </w:r>
      <w:r w:rsidR="00F21483" w:rsidRPr="00837468">
        <w:rPr>
          <w:rFonts w:ascii="Times New Roman" w:hAnsi="Times New Roman" w:cs="Times New Roman"/>
          <w:bCs/>
          <w:iCs/>
          <w:sz w:val="24"/>
        </w:rPr>
        <w:t xml:space="preserve"> </w:t>
      </w:r>
      <w:r w:rsidR="00F21483">
        <w:rPr>
          <w:rFonts w:ascii="Times New Roman" w:hAnsi="Times New Roman" w:cs="Times New Roman"/>
          <w:bCs/>
          <w:iCs/>
          <w:sz w:val="24"/>
        </w:rPr>
        <w:t>,</w:t>
      </w:r>
      <w:r w:rsidRPr="00837468">
        <w:rPr>
          <w:rFonts w:ascii="Times New Roman" w:hAnsi="Times New Roman" w:cs="Times New Roman"/>
          <w:bCs/>
          <w:iCs/>
          <w:sz w:val="24"/>
        </w:rPr>
        <w:t>Yunlong</w:t>
      </w:r>
      <w:proofErr w:type="gramEnd"/>
      <w:r w:rsidRPr="00837468">
        <w:rPr>
          <w:rFonts w:ascii="Times New Roman" w:hAnsi="Times New Roman" w:cs="Times New Roman"/>
          <w:bCs/>
          <w:iCs/>
          <w:sz w:val="24"/>
        </w:rPr>
        <w:t xml:space="preserve"> Zhao</w:t>
      </w:r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*a</w:t>
      </w:r>
    </w:p>
    <w:p w14:paraId="70C212B1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</w:p>
    <w:p w14:paraId="60540E1B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</w:p>
    <w:p w14:paraId="13ADFAC0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</w:p>
    <w:p w14:paraId="14796288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  <w:proofErr w:type="spellStart"/>
      <w:r w:rsidRPr="00837468">
        <w:rPr>
          <w:rFonts w:ascii="Times New Roman" w:hAnsi="Times New Roman" w:cs="Times New Roman"/>
          <w:sz w:val="24"/>
          <w:szCs w:val="21"/>
          <w:vertAlign w:val="superscript"/>
        </w:rPr>
        <w:t>a</w:t>
      </w:r>
      <w:r w:rsidRPr="00837468">
        <w:rPr>
          <w:rFonts w:ascii="Times New Roman" w:hAnsi="Times New Roman" w:cs="Times New Roman"/>
          <w:sz w:val="24"/>
          <w:szCs w:val="21"/>
        </w:rPr>
        <w:t>S</w:t>
      </w:r>
      <w:r w:rsidRPr="00837468">
        <w:rPr>
          <w:rFonts w:ascii="Times New Roman" w:eastAsia="SSJ-PK74820000026-Identity-H" w:hAnsi="Times New Roman" w:cs="Times New Roman"/>
          <w:sz w:val="24"/>
          <w:szCs w:val="21"/>
        </w:rPr>
        <w:t>chool</w:t>
      </w:r>
      <w:proofErr w:type="spellEnd"/>
      <w:r w:rsidRPr="00837468">
        <w:rPr>
          <w:rFonts w:ascii="Times New Roman" w:eastAsia="SSJ-PK74820000026-Identity-H" w:hAnsi="Times New Roman" w:cs="Times New Roman"/>
          <w:sz w:val="24"/>
          <w:szCs w:val="21"/>
        </w:rPr>
        <w:t xml:space="preserve"> of Life Science, East China Normal University, Shanghai 200241</w:t>
      </w:r>
      <w:r w:rsidRPr="00837468">
        <w:rPr>
          <w:rFonts w:ascii="Times New Roman" w:hAnsi="Times New Roman" w:cs="Times New Roman"/>
          <w:sz w:val="24"/>
          <w:szCs w:val="21"/>
        </w:rPr>
        <w:t>, China</w:t>
      </w:r>
    </w:p>
    <w:p w14:paraId="0FC5B986" w14:textId="77777777" w:rsidR="0018755A" w:rsidRPr="00837468" w:rsidRDefault="0018755A" w:rsidP="0018755A">
      <w:pPr>
        <w:spacing w:line="360" w:lineRule="auto"/>
        <w:jc w:val="center"/>
        <w:rPr>
          <w:rFonts w:ascii="Times New Roman" w:hAnsi="Times New Roman" w:cs="Times New Roman"/>
          <w:bCs/>
          <w:iCs/>
          <w:sz w:val="24"/>
        </w:rPr>
      </w:pPr>
      <w:bookmarkStart w:id="1" w:name="OLE_LINK5"/>
      <w:proofErr w:type="spellStart"/>
      <w:r w:rsidRPr="00837468">
        <w:rPr>
          <w:rFonts w:ascii="Times New Roman" w:hAnsi="Times New Roman" w:cs="Times New Roman"/>
          <w:bCs/>
          <w:iCs/>
          <w:sz w:val="24"/>
          <w:vertAlign w:val="superscript"/>
        </w:rPr>
        <w:t>b</w:t>
      </w:r>
      <w:r w:rsidRPr="00837468">
        <w:rPr>
          <w:rFonts w:ascii="Times New Roman" w:hAnsi="Times New Roman" w:cs="Times New Roman"/>
          <w:bCs/>
          <w:iCs/>
          <w:sz w:val="24"/>
        </w:rPr>
        <w:t>Fishery</w:t>
      </w:r>
      <w:proofErr w:type="spellEnd"/>
      <w:r w:rsidRPr="00837468">
        <w:rPr>
          <w:rFonts w:ascii="Times New Roman" w:hAnsi="Times New Roman" w:cs="Times New Roman"/>
          <w:bCs/>
          <w:iCs/>
          <w:sz w:val="24"/>
        </w:rPr>
        <w:t xml:space="preserve"> Machinery and Instrument Research Institute</w:t>
      </w:r>
      <w:bookmarkEnd w:id="1"/>
      <w:r w:rsidRPr="00837468">
        <w:rPr>
          <w:rFonts w:ascii="Times New Roman" w:hAnsi="Times New Roman" w:cs="Times New Roman"/>
          <w:bCs/>
          <w:iCs/>
          <w:sz w:val="24"/>
        </w:rPr>
        <w:t>, Chinese Academy of Fisheries Sciences, Shanghai 200092, China</w:t>
      </w:r>
    </w:p>
    <w:p w14:paraId="2F6B1369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39D472CB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2644B2CF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348C799B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0C21F0F3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0D255241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</w:p>
    <w:p w14:paraId="6BD12F06" w14:textId="77777777" w:rsidR="0018755A" w:rsidRPr="00837468" w:rsidRDefault="0018755A" w:rsidP="0018755A">
      <w:pPr>
        <w:spacing w:line="360" w:lineRule="auto"/>
        <w:rPr>
          <w:rFonts w:ascii="Times New Roman" w:hAnsi="Times New Roman" w:cs="Times New Roman"/>
          <w:bCs/>
          <w:iCs/>
          <w:sz w:val="24"/>
        </w:rPr>
      </w:pPr>
      <w:r w:rsidRPr="00837468">
        <w:rPr>
          <w:rFonts w:ascii="Times New Roman" w:hAnsi="Times New Roman" w:cs="Times New Roman"/>
          <w:bCs/>
          <w:iCs/>
          <w:sz w:val="24"/>
        </w:rPr>
        <w:t xml:space="preserve">Correspondence: ylzhao426@163.com (Y.Z.); </w:t>
      </w:r>
      <w:r w:rsidRPr="00837468">
        <w:rPr>
          <w:rFonts w:ascii="Times New Roman" w:hAnsi="Times New Roman" w:cs="Times New Roman"/>
          <w:sz w:val="24"/>
          <w:szCs w:val="21"/>
        </w:rPr>
        <w:t>liyiming@fmiri.ac.cn</w:t>
      </w:r>
      <w:r w:rsidRPr="00837468">
        <w:rPr>
          <w:rFonts w:ascii="Times New Roman" w:hAnsi="Times New Roman" w:cs="Times New Roman"/>
          <w:bCs/>
          <w:iCs/>
          <w:sz w:val="24"/>
        </w:rPr>
        <w:t xml:space="preserve"> (Y.L.); Tel.: +86-21-54345387 (Y.Z.</w:t>
      </w:r>
      <w:proofErr w:type="gramStart"/>
      <w:r w:rsidRPr="00837468">
        <w:rPr>
          <w:rFonts w:ascii="Times New Roman" w:hAnsi="Times New Roman" w:cs="Times New Roman"/>
          <w:bCs/>
          <w:iCs/>
          <w:sz w:val="24"/>
        </w:rPr>
        <w:t>);Fax</w:t>
      </w:r>
      <w:proofErr w:type="gramEnd"/>
      <w:r w:rsidRPr="00837468">
        <w:rPr>
          <w:rFonts w:ascii="Times New Roman" w:hAnsi="Times New Roman" w:cs="Times New Roman"/>
          <w:bCs/>
          <w:iCs/>
          <w:sz w:val="24"/>
        </w:rPr>
        <w:t>: +86-21-54341006 (Y.Z.)</w:t>
      </w:r>
    </w:p>
    <w:p w14:paraId="0C95E3E1" w14:textId="5305E7D9" w:rsidR="005923D9" w:rsidRDefault="005923D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249C549D" w14:textId="1C66CA47" w:rsidR="0018755A" w:rsidRDefault="0018755A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2E6AC4F5" w14:textId="5112C990" w:rsidR="0018755A" w:rsidRDefault="0018755A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58CB7BFE" w14:textId="77777777" w:rsidR="0018755A" w:rsidRPr="0018755A" w:rsidRDefault="0018755A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73E60D71" w14:textId="5B9EA8A0" w:rsidR="005E5474" w:rsidRDefault="005E5474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70B7F6A3" w14:textId="77777777" w:rsidR="005E5474" w:rsidRDefault="005E5474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6D53ED3A" w14:textId="77777777" w:rsidR="005923D9" w:rsidRDefault="005923D9" w:rsidP="00F302EA">
      <w:pPr>
        <w:spacing w:line="360" w:lineRule="auto"/>
        <w:jc w:val="center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Table S1</w:t>
      </w:r>
      <w:r>
        <w:rPr>
          <w:rFonts w:ascii="Times New Roman" w:hAnsi="Times New Roman" w:cs="Times New Roman" w:hint="eastAsia"/>
          <w:b/>
          <w:sz w:val="24"/>
        </w:rPr>
        <w:t>.</w:t>
      </w:r>
      <w:r>
        <w:rPr>
          <w:rFonts w:ascii="Times New Roman" w:hAnsi="Times New Roman" w:cs="Times New Roman"/>
          <w:bCs/>
          <w:sz w:val="24"/>
        </w:rPr>
        <w:t xml:space="preserve"> Composition of amino acids in muscle (dry weight).</w:t>
      </w:r>
    </w:p>
    <w:tbl>
      <w:tblPr>
        <w:tblStyle w:val="a3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3"/>
        <w:gridCol w:w="1346"/>
        <w:gridCol w:w="1346"/>
        <w:gridCol w:w="1346"/>
        <w:gridCol w:w="1346"/>
        <w:gridCol w:w="1346"/>
        <w:gridCol w:w="1346"/>
      </w:tblGrid>
      <w:tr w:rsidR="005923D9" w14:paraId="40883565" w14:textId="77777777" w:rsidTr="005923D9">
        <w:trPr>
          <w:trHeight w:val="270"/>
          <w:jc w:val="center"/>
        </w:trPr>
        <w:tc>
          <w:tcPr>
            <w:tcW w:w="1529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47C0B6A4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proofErr w:type="spellStart"/>
            <w:r>
              <w:rPr>
                <w:rFonts w:eastAsia="等线"/>
                <w:szCs w:val="21"/>
              </w:rPr>
              <w:t>Amino</w:t>
            </w:r>
            <w:r w:rsidR="00DC39FE">
              <w:rPr>
                <w:rFonts w:eastAsia="等线"/>
                <w:szCs w:val="21"/>
              </w:rPr>
              <w:t>n</w:t>
            </w:r>
            <w:proofErr w:type="spellEnd"/>
            <w:r w:rsidR="00DC39FE">
              <w:rPr>
                <w:rFonts w:eastAsia="等线"/>
                <w:szCs w:val="21"/>
              </w:rPr>
              <w:t xml:space="preserve"> </w:t>
            </w:r>
            <w:r>
              <w:rPr>
                <w:rFonts w:eastAsia="等线"/>
                <w:szCs w:val="21"/>
              </w:rPr>
              <w:t>acid (g/kg)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472B930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 1‰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6DB58C5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 5‰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68D633B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 15‰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7C8B817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TC 1‰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0EF1DD9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TC 5‰</w:t>
            </w:r>
          </w:p>
        </w:tc>
        <w:tc>
          <w:tcPr>
            <w:tcW w:w="1318" w:type="dxa"/>
            <w:tcBorders>
              <w:top w:val="single" w:sz="12" w:space="0" w:color="auto"/>
              <w:bottom w:val="single" w:sz="8" w:space="0" w:color="auto"/>
            </w:tcBorders>
            <w:noWrap/>
          </w:tcPr>
          <w:p w14:paraId="6FCDAD8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TC 15‰</w:t>
            </w:r>
          </w:p>
        </w:tc>
      </w:tr>
      <w:tr w:rsidR="005923D9" w14:paraId="7D7BC773" w14:textId="77777777" w:rsidTr="005923D9">
        <w:trPr>
          <w:trHeight w:val="270"/>
          <w:jc w:val="center"/>
        </w:trPr>
        <w:tc>
          <w:tcPr>
            <w:tcW w:w="1529" w:type="dxa"/>
            <w:tcBorders>
              <w:top w:val="single" w:sz="8" w:space="0" w:color="auto"/>
            </w:tcBorders>
          </w:tcPr>
          <w:p w14:paraId="447533A4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Met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  <w:tcBorders>
              <w:top w:val="single" w:sz="8" w:space="0" w:color="auto"/>
            </w:tcBorders>
          </w:tcPr>
          <w:p w14:paraId="5F4AED2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2.44±0.02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  <w:tcBorders>
              <w:top w:val="single" w:sz="8" w:space="0" w:color="auto"/>
            </w:tcBorders>
          </w:tcPr>
          <w:p w14:paraId="5878AB1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2.4±0.15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tcBorders>
              <w:top w:val="single" w:sz="8" w:space="0" w:color="auto"/>
            </w:tcBorders>
          </w:tcPr>
          <w:p w14:paraId="2848547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2.14±0.04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  <w:tcBorders>
              <w:top w:val="single" w:sz="8" w:space="0" w:color="auto"/>
            </w:tcBorders>
          </w:tcPr>
          <w:p w14:paraId="79DE360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2.36±0.07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tcBorders>
              <w:top w:val="single" w:sz="8" w:space="0" w:color="auto"/>
            </w:tcBorders>
          </w:tcPr>
          <w:p w14:paraId="5CCB4C4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2.35±0.07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tcBorders>
              <w:top w:val="single" w:sz="8" w:space="0" w:color="auto"/>
            </w:tcBorders>
            <w:noWrap/>
          </w:tcPr>
          <w:p w14:paraId="7E39764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2.23±0.07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6AA5E662" w14:textId="77777777" w:rsidTr="005923D9">
        <w:trPr>
          <w:trHeight w:val="270"/>
          <w:jc w:val="center"/>
        </w:trPr>
        <w:tc>
          <w:tcPr>
            <w:tcW w:w="1529" w:type="dxa"/>
          </w:tcPr>
          <w:p w14:paraId="109F8D94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Lys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5407118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7.6±0.14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E391D3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7.52±0.5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6021F23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6.49±0.13</w:t>
            </w:r>
            <w:r>
              <w:rPr>
                <w:rFonts w:eastAsia="等线"/>
                <w:szCs w:val="21"/>
                <w:vertAlign w:val="superscript"/>
              </w:rPr>
              <w:t>d</w:t>
            </w:r>
          </w:p>
        </w:tc>
        <w:tc>
          <w:tcPr>
            <w:tcW w:w="1318" w:type="dxa"/>
          </w:tcPr>
          <w:p w14:paraId="1156D74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7.17±0.22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4B8E168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6.92±0.18</w:t>
            </w:r>
            <w:r>
              <w:rPr>
                <w:rFonts w:eastAsia="等线"/>
                <w:szCs w:val="21"/>
                <w:vertAlign w:val="superscript"/>
              </w:rPr>
              <w:t>cd</w:t>
            </w:r>
          </w:p>
        </w:tc>
        <w:tc>
          <w:tcPr>
            <w:tcW w:w="1318" w:type="dxa"/>
            <w:noWrap/>
          </w:tcPr>
          <w:p w14:paraId="2502774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6.73±0.28</w:t>
            </w:r>
            <w:r>
              <w:rPr>
                <w:rFonts w:eastAsia="等线"/>
                <w:szCs w:val="21"/>
                <w:vertAlign w:val="superscript"/>
              </w:rPr>
              <w:t>cd</w:t>
            </w:r>
          </w:p>
        </w:tc>
      </w:tr>
      <w:tr w:rsidR="005923D9" w14:paraId="39270895" w14:textId="77777777" w:rsidTr="005923D9">
        <w:trPr>
          <w:trHeight w:val="270"/>
          <w:jc w:val="center"/>
        </w:trPr>
        <w:tc>
          <w:tcPr>
            <w:tcW w:w="1529" w:type="dxa"/>
          </w:tcPr>
          <w:p w14:paraId="79841B69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Val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5C1C74D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3.65±0.06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4ABC4DE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3.63±0.25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3504736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3.1±0.07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06CCE96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3.51±0.08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7E22CED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3.35±0.09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1866C1D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3.27±0.21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3DB72B67" w14:textId="77777777" w:rsidTr="005923D9">
        <w:trPr>
          <w:trHeight w:val="270"/>
          <w:jc w:val="center"/>
        </w:trPr>
        <w:tc>
          <w:tcPr>
            <w:tcW w:w="1529" w:type="dxa"/>
          </w:tcPr>
          <w:p w14:paraId="29810DCD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Ile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56FB4AD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3.6±0.04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0173CE84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3.52±0.2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52C6435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3.06±0.06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1B1252F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3.33±0.11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2904FA4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3.23±0.07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3F01A8D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3.12±0.17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</w:tr>
      <w:tr w:rsidR="005923D9" w14:paraId="426923C1" w14:textId="77777777" w:rsidTr="005923D9">
        <w:trPr>
          <w:trHeight w:val="270"/>
          <w:jc w:val="center"/>
        </w:trPr>
        <w:tc>
          <w:tcPr>
            <w:tcW w:w="1529" w:type="dxa"/>
          </w:tcPr>
          <w:p w14:paraId="3708EC74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Phe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6C63F66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3.67±0.04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51F0CC9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3.6±0.26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1DE4E05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3.16±0.05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707E771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3.49±0.07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3EAC7EC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3.48±0.09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noWrap/>
          </w:tcPr>
          <w:p w14:paraId="7A87AF9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3.38±0.19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</w:tr>
      <w:tr w:rsidR="005923D9" w14:paraId="0EB21709" w14:textId="77777777" w:rsidTr="005923D9">
        <w:trPr>
          <w:trHeight w:val="270"/>
          <w:jc w:val="center"/>
        </w:trPr>
        <w:tc>
          <w:tcPr>
            <w:tcW w:w="1529" w:type="dxa"/>
          </w:tcPr>
          <w:p w14:paraId="568D778E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Leu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0C3077A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6.79±0.08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3A6A045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6.58±0.38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1034BDC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5.84±0.1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5260EB5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6.34±0.25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6B3101A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6.05±0.14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521870F4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5.94±0.3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</w:tr>
      <w:tr w:rsidR="005923D9" w14:paraId="2B79C907" w14:textId="77777777" w:rsidTr="005923D9">
        <w:trPr>
          <w:trHeight w:val="270"/>
          <w:jc w:val="center"/>
        </w:trPr>
        <w:tc>
          <w:tcPr>
            <w:tcW w:w="1529" w:type="dxa"/>
          </w:tcPr>
          <w:p w14:paraId="612A784D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Thr</w:t>
            </w:r>
            <w:r>
              <w:rPr>
                <w:rFonts w:eastAsia="等线"/>
                <w:szCs w:val="21"/>
                <w:vertAlign w:val="superscript"/>
              </w:rPr>
              <w:t>1</w:t>
            </w:r>
          </w:p>
        </w:tc>
        <w:tc>
          <w:tcPr>
            <w:tcW w:w="1318" w:type="dxa"/>
          </w:tcPr>
          <w:p w14:paraId="35561F7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3.36±0.04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44026EA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3.3±0.22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C5CB72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2.91±0.02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7BEAC72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3.23±0.07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78E8072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3.04±0.08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78673C1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2.94±0.12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</w:tr>
      <w:tr w:rsidR="005923D9" w14:paraId="63E2B73C" w14:textId="77777777" w:rsidTr="005923D9">
        <w:trPr>
          <w:trHeight w:val="270"/>
          <w:jc w:val="center"/>
        </w:trPr>
        <w:tc>
          <w:tcPr>
            <w:tcW w:w="1529" w:type="dxa"/>
          </w:tcPr>
          <w:p w14:paraId="7A21D6B3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His</w:t>
            </w:r>
          </w:p>
        </w:tc>
        <w:tc>
          <w:tcPr>
            <w:tcW w:w="1318" w:type="dxa"/>
          </w:tcPr>
          <w:p w14:paraId="7F3683F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1.74±0.08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69718D2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1.78±0.18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4440AC5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1.46±0.04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0021698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1.72±0.05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1CD9BED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1.66±0.07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noWrap/>
          </w:tcPr>
          <w:p w14:paraId="687B792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1.63±0.14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</w:tr>
      <w:tr w:rsidR="005923D9" w14:paraId="7626D769" w14:textId="77777777" w:rsidTr="005923D9">
        <w:trPr>
          <w:trHeight w:val="270"/>
          <w:jc w:val="center"/>
        </w:trPr>
        <w:tc>
          <w:tcPr>
            <w:tcW w:w="1529" w:type="dxa"/>
          </w:tcPr>
          <w:p w14:paraId="0B9C673F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Arg</w:t>
            </w:r>
          </w:p>
        </w:tc>
        <w:tc>
          <w:tcPr>
            <w:tcW w:w="1318" w:type="dxa"/>
          </w:tcPr>
          <w:p w14:paraId="0A31855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8.34±0.34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8D485C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7.8±0.54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7C1D588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7.36±0.2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0CDAB54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8.28±0.36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3D680954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7.85±0.37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noWrap/>
          </w:tcPr>
          <w:p w14:paraId="5B3AB46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7.14±0.51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</w:tr>
      <w:tr w:rsidR="005923D9" w14:paraId="557687EE" w14:textId="77777777" w:rsidTr="005923D9">
        <w:trPr>
          <w:trHeight w:val="270"/>
          <w:jc w:val="center"/>
        </w:trPr>
        <w:tc>
          <w:tcPr>
            <w:tcW w:w="1529" w:type="dxa"/>
          </w:tcPr>
          <w:p w14:paraId="4B22BFBE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Asp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0F22CBB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9.4±0.13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44EF0B3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9.28±0.43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18D487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8.09±0.11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4421EC2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8.81±0.28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  <w:r>
              <w:rPr>
                <w:rFonts w:eastAsia="等线" w:hint="eastAsia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646C5AD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8.53±0.22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2BE6EF4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8.3±0.36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168D2AFF" w14:textId="77777777" w:rsidTr="005923D9">
        <w:trPr>
          <w:trHeight w:val="270"/>
          <w:jc w:val="center"/>
        </w:trPr>
        <w:tc>
          <w:tcPr>
            <w:tcW w:w="1529" w:type="dxa"/>
          </w:tcPr>
          <w:p w14:paraId="3F498915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Ser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031CB96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3.22±0.04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0000946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3.1±0.27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314A2F4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2.84±0.04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06048AF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3.17±0.07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7752BB2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2.96±0.08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3BE335A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2.87±0.09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54072432" w14:textId="77777777" w:rsidTr="005923D9">
        <w:trPr>
          <w:trHeight w:val="270"/>
          <w:jc w:val="center"/>
        </w:trPr>
        <w:tc>
          <w:tcPr>
            <w:tcW w:w="1529" w:type="dxa"/>
          </w:tcPr>
          <w:p w14:paraId="40B73361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Glu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4F3AF9A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14.96±0.37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488B80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14.46±1.17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2C0923D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12.68±0.09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75B0982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14.47±0.42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12CA71C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13.69±0.26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7B7BB62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13.41±1.03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4B31511C" w14:textId="77777777" w:rsidTr="005923D9">
        <w:trPr>
          <w:trHeight w:val="270"/>
          <w:jc w:val="center"/>
        </w:trPr>
        <w:tc>
          <w:tcPr>
            <w:tcW w:w="1529" w:type="dxa"/>
          </w:tcPr>
          <w:p w14:paraId="31047718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Gly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1359A0E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7.83±0.55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707E4E7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7.33±0.2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38957DA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9.72±0.72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5A01652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7.16±0.71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02915C1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8.02±0.9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  <w:noWrap/>
          </w:tcPr>
          <w:p w14:paraId="1D867B3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7.31±0.09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46D22980" w14:textId="77777777" w:rsidTr="005923D9">
        <w:trPr>
          <w:trHeight w:val="270"/>
          <w:jc w:val="center"/>
        </w:trPr>
        <w:tc>
          <w:tcPr>
            <w:tcW w:w="1529" w:type="dxa"/>
          </w:tcPr>
          <w:p w14:paraId="3E017A23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Ala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59B757D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5.81±0.25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69B0FB9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5.68±0.29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45B0A3B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5.11±0.12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2484EDA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5.31±0.08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1A9F1C6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5.14±0.09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  <w:noWrap/>
          </w:tcPr>
          <w:p w14:paraId="65108BD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5.05±0.18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</w:tr>
      <w:tr w:rsidR="005923D9" w14:paraId="42650934" w14:textId="77777777" w:rsidTr="005923D9">
        <w:trPr>
          <w:trHeight w:val="270"/>
          <w:jc w:val="center"/>
        </w:trPr>
        <w:tc>
          <w:tcPr>
            <w:tcW w:w="1529" w:type="dxa"/>
          </w:tcPr>
          <w:p w14:paraId="078EDE48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Tyr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0EF22E4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3.5±0.04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7BE5FD2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3.38±0.22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412DDD8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3.03±0.05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1798FAA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3.29±0.13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62D3EA3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3.21±0.02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noWrap/>
          </w:tcPr>
          <w:p w14:paraId="76CD7095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3.25±0.19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</w:tr>
      <w:tr w:rsidR="005923D9" w14:paraId="714AB64F" w14:textId="77777777" w:rsidTr="005923D9">
        <w:trPr>
          <w:trHeight w:val="270"/>
          <w:jc w:val="center"/>
        </w:trPr>
        <w:tc>
          <w:tcPr>
            <w:tcW w:w="1529" w:type="dxa"/>
          </w:tcPr>
          <w:p w14:paraId="391EDA25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Pro</w:t>
            </w:r>
            <w:r>
              <w:rPr>
                <w:rFonts w:eastAsia="等线"/>
                <w:szCs w:val="21"/>
                <w:vertAlign w:val="superscript"/>
              </w:rPr>
              <w:t>2</w:t>
            </w:r>
          </w:p>
        </w:tc>
        <w:tc>
          <w:tcPr>
            <w:tcW w:w="1318" w:type="dxa"/>
          </w:tcPr>
          <w:p w14:paraId="6FA3978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6.48±0.82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71F8167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6.53±1.46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5581BA2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3.38±0.3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6CCF408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6.18±0.8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65EC985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5.57±0.21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  <w:noWrap/>
          </w:tcPr>
          <w:p w14:paraId="409D657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6.3±0.33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</w:tr>
      <w:tr w:rsidR="005923D9" w14:paraId="3DB890D4" w14:textId="77777777" w:rsidTr="005923D9">
        <w:trPr>
          <w:trHeight w:val="270"/>
          <w:jc w:val="center"/>
        </w:trPr>
        <w:tc>
          <w:tcPr>
            <w:tcW w:w="1529" w:type="dxa"/>
          </w:tcPr>
          <w:p w14:paraId="5A40EF5B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TAA</w:t>
            </w:r>
          </w:p>
        </w:tc>
        <w:tc>
          <w:tcPr>
            <w:tcW w:w="1318" w:type="dxa"/>
          </w:tcPr>
          <w:p w14:paraId="082B5D3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92.3±1.37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02A4A53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89.88±5.75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0162B70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80.33±0.94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43133F3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87.85±2.43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546BEA26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85.02±2.51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4B02991B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82.75±3.84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1811EDE4" w14:textId="77777777" w:rsidTr="005923D9">
        <w:trPr>
          <w:trHeight w:val="270"/>
          <w:jc w:val="center"/>
        </w:trPr>
        <w:tc>
          <w:tcPr>
            <w:tcW w:w="1529" w:type="dxa"/>
          </w:tcPr>
          <w:p w14:paraId="6C98DDB2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EAA</w:t>
            </w:r>
          </w:p>
        </w:tc>
        <w:tc>
          <w:tcPr>
            <w:tcW w:w="1318" w:type="dxa"/>
          </w:tcPr>
          <w:p w14:paraId="3F7DD6D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31.11±0.36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59A80CE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30.54±1.92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1F051F5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26.69±0.44</w:t>
            </w:r>
            <w:r>
              <w:rPr>
                <w:rFonts w:eastAsia="等线"/>
                <w:szCs w:val="21"/>
                <w:vertAlign w:val="superscript"/>
              </w:rPr>
              <w:t>d</w:t>
            </w:r>
          </w:p>
        </w:tc>
        <w:tc>
          <w:tcPr>
            <w:tcW w:w="1318" w:type="dxa"/>
          </w:tcPr>
          <w:p w14:paraId="228F2EE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29.42±0.84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6A06606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28.42±0.71</w:t>
            </w:r>
            <w:r>
              <w:rPr>
                <w:rFonts w:eastAsia="等线"/>
                <w:szCs w:val="21"/>
                <w:vertAlign w:val="superscript"/>
              </w:rPr>
              <w:t>cd</w:t>
            </w:r>
          </w:p>
        </w:tc>
        <w:tc>
          <w:tcPr>
            <w:tcW w:w="1318" w:type="dxa"/>
            <w:noWrap/>
          </w:tcPr>
          <w:p w14:paraId="11AC3FA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27.61±1.33</w:t>
            </w:r>
            <w:r>
              <w:rPr>
                <w:rFonts w:eastAsia="等线"/>
                <w:szCs w:val="21"/>
                <w:vertAlign w:val="superscript"/>
              </w:rPr>
              <w:t>cd</w:t>
            </w:r>
          </w:p>
        </w:tc>
      </w:tr>
      <w:tr w:rsidR="005923D9" w14:paraId="409ACE22" w14:textId="77777777" w:rsidTr="005923D9">
        <w:trPr>
          <w:trHeight w:val="270"/>
          <w:jc w:val="center"/>
        </w:trPr>
        <w:tc>
          <w:tcPr>
            <w:tcW w:w="1529" w:type="dxa"/>
          </w:tcPr>
          <w:p w14:paraId="02DFF49C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SEAA</w:t>
            </w:r>
          </w:p>
        </w:tc>
        <w:tc>
          <w:tcPr>
            <w:tcW w:w="1318" w:type="dxa"/>
          </w:tcPr>
          <w:p w14:paraId="64B7C1A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10.08±0.42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788D6B0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9.58±0.72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6450CFD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8.82±0.22</w:t>
            </w:r>
            <w:r>
              <w:rPr>
                <w:rFonts w:eastAsia="等线"/>
                <w:szCs w:val="21"/>
                <w:vertAlign w:val="superscript"/>
              </w:rPr>
              <w:t>b</w:t>
            </w:r>
          </w:p>
        </w:tc>
        <w:tc>
          <w:tcPr>
            <w:tcW w:w="1318" w:type="dxa"/>
          </w:tcPr>
          <w:p w14:paraId="0B41C67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9.99±0.34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7567A3E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9.51±0.43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  <w:noWrap/>
          </w:tcPr>
          <w:p w14:paraId="2407217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8.77±0.65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</w:tr>
      <w:tr w:rsidR="005923D9" w14:paraId="06885694" w14:textId="77777777" w:rsidTr="005923D9">
        <w:trPr>
          <w:trHeight w:val="270"/>
          <w:jc w:val="center"/>
        </w:trPr>
        <w:tc>
          <w:tcPr>
            <w:tcW w:w="1529" w:type="dxa"/>
          </w:tcPr>
          <w:p w14:paraId="0DE2BF47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NEAA</w:t>
            </w:r>
          </w:p>
        </w:tc>
        <w:tc>
          <w:tcPr>
            <w:tcW w:w="1318" w:type="dxa"/>
          </w:tcPr>
          <w:p w14:paraId="4ED0C0DD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51.2±0.72</w:t>
            </w:r>
            <w:r>
              <w:rPr>
                <w:rFonts w:eastAsia="等线"/>
                <w:szCs w:val="21"/>
                <w:vertAlign w:val="superscript"/>
              </w:rPr>
              <w:t>a</w:t>
            </w:r>
          </w:p>
        </w:tc>
        <w:tc>
          <w:tcPr>
            <w:tcW w:w="1318" w:type="dxa"/>
          </w:tcPr>
          <w:p w14:paraId="3983AF5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49.77±3.06</w:t>
            </w:r>
            <w:r>
              <w:rPr>
                <w:rFonts w:eastAsia="等线"/>
                <w:szCs w:val="21"/>
                <w:vertAlign w:val="superscript"/>
              </w:rPr>
              <w:t>ab</w:t>
            </w:r>
          </w:p>
        </w:tc>
        <w:tc>
          <w:tcPr>
            <w:tcW w:w="1318" w:type="dxa"/>
          </w:tcPr>
          <w:p w14:paraId="0BEB246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44.84±0.47</w:t>
            </w:r>
            <w:r>
              <w:rPr>
                <w:rFonts w:eastAsia="等线"/>
                <w:szCs w:val="21"/>
                <w:vertAlign w:val="superscript"/>
              </w:rPr>
              <w:t>c</w:t>
            </w:r>
          </w:p>
        </w:tc>
        <w:tc>
          <w:tcPr>
            <w:tcW w:w="1318" w:type="dxa"/>
          </w:tcPr>
          <w:p w14:paraId="56E158C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48.39±1.27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</w:tcPr>
          <w:p w14:paraId="1E182C8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47.12±1.36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  <w:tc>
          <w:tcPr>
            <w:tcW w:w="1318" w:type="dxa"/>
            <w:noWrap/>
          </w:tcPr>
          <w:p w14:paraId="207012A7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46.49±1.95</w:t>
            </w:r>
            <w:r>
              <w:rPr>
                <w:rFonts w:eastAsia="等线"/>
                <w:szCs w:val="21"/>
                <w:vertAlign w:val="superscript"/>
              </w:rPr>
              <w:t>bc</w:t>
            </w:r>
          </w:p>
        </w:tc>
      </w:tr>
      <w:tr w:rsidR="005923D9" w14:paraId="1BAAFA2A" w14:textId="77777777" w:rsidTr="005923D9">
        <w:trPr>
          <w:trHeight w:val="270"/>
          <w:jc w:val="center"/>
        </w:trPr>
        <w:tc>
          <w:tcPr>
            <w:tcW w:w="1529" w:type="dxa"/>
          </w:tcPr>
          <w:p w14:paraId="376E314D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EAA</w:t>
            </w:r>
            <w:r>
              <w:rPr>
                <w:rFonts w:eastAsia="等线"/>
                <w:szCs w:val="21"/>
              </w:rPr>
              <w:t>/W</w:t>
            </w:r>
            <w:r>
              <w:rPr>
                <w:rFonts w:eastAsia="等线"/>
                <w:szCs w:val="21"/>
                <w:vertAlign w:val="subscript"/>
              </w:rPr>
              <w:t>TAA</w:t>
            </w:r>
          </w:p>
        </w:tc>
        <w:tc>
          <w:tcPr>
            <w:tcW w:w="1318" w:type="dxa"/>
          </w:tcPr>
          <w:p w14:paraId="19662008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0.34</w:t>
            </w:r>
          </w:p>
        </w:tc>
        <w:tc>
          <w:tcPr>
            <w:tcW w:w="1318" w:type="dxa"/>
          </w:tcPr>
          <w:p w14:paraId="7DE78A33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0.34</w:t>
            </w:r>
          </w:p>
        </w:tc>
        <w:tc>
          <w:tcPr>
            <w:tcW w:w="1318" w:type="dxa"/>
          </w:tcPr>
          <w:p w14:paraId="36ADC8AE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0.33</w:t>
            </w:r>
          </w:p>
        </w:tc>
        <w:tc>
          <w:tcPr>
            <w:tcW w:w="1318" w:type="dxa"/>
            <w:noWrap/>
          </w:tcPr>
          <w:p w14:paraId="43F88251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0.33</w:t>
            </w:r>
          </w:p>
        </w:tc>
        <w:tc>
          <w:tcPr>
            <w:tcW w:w="1318" w:type="dxa"/>
            <w:noWrap/>
          </w:tcPr>
          <w:p w14:paraId="2FAC45BA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0.33</w:t>
            </w:r>
          </w:p>
        </w:tc>
        <w:tc>
          <w:tcPr>
            <w:tcW w:w="1318" w:type="dxa"/>
            <w:noWrap/>
          </w:tcPr>
          <w:p w14:paraId="7EFBC46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0.33</w:t>
            </w:r>
          </w:p>
        </w:tc>
      </w:tr>
      <w:tr w:rsidR="005923D9" w14:paraId="61375FA6" w14:textId="77777777" w:rsidTr="005923D9">
        <w:trPr>
          <w:trHeight w:val="270"/>
          <w:jc w:val="center"/>
        </w:trPr>
        <w:tc>
          <w:tcPr>
            <w:tcW w:w="1529" w:type="dxa"/>
            <w:tcBorders>
              <w:bottom w:val="single" w:sz="12" w:space="0" w:color="auto"/>
            </w:tcBorders>
          </w:tcPr>
          <w:p w14:paraId="094BE737" w14:textId="77777777" w:rsidR="005923D9" w:rsidRDefault="005923D9" w:rsidP="00DC39FE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W</w:t>
            </w:r>
            <w:r>
              <w:rPr>
                <w:rFonts w:eastAsia="等线"/>
                <w:szCs w:val="21"/>
                <w:vertAlign w:val="subscript"/>
              </w:rPr>
              <w:t>EAA</w:t>
            </w:r>
            <w:r>
              <w:rPr>
                <w:rFonts w:eastAsia="等线"/>
                <w:szCs w:val="21"/>
              </w:rPr>
              <w:t>/W</w:t>
            </w:r>
            <w:r>
              <w:rPr>
                <w:rFonts w:eastAsia="等线"/>
                <w:szCs w:val="21"/>
                <w:vertAlign w:val="subscript"/>
              </w:rPr>
              <w:t>NEAA</w:t>
            </w:r>
          </w:p>
        </w:tc>
        <w:tc>
          <w:tcPr>
            <w:tcW w:w="1318" w:type="dxa"/>
            <w:tcBorders>
              <w:bottom w:val="single" w:sz="12" w:space="0" w:color="auto"/>
            </w:tcBorders>
          </w:tcPr>
          <w:p w14:paraId="3FF1E72C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0.61</w:t>
            </w:r>
          </w:p>
        </w:tc>
        <w:tc>
          <w:tcPr>
            <w:tcW w:w="1318" w:type="dxa"/>
            <w:tcBorders>
              <w:bottom w:val="single" w:sz="12" w:space="0" w:color="auto"/>
            </w:tcBorders>
          </w:tcPr>
          <w:p w14:paraId="3E3E53AF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0.61</w:t>
            </w:r>
          </w:p>
        </w:tc>
        <w:tc>
          <w:tcPr>
            <w:tcW w:w="1318" w:type="dxa"/>
            <w:tcBorders>
              <w:bottom w:val="single" w:sz="12" w:space="0" w:color="auto"/>
            </w:tcBorders>
          </w:tcPr>
          <w:p w14:paraId="781D2C19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0.60</w:t>
            </w:r>
          </w:p>
        </w:tc>
        <w:tc>
          <w:tcPr>
            <w:tcW w:w="1318" w:type="dxa"/>
            <w:tcBorders>
              <w:bottom w:val="single" w:sz="12" w:space="0" w:color="auto"/>
            </w:tcBorders>
            <w:noWrap/>
          </w:tcPr>
          <w:p w14:paraId="1231BEE2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0.61</w:t>
            </w:r>
          </w:p>
        </w:tc>
        <w:tc>
          <w:tcPr>
            <w:tcW w:w="1318" w:type="dxa"/>
            <w:tcBorders>
              <w:bottom w:val="single" w:sz="12" w:space="0" w:color="auto"/>
            </w:tcBorders>
            <w:noWrap/>
          </w:tcPr>
          <w:p w14:paraId="1974AB1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0.60</w:t>
            </w:r>
          </w:p>
        </w:tc>
        <w:tc>
          <w:tcPr>
            <w:tcW w:w="1318" w:type="dxa"/>
            <w:tcBorders>
              <w:bottom w:val="single" w:sz="12" w:space="0" w:color="auto"/>
            </w:tcBorders>
            <w:noWrap/>
          </w:tcPr>
          <w:p w14:paraId="2BD338D0" w14:textId="77777777" w:rsidR="005923D9" w:rsidRDefault="005923D9" w:rsidP="006412BF">
            <w:pPr>
              <w:jc w:val="center"/>
              <w:rPr>
                <w:rFonts w:eastAsia="等线"/>
                <w:szCs w:val="21"/>
              </w:rPr>
            </w:pPr>
            <w:r>
              <w:rPr>
                <w:rFonts w:eastAsia="等线"/>
                <w:szCs w:val="21"/>
              </w:rPr>
              <w:t>0.59</w:t>
            </w:r>
          </w:p>
        </w:tc>
      </w:tr>
    </w:tbl>
    <w:p w14:paraId="245D4636" w14:textId="77777777" w:rsidR="005923D9" w:rsidRDefault="005923D9" w:rsidP="005923D9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 w:hint="eastAsia"/>
          <w:szCs w:val="21"/>
        </w:rPr>
        <w:t>Note:</w:t>
      </w:r>
      <w:r>
        <w:rPr>
          <w:rFonts w:ascii="Times New Roman" w:eastAsia="等线" w:hAnsi="Times New Roman" w:cs="Times New Roman"/>
          <w:szCs w:val="21"/>
        </w:rPr>
        <w:t xml:space="preserve"> SEAA, Semi-essential amino acids; WEAA, whole essential amino acid; WTAA, whole total amino acids. In the same column, values without or with the same letter superscripts indicate no significant difference (</w:t>
      </w:r>
      <w:r>
        <w:rPr>
          <w:rFonts w:ascii="Times New Roman" w:eastAsia="等线" w:hAnsi="Times New Roman" w:cs="Times New Roman"/>
          <w:i/>
          <w:iCs/>
          <w:szCs w:val="21"/>
        </w:rPr>
        <w:t>P</w:t>
      </w:r>
      <w:r>
        <w:rPr>
          <w:rFonts w:ascii="Times New Roman" w:eastAsia="等线" w:hAnsi="Times New Roman" w:cs="Times New Roman"/>
          <w:szCs w:val="21"/>
        </w:rPr>
        <w:t xml:space="preserve"> &gt; 0.05), whereas different letter superscripts represent significant differences (</w:t>
      </w:r>
      <w:r>
        <w:rPr>
          <w:rFonts w:ascii="Times New Roman" w:eastAsia="等线" w:hAnsi="Times New Roman" w:cs="Times New Roman"/>
          <w:i/>
          <w:iCs/>
          <w:szCs w:val="21"/>
        </w:rPr>
        <w:t>P</w:t>
      </w:r>
      <w:r>
        <w:rPr>
          <w:rFonts w:ascii="Times New Roman" w:eastAsia="等线" w:hAnsi="Times New Roman" w:cs="Times New Roman"/>
          <w:szCs w:val="21"/>
        </w:rPr>
        <w:t xml:space="preserve"> &lt; 0.05). </w:t>
      </w:r>
    </w:p>
    <w:p w14:paraId="295B5677" w14:textId="77777777" w:rsidR="005923D9" w:rsidRDefault="005923D9" w:rsidP="005923D9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1</w:t>
      </w:r>
      <w:r>
        <w:rPr>
          <w:rFonts w:ascii="Times New Roman" w:eastAsia="等线" w:hAnsi="Times New Roman" w:cs="Times New Roman" w:hint="eastAsia"/>
          <w:szCs w:val="21"/>
        </w:rPr>
        <w:t>.</w:t>
      </w:r>
      <w:r>
        <w:rPr>
          <w:rFonts w:ascii="Times New Roman" w:eastAsia="等线" w:hAnsi="Times New Roman" w:cs="Times New Roman"/>
          <w:szCs w:val="21"/>
        </w:rPr>
        <w:t>Essential amino acids.</w:t>
      </w:r>
    </w:p>
    <w:p w14:paraId="3010ECB2" w14:textId="77777777" w:rsidR="005923D9" w:rsidRDefault="005923D9" w:rsidP="005923D9">
      <w:pPr>
        <w:rPr>
          <w:rFonts w:ascii="Times New Roman" w:eastAsia="等线" w:hAnsi="Times New Roman" w:cs="Times New Roman"/>
          <w:szCs w:val="21"/>
        </w:rPr>
      </w:pPr>
      <w:r>
        <w:rPr>
          <w:rFonts w:ascii="Times New Roman" w:eastAsia="等线" w:hAnsi="Times New Roman" w:cs="Times New Roman"/>
          <w:szCs w:val="21"/>
        </w:rPr>
        <w:t>2</w:t>
      </w:r>
      <w:r>
        <w:rPr>
          <w:rFonts w:ascii="Times New Roman" w:eastAsia="等线" w:hAnsi="Times New Roman" w:cs="Times New Roman" w:hint="eastAsia"/>
          <w:szCs w:val="21"/>
        </w:rPr>
        <w:t>.</w:t>
      </w:r>
      <w:r>
        <w:rPr>
          <w:rFonts w:ascii="Times New Roman" w:eastAsia="等线" w:hAnsi="Times New Roman" w:cs="Times New Roman"/>
          <w:szCs w:val="21"/>
        </w:rPr>
        <w:t>Non-essential amino acids.</w:t>
      </w:r>
    </w:p>
    <w:p w14:paraId="14553DDC" w14:textId="77777777" w:rsidR="005923D9" w:rsidRDefault="005923D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2532E88E" w14:textId="776B68BB" w:rsidR="005923D9" w:rsidRDefault="005923D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6E9DCAFD" w14:textId="36812BE5" w:rsidR="00461219" w:rsidRDefault="0046121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147DBDE5" w14:textId="36EABB88" w:rsidR="00461219" w:rsidRDefault="0046121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662912DE" w14:textId="50C5ACE8" w:rsidR="00461219" w:rsidRDefault="0046121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4A872D74" w14:textId="3EE78791" w:rsidR="00461219" w:rsidRDefault="0046121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5348AA01" w14:textId="25AECA85" w:rsidR="00461219" w:rsidRDefault="0046121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2E72F1C3" w14:textId="77777777" w:rsidR="00461219" w:rsidRPr="005923D9" w:rsidRDefault="00461219" w:rsidP="005923D9">
      <w:pPr>
        <w:spacing w:line="360" w:lineRule="auto"/>
        <w:rPr>
          <w:rFonts w:ascii="Times New Roman" w:hAnsi="Times New Roman" w:cs="Times New Roman" w:hint="eastAsia"/>
          <w:bCs/>
          <w:sz w:val="24"/>
        </w:rPr>
      </w:pPr>
    </w:p>
    <w:p w14:paraId="2D105BF0" w14:textId="77777777" w:rsidR="005923D9" w:rsidRDefault="005923D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</w:rPr>
        <w:t>S2</w:t>
      </w:r>
      <w:r>
        <w:rPr>
          <w:rFonts w:ascii="Times New Roman" w:hAnsi="Times New Roman" w:cs="Times New Roman" w:hint="eastAsia"/>
          <w:b/>
          <w:sz w:val="24"/>
        </w:rPr>
        <w:t xml:space="preserve">. </w:t>
      </w:r>
      <w:r>
        <w:rPr>
          <w:rFonts w:ascii="Times New Roman" w:hAnsi="Times New Roman" w:cs="Times New Roman" w:hint="eastAsia"/>
          <w:bCs/>
          <w:sz w:val="24"/>
        </w:rPr>
        <w:t xml:space="preserve">Fatty acid composition (% total fatty acids) in the hepatopancreas of each </w:t>
      </w:r>
      <w:r>
        <w:rPr>
          <w:rFonts w:ascii="Times New Roman" w:hAnsi="Times New Roman" w:cs="Times New Roman" w:hint="eastAsia"/>
          <w:bCs/>
          <w:i/>
          <w:iCs/>
          <w:sz w:val="24"/>
        </w:rPr>
        <w:t xml:space="preserve">P. </w:t>
      </w:r>
      <w:proofErr w:type="spellStart"/>
      <w:r>
        <w:rPr>
          <w:rFonts w:ascii="Times New Roman" w:hAnsi="Times New Roman" w:cs="Times New Roman" w:hint="eastAsia"/>
          <w:bCs/>
          <w:i/>
          <w:iCs/>
          <w:sz w:val="24"/>
        </w:rPr>
        <w:t>vannamei</w:t>
      </w:r>
      <w:proofErr w:type="spellEnd"/>
      <w:r>
        <w:rPr>
          <w:rFonts w:ascii="Times New Roman" w:hAnsi="Times New Roman" w:cs="Times New Roman" w:hint="eastAsia"/>
          <w:bCs/>
          <w:sz w:val="24"/>
        </w:rPr>
        <w:t xml:space="preserve"> groups.</w:t>
      </w:r>
    </w:p>
    <w:tbl>
      <w:tblPr>
        <w:tblStyle w:val="a3"/>
        <w:tblW w:w="9923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85"/>
        <w:gridCol w:w="1596"/>
        <w:gridCol w:w="1428"/>
        <w:gridCol w:w="1429"/>
        <w:gridCol w:w="1428"/>
        <w:gridCol w:w="1428"/>
        <w:gridCol w:w="1429"/>
      </w:tblGrid>
      <w:tr w:rsidR="005923D9" w:rsidRPr="00E52CDF" w14:paraId="33714A4C" w14:textId="77777777" w:rsidTr="008225B1">
        <w:trPr>
          <w:jc w:val="center"/>
        </w:trPr>
        <w:tc>
          <w:tcPr>
            <w:tcW w:w="993" w:type="dxa"/>
            <w:tcBorders>
              <w:top w:val="single" w:sz="12" w:space="0" w:color="auto"/>
              <w:bottom w:val="single" w:sz="12" w:space="0" w:color="auto"/>
            </w:tcBorders>
          </w:tcPr>
          <w:p w14:paraId="67A3E38C" w14:textId="77777777" w:rsidR="005923D9" w:rsidRPr="005923D9" w:rsidRDefault="005923D9" w:rsidP="00DC39FE">
            <w:pPr>
              <w:jc w:val="center"/>
            </w:pPr>
          </w:p>
        </w:tc>
        <w:tc>
          <w:tcPr>
            <w:tcW w:w="1336" w:type="dxa"/>
            <w:tcBorders>
              <w:top w:val="single" w:sz="12" w:space="0" w:color="auto"/>
              <w:bottom w:val="single" w:sz="12" w:space="0" w:color="auto"/>
            </w:tcBorders>
          </w:tcPr>
          <w:p w14:paraId="155D5824" w14:textId="77777777" w:rsidR="005923D9" w:rsidRPr="005923D9" w:rsidRDefault="005923D9" w:rsidP="00DC39FE">
            <w:pPr>
              <w:jc w:val="center"/>
            </w:pPr>
            <w:r w:rsidRPr="005923D9">
              <w:t>TH 1‰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</w:tcPr>
          <w:p w14:paraId="390B0E3B" w14:textId="77777777" w:rsidR="005923D9" w:rsidRPr="005923D9" w:rsidRDefault="005923D9" w:rsidP="00DC39FE">
            <w:pPr>
              <w:jc w:val="center"/>
            </w:pPr>
            <w:r w:rsidRPr="005923D9">
              <w:t>TH 5‰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</w:tcPr>
          <w:p w14:paraId="782DCD44" w14:textId="77777777" w:rsidR="005923D9" w:rsidRPr="005923D9" w:rsidRDefault="005923D9" w:rsidP="00DC39FE">
            <w:pPr>
              <w:jc w:val="center"/>
            </w:pPr>
            <w:r w:rsidRPr="005923D9">
              <w:t>TH 15‰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</w:tcPr>
          <w:p w14:paraId="10288FC2" w14:textId="77777777" w:rsidR="005923D9" w:rsidRPr="005923D9" w:rsidRDefault="005923D9" w:rsidP="00DC39FE">
            <w:pPr>
              <w:jc w:val="center"/>
            </w:pPr>
            <w:r w:rsidRPr="005923D9">
              <w:t>TC 1‰</w:t>
            </w:r>
          </w:p>
        </w:tc>
        <w:tc>
          <w:tcPr>
            <w:tcW w:w="1195" w:type="dxa"/>
            <w:tcBorders>
              <w:top w:val="single" w:sz="12" w:space="0" w:color="auto"/>
              <w:bottom w:val="single" w:sz="12" w:space="0" w:color="auto"/>
            </w:tcBorders>
          </w:tcPr>
          <w:p w14:paraId="7F1FC83C" w14:textId="77777777" w:rsidR="005923D9" w:rsidRPr="005923D9" w:rsidRDefault="005923D9" w:rsidP="00DC39FE">
            <w:pPr>
              <w:jc w:val="center"/>
            </w:pPr>
            <w:r w:rsidRPr="005923D9">
              <w:t>TC 5‰</w:t>
            </w:r>
          </w:p>
        </w:tc>
        <w:tc>
          <w:tcPr>
            <w:tcW w:w="1196" w:type="dxa"/>
            <w:tcBorders>
              <w:top w:val="single" w:sz="12" w:space="0" w:color="auto"/>
              <w:bottom w:val="single" w:sz="12" w:space="0" w:color="auto"/>
            </w:tcBorders>
          </w:tcPr>
          <w:p w14:paraId="01519FEF" w14:textId="77777777" w:rsidR="005923D9" w:rsidRPr="005923D9" w:rsidRDefault="005923D9" w:rsidP="00DC39FE">
            <w:pPr>
              <w:jc w:val="center"/>
            </w:pPr>
            <w:r w:rsidRPr="005923D9">
              <w:t>TC 15‰</w:t>
            </w:r>
          </w:p>
        </w:tc>
      </w:tr>
      <w:tr w:rsidR="005923D9" w:rsidRPr="00E52CDF" w14:paraId="115B47CB" w14:textId="77777777" w:rsidTr="008225B1">
        <w:trPr>
          <w:jc w:val="center"/>
        </w:trPr>
        <w:tc>
          <w:tcPr>
            <w:tcW w:w="993" w:type="dxa"/>
            <w:tcBorders>
              <w:top w:val="single" w:sz="12" w:space="0" w:color="auto"/>
            </w:tcBorders>
          </w:tcPr>
          <w:p w14:paraId="1C3C217A" w14:textId="77777777" w:rsidR="005923D9" w:rsidRPr="005923D9" w:rsidRDefault="005923D9" w:rsidP="00DC39FE">
            <w:pPr>
              <w:jc w:val="center"/>
            </w:pPr>
            <w:r w:rsidRPr="005923D9">
              <w:t>C14:0</w:t>
            </w:r>
          </w:p>
        </w:tc>
        <w:tc>
          <w:tcPr>
            <w:tcW w:w="1336" w:type="dxa"/>
            <w:tcBorders>
              <w:top w:val="single" w:sz="12" w:space="0" w:color="auto"/>
            </w:tcBorders>
          </w:tcPr>
          <w:p w14:paraId="49DCF87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0.83±0.056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3D348C5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0.83±0.032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  <w:tcBorders>
              <w:top w:val="single" w:sz="12" w:space="0" w:color="auto"/>
            </w:tcBorders>
          </w:tcPr>
          <w:p w14:paraId="23F9A48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0.82±0.058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3B289EB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0.88±0.094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single" w:sz="12" w:space="0" w:color="auto"/>
            </w:tcBorders>
          </w:tcPr>
          <w:p w14:paraId="205E832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0.77±0.063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6" w:type="dxa"/>
            <w:tcBorders>
              <w:top w:val="single" w:sz="12" w:space="0" w:color="auto"/>
            </w:tcBorders>
          </w:tcPr>
          <w:p w14:paraId="64D9C4A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0.67±0.051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</w:tr>
      <w:tr w:rsidR="005923D9" w:rsidRPr="00E52CDF" w14:paraId="112B20E5" w14:textId="77777777" w:rsidTr="005923D9">
        <w:trPr>
          <w:jc w:val="center"/>
        </w:trPr>
        <w:tc>
          <w:tcPr>
            <w:tcW w:w="993" w:type="dxa"/>
          </w:tcPr>
          <w:p w14:paraId="75DDDE88" w14:textId="77777777" w:rsidR="005923D9" w:rsidRPr="005923D9" w:rsidRDefault="005923D9" w:rsidP="00DC39FE">
            <w:pPr>
              <w:jc w:val="center"/>
            </w:pPr>
            <w:r w:rsidRPr="005923D9">
              <w:t>C15:0</w:t>
            </w:r>
          </w:p>
        </w:tc>
        <w:tc>
          <w:tcPr>
            <w:tcW w:w="1336" w:type="dxa"/>
          </w:tcPr>
          <w:p w14:paraId="5BAEF28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0.76±0.042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619C01D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1.10±0.105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38FF36D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0.36±0.013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31E70C7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1.16±0.151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07D582C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1.20±0.111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2506CE7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0.49±0.010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</w:tr>
      <w:tr w:rsidR="005923D9" w:rsidRPr="00E52CDF" w14:paraId="2D5F1D74" w14:textId="77777777" w:rsidTr="005923D9">
        <w:trPr>
          <w:jc w:val="center"/>
        </w:trPr>
        <w:tc>
          <w:tcPr>
            <w:tcW w:w="993" w:type="dxa"/>
          </w:tcPr>
          <w:p w14:paraId="3E99A21F" w14:textId="77777777" w:rsidR="005923D9" w:rsidRPr="005923D9" w:rsidRDefault="005923D9" w:rsidP="00DC39FE">
            <w:pPr>
              <w:jc w:val="center"/>
            </w:pPr>
            <w:r w:rsidRPr="005923D9">
              <w:t>C16:0</w:t>
            </w:r>
          </w:p>
        </w:tc>
        <w:tc>
          <w:tcPr>
            <w:tcW w:w="1336" w:type="dxa"/>
          </w:tcPr>
          <w:p w14:paraId="26ED4A3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19.26±0.329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784405D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19.01±0.995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6" w:type="dxa"/>
          </w:tcPr>
          <w:p w14:paraId="64A1640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17.65±0.318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1E87F0E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20.04±0.522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6031D83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17.79±0.606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73415B7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16.53±0.301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</w:tr>
      <w:tr w:rsidR="005923D9" w:rsidRPr="00E52CDF" w14:paraId="55D509C0" w14:textId="77777777" w:rsidTr="005923D9">
        <w:trPr>
          <w:jc w:val="center"/>
        </w:trPr>
        <w:tc>
          <w:tcPr>
            <w:tcW w:w="993" w:type="dxa"/>
          </w:tcPr>
          <w:p w14:paraId="34F9C594" w14:textId="77777777" w:rsidR="005923D9" w:rsidRPr="005923D9" w:rsidRDefault="005923D9" w:rsidP="00DC39FE">
            <w:pPr>
              <w:jc w:val="center"/>
            </w:pPr>
            <w:r w:rsidRPr="005923D9">
              <w:t>C17:0</w:t>
            </w:r>
          </w:p>
        </w:tc>
        <w:tc>
          <w:tcPr>
            <w:tcW w:w="1336" w:type="dxa"/>
          </w:tcPr>
          <w:p w14:paraId="6D1DA1D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0.77±0.020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24D5D41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0.74±0.024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3A35AE3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0.50±0.016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3868B77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1.58±0.355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2452268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1.42±0.123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7E9C863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0.71±0.077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</w:tr>
      <w:tr w:rsidR="005923D9" w:rsidRPr="00E52CDF" w14:paraId="2712EE4E" w14:textId="77777777" w:rsidTr="005923D9">
        <w:trPr>
          <w:jc w:val="center"/>
        </w:trPr>
        <w:tc>
          <w:tcPr>
            <w:tcW w:w="993" w:type="dxa"/>
          </w:tcPr>
          <w:p w14:paraId="68E3DFA4" w14:textId="77777777" w:rsidR="005923D9" w:rsidRPr="005923D9" w:rsidRDefault="005923D9" w:rsidP="00DC39FE">
            <w:pPr>
              <w:jc w:val="center"/>
            </w:pPr>
            <w:r w:rsidRPr="005923D9">
              <w:t>C18:0</w:t>
            </w:r>
          </w:p>
        </w:tc>
        <w:tc>
          <w:tcPr>
            <w:tcW w:w="1336" w:type="dxa"/>
          </w:tcPr>
          <w:p w14:paraId="09078F1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4.54±0.077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020835A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7.31±0.355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FFEFD2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7.02±0.514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444328A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5.26±0.486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5" w:type="dxa"/>
          </w:tcPr>
          <w:p w14:paraId="5F7A4FF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7.00±0.44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6" w:type="dxa"/>
          </w:tcPr>
          <w:p w14:paraId="725AF91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6.01±0.699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</w:tr>
      <w:tr w:rsidR="005923D9" w:rsidRPr="00E52CDF" w14:paraId="21BE8416" w14:textId="77777777" w:rsidTr="005923D9">
        <w:trPr>
          <w:jc w:val="center"/>
        </w:trPr>
        <w:tc>
          <w:tcPr>
            <w:tcW w:w="993" w:type="dxa"/>
          </w:tcPr>
          <w:p w14:paraId="1C4CDF0F" w14:textId="77777777" w:rsidR="005923D9" w:rsidRPr="005923D9" w:rsidRDefault="005923D9" w:rsidP="00DC39FE">
            <w:pPr>
              <w:jc w:val="center"/>
            </w:pPr>
            <w:r w:rsidRPr="005923D9">
              <w:t>C22:0</w:t>
            </w:r>
          </w:p>
        </w:tc>
        <w:tc>
          <w:tcPr>
            <w:tcW w:w="1336" w:type="dxa"/>
          </w:tcPr>
          <w:p w14:paraId="4C16092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0.18±0.009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046B158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0.21±0.024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6" w:type="dxa"/>
          </w:tcPr>
          <w:p w14:paraId="1B25EAD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0.21±0.015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5" w:type="dxa"/>
          </w:tcPr>
          <w:p w14:paraId="18AFB55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0.26±0.017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27CCA60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0.26±0.004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7109D85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0.23±0.023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</w:tr>
      <w:tr w:rsidR="005923D9" w:rsidRPr="00E52CDF" w14:paraId="23C82E1E" w14:textId="77777777" w:rsidTr="005923D9">
        <w:trPr>
          <w:jc w:val="center"/>
        </w:trPr>
        <w:tc>
          <w:tcPr>
            <w:tcW w:w="993" w:type="dxa"/>
          </w:tcPr>
          <w:p w14:paraId="24DE163D" w14:textId="77777777" w:rsidR="005923D9" w:rsidRPr="005923D9" w:rsidRDefault="005923D9" w:rsidP="00DC39FE">
            <w:pPr>
              <w:jc w:val="center"/>
            </w:pPr>
            <w:r w:rsidRPr="005923D9">
              <w:t>C16:1</w:t>
            </w:r>
          </w:p>
        </w:tc>
        <w:tc>
          <w:tcPr>
            <w:tcW w:w="1336" w:type="dxa"/>
          </w:tcPr>
          <w:p w14:paraId="7707D84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2.50±0.083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03003B5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2.24±0.046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6" w:type="dxa"/>
          </w:tcPr>
          <w:p w14:paraId="3AF21B1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1.79±0.218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750696C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3.25±0.238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18D2409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3.72±0.140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55045F4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2.29±0.175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</w:tr>
      <w:tr w:rsidR="005923D9" w:rsidRPr="00E52CDF" w14:paraId="49F2B9AA" w14:textId="77777777" w:rsidTr="005923D9">
        <w:trPr>
          <w:jc w:val="center"/>
        </w:trPr>
        <w:tc>
          <w:tcPr>
            <w:tcW w:w="993" w:type="dxa"/>
          </w:tcPr>
          <w:p w14:paraId="519DEA06" w14:textId="77777777" w:rsidR="005923D9" w:rsidRPr="005923D9" w:rsidRDefault="005923D9" w:rsidP="00DC39FE">
            <w:pPr>
              <w:jc w:val="center"/>
            </w:pPr>
            <w:r w:rsidRPr="005923D9">
              <w:t>C17:1</w:t>
            </w:r>
          </w:p>
        </w:tc>
        <w:tc>
          <w:tcPr>
            <w:tcW w:w="1336" w:type="dxa"/>
          </w:tcPr>
          <w:p w14:paraId="3227B9B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0.20±0.012</w:t>
            </w:r>
            <w:r w:rsidRPr="005923D9">
              <w:rPr>
                <w:rFonts w:hint="eastAsia"/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390BF9D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0.20±0.026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1B7CA9F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0.21±0.011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1890273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0.18±0.012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6D3C55D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0.18±0.019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3EB53D0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0.17±0.017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2BD8529E" w14:textId="77777777" w:rsidTr="005923D9">
        <w:trPr>
          <w:jc w:val="center"/>
        </w:trPr>
        <w:tc>
          <w:tcPr>
            <w:tcW w:w="993" w:type="dxa"/>
          </w:tcPr>
          <w:p w14:paraId="7FC98838" w14:textId="77777777" w:rsidR="005923D9" w:rsidRPr="005923D9" w:rsidRDefault="005923D9" w:rsidP="00DC39FE">
            <w:pPr>
              <w:jc w:val="center"/>
            </w:pPr>
            <w:r w:rsidRPr="005923D9">
              <w:t>C18:1n-9</w:t>
            </w:r>
          </w:p>
        </w:tc>
        <w:tc>
          <w:tcPr>
            <w:tcW w:w="1336" w:type="dxa"/>
          </w:tcPr>
          <w:p w14:paraId="717BC7E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25.05±0.329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34B0B0A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23.83±0.415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7974BD8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22.85±0.898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0E97778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24.61±1.617</w:t>
            </w:r>
            <w:r w:rsidRPr="005923D9">
              <w:rPr>
                <w:szCs w:val="15"/>
                <w:vertAlign w:val="superscript"/>
              </w:rPr>
              <w:t>abc</w:t>
            </w:r>
          </w:p>
        </w:tc>
        <w:tc>
          <w:tcPr>
            <w:tcW w:w="1195" w:type="dxa"/>
          </w:tcPr>
          <w:p w14:paraId="63D1323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24.63±0.091</w:t>
            </w:r>
            <w:r w:rsidRPr="005923D9">
              <w:rPr>
                <w:szCs w:val="15"/>
                <w:vertAlign w:val="superscript"/>
              </w:rPr>
              <w:t>abc</w:t>
            </w:r>
          </w:p>
        </w:tc>
        <w:tc>
          <w:tcPr>
            <w:tcW w:w="1196" w:type="dxa"/>
          </w:tcPr>
          <w:p w14:paraId="6B8015F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25.95±0.506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20229306" w14:textId="77777777" w:rsidTr="005923D9">
        <w:trPr>
          <w:jc w:val="center"/>
        </w:trPr>
        <w:tc>
          <w:tcPr>
            <w:tcW w:w="993" w:type="dxa"/>
          </w:tcPr>
          <w:p w14:paraId="24E64ACC" w14:textId="77777777" w:rsidR="005923D9" w:rsidRPr="005923D9" w:rsidRDefault="005923D9" w:rsidP="00DC39FE">
            <w:pPr>
              <w:jc w:val="center"/>
            </w:pPr>
            <w:r w:rsidRPr="005923D9">
              <w:t>C20:1n-9</w:t>
            </w:r>
          </w:p>
        </w:tc>
        <w:tc>
          <w:tcPr>
            <w:tcW w:w="1336" w:type="dxa"/>
          </w:tcPr>
          <w:p w14:paraId="31D02DF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1.69±0.044</w:t>
            </w:r>
            <w:r w:rsidRPr="005923D9">
              <w:rPr>
                <w:szCs w:val="15"/>
                <w:vertAlign w:val="superscript"/>
              </w:rPr>
              <w:t>abc</w:t>
            </w:r>
          </w:p>
        </w:tc>
        <w:tc>
          <w:tcPr>
            <w:tcW w:w="1195" w:type="dxa"/>
          </w:tcPr>
          <w:p w14:paraId="1A7FCC2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1.53±0.028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6" w:type="dxa"/>
          </w:tcPr>
          <w:p w14:paraId="33C8885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1.63±0.094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2F23D2C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1.57±0.101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0C597C8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1.73±0.087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6" w:type="dxa"/>
          </w:tcPr>
          <w:p w14:paraId="600AF9E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1.87±0.112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3DD23BD0" w14:textId="77777777" w:rsidTr="005923D9">
        <w:trPr>
          <w:jc w:val="center"/>
        </w:trPr>
        <w:tc>
          <w:tcPr>
            <w:tcW w:w="993" w:type="dxa"/>
          </w:tcPr>
          <w:p w14:paraId="696F212C" w14:textId="77777777" w:rsidR="005923D9" w:rsidRPr="005923D9" w:rsidRDefault="005923D9" w:rsidP="00DC39FE">
            <w:pPr>
              <w:jc w:val="center"/>
            </w:pPr>
            <w:bookmarkStart w:id="2" w:name="_Hlk129543969"/>
            <w:r w:rsidRPr="005923D9">
              <w:t>C22:1n-9</w:t>
            </w:r>
            <w:bookmarkEnd w:id="2"/>
          </w:p>
        </w:tc>
        <w:tc>
          <w:tcPr>
            <w:tcW w:w="1336" w:type="dxa"/>
          </w:tcPr>
          <w:p w14:paraId="6758869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0.38±0.04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4A2F9D5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0.49±0.047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6" w:type="dxa"/>
          </w:tcPr>
          <w:p w14:paraId="1FB376E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0.56±0.07</w:t>
            </w:r>
            <w:r w:rsidRPr="005923D9">
              <w:rPr>
                <w:szCs w:val="15"/>
                <w:vertAlign w:val="superscript"/>
              </w:rPr>
              <w:t>abc</w:t>
            </w:r>
          </w:p>
        </w:tc>
        <w:tc>
          <w:tcPr>
            <w:tcW w:w="1195" w:type="dxa"/>
          </w:tcPr>
          <w:p w14:paraId="42E48E0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0.51±0.031</w:t>
            </w:r>
            <w:r w:rsidRPr="005923D9">
              <w:rPr>
                <w:szCs w:val="15"/>
                <w:vertAlign w:val="superscript"/>
              </w:rPr>
              <w:t>bcd</w:t>
            </w:r>
          </w:p>
        </w:tc>
        <w:tc>
          <w:tcPr>
            <w:tcW w:w="1195" w:type="dxa"/>
          </w:tcPr>
          <w:p w14:paraId="55285DE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0.68±0.067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8A85BB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0.67±0.112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</w:tr>
      <w:tr w:rsidR="005923D9" w:rsidRPr="00E52CDF" w14:paraId="2C1A268E" w14:textId="77777777" w:rsidTr="005923D9">
        <w:trPr>
          <w:jc w:val="center"/>
        </w:trPr>
        <w:tc>
          <w:tcPr>
            <w:tcW w:w="993" w:type="dxa"/>
          </w:tcPr>
          <w:p w14:paraId="454D8257" w14:textId="77777777" w:rsidR="005923D9" w:rsidRPr="005923D9" w:rsidRDefault="005923D9" w:rsidP="00DC39FE">
            <w:pPr>
              <w:jc w:val="center"/>
            </w:pPr>
            <w:r w:rsidRPr="005923D9">
              <w:t>C18:2n-6</w:t>
            </w:r>
          </w:p>
        </w:tc>
        <w:tc>
          <w:tcPr>
            <w:tcW w:w="1336" w:type="dxa"/>
          </w:tcPr>
          <w:p w14:paraId="498E0D0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26.52±0.328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6996EC6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23.55±0.811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6" w:type="dxa"/>
          </w:tcPr>
          <w:p w14:paraId="5DF83F5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26.00±0.923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17A2426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25.61±0.196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46DAF8F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24.56±0.222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598DB30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25.62±0.608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</w:tr>
      <w:tr w:rsidR="005923D9" w:rsidRPr="00E52CDF" w14:paraId="7F78ED14" w14:textId="77777777" w:rsidTr="005923D9">
        <w:trPr>
          <w:jc w:val="center"/>
        </w:trPr>
        <w:tc>
          <w:tcPr>
            <w:tcW w:w="993" w:type="dxa"/>
          </w:tcPr>
          <w:p w14:paraId="0245D79A" w14:textId="77777777" w:rsidR="005923D9" w:rsidRPr="005923D9" w:rsidRDefault="005923D9" w:rsidP="00DC39FE">
            <w:pPr>
              <w:jc w:val="center"/>
            </w:pPr>
            <w:r w:rsidRPr="005923D9">
              <w:t>C18:3n-3</w:t>
            </w:r>
          </w:p>
        </w:tc>
        <w:tc>
          <w:tcPr>
            <w:tcW w:w="1336" w:type="dxa"/>
          </w:tcPr>
          <w:p w14:paraId="4C6CE36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2.06±0.111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085C793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1.14±0.044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5EA3874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1.82±0.047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428892A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1.94±0.052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0C6E891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1.24±0.138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6" w:type="dxa"/>
          </w:tcPr>
          <w:p w14:paraId="078E770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2.27±0.090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666C9E5F" w14:textId="77777777" w:rsidTr="005923D9">
        <w:trPr>
          <w:jc w:val="center"/>
        </w:trPr>
        <w:tc>
          <w:tcPr>
            <w:tcW w:w="993" w:type="dxa"/>
          </w:tcPr>
          <w:p w14:paraId="5D2C188B" w14:textId="77777777" w:rsidR="005923D9" w:rsidRPr="005923D9" w:rsidRDefault="005923D9" w:rsidP="00DC39FE">
            <w:pPr>
              <w:jc w:val="center"/>
            </w:pPr>
            <w:bookmarkStart w:id="3" w:name="_Hlk129543985"/>
            <w:r w:rsidRPr="005923D9">
              <w:t>C20:2n-6</w:t>
            </w:r>
            <w:bookmarkEnd w:id="3"/>
          </w:p>
        </w:tc>
        <w:tc>
          <w:tcPr>
            <w:tcW w:w="1336" w:type="dxa"/>
          </w:tcPr>
          <w:p w14:paraId="7FB6652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1.63±0.127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1352C4F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1.07±0.139</w:t>
            </w:r>
            <w:r w:rsidRPr="005923D9">
              <w:rPr>
                <w:szCs w:val="15"/>
                <w:vertAlign w:val="superscript"/>
              </w:rPr>
              <w:t>e</w:t>
            </w:r>
          </w:p>
        </w:tc>
        <w:tc>
          <w:tcPr>
            <w:tcW w:w="1196" w:type="dxa"/>
          </w:tcPr>
          <w:p w14:paraId="695BC64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1.51±0.091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00D327C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1.34±0.125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5" w:type="dxa"/>
          </w:tcPr>
          <w:p w14:paraId="3FA9D2C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1.19±0.048</w:t>
            </w:r>
            <w:r w:rsidRPr="005923D9">
              <w:rPr>
                <w:szCs w:val="15"/>
                <w:vertAlign w:val="superscript"/>
              </w:rPr>
              <w:t>de</w:t>
            </w:r>
          </w:p>
        </w:tc>
        <w:tc>
          <w:tcPr>
            <w:tcW w:w="1196" w:type="dxa"/>
          </w:tcPr>
          <w:p w14:paraId="71084C8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2.10±0.111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034EA7E2" w14:textId="77777777" w:rsidTr="005923D9">
        <w:trPr>
          <w:jc w:val="center"/>
        </w:trPr>
        <w:tc>
          <w:tcPr>
            <w:tcW w:w="993" w:type="dxa"/>
          </w:tcPr>
          <w:p w14:paraId="70049FB7" w14:textId="77777777" w:rsidR="005923D9" w:rsidRPr="005923D9" w:rsidRDefault="005923D9" w:rsidP="00DC39FE">
            <w:pPr>
              <w:jc w:val="center"/>
            </w:pPr>
            <w:r w:rsidRPr="005923D9">
              <w:t>C20:3n-6</w:t>
            </w:r>
          </w:p>
        </w:tc>
        <w:tc>
          <w:tcPr>
            <w:tcW w:w="1336" w:type="dxa"/>
          </w:tcPr>
          <w:p w14:paraId="7C701D5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0.11±0.007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7421DE1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0.15±0.004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525198E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0.12±0.005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1F62D412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0.11±0.008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2D6E725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0.16±0.005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124FEC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0.15±0.012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08B8EA1A" w14:textId="77777777" w:rsidTr="005923D9">
        <w:trPr>
          <w:jc w:val="center"/>
        </w:trPr>
        <w:tc>
          <w:tcPr>
            <w:tcW w:w="993" w:type="dxa"/>
          </w:tcPr>
          <w:p w14:paraId="7B8B342F" w14:textId="77777777" w:rsidR="005923D9" w:rsidRPr="005923D9" w:rsidRDefault="005923D9" w:rsidP="00DC39FE">
            <w:pPr>
              <w:jc w:val="center"/>
            </w:pPr>
            <w:r w:rsidRPr="005923D9">
              <w:t>C20:4n-6</w:t>
            </w:r>
          </w:p>
        </w:tc>
        <w:tc>
          <w:tcPr>
            <w:tcW w:w="1336" w:type="dxa"/>
          </w:tcPr>
          <w:p w14:paraId="265DE56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1.07±0.104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7B37329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2.88±0.037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F9C498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2.33±0.268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5" w:type="dxa"/>
          </w:tcPr>
          <w:p w14:paraId="79BCCFD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1.42±0.049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5B7FA16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1.96±0.109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4A61103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1.89±0.217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</w:tr>
      <w:tr w:rsidR="005923D9" w:rsidRPr="00E52CDF" w14:paraId="455FFF0B" w14:textId="77777777" w:rsidTr="005923D9">
        <w:trPr>
          <w:jc w:val="center"/>
        </w:trPr>
        <w:tc>
          <w:tcPr>
            <w:tcW w:w="993" w:type="dxa"/>
          </w:tcPr>
          <w:p w14:paraId="38F9972D" w14:textId="77777777" w:rsidR="005923D9" w:rsidRPr="005923D9" w:rsidRDefault="005923D9" w:rsidP="00DC39FE">
            <w:pPr>
              <w:jc w:val="center"/>
            </w:pPr>
            <w:r w:rsidRPr="005923D9">
              <w:t>C22:5n-3</w:t>
            </w:r>
          </w:p>
        </w:tc>
        <w:tc>
          <w:tcPr>
            <w:tcW w:w="1336" w:type="dxa"/>
          </w:tcPr>
          <w:p w14:paraId="5A2967D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6.27±0.206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0182BDA4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7.28±0.223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0FB1F81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7.26±0.318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3986ACE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4.85±0.057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7EA4ABA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5.87±0.390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6" w:type="dxa"/>
          </w:tcPr>
          <w:p w14:paraId="0E5A9DA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6.97±0.503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</w:tr>
      <w:tr w:rsidR="005923D9" w:rsidRPr="00E52CDF" w14:paraId="6C9D061E" w14:textId="77777777" w:rsidTr="005923D9">
        <w:trPr>
          <w:jc w:val="center"/>
        </w:trPr>
        <w:tc>
          <w:tcPr>
            <w:tcW w:w="993" w:type="dxa"/>
          </w:tcPr>
          <w:p w14:paraId="0EC812E1" w14:textId="77777777" w:rsidR="005923D9" w:rsidRPr="005923D9" w:rsidRDefault="005923D9" w:rsidP="00DC39FE">
            <w:pPr>
              <w:jc w:val="center"/>
            </w:pPr>
            <w:r w:rsidRPr="005923D9">
              <w:t>C22:6n-3</w:t>
            </w:r>
          </w:p>
        </w:tc>
        <w:tc>
          <w:tcPr>
            <w:tcW w:w="1336" w:type="dxa"/>
          </w:tcPr>
          <w:p w14:paraId="2C88F8F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6.2±0.134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1DC3CA3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6.44±0.183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6" w:type="dxa"/>
          </w:tcPr>
          <w:p w14:paraId="7B305E9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7.37±0.399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09A9A7D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5.43±0.278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</w:tcPr>
          <w:p w14:paraId="4C97B233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5.63±0.152</w:t>
            </w:r>
            <w:r w:rsidRPr="005923D9">
              <w:rPr>
                <w:szCs w:val="15"/>
                <w:vertAlign w:val="superscript"/>
              </w:rPr>
              <w:t>cd</w:t>
            </w:r>
          </w:p>
        </w:tc>
        <w:tc>
          <w:tcPr>
            <w:tcW w:w="1196" w:type="dxa"/>
          </w:tcPr>
          <w:p w14:paraId="729C2DF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5.42±0.246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</w:tr>
      <w:tr w:rsidR="005923D9" w:rsidRPr="00E52CDF" w14:paraId="17B57F97" w14:textId="77777777" w:rsidTr="005923D9">
        <w:trPr>
          <w:jc w:val="center"/>
        </w:trPr>
        <w:tc>
          <w:tcPr>
            <w:tcW w:w="993" w:type="dxa"/>
          </w:tcPr>
          <w:p w14:paraId="5F00AA8D" w14:textId="24BD6E07" w:rsidR="005923D9" w:rsidRPr="005923D9" w:rsidRDefault="005923D9" w:rsidP="00DC39FE">
            <w:pPr>
              <w:jc w:val="center"/>
            </w:pPr>
            <w:r w:rsidRPr="005923D9">
              <w:t>SFA</w:t>
            </w:r>
            <w:r w:rsidR="00C80920">
              <w:t>s</w:t>
            </w:r>
          </w:p>
        </w:tc>
        <w:tc>
          <w:tcPr>
            <w:tcW w:w="1336" w:type="dxa"/>
          </w:tcPr>
          <w:p w14:paraId="379BD497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26.33±0.282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703777E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29.21±1.448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1AFEB01B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26.56±0.775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5" w:type="dxa"/>
          </w:tcPr>
          <w:p w14:paraId="37B6CCA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29.19±1.459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</w:tcPr>
          <w:p w14:paraId="7AD6227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28.44±0.664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6" w:type="dxa"/>
          </w:tcPr>
          <w:p w14:paraId="03F6375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24.64±1.022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</w:tr>
      <w:tr w:rsidR="005923D9" w:rsidRPr="00E52CDF" w14:paraId="73584E03" w14:textId="77777777" w:rsidTr="005923D9">
        <w:trPr>
          <w:jc w:val="center"/>
        </w:trPr>
        <w:tc>
          <w:tcPr>
            <w:tcW w:w="993" w:type="dxa"/>
          </w:tcPr>
          <w:p w14:paraId="28EC70D0" w14:textId="1232D1E5" w:rsidR="005923D9" w:rsidRPr="005923D9" w:rsidRDefault="005923D9" w:rsidP="00DC39FE">
            <w:pPr>
              <w:jc w:val="center"/>
            </w:pPr>
            <w:r w:rsidRPr="005923D9">
              <w:t>MUFA</w:t>
            </w:r>
            <w:r w:rsidR="00C80920">
              <w:t>s</w:t>
            </w:r>
          </w:p>
        </w:tc>
        <w:tc>
          <w:tcPr>
            <w:tcW w:w="1336" w:type="dxa"/>
          </w:tcPr>
          <w:p w14:paraId="11B0B4C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29.81±0.308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4315032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28.29±0.381</w:t>
            </w:r>
            <w:r w:rsidRPr="005923D9">
              <w:rPr>
                <w:szCs w:val="15"/>
                <w:vertAlign w:val="superscript"/>
              </w:rPr>
              <w:t>bc</w:t>
            </w:r>
          </w:p>
        </w:tc>
        <w:tc>
          <w:tcPr>
            <w:tcW w:w="1196" w:type="dxa"/>
          </w:tcPr>
          <w:p w14:paraId="1825B69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27.03±1.215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</w:tcPr>
          <w:p w14:paraId="79DBBCFD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30.12±1.524</w:t>
            </w:r>
            <w:r w:rsidRPr="005923D9">
              <w:rPr>
                <w:szCs w:val="15"/>
                <w:vertAlign w:val="superscript"/>
              </w:rPr>
              <w:t>ab</w:t>
            </w:r>
          </w:p>
        </w:tc>
        <w:tc>
          <w:tcPr>
            <w:tcW w:w="1195" w:type="dxa"/>
          </w:tcPr>
          <w:p w14:paraId="7DEE1DD5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30.95±0.289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</w:tcPr>
          <w:p w14:paraId="32FB722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30.94±0.605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159EE09B" w14:textId="77777777" w:rsidTr="005923D9">
        <w:trPr>
          <w:jc w:val="center"/>
        </w:trPr>
        <w:tc>
          <w:tcPr>
            <w:tcW w:w="993" w:type="dxa"/>
            <w:tcBorders>
              <w:bottom w:val="nil"/>
            </w:tcBorders>
          </w:tcPr>
          <w:p w14:paraId="1DB5BA3C" w14:textId="42AAFF61" w:rsidR="005923D9" w:rsidRPr="005923D9" w:rsidRDefault="005923D9" w:rsidP="00DC39FE">
            <w:pPr>
              <w:jc w:val="center"/>
            </w:pPr>
            <w:r w:rsidRPr="005923D9">
              <w:t>PUFA</w:t>
            </w:r>
            <w:r w:rsidR="00C80920">
              <w:t>s</w:t>
            </w:r>
          </w:p>
        </w:tc>
        <w:tc>
          <w:tcPr>
            <w:tcW w:w="1336" w:type="dxa"/>
            <w:tcBorders>
              <w:bottom w:val="nil"/>
            </w:tcBorders>
          </w:tcPr>
          <w:p w14:paraId="5FB64E1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28.58±0.428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bottom w:val="nil"/>
            </w:tcBorders>
          </w:tcPr>
          <w:p w14:paraId="6FDD937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24.69±0.836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6" w:type="dxa"/>
            <w:tcBorders>
              <w:bottom w:val="nil"/>
            </w:tcBorders>
          </w:tcPr>
          <w:p w14:paraId="226F9D18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27.81±0.935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bottom w:val="nil"/>
            </w:tcBorders>
          </w:tcPr>
          <w:p w14:paraId="2EEA593E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27.54±0.179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bottom w:val="nil"/>
            </w:tcBorders>
          </w:tcPr>
          <w:p w14:paraId="6F6E69D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25.80±0.318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  <w:tc>
          <w:tcPr>
            <w:tcW w:w="1196" w:type="dxa"/>
            <w:tcBorders>
              <w:bottom w:val="nil"/>
            </w:tcBorders>
          </w:tcPr>
          <w:p w14:paraId="79DFB139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27.89±0.544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</w:tr>
      <w:tr w:rsidR="005923D9" w:rsidRPr="00E52CDF" w14:paraId="178C5D53" w14:textId="77777777" w:rsidTr="008225B1">
        <w:trPr>
          <w:jc w:val="center"/>
        </w:trPr>
        <w:tc>
          <w:tcPr>
            <w:tcW w:w="993" w:type="dxa"/>
            <w:tcBorders>
              <w:top w:val="nil"/>
              <w:bottom w:val="single" w:sz="12" w:space="0" w:color="auto"/>
            </w:tcBorders>
          </w:tcPr>
          <w:p w14:paraId="0B1B4865" w14:textId="35140721" w:rsidR="005923D9" w:rsidRPr="005923D9" w:rsidRDefault="005923D9" w:rsidP="00DC39FE">
            <w:pPr>
              <w:jc w:val="center"/>
            </w:pPr>
            <w:r w:rsidRPr="005923D9">
              <w:t>HUFA</w:t>
            </w:r>
            <w:r w:rsidR="00C80920">
              <w:t>s</w:t>
            </w:r>
          </w:p>
        </w:tc>
        <w:tc>
          <w:tcPr>
            <w:tcW w:w="1336" w:type="dxa"/>
            <w:tcBorders>
              <w:top w:val="nil"/>
              <w:bottom w:val="single" w:sz="12" w:space="0" w:color="auto"/>
            </w:tcBorders>
          </w:tcPr>
          <w:p w14:paraId="30B4F301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15.28±0.281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28DB3C90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17.82±0.234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14:paraId="7DAF39EC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18.59±0.518</w:t>
            </w:r>
            <w:r w:rsidRPr="005923D9">
              <w:rPr>
                <w:szCs w:val="15"/>
                <w:vertAlign w:val="superscript"/>
              </w:rPr>
              <w:t>a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464E1C3A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13.15±0.364</w:t>
            </w:r>
            <w:r w:rsidRPr="005923D9">
              <w:rPr>
                <w:szCs w:val="15"/>
                <w:vertAlign w:val="superscript"/>
              </w:rPr>
              <w:t>d</w:t>
            </w:r>
          </w:p>
        </w:tc>
        <w:tc>
          <w:tcPr>
            <w:tcW w:w="1195" w:type="dxa"/>
            <w:tcBorders>
              <w:top w:val="nil"/>
              <w:bottom w:val="single" w:sz="12" w:space="0" w:color="auto"/>
            </w:tcBorders>
          </w:tcPr>
          <w:p w14:paraId="3D9DC2E6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14.81±0.398</w:t>
            </w:r>
            <w:r w:rsidRPr="005923D9">
              <w:rPr>
                <w:szCs w:val="15"/>
                <w:vertAlign w:val="superscript"/>
              </w:rPr>
              <w:t>c</w:t>
            </w:r>
          </w:p>
        </w:tc>
        <w:tc>
          <w:tcPr>
            <w:tcW w:w="1196" w:type="dxa"/>
            <w:tcBorders>
              <w:top w:val="nil"/>
              <w:bottom w:val="single" w:sz="12" w:space="0" w:color="auto"/>
            </w:tcBorders>
          </w:tcPr>
          <w:p w14:paraId="684AC59F" w14:textId="77777777" w:rsidR="005923D9" w:rsidRPr="005923D9" w:rsidRDefault="005923D9" w:rsidP="00DC39FE">
            <w:pPr>
              <w:jc w:val="center"/>
              <w:rPr>
                <w:szCs w:val="15"/>
              </w:rPr>
            </w:pPr>
            <w:r w:rsidRPr="005923D9">
              <w:rPr>
                <w:szCs w:val="15"/>
              </w:rPr>
              <w:t>16.53±0.654</w:t>
            </w:r>
            <w:r w:rsidRPr="005923D9">
              <w:rPr>
                <w:szCs w:val="15"/>
                <w:vertAlign w:val="superscript"/>
              </w:rPr>
              <w:t>b</w:t>
            </w:r>
          </w:p>
        </w:tc>
      </w:tr>
    </w:tbl>
    <w:p w14:paraId="7EE4F697" w14:textId="0C868646" w:rsidR="005923D9" w:rsidRPr="00E52CDF" w:rsidRDefault="005923D9" w:rsidP="005923D9">
      <w:pPr>
        <w:rPr>
          <w:rFonts w:ascii="Times New Roman" w:eastAsia="等线" w:hAnsi="Times New Roman" w:cs="Times New Roman"/>
          <w:kern w:val="0"/>
          <w:szCs w:val="21"/>
        </w:rPr>
      </w:pPr>
      <w:r>
        <w:rPr>
          <w:rFonts w:ascii="Times New Roman" w:hAnsi="Times New Roman" w:cs="Times New Roman"/>
          <w:szCs w:val="21"/>
        </w:rPr>
        <w:t>N</w:t>
      </w:r>
      <w:r>
        <w:rPr>
          <w:rFonts w:ascii="Times New Roman" w:hAnsi="Times New Roman" w:cs="Times New Roman" w:hint="eastAsia"/>
          <w:szCs w:val="21"/>
        </w:rPr>
        <w:t>ote</w:t>
      </w:r>
      <w:r>
        <w:rPr>
          <w:rFonts w:ascii="Times New Roman" w:hAnsi="Times New Roman" w:cs="Times New Roman"/>
          <w:szCs w:val="21"/>
        </w:rPr>
        <w:t xml:space="preserve">: </w:t>
      </w:r>
      <w:r w:rsidRPr="00E52CDF">
        <w:rPr>
          <w:rFonts w:ascii="Times New Roman" w:hAnsi="Times New Roman" w:cs="Times New Roman"/>
          <w:szCs w:val="21"/>
        </w:rPr>
        <w:t>SFA</w:t>
      </w:r>
      <w:r w:rsidR="00C80920">
        <w:rPr>
          <w:rFonts w:ascii="Times New Roman" w:hAnsi="Times New Roman" w:cs="Times New Roman"/>
          <w:szCs w:val="21"/>
        </w:rPr>
        <w:t>s</w:t>
      </w:r>
      <w:r w:rsidRPr="00E52CDF">
        <w:rPr>
          <w:rFonts w:ascii="Times New Roman" w:hAnsi="Times New Roman" w:cs="Times New Roman"/>
          <w:szCs w:val="21"/>
        </w:rPr>
        <w:t xml:space="preserve">: </w:t>
      </w:r>
      <w:r w:rsidRPr="00E52CDF">
        <w:rPr>
          <w:rFonts w:ascii="Times New Roman" w:eastAsia="等线" w:hAnsi="Times New Roman" w:cs="Times New Roman"/>
          <w:kern w:val="0"/>
          <w:szCs w:val="21"/>
        </w:rPr>
        <w:t>C14:0, C15:0, C16:0, C17:0, C18:0, C22:0</w:t>
      </w:r>
      <w:r>
        <w:rPr>
          <w:rFonts w:ascii="Times New Roman" w:eastAsia="等线" w:hAnsi="Times New Roman" w:cs="Times New Roman" w:hint="eastAsia"/>
          <w:kern w:val="0"/>
          <w:szCs w:val="21"/>
        </w:rPr>
        <w:t>;</w:t>
      </w:r>
      <w:r>
        <w:rPr>
          <w:rFonts w:ascii="Times New Roman" w:eastAsia="等线" w:hAnsi="Times New Roman" w:cs="Times New Roman"/>
          <w:kern w:val="0"/>
          <w:szCs w:val="21"/>
        </w:rPr>
        <w:t xml:space="preserve"> </w:t>
      </w:r>
      <w:r w:rsidRPr="00E52CDF">
        <w:rPr>
          <w:rFonts w:ascii="Times New Roman" w:eastAsia="等线" w:hAnsi="Times New Roman" w:cs="Times New Roman"/>
          <w:kern w:val="0"/>
          <w:szCs w:val="21"/>
        </w:rPr>
        <w:t>MUFA</w:t>
      </w:r>
      <w:r w:rsidR="00C80920">
        <w:rPr>
          <w:rFonts w:ascii="Times New Roman" w:eastAsia="等线" w:hAnsi="Times New Roman" w:cs="Times New Roman"/>
          <w:kern w:val="0"/>
          <w:szCs w:val="21"/>
        </w:rPr>
        <w:t>s</w:t>
      </w:r>
      <w:r w:rsidRPr="00E52CDF">
        <w:rPr>
          <w:rFonts w:ascii="Times New Roman" w:eastAsia="等线" w:hAnsi="Times New Roman" w:cs="Times New Roman"/>
          <w:kern w:val="0"/>
          <w:szCs w:val="21"/>
        </w:rPr>
        <w:t>: C16:1, C17:1, C18:1n-9, C20:1</w:t>
      </w:r>
      <w:r w:rsidRPr="00E52CDF">
        <w:rPr>
          <w:rFonts w:ascii="Times New Roman" w:eastAsia="等线" w:hAnsi="Times New Roman" w:cs="Times New Roman" w:hint="eastAsia"/>
          <w:kern w:val="0"/>
          <w:szCs w:val="21"/>
        </w:rPr>
        <w:t>n-</w:t>
      </w:r>
      <w:r w:rsidRPr="00E52CDF">
        <w:rPr>
          <w:rFonts w:ascii="Times New Roman" w:eastAsia="等线" w:hAnsi="Times New Roman" w:cs="Times New Roman"/>
          <w:kern w:val="0"/>
          <w:szCs w:val="21"/>
        </w:rPr>
        <w:t>9</w:t>
      </w:r>
      <w:r w:rsidRPr="00E52CDF">
        <w:rPr>
          <w:rFonts w:ascii="Times New Roman" w:eastAsia="等线" w:hAnsi="Times New Roman" w:cs="Times New Roman" w:hint="eastAsia"/>
          <w:kern w:val="0"/>
          <w:szCs w:val="21"/>
        </w:rPr>
        <w:t>,</w:t>
      </w:r>
      <w:r w:rsidRPr="00E52CDF">
        <w:rPr>
          <w:rFonts w:ascii="Times New Roman" w:eastAsia="等线" w:hAnsi="Times New Roman" w:cs="Times New Roman"/>
          <w:kern w:val="0"/>
          <w:szCs w:val="21"/>
        </w:rPr>
        <w:t xml:space="preserve"> C22:1n-9</w:t>
      </w:r>
      <w:r>
        <w:rPr>
          <w:rFonts w:ascii="Times New Roman" w:eastAsia="等线" w:hAnsi="Times New Roman" w:cs="Times New Roman" w:hint="eastAsia"/>
          <w:kern w:val="0"/>
          <w:szCs w:val="21"/>
        </w:rPr>
        <w:t>;</w:t>
      </w:r>
      <w:r>
        <w:rPr>
          <w:rFonts w:ascii="Times New Roman" w:eastAsia="等线" w:hAnsi="Times New Roman" w:cs="Times New Roman"/>
          <w:kern w:val="0"/>
          <w:szCs w:val="21"/>
        </w:rPr>
        <w:t xml:space="preserve"> </w:t>
      </w:r>
      <w:r w:rsidRPr="00E52CDF">
        <w:rPr>
          <w:rFonts w:ascii="Times New Roman" w:eastAsia="等线" w:hAnsi="Times New Roman" w:cs="Times New Roman"/>
          <w:kern w:val="0"/>
          <w:szCs w:val="21"/>
        </w:rPr>
        <w:t>PUFA</w:t>
      </w:r>
      <w:r w:rsidR="00C80920">
        <w:rPr>
          <w:rFonts w:ascii="Times New Roman" w:eastAsia="等线" w:hAnsi="Times New Roman" w:cs="Times New Roman"/>
          <w:kern w:val="0"/>
          <w:szCs w:val="21"/>
        </w:rPr>
        <w:t>s</w:t>
      </w:r>
      <w:r w:rsidRPr="00E52CDF">
        <w:rPr>
          <w:rFonts w:ascii="Times New Roman" w:eastAsia="等线" w:hAnsi="Times New Roman" w:cs="Times New Roman"/>
          <w:kern w:val="0"/>
          <w:szCs w:val="21"/>
        </w:rPr>
        <w:t>: C18:2n-6, C18:3n-3</w:t>
      </w:r>
      <w:r>
        <w:rPr>
          <w:rFonts w:ascii="Times New Roman" w:eastAsia="等线" w:hAnsi="Times New Roman" w:cs="Times New Roman"/>
          <w:kern w:val="0"/>
          <w:szCs w:val="21"/>
        </w:rPr>
        <w:t xml:space="preserve">; </w:t>
      </w:r>
      <w:r w:rsidRPr="00E52CDF">
        <w:rPr>
          <w:rFonts w:ascii="Times New Roman" w:eastAsia="等线" w:hAnsi="Times New Roman" w:cs="Times New Roman"/>
          <w:kern w:val="0"/>
          <w:szCs w:val="21"/>
        </w:rPr>
        <w:t>HUFA</w:t>
      </w:r>
      <w:r w:rsidR="00740009">
        <w:rPr>
          <w:rFonts w:ascii="Times New Roman" w:eastAsia="等线" w:hAnsi="Times New Roman" w:cs="Times New Roman"/>
          <w:kern w:val="0"/>
          <w:szCs w:val="21"/>
        </w:rPr>
        <w:t>s</w:t>
      </w:r>
      <w:r w:rsidRPr="00E52CDF">
        <w:rPr>
          <w:rFonts w:ascii="Times New Roman" w:eastAsia="等线" w:hAnsi="Times New Roman" w:cs="Times New Roman"/>
          <w:kern w:val="0"/>
          <w:szCs w:val="21"/>
        </w:rPr>
        <w:t>: C20:2n-6</w:t>
      </w:r>
      <w:r>
        <w:rPr>
          <w:rFonts w:ascii="Times New Roman" w:eastAsia="等线" w:hAnsi="Times New Roman" w:cs="Times New Roman"/>
          <w:kern w:val="0"/>
          <w:szCs w:val="21"/>
        </w:rPr>
        <w:t xml:space="preserve">, </w:t>
      </w:r>
      <w:r w:rsidRPr="00E52CDF">
        <w:rPr>
          <w:rFonts w:ascii="Times New Roman" w:eastAsia="等线" w:hAnsi="Times New Roman" w:cs="Times New Roman"/>
          <w:kern w:val="0"/>
          <w:szCs w:val="21"/>
        </w:rPr>
        <w:t xml:space="preserve">C20:3n-3, C20:4n-6, </w:t>
      </w:r>
      <w:r w:rsidRPr="00E52CDF">
        <w:rPr>
          <w:rFonts w:ascii="Times New Roman" w:hAnsi="Times New Roman" w:cs="Times New Roman"/>
          <w:kern w:val="0"/>
          <w:szCs w:val="21"/>
        </w:rPr>
        <w:t xml:space="preserve">C22:5n-3, </w:t>
      </w:r>
      <w:r w:rsidRPr="00E52CDF">
        <w:rPr>
          <w:rFonts w:ascii="Times New Roman" w:eastAsia="等线" w:hAnsi="Times New Roman" w:cs="Times New Roman"/>
          <w:kern w:val="0"/>
          <w:szCs w:val="21"/>
        </w:rPr>
        <w:t>C22:6n-3</w:t>
      </w:r>
      <w:r>
        <w:rPr>
          <w:rFonts w:ascii="Times New Roman" w:eastAsia="等线" w:hAnsi="Times New Roman" w:cs="Times New Roman"/>
          <w:kern w:val="0"/>
          <w:szCs w:val="21"/>
        </w:rPr>
        <w:t xml:space="preserve">. </w:t>
      </w:r>
      <w:r>
        <w:rPr>
          <w:rFonts w:ascii="Times New Roman" w:eastAsia="等线" w:hAnsi="Times New Roman" w:cs="Times New Roman"/>
          <w:szCs w:val="21"/>
        </w:rPr>
        <w:t>In the same column, values without or with the same letter superscripts indicate no significant difference (</w:t>
      </w:r>
      <w:r>
        <w:rPr>
          <w:rFonts w:ascii="Times New Roman" w:eastAsia="等线" w:hAnsi="Times New Roman" w:cs="Times New Roman"/>
          <w:i/>
          <w:iCs/>
          <w:szCs w:val="21"/>
        </w:rPr>
        <w:t>P</w:t>
      </w:r>
      <w:r>
        <w:rPr>
          <w:rFonts w:ascii="Times New Roman" w:eastAsia="等线" w:hAnsi="Times New Roman" w:cs="Times New Roman"/>
          <w:szCs w:val="21"/>
        </w:rPr>
        <w:t xml:space="preserve"> &gt; 0.05), whereas different letter superscripts represent significant differences (</w:t>
      </w:r>
      <w:r>
        <w:rPr>
          <w:rFonts w:ascii="Times New Roman" w:eastAsia="等线" w:hAnsi="Times New Roman" w:cs="Times New Roman"/>
          <w:i/>
          <w:iCs/>
          <w:szCs w:val="21"/>
        </w:rPr>
        <w:t>P</w:t>
      </w:r>
      <w:r>
        <w:rPr>
          <w:rFonts w:ascii="Times New Roman" w:eastAsia="等线" w:hAnsi="Times New Roman" w:cs="Times New Roman"/>
          <w:szCs w:val="21"/>
        </w:rPr>
        <w:t xml:space="preserve"> &lt; 0.05).</w:t>
      </w:r>
    </w:p>
    <w:p w14:paraId="30D4FCF6" w14:textId="77777777" w:rsidR="005923D9" w:rsidRPr="005923D9" w:rsidRDefault="005923D9" w:rsidP="005923D9">
      <w:pPr>
        <w:spacing w:line="360" w:lineRule="auto"/>
        <w:rPr>
          <w:rFonts w:ascii="Times New Roman" w:hAnsi="Times New Roman" w:cs="Times New Roman"/>
          <w:b/>
          <w:sz w:val="24"/>
        </w:rPr>
      </w:pPr>
    </w:p>
    <w:p w14:paraId="75F937D0" w14:textId="77777777" w:rsidR="005923D9" w:rsidRPr="005923D9" w:rsidRDefault="005923D9" w:rsidP="005923D9">
      <w:pPr>
        <w:spacing w:line="360" w:lineRule="auto"/>
        <w:rPr>
          <w:rFonts w:ascii="Times New Roman" w:hAnsi="Times New Roman" w:cs="Times New Roman"/>
          <w:bCs/>
          <w:sz w:val="24"/>
        </w:rPr>
      </w:pPr>
    </w:p>
    <w:p w14:paraId="74DF2D95" w14:textId="77777777" w:rsidR="005923D9" w:rsidRPr="005923D9" w:rsidRDefault="005923D9" w:rsidP="005923D9">
      <w:pPr>
        <w:jc w:val="center"/>
      </w:pPr>
    </w:p>
    <w:sectPr w:rsidR="005923D9" w:rsidRPr="005923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945E73" w14:textId="77777777" w:rsidR="00CB0240" w:rsidRDefault="00CB0240" w:rsidP="000225D4">
      <w:r>
        <w:separator/>
      </w:r>
    </w:p>
  </w:endnote>
  <w:endnote w:type="continuationSeparator" w:id="0">
    <w:p w14:paraId="7E586895" w14:textId="77777777" w:rsidR="00CB0240" w:rsidRDefault="00CB0240" w:rsidP="000225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SJ-PK74820000026-Identity-H">
    <w:altName w:val="宋体"/>
    <w:charset w:val="86"/>
    <w:family w:val="auto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23EAA4" w14:textId="77777777" w:rsidR="00CB0240" w:rsidRDefault="00CB0240" w:rsidP="000225D4">
      <w:r>
        <w:separator/>
      </w:r>
    </w:p>
  </w:footnote>
  <w:footnote w:type="continuationSeparator" w:id="0">
    <w:p w14:paraId="543C0678" w14:textId="77777777" w:rsidR="00CB0240" w:rsidRDefault="00CB0240" w:rsidP="000225D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3D9"/>
    <w:rsid w:val="000225D4"/>
    <w:rsid w:val="000F2995"/>
    <w:rsid w:val="0018755A"/>
    <w:rsid w:val="00461219"/>
    <w:rsid w:val="004672F8"/>
    <w:rsid w:val="005923D9"/>
    <w:rsid w:val="005E5474"/>
    <w:rsid w:val="00740009"/>
    <w:rsid w:val="00785FFC"/>
    <w:rsid w:val="008225B1"/>
    <w:rsid w:val="00A2595E"/>
    <w:rsid w:val="00C80920"/>
    <w:rsid w:val="00CB0240"/>
    <w:rsid w:val="00DC39FE"/>
    <w:rsid w:val="00EB4813"/>
    <w:rsid w:val="00F21483"/>
    <w:rsid w:val="00F3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8422F5"/>
  <w15:chartTrackingRefBased/>
  <w15:docId w15:val="{30CAA3C7-F4E6-4222-BE95-BB7C8E8F1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5923D9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25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225D4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225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225D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762</Words>
  <Characters>4344</Characters>
  <Application>Microsoft Office Word</Application>
  <DocSecurity>0</DocSecurity>
  <Lines>36</Lines>
  <Paragraphs>10</Paragraphs>
  <ScaleCrop>false</ScaleCrop>
  <Company/>
  <LinksUpToDate>false</LinksUpToDate>
  <CharactersWithSpaces>5096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</dc:creator>
  <cp:keywords/>
  <dc:description/>
  <cp:lastModifiedBy>y yc</cp:lastModifiedBy>
  <cp:revision>5</cp:revision>
  <dcterms:created xsi:type="dcterms:W3CDTF">2023-03-25T13:50:00Z</dcterms:created>
  <dcterms:modified xsi:type="dcterms:W3CDTF">2023-03-25T13:50:00Z</dcterms:modified>
</cp:coreProperties>
</file>