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topFromText="425"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2087"/>
        <w:gridCol w:w="1778"/>
        <w:gridCol w:w="3043"/>
      </w:tblGrid>
      <w:tr w:rsidR="00F77E91" w:rsidRPr="008D43E7" w14:paraId="74126868" w14:textId="77777777" w:rsidTr="00020C1A">
        <w:tc>
          <w:tcPr>
            <w:tcW w:w="0" w:type="auto"/>
            <w:gridSpan w:val="4"/>
            <w:shd w:val="clear" w:color="auto" w:fill="auto"/>
          </w:tcPr>
          <w:p w14:paraId="2880E65E"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 xml:space="preserve">SI Table </w:t>
            </w:r>
            <w:r>
              <w:rPr>
                <w:rFonts w:ascii="Times New Roman" w:hAnsi="Times New Roman" w:cs="Times New Roman"/>
                <w:sz w:val="24"/>
                <w:szCs w:val="24"/>
              </w:rPr>
              <w:t>1</w:t>
            </w:r>
            <w:r w:rsidRPr="00BD0C0B">
              <w:rPr>
                <w:rFonts w:ascii="Times New Roman" w:hAnsi="Times New Roman" w:cs="Times New Roman"/>
                <w:sz w:val="24"/>
                <w:szCs w:val="24"/>
              </w:rPr>
              <w:t xml:space="preserve">. Contribution (%) of fish and seafood to total animal protein supply </w:t>
            </w:r>
            <w:r>
              <w:rPr>
                <w:rFonts w:ascii="Times New Roman" w:hAnsi="Times New Roman" w:cs="Times New Roman"/>
                <w:sz w:val="24"/>
                <w:szCs w:val="24"/>
              </w:rPr>
              <w:t>by country income group as per World Bank classification, and geographical region.</w:t>
            </w:r>
            <w:r w:rsidRPr="00BD0C0B">
              <w:rPr>
                <w:rFonts w:ascii="Times New Roman" w:hAnsi="Times New Roman" w:cs="Times New Roman"/>
                <w:sz w:val="24"/>
                <w:szCs w:val="24"/>
              </w:rPr>
              <w:t xml:space="preserve">  Countries are listed in order of fish dependency.  </w:t>
            </w:r>
            <w:r>
              <w:rPr>
                <w:rFonts w:ascii="Times New Roman" w:hAnsi="Times New Roman" w:cs="Times New Roman"/>
                <w:sz w:val="24"/>
                <w:szCs w:val="24"/>
              </w:rPr>
              <w:t xml:space="preserve">Fish protein % is </w:t>
            </w:r>
            <w:r w:rsidRPr="00627D2A">
              <w:rPr>
                <w:rFonts w:ascii="Times New Roman" w:hAnsi="Times New Roman" w:cs="Times New Roman"/>
                <w:sz w:val="24"/>
                <w:szCs w:val="24"/>
              </w:rPr>
              <w:t>based on food balance sheet data from the United Nations Food and Agriculture Organization (FAO) Statistics Division (</w:t>
            </w:r>
            <w:hyperlink r:id="rId8" w:history="1">
              <w:r w:rsidRPr="00627D2A">
                <w:rPr>
                  <w:rStyle w:val="Hyperlink"/>
                  <w:rFonts w:ascii="Times New Roman" w:hAnsi="Times New Roman" w:cs="Times New Roman"/>
                  <w:sz w:val="24"/>
                  <w:szCs w:val="24"/>
                </w:rPr>
                <w:t>http://faostat3.fao.org</w:t>
              </w:r>
            </w:hyperlink>
            <w:r w:rsidRPr="00627D2A">
              <w:rPr>
                <w:rFonts w:ascii="Times New Roman" w:hAnsi="Times New Roman" w:cs="Times New Roman"/>
                <w:sz w:val="24"/>
                <w:szCs w:val="24"/>
              </w:rPr>
              <w:t>)</w:t>
            </w:r>
            <w:r>
              <w:rPr>
                <w:rFonts w:ascii="Times New Roman" w:hAnsi="Times New Roman" w:cs="Times New Roman"/>
                <w:sz w:val="24"/>
                <w:szCs w:val="24"/>
              </w:rPr>
              <w:t xml:space="preserve"> unless otherwise noted.</w:t>
            </w:r>
          </w:p>
        </w:tc>
      </w:tr>
      <w:tr w:rsidR="00F77E91" w:rsidRPr="008D43E7" w14:paraId="5B3CE4BB" w14:textId="77777777" w:rsidTr="00020C1A">
        <w:trPr>
          <w:trHeight w:val="325"/>
        </w:trPr>
        <w:tc>
          <w:tcPr>
            <w:tcW w:w="0" w:type="auto"/>
            <w:shd w:val="clear" w:color="auto" w:fill="auto"/>
          </w:tcPr>
          <w:p w14:paraId="013C49D5" w14:textId="77777777" w:rsidR="00F77E91" w:rsidRPr="00BD0C0B" w:rsidRDefault="00F77E91" w:rsidP="00020C1A">
            <w:pPr>
              <w:spacing w:after="0" w:line="360" w:lineRule="auto"/>
              <w:rPr>
                <w:rFonts w:ascii="Times New Roman" w:hAnsi="Times New Roman" w:cs="Times New Roman"/>
                <w:b/>
                <w:sz w:val="24"/>
                <w:szCs w:val="24"/>
              </w:rPr>
            </w:pPr>
            <w:r w:rsidRPr="00BD0C0B">
              <w:rPr>
                <w:rFonts w:ascii="Times New Roman" w:hAnsi="Times New Roman" w:cs="Times New Roman"/>
                <w:b/>
                <w:sz w:val="24"/>
                <w:szCs w:val="24"/>
              </w:rPr>
              <w:t>Country</w:t>
            </w:r>
          </w:p>
        </w:tc>
        <w:tc>
          <w:tcPr>
            <w:tcW w:w="0" w:type="auto"/>
          </w:tcPr>
          <w:p w14:paraId="00E92129" w14:textId="77777777" w:rsidR="00F77E91" w:rsidRPr="00BD0C0B" w:rsidRDefault="00F77E91" w:rsidP="00020C1A">
            <w:pPr>
              <w:spacing w:after="0" w:line="360" w:lineRule="auto"/>
              <w:jc w:val="center"/>
              <w:rPr>
                <w:rFonts w:ascii="Times New Roman" w:hAnsi="Times New Roman" w:cs="Times New Roman"/>
                <w:b/>
                <w:sz w:val="24"/>
                <w:szCs w:val="24"/>
              </w:rPr>
            </w:pPr>
            <w:r w:rsidRPr="00BD0C0B">
              <w:rPr>
                <w:rFonts w:ascii="Times New Roman" w:hAnsi="Times New Roman" w:cs="Times New Roman"/>
                <w:b/>
                <w:sz w:val="24"/>
                <w:szCs w:val="24"/>
              </w:rPr>
              <w:t>Fish protein %</w:t>
            </w:r>
          </w:p>
        </w:tc>
        <w:tc>
          <w:tcPr>
            <w:tcW w:w="0" w:type="auto"/>
          </w:tcPr>
          <w:p w14:paraId="0AA9DEE4" w14:textId="77777777" w:rsidR="00F77E91" w:rsidRPr="00BD0C0B" w:rsidRDefault="00F77E91" w:rsidP="00020C1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Income group</w:t>
            </w:r>
          </w:p>
        </w:tc>
        <w:tc>
          <w:tcPr>
            <w:tcW w:w="0" w:type="auto"/>
          </w:tcPr>
          <w:p w14:paraId="31D88A42" w14:textId="77777777" w:rsidR="00F77E91" w:rsidRPr="00BD0C0B" w:rsidRDefault="00F77E91" w:rsidP="00020C1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Geographical region</w:t>
            </w:r>
          </w:p>
        </w:tc>
      </w:tr>
      <w:tr w:rsidR="00F77E91" w:rsidRPr="008D43E7" w14:paraId="08857150" w14:textId="77777777" w:rsidTr="00020C1A">
        <w:tc>
          <w:tcPr>
            <w:tcW w:w="0" w:type="auto"/>
            <w:shd w:val="clear" w:color="auto" w:fill="auto"/>
          </w:tcPr>
          <w:p w14:paraId="4A1FCA1A"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Kiribati</w:t>
            </w:r>
            <w:r w:rsidRPr="00BD0C0B">
              <w:rPr>
                <w:rFonts w:ascii="Times New Roman" w:hAnsi="Times New Roman" w:cs="Times New Roman"/>
                <w:sz w:val="24"/>
                <w:szCs w:val="24"/>
                <w:vertAlign w:val="superscript"/>
              </w:rPr>
              <w:t>1</w:t>
            </w:r>
          </w:p>
        </w:tc>
        <w:tc>
          <w:tcPr>
            <w:tcW w:w="0" w:type="auto"/>
          </w:tcPr>
          <w:p w14:paraId="40991E10"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84</w:t>
            </w:r>
          </w:p>
        </w:tc>
        <w:tc>
          <w:tcPr>
            <w:tcW w:w="0" w:type="auto"/>
          </w:tcPr>
          <w:p w14:paraId="4D2324C0"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 mid</w:t>
            </w:r>
          </w:p>
        </w:tc>
        <w:tc>
          <w:tcPr>
            <w:tcW w:w="0" w:type="auto"/>
          </w:tcPr>
          <w:p w14:paraId="5845CAE4"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Oceania</w:t>
            </w:r>
          </w:p>
        </w:tc>
      </w:tr>
      <w:tr w:rsidR="00F77E91" w:rsidRPr="008D43E7" w14:paraId="17A72A54" w14:textId="77777777" w:rsidTr="00020C1A">
        <w:tc>
          <w:tcPr>
            <w:tcW w:w="0" w:type="auto"/>
            <w:shd w:val="clear" w:color="auto" w:fill="auto"/>
          </w:tcPr>
          <w:p w14:paraId="0258AD6F"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Sierra Leone</w:t>
            </w:r>
          </w:p>
        </w:tc>
        <w:tc>
          <w:tcPr>
            <w:tcW w:w="0" w:type="auto"/>
          </w:tcPr>
          <w:p w14:paraId="1F02249D"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76</w:t>
            </w:r>
          </w:p>
        </w:tc>
        <w:tc>
          <w:tcPr>
            <w:tcW w:w="0" w:type="auto"/>
          </w:tcPr>
          <w:p w14:paraId="304351BD"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tcPr>
          <w:p w14:paraId="21A37AB5"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0A26A28D" w14:textId="77777777" w:rsidTr="00020C1A">
        <w:tc>
          <w:tcPr>
            <w:tcW w:w="0" w:type="auto"/>
            <w:shd w:val="clear" w:color="auto" w:fill="auto"/>
          </w:tcPr>
          <w:p w14:paraId="030F9151"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Tuvalu</w:t>
            </w:r>
            <w:r w:rsidRPr="00BD0C0B">
              <w:rPr>
                <w:rFonts w:ascii="Times New Roman" w:hAnsi="Times New Roman" w:cs="Times New Roman"/>
                <w:sz w:val="24"/>
                <w:szCs w:val="24"/>
                <w:vertAlign w:val="superscript"/>
              </w:rPr>
              <w:t>1</w:t>
            </w:r>
          </w:p>
        </w:tc>
        <w:tc>
          <w:tcPr>
            <w:tcW w:w="0" w:type="auto"/>
          </w:tcPr>
          <w:p w14:paraId="074677C4"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71</w:t>
            </w:r>
          </w:p>
        </w:tc>
        <w:tc>
          <w:tcPr>
            <w:tcW w:w="0" w:type="auto"/>
          </w:tcPr>
          <w:p w14:paraId="356D5B8B"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Upper mid</w:t>
            </w:r>
          </w:p>
        </w:tc>
        <w:tc>
          <w:tcPr>
            <w:tcW w:w="0" w:type="auto"/>
          </w:tcPr>
          <w:p w14:paraId="3F5DBCF4"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Oceania</w:t>
            </w:r>
          </w:p>
        </w:tc>
      </w:tr>
      <w:tr w:rsidR="00F77E91" w:rsidRPr="008D43E7" w14:paraId="398DB3C3" w14:textId="77777777" w:rsidTr="00020C1A">
        <w:tc>
          <w:tcPr>
            <w:tcW w:w="0" w:type="auto"/>
            <w:shd w:val="clear" w:color="auto" w:fill="auto"/>
          </w:tcPr>
          <w:p w14:paraId="0736C0C3"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Cambodia</w:t>
            </w:r>
          </w:p>
        </w:tc>
        <w:tc>
          <w:tcPr>
            <w:tcW w:w="0" w:type="auto"/>
          </w:tcPr>
          <w:p w14:paraId="5A8D9B88"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65</w:t>
            </w:r>
          </w:p>
        </w:tc>
        <w:tc>
          <w:tcPr>
            <w:tcW w:w="0" w:type="auto"/>
          </w:tcPr>
          <w:p w14:paraId="05948E12"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 mid</w:t>
            </w:r>
          </w:p>
        </w:tc>
        <w:tc>
          <w:tcPr>
            <w:tcW w:w="0" w:type="auto"/>
          </w:tcPr>
          <w:p w14:paraId="2F1AFDF7"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East &amp; South East Asia</w:t>
            </w:r>
          </w:p>
        </w:tc>
      </w:tr>
      <w:tr w:rsidR="00F77E91" w:rsidRPr="008D43E7" w14:paraId="506868A7" w14:textId="77777777" w:rsidTr="00020C1A">
        <w:tc>
          <w:tcPr>
            <w:tcW w:w="0" w:type="auto"/>
            <w:shd w:val="clear" w:color="auto" w:fill="auto"/>
          </w:tcPr>
          <w:p w14:paraId="0C36212D"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Comoros</w:t>
            </w:r>
          </w:p>
        </w:tc>
        <w:tc>
          <w:tcPr>
            <w:tcW w:w="0" w:type="auto"/>
          </w:tcPr>
          <w:p w14:paraId="13A36CF4"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57</w:t>
            </w:r>
          </w:p>
        </w:tc>
        <w:tc>
          <w:tcPr>
            <w:tcW w:w="0" w:type="auto"/>
          </w:tcPr>
          <w:p w14:paraId="7F97898E"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tcPr>
          <w:p w14:paraId="73850046"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673EE58C" w14:textId="77777777" w:rsidTr="00020C1A">
        <w:tc>
          <w:tcPr>
            <w:tcW w:w="0" w:type="auto"/>
            <w:shd w:val="clear" w:color="auto" w:fill="auto"/>
          </w:tcPr>
          <w:p w14:paraId="5083A5CF"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Vanuatu</w:t>
            </w:r>
            <w:r w:rsidRPr="00BD0C0B">
              <w:rPr>
                <w:rFonts w:ascii="Times New Roman" w:hAnsi="Times New Roman" w:cs="Times New Roman"/>
                <w:sz w:val="24"/>
                <w:szCs w:val="24"/>
                <w:vertAlign w:val="superscript"/>
              </w:rPr>
              <w:t>1</w:t>
            </w:r>
          </w:p>
        </w:tc>
        <w:tc>
          <w:tcPr>
            <w:tcW w:w="0" w:type="auto"/>
          </w:tcPr>
          <w:p w14:paraId="657CD98D"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56</w:t>
            </w:r>
          </w:p>
        </w:tc>
        <w:tc>
          <w:tcPr>
            <w:tcW w:w="0" w:type="auto"/>
          </w:tcPr>
          <w:p w14:paraId="01B2F0E2"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 mid</w:t>
            </w:r>
          </w:p>
        </w:tc>
        <w:tc>
          <w:tcPr>
            <w:tcW w:w="0" w:type="auto"/>
          </w:tcPr>
          <w:p w14:paraId="48CFCED7"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Oceania</w:t>
            </w:r>
          </w:p>
        </w:tc>
      </w:tr>
      <w:tr w:rsidR="00F77E91" w:rsidRPr="008D43E7" w14:paraId="23845152" w14:textId="77777777" w:rsidTr="00020C1A">
        <w:tc>
          <w:tcPr>
            <w:tcW w:w="0" w:type="auto"/>
            <w:shd w:val="clear" w:color="auto" w:fill="auto"/>
          </w:tcPr>
          <w:p w14:paraId="72F91BB9"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Bangladesh</w:t>
            </w:r>
          </w:p>
        </w:tc>
        <w:tc>
          <w:tcPr>
            <w:tcW w:w="0" w:type="auto"/>
          </w:tcPr>
          <w:p w14:paraId="59A98FAD"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56</w:t>
            </w:r>
          </w:p>
        </w:tc>
        <w:tc>
          <w:tcPr>
            <w:tcW w:w="0" w:type="auto"/>
          </w:tcPr>
          <w:p w14:paraId="58F9C945"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 mid</w:t>
            </w:r>
          </w:p>
        </w:tc>
        <w:tc>
          <w:tcPr>
            <w:tcW w:w="0" w:type="auto"/>
          </w:tcPr>
          <w:p w14:paraId="01AB4BB7"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South Asia</w:t>
            </w:r>
          </w:p>
        </w:tc>
      </w:tr>
      <w:tr w:rsidR="00F77E91" w:rsidRPr="008D43E7" w14:paraId="2FFA6719" w14:textId="77777777" w:rsidTr="00020C1A">
        <w:tc>
          <w:tcPr>
            <w:tcW w:w="0" w:type="auto"/>
            <w:shd w:val="clear" w:color="auto" w:fill="auto"/>
          </w:tcPr>
          <w:p w14:paraId="26308638"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Gambia</w:t>
            </w:r>
          </w:p>
        </w:tc>
        <w:tc>
          <w:tcPr>
            <w:tcW w:w="0" w:type="auto"/>
          </w:tcPr>
          <w:p w14:paraId="2E99CB24"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49</w:t>
            </w:r>
          </w:p>
        </w:tc>
        <w:tc>
          <w:tcPr>
            <w:tcW w:w="0" w:type="auto"/>
          </w:tcPr>
          <w:p w14:paraId="5D12F1C7"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tcPr>
          <w:p w14:paraId="3AD246FF"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716F1923" w14:textId="77777777" w:rsidTr="00020C1A">
        <w:tc>
          <w:tcPr>
            <w:tcW w:w="0" w:type="auto"/>
            <w:shd w:val="clear" w:color="auto" w:fill="auto"/>
          </w:tcPr>
          <w:p w14:paraId="34520858"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Sao Tome Principe</w:t>
            </w:r>
          </w:p>
        </w:tc>
        <w:tc>
          <w:tcPr>
            <w:tcW w:w="0" w:type="auto"/>
          </w:tcPr>
          <w:p w14:paraId="4A16DEC7"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48</w:t>
            </w:r>
          </w:p>
        </w:tc>
        <w:tc>
          <w:tcPr>
            <w:tcW w:w="0" w:type="auto"/>
          </w:tcPr>
          <w:p w14:paraId="6A6D44B8"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 mid</w:t>
            </w:r>
          </w:p>
        </w:tc>
        <w:tc>
          <w:tcPr>
            <w:tcW w:w="0" w:type="auto"/>
          </w:tcPr>
          <w:p w14:paraId="7CF22B2B"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68D87DE6" w14:textId="77777777" w:rsidTr="00020C1A">
        <w:tc>
          <w:tcPr>
            <w:tcW w:w="0" w:type="auto"/>
            <w:shd w:val="clear" w:color="auto" w:fill="auto"/>
          </w:tcPr>
          <w:p w14:paraId="4E24521E"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Senegal</w:t>
            </w:r>
          </w:p>
        </w:tc>
        <w:tc>
          <w:tcPr>
            <w:tcW w:w="0" w:type="auto"/>
          </w:tcPr>
          <w:p w14:paraId="626F3338"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44</w:t>
            </w:r>
          </w:p>
        </w:tc>
        <w:tc>
          <w:tcPr>
            <w:tcW w:w="0" w:type="auto"/>
          </w:tcPr>
          <w:p w14:paraId="5F0CE1E1"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tcPr>
          <w:p w14:paraId="0C425C38"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01CC70B0" w14:textId="77777777" w:rsidTr="00020C1A">
        <w:tc>
          <w:tcPr>
            <w:tcW w:w="0" w:type="auto"/>
            <w:shd w:val="clear" w:color="auto" w:fill="auto"/>
          </w:tcPr>
          <w:p w14:paraId="5462CB2D"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Togo</w:t>
            </w:r>
          </w:p>
        </w:tc>
        <w:tc>
          <w:tcPr>
            <w:tcW w:w="0" w:type="auto"/>
          </w:tcPr>
          <w:p w14:paraId="6D196964"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43</w:t>
            </w:r>
          </w:p>
        </w:tc>
        <w:tc>
          <w:tcPr>
            <w:tcW w:w="0" w:type="auto"/>
          </w:tcPr>
          <w:p w14:paraId="02ED1EB0"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tcPr>
          <w:p w14:paraId="5DBEF511"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58D13D5A" w14:textId="77777777" w:rsidTr="00020C1A">
        <w:tc>
          <w:tcPr>
            <w:tcW w:w="0" w:type="auto"/>
            <w:shd w:val="clear" w:color="auto" w:fill="auto"/>
          </w:tcPr>
          <w:p w14:paraId="1B0BBC73"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Myanmar</w:t>
            </w:r>
          </w:p>
        </w:tc>
        <w:tc>
          <w:tcPr>
            <w:tcW w:w="0" w:type="auto"/>
          </w:tcPr>
          <w:p w14:paraId="2C493736"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42</w:t>
            </w:r>
          </w:p>
        </w:tc>
        <w:tc>
          <w:tcPr>
            <w:tcW w:w="0" w:type="auto"/>
          </w:tcPr>
          <w:p w14:paraId="0FD7DC46"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 mid</w:t>
            </w:r>
          </w:p>
        </w:tc>
        <w:tc>
          <w:tcPr>
            <w:tcW w:w="0" w:type="auto"/>
          </w:tcPr>
          <w:p w14:paraId="672A321C"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East &amp; South East Asia</w:t>
            </w:r>
          </w:p>
        </w:tc>
      </w:tr>
      <w:tr w:rsidR="00F77E91" w:rsidRPr="008D43E7" w14:paraId="592B30A7" w14:textId="77777777" w:rsidTr="00020C1A">
        <w:tc>
          <w:tcPr>
            <w:tcW w:w="0" w:type="auto"/>
            <w:shd w:val="clear" w:color="auto" w:fill="auto"/>
          </w:tcPr>
          <w:p w14:paraId="6E2B9616"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Mozambique</w:t>
            </w:r>
          </w:p>
        </w:tc>
        <w:tc>
          <w:tcPr>
            <w:tcW w:w="0" w:type="auto"/>
          </w:tcPr>
          <w:p w14:paraId="1929B584"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37</w:t>
            </w:r>
          </w:p>
        </w:tc>
        <w:tc>
          <w:tcPr>
            <w:tcW w:w="0" w:type="auto"/>
          </w:tcPr>
          <w:p w14:paraId="7025559A"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tcPr>
          <w:p w14:paraId="6351EE2D"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75039067" w14:textId="77777777" w:rsidTr="00020C1A">
        <w:tc>
          <w:tcPr>
            <w:tcW w:w="0" w:type="auto"/>
            <w:shd w:val="clear" w:color="auto" w:fill="auto"/>
          </w:tcPr>
          <w:p w14:paraId="68F65D9E"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Cote d'Ivoire</w:t>
            </w:r>
          </w:p>
        </w:tc>
        <w:tc>
          <w:tcPr>
            <w:tcW w:w="0" w:type="auto"/>
          </w:tcPr>
          <w:p w14:paraId="4E726644"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35</w:t>
            </w:r>
          </w:p>
        </w:tc>
        <w:tc>
          <w:tcPr>
            <w:tcW w:w="0" w:type="auto"/>
          </w:tcPr>
          <w:p w14:paraId="15CA1FD0"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 mid</w:t>
            </w:r>
          </w:p>
        </w:tc>
        <w:tc>
          <w:tcPr>
            <w:tcW w:w="0" w:type="auto"/>
          </w:tcPr>
          <w:p w14:paraId="063331A1"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7DD3EB8C" w14:textId="77777777" w:rsidTr="00020C1A">
        <w:tc>
          <w:tcPr>
            <w:tcW w:w="0" w:type="auto"/>
            <w:shd w:val="clear" w:color="auto" w:fill="auto"/>
          </w:tcPr>
          <w:p w14:paraId="24C7B1FC"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Benin</w:t>
            </w:r>
          </w:p>
        </w:tc>
        <w:tc>
          <w:tcPr>
            <w:tcW w:w="0" w:type="auto"/>
          </w:tcPr>
          <w:p w14:paraId="1C03E00C"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35</w:t>
            </w:r>
          </w:p>
        </w:tc>
        <w:tc>
          <w:tcPr>
            <w:tcW w:w="0" w:type="auto"/>
          </w:tcPr>
          <w:p w14:paraId="5BB6FB7B"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tcPr>
          <w:p w14:paraId="15DA96B2"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34E824CA" w14:textId="77777777" w:rsidTr="00020C1A">
        <w:tc>
          <w:tcPr>
            <w:tcW w:w="0" w:type="auto"/>
            <w:shd w:val="clear" w:color="auto" w:fill="auto"/>
          </w:tcPr>
          <w:p w14:paraId="4600659A"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Guinea</w:t>
            </w:r>
          </w:p>
        </w:tc>
        <w:tc>
          <w:tcPr>
            <w:tcW w:w="0" w:type="auto"/>
          </w:tcPr>
          <w:p w14:paraId="184695A5"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33</w:t>
            </w:r>
          </w:p>
        </w:tc>
        <w:tc>
          <w:tcPr>
            <w:tcW w:w="0" w:type="auto"/>
          </w:tcPr>
          <w:p w14:paraId="66E7A678"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tcPr>
          <w:p w14:paraId="5FEA2707"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3709B5A6" w14:textId="77777777" w:rsidTr="00020C1A">
        <w:tc>
          <w:tcPr>
            <w:tcW w:w="0" w:type="auto"/>
            <w:shd w:val="clear" w:color="auto" w:fill="auto"/>
          </w:tcPr>
          <w:p w14:paraId="48D82CC7"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Congo Dem Rep</w:t>
            </w:r>
            <w:r w:rsidRPr="00BD0C0B">
              <w:rPr>
                <w:rFonts w:ascii="Times New Roman" w:hAnsi="Times New Roman" w:cs="Times New Roman"/>
                <w:sz w:val="24"/>
                <w:szCs w:val="24"/>
                <w:vertAlign w:val="superscript"/>
              </w:rPr>
              <w:t>2</w:t>
            </w:r>
          </w:p>
        </w:tc>
        <w:tc>
          <w:tcPr>
            <w:tcW w:w="0" w:type="auto"/>
          </w:tcPr>
          <w:p w14:paraId="283AAE81"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31</w:t>
            </w:r>
          </w:p>
        </w:tc>
        <w:tc>
          <w:tcPr>
            <w:tcW w:w="0" w:type="auto"/>
          </w:tcPr>
          <w:p w14:paraId="6E454707"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tcPr>
          <w:p w14:paraId="72C2D246"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78E5BBAC" w14:textId="77777777" w:rsidTr="00020C1A">
        <w:tc>
          <w:tcPr>
            <w:tcW w:w="0" w:type="auto"/>
            <w:shd w:val="clear" w:color="auto" w:fill="auto"/>
          </w:tcPr>
          <w:p w14:paraId="0A8A82A4"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Angola</w:t>
            </w:r>
          </w:p>
        </w:tc>
        <w:tc>
          <w:tcPr>
            <w:tcW w:w="0" w:type="auto"/>
          </w:tcPr>
          <w:p w14:paraId="7EC27F2D"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25</w:t>
            </w:r>
          </w:p>
        </w:tc>
        <w:tc>
          <w:tcPr>
            <w:tcW w:w="0" w:type="auto"/>
          </w:tcPr>
          <w:p w14:paraId="0695EAFF"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 mid</w:t>
            </w:r>
          </w:p>
        </w:tc>
        <w:tc>
          <w:tcPr>
            <w:tcW w:w="0" w:type="auto"/>
          </w:tcPr>
          <w:p w14:paraId="4064DFAD"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706E5DA3" w14:textId="77777777" w:rsidTr="00020C1A">
        <w:tc>
          <w:tcPr>
            <w:tcW w:w="0" w:type="auto"/>
            <w:shd w:val="clear" w:color="auto" w:fill="auto"/>
          </w:tcPr>
          <w:p w14:paraId="205DAECC"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Tanzania</w:t>
            </w:r>
          </w:p>
        </w:tc>
        <w:tc>
          <w:tcPr>
            <w:tcW w:w="0" w:type="auto"/>
          </w:tcPr>
          <w:p w14:paraId="45077E95"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24</w:t>
            </w:r>
          </w:p>
        </w:tc>
        <w:tc>
          <w:tcPr>
            <w:tcW w:w="0" w:type="auto"/>
          </w:tcPr>
          <w:p w14:paraId="4B8FF5FE"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tcPr>
          <w:p w14:paraId="6CDCDF45"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1AFC45F4" w14:textId="77777777" w:rsidTr="00020C1A">
        <w:tc>
          <w:tcPr>
            <w:tcW w:w="0" w:type="auto"/>
            <w:shd w:val="clear" w:color="auto" w:fill="auto"/>
          </w:tcPr>
          <w:p w14:paraId="550B34EB"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Madagascar</w:t>
            </w:r>
          </w:p>
        </w:tc>
        <w:tc>
          <w:tcPr>
            <w:tcW w:w="0" w:type="auto"/>
          </w:tcPr>
          <w:p w14:paraId="29F9FB35"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16</w:t>
            </w:r>
          </w:p>
        </w:tc>
        <w:tc>
          <w:tcPr>
            <w:tcW w:w="0" w:type="auto"/>
          </w:tcPr>
          <w:p w14:paraId="7626DFF1"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tcPr>
          <w:p w14:paraId="4C6A0986"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6A579E1E" w14:textId="77777777" w:rsidTr="00020C1A">
        <w:tc>
          <w:tcPr>
            <w:tcW w:w="0" w:type="auto"/>
            <w:shd w:val="clear" w:color="auto" w:fill="auto"/>
          </w:tcPr>
          <w:p w14:paraId="5B14672C"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Haiti</w:t>
            </w:r>
          </w:p>
        </w:tc>
        <w:tc>
          <w:tcPr>
            <w:tcW w:w="0" w:type="auto"/>
          </w:tcPr>
          <w:p w14:paraId="38C6F267"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12</w:t>
            </w:r>
          </w:p>
        </w:tc>
        <w:tc>
          <w:tcPr>
            <w:tcW w:w="0" w:type="auto"/>
          </w:tcPr>
          <w:p w14:paraId="434E3714"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tcPr>
          <w:p w14:paraId="2AA3D60E"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Latin America &amp; Caribbean</w:t>
            </w:r>
          </w:p>
        </w:tc>
      </w:tr>
      <w:tr w:rsidR="00F77E91" w:rsidRPr="008D43E7" w14:paraId="284B32E6" w14:textId="77777777" w:rsidTr="00020C1A">
        <w:tc>
          <w:tcPr>
            <w:tcW w:w="0" w:type="auto"/>
            <w:shd w:val="clear" w:color="auto" w:fill="auto"/>
          </w:tcPr>
          <w:p w14:paraId="3E59C63B"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Mauritania</w:t>
            </w:r>
          </w:p>
        </w:tc>
        <w:tc>
          <w:tcPr>
            <w:tcW w:w="0" w:type="auto"/>
          </w:tcPr>
          <w:p w14:paraId="15169D67"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10</w:t>
            </w:r>
          </w:p>
        </w:tc>
        <w:tc>
          <w:tcPr>
            <w:tcW w:w="0" w:type="auto"/>
          </w:tcPr>
          <w:p w14:paraId="1FA13556"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 mid</w:t>
            </w:r>
          </w:p>
        </w:tc>
        <w:tc>
          <w:tcPr>
            <w:tcW w:w="0" w:type="auto"/>
          </w:tcPr>
          <w:p w14:paraId="0687F192"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3FEB8E81" w14:textId="77777777" w:rsidTr="00020C1A">
        <w:trPr>
          <w:trHeight w:val="298"/>
        </w:trPr>
        <w:tc>
          <w:tcPr>
            <w:tcW w:w="0" w:type="auto"/>
            <w:shd w:val="clear" w:color="auto" w:fill="auto"/>
          </w:tcPr>
          <w:p w14:paraId="67EC789F"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Yemen</w:t>
            </w:r>
          </w:p>
        </w:tc>
        <w:tc>
          <w:tcPr>
            <w:tcW w:w="0" w:type="auto"/>
          </w:tcPr>
          <w:p w14:paraId="75DC4825"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7</w:t>
            </w:r>
          </w:p>
        </w:tc>
        <w:tc>
          <w:tcPr>
            <w:tcW w:w="0" w:type="auto"/>
          </w:tcPr>
          <w:p w14:paraId="1EC8B239"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 mid</w:t>
            </w:r>
          </w:p>
        </w:tc>
        <w:tc>
          <w:tcPr>
            <w:tcW w:w="0" w:type="auto"/>
          </w:tcPr>
          <w:p w14:paraId="1469F513"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Middle East &amp; North Africa</w:t>
            </w:r>
          </w:p>
        </w:tc>
      </w:tr>
      <w:tr w:rsidR="00F77E91" w:rsidRPr="008D43E7" w14:paraId="7D2CFF66" w14:textId="77777777" w:rsidTr="00020C1A">
        <w:tc>
          <w:tcPr>
            <w:tcW w:w="0" w:type="auto"/>
            <w:shd w:val="clear" w:color="auto" w:fill="auto"/>
          </w:tcPr>
          <w:p w14:paraId="4AC6B1F8"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 xml:space="preserve">Timor Leste </w:t>
            </w:r>
          </w:p>
        </w:tc>
        <w:tc>
          <w:tcPr>
            <w:tcW w:w="0" w:type="auto"/>
          </w:tcPr>
          <w:p w14:paraId="43A65F65"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7</w:t>
            </w:r>
          </w:p>
        </w:tc>
        <w:tc>
          <w:tcPr>
            <w:tcW w:w="0" w:type="auto"/>
          </w:tcPr>
          <w:p w14:paraId="60A67989"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 mid</w:t>
            </w:r>
          </w:p>
        </w:tc>
        <w:tc>
          <w:tcPr>
            <w:tcW w:w="0" w:type="auto"/>
          </w:tcPr>
          <w:p w14:paraId="6D91606C"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East &amp; South East Asia</w:t>
            </w:r>
          </w:p>
        </w:tc>
      </w:tr>
      <w:tr w:rsidR="00F77E91" w:rsidRPr="008D43E7" w14:paraId="49FAB949" w14:textId="77777777" w:rsidTr="00020C1A">
        <w:tc>
          <w:tcPr>
            <w:tcW w:w="0" w:type="auto"/>
            <w:shd w:val="clear" w:color="auto" w:fill="auto"/>
          </w:tcPr>
          <w:p w14:paraId="424EE91C"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Liberia</w:t>
            </w:r>
          </w:p>
        </w:tc>
        <w:tc>
          <w:tcPr>
            <w:tcW w:w="0" w:type="auto"/>
          </w:tcPr>
          <w:p w14:paraId="6851B727"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6</w:t>
            </w:r>
          </w:p>
        </w:tc>
        <w:tc>
          <w:tcPr>
            <w:tcW w:w="0" w:type="auto"/>
          </w:tcPr>
          <w:p w14:paraId="21EC4729"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tcPr>
          <w:p w14:paraId="0072AA45"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242E29C2" w14:textId="77777777" w:rsidTr="00020C1A">
        <w:tc>
          <w:tcPr>
            <w:tcW w:w="0" w:type="auto"/>
            <w:shd w:val="clear" w:color="auto" w:fill="auto"/>
          </w:tcPr>
          <w:p w14:paraId="32A30368"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Djibouti</w:t>
            </w:r>
          </w:p>
        </w:tc>
        <w:tc>
          <w:tcPr>
            <w:tcW w:w="0" w:type="auto"/>
          </w:tcPr>
          <w:p w14:paraId="32C68293"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4</w:t>
            </w:r>
          </w:p>
        </w:tc>
        <w:tc>
          <w:tcPr>
            <w:tcW w:w="0" w:type="auto"/>
          </w:tcPr>
          <w:p w14:paraId="048C1A6C"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 mid</w:t>
            </w:r>
          </w:p>
        </w:tc>
        <w:tc>
          <w:tcPr>
            <w:tcW w:w="0" w:type="auto"/>
          </w:tcPr>
          <w:p w14:paraId="0DDE4C9F"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Middle East &amp; North Africa</w:t>
            </w:r>
          </w:p>
        </w:tc>
      </w:tr>
      <w:tr w:rsidR="00F77E91" w:rsidRPr="008D43E7" w14:paraId="492A1D56" w14:textId="77777777" w:rsidTr="00020C1A">
        <w:tc>
          <w:tcPr>
            <w:tcW w:w="0" w:type="auto"/>
            <w:shd w:val="clear" w:color="auto" w:fill="auto"/>
          </w:tcPr>
          <w:p w14:paraId="1A04C195"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lastRenderedPageBreak/>
              <w:t>Guinea Bissau</w:t>
            </w:r>
          </w:p>
        </w:tc>
        <w:tc>
          <w:tcPr>
            <w:tcW w:w="0" w:type="auto"/>
          </w:tcPr>
          <w:p w14:paraId="43833D42"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4</w:t>
            </w:r>
          </w:p>
        </w:tc>
        <w:tc>
          <w:tcPr>
            <w:tcW w:w="0" w:type="auto"/>
          </w:tcPr>
          <w:p w14:paraId="1CD1D56F"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tcPr>
          <w:p w14:paraId="38F5CF9A"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46F72F27" w14:textId="77777777" w:rsidTr="00020C1A">
        <w:tc>
          <w:tcPr>
            <w:tcW w:w="0" w:type="auto"/>
            <w:shd w:val="clear" w:color="auto" w:fill="auto"/>
          </w:tcPr>
          <w:p w14:paraId="6FB456A3"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Somalia</w:t>
            </w:r>
          </w:p>
        </w:tc>
        <w:tc>
          <w:tcPr>
            <w:tcW w:w="0" w:type="auto"/>
          </w:tcPr>
          <w:p w14:paraId="746CA8B8"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3</w:t>
            </w:r>
          </w:p>
        </w:tc>
        <w:tc>
          <w:tcPr>
            <w:tcW w:w="0" w:type="auto"/>
          </w:tcPr>
          <w:p w14:paraId="07917E47"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tcPr>
          <w:p w14:paraId="73A61EC4"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4A9085AE" w14:textId="77777777" w:rsidTr="00020C1A">
        <w:tc>
          <w:tcPr>
            <w:tcW w:w="0" w:type="auto"/>
            <w:shd w:val="clear" w:color="auto" w:fill="auto"/>
          </w:tcPr>
          <w:p w14:paraId="13D8BF04"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Sudan</w:t>
            </w:r>
          </w:p>
        </w:tc>
        <w:tc>
          <w:tcPr>
            <w:tcW w:w="0" w:type="auto"/>
          </w:tcPr>
          <w:p w14:paraId="7D24B9BE"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&lt;1</w:t>
            </w:r>
          </w:p>
        </w:tc>
        <w:tc>
          <w:tcPr>
            <w:tcW w:w="0" w:type="auto"/>
          </w:tcPr>
          <w:p w14:paraId="04F69E32"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 mid</w:t>
            </w:r>
          </w:p>
        </w:tc>
        <w:tc>
          <w:tcPr>
            <w:tcW w:w="0" w:type="auto"/>
          </w:tcPr>
          <w:p w14:paraId="041F947F"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04EA90C7" w14:textId="77777777" w:rsidTr="00020C1A">
        <w:tc>
          <w:tcPr>
            <w:tcW w:w="0" w:type="auto"/>
            <w:shd w:val="clear" w:color="auto" w:fill="auto"/>
          </w:tcPr>
          <w:p w14:paraId="2565513C" w14:textId="77777777" w:rsidR="00F77E91" w:rsidRPr="00BD0C0B"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rPr>
              <w:t>Eritrea</w:t>
            </w:r>
            <w:r w:rsidRPr="00BD0C0B">
              <w:rPr>
                <w:rFonts w:ascii="Times New Roman" w:hAnsi="Times New Roman" w:cs="Times New Roman"/>
                <w:sz w:val="24"/>
                <w:szCs w:val="24"/>
                <w:vertAlign w:val="superscript"/>
              </w:rPr>
              <w:t>3</w:t>
            </w:r>
          </w:p>
        </w:tc>
        <w:tc>
          <w:tcPr>
            <w:tcW w:w="0" w:type="auto"/>
          </w:tcPr>
          <w:p w14:paraId="3AEA294A" w14:textId="77777777" w:rsidR="00F77E91" w:rsidRPr="00BD0C0B" w:rsidRDefault="00F77E91" w:rsidP="00020C1A">
            <w:pPr>
              <w:spacing w:after="0" w:line="360" w:lineRule="auto"/>
              <w:jc w:val="right"/>
              <w:rPr>
                <w:rFonts w:ascii="Times New Roman" w:hAnsi="Times New Roman" w:cs="Times New Roman"/>
                <w:sz w:val="24"/>
                <w:szCs w:val="24"/>
              </w:rPr>
            </w:pPr>
            <w:r w:rsidRPr="00BD0C0B">
              <w:rPr>
                <w:rFonts w:ascii="Times New Roman" w:hAnsi="Times New Roman" w:cs="Times New Roman"/>
                <w:sz w:val="24"/>
                <w:szCs w:val="24"/>
              </w:rPr>
              <w:t>&lt;1</w:t>
            </w:r>
          </w:p>
        </w:tc>
        <w:tc>
          <w:tcPr>
            <w:tcW w:w="0" w:type="auto"/>
          </w:tcPr>
          <w:p w14:paraId="443EC217"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tcPr>
          <w:p w14:paraId="36A8CDC3" w14:textId="77777777" w:rsidR="00F77E91" w:rsidRPr="00BD0C0B" w:rsidRDefault="00F77E91" w:rsidP="00020C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Sub-Saharan Africa</w:t>
            </w:r>
          </w:p>
        </w:tc>
      </w:tr>
      <w:tr w:rsidR="00F77E91" w:rsidRPr="008D43E7" w14:paraId="617C8ED8" w14:textId="77777777" w:rsidTr="00020C1A">
        <w:tc>
          <w:tcPr>
            <w:tcW w:w="0" w:type="auto"/>
            <w:gridSpan w:val="4"/>
            <w:shd w:val="clear" w:color="auto" w:fill="auto"/>
          </w:tcPr>
          <w:p w14:paraId="35C0DB17" w14:textId="57DB840B" w:rsidR="00F77E91" w:rsidRPr="00A05FCD" w:rsidRDefault="00F77E91" w:rsidP="00020C1A">
            <w:pPr>
              <w:spacing w:after="0" w:line="360" w:lineRule="auto"/>
              <w:rPr>
                <w:rFonts w:ascii="Times New Roman" w:hAnsi="Times New Roman" w:cs="Times New Roman"/>
                <w:sz w:val="24"/>
                <w:szCs w:val="24"/>
              </w:rPr>
            </w:pPr>
            <w:r w:rsidRPr="00BD0C0B">
              <w:rPr>
                <w:rFonts w:ascii="Times New Roman" w:hAnsi="Times New Roman" w:cs="Times New Roman"/>
                <w:sz w:val="24"/>
                <w:szCs w:val="24"/>
                <w:vertAlign w:val="superscript"/>
              </w:rPr>
              <w:t xml:space="preserve">1 </w:t>
            </w:r>
            <w:r w:rsidRPr="00BD0C0B">
              <w:rPr>
                <w:rFonts w:ascii="Times New Roman" w:hAnsi="Times New Roman" w:cs="Times New Roman"/>
                <w:sz w:val="24"/>
                <w:szCs w:val="24"/>
              </w:rPr>
              <w:t>Source</w:t>
            </w:r>
            <w:r>
              <w:rPr>
                <w:rFonts w:ascii="Times New Roman" w:hAnsi="Times New Roman" w:cs="Times New Roman"/>
                <w:sz w:val="24"/>
                <w:szCs w:val="24"/>
              </w:rPr>
              <w:t xml:space="preserve"> of fish protein </w:t>
            </w:r>
            <w:r w:rsidRPr="00A05FCD">
              <w:rPr>
                <w:rFonts w:ascii="Times New Roman" w:hAnsi="Times New Roman" w:cs="Times New Roman"/>
                <w:sz w:val="24"/>
                <w:szCs w:val="24"/>
              </w:rPr>
              <w:t>%:</w:t>
            </w:r>
            <w:r w:rsidR="00020C1A" w:rsidRPr="00A05FCD">
              <w:rPr>
                <w:rFonts w:ascii="Times New Roman" w:hAnsi="Times New Roman" w:cs="Times New Roman"/>
                <w:sz w:val="24"/>
                <w:szCs w:val="24"/>
              </w:rPr>
              <w:t xml:space="preserve"> </w:t>
            </w:r>
            <w:r w:rsidRPr="00A05FCD">
              <w:rPr>
                <w:rFonts w:ascii="Times New Roman" w:hAnsi="Times New Roman" w:cs="Times New Roman"/>
                <w:sz w:val="24"/>
                <w:szCs w:val="24"/>
              </w:rPr>
              <w:t>[1]</w:t>
            </w:r>
          </w:p>
          <w:p w14:paraId="42A1CF0E" w14:textId="7E28047F" w:rsidR="00F77E91" w:rsidRPr="00A05FCD" w:rsidRDefault="00F77E91" w:rsidP="00020C1A">
            <w:pPr>
              <w:spacing w:after="0" w:line="360" w:lineRule="auto"/>
              <w:rPr>
                <w:rFonts w:ascii="Times New Roman" w:hAnsi="Times New Roman" w:cs="Times New Roman"/>
                <w:sz w:val="24"/>
                <w:szCs w:val="24"/>
              </w:rPr>
            </w:pPr>
            <w:r w:rsidRPr="00A05FCD">
              <w:rPr>
                <w:rFonts w:ascii="Times New Roman" w:hAnsi="Times New Roman" w:cs="Times New Roman"/>
                <w:sz w:val="24"/>
                <w:szCs w:val="24"/>
                <w:vertAlign w:val="superscript"/>
              </w:rPr>
              <w:t>2</w:t>
            </w:r>
            <w:r w:rsidRPr="00A05FCD">
              <w:rPr>
                <w:rFonts w:ascii="Times New Roman" w:hAnsi="Times New Roman" w:cs="Times New Roman"/>
                <w:sz w:val="24"/>
                <w:szCs w:val="24"/>
              </w:rPr>
              <w:t xml:space="preserve"> Source of fish protein %: [2]</w:t>
            </w:r>
          </w:p>
          <w:p w14:paraId="549133C9" w14:textId="1D41D883" w:rsidR="00F77E91" w:rsidRPr="00BD0C0B" w:rsidRDefault="00F77E91" w:rsidP="00020C1A">
            <w:pPr>
              <w:spacing w:after="0" w:line="360" w:lineRule="auto"/>
              <w:rPr>
                <w:rFonts w:ascii="Times New Roman" w:hAnsi="Times New Roman" w:cs="Times New Roman"/>
                <w:sz w:val="24"/>
                <w:szCs w:val="24"/>
              </w:rPr>
            </w:pPr>
            <w:r w:rsidRPr="00A05FCD">
              <w:rPr>
                <w:rFonts w:ascii="Times New Roman" w:hAnsi="Times New Roman" w:cs="Times New Roman"/>
                <w:sz w:val="24"/>
                <w:szCs w:val="24"/>
                <w:vertAlign w:val="superscript"/>
              </w:rPr>
              <w:t xml:space="preserve">3 </w:t>
            </w:r>
            <w:r w:rsidRPr="00A05FCD">
              <w:rPr>
                <w:rFonts w:ascii="Times New Roman" w:hAnsi="Times New Roman" w:cs="Times New Roman"/>
                <w:sz w:val="24"/>
                <w:szCs w:val="24"/>
              </w:rPr>
              <w:t xml:space="preserve">No data in FAOSTAT. Fish plays a very minor role in the national diet [3]. Therefore </w:t>
            </w:r>
            <w:r w:rsidRPr="00BD0C0B">
              <w:rPr>
                <w:rFonts w:ascii="Times New Roman" w:hAnsi="Times New Roman" w:cs="Times New Roman"/>
                <w:sz w:val="24"/>
                <w:szCs w:val="24"/>
              </w:rPr>
              <w:t>we assigned Eritrea</w:t>
            </w:r>
            <w:r w:rsidRPr="00BD0C0B">
              <w:rPr>
                <w:rFonts w:ascii="Times New Roman" w:hAnsi="Times New Roman" w:cs="Times New Roman"/>
                <w:sz w:val="24"/>
                <w:szCs w:val="24"/>
                <w:vertAlign w:val="subscript"/>
              </w:rPr>
              <w:t xml:space="preserve"> </w:t>
            </w:r>
            <w:r w:rsidRPr="00BD0C0B">
              <w:rPr>
                <w:rFonts w:ascii="Times New Roman" w:hAnsi="Times New Roman" w:cs="Times New Roman"/>
                <w:sz w:val="24"/>
                <w:szCs w:val="24"/>
              </w:rPr>
              <w:t xml:space="preserve">a </w:t>
            </w:r>
            <w:r w:rsidRPr="00BD0C0B">
              <w:rPr>
                <w:rFonts w:ascii="Times New Roman" w:hAnsi="Times New Roman" w:cs="Times New Roman"/>
                <w:sz w:val="24"/>
                <w:szCs w:val="24"/>
                <w:vertAlign w:val="superscript"/>
              </w:rPr>
              <w:t xml:space="preserve"> </w:t>
            </w:r>
            <w:r w:rsidRPr="00BD0C0B">
              <w:rPr>
                <w:rFonts w:ascii="Times New Roman" w:hAnsi="Times New Roman" w:cs="Times New Roman"/>
                <w:sz w:val="24"/>
                <w:szCs w:val="24"/>
              </w:rPr>
              <w:t xml:space="preserve">fish protein % that was equal to the lowest percentage of all assessed countries (&lt;1% for Sudan). </w:t>
            </w:r>
          </w:p>
        </w:tc>
      </w:tr>
    </w:tbl>
    <w:p w14:paraId="403B3F05" w14:textId="77777777" w:rsidR="00667628" w:rsidRPr="00667628" w:rsidRDefault="00667628" w:rsidP="00667628">
      <w:pPr>
        <w:spacing w:after="0" w:line="480" w:lineRule="auto"/>
        <w:ind w:left="360"/>
        <w:rPr>
          <w:rFonts w:ascii="Times New Roman" w:hAnsi="Times New Roman" w:cs="Times New Roman"/>
          <w:b/>
          <w:sz w:val="24"/>
          <w:szCs w:val="24"/>
          <w:u w:val="single"/>
        </w:rPr>
      </w:pPr>
    </w:p>
    <w:p w14:paraId="3BED6B0C" w14:textId="77777777" w:rsidR="00667628" w:rsidRPr="00667628" w:rsidRDefault="00667628" w:rsidP="00667628">
      <w:pPr>
        <w:spacing w:after="0" w:line="480" w:lineRule="auto"/>
        <w:ind w:left="360"/>
        <w:rPr>
          <w:rFonts w:ascii="Times New Roman" w:hAnsi="Times New Roman" w:cs="Times New Roman"/>
          <w:sz w:val="24"/>
          <w:szCs w:val="24"/>
        </w:rPr>
      </w:pPr>
    </w:p>
    <w:p w14:paraId="1E308919" w14:textId="77777777" w:rsidR="00667628" w:rsidRPr="00667628" w:rsidRDefault="00667628" w:rsidP="00667628">
      <w:pPr>
        <w:spacing w:after="0" w:line="480" w:lineRule="auto"/>
        <w:ind w:left="360"/>
        <w:rPr>
          <w:rFonts w:ascii="Times New Roman" w:hAnsi="Times New Roman" w:cs="Times New Roman"/>
          <w:sz w:val="24"/>
          <w:szCs w:val="24"/>
        </w:rPr>
      </w:pPr>
    </w:p>
    <w:p w14:paraId="47084079" w14:textId="77777777" w:rsidR="00667628" w:rsidRPr="00667628" w:rsidRDefault="00667628" w:rsidP="00667628">
      <w:pPr>
        <w:spacing w:line="480" w:lineRule="auto"/>
        <w:rPr>
          <w:rFonts w:ascii="Times New Roman" w:hAnsi="Times New Roman" w:cs="Times New Roman"/>
          <w:sz w:val="24"/>
          <w:szCs w:val="24"/>
        </w:rPr>
      </w:pPr>
      <w:r w:rsidRPr="00667628">
        <w:rPr>
          <w:rFonts w:ascii="Times New Roman" w:hAnsi="Times New Roman" w:cs="Times New Roman"/>
          <w:sz w:val="24"/>
          <w:szCs w:val="24"/>
        </w:rPr>
        <w:br w:type="page"/>
      </w:r>
    </w:p>
    <w:tbl>
      <w:tblPr>
        <w:tblStyle w:val="TableGrid"/>
        <w:tblW w:w="8566" w:type="dxa"/>
        <w:tblInd w:w="360" w:type="dxa"/>
        <w:tblLook w:val="04A0" w:firstRow="1" w:lastRow="0" w:firstColumn="1" w:lastColumn="0" w:noHBand="0" w:noVBand="1"/>
      </w:tblPr>
      <w:tblGrid>
        <w:gridCol w:w="2754"/>
        <w:gridCol w:w="1559"/>
        <w:gridCol w:w="1843"/>
        <w:gridCol w:w="2410"/>
      </w:tblGrid>
      <w:tr w:rsidR="00667628" w:rsidRPr="00917A46" w14:paraId="2DB8F824" w14:textId="77777777" w:rsidTr="00E03ABC">
        <w:tc>
          <w:tcPr>
            <w:tcW w:w="8566" w:type="dxa"/>
            <w:gridSpan w:val="4"/>
          </w:tcPr>
          <w:p w14:paraId="229E4B3C" w14:textId="1C05A00F" w:rsidR="00667628" w:rsidRPr="00917A46" w:rsidRDefault="00667628" w:rsidP="00113DC9">
            <w:pPr>
              <w:spacing w:line="360" w:lineRule="auto"/>
              <w:rPr>
                <w:rFonts w:ascii="Times New Roman" w:hAnsi="Times New Roman" w:cs="Times New Roman"/>
                <w:b/>
              </w:rPr>
            </w:pPr>
            <w:r w:rsidRPr="00917A46">
              <w:rPr>
                <w:rFonts w:ascii="Times New Roman" w:hAnsi="Times New Roman" w:cs="Times New Roman"/>
              </w:rPr>
              <w:lastRenderedPageBreak/>
              <w:t xml:space="preserve">SI Table </w:t>
            </w:r>
            <w:r w:rsidR="00FE081D">
              <w:rPr>
                <w:rFonts w:ascii="Times New Roman" w:hAnsi="Times New Roman" w:cs="Times New Roman"/>
              </w:rPr>
              <w:t>2</w:t>
            </w:r>
            <w:r w:rsidRPr="00917A46">
              <w:rPr>
                <w:rFonts w:ascii="Times New Roman" w:hAnsi="Times New Roman" w:cs="Times New Roman"/>
              </w:rPr>
              <w:t xml:space="preserve">. List of countries summarising the number of fishers, average household size, and reference for fishers’ income data.  </w:t>
            </w:r>
          </w:p>
        </w:tc>
      </w:tr>
      <w:tr w:rsidR="00E03ABC" w:rsidRPr="00E03ABC" w14:paraId="498B3EFC" w14:textId="77777777" w:rsidTr="00E03ABC">
        <w:trPr>
          <w:trHeight w:val="468"/>
        </w:trPr>
        <w:tc>
          <w:tcPr>
            <w:tcW w:w="2754" w:type="dxa"/>
          </w:tcPr>
          <w:p w14:paraId="2C145186" w14:textId="77777777" w:rsidR="00667628" w:rsidRPr="00E03ABC" w:rsidRDefault="00667628" w:rsidP="00113DC9">
            <w:pPr>
              <w:spacing w:line="360" w:lineRule="auto"/>
              <w:rPr>
                <w:rFonts w:ascii="Times New Roman" w:hAnsi="Times New Roman" w:cs="Times New Roman"/>
                <w:b/>
                <w:color w:val="000000" w:themeColor="text1"/>
              </w:rPr>
            </w:pPr>
            <w:r w:rsidRPr="00E03ABC">
              <w:rPr>
                <w:rFonts w:ascii="Times New Roman" w:hAnsi="Times New Roman" w:cs="Times New Roman"/>
                <w:b/>
                <w:color w:val="000000" w:themeColor="text1"/>
              </w:rPr>
              <w:t>Country</w:t>
            </w:r>
          </w:p>
        </w:tc>
        <w:tc>
          <w:tcPr>
            <w:tcW w:w="1559" w:type="dxa"/>
          </w:tcPr>
          <w:p w14:paraId="2288505B" w14:textId="77777777" w:rsidR="00667628" w:rsidRPr="00E03ABC" w:rsidRDefault="00667628" w:rsidP="00113DC9">
            <w:pPr>
              <w:spacing w:line="360" w:lineRule="auto"/>
              <w:jc w:val="right"/>
              <w:rPr>
                <w:rFonts w:ascii="Times New Roman" w:hAnsi="Times New Roman" w:cs="Times New Roman"/>
                <w:b/>
                <w:color w:val="000000" w:themeColor="text1"/>
              </w:rPr>
            </w:pPr>
            <w:r w:rsidRPr="00E03ABC">
              <w:rPr>
                <w:rFonts w:ascii="Times New Roman" w:hAnsi="Times New Roman" w:cs="Times New Roman"/>
                <w:b/>
                <w:color w:val="000000" w:themeColor="text1"/>
              </w:rPr>
              <w:t>No. fishers</w:t>
            </w:r>
          </w:p>
        </w:tc>
        <w:tc>
          <w:tcPr>
            <w:tcW w:w="1843" w:type="dxa"/>
          </w:tcPr>
          <w:p w14:paraId="627F8242" w14:textId="77777777" w:rsidR="00667628" w:rsidRPr="00E03ABC" w:rsidRDefault="00667628" w:rsidP="00113DC9">
            <w:pPr>
              <w:spacing w:line="360" w:lineRule="auto"/>
              <w:jc w:val="right"/>
              <w:rPr>
                <w:rFonts w:ascii="Times New Roman" w:hAnsi="Times New Roman" w:cs="Times New Roman"/>
                <w:b/>
                <w:color w:val="000000" w:themeColor="text1"/>
              </w:rPr>
            </w:pPr>
            <w:r w:rsidRPr="00E03ABC">
              <w:rPr>
                <w:rFonts w:ascii="Times New Roman" w:hAnsi="Times New Roman" w:cs="Times New Roman"/>
                <w:b/>
                <w:color w:val="000000" w:themeColor="text1"/>
              </w:rPr>
              <w:t>Household size</w:t>
            </w:r>
          </w:p>
        </w:tc>
        <w:tc>
          <w:tcPr>
            <w:tcW w:w="2410" w:type="dxa"/>
          </w:tcPr>
          <w:p w14:paraId="50B4F797" w14:textId="77777777" w:rsidR="00667628" w:rsidRPr="00E03ABC" w:rsidRDefault="00667628" w:rsidP="00113DC9">
            <w:pPr>
              <w:spacing w:line="360" w:lineRule="auto"/>
              <w:jc w:val="center"/>
              <w:rPr>
                <w:rFonts w:ascii="Times New Roman" w:hAnsi="Times New Roman" w:cs="Times New Roman"/>
                <w:b/>
                <w:color w:val="000000" w:themeColor="text1"/>
              </w:rPr>
            </w:pPr>
            <w:r w:rsidRPr="00E03ABC">
              <w:rPr>
                <w:rFonts w:ascii="Times New Roman" w:hAnsi="Times New Roman" w:cs="Times New Roman"/>
                <w:b/>
                <w:color w:val="000000" w:themeColor="text1"/>
              </w:rPr>
              <w:t>Source for income data</w:t>
            </w:r>
          </w:p>
        </w:tc>
      </w:tr>
      <w:tr w:rsidR="00E03ABC" w:rsidRPr="00E03ABC" w14:paraId="5F763515" w14:textId="77777777" w:rsidTr="00E03ABC">
        <w:tc>
          <w:tcPr>
            <w:tcW w:w="2754" w:type="dxa"/>
          </w:tcPr>
          <w:p w14:paraId="7DFC2F4C"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Angola</w:t>
            </w:r>
          </w:p>
        </w:tc>
        <w:tc>
          <w:tcPr>
            <w:tcW w:w="1559" w:type="dxa"/>
          </w:tcPr>
          <w:p w14:paraId="4EAF6A13"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135,000</w:t>
            </w:r>
          </w:p>
        </w:tc>
        <w:tc>
          <w:tcPr>
            <w:tcW w:w="1843" w:type="dxa"/>
          </w:tcPr>
          <w:p w14:paraId="3A85314C"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6.0</w:t>
            </w:r>
          </w:p>
        </w:tc>
        <w:tc>
          <w:tcPr>
            <w:tcW w:w="2410" w:type="dxa"/>
          </w:tcPr>
          <w:p w14:paraId="22C0F4A5" w14:textId="513FDF89" w:rsidR="00667628" w:rsidRPr="00E03ABC" w:rsidRDefault="00FC07CB"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[4]</w:t>
            </w:r>
          </w:p>
        </w:tc>
      </w:tr>
      <w:tr w:rsidR="00E03ABC" w:rsidRPr="00E03ABC" w14:paraId="1253109B" w14:textId="77777777" w:rsidTr="00E03ABC">
        <w:tc>
          <w:tcPr>
            <w:tcW w:w="2754" w:type="dxa"/>
          </w:tcPr>
          <w:p w14:paraId="54DF49FC"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Bangladesh</w:t>
            </w:r>
          </w:p>
        </w:tc>
        <w:tc>
          <w:tcPr>
            <w:tcW w:w="1559" w:type="dxa"/>
          </w:tcPr>
          <w:p w14:paraId="15261CD8"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1,726,420</w:t>
            </w:r>
          </w:p>
        </w:tc>
        <w:tc>
          <w:tcPr>
            <w:tcW w:w="1843" w:type="dxa"/>
          </w:tcPr>
          <w:p w14:paraId="722D4B34"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 xml:space="preserve"> 4.5</w:t>
            </w:r>
          </w:p>
        </w:tc>
        <w:tc>
          <w:tcPr>
            <w:tcW w:w="2410" w:type="dxa"/>
          </w:tcPr>
          <w:p w14:paraId="4EAB07B2" w14:textId="366EF4DA" w:rsidR="00667628" w:rsidRPr="00E03ABC" w:rsidRDefault="00FC07CB"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[5]</w:t>
            </w:r>
          </w:p>
        </w:tc>
      </w:tr>
      <w:tr w:rsidR="00E03ABC" w:rsidRPr="00E03ABC" w14:paraId="1700C28E" w14:textId="77777777" w:rsidTr="00E03ABC">
        <w:tc>
          <w:tcPr>
            <w:tcW w:w="2754" w:type="dxa"/>
          </w:tcPr>
          <w:p w14:paraId="17B0D517"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Benin</w:t>
            </w:r>
          </w:p>
        </w:tc>
        <w:tc>
          <w:tcPr>
            <w:tcW w:w="1559" w:type="dxa"/>
          </w:tcPr>
          <w:p w14:paraId="75EB9178"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74,200</w:t>
            </w:r>
          </w:p>
        </w:tc>
        <w:tc>
          <w:tcPr>
            <w:tcW w:w="1843" w:type="dxa"/>
          </w:tcPr>
          <w:p w14:paraId="693898AF"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6.0</w:t>
            </w:r>
          </w:p>
        </w:tc>
        <w:tc>
          <w:tcPr>
            <w:tcW w:w="2410" w:type="dxa"/>
          </w:tcPr>
          <w:p w14:paraId="3B466796" w14:textId="058C00E1" w:rsidR="00667628" w:rsidRPr="00E03ABC" w:rsidRDefault="000D025C"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[4]</w:t>
            </w:r>
          </w:p>
        </w:tc>
      </w:tr>
      <w:tr w:rsidR="00E03ABC" w:rsidRPr="00E03ABC" w14:paraId="7F82BFAB" w14:textId="77777777" w:rsidTr="00E03ABC">
        <w:tc>
          <w:tcPr>
            <w:tcW w:w="2754" w:type="dxa"/>
          </w:tcPr>
          <w:p w14:paraId="13348BFE"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Cambodia</w:t>
            </w:r>
          </w:p>
        </w:tc>
        <w:tc>
          <w:tcPr>
            <w:tcW w:w="1559" w:type="dxa"/>
          </w:tcPr>
          <w:p w14:paraId="61EB50E9"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578,468</w:t>
            </w:r>
          </w:p>
        </w:tc>
        <w:tc>
          <w:tcPr>
            <w:tcW w:w="1843" w:type="dxa"/>
          </w:tcPr>
          <w:p w14:paraId="1B8BD8FB"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4.6</w:t>
            </w:r>
          </w:p>
        </w:tc>
        <w:tc>
          <w:tcPr>
            <w:tcW w:w="2410" w:type="dxa"/>
          </w:tcPr>
          <w:p w14:paraId="5F0FE2F5" w14:textId="13246CB1" w:rsidR="00667628" w:rsidRPr="00E03ABC" w:rsidRDefault="000D025C"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[5]</w:t>
            </w:r>
          </w:p>
        </w:tc>
      </w:tr>
      <w:tr w:rsidR="00E03ABC" w:rsidRPr="00E03ABC" w14:paraId="63CF500B" w14:textId="77777777" w:rsidTr="00E03ABC">
        <w:tc>
          <w:tcPr>
            <w:tcW w:w="2754" w:type="dxa"/>
          </w:tcPr>
          <w:p w14:paraId="5528C226"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Comoros</w:t>
            </w:r>
          </w:p>
        </w:tc>
        <w:tc>
          <w:tcPr>
            <w:tcW w:w="1559" w:type="dxa"/>
          </w:tcPr>
          <w:p w14:paraId="17AD0BA4"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38,000</w:t>
            </w:r>
          </w:p>
        </w:tc>
        <w:tc>
          <w:tcPr>
            <w:tcW w:w="1843" w:type="dxa"/>
          </w:tcPr>
          <w:p w14:paraId="64A45244" w14:textId="1EDA2150"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 xml:space="preserve"> 5.9</w:t>
            </w:r>
            <w:r w:rsidR="00402702" w:rsidRPr="00E03ABC">
              <w:rPr>
                <w:rFonts w:ascii="Times New Roman" w:hAnsi="Times New Roman" w:cs="Times New Roman"/>
                <w:color w:val="000000" w:themeColor="text1"/>
                <w:vertAlign w:val="superscript"/>
              </w:rPr>
              <w:t>9</w:t>
            </w:r>
            <w:r w:rsidRPr="00E03ABC">
              <w:rPr>
                <w:rFonts w:ascii="Times New Roman" w:hAnsi="Times New Roman" w:cs="Times New Roman"/>
                <w:color w:val="000000" w:themeColor="text1"/>
              </w:rPr>
              <w:t xml:space="preserve"> </w:t>
            </w:r>
          </w:p>
        </w:tc>
        <w:tc>
          <w:tcPr>
            <w:tcW w:w="2410" w:type="dxa"/>
          </w:tcPr>
          <w:p w14:paraId="0EF4E3AE" w14:textId="2B21A697" w:rsidR="00667628" w:rsidRPr="00E03ABC" w:rsidRDefault="00623423"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[6]</w:t>
            </w:r>
          </w:p>
        </w:tc>
      </w:tr>
      <w:tr w:rsidR="00E03ABC" w:rsidRPr="00E03ABC" w14:paraId="5D035905" w14:textId="77777777" w:rsidTr="00E03ABC">
        <w:tc>
          <w:tcPr>
            <w:tcW w:w="2754" w:type="dxa"/>
          </w:tcPr>
          <w:p w14:paraId="233E9AED" w14:textId="745CD68C"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Congo Dem Republic</w:t>
            </w:r>
          </w:p>
        </w:tc>
        <w:tc>
          <w:tcPr>
            <w:tcW w:w="1559" w:type="dxa"/>
          </w:tcPr>
          <w:p w14:paraId="33CA4346"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440,088</w:t>
            </w:r>
            <w:r w:rsidRPr="00E03ABC">
              <w:rPr>
                <w:rFonts w:ascii="Times New Roman" w:hAnsi="Times New Roman" w:cs="Times New Roman"/>
                <w:color w:val="000000" w:themeColor="text1"/>
                <w:vertAlign w:val="superscript"/>
              </w:rPr>
              <w:t>1</w:t>
            </w:r>
          </w:p>
        </w:tc>
        <w:tc>
          <w:tcPr>
            <w:tcW w:w="1843" w:type="dxa"/>
          </w:tcPr>
          <w:p w14:paraId="7183B1B6"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6.0</w:t>
            </w:r>
          </w:p>
        </w:tc>
        <w:tc>
          <w:tcPr>
            <w:tcW w:w="2410" w:type="dxa"/>
          </w:tcPr>
          <w:p w14:paraId="644598CA" w14:textId="4C01FE72" w:rsidR="00667628" w:rsidRPr="00E03ABC" w:rsidRDefault="000D025C"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[4]</w:t>
            </w:r>
          </w:p>
        </w:tc>
      </w:tr>
      <w:tr w:rsidR="00E03ABC" w:rsidRPr="00E03ABC" w14:paraId="67C1D490" w14:textId="77777777" w:rsidTr="00E03ABC">
        <w:tc>
          <w:tcPr>
            <w:tcW w:w="2754" w:type="dxa"/>
          </w:tcPr>
          <w:p w14:paraId="3E93E085"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Djibouti</w:t>
            </w:r>
          </w:p>
        </w:tc>
        <w:tc>
          <w:tcPr>
            <w:tcW w:w="1559" w:type="dxa"/>
          </w:tcPr>
          <w:p w14:paraId="4A192250"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1,460</w:t>
            </w:r>
            <w:r w:rsidRPr="00E03ABC">
              <w:rPr>
                <w:rFonts w:ascii="Times New Roman" w:hAnsi="Times New Roman" w:cs="Times New Roman"/>
                <w:color w:val="000000" w:themeColor="text1"/>
                <w:vertAlign w:val="superscript"/>
              </w:rPr>
              <w:t>2</w:t>
            </w:r>
            <w:r w:rsidRPr="00E03ABC">
              <w:rPr>
                <w:rFonts w:ascii="Times New Roman" w:hAnsi="Times New Roman" w:cs="Times New Roman"/>
                <w:color w:val="000000" w:themeColor="text1"/>
              </w:rPr>
              <w:t xml:space="preserve"> </w:t>
            </w:r>
          </w:p>
        </w:tc>
        <w:tc>
          <w:tcPr>
            <w:tcW w:w="1843" w:type="dxa"/>
          </w:tcPr>
          <w:p w14:paraId="4146224A"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6.0</w:t>
            </w:r>
          </w:p>
        </w:tc>
        <w:tc>
          <w:tcPr>
            <w:tcW w:w="2410" w:type="dxa"/>
          </w:tcPr>
          <w:p w14:paraId="3A9E58CF" w14:textId="77777777" w:rsidR="00667628" w:rsidRPr="00E03ABC" w:rsidRDefault="00667628"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n/a</w:t>
            </w:r>
          </w:p>
        </w:tc>
      </w:tr>
      <w:tr w:rsidR="00E03ABC" w:rsidRPr="00E03ABC" w14:paraId="309482BD" w14:textId="77777777" w:rsidTr="00E03ABC">
        <w:tc>
          <w:tcPr>
            <w:tcW w:w="2754" w:type="dxa"/>
          </w:tcPr>
          <w:p w14:paraId="1EFE6321"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Eritrea</w:t>
            </w:r>
          </w:p>
        </w:tc>
        <w:tc>
          <w:tcPr>
            <w:tcW w:w="1559" w:type="dxa"/>
          </w:tcPr>
          <w:p w14:paraId="202D9CC4"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7,100</w:t>
            </w:r>
          </w:p>
        </w:tc>
        <w:tc>
          <w:tcPr>
            <w:tcW w:w="1843" w:type="dxa"/>
          </w:tcPr>
          <w:p w14:paraId="10E3D263" w14:textId="313CC6F1"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6.0</w:t>
            </w:r>
            <w:r w:rsidR="00402702" w:rsidRPr="00E03ABC">
              <w:rPr>
                <w:rFonts w:ascii="Times New Roman" w:hAnsi="Times New Roman" w:cs="Times New Roman"/>
                <w:color w:val="000000" w:themeColor="text1"/>
                <w:vertAlign w:val="superscript"/>
              </w:rPr>
              <w:t>10</w:t>
            </w:r>
          </w:p>
        </w:tc>
        <w:tc>
          <w:tcPr>
            <w:tcW w:w="2410" w:type="dxa"/>
          </w:tcPr>
          <w:p w14:paraId="0F0AE8E0" w14:textId="2BEF7863" w:rsidR="00667628" w:rsidRPr="00E03ABC" w:rsidRDefault="00FC07CB" w:rsidP="0002769F">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w:t>
            </w:r>
            <w:r w:rsidR="0002769F" w:rsidRPr="00E03ABC">
              <w:rPr>
                <w:rFonts w:ascii="Times New Roman" w:hAnsi="Times New Roman" w:cs="Times New Roman"/>
                <w:color w:val="000000" w:themeColor="text1"/>
              </w:rPr>
              <w:t>7</w:t>
            </w:r>
            <w:r w:rsidRPr="00E03ABC">
              <w:rPr>
                <w:rFonts w:ascii="Times New Roman" w:hAnsi="Times New Roman" w:cs="Times New Roman"/>
                <w:color w:val="000000" w:themeColor="text1"/>
              </w:rPr>
              <w:t>]</w:t>
            </w:r>
          </w:p>
        </w:tc>
      </w:tr>
      <w:tr w:rsidR="00E03ABC" w:rsidRPr="00E03ABC" w14:paraId="16A00E6D" w14:textId="77777777" w:rsidTr="00E03ABC">
        <w:tc>
          <w:tcPr>
            <w:tcW w:w="2754" w:type="dxa"/>
          </w:tcPr>
          <w:p w14:paraId="1A1694B0"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Gambia</w:t>
            </w:r>
          </w:p>
        </w:tc>
        <w:tc>
          <w:tcPr>
            <w:tcW w:w="1559" w:type="dxa"/>
          </w:tcPr>
          <w:p w14:paraId="6F52D0AB"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4,400</w:t>
            </w:r>
          </w:p>
        </w:tc>
        <w:tc>
          <w:tcPr>
            <w:tcW w:w="1843" w:type="dxa"/>
          </w:tcPr>
          <w:p w14:paraId="571C1AD1"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8.2</w:t>
            </w:r>
          </w:p>
        </w:tc>
        <w:tc>
          <w:tcPr>
            <w:tcW w:w="2410" w:type="dxa"/>
          </w:tcPr>
          <w:p w14:paraId="6C3DB6F0" w14:textId="7BE2B64E" w:rsidR="00667628" w:rsidRPr="00E03ABC" w:rsidRDefault="00FC07CB"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w:t>
            </w:r>
            <w:r w:rsidR="0002769F" w:rsidRPr="00E03ABC">
              <w:rPr>
                <w:rFonts w:ascii="Times New Roman" w:hAnsi="Times New Roman" w:cs="Times New Roman"/>
                <w:color w:val="000000" w:themeColor="text1"/>
              </w:rPr>
              <w:t>8</w:t>
            </w:r>
            <w:r w:rsidRPr="00E03ABC">
              <w:rPr>
                <w:rFonts w:ascii="Times New Roman" w:hAnsi="Times New Roman" w:cs="Times New Roman"/>
                <w:color w:val="000000" w:themeColor="text1"/>
              </w:rPr>
              <w:t>]</w:t>
            </w:r>
          </w:p>
        </w:tc>
      </w:tr>
      <w:tr w:rsidR="00E03ABC" w:rsidRPr="00E03ABC" w14:paraId="0D589306" w14:textId="77777777" w:rsidTr="00E03ABC">
        <w:tc>
          <w:tcPr>
            <w:tcW w:w="2754" w:type="dxa"/>
          </w:tcPr>
          <w:p w14:paraId="15561B2E"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Guinea</w:t>
            </w:r>
          </w:p>
        </w:tc>
        <w:tc>
          <w:tcPr>
            <w:tcW w:w="1559" w:type="dxa"/>
          </w:tcPr>
          <w:p w14:paraId="235D744D"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94,500</w:t>
            </w:r>
          </w:p>
        </w:tc>
        <w:tc>
          <w:tcPr>
            <w:tcW w:w="1843" w:type="dxa"/>
          </w:tcPr>
          <w:p w14:paraId="5343777A"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6.0</w:t>
            </w:r>
          </w:p>
        </w:tc>
        <w:tc>
          <w:tcPr>
            <w:tcW w:w="2410" w:type="dxa"/>
          </w:tcPr>
          <w:p w14:paraId="5E4B646D" w14:textId="3296C98B" w:rsidR="00667628" w:rsidRPr="00E03ABC" w:rsidRDefault="000D025C"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[4]</w:t>
            </w:r>
          </w:p>
        </w:tc>
      </w:tr>
      <w:tr w:rsidR="00E03ABC" w:rsidRPr="00E03ABC" w14:paraId="520A573B" w14:textId="77777777" w:rsidTr="00E03ABC">
        <w:tc>
          <w:tcPr>
            <w:tcW w:w="2754" w:type="dxa"/>
          </w:tcPr>
          <w:p w14:paraId="1A0D1676"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Guinea-Bissau</w:t>
            </w:r>
          </w:p>
        </w:tc>
        <w:tc>
          <w:tcPr>
            <w:tcW w:w="1559" w:type="dxa"/>
          </w:tcPr>
          <w:p w14:paraId="03237913"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226,400</w:t>
            </w:r>
          </w:p>
        </w:tc>
        <w:tc>
          <w:tcPr>
            <w:tcW w:w="1843" w:type="dxa"/>
          </w:tcPr>
          <w:p w14:paraId="02E876F8"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6.0</w:t>
            </w:r>
          </w:p>
        </w:tc>
        <w:tc>
          <w:tcPr>
            <w:tcW w:w="2410" w:type="dxa"/>
          </w:tcPr>
          <w:p w14:paraId="2B28A9E4" w14:textId="356192B8" w:rsidR="00667628" w:rsidRPr="00E03ABC" w:rsidRDefault="000D025C"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[4]</w:t>
            </w:r>
          </w:p>
        </w:tc>
      </w:tr>
      <w:tr w:rsidR="00E03ABC" w:rsidRPr="00E03ABC" w14:paraId="2A10EEA8" w14:textId="77777777" w:rsidTr="00E03ABC">
        <w:tc>
          <w:tcPr>
            <w:tcW w:w="2754" w:type="dxa"/>
          </w:tcPr>
          <w:p w14:paraId="71C14899"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Haiti</w:t>
            </w:r>
          </w:p>
        </w:tc>
        <w:tc>
          <w:tcPr>
            <w:tcW w:w="1559" w:type="dxa"/>
          </w:tcPr>
          <w:p w14:paraId="1F0B1171"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50,000</w:t>
            </w:r>
            <w:r w:rsidRPr="00E03ABC">
              <w:rPr>
                <w:rFonts w:ascii="Times New Roman" w:hAnsi="Times New Roman" w:cs="Times New Roman"/>
                <w:color w:val="000000" w:themeColor="text1"/>
                <w:vertAlign w:val="superscript"/>
              </w:rPr>
              <w:t>3</w:t>
            </w:r>
            <w:r w:rsidRPr="00E03ABC">
              <w:rPr>
                <w:rFonts w:ascii="Times New Roman" w:hAnsi="Times New Roman" w:cs="Times New Roman"/>
                <w:color w:val="000000" w:themeColor="text1"/>
              </w:rPr>
              <w:t xml:space="preserve"> </w:t>
            </w:r>
          </w:p>
        </w:tc>
        <w:tc>
          <w:tcPr>
            <w:tcW w:w="1843" w:type="dxa"/>
          </w:tcPr>
          <w:p w14:paraId="06A8D945"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4.4</w:t>
            </w:r>
          </w:p>
        </w:tc>
        <w:tc>
          <w:tcPr>
            <w:tcW w:w="2410" w:type="dxa"/>
          </w:tcPr>
          <w:p w14:paraId="16A3EEE8" w14:textId="46C8B47D" w:rsidR="00667628" w:rsidRPr="00E03ABC" w:rsidRDefault="00FC07CB"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w:t>
            </w:r>
            <w:r w:rsidR="0002769F" w:rsidRPr="00E03ABC">
              <w:rPr>
                <w:rFonts w:ascii="Times New Roman" w:hAnsi="Times New Roman" w:cs="Times New Roman"/>
                <w:color w:val="000000" w:themeColor="text1"/>
              </w:rPr>
              <w:t>9</w:t>
            </w:r>
            <w:r w:rsidRPr="00E03ABC">
              <w:rPr>
                <w:rFonts w:ascii="Times New Roman" w:hAnsi="Times New Roman" w:cs="Times New Roman"/>
                <w:color w:val="000000" w:themeColor="text1"/>
              </w:rPr>
              <w:t>]</w:t>
            </w:r>
          </w:p>
        </w:tc>
      </w:tr>
      <w:tr w:rsidR="00E03ABC" w:rsidRPr="00E03ABC" w14:paraId="0967E2F2" w14:textId="77777777" w:rsidTr="00E03ABC">
        <w:tc>
          <w:tcPr>
            <w:tcW w:w="2754" w:type="dxa"/>
          </w:tcPr>
          <w:p w14:paraId="3633B788"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Kiribati</w:t>
            </w:r>
          </w:p>
        </w:tc>
        <w:tc>
          <w:tcPr>
            <w:tcW w:w="1559" w:type="dxa"/>
          </w:tcPr>
          <w:p w14:paraId="7914AA8E"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23,000</w:t>
            </w:r>
          </w:p>
        </w:tc>
        <w:tc>
          <w:tcPr>
            <w:tcW w:w="1843" w:type="dxa"/>
          </w:tcPr>
          <w:p w14:paraId="28DFF4BC" w14:textId="69EDB486"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6.2</w:t>
            </w:r>
            <w:r w:rsidRPr="00E03ABC">
              <w:rPr>
                <w:rFonts w:ascii="Times New Roman" w:hAnsi="Times New Roman" w:cs="Times New Roman"/>
                <w:color w:val="000000" w:themeColor="text1"/>
                <w:vertAlign w:val="superscript"/>
              </w:rPr>
              <w:t>1</w:t>
            </w:r>
            <w:r w:rsidR="00402702" w:rsidRPr="00E03ABC">
              <w:rPr>
                <w:rFonts w:ascii="Times New Roman" w:hAnsi="Times New Roman" w:cs="Times New Roman"/>
                <w:color w:val="000000" w:themeColor="text1"/>
                <w:vertAlign w:val="superscript"/>
              </w:rPr>
              <w:t>1</w:t>
            </w:r>
            <w:r w:rsidRPr="00E03ABC">
              <w:rPr>
                <w:rFonts w:ascii="Times New Roman" w:hAnsi="Times New Roman" w:cs="Times New Roman"/>
                <w:color w:val="000000" w:themeColor="text1"/>
                <w:vertAlign w:val="superscript"/>
              </w:rPr>
              <w:t xml:space="preserve"> </w:t>
            </w:r>
          </w:p>
        </w:tc>
        <w:tc>
          <w:tcPr>
            <w:tcW w:w="2410" w:type="dxa"/>
          </w:tcPr>
          <w:p w14:paraId="32BCA08C" w14:textId="7C57437C" w:rsidR="00667628" w:rsidRPr="00E03ABC" w:rsidRDefault="00FC07CB" w:rsidP="0002769F">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w:t>
            </w:r>
            <w:r w:rsidR="0002769F" w:rsidRPr="00E03ABC">
              <w:rPr>
                <w:rFonts w:ascii="Times New Roman" w:hAnsi="Times New Roman" w:cs="Times New Roman"/>
                <w:color w:val="000000" w:themeColor="text1"/>
              </w:rPr>
              <w:t>10</w:t>
            </w:r>
            <w:r w:rsidRPr="00E03ABC">
              <w:rPr>
                <w:rFonts w:ascii="Times New Roman" w:hAnsi="Times New Roman" w:cs="Times New Roman"/>
                <w:color w:val="000000" w:themeColor="text1"/>
              </w:rPr>
              <w:t>]</w:t>
            </w:r>
          </w:p>
        </w:tc>
      </w:tr>
      <w:tr w:rsidR="00E03ABC" w:rsidRPr="00E03ABC" w14:paraId="555FEAF4" w14:textId="77777777" w:rsidTr="00E03ABC">
        <w:tc>
          <w:tcPr>
            <w:tcW w:w="2754" w:type="dxa"/>
          </w:tcPr>
          <w:p w14:paraId="4EDAE303"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Liberia</w:t>
            </w:r>
          </w:p>
        </w:tc>
        <w:tc>
          <w:tcPr>
            <w:tcW w:w="1559" w:type="dxa"/>
          </w:tcPr>
          <w:p w14:paraId="3E43B684"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14,400</w:t>
            </w:r>
          </w:p>
        </w:tc>
        <w:tc>
          <w:tcPr>
            <w:tcW w:w="1843" w:type="dxa"/>
          </w:tcPr>
          <w:p w14:paraId="46BDCA48"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6.0</w:t>
            </w:r>
          </w:p>
        </w:tc>
        <w:tc>
          <w:tcPr>
            <w:tcW w:w="2410" w:type="dxa"/>
          </w:tcPr>
          <w:p w14:paraId="7A060E4F" w14:textId="0CD705D7" w:rsidR="00667628" w:rsidRPr="00E03ABC" w:rsidRDefault="000F0679"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[4]</w:t>
            </w:r>
          </w:p>
        </w:tc>
      </w:tr>
      <w:tr w:rsidR="00E03ABC" w:rsidRPr="00E03ABC" w14:paraId="3163F6AA" w14:textId="77777777" w:rsidTr="00E03ABC">
        <w:tc>
          <w:tcPr>
            <w:tcW w:w="2754" w:type="dxa"/>
          </w:tcPr>
          <w:p w14:paraId="5BC56F07"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Madagascar</w:t>
            </w:r>
          </w:p>
        </w:tc>
        <w:tc>
          <w:tcPr>
            <w:tcW w:w="1559" w:type="dxa"/>
          </w:tcPr>
          <w:p w14:paraId="404137F5"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150,000</w:t>
            </w:r>
          </w:p>
        </w:tc>
        <w:tc>
          <w:tcPr>
            <w:tcW w:w="1843" w:type="dxa"/>
          </w:tcPr>
          <w:p w14:paraId="210C98BC"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5.0</w:t>
            </w:r>
          </w:p>
        </w:tc>
        <w:tc>
          <w:tcPr>
            <w:tcW w:w="2410" w:type="dxa"/>
          </w:tcPr>
          <w:p w14:paraId="7B4C18E5" w14:textId="374DF61C" w:rsidR="00667628" w:rsidRPr="00E03ABC" w:rsidRDefault="000D025C"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[5]</w:t>
            </w:r>
          </w:p>
        </w:tc>
      </w:tr>
      <w:tr w:rsidR="00E03ABC" w:rsidRPr="00E03ABC" w14:paraId="376F2D84" w14:textId="77777777" w:rsidTr="00E03ABC">
        <w:tc>
          <w:tcPr>
            <w:tcW w:w="2754" w:type="dxa"/>
          </w:tcPr>
          <w:p w14:paraId="0C19CDA4"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Mauritania</w:t>
            </w:r>
          </w:p>
        </w:tc>
        <w:tc>
          <w:tcPr>
            <w:tcW w:w="1559" w:type="dxa"/>
          </w:tcPr>
          <w:p w14:paraId="54F2C692" w14:textId="6C3F7D0B"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4</w:t>
            </w:r>
            <w:r w:rsidR="008C02B6" w:rsidRPr="00E03ABC">
              <w:rPr>
                <w:rFonts w:ascii="Times New Roman" w:hAnsi="Times New Roman" w:cs="Times New Roman"/>
                <w:color w:val="000000" w:themeColor="text1"/>
              </w:rPr>
              <w:t>2</w:t>
            </w:r>
            <w:r w:rsidRPr="00E03ABC">
              <w:rPr>
                <w:rFonts w:ascii="Times New Roman" w:hAnsi="Times New Roman" w:cs="Times New Roman"/>
                <w:color w:val="000000" w:themeColor="text1"/>
              </w:rPr>
              <w:t>,5</w:t>
            </w:r>
            <w:r w:rsidR="008C02B6" w:rsidRPr="00E03ABC">
              <w:rPr>
                <w:rFonts w:ascii="Times New Roman" w:hAnsi="Times New Roman" w:cs="Times New Roman"/>
                <w:color w:val="000000" w:themeColor="text1"/>
              </w:rPr>
              <w:t>00</w:t>
            </w:r>
            <w:r w:rsidR="00402702" w:rsidRPr="00E03ABC">
              <w:rPr>
                <w:rFonts w:ascii="Times New Roman" w:hAnsi="Times New Roman" w:cs="Times New Roman"/>
                <w:color w:val="000000" w:themeColor="text1"/>
                <w:vertAlign w:val="superscript"/>
              </w:rPr>
              <w:t>4</w:t>
            </w:r>
          </w:p>
        </w:tc>
        <w:tc>
          <w:tcPr>
            <w:tcW w:w="1843" w:type="dxa"/>
          </w:tcPr>
          <w:p w14:paraId="00B8BF83"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6.0</w:t>
            </w:r>
          </w:p>
        </w:tc>
        <w:tc>
          <w:tcPr>
            <w:tcW w:w="2410" w:type="dxa"/>
          </w:tcPr>
          <w:p w14:paraId="4A97AA5A" w14:textId="7A58C201" w:rsidR="00667628" w:rsidRPr="00E03ABC" w:rsidRDefault="000D025C"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[4]</w:t>
            </w:r>
          </w:p>
        </w:tc>
      </w:tr>
      <w:tr w:rsidR="00E03ABC" w:rsidRPr="00E03ABC" w14:paraId="61550CF7" w14:textId="77777777" w:rsidTr="00E03ABC">
        <w:tc>
          <w:tcPr>
            <w:tcW w:w="2754" w:type="dxa"/>
          </w:tcPr>
          <w:p w14:paraId="3F31F8B2"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Mozambique</w:t>
            </w:r>
          </w:p>
        </w:tc>
        <w:tc>
          <w:tcPr>
            <w:tcW w:w="1559" w:type="dxa"/>
          </w:tcPr>
          <w:p w14:paraId="7B1E9309"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201,854</w:t>
            </w:r>
          </w:p>
        </w:tc>
        <w:tc>
          <w:tcPr>
            <w:tcW w:w="1843" w:type="dxa"/>
          </w:tcPr>
          <w:p w14:paraId="5EFBC052"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4.4</w:t>
            </w:r>
          </w:p>
        </w:tc>
        <w:tc>
          <w:tcPr>
            <w:tcW w:w="2410" w:type="dxa"/>
          </w:tcPr>
          <w:p w14:paraId="7B0DF3F6" w14:textId="695CE968" w:rsidR="00667628" w:rsidRPr="00E03ABC" w:rsidRDefault="00FC07CB"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w:t>
            </w:r>
            <w:r w:rsidR="00623423" w:rsidRPr="00E03ABC">
              <w:rPr>
                <w:rFonts w:ascii="Times New Roman" w:hAnsi="Times New Roman" w:cs="Times New Roman"/>
                <w:color w:val="000000" w:themeColor="text1"/>
              </w:rPr>
              <w:t>1</w:t>
            </w:r>
            <w:r w:rsidR="000D025C" w:rsidRPr="00E03ABC">
              <w:rPr>
                <w:rFonts w:ascii="Times New Roman" w:hAnsi="Times New Roman" w:cs="Times New Roman"/>
                <w:color w:val="000000" w:themeColor="text1"/>
              </w:rPr>
              <w:t>1</w:t>
            </w:r>
            <w:r w:rsidRPr="00E03ABC">
              <w:rPr>
                <w:rFonts w:ascii="Times New Roman" w:hAnsi="Times New Roman" w:cs="Times New Roman"/>
                <w:color w:val="000000" w:themeColor="text1"/>
              </w:rPr>
              <w:t>]</w:t>
            </w:r>
          </w:p>
        </w:tc>
      </w:tr>
      <w:tr w:rsidR="00E03ABC" w:rsidRPr="00E03ABC" w14:paraId="5771B4A4" w14:textId="77777777" w:rsidTr="00E03ABC">
        <w:tc>
          <w:tcPr>
            <w:tcW w:w="2754" w:type="dxa"/>
          </w:tcPr>
          <w:p w14:paraId="16DF4F74"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Myanmar</w:t>
            </w:r>
          </w:p>
        </w:tc>
        <w:tc>
          <w:tcPr>
            <w:tcW w:w="1559" w:type="dxa"/>
          </w:tcPr>
          <w:p w14:paraId="0FF7C1F3"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2,262,000</w:t>
            </w:r>
          </w:p>
        </w:tc>
        <w:tc>
          <w:tcPr>
            <w:tcW w:w="1843" w:type="dxa"/>
          </w:tcPr>
          <w:p w14:paraId="2ED85295"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4.2</w:t>
            </w:r>
          </w:p>
        </w:tc>
        <w:tc>
          <w:tcPr>
            <w:tcW w:w="2410" w:type="dxa"/>
          </w:tcPr>
          <w:p w14:paraId="3BE4E6A9" w14:textId="5D7830EF" w:rsidR="00667628" w:rsidRPr="00E03ABC" w:rsidRDefault="00FC07CB"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[1</w:t>
            </w:r>
            <w:r w:rsidR="000D025C" w:rsidRPr="00E03ABC">
              <w:rPr>
                <w:rFonts w:ascii="Times New Roman" w:hAnsi="Times New Roman" w:cs="Times New Roman"/>
                <w:color w:val="000000" w:themeColor="text1"/>
              </w:rPr>
              <w:t>2</w:t>
            </w:r>
            <w:r w:rsidRPr="00E03ABC">
              <w:rPr>
                <w:rFonts w:ascii="Times New Roman" w:hAnsi="Times New Roman" w:cs="Times New Roman"/>
                <w:color w:val="000000" w:themeColor="text1"/>
              </w:rPr>
              <w:t>]</w:t>
            </w:r>
          </w:p>
        </w:tc>
      </w:tr>
      <w:tr w:rsidR="00E03ABC" w:rsidRPr="00E03ABC" w14:paraId="7C9AD135" w14:textId="77777777" w:rsidTr="00E03ABC">
        <w:tc>
          <w:tcPr>
            <w:tcW w:w="2754" w:type="dxa"/>
          </w:tcPr>
          <w:p w14:paraId="47371131" w14:textId="3B4413D3" w:rsidR="00667628" w:rsidRPr="00E03ABC" w:rsidRDefault="00667628" w:rsidP="001D729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 xml:space="preserve">Sao Tome </w:t>
            </w:r>
            <w:r w:rsidR="001D7299" w:rsidRPr="00E03ABC">
              <w:rPr>
                <w:rFonts w:ascii="Times New Roman" w:hAnsi="Times New Roman" w:cs="Times New Roman"/>
                <w:color w:val="000000" w:themeColor="text1"/>
              </w:rPr>
              <w:t xml:space="preserve">and </w:t>
            </w:r>
            <w:r w:rsidRPr="00E03ABC">
              <w:rPr>
                <w:rFonts w:ascii="Times New Roman" w:hAnsi="Times New Roman" w:cs="Times New Roman"/>
                <w:color w:val="000000" w:themeColor="text1"/>
              </w:rPr>
              <w:t>Pr</w:t>
            </w:r>
            <w:r w:rsidR="001D7299" w:rsidRPr="00E03ABC">
              <w:rPr>
                <w:rFonts w:ascii="Times New Roman" w:hAnsi="Times New Roman" w:cs="Times New Roman"/>
                <w:color w:val="000000" w:themeColor="text1"/>
              </w:rPr>
              <w:t>incipe</w:t>
            </w:r>
          </w:p>
        </w:tc>
        <w:tc>
          <w:tcPr>
            <w:tcW w:w="1559" w:type="dxa"/>
          </w:tcPr>
          <w:p w14:paraId="269B6F0D"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2,800</w:t>
            </w:r>
          </w:p>
        </w:tc>
        <w:tc>
          <w:tcPr>
            <w:tcW w:w="1843" w:type="dxa"/>
          </w:tcPr>
          <w:p w14:paraId="34000EEE"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3.8</w:t>
            </w:r>
          </w:p>
        </w:tc>
        <w:tc>
          <w:tcPr>
            <w:tcW w:w="2410" w:type="dxa"/>
          </w:tcPr>
          <w:p w14:paraId="014985B3" w14:textId="60405BE3" w:rsidR="00667628" w:rsidRPr="00E03ABC" w:rsidRDefault="000D025C"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[4]</w:t>
            </w:r>
          </w:p>
        </w:tc>
      </w:tr>
      <w:tr w:rsidR="00E03ABC" w:rsidRPr="00E03ABC" w14:paraId="64007E83" w14:textId="77777777" w:rsidTr="00E03ABC">
        <w:tc>
          <w:tcPr>
            <w:tcW w:w="2754" w:type="dxa"/>
          </w:tcPr>
          <w:p w14:paraId="5A58CC66"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Senegal</w:t>
            </w:r>
          </w:p>
        </w:tc>
        <w:tc>
          <w:tcPr>
            <w:tcW w:w="1559" w:type="dxa"/>
          </w:tcPr>
          <w:p w14:paraId="1BA64AE3"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81,218</w:t>
            </w:r>
            <w:r w:rsidRPr="00E03ABC">
              <w:rPr>
                <w:rFonts w:ascii="Times New Roman" w:hAnsi="Times New Roman" w:cs="Times New Roman"/>
                <w:color w:val="000000" w:themeColor="text1"/>
                <w:vertAlign w:val="superscript"/>
              </w:rPr>
              <w:t>1</w:t>
            </w:r>
          </w:p>
        </w:tc>
        <w:tc>
          <w:tcPr>
            <w:tcW w:w="1843" w:type="dxa"/>
          </w:tcPr>
          <w:p w14:paraId="5593942C"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8.3</w:t>
            </w:r>
          </w:p>
        </w:tc>
        <w:tc>
          <w:tcPr>
            <w:tcW w:w="2410" w:type="dxa"/>
          </w:tcPr>
          <w:p w14:paraId="19A82E2F" w14:textId="41479D02" w:rsidR="00667628" w:rsidRPr="00E03ABC" w:rsidRDefault="00F66BD4"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[1</w:t>
            </w:r>
            <w:r w:rsidR="00623423" w:rsidRPr="00E03ABC">
              <w:rPr>
                <w:rFonts w:ascii="Times New Roman" w:hAnsi="Times New Roman" w:cs="Times New Roman"/>
                <w:color w:val="000000" w:themeColor="text1"/>
              </w:rPr>
              <w:t>3</w:t>
            </w:r>
            <w:r w:rsidRPr="00E03ABC">
              <w:rPr>
                <w:rFonts w:ascii="Times New Roman" w:hAnsi="Times New Roman" w:cs="Times New Roman"/>
                <w:color w:val="000000" w:themeColor="text1"/>
              </w:rPr>
              <w:t>]</w:t>
            </w:r>
          </w:p>
        </w:tc>
      </w:tr>
      <w:tr w:rsidR="00E03ABC" w:rsidRPr="00E03ABC" w14:paraId="564AA74F" w14:textId="77777777" w:rsidTr="00E03ABC">
        <w:tc>
          <w:tcPr>
            <w:tcW w:w="2754" w:type="dxa"/>
          </w:tcPr>
          <w:p w14:paraId="680ACB24"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Sierra Leone</w:t>
            </w:r>
          </w:p>
        </w:tc>
        <w:tc>
          <w:tcPr>
            <w:tcW w:w="1559" w:type="dxa"/>
          </w:tcPr>
          <w:p w14:paraId="012004D1" w14:textId="3DB96184"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500,000</w:t>
            </w:r>
            <w:r w:rsidR="00402702" w:rsidRPr="00E03ABC">
              <w:rPr>
                <w:rFonts w:ascii="Times New Roman" w:hAnsi="Times New Roman" w:cs="Times New Roman"/>
                <w:color w:val="000000" w:themeColor="text1"/>
                <w:vertAlign w:val="superscript"/>
              </w:rPr>
              <w:t>5</w:t>
            </w:r>
          </w:p>
        </w:tc>
        <w:tc>
          <w:tcPr>
            <w:tcW w:w="1843" w:type="dxa"/>
          </w:tcPr>
          <w:p w14:paraId="44656625"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5.9</w:t>
            </w:r>
          </w:p>
        </w:tc>
        <w:tc>
          <w:tcPr>
            <w:tcW w:w="2410" w:type="dxa"/>
          </w:tcPr>
          <w:p w14:paraId="010C7755" w14:textId="3F642169" w:rsidR="00667628" w:rsidRPr="00E03ABC" w:rsidRDefault="00F66BD4"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[1</w:t>
            </w:r>
            <w:r w:rsidR="00623423" w:rsidRPr="00E03ABC">
              <w:rPr>
                <w:rFonts w:ascii="Times New Roman" w:hAnsi="Times New Roman" w:cs="Times New Roman"/>
                <w:color w:val="000000" w:themeColor="text1"/>
              </w:rPr>
              <w:t>4</w:t>
            </w:r>
            <w:r w:rsidRPr="00E03ABC">
              <w:rPr>
                <w:rFonts w:ascii="Times New Roman" w:hAnsi="Times New Roman" w:cs="Times New Roman"/>
                <w:color w:val="000000" w:themeColor="text1"/>
              </w:rPr>
              <w:t>]</w:t>
            </w:r>
          </w:p>
        </w:tc>
      </w:tr>
      <w:tr w:rsidR="00E03ABC" w:rsidRPr="00E03ABC" w14:paraId="5C373E53" w14:textId="77777777" w:rsidTr="00E03ABC">
        <w:tc>
          <w:tcPr>
            <w:tcW w:w="2754" w:type="dxa"/>
          </w:tcPr>
          <w:p w14:paraId="09015AB8"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Solomon Islands</w:t>
            </w:r>
          </w:p>
        </w:tc>
        <w:tc>
          <w:tcPr>
            <w:tcW w:w="1559" w:type="dxa"/>
          </w:tcPr>
          <w:p w14:paraId="1401FBB2"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18,000</w:t>
            </w:r>
          </w:p>
        </w:tc>
        <w:tc>
          <w:tcPr>
            <w:tcW w:w="1843" w:type="dxa"/>
          </w:tcPr>
          <w:p w14:paraId="2B218DA5" w14:textId="7E4FB7D9" w:rsidR="00667628" w:rsidRPr="00E03ABC" w:rsidRDefault="00667628" w:rsidP="009D4EAB">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6.0</w:t>
            </w:r>
            <w:r w:rsidRPr="00E03ABC">
              <w:rPr>
                <w:rFonts w:ascii="Times New Roman" w:hAnsi="Times New Roman" w:cs="Times New Roman"/>
                <w:color w:val="000000" w:themeColor="text1"/>
                <w:vertAlign w:val="superscript"/>
              </w:rPr>
              <w:t>1</w:t>
            </w:r>
            <w:r w:rsidR="009D4EAB" w:rsidRPr="00E03ABC">
              <w:rPr>
                <w:rFonts w:ascii="Times New Roman" w:hAnsi="Times New Roman" w:cs="Times New Roman"/>
                <w:color w:val="000000" w:themeColor="text1"/>
                <w:vertAlign w:val="superscript"/>
              </w:rPr>
              <w:t>2</w:t>
            </w:r>
          </w:p>
        </w:tc>
        <w:tc>
          <w:tcPr>
            <w:tcW w:w="2410" w:type="dxa"/>
          </w:tcPr>
          <w:p w14:paraId="4143AC56" w14:textId="71ABA7AC" w:rsidR="00667628" w:rsidRPr="00E03ABC" w:rsidRDefault="000D025C"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[5]</w:t>
            </w:r>
          </w:p>
        </w:tc>
      </w:tr>
      <w:tr w:rsidR="00E03ABC" w:rsidRPr="00E03ABC" w14:paraId="37A384E6" w14:textId="77777777" w:rsidTr="00E03ABC">
        <w:tc>
          <w:tcPr>
            <w:tcW w:w="2754" w:type="dxa"/>
          </w:tcPr>
          <w:p w14:paraId="4E5EE33F"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Somalia</w:t>
            </w:r>
          </w:p>
        </w:tc>
        <w:tc>
          <w:tcPr>
            <w:tcW w:w="1559" w:type="dxa"/>
          </w:tcPr>
          <w:p w14:paraId="2940D3B6"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61,000</w:t>
            </w:r>
          </w:p>
        </w:tc>
        <w:tc>
          <w:tcPr>
            <w:tcW w:w="1843" w:type="dxa"/>
          </w:tcPr>
          <w:p w14:paraId="3706AF34" w14:textId="4BCDAD9A"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6.3</w:t>
            </w:r>
            <w:r w:rsidRPr="00E03ABC">
              <w:rPr>
                <w:rFonts w:ascii="Times New Roman" w:hAnsi="Times New Roman" w:cs="Times New Roman"/>
                <w:color w:val="000000" w:themeColor="text1"/>
                <w:vertAlign w:val="superscript"/>
              </w:rPr>
              <w:t>1</w:t>
            </w:r>
            <w:r w:rsidR="009D4EAB" w:rsidRPr="00E03ABC">
              <w:rPr>
                <w:rFonts w:ascii="Times New Roman" w:hAnsi="Times New Roman" w:cs="Times New Roman"/>
                <w:color w:val="000000" w:themeColor="text1"/>
                <w:vertAlign w:val="superscript"/>
              </w:rPr>
              <w:t>3</w:t>
            </w:r>
            <w:r w:rsidRPr="00E03ABC">
              <w:rPr>
                <w:rFonts w:ascii="Times New Roman" w:hAnsi="Times New Roman" w:cs="Times New Roman"/>
                <w:color w:val="000000" w:themeColor="text1"/>
              </w:rPr>
              <w:t xml:space="preserve"> </w:t>
            </w:r>
          </w:p>
        </w:tc>
        <w:tc>
          <w:tcPr>
            <w:tcW w:w="2410" w:type="dxa"/>
          </w:tcPr>
          <w:p w14:paraId="167C3FAD" w14:textId="71A783AB" w:rsidR="00667628" w:rsidRPr="00E03ABC" w:rsidRDefault="00F66BD4"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[1</w:t>
            </w:r>
            <w:r w:rsidR="00623423" w:rsidRPr="00E03ABC">
              <w:rPr>
                <w:rFonts w:ascii="Times New Roman" w:hAnsi="Times New Roman" w:cs="Times New Roman"/>
                <w:color w:val="000000" w:themeColor="text1"/>
              </w:rPr>
              <w:t>5</w:t>
            </w:r>
            <w:r w:rsidRPr="00E03ABC">
              <w:rPr>
                <w:rFonts w:ascii="Times New Roman" w:hAnsi="Times New Roman" w:cs="Times New Roman"/>
                <w:color w:val="000000" w:themeColor="text1"/>
              </w:rPr>
              <w:t>]</w:t>
            </w:r>
          </w:p>
        </w:tc>
      </w:tr>
      <w:tr w:rsidR="00E03ABC" w:rsidRPr="00E03ABC" w14:paraId="582387C5" w14:textId="77777777" w:rsidTr="00E03ABC">
        <w:tc>
          <w:tcPr>
            <w:tcW w:w="2754" w:type="dxa"/>
          </w:tcPr>
          <w:p w14:paraId="6C510E98"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Sudan</w:t>
            </w:r>
          </w:p>
        </w:tc>
        <w:tc>
          <w:tcPr>
            <w:tcW w:w="1559" w:type="dxa"/>
          </w:tcPr>
          <w:p w14:paraId="7CA9BF99"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9,000</w:t>
            </w:r>
          </w:p>
        </w:tc>
        <w:tc>
          <w:tcPr>
            <w:tcW w:w="1843" w:type="dxa"/>
          </w:tcPr>
          <w:p w14:paraId="17283D75"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5.6</w:t>
            </w:r>
          </w:p>
        </w:tc>
        <w:tc>
          <w:tcPr>
            <w:tcW w:w="2410" w:type="dxa"/>
          </w:tcPr>
          <w:p w14:paraId="7DCA6221" w14:textId="7278E81B" w:rsidR="00667628" w:rsidRPr="00E03ABC" w:rsidRDefault="00F66BD4"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[1</w:t>
            </w:r>
            <w:r w:rsidR="00623423" w:rsidRPr="00E03ABC">
              <w:rPr>
                <w:rFonts w:ascii="Times New Roman" w:hAnsi="Times New Roman" w:cs="Times New Roman"/>
                <w:color w:val="000000" w:themeColor="text1"/>
              </w:rPr>
              <w:t>6</w:t>
            </w:r>
            <w:r w:rsidRPr="00E03ABC">
              <w:rPr>
                <w:rFonts w:ascii="Times New Roman" w:hAnsi="Times New Roman" w:cs="Times New Roman"/>
                <w:color w:val="000000" w:themeColor="text1"/>
              </w:rPr>
              <w:t>]</w:t>
            </w:r>
          </w:p>
        </w:tc>
      </w:tr>
      <w:tr w:rsidR="00E03ABC" w:rsidRPr="00E03ABC" w14:paraId="1BF82EC3" w14:textId="77777777" w:rsidTr="00E03ABC">
        <w:tc>
          <w:tcPr>
            <w:tcW w:w="2754" w:type="dxa"/>
          </w:tcPr>
          <w:p w14:paraId="661C6D1A"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Tanzania</w:t>
            </w:r>
          </w:p>
        </w:tc>
        <w:tc>
          <w:tcPr>
            <w:tcW w:w="1559" w:type="dxa"/>
          </w:tcPr>
          <w:p w14:paraId="6B9264CC"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203,529</w:t>
            </w:r>
          </w:p>
        </w:tc>
        <w:tc>
          <w:tcPr>
            <w:tcW w:w="1843" w:type="dxa"/>
          </w:tcPr>
          <w:p w14:paraId="6A31C497"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4.9</w:t>
            </w:r>
          </w:p>
        </w:tc>
        <w:tc>
          <w:tcPr>
            <w:tcW w:w="2410" w:type="dxa"/>
          </w:tcPr>
          <w:p w14:paraId="124FD702" w14:textId="08083A68" w:rsidR="00667628" w:rsidRPr="00E03ABC" w:rsidRDefault="000D025C"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[5]</w:t>
            </w:r>
          </w:p>
        </w:tc>
      </w:tr>
      <w:tr w:rsidR="00E03ABC" w:rsidRPr="00E03ABC" w14:paraId="2B5FB557" w14:textId="77777777" w:rsidTr="00E03ABC">
        <w:tc>
          <w:tcPr>
            <w:tcW w:w="2754" w:type="dxa"/>
          </w:tcPr>
          <w:p w14:paraId="0B53D8B7" w14:textId="2C89D300"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Timor</w:t>
            </w:r>
            <w:r w:rsidR="001D7299" w:rsidRPr="00E03ABC">
              <w:rPr>
                <w:rFonts w:ascii="Times New Roman" w:hAnsi="Times New Roman" w:cs="Times New Roman"/>
                <w:color w:val="000000" w:themeColor="text1"/>
              </w:rPr>
              <w:t>-</w:t>
            </w:r>
            <w:r w:rsidRPr="00E03ABC">
              <w:rPr>
                <w:rFonts w:ascii="Times New Roman" w:hAnsi="Times New Roman" w:cs="Times New Roman"/>
                <w:color w:val="000000" w:themeColor="text1"/>
              </w:rPr>
              <w:t>Leste</w:t>
            </w:r>
          </w:p>
        </w:tc>
        <w:tc>
          <w:tcPr>
            <w:tcW w:w="1559" w:type="dxa"/>
          </w:tcPr>
          <w:p w14:paraId="2AADA18C" w14:textId="3E70699D"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 xml:space="preserve">5,000 </w:t>
            </w:r>
            <w:r w:rsidR="00402702" w:rsidRPr="00E03ABC">
              <w:rPr>
                <w:rFonts w:ascii="Times New Roman" w:hAnsi="Times New Roman" w:cs="Times New Roman"/>
                <w:color w:val="000000" w:themeColor="text1"/>
                <w:vertAlign w:val="superscript"/>
              </w:rPr>
              <w:t>6</w:t>
            </w:r>
          </w:p>
        </w:tc>
        <w:tc>
          <w:tcPr>
            <w:tcW w:w="1843" w:type="dxa"/>
          </w:tcPr>
          <w:p w14:paraId="621B531F"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5.8</w:t>
            </w:r>
          </w:p>
        </w:tc>
        <w:tc>
          <w:tcPr>
            <w:tcW w:w="2410" w:type="dxa"/>
          </w:tcPr>
          <w:p w14:paraId="4D50AF3E" w14:textId="3325448E" w:rsidR="00667628" w:rsidRPr="00E03ABC" w:rsidRDefault="000D025C"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[5]</w:t>
            </w:r>
          </w:p>
        </w:tc>
      </w:tr>
      <w:tr w:rsidR="00E03ABC" w:rsidRPr="00E03ABC" w14:paraId="6B0DF3A0" w14:textId="77777777" w:rsidTr="00E03ABC">
        <w:tc>
          <w:tcPr>
            <w:tcW w:w="2754" w:type="dxa"/>
          </w:tcPr>
          <w:p w14:paraId="11BC9FF4"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Togo</w:t>
            </w:r>
          </w:p>
        </w:tc>
        <w:tc>
          <w:tcPr>
            <w:tcW w:w="1559" w:type="dxa"/>
          </w:tcPr>
          <w:p w14:paraId="0C5102D9"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6,600</w:t>
            </w:r>
          </w:p>
        </w:tc>
        <w:tc>
          <w:tcPr>
            <w:tcW w:w="1843" w:type="dxa"/>
          </w:tcPr>
          <w:p w14:paraId="1AE702F2"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6.0</w:t>
            </w:r>
          </w:p>
        </w:tc>
        <w:tc>
          <w:tcPr>
            <w:tcW w:w="2410" w:type="dxa"/>
          </w:tcPr>
          <w:p w14:paraId="2B68B5AA" w14:textId="5843BA5B" w:rsidR="00667628" w:rsidRPr="00E03ABC" w:rsidRDefault="000D025C"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[4]</w:t>
            </w:r>
          </w:p>
        </w:tc>
      </w:tr>
      <w:tr w:rsidR="00E03ABC" w:rsidRPr="00E03ABC" w14:paraId="40590439" w14:textId="77777777" w:rsidTr="00E03ABC">
        <w:tc>
          <w:tcPr>
            <w:tcW w:w="2754" w:type="dxa"/>
          </w:tcPr>
          <w:p w14:paraId="11483C29"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Tuvalu</w:t>
            </w:r>
          </w:p>
        </w:tc>
        <w:tc>
          <w:tcPr>
            <w:tcW w:w="1559" w:type="dxa"/>
          </w:tcPr>
          <w:p w14:paraId="1B38AE43" w14:textId="799071DD"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 xml:space="preserve">1,356 </w:t>
            </w:r>
            <w:r w:rsidR="00402702" w:rsidRPr="00E03ABC">
              <w:rPr>
                <w:rFonts w:ascii="Times New Roman" w:hAnsi="Times New Roman" w:cs="Times New Roman"/>
                <w:color w:val="000000" w:themeColor="text1"/>
                <w:vertAlign w:val="superscript"/>
              </w:rPr>
              <w:t>7</w:t>
            </w:r>
          </w:p>
        </w:tc>
        <w:tc>
          <w:tcPr>
            <w:tcW w:w="1843" w:type="dxa"/>
          </w:tcPr>
          <w:p w14:paraId="6882111C" w14:textId="39D39904"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6.0</w:t>
            </w:r>
            <w:r w:rsidRPr="00E03ABC">
              <w:rPr>
                <w:rFonts w:ascii="Times New Roman" w:hAnsi="Times New Roman" w:cs="Times New Roman"/>
                <w:color w:val="000000" w:themeColor="text1"/>
                <w:vertAlign w:val="superscript"/>
              </w:rPr>
              <w:t>1</w:t>
            </w:r>
            <w:r w:rsidR="009D4EAB" w:rsidRPr="00E03ABC">
              <w:rPr>
                <w:rFonts w:ascii="Times New Roman" w:hAnsi="Times New Roman" w:cs="Times New Roman"/>
                <w:color w:val="000000" w:themeColor="text1"/>
                <w:vertAlign w:val="superscript"/>
              </w:rPr>
              <w:t>4</w:t>
            </w:r>
          </w:p>
        </w:tc>
        <w:tc>
          <w:tcPr>
            <w:tcW w:w="2410" w:type="dxa"/>
          </w:tcPr>
          <w:p w14:paraId="60D75808" w14:textId="3C54559F" w:rsidR="00667628" w:rsidRPr="00E03ABC" w:rsidRDefault="00F66BD4"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[1</w:t>
            </w:r>
            <w:r w:rsidR="00623423" w:rsidRPr="00E03ABC">
              <w:rPr>
                <w:rFonts w:ascii="Times New Roman" w:hAnsi="Times New Roman" w:cs="Times New Roman"/>
                <w:color w:val="000000" w:themeColor="text1"/>
              </w:rPr>
              <w:t>7</w:t>
            </w:r>
            <w:r w:rsidRPr="00E03ABC">
              <w:rPr>
                <w:rFonts w:ascii="Times New Roman" w:hAnsi="Times New Roman" w:cs="Times New Roman"/>
                <w:color w:val="000000" w:themeColor="text1"/>
              </w:rPr>
              <w:t>]</w:t>
            </w:r>
          </w:p>
        </w:tc>
      </w:tr>
      <w:tr w:rsidR="00E03ABC" w:rsidRPr="00E03ABC" w14:paraId="0D47C97D" w14:textId="77777777" w:rsidTr="00E03ABC">
        <w:tc>
          <w:tcPr>
            <w:tcW w:w="2754" w:type="dxa"/>
          </w:tcPr>
          <w:p w14:paraId="3203C5F7"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Vanuatu</w:t>
            </w:r>
          </w:p>
        </w:tc>
        <w:tc>
          <w:tcPr>
            <w:tcW w:w="1559" w:type="dxa"/>
          </w:tcPr>
          <w:p w14:paraId="55CE649A"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13,000</w:t>
            </w:r>
          </w:p>
        </w:tc>
        <w:tc>
          <w:tcPr>
            <w:tcW w:w="1843" w:type="dxa"/>
          </w:tcPr>
          <w:p w14:paraId="69F659E9" w14:textId="35B484F1"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4.9</w:t>
            </w:r>
            <w:r w:rsidRPr="00E03ABC">
              <w:rPr>
                <w:rFonts w:ascii="Times New Roman" w:hAnsi="Times New Roman" w:cs="Times New Roman"/>
                <w:color w:val="000000" w:themeColor="text1"/>
                <w:vertAlign w:val="superscript"/>
              </w:rPr>
              <w:t>1</w:t>
            </w:r>
            <w:r w:rsidR="009D4EAB" w:rsidRPr="00E03ABC">
              <w:rPr>
                <w:rFonts w:ascii="Times New Roman" w:hAnsi="Times New Roman" w:cs="Times New Roman"/>
                <w:color w:val="000000" w:themeColor="text1"/>
                <w:vertAlign w:val="superscript"/>
              </w:rPr>
              <w:t>5</w:t>
            </w:r>
          </w:p>
        </w:tc>
        <w:tc>
          <w:tcPr>
            <w:tcW w:w="2410" w:type="dxa"/>
          </w:tcPr>
          <w:p w14:paraId="2AE4240D" w14:textId="37EA1221" w:rsidR="00667628" w:rsidRPr="00E03ABC" w:rsidRDefault="00F66BD4"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[1</w:t>
            </w:r>
            <w:r w:rsidR="00623423" w:rsidRPr="00E03ABC">
              <w:rPr>
                <w:rFonts w:ascii="Times New Roman" w:hAnsi="Times New Roman" w:cs="Times New Roman"/>
                <w:color w:val="000000" w:themeColor="text1"/>
              </w:rPr>
              <w:t>8</w:t>
            </w:r>
            <w:r w:rsidRPr="00E03ABC">
              <w:rPr>
                <w:rFonts w:ascii="Times New Roman" w:hAnsi="Times New Roman" w:cs="Times New Roman"/>
                <w:color w:val="000000" w:themeColor="text1"/>
              </w:rPr>
              <w:t>]</w:t>
            </w:r>
          </w:p>
        </w:tc>
      </w:tr>
      <w:tr w:rsidR="00E03ABC" w:rsidRPr="00E03ABC" w14:paraId="77A23C48" w14:textId="77777777" w:rsidTr="00E03ABC">
        <w:tc>
          <w:tcPr>
            <w:tcW w:w="2754" w:type="dxa"/>
          </w:tcPr>
          <w:p w14:paraId="37983F08" w14:textId="77777777" w:rsidR="00667628" w:rsidRPr="00E03ABC" w:rsidRDefault="00667628"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Yemen</w:t>
            </w:r>
          </w:p>
        </w:tc>
        <w:tc>
          <w:tcPr>
            <w:tcW w:w="1559" w:type="dxa"/>
          </w:tcPr>
          <w:p w14:paraId="66B6F956" w14:textId="695CED8F"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 xml:space="preserve">   36,000</w:t>
            </w:r>
            <w:r w:rsidR="00402702" w:rsidRPr="00E03ABC">
              <w:rPr>
                <w:rFonts w:ascii="Times New Roman" w:hAnsi="Times New Roman" w:cs="Times New Roman"/>
                <w:color w:val="000000" w:themeColor="text1"/>
                <w:vertAlign w:val="superscript"/>
              </w:rPr>
              <w:t>8</w:t>
            </w:r>
          </w:p>
        </w:tc>
        <w:tc>
          <w:tcPr>
            <w:tcW w:w="1843" w:type="dxa"/>
          </w:tcPr>
          <w:p w14:paraId="14883382" w14:textId="77777777" w:rsidR="00667628" w:rsidRPr="00E03ABC" w:rsidRDefault="00667628" w:rsidP="00113DC9">
            <w:pPr>
              <w:spacing w:line="360" w:lineRule="auto"/>
              <w:jc w:val="right"/>
              <w:rPr>
                <w:rFonts w:ascii="Times New Roman" w:hAnsi="Times New Roman" w:cs="Times New Roman"/>
                <w:color w:val="000000" w:themeColor="text1"/>
              </w:rPr>
            </w:pPr>
            <w:r w:rsidRPr="00E03ABC">
              <w:rPr>
                <w:rFonts w:ascii="Times New Roman" w:hAnsi="Times New Roman" w:cs="Times New Roman"/>
                <w:color w:val="000000" w:themeColor="text1"/>
              </w:rPr>
              <w:t>6.7</w:t>
            </w:r>
          </w:p>
        </w:tc>
        <w:tc>
          <w:tcPr>
            <w:tcW w:w="2410" w:type="dxa"/>
          </w:tcPr>
          <w:p w14:paraId="482CBED8" w14:textId="3C853E47" w:rsidR="00667628" w:rsidRPr="00E03ABC" w:rsidRDefault="000D025C" w:rsidP="00113DC9">
            <w:pPr>
              <w:spacing w:line="360" w:lineRule="auto"/>
              <w:jc w:val="center"/>
              <w:rPr>
                <w:rFonts w:ascii="Times New Roman" w:hAnsi="Times New Roman" w:cs="Times New Roman"/>
                <w:color w:val="000000" w:themeColor="text1"/>
              </w:rPr>
            </w:pPr>
            <w:r w:rsidRPr="00E03ABC">
              <w:rPr>
                <w:rFonts w:ascii="Times New Roman" w:hAnsi="Times New Roman" w:cs="Times New Roman"/>
                <w:color w:val="000000" w:themeColor="text1"/>
              </w:rPr>
              <w:t xml:space="preserve"> [5]</w:t>
            </w:r>
          </w:p>
        </w:tc>
      </w:tr>
      <w:tr w:rsidR="00E03ABC" w:rsidRPr="00E03ABC" w14:paraId="2319958B" w14:textId="77777777" w:rsidTr="00E03ABC">
        <w:tc>
          <w:tcPr>
            <w:tcW w:w="8566" w:type="dxa"/>
            <w:gridSpan w:val="4"/>
          </w:tcPr>
          <w:p w14:paraId="25EF91DD" w14:textId="3E73326F" w:rsidR="00667628" w:rsidRPr="00E03ABC" w:rsidRDefault="00917A46" w:rsidP="00113DC9">
            <w:pPr>
              <w:spacing w:line="360" w:lineRule="auto"/>
              <w:rPr>
                <w:rFonts w:ascii="Times New Roman" w:hAnsi="Times New Roman" w:cs="Times New Roman"/>
                <w:color w:val="000000" w:themeColor="text1"/>
                <w:vertAlign w:val="superscript"/>
              </w:rPr>
            </w:pPr>
            <w:r w:rsidRPr="00E03ABC">
              <w:rPr>
                <w:rFonts w:ascii="Times New Roman" w:hAnsi="Times New Roman" w:cs="Times New Roman"/>
                <w:color w:val="000000" w:themeColor="text1"/>
              </w:rPr>
              <w:lastRenderedPageBreak/>
              <w:t>Data s</w:t>
            </w:r>
            <w:r w:rsidR="00667628" w:rsidRPr="00E03ABC">
              <w:rPr>
                <w:rFonts w:ascii="Times New Roman" w:hAnsi="Times New Roman" w:cs="Times New Roman"/>
                <w:color w:val="000000" w:themeColor="text1"/>
              </w:rPr>
              <w:t xml:space="preserve">ources: </w:t>
            </w:r>
            <w:r w:rsidR="00667628" w:rsidRPr="00E03ABC">
              <w:rPr>
                <w:rFonts w:ascii="Times New Roman" w:hAnsi="Times New Roman" w:cs="Times New Roman"/>
                <w:color w:val="000000" w:themeColor="text1"/>
                <w:vertAlign w:val="superscript"/>
              </w:rPr>
              <w:t xml:space="preserve">1 </w:t>
            </w:r>
            <w:r w:rsidR="00F66BD4" w:rsidRPr="00E03ABC">
              <w:rPr>
                <w:rFonts w:ascii="Times New Roman" w:hAnsi="Times New Roman" w:cs="Times New Roman"/>
                <w:color w:val="000000" w:themeColor="text1"/>
              </w:rPr>
              <w:t>[1</w:t>
            </w:r>
            <w:r w:rsidR="00623423" w:rsidRPr="00E03ABC">
              <w:rPr>
                <w:rFonts w:ascii="Times New Roman" w:hAnsi="Times New Roman" w:cs="Times New Roman"/>
                <w:color w:val="000000" w:themeColor="text1"/>
              </w:rPr>
              <w:t>9</w:t>
            </w:r>
            <w:r w:rsidR="00F66BD4" w:rsidRPr="00E03ABC">
              <w:rPr>
                <w:rFonts w:ascii="Times New Roman" w:hAnsi="Times New Roman" w:cs="Times New Roman"/>
                <w:color w:val="000000" w:themeColor="text1"/>
              </w:rPr>
              <w:t>]</w:t>
            </w:r>
            <w:r w:rsidR="00667628" w:rsidRPr="00E03ABC">
              <w:rPr>
                <w:rFonts w:ascii="Times New Roman" w:hAnsi="Times New Roman" w:cs="Times New Roman"/>
                <w:color w:val="000000" w:themeColor="text1"/>
              </w:rPr>
              <w:t>;</w:t>
            </w:r>
            <w:r w:rsidR="00667628" w:rsidRPr="00E03ABC">
              <w:rPr>
                <w:rFonts w:ascii="Times New Roman" w:hAnsi="Times New Roman" w:cs="Times New Roman"/>
                <w:color w:val="000000" w:themeColor="text1"/>
                <w:vertAlign w:val="superscript"/>
              </w:rPr>
              <w:t xml:space="preserve">2 </w:t>
            </w:r>
            <w:r w:rsidR="00F66BD4" w:rsidRPr="00E03ABC">
              <w:rPr>
                <w:rFonts w:ascii="Times New Roman" w:hAnsi="Times New Roman" w:cs="Times New Roman"/>
                <w:color w:val="000000" w:themeColor="text1"/>
              </w:rPr>
              <w:t>[</w:t>
            </w:r>
            <w:r w:rsidR="00623423" w:rsidRPr="00E03ABC">
              <w:rPr>
                <w:rFonts w:ascii="Times New Roman" w:hAnsi="Times New Roman" w:cs="Times New Roman"/>
                <w:color w:val="000000" w:themeColor="text1"/>
              </w:rPr>
              <w:t>20</w:t>
            </w:r>
            <w:r w:rsidR="00F66BD4" w:rsidRPr="00E03ABC">
              <w:rPr>
                <w:rFonts w:ascii="Times New Roman" w:hAnsi="Times New Roman" w:cs="Times New Roman"/>
                <w:color w:val="000000" w:themeColor="text1"/>
              </w:rPr>
              <w:t>]</w:t>
            </w:r>
            <w:r w:rsidR="00667628" w:rsidRPr="00E03ABC">
              <w:rPr>
                <w:rFonts w:ascii="Times New Roman" w:hAnsi="Times New Roman" w:cs="Times New Roman"/>
                <w:color w:val="000000" w:themeColor="text1"/>
              </w:rPr>
              <w:t>;</w:t>
            </w:r>
            <w:r w:rsidR="00667628" w:rsidRPr="00E03ABC">
              <w:rPr>
                <w:rFonts w:ascii="Times New Roman" w:hAnsi="Times New Roman" w:cs="Times New Roman"/>
                <w:color w:val="000000" w:themeColor="text1"/>
                <w:vertAlign w:val="superscript"/>
              </w:rPr>
              <w:t xml:space="preserve">3 </w:t>
            </w:r>
            <w:r w:rsidR="00F66BD4" w:rsidRPr="00E03ABC">
              <w:rPr>
                <w:rFonts w:ascii="Times New Roman" w:hAnsi="Times New Roman" w:cs="Times New Roman"/>
                <w:color w:val="000000" w:themeColor="text1"/>
              </w:rPr>
              <w:t>[2</w:t>
            </w:r>
            <w:r w:rsidR="00623423" w:rsidRPr="00E03ABC">
              <w:rPr>
                <w:rFonts w:ascii="Times New Roman" w:hAnsi="Times New Roman" w:cs="Times New Roman"/>
                <w:color w:val="000000" w:themeColor="text1"/>
              </w:rPr>
              <w:t>1</w:t>
            </w:r>
            <w:r w:rsidR="00F66BD4" w:rsidRPr="00E03ABC">
              <w:rPr>
                <w:rFonts w:ascii="Times New Roman" w:hAnsi="Times New Roman" w:cs="Times New Roman"/>
                <w:color w:val="000000" w:themeColor="text1"/>
              </w:rPr>
              <w:t>]</w:t>
            </w:r>
            <w:r w:rsidR="00667628" w:rsidRPr="00E03ABC">
              <w:rPr>
                <w:rFonts w:ascii="Times New Roman" w:hAnsi="Times New Roman" w:cs="Times New Roman"/>
                <w:color w:val="000000" w:themeColor="text1"/>
              </w:rPr>
              <w:t>;</w:t>
            </w:r>
            <w:r w:rsidR="00402702" w:rsidRPr="00E03ABC">
              <w:rPr>
                <w:rFonts w:ascii="Times New Roman" w:hAnsi="Times New Roman" w:cs="Times New Roman"/>
                <w:color w:val="000000" w:themeColor="text1"/>
                <w:vertAlign w:val="superscript"/>
              </w:rPr>
              <w:t xml:space="preserve">4 </w:t>
            </w:r>
            <w:r w:rsidR="00402702" w:rsidRPr="00E03ABC">
              <w:rPr>
                <w:rFonts w:ascii="Times New Roman" w:hAnsi="Times New Roman" w:cs="Times New Roman"/>
                <w:color w:val="000000" w:themeColor="text1"/>
              </w:rPr>
              <w:t>[22]</w:t>
            </w:r>
            <w:r w:rsidR="00EF69FF" w:rsidRPr="00E03ABC">
              <w:rPr>
                <w:rFonts w:ascii="Times New Roman" w:hAnsi="Times New Roman" w:cs="Times New Roman"/>
                <w:color w:val="000000" w:themeColor="text1"/>
              </w:rPr>
              <w:t xml:space="preserve">; </w:t>
            </w:r>
            <w:r w:rsidR="00402702" w:rsidRPr="00E03ABC">
              <w:rPr>
                <w:rFonts w:ascii="Times New Roman" w:hAnsi="Times New Roman" w:cs="Times New Roman"/>
                <w:color w:val="000000" w:themeColor="text1"/>
                <w:vertAlign w:val="superscript"/>
              </w:rPr>
              <w:t>5</w:t>
            </w:r>
            <w:r w:rsidR="00667628" w:rsidRPr="00E03ABC">
              <w:rPr>
                <w:rFonts w:ascii="Times New Roman" w:hAnsi="Times New Roman" w:cs="Times New Roman"/>
                <w:color w:val="000000" w:themeColor="text1"/>
                <w:vertAlign w:val="superscript"/>
              </w:rPr>
              <w:t xml:space="preserve"> </w:t>
            </w:r>
            <w:r w:rsidR="00F66BD4" w:rsidRPr="00E03ABC">
              <w:rPr>
                <w:rFonts w:ascii="Times New Roman" w:hAnsi="Times New Roman" w:cs="Times New Roman"/>
                <w:color w:val="000000" w:themeColor="text1"/>
              </w:rPr>
              <w:t>[1</w:t>
            </w:r>
            <w:r w:rsidR="00623423" w:rsidRPr="00E03ABC">
              <w:rPr>
                <w:rFonts w:ascii="Times New Roman" w:hAnsi="Times New Roman" w:cs="Times New Roman"/>
                <w:color w:val="000000" w:themeColor="text1"/>
              </w:rPr>
              <w:t>4</w:t>
            </w:r>
            <w:r w:rsidR="00F66BD4" w:rsidRPr="00E03ABC">
              <w:rPr>
                <w:rFonts w:ascii="Times New Roman" w:hAnsi="Times New Roman" w:cs="Times New Roman"/>
                <w:color w:val="000000" w:themeColor="text1"/>
              </w:rPr>
              <w:t>]</w:t>
            </w:r>
            <w:r w:rsidR="00667628" w:rsidRPr="00E03ABC">
              <w:rPr>
                <w:rFonts w:ascii="Times New Roman" w:hAnsi="Times New Roman" w:cs="Times New Roman"/>
                <w:color w:val="000000" w:themeColor="text1"/>
              </w:rPr>
              <w:t>;</w:t>
            </w:r>
            <w:r w:rsidR="00402702" w:rsidRPr="00E03ABC">
              <w:rPr>
                <w:rFonts w:ascii="Times New Roman" w:hAnsi="Times New Roman" w:cs="Times New Roman"/>
                <w:color w:val="000000" w:themeColor="text1"/>
                <w:vertAlign w:val="superscript"/>
              </w:rPr>
              <w:t>6</w:t>
            </w:r>
            <w:r w:rsidR="00667628" w:rsidRPr="00E03ABC">
              <w:rPr>
                <w:rFonts w:ascii="Times New Roman" w:hAnsi="Times New Roman" w:cs="Times New Roman"/>
                <w:color w:val="000000" w:themeColor="text1"/>
                <w:vertAlign w:val="superscript"/>
              </w:rPr>
              <w:t xml:space="preserve"> </w:t>
            </w:r>
            <w:r w:rsidR="00F66BD4" w:rsidRPr="00E03ABC">
              <w:rPr>
                <w:rFonts w:ascii="Times New Roman" w:hAnsi="Times New Roman" w:cs="Times New Roman"/>
                <w:color w:val="000000" w:themeColor="text1"/>
              </w:rPr>
              <w:t>[</w:t>
            </w:r>
            <w:r w:rsidR="00CC5A3A" w:rsidRPr="00E03ABC">
              <w:rPr>
                <w:rFonts w:ascii="Times New Roman" w:hAnsi="Times New Roman" w:cs="Times New Roman"/>
                <w:color w:val="000000" w:themeColor="text1"/>
              </w:rPr>
              <w:t>2</w:t>
            </w:r>
            <w:r w:rsidR="00402702" w:rsidRPr="00E03ABC">
              <w:rPr>
                <w:rFonts w:ascii="Times New Roman" w:hAnsi="Times New Roman" w:cs="Times New Roman"/>
                <w:color w:val="000000" w:themeColor="text1"/>
              </w:rPr>
              <w:t>3</w:t>
            </w:r>
            <w:r w:rsidR="00F66BD4" w:rsidRPr="00E03ABC">
              <w:rPr>
                <w:rFonts w:ascii="Times New Roman" w:hAnsi="Times New Roman" w:cs="Times New Roman"/>
                <w:color w:val="000000" w:themeColor="text1"/>
              </w:rPr>
              <w:t>]</w:t>
            </w:r>
            <w:r w:rsidR="00667628" w:rsidRPr="00E03ABC">
              <w:rPr>
                <w:rFonts w:ascii="Times New Roman" w:hAnsi="Times New Roman" w:cs="Times New Roman"/>
                <w:color w:val="000000" w:themeColor="text1"/>
              </w:rPr>
              <w:t>;</w:t>
            </w:r>
            <w:r w:rsidR="00402702" w:rsidRPr="00E03ABC">
              <w:rPr>
                <w:rFonts w:ascii="Times New Roman" w:hAnsi="Times New Roman" w:cs="Times New Roman"/>
                <w:color w:val="000000" w:themeColor="text1"/>
                <w:vertAlign w:val="superscript"/>
              </w:rPr>
              <w:t>7</w:t>
            </w:r>
            <w:r w:rsidR="00667628" w:rsidRPr="00E03ABC">
              <w:rPr>
                <w:rFonts w:ascii="Times New Roman" w:hAnsi="Times New Roman" w:cs="Times New Roman"/>
                <w:color w:val="000000" w:themeColor="text1"/>
              </w:rPr>
              <w:t xml:space="preserve"> </w:t>
            </w:r>
            <w:r w:rsidR="00F66BD4" w:rsidRPr="00E03ABC">
              <w:rPr>
                <w:rFonts w:ascii="Times New Roman" w:hAnsi="Times New Roman" w:cs="Times New Roman"/>
                <w:color w:val="000000" w:themeColor="text1"/>
              </w:rPr>
              <w:t>[</w:t>
            </w:r>
            <w:r w:rsidR="00402702" w:rsidRPr="00E03ABC">
              <w:rPr>
                <w:rFonts w:ascii="Times New Roman" w:hAnsi="Times New Roman" w:cs="Times New Roman"/>
                <w:color w:val="000000" w:themeColor="text1"/>
              </w:rPr>
              <w:t>24</w:t>
            </w:r>
            <w:r w:rsidR="00F66BD4" w:rsidRPr="00E03ABC">
              <w:rPr>
                <w:rFonts w:ascii="Times New Roman" w:hAnsi="Times New Roman" w:cs="Times New Roman"/>
                <w:color w:val="000000" w:themeColor="text1"/>
              </w:rPr>
              <w:t>]</w:t>
            </w:r>
            <w:r w:rsidR="00667628" w:rsidRPr="00E03ABC">
              <w:rPr>
                <w:rFonts w:ascii="Times New Roman" w:hAnsi="Times New Roman" w:cs="Times New Roman"/>
                <w:color w:val="000000" w:themeColor="text1"/>
              </w:rPr>
              <w:t>;</w:t>
            </w:r>
            <w:r w:rsidR="00402702" w:rsidRPr="00E03ABC">
              <w:rPr>
                <w:rFonts w:ascii="Times New Roman" w:hAnsi="Times New Roman" w:cs="Times New Roman"/>
                <w:color w:val="000000" w:themeColor="text1"/>
                <w:vertAlign w:val="superscript"/>
              </w:rPr>
              <w:t>8</w:t>
            </w:r>
            <w:r w:rsidR="00667628" w:rsidRPr="00E03ABC">
              <w:rPr>
                <w:rFonts w:ascii="Times New Roman" w:hAnsi="Times New Roman" w:cs="Times New Roman"/>
                <w:color w:val="000000" w:themeColor="text1"/>
              </w:rPr>
              <w:t xml:space="preserve"> </w:t>
            </w:r>
            <w:r w:rsidR="00CC5A3A" w:rsidRPr="00E03ABC">
              <w:rPr>
                <w:rFonts w:ascii="Times New Roman" w:hAnsi="Times New Roman" w:cs="Times New Roman"/>
                <w:color w:val="000000" w:themeColor="text1"/>
              </w:rPr>
              <w:t xml:space="preserve"> [2</w:t>
            </w:r>
            <w:r w:rsidR="00402702" w:rsidRPr="00E03ABC">
              <w:rPr>
                <w:rFonts w:ascii="Times New Roman" w:hAnsi="Times New Roman" w:cs="Times New Roman"/>
                <w:color w:val="000000" w:themeColor="text1"/>
              </w:rPr>
              <w:t>5</w:t>
            </w:r>
            <w:r w:rsidR="00CC5A3A" w:rsidRPr="00E03ABC">
              <w:rPr>
                <w:rFonts w:ascii="Times New Roman" w:hAnsi="Times New Roman" w:cs="Times New Roman"/>
                <w:color w:val="000000" w:themeColor="text1"/>
              </w:rPr>
              <w:t>]</w:t>
            </w:r>
            <w:r w:rsidR="00667628" w:rsidRPr="00E03ABC">
              <w:rPr>
                <w:rFonts w:ascii="Times New Roman" w:hAnsi="Times New Roman" w:cs="Times New Roman"/>
                <w:color w:val="000000" w:themeColor="text1"/>
              </w:rPr>
              <w:t xml:space="preserve">; </w:t>
            </w:r>
            <w:r w:rsidR="00402702" w:rsidRPr="00E03ABC">
              <w:rPr>
                <w:rFonts w:ascii="Times New Roman" w:hAnsi="Times New Roman" w:cs="Times New Roman"/>
                <w:color w:val="000000" w:themeColor="text1"/>
                <w:vertAlign w:val="superscript"/>
              </w:rPr>
              <w:t>9</w:t>
            </w:r>
            <w:r w:rsidR="00667628" w:rsidRPr="00E03ABC">
              <w:rPr>
                <w:rFonts w:ascii="Times New Roman" w:hAnsi="Times New Roman" w:cs="Times New Roman"/>
                <w:color w:val="000000" w:themeColor="text1"/>
                <w:vertAlign w:val="superscript"/>
              </w:rPr>
              <w:t xml:space="preserve"> </w:t>
            </w:r>
            <w:r w:rsidR="00CC5A3A" w:rsidRPr="00E03ABC">
              <w:rPr>
                <w:rFonts w:ascii="Times New Roman" w:hAnsi="Times New Roman" w:cs="Times New Roman"/>
                <w:color w:val="000000" w:themeColor="text1"/>
              </w:rPr>
              <w:t>[</w:t>
            </w:r>
            <w:r w:rsidR="00623423" w:rsidRPr="00E03ABC">
              <w:rPr>
                <w:rFonts w:ascii="Times New Roman" w:hAnsi="Times New Roman" w:cs="Times New Roman"/>
                <w:color w:val="000000" w:themeColor="text1"/>
              </w:rPr>
              <w:t>6</w:t>
            </w:r>
            <w:r w:rsidR="00CC5A3A" w:rsidRPr="00E03ABC">
              <w:rPr>
                <w:rFonts w:ascii="Times New Roman" w:hAnsi="Times New Roman" w:cs="Times New Roman"/>
                <w:color w:val="000000" w:themeColor="text1"/>
              </w:rPr>
              <w:t>]</w:t>
            </w:r>
            <w:r w:rsidR="00667628" w:rsidRPr="00E03ABC">
              <w:rPr>
                <w:rFonts w:ascii="Times New Roman" w:hAnsi="Times New Roman" w:cs="Times New Roman"/>
                <w:color w:val="000000" w:themeColor="text1"/>
              </w:rPr>
              <w:t xml:space="preserve">; </w:t>
            </w:r>
            <w:r w:rsidR="00402702" w:rsidRPr="00E03ABC">
              <w:rPr>
                <w:rFonts w:ascii="Times New Roman" w:hAnsi="Times New Roman" w:cs="Times New Roman"/>
                <w:color w:val="000000" w:themeColor="text1"/>
                <w:vertAlign w:val="superscript"/>
              </w:rPr>
              <w:t>10</w:t>
            </w:r>
            <w:r w:rsidR="00667628" w:rsidRPr="00E03ABC">
              <w:rPr>
                <w:rFonts w:ascii="Times New Roman" w:hAnsi="Times New Roman" w:cs="Times New Roman"/>
                <w:color w:val="000000" w:themeColor="text1"/>
                <w:vertAlign w:val="superscript"/>
              </w:rPr>
              <w:t xml:space="preserve"> </w:t>
            </w:r>
            <w:r w:rsidR="00623423" w:rsidRPr="00E03ABC">
              <w:rPr>
                <w:rFonts w:ascii="Times New Roman" w:hAnsi="Times New Roman" w:cs="Times New Roman"/>
                <w:color w:val="000000" w:themeColor="text1"/>
              </w:rPr>
              <w:t>[2</w:t>
            </w:r>
            <w:r w:rsidR="00402702" w:rsidRPr="00E03ABC">
              <w:rPr>
                <w:rFonts w:ascii="Times New Roman" w:hAnsi="Times New Roman" w:cs="Times New Roman"/>
                <w:color w:val="000000" w:themeColor="text1"/>
              </w:rPr>
              <w:t>6</w:t>
            </w:r>
            <w:r w:rsidR="00623423" w:rsidRPr="00E03ABC">
              <w:rPr>
                <w:rFonts w:ascii="Times New Roman" w:hAnsi="Times New Roman" w:cs="Times New Roman"/>
                <w:color w:val="000000" w:themeColor="text1"/>
              </w:rPr>
              <w:t>]</w:t>
            </w:r>
            <w:r w:rsidR="00667628" w:rsidRPr="00E03ABC">
              <w:rPr>
                <w:rFonts w:ascii="Times New Roman" w:hAnsi="Times New Roman" w:cs="Times New Roman"/>
                <w:color w:val="000000" w:themeColor="text1"/>
              </w:rPr>
              <w:t>;</w:t>
            </w:r>
            <w:r w:rsidR="00667628" w:rsidRPr="00E03ABC">
              <w:rPr>
                <w:rFonts w:ascii="Times New Roman" w:hAnsi="Times New Roman" w:cs="Times New Roman"/>
                <w:color w:val="000000" w:themeColor="text1"/>
                <w:vertAlign w:val="superscript"/>
              </w:rPr>
              <w:t>1</w:t>
            </w:r>
            <w:r w:rsidR="00402702" w:rsidRPr="00E03ABC">
              <w:rPr>
                <w:rFonts w:ascii="Times New Roman" w:hAnsi="Times New Roman" w:cs="Times New Roman"/>
                <w:color w:val="000000" w:themeColor="text1"/>
                <w:vertAlign w:val="superscript"/>
              </w:rPr>
              <w:t>1</w:t>
            </w:r>
            <w:r w:rsidR="00667628" w:rsidRPr="00E03ABC">
              <w:rPr>
                <w:rFonts w:ascii="Times New Roman" w:hAnsi="Times New Roman" w:cs="Times New Roman"/>
                <w:color w:val="000000" w:themeColor="text1"/>
                <w:vertAlign w:val="superscript"/>
              </w:rPr>
              <w:t xml:space="preserve"> </w:t>
            </w:r>
            <w:r w:rsidR="00623423" w:rsidRPr="00E03ABC">
              <w:rPr>
                <w:rFonts w:ascii="Times New Roman" w:hAnsi="Times New Roman" w:cs="Times New Roman"/>
                <w:color w:val="000000" w:themeColor="text1"/>
              </w:rPr>
              <w:t>[2</w:t>
            </w:r>
            <w:r w:rsidR="00402702" w:rsidRPr="00E03ABC">
              <w:rPr>
                <w:rFonts w:ascii="Times New Roman" w:hAnsi="Times New Roman" w:cs="Times New Roman"/>
                <w:color w:val="000000" w:themeColor="text1"/>
              </w:rPr>
              <w:t>7</w:t>
            </w:r>
            <w:r w:rsidR="00623423" w:rsidRPr="00E03ABC">
              <w:rPr>
                <w:rFonts w:ascii="Times New Roman" w:hAnsi="Times New Roman" w:cs="Times New Roman"/>
                <w:color w:val="000000" w:themeColor="text1"/>
              </w:rPr>
              <w:t>]</w:t>
            </w:r>
            <w:r w:rsidR="00667628" w:rsidRPr="00E03ABC">
              <w:rPr>
                <w:rFonts w:ascii="Times New Roman" w:hAnsi="Times New Roman" w:cs="Times New Roman"/>
                <w:color w:val="000000" w:themeColor="text1"/>
              </w:rPr>
              <w:t xml:space="preserve">; </w:t>
            </w:r>
            <w:r w:rsidR="00667628" w:rsidRPr="00E03ABC">
              <w:rPr>
                <w:rFonts w:ascii="Times New Roman" w:hAnsi="Times New Roman" w:cs="Times New Roman"/>
                <w:color w:val="000000" w:themeColor="text1"/>
                <w:vertAlign w:val="superscript"/>
              </w:rPr>
              <w:t>1</w:t>
            </w:r>
            <w:r w:rsidR="00402702" w:rsidRPr="00E03ABC">
              <w:rPr>
                <w:rFonts w:ascii="Times New Roman" w:hAnsi="Times New Roman" w:cs="Times New Roman"/>
                <w:color w:val="000000" w:themeColor="text1"/>
                <w:vertAlign w:val="superscript"/>
              </w:rPr>
              <w:t>2</w:t>
            </w:r>
            <w:r w:rsidR="00667628" w:rsidRPr="00E03ABC">
              <w:rPr>
                <w:rFonts w:ascii="Times New Roman" w:hAnsi="Times New Roman" w:cs="Times New Roman"/>
                <w:color w:val="000000" w:themeColor="text1"/>
                <w:vertAlign w:val="superscript"/>
              </w:rPr>
              <w:t xml:space="preserve"> </w:t>
            </w:r>
            <w:r w:rsidR="00623423" w:rsidRPr="00E03ABC">
              <w:rPr>
                <w:rFonts w:ascii="Times New Roman" w:hAnsi="Times New Roman" w:cs="Times New Roman"/>
                <w:color w:val="000000" w:themeColor="text1"/>
              </w:rPr>
              <w:t>[2</w:t>
            </w:r>
            <w:r w:rsidR="00402702" w:rsidRPr="00E03ABC">
              <w:rPr>
                <w:rFonts w:ascii="Times New Roman" w:hAnsi="Times New Roman" w:cs="Times New Roman"/>
                <w:color w:val="000000" w:themeColor="text1"/>
              </w:rPr>
              <w:t>8</w:t>
            </w:r>
            <w:r w:rsidR="00623423" w:rsidRPr="00E03ABC">
              <w:rPr>
                <w:rFonts w:ascii="Times New Roman" w:hAnsi="Times New Roman" w:cs="Times New Roman"/>
                <w:color w:val="000000" w:themeColor="text1"/>
              </w:rPr>
              <w:t>]</w:t>
            </w:r>
            <w:r w:rsidR="00667628" w:rsidRPr="00E03ABC">
              <w:rPr>
                <w:rFonts w:ascii="Times New Roman" w:hAnsi="Times New Roman" w:cs="Times New Roman"/>
                <w:color w:val="000000" w:themeColor="text1"/>
              </w:rPr>
              <w:t xml:space="preserve">; </w:t>
            </w:r>
            <w:r w:rsidR="00667628" w:rsidRPr="00E03ABC">
              <w:rPr>
                <w:rFonts w:ascii="Times New Roman" w:hAnsi="Times New Roman" w:cs="Times New Roman"/>
                <w:color w:val="000000" w:themeColor="text1"/>
                <w:vertAlign w:val="superscript"/>
              </w:rPr>
              <w:t>1</w:t>
            </w:r>
            <w:r w:rsidR="00402702" w:rsidRPr="00E03ABC">
              <w:rPr>
                <w:rFonts w:ascii="Times New Roman" w:hAnsi="Times New Roman" w:cs="Times New Roman"/>
                <w:color w:val="000000" w:themeColor="text1"/>
                <w:vertAlign w:val="superscript"/>
              </w:rPr>
              <w:t>3</w:t>
            </w:r>
            <w:r w:rsidR="00667628" w:rsidRPr="00E03ABC">
              <w:rPr>
                <w:rFonts w:ascii="Times New Roman" w:hAnsi="Times New Roman" w:cs="Times New Roman"/>
                <w:color w:val="000000" w:themeColor="text1"/>
                <w:vertAlign w:val="superscript"/>
              </w:rPr>
              <w:t xml:space="preserve"> </w:t>
            </w:r>
            <w:r w:rsidR="00623423" w:rsidRPr="00E03ABC">
              <w:rPr>
                <w:rFonts w:ascii="Times New Roman" w:hAnsi="Times New Roman" w:cs="Times New Roman"/>
                <w:color w:val="000000" w:themeColor="text1"/>
              </w:rPr>
              <w:t>[2</w:t>
            </w:r>
            <w:r w:rsidR="00402702" w:rsidRPr="00E03ABC">
              <w:rPr>
                <w:rFonts w:ascii="Times New Roman" w:hAnsi="Times New Roman" w:cs="Times New Roman"/>
                <w:color w:val="000000" w:themeColor="text1"/>
              </w:rPr>
              <w:t>9</w:t>
            </w:r>
            <w:r w:rsidR="00623423" w:rsidRPr="00E03ABC">
              <w:rPr>
                <w:rFonts w:ascii="Times New Roman" w:hAnsi="Times New Roman" w:cs="Times New Roman"/>
                <w:color w:val="000000" w:themeColor="text1"/>
              </w:rPr>
              <w:t>]</w:t>
            </w:r>
            <w:r w:rsidR="00667628" w:rsidRPr="00E03ABC">
              <w:rPr>
                <w:rFonts w:ascii="Times New Roman" w:hAnsi="Times New Roman" w:cs="Times New Roman"/>
                <w:color w:val="000000" w:themeColor="text1"/>
              </w:rPr>
              <w:t xml:space="preserve">; </w:t>
            </w:r>
            <w:r w:rsidR="00667628" w:rsidRPr="00E03ABC">
              <w:rPr>
                <w:rFonts w:ascii="Times New Roman" w:hAnsi="Times New Roman" w:cs="Times New Roman"/>
                <w:color w:val="000000" w:themeColor="text1"/>
                <w:vertAlign w:val="superscript"/>
              </w:rPr>
              <w:t>1</w:t>
            </w:r>
            <w:r w:rsidR="00402702" w:rsidRPr="00E03ABC">
              <w:rPr>
                <w:rFonts w:ascii="Times New Roman" w:hAnsi="Times New Roman" w:cs="Times New Roman"/>
                <w:color w:val="000000" w:themeColor="text1"/>
                <w:vertAlign w:val="superscript"/>
              </w:rPr>
              <w:t>4</w:t>
            </w:r>
            <w:r w:rsidR="00667628" w:rsidRPr="00E03ABC">
              <w:rPr>
                <w:rFonts w:ascii="Times New Roman" w:hAnsi="Times New Roman" w:cs="Times New Roman"/>
                <w:color w:val="000000" w:themeColor="text1"/>
              </w:rPr>
              <w:t xml:space="preserve"> </w:t>
            </w:r>
            <w:r w:rsidR="00623423" w:rsidRPr="00E03ABC">
              <w:rPr>
                <w:rFonts w:ascii="Times New Roman" w:hAnsi="Times New Roman" w:cs="Times New Roman"/>
                <w:color w:val="000000" w:themeColor="text1"/>
              </w:rPr>
              <w:t>[</w:t>
            </w:r>
            <w:r w:rsidR="00EF69FF" w:rsidRPr="00E03ABC">
              <w:rPr>
                <w:rFonts w:ascii="Times New Roman" w:hAnsi="Times New Roman" w:cs="Times New Roman"/>
                <w:color w:val="000000" w:themeColor="text1"/>
              </w:rPr>
              <w:t>17</w:t>
            </w:r>
            <w:r w:rsidR="00623423" w:rsidRPr="00E03ABC">
              <w:rPr>
                <w:rFonts w:ascii="Times New Roman" w:hAnsi="Times New Roman" w:cs="Times New Roman"/>
                <w:color w:val="000000" w:themeColor="text1"/>
              </w:rPr>
              <w:t>]</w:t>
            </w:r>
            <w:r w:rsidR="00667628" w:rsidRPr="00E03ABC">
              <w:rPr>
                <w:rFonts w:ascii="Times New Roman" w:hAnsi="Times New Roman" w:cs="Times New Roman"/>
                <w:color w:val="000000" w:themeColor="text1"/>
              </w:rPr>
              <w:t xml:space="preserve">;  </w:t>
            </w:r>
            <w:r w:rsidR="00667628" w:rsidRPr="00E03ABC">
              <w:rPr>
                <w:rFonts w:ascii="Times New Roman" w:hAnsi="Times New Roman" w:cs="Times New Roman"/>
                <w:color w:val="000000" w:themeColor="text1"/>
                <w:vertAlign w:val="superscript"/>
              </w:rPr>
              <w:t>1</w:t>
            </w:r>
            <w:r w:rsidR="00402702" w:rsidRPr="00E03ABC">
              <w:rPr>
                <w:rFonts w:ascii="Times New Roman" w:hAnsi="Times New Roman" w:cs="Times New Roman"/>
                <w:color w:val="000000" w:themeColor="text1"/>
                <w:vertAlign w:val="superscript"/>
              </w:rPr>
              <w:t>5</w:t>
            </w:r>
            <w:r w:rsidR="00623423" w:rsidRPr="00E03ABC">
              <w:rPr>
                <w:rFonts w:ascii="Times New Roman" w:hAnsi="Times New Roman" w:cs="Times New Roman"/>
                <w:color w:val="000000" w:themeColor="text1"/>
              </w:rPr>
              <w:t>[1</w:t>
            </w:r>
            <w:r w:rsidR="003D550F" w:rsidRPr="00E03ABC">
              <w:rPr>
                <w:rFonts w:ascii="Times New Roman" w:hAnsi="Times New Roman" w:cs="Times New Roman"/>
                <w:color w:val="000000" w:themeColor="text1"/>
              </w:rPr>
              <w:t>8</w:t>
            </w:r>
            <w:r w:rsidR="00623423" w:rsidRPr="00E03ABC">
              <w:rPr>
                <w:rFonts w:ascii="Times New Roman" w:hAnsi="Times New Roman" w:cs="Times New Roman"/>
                <w:color w:val="000000" w:themeColor="text1"/>
              </w:rPr>
              <w:t>]</w:t>
            </w:r>
            <w:r w:rsidRPr="00E03ABC">
              <w:rPr>
                <w:rFonts w:ascii="Times New Roman" w:hAnsi="Times New Roman" w:cs="Times New Roman"/>
                <w:color w:val="000000" w:themeColor="text1"/>
              </w:rPr>
              <w:t>, Average of urban and rural household income from sale of fish/handicraft/hawker/copra</w:t>
            </w:r>
          </w:p>
          <w:p w14:paraId="72BBA0ED" w14:textId="518DCAF7" w:rsidR="00667628" w:rsidRPr="00E03ABC" w:rsidRDefault="00917A46" w:rsidP="00113DC9">
            <w:pPr>
              <w:spacing w:line="360" w:lineRule="auto"/>
              <w:rPr>
                <w:rFonts w:ascii="Times New Roman" w:hAnsi="Times New Roman" w:cs="Times New Roman"/>
                <w:color w:val="000000" w:themeColor="text1"/>
              </w:rPr>
            </w:pPr>
            <w:r w:rsidRPr="00E03ABC">
              <w:rPr>
                <w:rFonts w:ascii="Times New Roman" w:hAnsi="Times New Roman" w:cs="Times New Roman"/>
                <w:color w:val="000000" w:themeColor="text1"/>
              </w:rPr>
              <w:t>* Unless noted otherwise, the source for number of fishers is [3</w:t>
            </w:r>
            <w:r w:rsidR="00EF69FF" w:rsidRPr="00E03ABC">
              <w:rPr>
                <w:rFonts w:ascii="Times New Roman" w:hAnsi="Times New Roman" w:cs="Times New Roman"/>
                <w:color w:val="000000" w:themeColor="text1"/>
              </w:rPr>
              <w:t>1</w:t>
            </w:r>
            <w:r w:rsidRPr="00E03ABC">
              <w:rPr>
                <w:rFonts w:ascii="Times New Roman" w:hAnsi="Times New Roman" w:cs="Times New Roman"/>
                <w:color w:val="000000" w:themeColor="text1"/>
              </w:rPr>
              <w:t>] and for household size is [3</w:t>
            </w:r>
            <w:r w:rsidR="00EF69FF" w:rsidRPr="00E03ABC">
              <w:rPr>
                <w:rFonts w:ascii="Times New Roman" w:hAnsi="Times New Roman" w:cs="Times New Roman"/>
                <w:color w:val="000000" w:themeColor="text1"/>
              </w:rPr>
              <w:t>2</w:t>
            </w:r>
            <w:r w:rsidRPr="00E03ABC">
              <w:rPr>
                <w:rFonts w:ascii="Times New Roman" w:hAnsi="Times New Roman" w:cs="Times New Roman"/>
                <w:color w:val="000000" w:themeColor="text1"/>
              </w:rPr>
              <w:t>]. For west African countries based on [4], an average household size of 6 is used, as per the study.</w:t>
            </w:r>
          </w:p>
        </w:tc>
      </w:tr>
    </w:tbl>
    <w:p w14:paraId="278AA946" w14:textId="77777777" w:rsidR="00667628" w:rsidRPr="00E03ABC" w:rsidRDefault="00667628" w:rsidP="00667628">
      <w:pPr>
        <w:spacing w:after="0" w:line="480" w:lineRule="auto"/>
        <w:ind w:left="360"/>
        <w:rPr>
          <w:rFonts w:ascii="Times New Roman" w:hAnsi="Times New Roman" w:cs="Times New Roman"/>
          <w:color w:val="000000" w:themeColor="text1"/>
          <w:sz w:val="24"/>
          <w:szCs w:val="24"/>
        </w:rPr>
      </w:pPr>
    </w:p>
    <w:p w14:paraId="0D8CA99D" w14:textId="1ABFEAA3" w:rsidR="00667628" w:rsidRPr="00E03ABC" w:rsidRDefault="00667628" w:rsidP="00667628">
      <w:pPr>
        <w:spacing w:line="480" w:lineRule="auto"/>
        <w:rPr>
          <w:rFonts w:ascii="Times New Roman" w:hAnsi="Times New Roman" w:cs="Times New Roman"/>
          <w:color w:val="000000" w:themeColor="text1"/>
          <w:sz w:val="24"/>
          <w:szCs w:val="2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2166"/>
        <w:gridCol w:w="3058"/>
        <w:gridCol w:w="3118"/>
      </w:tblGrid>
      <w:tr w:rsidR="00E03ABC" w:rsidRPr="00E03ABC" w14:paraId="6E515146" w14:textId="77777777" w:rsidTr="00A509F0">
        <w:trPr>
          <w:trHeight w:val="284"/>
        </w:trPr>
        <w:tc>
          <w:tcPr>
            <w:tcW w:w="9639" w:type="dxa"/>
            <w:gridSpan w:val="4"/>
            <w:tcBorders>
              <w:bottom w:val="single" w:sz="4" w:space="0" w:color="auto"/>
            </w:tcBorders>
          </w:tcPr>
          <w:p w14:paraId="6853B4F0" w14:textId="72F2D7D0" w:rsidR="00667628" w:rsidRPr="00E03ABC" w:rsidRDefault="00667628" w:rsidP="00FE081D">
            <w:pPr>
              <w:spacing w:line="480" w:lineRule="auto"/>
              <w:rPr>
                <w:rFonts w:ascii="Times New Roman" w:hAnsi="Times New Roman" w:cs="Times New Roman"/>
                <w:color w:val="000000" w:themeColor="text1"/>
                <w:sz w:val="24"/>
                <w:szCs w:val="24"/>
              </w:rPr>
            </w:pPr>
            <w:r w:rsidRPr="00E03ABC">
              <w:rPr>
                <w:rFonts w:ascii="Times New Roman" w:hAnsi="Times New Roman" w:cs="Times New Roman"/>
                <w:color w:val="000000" w:themeColor="text1"/>
                <w:sz w:val="24"/>
                <w:szCs w:val="24"/>
              </w:rPr>
              <w:t xml:space="preserve">SI Table </w:t>
            </w:r>
            <w:r w:rsidR="00FE081D" w:rsidRPr="00E03ABC">
              <w:rPr>
                <w:rFonts w:ascii="Times New Roman" w:hAnsi="Times New Roman" w:cs="Times New Roman"/>
                <w:color w:val="000000" w:themeColor="text1"/>
                <w:sz w:val="24"/>
                <w:szCs w:val="24"/>
              </w:rPr>
              <w:t>3</w:t>
            </w:r>
            <w:r w:rsidRPr="00E03ABC">
              <w:rPr>
                <w:rFonts w:ascii="Times New Roman" w:hAnsi="Times New Roman" w:cs="Times New Roman"/>
                <w:color w:val="000000" w:themeColor="text1"/>
                <w:sz w:val="24"/>
                <w:szCs w:val="24"/>
              </w:rPr>
              <w:t xml:space="preserve">. Countries for which fishing income was reported in non-monthly units.   </w:t>
            </w:r>
          </w:p>
        </w:tc>
      </w:tr>
      <w:tr w:rsidR="00E03ABC" w:rsidRPr="00E03ABC" w14:paraId="152213E2" w14:textId="77777777" w:rsidTr="00A509F0">
        <w:trPr>
          <w:trHeight w:val="721"/>
        </w:trPr>
        <w:tc>
          <w:tcPr>
            <w:tcW w:w="1297" w:type="dxa"/>
            <w:tcBorders>
              <w:top w:val="single" w:sz="4" w:space="0" w:color="auto"/>
              <w:bottom w:val="single" w:sz="4" w:space="0" w:color="auto"/>
            </w:tcBorders>
          </w:tcPr>
          <w:p w14:paraId="40A7CE76" w14:textId="77777777" w:rsidR="00667628" w:rsidRPr="00E03ABC" w:rsidRDefault="00667628" w:rsidP="000E44DB">
            <w:pPr>
              <w:rPr>
                <w:rFonts w:ascii="Times New Roman" w:hAnsi="Times New Roman" w:cs="Times New Roman"/>
                <w:b/>
                <w:color w:val="000000" w:themeColor="text1"/>
                <w:sz w:val="24"/>
                <w:szCs w:val="24"/>
              </w:rPr>
            </w:pPr>
            <w:r w:rsidRPr="00E03ABC">
              <w:rPr>
                <w:rFonts w:ascii="Times New Roman" w:hAnsi="Times New Roman" w:cs="Times New Roman"/>
                <w:b/>
                <w:color w:val="000000" w:themeColor="text1"/>
                <w:sz w:val="24"/>
                <w:szCs w:val="24"/>
              </w:rPr>
              <w:t>Country</w:t>
            </w:r>
          </w:p>
        </w:tc>
        <w:tc>
          <w:tcPr>
            <w:tcW w:w="2166" w:type="dxa"/>
            <w:tcBorders>
              <w:top w:val="single" w:sz="4" w:space="0" w:color="auto"/>
              <w:bottom w:val="single" w:sz="4" w:space="0" w:color="auto"/>
            </w:tcBorders>
          </w:tcPr>
          <w:p w14:paraId="00A84B3B" w14:textId="2DF87EF9" w:rsidR="00667628" w:rsidRPr="00E03ABC" w:rsidRDefault="000E44DB" w:rsidP="000E44DB">
            <w:pPr>
              <w:rPr>
                <w:rFonts w:ascii="Times New Roman" w:hAnsi="Times New Roman" w:cs="Times New Roman"/>
                <w:b/>
                <w:color w:val="000000" w:themeColor="text1"/>
                <w:sz w:val="24"/>
                <w:szCs w:val="24"/>
              </w:rPr>
            </w:pPr>
            <w:r w:rsidRPr="00E03ABC">
              <w:rPr>
                <w:rFonts w:ascii="Times New Roman" w:hAnsi="Times New Roman" w:cs="Times New Roman"/>
                <w:b/>
                <w:color w:val="000000" w:themeColor="text1"/>
                <w:sz w:val="24"/>
                <w:szCs w:val="24"/>
              </w:rPr>
              <w:t>Income r</w:t>
            </w:r>
            <w:r w:rsidR="00667628" w:rsidRPr="00E03ABC">
              <w:rPr>
                <w:rFonts w:ascii="Times New Roman" w:hAnsi="Times New Roman" w:cs="Times New Roman"/>
                <w:b/>
                <w:color w:val="000000" w:themeColor="text1"/>
                <w:sz w:val="24"/>
                <w:szCs w:val="24"/>
              </w:rPr>
              <w:t>eporting unit</w:t>
            </w:r>
          </w:p>
        </w:tc>
        <w:tc>
          <w:tcPr>
            <w:tcW w:w="3058" w:type="dxa"/>
            <w:tcBorders>
              <w:top w:val="single" w:sz="4" w:space="0" w:color="auto"/>
              <w:bottom w:val="single" w:sz="4" w:space="0" w:color="auto"/>
            </w:tcBorders>
          </w:tcPr>
          <w:p w14:paraId="535AB90D" w14:textId="77777777" w:rsidR="00667628" w:rsidRPr="00E03ABC" w:rsidRDefault="00667628" w:rsidP="000E44DB">
            <w:pPr>
              <w:rPr>
                <w:rFonts w:ascii="Times New Roman" w:hAnsi="Times New Roman" w:cs="Times New Roman"/>
                <w:b/>
                <w:color w:val="000000" w:themeColor="text1"/>
                <w:sz w:val="24"/>
                <w:szCs w:val="24"/>
              </w:rPr>
            </w:pPr>
            <w:r w:rsidRPr="00E03ABC">
              <w:rPr>
                <w:rFonts w:ascii="Times New Roman" w:hAnsi="Times New Roman" w:cs="Times New Roman"/>
                <w:b/>
                <w:color w:val="000000" w:themeColor="text1"/>
                <w:sz w:val="24"/>
                <w:szCs w:val="24"/>
              </w:rPr>
              <w:t>Frequency of fishing for standardising to monthly rate</w:t>
            </w:r>
          </w:p>
        </w:tc>
        <w:tc>
          <w:tcPr>
            <w:tcW w:w="3118" w:type="dxa"/>
            <w:tcBorders>
              <w:top w:val="single" w:sz="4" w:space="0" w:color="auto"/>
              <w:bottom w:val="single" w:sz="4" w:space="0" w:color="auto"/>
            </w:tcBorders>
          </w:tcPr>
          <w:p w14:paraId="5A79FE6A" w14:textId="77777777" w:rsidR="00667628" w:rsidRPr="00E03ABC" w:rsidRDefault="00667628" w:rsidP="000E44DB">
            <w:pPr>
              <w:rPr>
                <w:rFonts w:ascii="Times New Roman" w:hAnsi="Times New Roman" w:cs="Times New Roman"/>
                <w:b/>
                <w:color w:val="000000" w:themeColor="text1"/>
                <w:sz w:val="24"/>
                <w:szCs w:val="24"/>
              </w:rPr>
            </w:pPr>
            <w:r w:rsidRPr="00E03ABC">
              <w:rPr>
                <w:rFonts w:ascii="Times New Roman" w:hAnsi="Times New Roman" w:cs="Times New Roman"/>
                <w:b/>
                <w:color w:val="000000" w:themeColor="text1"/>
                <w:sz w:val="24"/>
                <w:szCs w:val="24"/>
              </w:rPr>
              <w:t>Source</w:t>
            </w:r>
          </w:p>
        </w:tc>
      </w:tr>
      <w:tr w:rsidR="00E03ABC" w:rsidRPr="00E03ABC" w14:paraId="4688A595" w14:textId="77777777" w:rsidTr="00A509F0">
        <w:trPr>
          <w:trHeight w:val="540"/>
        </w:trPr>
        <w:tc>
          <w:tcPr>
            <w:tcW w:w="1297" w:type="dxa"/>
            <w:tcBorders>
              <w:top w:val="single" w:sz="4" w:space="0" w:color="auto"/>
            </w:tcBorders>
          </w:tcPr>
          <w:p w14:paraId="576183BE" w14:textId="77777777" w:rsidR="00667628" w:rsidRPr="00E03ABC" w:rsidRDefault="00667628" w:rsidP="00FE081D">
            <w:pPr>
              <w:spacing w:line="480" w:lineRule="auto"/>
              <w:rPr>
                <w:rFonts w:ascii="Times New Roman" w:hAnsi="Times New Roman" w:cs="Times New Roman"/>
                <w:color w:val="000000" w:themeColor="text1"/>
                <w:sz w:val="24"/>
                <w:szCs w:val="24"/>
              </w:rPr>
            </w:pPr>
            <w:r w:rsidRPr="00E03ABC">
              <w:rPr>
                <w:rFonts w:ascii="Times New Roman" w:hAnsi="Times New Roman" w:cs="Times New Roman"/>
                <w:color w:val="000000" w:themeColor="text1"/>
                <w:sz w:val="24"/>
                <w:szCs w:val="24"/>
              </w:rPr>
              <w:t>Comoros</w:t>
            </w:r>
          </w:p>
        </w:tc>
        <w:tc>
          <w:tcPr>
            <w:tcW w:w="2166" w:type="dxa"/>
            <w:tcBorders>
              <w:top w:val="single" w:sz="4" w:space="0" w:color="auto"/>
            </w:tcBorders>
          </w:tcPr>
          <w:p w14:paraId="5307E42B" w14:textId="77777777" w:rsidR="00667628" w:rsidRPr="00E03ABC" w:rsidRDefault="00667628" w:rsidP="00FE081D">
            <w:pPr>
              <w:spacing w:line="480" w:lineRule="auto"/>
              <w:rPr>
                <w:rFonts w:ascii="Times New Roman" w:hAnsi="Times New Roman" w:cs="Times New Roman"/>
                <w:color w:val="000000" w:themeColor="text1"/>
                <w:sz w:val="24"/>
                <w:szCs w:val="24"/>
              </w:rPr>
            </w:pPr>
            <w:r w:rsidRPr="00E03ABC">
              <w:rPr>
                <w:rFonts w:ascii="Times New Roman" w:hAnsi="Times New Roman" w:cs="Times New Roman"/>
                <w:color w:val="000000" w:themeColor="text1"/>
                <w:sz w:val="24"/>
                <w:szCs w:val="24"/>
              </w:rPr>
              <w:t>Day</w:t>
            </w:r>
          </w:p>
        </w:tc>
        <w:tc>
          <w:tcPr>
            <w:tcW w:w="3058" w:type="dxa"/>
            <w:tcBorders>
              <w:top w:val="single" w:sz="4" w:space="0" w:color="auto"/>
            </w:tcBorders>
          </w:tcPr>
          <w:p w14:paraId="70C91EC8" w14:textId="77777777" w:rsidR="00667628" w:rsidRPr="00E03ABC" w:rsidRDefault="00667628" w:rsidP="00FE081D">
            <w:pPr>
              <w:spacing w:line="480" w:lineRule="auto"/>
              <w:rPr>
                <w:rFonts w:ascii="Times New Roman" w:hAnsi="Times New Roman" w:cs="Times New Roman"/>
                <w:color w:val="000000" w:themeColor="text1"/>
                <w:sz w:val="24"/>
                <w:szCs w:val="24"/>
              </w:rPr>
            </w:pPr>
            <w:r w:rsidRPr="00E03ABC">
              <w:rPr>
                <w:rFonts w:ascii="Times New Roman" w:hAnsi="Times New Roman" w:cs="Times New Roman"/>
                <w:color w:val="000000" w:themeColor="text1"/>
                <w:sz w:val="24"/>
                <w:szCs w:val="24"/>
              </w:rPr>
              <w:t>6-7 times per week</w:t>
            </w:r>
          </w:p>
        </w:tc>
        <w:tc>
          <w:tcPr>
            <w:tcW w:w="3118" w:type="dxa"/>
            <w:tcBorders>
              <w:top w:val="single" w:sz="4" w:space="0" w:color="auto"/>
            </w:tcBorders>
          </w:tcPr>
          <w:p w14:paraId="6EAEE4B3" w14:textId="45B48EBC" w:rsidR="00667628" w:rsidRPr="00E03ABC" w:rsidRDefault="00A509F0" w:rsidP="00FE081D">
            <w:pPr>
              <w:spacing w:line="480" w:lineRule="auto"/>
              <w:rPr>
                <w:rFonts w:ascii="Times New Roman" w:hAnsi="Times New Roman" w:cs="Times New Roman"/>
                <w:color w:val="000000" w:themeColor="text1"/>
                <w:sz w:val="24"/>
                <w:szCs w:val="24"/>
              </w:rPr>
            </w:pPr>
            <w:r w:rsidRPr="00E03ABC">
              <w:rPr>
                <w:rFonts w:ascii="Times New Roman" w:hAnsi="Times New Roman" w:cs="Times New Roman"/>
                <w:color w:val="000000" w:themeColor="text1"/>
                <w:sz w:val="24"/>
                <w:szCs w:val="24"/>
              </w:rPr>
              <w:t xml:space="preserve"> [6]</w:t>
            </w:r>
          </w:p>
        </w:tc>
      </w:tr>
      <w:tr w:rsidR="00E03ABC" w:rsidRPr="00E03ABC" w14:paraId="5F17660C" w14:textId="77777777" w:rsidTr="00A509F0">
        <w:trPr>
          <w:trHeight w:val="540"/>
        </w:trPr>
        <w:tc>
          <w:tcPr>
            <w:tcW w:w="1297" w:type="dxa"/>
            <w:tcBorders>
              <w:bottom w:val="single" w:sz="4" w:space="0" w:color="auto"/>
            </w:tcBorders>
          </w:tcPr>
          <w:p w14:paraId="515AD2C9" w14:textId="77777777" w:rsidR="00667628" w:rsidRPr="00E03ABC" w:rsidRDefault="00667628" w:rsidP="00FE081D">
            <w:pPr>
              <w:spacing w:line="480" w:lineRule="auto"/>
              <w:rPr>
                <w:rFonts w:ascii="Times New Roman" w:hAnsi="Times New Roman" w:cs="Times New Roman"/>
                <w:color w:val="000000" w:themeColor="text1"/>
                <w:sz w:val="24"/>
                <w:szCs w:val="24"/>
              </w:rPr>
            </w:pPr>
            <w:r w:rsidRPr="00E03ABC">
              <w:rPr>
                <w:rFonts w:ascii="Times New Roman" w:hAnsi="Times New Roman" w:cs="Times New Roman"/>
                <w:color w:val="000000" w:themeColor="text1"/>
                <w:sz w:val="24"/>
                <w:szCs w:val="24"/>
              </w:rPr>
              <w:t>Sudan</w:t>
            </w:r>
          </w:p>
        </w:tc>
        <w:tc>
          <w:tcPr>
            <w:tcW w:w="2166" w:type="dxa"/>
            <w:tcBorders>
              <w:bottom w:val="single" w:sz="4" w:space="0" w:color="auto"/>
            </w:tcBorders>
          </w:tcPr>
          <w:p w14:paraId="2455531F" w14:textId="77777777" w:rsidR="00667628" w:rsidRPr="00E03ABC" w:rsidRDefault="00667628" w:rsidP="00FE081D">
            <w:pPr>
              <w:spacing w:line="480" w:lineRule="auto"/>
              <w:rPr>
                <w:rFonts w:ascii="Times New Roman" w:hAnsi="Times New Roman" w:cs="Times New Roman"/>
                <w:color w:val="000000" w:themeColor="text1"/>
                <w:sz w:val="24"/>
                <w:szCs w:val="24"/>
              </w:rPr>
            </w:pPr>
            <w:r w:rsidRPr="00E03ABC">
              <w:rPr>
                <w:rFonts w:ascii="Times New Roman" w:hAnsi="Times New Roman" w:cs="Times New Roman"/>
                <w:color w:val="000000" w:themeColor="text1"/>
                <w:sz w:val="24"/>
                <w:szCs w:val="24"/>
              </w:rPr>
              <w:t>Day</w:t>
            </w:r>
          </w:p>
        </w:tc>
        <w:tc>
          <w:tcPr>
            <w:tcW w:w="3058" w:type="dxa"/>
            <w:tcBorders>
              <w:bottom w:val="single" w:sz="4" w:space="0" w:color="auto"/>
            </w:tcBorders>
          </w:tcPr>
          <w:p w14:paraId="78628787" w14:textId="77777777" w:rsidR="00667628" w:rsidRPr="00E03ABC" w:rsidRDefault="00667628" w:rsidP="00FE081D">
            <w:pPr>
              <w:spacing w:line="480" w:lineRule="auto"/>
              <w:rPr>
                <w:rFonts w:ascii="Times New Roman" w:hAnsi="Times New Roman" w:cs="Times New Roman"/>
                <w:color w:val="000000" w:themeColor="text1"/>
                <w:sz w:val="24"/>
                <w:szCs w:val="24"/>
              </w:rPr>
            </w:pPr>
            <w:r w:rsidRPr="00E03ABC">
              <w:rPr>
                <w:rFonts w:ascii="Times New Roman" w:hAnsi="Times New Roman" w:cs="Times New Roman"/>
                <w:color w:val="000000" w:themeColor="text1"/>
                <w:sz w:val="24"/>
                <w:szCs w:val="24"/>
              </w:rPr>
              <w:t>20 days per month</w:t>
            </w:r>
          </w:p>
        </w:tc>
        <w:tc>
          <w:tcPr>
            <w:tcW w:w="3118" w:type="dxa"/>
            <w:tcBorders>
              <w:bottom w:val="single" w:sz="4" w:space="0" w:color="auto"/>
            </w:tcBorders>
          </w:tcPr>
          <w:p w14:paraId="76F639E1" w14:textId="20720A34" w:rsidR="00667628" w:rsidRPr="00E03ABC" w:rsidRDefault="00A509F0" w:rsidP="00FE081D">
            <w:pPr>
              <w:spacing w:line="480" w:lineRule="auto"/>
              <w:rPr>
                <w:rFonts w:ascii="Times New Roman" w:hAnsi="Times New Roman" w:cs="Times New Roman"/>
                <w:color w:val="000000" w:themeColor="text1"/>
                <w:sz w:val="24"/>
                <w:szCs w:val="24"/>
              </w:rPr>
            </w:pPr>
            <w:r w:rsidRPr="00E03ABC">
              <w:rPr>
                <w:rFonts w:ascii="Times New Roman" w:hAnsi="Times New Roman" w:cs="Times New Roman"/>
                <w:color w:val="000000" w:themeColor="text1"/>
                <w:sz w:val="24"/>
                <w:szCs w:val="24"/>
              </w:rPr>
              <w:t xml:space="preserve"> [16]</w:t>
            </w:r>
          </w:p>
        </w:tc>
      </w:tr>
    </w:tbl>
    <w:p w14:paraId="1FB2B733" w14:textId="77777777" w:rsidR="00667628" w:rsidRPr="00BD0C0B" w:rsidRDefault="00667628" w:rsidP="00667628">
      <w:pPr>
        <w:spacing w:after="0" w:line="480" w:lineRule="auto"/>
        <w:ind w:left="360"/>
        <w:rPr>
          <w:rFonts w:ascii="Times New Roman" w:hAnsi="Times New Roman" w:cs="Times New Roman"/>
          <w:sz w:val="24"/>
          <w:szCs w:val="24"/>
        </w:rPr>
      </w:pPr>
    </w:p>
    <w:p w14:paraId="262AD507" w14:textId="77777777" w:rsidR="00667628" w:rsidRPr="00BD0C0B" w:rsidRDefault="00667628" w:rsidP="00667628">
      <w:pPr>
        <w:rPr>
          <w:rFonts w:ascii="Times New Roman" w:hAnsi="Times New Roman" w:cs="Times New Roman"/>
          <w:sz w:val="24"/>
          <w:szCs w:val="24"/>
        </w:rPr>
      </w:pPr>
      <w:r w:rsidRPr="00BD0C0B">
        <w:rPr>
          <w:rFonts w:ascii="Times New Roman" w:hAnsi="Times New Roman" w:cs="Times New Roman"/>
          <w:sz w:val="24"/>
          <w:szCs w:val="24"/>
        </w:rPr>
        <w:br w:type="page"/>
      </w:r>
    </w:p>
    <w:tbl>
      <w:tblPr>
        <w:tblStyle w:val="TableGrid"/>
        <w:tblW w:w="643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829"/>
      </w:tblGrid>
      <w:tr w:rsidR="00667628" w:rsidRPr="008D43E7" w14:paraId="2FC6B08E" w14:textId="77777777" w:rsidTr="00A05FCD">
        <w:trPr>
          <w:cantSplit/>
          <w:trHeight w:hRule="exact" w:val="624"/>
        </w:trPr>
        <w:tc>
          <w:tcPr>
            <w:tcW w:w="6439" w:type="dxa"/>
            <w:gridSpan w:val="2"/>
            <w:tcBorders>
              <w:bottom w:val="single" w:sz="4" w:space="0" w:color="auto"/>
            </w:tcBorders>
          </w:tcPr>
          <w:p w14:paraId="543B3B8B" w14:textId="14FFD013" w:rsidR="00667628" w:rsidRPr="00BD0C0B" w:rsidRDefault="001A206B" w:rsidP="00A05FC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SI </w:t>
            </w:r>
            <w:r w:rsidR="00667628" w:rsidRPr="00BD0C0B">
              <w:rPr>
                <w:rFonts w:ascii="Times New Roman" w:hAnsi="Times New Roman" w:cs="Times New Roman"/>
                <w:sz w:val="24"/>
                <w:szCs w:val="24"/>
              </w:rPr>
              <w:t xml:space="preserve">Table </w:t>
            </w:r>
            <w:r w:rsidR="00FE081D">
              <w:rPr>
                <w:rFonts w:ascii="Times New Roman" w:hAnsi="Times New Roman" w:cs="Times New Roman"/>
                <w:sz w:val="24"/>
                <w:szCs w:val="24"/>
              </w:rPr>
              <w:t>4</w:t>
            </w:r>
            <w:r w:rsidR="00667628" w:rsidRPr="00BD0C0B">
              <w:rPr>
                <w:rFonts w:ascii="Times New Roman" w:hAnsi="Times New Roman" w:cs="Times New Roman"/>
                <w:sz w:val="24"/>
                <w:szCs w:val="24"/>
              </w:rPr>
              <w:t>. List of assessed countries indicating whether fishers’ income was reported as gross or net income.</w:t>
            </w:r>
          </w:p>
          <w:p w14:paraId="7F6820B4" w14:textId="77777777" w:rsidR="00667628" w:rsidRPr="00BD0C0B" w:rsidRDefault="00667628" w:rsidP="00A05FCD">
            <w:pPr>
              <w:spacing w:line="480" w:lineRule="auto"/>
              <w:rPr>
                <w:rFonts w:ascii="Times New Roman" w:hAnsi="Times New Roman" w:cs="Times New Roman"/>
                <w:sz w:val="24"/>
                <w:szCs w:val="24"/>
              </w:rPr>
            </w:pPr>
            <w:r w:rsidRPr="00BD0C0B">
              <w:rPr>
                <w:rFonts w:ascii="Times New Roman" w:hAnsi="Times New Roman" w:cs="Times New Roman"/>
                <w:sz w:val="24"/>
                <w:szCs w:val="24"/>
              </w:rPr>
              <w:t xml:space="preserve"> </w:t>
            </w:r>
          </w:p>
          <w:p w14:paraId="58BB9818" w14:textId="77777777" w:rsidR="00667628" w:rsidRPr="00BD0C0B" w:rsidRDefault="00667628" w:rsidP="00A05FCD">
            <w:pPr>
              <w:spacing w:line="480" w:lineRule="auto"/>
              <w:rPr>
                <w:rFonts w:ascii="Times New Roman" w:hAnsi="Times New Roman" w:cs="Times New Roman"/>
                <w:sz w:val="24"/>
                <w:szCs w:val="24"/>
              </w:rPr>
            </w:pPr>
          </w:p>
        </w:tc>
      </w:tr>
      <w:tr w:rsidR="00667628" w:rsidRPr="008D43E7" w14:paraId="4A0458B0" w14:textId="77777777" w:rsidTr="00A05FCD">
        <w:trPr>
          <w:cantSplit/>
          <w:trHeight w:hRule="exact" w:val="255"/>
        </w:trPr>
        <w:tc>
          <w:tcPr>
            <w:tcW w:w="2610" w:type="dxa"/>
            <w:tcBorders>
              <w:top w:val="single" w:sz="4" w:space="0" w:color="auto"/>
              <w:bottom w:val="single" w:sz="4" w:space="0" w:color="auto"/>
            </w:tcBorders>
          </w:tcPr>
          <w:p w14:paraId="746FF746" w14:textId="77777777" w:rsidR="00667628" w:rsidRPr="008A4F5C" w:rsidRDefault="00667628" w:rsidP="00A05FCD">
            <w:pPr>
              <w:spacing w:line="480" w:lineRule="auto"/>
              <w:rPr>
                <w:rFonts w:ascii="Times New Roman" w:hAnsi="Times New Roman" w:cs="Times New Roman"/>
                <w:b/>
                <w:bCs/>
                <w:sz w:val="24"/>
                <w:szCs w:val="24"/>
              </w:rPr>
            </w:pPr>
            <w:r w:rsidRPr="008A4F5C">
              <w:rPr>
                <w:rFonts w:ascii="Times New Roman" w:hAnsi="Times New Roman" w:cs="Times New Roman"/>
                <w:b/>
                <w:bCs/>
                <w:sz w:val="24"/>
                <w:szCs w:val="24"/>
              </w:rPr>
              <w:t>Country</w:t>
            </w:r>
          </w:p>
        </w:tc>
        <w:tc>
          <w:tcPr>
            <w:tcW w:w="3829" w:type="dxa"/>
            <w:tcBorders>
              <w:top w:val="single" w:sz="4" w:space="0" w:color="auto"/>
              <w:bottom w:val="single" w:sz="4" w:space="0" w:color="auto"/>
            </w:tcBorders>
          </w:tcPr>
          <w:p w14:paraId="066E2168" w14:textId="77777777" w:rsidR="00667628" w:rsidRPr="008A4F5C" w:rsidRDefault="00667628" w:rsidP="00A05FCD">
            <w:pPr>
              <w:spacing w:line="480" w:lineRule="auto"/>
              <w:rPr>
                <w:rFonts w:ascii="Times New Roman" w:hAnsi="Times New Roman" w:cs="Times New Roman"/>
                <w:b/>
                <w:bCs/>
                <w:sz w:val="24"/>
                <w:szCs w:val="24"/>
              </w:rPr>
            </w:pPr>
            <w:r w:rsidRPr="008A4F5C">
              <w:rPr>
                <w:rFonts w:ascii="Times New Roman" w:hAnsi="Times New Roman" w:cs="Times New Roman"/>
                <w:b/>
                <w:bCs/>
                <w:sz w:val="24"/>
                <w:szCs w:val="24"/>
              </w:rPr>
              <w:t>Gross/Net</w:t>
            </w:r>
          </w:p>
        </w:tc>
      </w:tr>
      <w:tr w:rsidR="00667628" w:rsidRPr="008D43E7" w14:paraId="4AE13CC5" w14:textId="77777777" w:rsidTr="00A05FCD">
        <w:trPr>
          <w:cantSplit/>
          <w:trHeight w:hRule="exact" w:val="255"/>
        </w:trPr>
        <w:tc>
          <w:tcPr>
            <w:tcW w:w="2610" w:type="dxa"/>
            <w:tcBorders>
              <w:top w:val="single" w:sz="4" w:space="0" w:color="auto"/>
            </w:tcBorders>
          </w:tcPr>
          <w:p w14:paraId="23CB43D6"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Angola</w:t>
            </w:r>
          </w:p>
        </w:tc>
        <w:tc>
          <w:tcPr>
            <w:tcW w:w="3829" w:type="dxa"/>
            <w:tcBorders>
              <w:top w:val="single" w:sz="4" w:space="0" w:color="auto"/>
            </w:tcBorders>
          </w:tcPr>
          <w:p w14:paraId="47F631CC"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67628" w:rsidRPr="008D43E7" w14:paraId="3D8E2AB0" w14:textId="77777777" w:rsidTr="00FE081D">
        <w:trPr>
          <w:cantSplit/>
          <w:trHeight w:hRule="exact" w:val="255"/>
        </w:trPr>
        <w:tc>
          <w:tcPr>
            <w:tcW w:w="2610" w:type="dxa"/>
          </w:tcPr>
          <w:p w14:paraId="3DE52D5B"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Bangladesh</w:t>
            </w:r>
          </w:p>
        </w:tc>
        <w:tc>
          <w:tcPr>
            <w:tcW w:w="3829" w:type="dxa"/>
          </w:tcPr>
          <w:p w14:paraId="1C09C318"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Gross</w:t>
            </w:r>
          </w:p>
        </w:tc>
      </w:tr>
      <w:tr w:rsidR="00667628" w:rsidRPr="008D43E7" w14:paraId="39784FDB" w14:textId="77777777" w:rsidTr="00FE081D">
        <w:trPr>
          <w:cantSplit/>
          <w:trHeight w:hRule="exact" w:val="255"/>
        </w:trPr>
        <w:tc>
          <w:tcPr>
            <w:tcW w:w="2610" w:type="dxa"/>
          </w:tcPr>
          <w:p w14:paraId="120879E8"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Benin</w:t>
            </w:r>
          </w:p>
        </w:tc>
        <w:tc>
          <w:tcPr>
            <w:tcW w:w="3829" w:type="dxa"/>
          </w:tcPr>
          <w:p w14:paraId="6A397632"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67628" w:rsidRPr="008D43E7" w14:paraId="60622793" w14:textId="77777777" w:rsidTr="00FE081D">
        <w:trPr>
          <w:cantSplit/>
          <w:trHeight w:hRule="exact" w:val="255"/>
        </w:trPr>
        <w:tc>
          <w:tcPr>
            <w:tcW w:w="2610" w:type="dxa"/>
          </w:tcPr>
          <w:p w14:paraId="579C496B"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Cambodia</w:t>
            </w:r>
          </w:p>
        </w:tc>
        <w:tc>
          <w:tcPr>
            <w:tcW w:w="3829" w:type="dxa"/>
          </w:tcPr>
          <w:p w14:paraId="21B964F1" w14:textId="09C2D6C2" w:rsidR="00667628" w:rsidRPr="008A4F5C" w:rsidRDefault="00825504" w:rsidP="00A05FCD">
            <w:pPr>
              <w:spacing w:line="480" w:lineRule="auto"/>
              <w:rPr>
                <w:rFonts w:ascii="Times New Roman" w:hAnsi="Times New Roman" w:cs="Times New Roman"/>
                <w:sz w:val="24"/>
                <w:szCs w:val="24"/>
              </w:rPr>
            </w:pPr>
            <w:r>
              <w:rPr>
                <w:rFonts w:ascii="Times New Roman" w:hAnsi="Times New Roman" w:cs="Times New Roman"/>
                <w:sz w:val="24"/>
                <w:szCs w:val="24"/>
              </w:rPr>
              <w:t>N</w:t>
            </w:r>
            <w:r w:rsidR="00667628" w:rsidRPr="008A4F5C">
              <w:rPr>
                <w:rFonts w:ascii="Times New Roman" w:hAnsi="Times New Roman" w:cs="Times New Roman"/>
                <w:sz w:val="24"/>
                <w:szCs w:val="24"/>
              </w:rPr>
              <w:t>et</w:t>
            </w:r>
          </w:p>
        </w:tc>
      </w:tr>
      <w:tr w:rsidR="00667628" w:rsidRPr="008D43E7" w14:paraId="7CE2DB2D" w14:textId="77777777" w:rsidTr="00FE081D">
        <w:trPr>
          <w:cantSplit/>
          <w:trHeight w:hRule="exact" w:val="255"/>
        </w:trPr>
        <w:tc>
          <w:tcPr>
            <w:tcW w:w="2610" w:type="dxa"/>
          </w:tcPr>
          <w:p w14:paraId="7B16F4F5"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Comoros</w:t>
            </w:r>
          </w:p>
        </w:tc>
        <w:tc>
          <w:tcPr>
            <w:tcW w:w="3829" w:type="dxa"/>
          </w:tcPr>
          <w:p w14:paraId="3AC0434E"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Not specified</w:t>
            </w:r>
          </w:p>
        </w:tc>
      </w:tr>
      <w:tr w:rsidR="00667628" w:rsidRPr="008D43E7" w14:paraId="32CA7900" w14:textId="77777777" w:rsidTr="00825504">
        <w:trPr>
          <w:cantSplit/>
          <w:trHeight w:hRule="exact" w:val="289"/>
        </w:trPr>
        <w:tc>
          <w:tcPr>
            <w:tcW w:w="2610" w:type="dxa"/>
          </w:tcPr>
          <w:p w14:paraId="25FF575E"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Congo Dem Rep</w:t>
            </w:r>
          </w:p>
        </w:tc>
        <w:tc>
          <w:tcPr>
            <w:tcW w:w="3829" w:type="dxa"/>
          </w:tcPr>
          <w:p w14:paraId="4FC77B1A"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725E4" w:rsidRPr="008D43E7" w14:paraId="3ADFF698" w14:textId="77777777" w:rsidTr="00FE081D">
        <w:trPr>
          <w:cantSplit/>
          <w:trHeight w:hRule="exact" w:val="255"/>
        </w:trPr>
        <w:tc>
          <w:tcPr>
            <w:tcW w:w="2610" w:type="dxa"/>
          </w:tcPr>
          <w:p w14:paraId="25435AD4" w14:textId="5DE21F6E" w:rsidR="006725E4" w:rsidRPr="002D15B7" w:rsidRDefault="006725E4" w:rsidP="00A05FCD">
            <w:pPr>
              <w:spacing w:line="480" w:lineRule="auto"/>
              <w:rPr>
                <w:rFonts w:ascii="Times New Roman" w:hAnsi="Times New Roman" w:cs="Times New Roman"/>
                <w:color w:val="000000" w:themeColor="text1"/>
                <w:sz w:val="24"/>
                <w:szCs w:val="24"/>
              </w:rPr>
            </w:pPr>
            <w:r w:rsidRPr="002D15B7">
              <w:rPr>
                <w:rFonts w:ascii="Times New Roman" w:hAnsi="Times New Roman" w:cs="Times New Roman"/>
                <w:color w:val="000000" w:themeColor="text1"/>
                <w:sz w:val="24"/>
                <w:szCs w:val="24"/>
              </w:rPr>
              <w:t>Djibouti</w:t>
            </w:r>
          </w:p>
        </w:tc>
        <w:tc>
          <w:tcPr>
            <w:tcW w:w="3829" w:type="dxa"/>
          </w:tcPr>
          <w:p w14:paraId="24004EE9" w14:textId="25EF7034" w:rsidR="006725E4" w:rsidRPr="002D15B7" w:rsidRDefault="006725E4" w:rsidP="00A05FCD">
            <w:pPr>
              <w:spacing w:line="480" w:lineRule="auto"/>
              <w:rPr>
                <w:rFonts w:ascii="Times New Roman" w:hAnsi="Times New Roman" w:cs="Times New Roman"/>
                <w:color w:val="000000" w:themeColor="text1"/>
                <w:sz w:val="24"/>
                <w:szCs w:val="24"/>
              </w:rPr>
            </w:pPr>
            <w:r w:rsidRPr="002D15B7">
              <w:rPr>
                <w:rFonts w:ascii="Times New Roman" w:hAnsi="Times New Roman" w:cs="Times New Roman"/>
                <w:color w:val="000000" w:themeColor="text1"/>
                <w:sz w:val="24"/>
                <w:szCs w:val="24"/>
              </w:rPr>
              <w:t>n/a</w:t>
            </w:r>
          </w:p>
        </w:tc>
      </w:tr>
      <w:tr w:rsidR="00667628" w:rsidRPr="008D43E7" w14:paraId="1FC86B1A" w14:textId="77777777" w:rsidTr="00FE081D">
        <w:trPr>
          <w:cantSplit/>
          <w:trHeight w:hRule="exact" w:val="255"/>
        </w:trPr>
        <w:tc>
          <w:tcPr>
            <w:tcW w:w="2610" w:type="dxa"/>
          </w:tcPr>
          <w:p w14:paraId="4321A8AD"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Eritrea</w:t>
            </w:r>
          </w:p>
        </w:tc>
        <w:tc>
          <w:tcPr>
            <w:tcW w:w="3829" w:type="dxa"/>
          </w:tcPr>
          <w:p w14:paraId="7D50CCA9"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67628" w:rsidRPr="008D43E7" w14:paraId="771877D3" w14:textId="77777777" w:rsidTr="00FE081D">
        <w:trPr>
          <w:cantSplit/>
          <w:trHeight w:hRule="exact" w:val="255"/>
        </w:trPr>
        <w:tc>
          <w:tcPr>
            <w:tcW w:w="2610" w:type="dxa"/>
          </w:tcPr>
          <w:p w14:paraId="4517CFAC"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Gambia</w:t>
            </w:r>
          </w:p>
        </w:tc>
        <w:tc>
          <w:tcPr>
            <w:tcW w:w="3829" w:type="dxa"/>
          </w:tcPr>
          <w:p w14:paraId="3D86CAA2"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67628" w:rsidRPr="008D43E7" w14:paraId="756E8386" w14:textId="77777777" w:rsidTr="00FE081D">
        <w:trPr>
          <w:cantSplit/>
          <w:trHeight w:hRule="exact" w:val="255"/>
        </w:trPr>
        <w:tc>
          <w:tcPr>
            <w:tcW w:w="2610" w:type="dxa"/>
          </w:tcPr>
          <w:p w14:paraId="00B9C4BB"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Guinea</w:t>
            </w:r>
          </w:p>
        </w:tc>
        <w:tc>
          <w:tcPr>
            <w:tcW w:w="3829" w:type="dxa"/>
          </w:tcPr>
          <w:p w14:paraId="71BCDCC6"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67628" w:rsidRPr="008D43E7" w14:paraId="4F9B2F89" w14:textId="77777777" w:rsidTr="00FE081D">
        <w:trPr>
          <w:cantSplit/>
          <w:trHeight w:hRule="exact" w:val="255"/>
        </w:trPr>
        <w:tc>
          <w:tcPr>
            <w:tcW w:w="2610" w:type="dxa"/>
          </w:tcPr>
          <w:p w14:paraId="2BB8B121"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Guinea-Bissau</w:t>
            </w:r>
          </w:p>
        </w:tc>
        <w:tc>
          <w:tcPr>
            <w:tcW w:w="3829" w:type="dxa"/>
          </w:tcPr>
          <w:p w14:paraId="677005CB"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67628" w:rsidRPr="008D43E7" w14:paraId="7DC0300C" w14:textId="77777777" w:rsidTr="00FE081D">
        <w:trPr>
          <w:cantSplit/>
          <w:trHeight w:hRule="exact" w:val="255"/>
        </w:trPr>
        <w:tc>
          <w:tcPr>
            <w:tcW w:w="2610" w:type="dxa"/>
          </w:tcPr>
          <w:p w14:paraId="0F7B7F1A"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Haiti</w:t>
            </w:r>
          </w:p>
        </w:tc>
        <w:tc>
          <w:tcPr>
            <w:tcW w:w="3829" w:type="dxa"/>
          </w:tcPr>
          <w:p w14:paraId="0FC7C43E"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67628" w:rsidRPr="008D43E7" w14:paraId="3453FA51" w14:textId="77777777" w:rsidTr="00FE081D">
        <w:trPr>
          <w:cantSplit/>
          <w:trHeight w:hRule="exact" w:val="255"/>
        </w:trPr>
        <w:tc>
          <w:tcPr>
            <w:tcW w:w="2610" w:type="dxa"/>
          </w:tcPr>
          <w:p w14:paraId="5A8AB767"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Kiribati</w:t>
            </w:r>
          </w:p>
        </w:tc>
        <w:tc>
          <w:tcPr>
            <w:tcW w:w="3829" w:type="dxa"/>
          </w:tcPr>
          <w:p w14:paraId="16AADFAF"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Gross</w:t>
            </w:r>
          </w:p>
        </w:tc>
      </w:tr>
      <w:tr w:rsidR="00667628" w:rsidRPr="008D43E7" w14:paraId="6BEBDEAC" w14:textId="77777777" w:rsidTr="00FE081D">
        <w:trPr>
          <w:cantSplit/>
          <w:trHeight w:hRule="exact" w:val="255"/>
        </w:trPr>
        <w:tc>
          <w:tcPr>
            <w:tcW w:w="2610" w:type="dxa"/>
          </w:tcPr>
          <w:p w14:paraId="6AA3C5DC"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Liberia</w:t>
            </w:r>
          </w:p>
        </w:tc>
        <w:tc>
          <w:tcPr>
            <w:tcW w:w="3829" w:type="dxa"/>
          </w:tcPr>
          <w:p w14:paraId="27EA8B39"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67628" w:rsidRPr="008D43E7" w14:paraId="01949008" w14:textId="77777777" w:rsidTr="00FE081D">
        <w:trPr>
          <w:cantSplit/>
          <w:trHeight w:hRule="exact" w:val="255"/>
        </w:trPr>
        <w:tc>
          <w:tcPr>
            <w:tcW w:w="2610" w:type="dxa"/>
          </w:tcPr>
          <w:p w14:paraId="52CA6BF0"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Madagascar</w:t>
            </w:r>
          </w:p>
        </w:tc>
        <w:tc>
          <w:tcPr>
            <w:tcW w:w="3829" w:type="dxa"/>
          </w:tcPr>
          <w:p w14:paraId="3A9BAEFA"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67628" w:rsidRPr="008D43E7" w14:paraId="284243D4" w14:textId="77777777" w:rsidTr="00FE081D">
        <w:trPr>
          <w:cantSplit/>
          <w:trHeight w:hRule="exact" w:val="255"/>
        </w:trPr>
        <w:tc>
          <w:tcPr>
            <w:tcW w:w="2610" w:type="dxa"/>
          </w:tcPr>
          <w:p w14:paraId="413ED0E0"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Mauritania</w:t>
            </w:r>
          </w:p>
        </w:tc>
        <w:tc>
          <w:tcPr>
            <w:tcW w:w="3829" w:type="dxa"/>
          </w:tcPr>
          <w:p w14:paraId="21DFF838"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67628" w:rsidRPr="008D43E7" w14:paraId="0781E0D8" w14:textId="77777777" w:rsidTr="00FE081D">
        <w:trPr>
          <w:cantSplit/>
          <w:trHeight w:hRule="exact" w:val="255"/>
        </w:trPr>
        <w:tc>
          <w:tcPr>
            <w:tcW w:w="2610" w:type="dxa"/>
          </w:tcPr>
          <w:p w14:paraId="1130DA6F"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Mozambique</w:t>
            </w:r>
          </w:p>
        </w:tc>
        <w:tc>
          <w:tcPr>
            <w:tcW w:w="3829" w:type="dxa"/>
          </w:tcPr>
          <w:p w14:paraId="1A389391"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Not specified</w:t>
            </w:r>
          </w:p>
        </w:tc>
      </w:tr>
      <w:tr w:rsidR="00667628" w:rsidRPr="008D43E7" w14:paraId="6FE2BCFE" w14:textId="77777777" w:rsidTr="00FE081D">
        <w:trPr>
          <w:cantSplit/>
          <w:trHeight w:hRule="exact" w:val="255"/>
        </w:trPr>
        <w:tc>
          <w:tcPr>
            <w:tcW w:w="2610" w:type="dxa"/>
          </w:tcPr>
          <w:p w14:paraId="1C9B76AB"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Myanmar</w:t>
            </w:r>
          </w:p>
        </w:tc>
        <w:tc>
          <w:tcPr>
            <w:tcW w:w="3829" w:type="dxa"/>
          </w:tcPr>
          <w:p w14:paraId="13243A71"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Gross</w:t>
            </w:r>
          </w:p>
        </w:tc>
      </w:tr>
      <w:tr w:rsidR="00667628" w:rsidRPr="008D43E7" w14:paraId="647A284F" w14:textId="77777777" w:rsidTr="00FE081D">
        <w:trPr>
          <w:cantSplit/>
          <w:trHeight w:hRule="exact" w:val="255"/>
        </w:trPr>
        <w:tc>
          <w:tcPr>
            <w:tcW w:w="2610" w:type="dxa"/>
          </w:tcPr>
          <w:p w14:paraId="092AAAB4"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Sao Tome Prn</w:t>
            </w:r>
          </w:p>
        </w:tc>
        <w:tc>
          <w:tcPr>
            <w:tcW w:w="3829" w:type="dxa"/>
          </w:tcPr>
          <w:p w14:paraId="44E37130"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67628" w:rsidRPr="008D43E7" w14:paraId="47D73861" w14:textId="77777777" w:rsidTr="00FE081D">
        <w:trPr>
          <w:cantSplit/>
          <w:trHeight w:hRule="exact" w:val="255"/>
        </w:trPr>
        <w:tc>
          <w:tcPr>
            <w:tcW w:w="2610" w:type="dxa"/>
          </w:tcPr>
          <w:p w14:paraId="3D6951CA"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Senegal</w:t>
            </w:r>
          </w:p>
        </w:tc>
        <w:tc>
          <w:tcPr>
            <w:tcW w:w="3829" w:type="dxa"/>
          </w:tcPr>
          <w:p w14:paraId="0C738C3A"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67628" w:rsidRPr="008D43E7" w14:paraId="45304515" w14:textId="77777777" w:rsidTr="00FE081D">
        <w:trPr>
          <w:cantSplit/>
          <w:trHeight w:hRule="exact" w:val="255"/>
        </w:trPr>
        <w:tc>
          <w:tcPr>
            <w:tcW w:w="2610" w:type="dxa"/>
          </w:tcPr>
          <w:p w14:paraId="070CA1C7"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Sierra Leone</w:t>
            </w:r>
          </w:p>
        </w:tc>
        <w:tc>
          <w:tcPr>
            <w:tcW w:w="3829" w:type="dxa"/>
          </w:tcPr>
          <w:p w14:paraId="0AA709D1"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67628" w:rsidRPr="008D43E7" w14:paraId="26F9E938" w14:textId="77777777" w:rsidTr="00FE081D">
        <w:trPr>
          <w:cantSplit/>
          <w:trHeight w:hRule="exact" w:val="255"/>
        </w:trPr>
        <w:tc>
          <w:tcPr>
            <w:tcW w:w="2610" w:type="dxa"/>
          </w:tcPr>
          <w:p w14:paraId="67D70C45"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Solomon Is</w:t>
            </w:r>
          </w:p>
        </w:tc>
        <w:tc>
          <w:tcPr>
            <w:tcW w:w="3829" w:type="dxa"/>
          </w:tcPr>
          <w:p w14:paraId="3FFEA482"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Not specified</w:t>
            </w:r>
          </w:p>
        </w:tc>
      </w:tr>
      <w:tr w:rsidR="00667628" w:rsidRPr="008D43E7" w14:paraId="42BFB156" w14:textId="77777777" w:rsidTr="00FE081D">
        <w:trPr>
          <w:cantSplit/>
          <w:trHeight w:hRule="exact" w:val="255"/>
        </w:trPr>
        <w:tc>
          <w:tcPr>
            <w:tcW w:w="2610" w:type="dxa"/>
          </w:tcPr>
          <w:p w14:paraId="5C74C296"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Somalia</w:t>
            </w:r>
          </w:p>
        </w:tc>
        <w:tc>
          <w:tcPr>
            <w:tcW w:w="3829" w:type="dxa"/>
          </w:tcPr>
          <w:p w14:paraId="0659EC02"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67628" w:rsidRPr="008D43E7" w14:paraId="79B9D2ED" w14:textId="77777777" w:rsidTr="00FE081D">
        <w:trPr>
          <w:cantSplit/>
          <w:trHeight w:hRule="exact" w:val="255"/>
        </w:trPr>
        <w:tc>
          <w:tcPr>
            <w:tcW w:w="2610" w:type="dxa"/>
          </w:tcPr>
          <w:p w14:paraId="02FBE4A7"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Sudan</w:t>
            </w:r>
          </w:p>
        </w:tc>
        <w:tc>
          <w:tcPr>
            <w:tcW w:w="3829" w:type="dxa"/>
          </w:tcPr>
          <w:p w14:paraId="147F7BB7"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Gross</w:t>
            </w:r>
          </w:p>
        </w:tc>
      </w:tr>
      <w:tr w:rsidR="00667628" w:rsidRPr="008D43E7" w14:paraId="5DB0054E" w14:textId="77777777" w:rsidTr="00FE081D">
        <w:trPr>
          <w:cantSplit/>
          <w:trHeight w:hRule="exact" w:val="255"/>
        </w:trPr>
        <w:tc>
          <w:tcPr>
            <w:tcW w:w="2610" w:type="dxa"/>
          </w:tcPr>
          <w:p w14:paraId="68DDCED3"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Tanzania</w:t>
            </w:r>
          </w:p>
        </w:tc>
        <w:tc>
          <w:tcPr>
            <w:tcW w:w="3829" w:type="dxa"/>
          </w:tcPr>
          <w:p w14:paraId="205450E4"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Gross</w:t>
            </w:r>
          </w:p>
        </w:tc>
      </w:tr>
      <w:tr w:rsidR="00667628" w:rsidRPr="008D43E7" w14:paraId="54091D48" w14:textId="77777777" w:rsidTr="00FE081D">
        <w:trPr>
          <w:cantSplit/>
          <w:trHeight w:hRule="exact" w:val="255"/>
        </w:trPr>
        <w:tc>
          <w:tcPr>
            <w:tcW w:w="2610" w:type="dxa"/>
          </w:tcPr>
          <w:p w14:paraId="197984A9"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Timor Leste</w:t>
            </w:r>
          </w:p>
        </w:tc>
        <w:tc>
          <w:tcPr>
            <w:tcW w:w="3829" w:type="dxa"/>
          </w:tcPr>
          <w:p w14:paraId="65E3177E"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Gross</w:t>
            </w:r>
          </w:p>
        </w:tc>
      </w:tr>
      <w:tr w:rsidR="00667628" w:rsidRPr="008D43E7" w14:paraId="38F436DD" w14:textId="77777777" w:rsidTr="00FE081D">
        <w:trPr>
          <w:cantSplit/>
          <w:trHeight w:hRule="exact" w:val="255"/>
        </w:trPr>
        <w:tc>
          <w:tcPr>
            <w:tcW w:w="2610" w:type="dxa"/>
          </w:tcPr>
          <w:p w14:paraId="7CB52B32"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Togo</w:t>
            </w:r>
          </w:p>
        </w:tc>
        <w:tc>
          <w:tcPr>
            <w:tcW w:w="3829" w:type="dxa"/>
          </w:tcPr>
          <w:p w14:paraId="4D470769"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67628" w:rsidRPr="008D43E7" w14:paraId="6F763BBA" w14:textId="77777777" w:rsidTr="00FE081D">
        <w:trPr>
          <w:cantSplit/>
          <w:trHeight w:hRule="exact" w:val="255"/>
        </w:trPr>
        <w:tc>
          <w:tcPr>
            <w:tcW w:w="2610" w:type="dxa"/>
          </w:tcPr>
          <w:p w14:paraId="0BE98F76"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Tuvalu</w:t>
            </w:r>
          </w:p>
        </w:tc>
        <w:tc>
          <w:tcPr>
            <w:tcW w:w="3829" w:type="dxa"/>
          </w:tcPr>
          <w:p w14:paraId="1A3146CF"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r w:rsidR="00667628" w:rsidRPr="008D43E7" w14:paraId="6D110DD3" w14:textId="77777777" w:rsidTr="00FE081D">
        <w:trPr>
          <w:cantSplit/>
          <w:trHeight w:hRule="exact" w:val="255"/>
        </w:trPr>
        <w:tc>
          <w:tcPr>
            <w:tcW w:w="2610" w:type="dxa"/>
          </w:tcPr>
          <w:p w14:paraId="25DE482E"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Vanuatu</w:t>
            </w:r>
          </w:p>
        </w:tc>
        <w:tc>
          <w:tcPr>
            <w:tcW w:w="3829" w:type="dxa"/>
          </w:tcPr>
          <w:p w14:paraId="5B83DF0E"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Gross</w:t>
            </w:r>
          </w:p>
        </w:tc>
      </w:tr>
      <w:tr w:rsidR="00667628" w:rsidRPr="008D43E7" w14:paraId="1FE8E508" w14:textId="77777777" w:rsidTr="00FE081D">
        <w:trPr>
          <w:cantSplit/>
          <w:trHeight w:hRule="exact" w:val="255"/>
        </w:trPr>
        <w:tc>
          <w:tcPr>
            <w:tcW w:w="2610" w:type="dxa"/>
            <w:tcBorders>
              <w:bottom w:val="single" w:sz="4" w:space="0" w:color="auto"/>
            </w:tcBorders>
          </w:tcPr>
          <w:p w14:paraId="1AF238CA"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Yemen</w:t>
            </w:r>
          </w:p>
        </w:tc>
        <w:tc>
          <w:tcPr>
            <w:tcW w:w="3829" w:type="dxa"/>
            <w:tcBorders>
              <w:bottom w:val="single" w:sz="4" w:space="0" w:color="auto"/>
            </w:tcBorders>
          </w:tcPr>
          <w:p w14:paraId="59795CC5" w14:textId="77777777" w:rsidR="00667628" w:rsidRPr="008A4F5C" w:rsidRDefault="00667628" w:rsidP="00A05FCD">
            <w:pPr>
              <w:spacing w:line="480" w:lineRule="auto"/>
              <w:rPr>
                <w:rFonts w:ascii="Times New Roman" w:hAnsi="Times New Roman" w:cs="Times New Roman"/>
                <w:sz w:val="24"/>
                <w:szCs w:val="24"/>
              </w:rPr>
            </w:pPr>
            <w:r w:rsidRPr="008A4F5C">
              <w:rPr>
                <w:rFonts w:ascii="Times New Roman" w:hAnsi="Times New Roman" w:cs="Times New Roman"/>
                <w:sz w:val="24"/>
                <w:szCs w:val="24"/>
              </w:rPr>
              <w:t>Net</w:t>
            </w:r>
          </w:p>
        </w:tc>
      </w:tr>
    </w:tbl>
    <w:p w14:paraId="44A73A39" w14:textId="77777777" w:rsidR="00667628" w:rsidRPr="00667628" w:rsidRDefault="00667628" w:rsidP="00667628">
      <w:pPr>
        <w:spacing w:after="0" w:line="480" w:lineRule="auto"/>
        <w:ind w:left="360"/>
        <w:rPr>
          <w:rFonts w:ascii="Times New Roman" w:hAnsi="Times New Roman" w:cs="Times New Roman"/>
          <w:sz w:val="24"/>
          <w:szCs w:val="24"/>
        </w:rPr>
      </w:pPr>
    </w:p>
    <w:p w14:paraId="1D941174" w14:textId="77777777" w:rsidR="001A206B" w:rsidRDefault="001A206B">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825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4"/>
        <w:gridCol w:w="1804"/>
        <w:gridCol w:w="2165"/>
        <w:gridCol w:w="1950"/>
      </w:tblGrid>
      <w:tr w:rsidR="001A206B" w:rsidRPr="00667628" w14:paraId="1407CC4D" w14:textId="77777777" w:rsidTr="00FE081D">
        <w:tc>
          <w:tcPr>
            <w:tcW w:w="8253" w:type="dxa"/>
            <w:gridSpan w:val="4"/>
            <w:tcBorders>
              <w:bottom w:val="single" w:sz="4" w:space="0" w:color="auto"/>
            </w:tcBorders>
          </w:tcPr>
          <w:p w14:paraId="56EB1815" w14:textId="09EAFCDE"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lastRenderedPageBreak/>
              <w:br w:type="page"/>
              <w:t xml:space="preserve">SI Table </w:t>
            </w:r>
            <w:r w:rsidR="00FE081D">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w:t>
            </w:r>
            <w:r w:rsidRPr="00667628">
              <w:rPr>
                <w:rFonts w:ascii="Times New Roman" w:hAnsi="Times New Roman" w:cs="Times New Roman"/>
                <w:color w:val="000000" w:themeColor="text1"/>
                <w:sz w:val="24"/>
                <w:szCs w:val="24"/>
              </w:rPr>
              <w:t xml:space="preserve"> Estimated monthly income per fisher and income per capita per day (in 2016 real USD).  </w:t>
            </w:r>
          </w:p>
        </w:tc>
      </w:tr>
      <w:tr w:rsidR="001A206B" w:rsidRPr="00667628" w14:paraId="5DD99716" w14:textId="77777777" w:rsidTr="00FE081D">
        <w:tc>
          <w:tcPr>
            <w:tcW w:w="2334" w:type="dxa"/>
            <w:tcBorders>
              <w:top w:val="single" w:sz="4" w:space="0" w:color="auto"/>
              <w:bottom w:val="single" w:sz="4" w:space="0" w:color="auto"/>
            </w:tcBorders>
          </w:tcPr>
          <w:p w14:paraId="0A356451" w14:textId="77777777" w:rsidR="001A206B" w:rsidRPr="00667628" w:rsidRDefault="001A206B" w:rsidP="00FE081D">
            <w:pPr>
              <w:spacing w:line="480" w:lineRule="auto"/>
              <w:rPr>
                <w:rFonts w:ascii="Times New Roman" w:hAnsi="Times New Roman" w:cs="Times New Roman"/>
                <w:b/>
                <w:color w:val="000000" w:themeColor="text1"/>
                <w:sz w:val="24"/>
                <w:szCs w:val="24"/>
              </w:rPr>
            </w:pPr>
            <w:r w:rsidRPr="00667628">
              <w:rPr>
                <w:rFonts w:ascii="Times New Roman" w:hAnsi="Times New Roman" w:cs="Times New Roman"/>
                <w:b/>
                <w:color w:val="000000" w:themeColor="text1"/>
                <w:sz w:val="24"/>
                <w:szCs w:val="24"/>
              </w:rPr>
              <w:t>Country</w:t>
            </w:r>
          </w:p>
        </w:tc>
        <w:tc>
          <w:tcPr>
            <w:tcW w:w="1804" w:type="dxa"/>
            <w:tcBorders>
              <w:top w:val="single" w:sz="4" w:space="0" w:color="auto"/>
              <w:bottom w:val="single" w:sz="4" w:space="0" w:color="auto"/>
            </w:tcBorders>
          </w:tcPr>
          <w:p w14:paraId="3D562FB3" w14:textId="77777777" w:rsidR="001A206B" w:rsidRPr="00667628" w:rsidRDefault="001A206B" w:rsidP="00FE081D">
            <w:pPr>
              <w:spacing w:line="480" w:lineRule="auto"/>
              <w:rPr>
                <w:rFonts w:ascii="Times New Roman" w:hAnsi="Times New Roman" w:cs="Times New Roman"/>
                <w:b/>
                <w:color w:val="000000" w:themeColor="text1"/>
                <w:sz w:val="24"/>
                <w:szCs w:val="24"/>
              </w:rPr>
            </w:pPr>
            <w:r w:rsidRPr="00667628">
              <w:rPr>
                <w:rFonts w:ascii="Times New Roman" w:hAnsi="Times New Roman" w:cs="Times New Roman"/>
                <w:b/>
                <w:color w:val="000000" w:themeColor="text1"/>
                <w:sz w:val="24"/>
                <w:szCs w:val="24"/>
              </w:rPr>
              <w:t>Country type</w:t>
            </w:r>
          </w:p>
        </w:tc>
        <w:tc>
          <w:tcPr>
            <w:tcW w:w="2165" w:type="dxa"/>
            <w:tcBorders>
              <w:top w:val="single" w:sz="4" w:space="0" w:color="auto"/>
              <w:bottom w:val="single" w:sz="4" w:space="0" w:color="auto"/>
            </w:tcBorders>
          </w:tcPr>
          <w:p w14:paraId="2E70A950" w14:textId="77777777" w:rsidR="001A206B" w:rsidRPr="00667628" w:rsidRDefault="001A206B" w:rsidP="00FE081D">
            <w:pPr>
              <w:spacing w:line="480" w:lineRule="auto"/>
              <w:jc w:val="right"/>
              <w:rPr>
                <w:rFonts w:ascii="Times New Roman" w:hAnsi="Times New Roman" w:cs="Times New Roman"/>
                <w:b/>
                <w:color w:val="000000" w:themeColor="text1"/>
                <w:sz w:val="24"/>
                <w:szCs w:val="24"/>
              </w:rPr>
            </w:pPr>
            <w:r w:rsidRPr="00667628">
              <w:rPr>
                <w:rFonts w:ascii="Times New Roman" w:hAnsi="Times New Roman" w:cs="Times New Roman"/>
                <w:b/>
                <w:color w:val="000000" w:themeColor="text1"/>
                <w:sz w:val="24"/>
                <w:szCs w:val="24"/>
              </w:rPr>
              <w:t>Monthly income (USD per fisher)</w:t>
            </w:r>
          </w:p>
        </w:tc>
        <w:tc>
          <w:tcPr>
            <w:tcW w:w="1950" w:type="dxa"/>
            <w:tcBorders>
              <w:top w:val="single" w:sz="4" w:space="0" w:color="auto"/>
              <w:bottom w:val="single" w:sz="4" w:space="0" w:color="auto"/>
            </w:tcBorders>
          </w:tcPr>
          <w:p w14:paraId="331C4040" w14:textId="77777777" w:rsidR="001A206B" w:rsidRPr="00667628" w:rsidRDefault="001A206B" w:rsidP="00FE081D">
            <w:pPr>
              <w:spacing w:line="480" w:lineRule="auto"/>
              <w:jc w:val="right"/>
              <w:rPr>
                <w:rFonts w:ascii="Times New Roman" w:hAnsi="Times New Roman" w:cs="Times New Roman"/>
                <w:b/>
                <w:color w:val="000000" w:themeColor="text1"/>
                <w:sz w:val="24"/>
                <w:szCs w:val="24"/>
              </w:rPr>
            </w:pPr>
            <w:r w:rsidRPr="00667628">
              <w:rPr>
                <w:rFonts w:ascii="Times New Roman" w:hAnsi="Times New Roman" w:cs="Times New Roman"/>
                <w:b/>
                <w:color w:val="000000" w:themeColor="text1"/>
                <w:sz w:val="24"/>
                <w:szCs w:val="24"/>
              </w:rPr>
              <w:t>USD /capita / day</w:t>
            </w:r>
          </w:p>
        </w:tc>
      </w:tr>
      <w:tr w:rsidR="001A206B" w:rsidRPr="00667628" w14:paraId="0C83EE8C" w14:textId="77777777" w:rsidTr="00FE081D">
        <w:tc>
          <w:tcPr>
            <w:tcW w:w="2334" w:type="dxa"/>
            <w:tcBorders>
              <w:top w:val="single" w:sz="4" w:space="0" w:color="auto"/>
            </w:tcBorders>
          </w:tcPr>
          <w:p w14:paraId="7F861DE6"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Angola</w:t>
            </w:r>
            <w:r w:rsidRPr="00667628">
              <w:rPr>
                <w:rFonts w:ascii="Times New Roman" w:hAnsi="Times New Roman" w:cs="Times New Roman"/>
                <w:color w:val="000000" w:themeColor="text1"/>
                <w:sz w:val="24"/>
                <w:szCs w:val="24"/>
                <w:vertAlign w:val="superscript"/>
              </w:rPr>
              <w:t>2</w:t>
            </w:r>
          </w:p>
        </w:tc>
        <w:tc>
          <w:tcPr>
            <w:tcW w:w="1804" w:type="dxa"/>
            <w:tcBorders>
              <w:top w:val="single" w:sz="4" w:space="0" w:color="auto"/>
            </w:tcBorders>
          </w:tcPr>
          <w:p w14:paraId="57360ADF"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 mid</w:t>
            </w:r>
          </w:p>
        </w:tc>
        <w:tc>
          <w:tcPr>
            <w:tcW w:w="2165" w:type="dxa"/>
            <w:tcBorders>
              <w:top w:val="single" w:sz="4" w:space="0" w:color="auto"/>
            </w:tcBorders>
          </w:tcPr>
          <w:p w14:paraId="4F4BF2D7"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246.00</w:t>
            </w:r>
          </w:p>
        </w:tc>
        <w:tc>
          <w:tcPr>
            <w:tcW w:w="1950" w:type="dxa"/>
            <w:tcBorders>
              <w:top w:val="single" w:sz="4" w:space="0" w:color="auto"/>
            </w:tcBorders>
          </w:tcPr>
          <w:p w14:paraId="2FAFF62D"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1.37</w:t>
            </w:r>
          </w:p>
        </w:tc>
      </w:tr>
      <w:tr w:rsidR="001A206B" w:rsidRPr="00667628" w14:paraId="083376FD" w14:textId="77777777" w:rsidTr="00FE081D">
        <w:tc>
          <w:tcPr>
            <w:tcW w:w="2334" w:type="dxa"/>
          </w:tcPr>
          <w:p w14:paraId="3C632E4D"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Bangladesh</w:t>
            </w:r>
            <w:r w:rsidRPr="00667628">
              <w:rPr>
                <w:rFonts w:ascii="Times New Roman" w:hAnsi="Times New Roman" w:cs="Times New Roman"/>
                <w:color w:val="000000" w:themeColor="text1"/>
                <w:sz w:val="24"/>
                <w:szCs w:val="24"/>
                <w:vertAlign w:val="superscript"/>
              </w:rPr>
              <w:t>2</w:t>
            </w:r>
          </w:p>
        </w:tc>
        <w:tc>
          <w:tcPr>
            <w:tcW w:w="1804" w:type="dxa"/>
          </w:tcPr>
          <w:p w14:paraId="43F417B7"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 mid</w:t>
            </w:r>
          </w:p>
        </w:tc>
        <w:tc>
          <w:tcPr>
            <w:tcW w:w="2165" w:type="dxa"/>
          </w:tcPr>
          <w:p w14:paraId="063E95DC"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91.84</w:t>
            </w:r>
          </w:p>
        </w:tc>
        <w:tc>
          <w:tcPr>
            <w:tcW w:w="1950" w:type="dxa"/>
          </w:tcPr>
          <w:p w14:paraId="2A07CC40"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0.69</w:t>
            </w:r>
          </w:p>
        </w:tc>
      </w:tr>
      <w:tr w:rsidR="001A206B" w:rsidRPr="00667628" w14:paraId="1F803DC5" w14:textId="77777777" w:rsidTr="00FE081D">
        <w:tc>
          <w:tcPr>
            <w:tcW w:w="2334" w:type="dxa"/>
          </w:tcPr>
          <w:p w14:paraId="3968832E"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Benin</w:t>
            </w:r>
            <w:r w:rsidRPr="00667628">
              <w:rPr>
                <w:rFonts w:ascii="Times New Roman" w:hAnsi="Times New Roman" w:cs="Times New Roman"/>
                <w:color w:val="000000" w:themeColor="text1"/>
                <w:sz w:val="24"/>
                <w:szCs w:val="24"/>
                <w:vertAlign w:val="superscript"/>
              </w:rPr>
              <w:t>1</w:t>
            </w:r>
          </w:p>
        </w:tc>
        <w:tc>
          <w:tcPr>
            <w:tcW w:w="1804" w:type="dxa"/>
          </w:tcPr>
          <w:p w14:paraId="797D492F" w14:textId="77777777" w:rsidR="001A206B" w:rsidRPr="00667628" w:rsidRDefault="001A206B" w:rsidP="00FE081D">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Low</w:t>
            </w:r>
          </w:p>
        </w:tc>
        <w:tc>
          <w:tcPr>
            <w:tcW w:w="2165" w:type="dxa"/>
          </w:tcPr>
          <w:p w14:paraId="566D893B"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171.00</w:t>
            </w:r>
          </w:p>
        </w:tc>
        <w:tc>
          <w:tcPr>
            <w:tcW w:w="1950" w:type="dxa"/>
          </w:tcPr>
          <w:p w14:paraId="433691B2"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0.95</w:t>
            </w:r>
          </w:p>
        </w:tc>
      </w:tr>
      <w:tr w:rsidR="001A206B" w:rsidRPr="00667628" w14:paraId="2E462D9D" w14:textId="77777777" w:rsidTr="00FE081D">
        <w:tc>
          <w:tcPr>
            <w:tcW w:w="2334" w:type="dxa"/>
          </w:tcPr>
          <w:p w14:paraId="15CE7BD2"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Cambodia</w:t>
            </w:r>
            <w:r w:rsidRPr="00667628">
              <w:rPr>
                <w:rFonts w:ascii="Times New Roman" w:hAnsi="Times New Roman" w:cs="Times New Roman"/>
                <w:color w:val="000000" w:themeColor="text1"/>
                <w:sz w:val="24"/>
                <w:szCs w:val="24"/>
                <w:vertAlign w:val="superscript"/>
              </w:rPr>
              <w:t>2</w:t>
            </w:r>
          </w:p>
        </w:tc>
        <w:tc>
          <w:tcPr>
            <w:tcW w:w="1804" w:type="dxa"/>
          </w:tcPr>
          <w:p w14:paraId="2D70E52E"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 mid</w:t>
            </w:r>
          </w:p>
        </w:tc>
        <w:tc>
          <w:tcPr>
            <w:tcW w:w="2165" w:type="dxa"/>
          </w:tcPr>
          <w:p w14:paraId="5F14F0E6"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72.57</w:t>
            </w:r>
          </w:p>
        </w:tc>
        <w:tc>
          <w:tcPr>
            <w:tcW w:w="1950" w:type="dxa"/>
          </w:tcPr>
          <w:p w14:paraId="416A8391"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0.52</w:t>
            </w:r>
          </w:p>
        </w:tc>
      </w:tr>
      <w:tr w:rsidR="001A206B" w:rsidRPr="00667628" w14:paraId="1A4B1A5C" w14:textId="77777777" w:rsidTr="00FE081D">
        <w:tc>
          <w:tcPr>
            <w:tcW w:w="2334" w:type="dxa"/>
          </w:tcPr>
          <w:p w14:paraId="75E46C67"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Comoros</w:t>
            </w:r>
            <w:r w:rsidRPr="00667628">
              <w:rPr>
                <w:rFonts w:ascii="Times New Roman" w:hAnsi="Times New Roman" w:cs="Times New Roman"/>
                <w:color w:val="000000" w:themeColor="text1"/>
                <w:sz w:val="24"/>
                <w:szCs w:val="24"/>
                <w:vertAlign w:val="superscript"/>
              </w:rPr>
              <w:t>1</w:t>
            </w:r>
          </w:p>
        </w:tc>
        <w:tc>
          <w:tcPr>
            <w:tcW w:w="1804" w:type="dxa"/>
          </w:tcPr>
          <w:p w14:paraId="571FAED7" w14:textId="77777777" w:rsidR="001A206B" w:rsidRPr="00667628" w:rsidRDefault="001A206B" w:rsidP="00FE081D">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Low</w:t>
            </w:r>
          </w:p>
        </w:tc>
        <w:tc>
          <w:tcPr>
            <w:tcW w:w="2165" w:type="dxa"/>
          </w:tcPr>
          <w:p w14:paraId="75835F05"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211.33</w:t>
            </w:r>
          </w:p>
        </w:tc>
        <w:tc>
          <w:tcPr>
            <w:tcW w:w="1950" w:type="dxa"/>
          </w:tcPr>
          <w:p w14:paraId="4BE138C1"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1.19</w:t>
            </w:r>
          </w:p>
        </w:tc>
      </w:tr>
      <w:tr w:rsidR="001A206B" w:rsidRPr="00667628" w14:paraId="1B915463" w14:textId="77777777" w:rsidTr="00FE081D">
        <w:tc>
          <w:tcPr>
            <w:tcW w:w="2334" w:type="dxa"/>
          </w:tcPr>
          <w:p w14:paraId="4E3EF185"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Congo Dem Rep</w:t>
            </w:r>
            <w:r w:rsidRPr="00667628">
              <w:rPr>
                <w:rFonts w:ascii="Times New Roman" w:hAnsi="Times New Roman" w:cs="Times New Roman"/>
                <w:color w:val="000000" w:themeColor="text1"/>
                <w:sz w:val="24"/>
                <w:szCs w:val="24"/>
                <w:vertAlign w:val="superscript"/>
              </w:rPr>
              <w:t>1</w:t>
            </w:r>
          </w:p>
        </w:tc>
        <w:tc>
          <w:tcPr>
            <w:tcW w:w="1804" w:type="dxa"/>
          </w:tcPr>
          <w:p w14:paraId="5FC45AB3" w14:textId="77777777" w:rsidR="001A206B" w:rsidRPr="00667628" w:rsidRDefault="001A206B" w:rsidP="00FE081D">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Low</w:t>
            </w:r>
          </w:p>
        </w:tc>
        <w:tc>
          <w:tcPr>
            <w:tcW w:w="2165" w:type="dxa"/>
          </w:tcPr>
          <w:p w14:paraId="0AD867A3"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6.00</w:t>
            </w:r>
          </w:p>
        </w:tc>
        <w:tc>
          <w:tcPr>
            <w:tcW w:w="1950" w:type="dxa"/>
          </w:tcPr>
          <w:p w14:paraId="2B0C8D31"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0.03</w:t>
            </w:r>
          </w:p>
        </w:tc>
      </w:tr>
      <w:tr w:rsidR="001A206B" w:rsidRPr="00667628" w14:paraId="4CF32884" w14:textId="77777777" w:rsidTr="00FE081D">
        <w:tc>
          <w:tcPr>
            <w:tcW w:w="2334" w:type="dxa"/>
          </w:tcPr>
          <w:p w14:paraId="4FCCC476"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Djibouti</w:t>
            </w:r>
            <w:r w:rsidRPr="00667628">
              <w:rPr>
                <w:rFonts w:ascii="Times New Roman" w:hAnsi="Times New Roman" w:cs="Times New Roman"/>
                <w:color w:val="000000" w:themeColor="text1"/>
                <w:sz w:val="24"/>
                <w:szCs w:val="24"/>
                <w:vertAlign w:val="superscript"/>
              </w:rPr>
              <w:t>2</w:t>
            </w:r>
          </w:p>
        </w:tc>
        <w:tc>
          <w:tcPr>
            <w:tcW w:w="1804" w:type="dxa"/>
          </w:tcPr>
          <w:p w14:paraId="7D99CA91"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 mid</w:t>
            </w:r>
          </w:p>
        </w:tc>
        <w:tc>
          <w:tcPr>
            <w:tcW w:w="2165" w:type="dxa"/>
          </w:tcPr>
          <w:p w14:paraId="0FFD0581"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149.74</w:t>
            </w:r>
          </w:p>
        </w:tc>
        <w:tc>
          <w:tcPr>
            <w:tcW w:w="1950" w:type="dxa"/>
          </w:tcPr>
          <w:p w14:paraId="78C8DDD5"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0.83</w:t>
            </w:r>
          </w:p>
        </w:tc>
      </w:tr>
      <w:tr w:rsidR="001A206B" w:rsidRPr="00667628" w14:paraId="2B8BFD6E" w14:textId="77777777" w:rsidTr="00FE081D">
        <w:tc>
          <w:tcPr>
            <w:tcW w:w="2334" w:type="dxa"/>
          </w:tcPr>
          <w:p w14:paraId="0074E7D2"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Eritrea</w:t>
            </w:r>
            <w:r w:rsidRPr="00667628">
              <w:rPr>
                <w:rFonts w:ascii="Times New Roman" w:hAnsi="Times New Roman" w:cs="Times New Roman"/>
                <w:color w:val="000000" w:themeColor="text1"/>
                <w:sz w:val="24"/>
                <w:szCs w:val="24"/>
                <w:vertAlign w:val="superscript"/>
              </w:rPr>
              <w:t>1</w:t>
            </w:r>
          </w:p>
        </w:tc>
        <w:tc>
          <w:tcPr>
            <w:tcW w:w="1804" w:type="dxa"/>
          </w:tcPr>
          <w:p w14:paraId="1FEE1831"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w:t>
            </w:r>
          </w:p>
        </w:tc>
        <w:tc>
          <w:tcPr>
            <w:tcW w:w="2165" w:type="dxa"/>
          </w:tcPr>
          <w:p w14:paraId="0C22CC6C"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149.74</w:t>
            </w:r>
          </w:p>
        </w:tc>
        <w:tc>
          <w:tcPr>
            <w:tcW w:w="1950" w:type="dxa"/>
          </w:tcPr>
          <w:p w14:paraId="2E090831"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0.83</w:t>
            </w:r>
          </w:p>
        </w:tc>
      </w:tr>
      <w:tr w:rsidR="001A206B" w:rsidRPr="00667628" w14:paraId="27FF35BF" w14:textId="77777777" w:rsidTr="00FE081D">
        <w:tc>
          <w:tcPr>
            <w:tcW w:w="2334" w:type="dxa"/>
          </w:tcPr>
          <w:p w14:paraId="3F879F0B"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Gambia</w:t>
            </w:r>
            <w:r w:rsidRPr="00667628">
              <w:rPr>
                <w:rFonts w:ascii="Times New Roman" w:hAnsi="Times New Roman" w:cs="Times New Roman"/>
                <w:color w:val="000000" w:themeColor="text1"/>
                <w:sz w:val="24"/>
                <w:szCs w:val="24"/>
                <w:vertAlign w:val="superscript"/>
              </w:rPr>
              <w:t>1</w:t>
            </w:r>
          </w:p>
        </w:tc>
        <w:tc>
          <w:tcPr>
            <w:tcW w:w="1804" w:type="dxa"/>
          </w:tcPr>
          <w:p w14:paraId="50ED4741" w14:textId="77777777" w:rsidR="001A206B" w:rsidRPr="00667628" w:rsidRDefault="001A206B" w:rsidP="00FE081D">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Low</w:t>
            </w:r>
          </w:p>
        </w:tc>
        <w:tc>
          <w:tcPr>
            <w:tcW w:w="2165" w:type="dxa"/>
          </w:tcPr>
          <w:p w14:paraId="39D375C9"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289.96</w:t>
            </w:r>
          </w:p>
        </w:tc>
        <w:tc>
          <w:tcPr>
            <w:tcW w:w="1950" w:type="dxa"/>
          </w:tcPr>
          <w:p w14:paraId="005A6C73"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1.17</w:t>
            </w:r>
          </w:p>
        </w:tc>
      </w:tr>
      <w:tr w:rsidR="001A206B" w:rsidRPr="00667628" w14:paraId="40B17A17" w14:textId="77777777" w:rsidTr="00FE081D">
        <w:tc>
          <w:tcPr>
            <w:tcW w:w="2334" w:type="dxa"/>
          </w:tcPr>
          <w:p w14:paraId="04BD9C2F"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Guinea</w:t>
            </w:r>
            <w:r w:rsidRPr="00667628">
              <w:rPr>
                <w:rFonts w:ascii="Times New Roman" w:hAnsi="Times New Roman" w:cs="Times New Roman"/>
                <w:color w:val="000000" w:themeColor="text1"/>
                <w:sz w:val="24"/>
                <w:szCs w:val="24"/>
                <w:vertAlign w:val="superscript"/>
              </w:rPr>
              <w:t>1</w:t>
            </w:r>
          </w:p>
        </w:tc>
        <w:tc>
          <w:tcPr>
            <w:tcW w:w="1804" w:type="dxa"/>
          </w:tcPr>
          <w:p w14:paraId="791D76FC" w14:textId="77777777" w:rsidR="001A206B" w:rsidRPr="00667628" w:rsidRDefault="001A206B" w:rsidP="00FE081D">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Low</w:t>
            </w:r>
          </w:p>
        </w:tc>
        <w:tc>
          <w:tcPr>
            <w:tcW w:w="2165" w:type="dxa"/>
          </w:tcPr>
          <w:p w14:paraId="7A6A9F6C"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51.00</w:t>
            </w:r>
          </w:p>
        </w:tc>
        <w:tc>
          <w:tcPr>
            <w:tcW w:w="1950" w:type="dxa"/>
          </w:tcPr>
          <w:p w14:paraId="6772F86E"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0.28</w:t>
            </w:r>
          </w:p>
        </w:tc>
      </w:tr>
      <w:tr w:rsidR="001A206B" w:rsidRPr="00667628" w14:paraId="0C606E57" w14:textId="77777777" w:rsidTr="00FE081D">
        <w:tc>
          <w:tcPr>
            <w:tcW w:w="2334" w:type="dxa"/>
          </w:tcPr>
          <w:p w14:paraId="73A58DEF"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Guinea-Bissau</w:t>
            </w:r>
            <w:r w:rsidRPr="00667628">
              <w:rPr>
                <w:rFonts w:ascii="Times New Roman" w:hAnsi="Times New Roman" w:cs="Times New Roman"/>
                <w:color w:val="000000" w:themeColor="text1"/>
                <w:sz w:val="24"/>
                <w:szCs w:val="24"/>
                <w:vertAlign w:val="superscript"/>
              </w:rPr>
              <w:t>1</w:t>
            </w:r>
          </w:p>
        </w:tc>
        <w:tc>
          <w:tcPr>
            <w:tcW w:w="1804" w:type="dxa"/>
          </w:tcPr>
          <w:p w14:paraId="3142F1E7"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w:t>
            </w:r>
          </w:p>
        </w:tc>
        <w:tc>
          <w:tcPr>
            <w:tcW w:w="2165" w:type="dxa"/>
          </w:tcPr>
          <w:p w14:paraId="7046E9EE"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18.00</w:t>
            </w:r>
          </w:p>
        </w:tc>
        <w:tc>
          <w:tcPr>
            <w:tcW w:w="1950" w:type="dxa"/>
          </w:tcPr>
          <w:p w14:paraId="6B894672"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0.10</w:t>
            </w:r>
          </w:p>
        </w:tc>
      </w:tr>
      <w:tr w:rsidR="001A206B" w:rsidRPr="00667628" w14:paraId="7BF07437" w14:textId="77777777" w:rsidTr="00FE081D">
        <w:tc>
          <w:tcPr>
            <w:tcW w:w="2334" w:type="dxa"/>
          </w:tcPr>
          <w:p w14:paraId="6A75BADF"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Haiti</w:t>
            </w:r>
            <w:r w:rsidRPr="00667628">
              <w:rPr>
                <w:rFonts w:ascii="Times New Roman" w:hAnsi="Times New Roman" w:cs="Times New Roman"/>
                <w:color w:val="000000" w:themeColor="text1"/>
                <w:sz w:val="24"/>
                <w:szCs w:val="24"/>
                <w:vertAlign w:val="superscript"/>
              </w:rPr>
              <w:t>1</w:t>
            </w:r>
          </w:p>
        </w:tc>
        <w:tc>
          <w:tcPr>
            <w:tcW w:w="1804" w:type="dxa"/>
          </w:tcPr>
          <w:p w14:paraId="418EF0DA"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w:t>
            </w:r>
          </w:p>
        </w:tc>
        <w:tc>
          <w:tcPr>
            <w:tcW w:w="2165" w:type="dxa"/>
          </w:tcPr>
          <w:p w14:paraId="23BAADFE"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8.55</w:t>
            </w:r>
          </w:p>
        </w:tc>
        <w:tc>
          <w:tcPr>
            <w:tcW w:w="1950" w:type="dxa"/>
          </w:tcPr>
          <w:p w14:paraId="4BB1B819"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0.06</w:t>
            </w:r>
          </w:p>
        </w:tc>
      </w:tr>
      <w:tr w:rsidR="001A206B" w:rsidRPr="00667628" w14:paraId="5F6E0F11" w14:textId="77777777" w:rsidTr="00FE081D">
        <w:tc>
          <w:tcPr>
            <w:tcW w:w="2334" w:type="dxa"/>
          </w:tcPr>
          <w:p w14:paraId="08D8401C"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Kiribati</w:t>
            </w:r>
            <w:r w:rsidRPr="00667628">
              <w:rPr>
                <w:rFonts w:ascii="Times New Roman" w:hAnsi="Times New Roman" w:cs="Times New Roman"/>
                <w:color w:val="000000" w:themeColor="text1"/>
                <w:sz w:val="24"/>
                <w:szCs w:val="24"/>
                <w:vertAlign w:val="superscript"/>
              </w:rPr>
              <w:t>2</w:t>
            </w:r>
          </w:p>
        </w:tc>
        <w:tc>
          <w:tcPr>
            <w:tcW w:w="1804" w:type="dxa"/>
          </w:tcPr>
          <w:p w14:paraId="6B203A1A"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 mid</w:t>
            </w:r>
          </w:p>
        </w:tc>
        <w:tc>
          <w:tcPr>
            <w:tcW w:w="2165" w:type="dxa"/>
          </w:tcPr>
          <w:p w14:paraId="4E61DFAC"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142.96</w:t>
            </w:r>
          </w:p>
        </w:tc>
        <w:tc>
          <w:tcPr>
            <w:tcW w:w="1950" w:type="dxa"/>
          </w:tcPr>
          <w:p w14:paraId="1BCE9670"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0.77</w:t>
            </w:r>
          </w:p>
        </w:tc>
      </w:tr>
      <w:tr w:rsidR="001A206B" w:rsidRPr="00667628" w14:paraId="1B612EAB" w14:textId="77777777" w:rsidTr="00FE081D">
        <w:tc>
          <w:tcPr>
            <w:tcW w:w="2334" w:type="dxa"/>
          </w:tcPr>
          <w:p w14:paraId="6C420170"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Liberia</w:t>
            </w:r>
            <w:r w:rsidRPr="00667628">
              <w:rPr>
                <w:rFonts w:ascii="Times New Roman" w:hAnsi="Times New Roman" w:cs="Times New Roman"/>
                <w:color w:val="000000" w:themeColor="text1"/>
                <w:sz w:val="24"/>
                <w:szCs w:val="24"/>
                <w:vertAlign w:val="superscript"/>
              </w:rPr>
              <w:t>1</w:t>
            </w:r>
          </w:p>
        </w:tc>
        <w:tc>
          <w:tcPr>
            <w:tcW w:w="1804" w:type="dxa"/>
          </w:tcPr>
          <w:p w14:paraId="3B3E1E66"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w:t>
            </w:r>
          </w:p>
        </w:tc>
        <w:tc>
          <w:tcPr>
            <w:tcW w:w="2165" w:type="dxa"/>
          </w:tcPr>
          <w:p w14:paraId="5920FA82"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177.00</w:t>
            </w:r>
          </w:p>
        </w:tc>
        <w:tc>
          <w:tcPr>
            <w:tcW w:w="1950" w:type="dxa"/>
          </w:tcPr>
          <w:p w14:paraId="613723B1"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0.98</w:t>
            </w:r>
          </w:p>
        </w:tc>
      </w:tr>
      <w:tr w:rsidR="001A206B" w:rsidRPr="00667628" w14:paraId="1D694BD9" w14:textId="77777777" w:rsidTr="00FE081D">
        <w:tc>
          <w:tcPr>
            <w:tcW w:w="2334" w:type="dxa"/>
          </w:tcPr>
          <w:p w14:paraId="7A482923"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Madagascar</w:t>
            </w:r>
            <w:r w:rsidRPr="00667628">
              <w:rPr>
                <w:rFonts w:ascii="Times New Roman" w:hAnsi="Times New Roman" w:cs="Times New Roman"/>
                <w:color w:val="000000" w:themeColor="text1"/>
                <w:sz w:val="24"/>
                <w:szCs w:val="24"/>
                <w:vertAlign w:val="superscript"/>
              </w:rPr>
              <w:t>1</w:t>
            </w:r>
          </w:p>
        </w:tc>
        <w:tc>
          <w:tcPr>
            <w:tcW w:w="1804" w:type="dxa"/>
          </w:tcPr>
          <w:p w14:paraId="3D5F2DCF"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w:t>
            </w:r>
          </w:p>
        </w:tc>
        <w:tc>
          <w:tcPr>
            <w:tcW w:w="2165" w:type="dxa"/>
          </w:tcPr>
          <w:p w14:paraId="076D2F0D"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66.38</w:t>
            </w:r>
          </w:p>
        </w:tc>
        <w:tc>
          <w:tcPr>
            <w:tcW w:w="1950" w:type="dxa"/>
          </w:tcPr>
          <w:p w14:paraId="02B2B8D4"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0.45</w:t>
            </w:r>
          </w:p>
        </w:tc>
      </w:tr>
      <w:tr w:rsidR="001A206B" w:rsidRPr="00667628" w14:paraId="2BF2CE71" w14:textId="77777777" w:rsidTr="00FE081D">
        <w:tc>
          <w:tcPr>
            <w:tcW w:w="2334" w:type="dxa"/>
          </w:tcPr>
          <w:p w14:paraId="2FE49402"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Mauritania</w:t>
            </w:r>
            <w:r w:rsidRPr="00667628">
              <w:rPr>
                <w:rFonts w:ascii="Times New Roman" w:hAnsi="Times New Roman" w:cs="Times New Roman"/>
                <w:color w:val="000000" w:themeColor="text1"/>
                <w:sz w:val="24"/>
                <w:szCs w:val="24"/>
                <w:vertAlign w:val="superscript"/>
              </w:rPr>
              <w:t>2</w:t>
            </w:r>
          </w:p>
        </w:tc>
        <w:tc>
          <w:tcPr>
            <w:tcW w:w="1804" w:type="dxa"/>
          </w:tcPr>
          <w:p w14:paraId="6F0EE6F7"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 mid</w:t>
            </w:r>
          </w:p>
        </w:tc>
        <w:tc>
          <w:tcPr>
            <w:tcW w:w="2165" w:type="dxa"/>
          </w:tcPr>
          <w:p w14:paraId="29BF948F"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93.00</w:t>
            </w:r>
          </w:p>
        </w:tc>
        <w:tc>
          <w:tcPr>
            <w:tcW w:w="1950" w:type="dxa"/>
          </w:tcPr>
          <w:p w14:paraId="35B2EB1F"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0.52</w:t>
            </w:r>
          </w:p>
        </w:tc>
      </w:tr>
      <w:tr w:rsidR="001A206B" w:rsidRPr="00667628" w14:paraId="5C7E0BA1" w14:textId="77777777" w:rsidTr="00FE081D">
        <w:tc>
          <w:tcPr>
            <w:tcW w:w="2334" w:type="dxa"/>
          </w:tcPr>
          <w:p w14:paraId="1CE69826"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Mozambique</w:t>
            </w:r>
            <w:r w:rsidRPr="00667628">
              <w:rPr>
                <w:rFonts w:ascii="Times New Roman" w:hAnsi="Times New Roman" w:cs="Times New Roman"/>
                <w:color w:val="000000" w:themeColor="text1"/>
                <w:sz w:val="24"/>
                <w:szCs w:val="24"/>
                <w:vertAlign w:val="superscript"/>
              </w:rPr>
              <w:t>1</w:t>
            </w:r>
          </w:p>
        </w:tc>
        <w:tc>
          <w:tcPr>
            <w:tcW w:w="1804" w:type="dxa"/>
          </w:tcPr>
          <w:p w14:paraId="5567AE23"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w:t>
            </w:r>
          </w:p>
        </w:tc>
        <w:tc>
          <w:tcPr>
            <w:tcW w:w="2165" w:type="dxa"/>
          </w:tcPr>
          <w:p w14:paraId="059067BC"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59.36</w:t>
            </w:r>
          </w:p>
        </w:tc>
        <w:tc>
          <w:tcPr>
            <w:tcW w:w="1950" w:type="dxa"/>
          </w:tcPr>
          <w:p w14:paraId="0FE843CF"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0.45</w:t>
            </w:r>
          </w:p>
        </w:tc>
      </w:tr>
      <w:tr w:rsidR="001A206B" w:rsidRPr="00667628" w14:paraId="6097674A" w14:textId="77777777" w:rsidTr="00FE081D">
        <w:tc>
          <w:tcPr>
            <w:tcW w:w="2334" w:type="dxa"/>
          </w:tcPr>
          <w:p w14:paraId="6A90F880"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Myanmar</w:t>
            </w:r>
            <w:r w:rsidRPr="00667628">
              <w:rPr>
                <w:rFonts w:ascii="Times New Roman" w:hAnsi="Times New Roman" w:cs="Times New Roman"/>
                <w:color w:val="000000" w:themeColor="text1"/>
                <w:sz w:val="24"/>
                <w:szCs w:val="24"/>
                <w:vertAlign w:val="superscript"/>
              </w:rPr>
              <w:t>2</w:t>
            </w:r>
          </w:p>
        </w:tc>
        <w:tc>
          <w:tcPr>
            <w:tcW w:w="1804" w:type="dxa"/>
          </w:tcPr>
          <w:p w14:paraId="569A3E9C"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 mid</w:t>
            </w:r>
          </w:p>
        </w:tc>
        <w:tc>
          <w:tcPr>
            <w:tcW w:w="2165" w:type="dxa"/>
          </w:tcPr>
          <w:p w14:paraId="7660C707"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198.05</w:t>
            </w:r>
          </w:p>
        </w:tc>
        <w:tc>
          <w:tcPr>
            <w:tcW w:w="1950" w:type="dxa"/>
          </w:tcPr>
          <w:p w14:paraId="79C04802"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1.56</w:t>
            </w:r>
          </w:p>
        </w:tc>
      </w:tr>
      <w:tr w:rsidR="001A206B" w:rsidRPr="00667628" w14:paraId="3FE7A388" w14:textId="77777777" w:rsidTr="00FE081D">
        <w:tc>
          <w:tcPr>
            <w:tcW w:w="2334" w:type="dxa"/>
          </w:tcPr>
          <w:p w14:paraId="6CFA5C1A"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Sao Tome Prn</w:t>
            </w:r>
            <w:r w:rsidRPr="00667628">
              <w:rPr>
                <w:rFonts w:ascii="Times New Roman" w:hAnsi="Times New Roman" w:cs="Times New Roman"/>
                <w:color w:val="000000" w:themeColor="text1"/>
                <w:sz w:val="24"/>
                <w:szCs w:val="24"/>
                <w:vertAlign w:val="superscript"/>
              </w:rPr>
              <w:t>2</w:t>
            </w:r>
          </w:p>
        </w:tc>
        <w:tc>
          <w:tcPr>
            <w:tcW w:w="1804" w:type="dxa"/>
          </w:tcPr>
          <w:p w14:paraId="5BAC3FBD"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 mid</w:t>
            </w:r>
          </w:p>
        </w:tc>
        <w:tc>
          <w:tcPr>
            <w:tcW w:w="2165" w:type="dxa"/>
          </w:tcPr>
          <w:p w14:paraId="7A161DE2"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45.00</w:t>
            </w:r>
          </w:p>
        </w:tc>
        <w:tc>
          <w:tcPr>
            <w:tcW w:w="1950" w:type="dxa"/>
          </w:tcPr>
          <w:p w14:paraId="3D855A57"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0.25</w:t>
            </w:r>
          </w:p>
        </w:tc>
      </w:tr>
      <w:tr w:rsidR="001A206B" w:rsidRPr="00667628" w14:paraId="49162A07" w14:textId="77777777" w:rsidTr="00FE081D">
        <w:tc>
          <w:tcPr>
            <w:tcW w:w="2334" w:type="dxa"/>
          </w:tcPr>
          <w:p w14:paraId="34796FC6"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Senegal</w:t>
            </w:r>
            <w:r w:rsidRPr="00667628">
              <w:rPr>
                <w:rFonts w:ascii="Times New Roman" w:hAnsi="Times New Roman" w:cs="Times New Roman"/>
                <w:color w:val="000000" w:themeColor="text1"/>
                <w:sz w:val="24"/>
                <w:szCs w:val="24"/>
                <w:vertAlign w:val="superscript"/>
              </w:rPr>
              <w:t>1</w:t>
            </w:r>
          </w:p>
        </w:tc>
        <w:tc>
          <w:tcPr>
            <w:tcW w:w="1804" w:type="dxa"/>
          </w:tcPr>
          <w:p w14:paraId="31C1D0D4"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w:t>
            </w:r>
          </w:p>
        </w:tc>
        <w:tc>
          <w:tcPr>
            <w:tcW w:w="2165" w:type="dxa"/>
          </w:tcPr>
          <w:p w14:paraId="73751CF2"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136.84</w:t>
            </w:r>
          </w:p>
        </w:tc>
        <w:tc>
          <w:tcPr>
            <w:tcW w:w="1950" w:type="dxa"/>
          </w:tcPr>
          <w:p w14:paraId="6EE45823"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0.55</w:t>
            </w:r>
          </w:p>
        </w:tc>
      </w:tr>
      <w:tr w:rsidR="001A206B" w:rsidRPr="00667628" w14:paraId="68E43B7D" w14:textId="77777777" w:rsidTr="00FE081D">
        <w:tc>
          <w:tcPr>
            <w:tcW w:w="2334" w:type="dxa"/>
            <w:shd w:val="clear" w:color="auto" w:fill="auto"/>
          </w:tcPr>
          <w:p w14:paraId="44C21DF1"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lastRenderedPageBreak/>
              <w:t>Sierra Leone</w:t>
            </w:r>
            <w:r w:rsidRPr="00667628">
              <w:rPr>
                <w:rFonts w:ascii="Times New Roman" w:hAnsi="Times New Roman" w:cs="Times New Roman"/>
                <w:color w:val="000000" w:themeColor="text1"/>
                <w:sz w:val="24"/>
                <w:szCs w:val="24"/>
                <w:vertAlign w:val="superscript"/>
              </w:rPr>
              <w:t>1</w:t>
            </w:r>
          </w:p>
        </w:tc>
        <w:tc>
          <w:tcPr>
            <w:tcW w:w="1804" w:type="dxa"/>
          </w:tcPr>
          <w:p w14:paraId="660373CD" w14:textId="77777777" w:rsidR="001A206B" w:rsidRPr="00667628" w:rsidRDefault="001A206B" w:rsidP="00FE081D">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Low</w:t>
            </w:r>
          </w:p>
        </w:tc>
        <w:tc>
          <w:tcPr>
            <w:tcW w:w="2165" w:type="dxa"/>
            <w:shd w:val="clear" w:color="auto" w:fill="auto"/>
          </w:tcPr>
          <w:p w14:paraId="2D7E63BA"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18.48</w:t>
            </w:r>
          </w:p>
        </w:tc>
        <w:tc>
          <w:tcPr>
            <w:tcW w:w="1950" w:type="dxa"/>
            <w:shd w:val="clear" w:color="auto" w:fill="auto"/>
          </w:tcPr>
          <w:p w14:paraId="64C4B1C2"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0.10</w:t>
            </w:r>
          </w:p>
        </w:tc>
      </w:tr>
      <w:tr w:rsidR="001A206B" w:rsidRPr="00667628" w14:paraId="4C601547" w14:textId="77777777" w:rsidTr="00FE081D">
        <w:tc>
          <w:tcPr>
            <w:tcW w:w="2334" w:type="dxa"/>
          </w:tcPr>
          <w:p w14:paraId="16CB065A"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Solomon Is</w:t>
            </w:r>
            <w:r w:rsidRPr="00667628">
              <w:rPr>
                <w:rFonts w:ascii="Times New Roman" w:hAnsi="Times New Roman" w:cs="Times New Roman"/>
                <w:color w:val="000000" w:themeColor="text1"/>
                <w:sz w:val="24"/>
                <w:szCs w:val="24"/>
                <w:vertAlign w:val="superscript"/>
              </w:rPr>
              <w:t>2</w:t>
            </w:r>
          </w:p>
        </w:tc>
        <w:tc>
          <w:tcPr>
            <w:tcW w:w="1804" w:type="dxa"/>
          </w:tcPr>
          <w:p w14:paraId="05BF594E"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 mid</w:t>
            </w:r>
          </w:p>
        </w:tc>
        <w:tc>
          <w:tcPr>
            <w:tcW w:w="2165" w:type="dxa"/>
          </w:tcPr>
          <w:p w14:paraId="18D1B811"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119.90</w:t>
            </w:r>
          </w:p>
        </w:tc>
        <w:tc>
          <w:tcPr>
            <w:tcW w:w="1950" w:type="dxa"/>
          </w:tcPr>
          <w:p w14:paraId="408F1687"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0.67</w:t>
            </w:r>
          </w:p>
        </w:tc>
      </w:tr>
      <w:tr w:rsidR="001A206B" w:rsidRPr="00667628" w14:paraId="648FC54F" w14:textId="77777777" w:rsidTr="00FE081D">
        <w:tc>
          <w:tcPr>
            <w:tcW w:w="2334" w:type="dxa"/>
          </w:tcPr>
          <w:p w14:paraId="1D1D35A3"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Somalia</w:t>
            </w:r>
            <w:r w:rsidRPr="00667628">
              <w:rPr>
                <w:rFonts w:ascii="Times New Roman" w:hAnsi="Times New Roman" w:cs="Times New Roman"/>
                <w:color w:val="000000" w:themeColor="text1"/>
                <w:sz w:val="24"/>
                <w:szCs w:val="24"/>
                <w:vertAlign w:val="superscript"/>
              </w:rPr>
              <w:t>1</w:t>
            </w:r>
          </w:p>
        </w:tc>
        <w:tc>
          <w:tcPr>
            <w:tcW w:w="1804" w:type="dxa"/>
          </w:tcPr>
          <w:p w14:paraId="049F76D3"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w:t>
            </w:r>
          </w:p>
        </w:tc>
        <w:tc>
          <w:tcPr>
            <w:tcW w:w="2165" w:type="dxa"/>
          </w:tcPr>
          <w:p w14:paraId="749E3080"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152.22</w:t>
            </w:r>
          </w:p>
        </w:tc>
        <w:tc>
          <w:tcPr>
            <w:tcW w:w="1950" w:type="dxa"/>
          </w:tcPr>
          <w:p w14:paraId="73B79303"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0.81</w:t>
            </w:r>
          </w:p>
        </w:tc>
      </w:tr>
      <w:tr w:rsidR="001A206B" w:rsidRPr="00667628" w14:paraId="4BFF5703" w14:textId="77777777" w:rsidTr="00FE081D">
        <w:tc>
          <w:tcPr>
            <w:tcW w:w="2334" w:type="dxa"/>
          </w:tcPr>
          <w:p w14:paraId="3C85C160"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Sudan</w:t>
            </w:r>
            <w:r w:rsidRPr="00667628">
              <w:rPr>
                <w:rFonts w:ascii="Times New Roman" w:hAnsi="Times New Roman" w:cs="Times New Roman"/>
                <w:color w:val="000000" w:themeColor="text1"/>
                <w:sz w:val="24"/>
                <w:szCs w:val="24"/>
                <w:vertAlign w:val="superscript"/>
              </w:rPr>
              <w:t>2</w:t>
            </w:r>
          </w:p>
        </w:tc>
        <w:tc>
          <w:tcPr>
            <w:tcW w:w="1804" w:type="dxa"/>
          </w:tcPr>
          <w:p w14:paraId="72585AC3"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 mid</w:t>
            </w:r>
          </w:p>
        </w:tc>
        <w:tc>
          <w:tcPr>
            <w:tcW w:w="2165" w:type="dxa"/>
          </w:tcPr>
          <w:p w14:paraId="429ED158"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70.14</w:t>
            </w:r>
          </w:p>
        </w:tc>
        <w:tc>
          <w:tcPr>
            <w:tcW w:w="1950" w:type="dxa"/>
          </w:tcPr>
          <w:p w14:paraId="61D1E306"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0.42</w:t>
            </w:r>
          </w:p>
        </w:tc>
      </w:tr>
      <w:tr w:rsidR="001A206B" w:rsidRPr="00667628" w14:paraId="120140B1" w14:textId="77777777" w:rsidTr="00FE081D">
        <w:tc>
          <w:tcPr>
            <w:tcW w:w="2334" w:type="dxa"/>
          </w:tcPr>
          <w:p w14:paraId="1DB9F545"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Tanzania</w:t>
            </w:r>
            <w:r w:rsidRPr="00667628">
              <w:rPr>
                <w:rFonts w:ascii="Times New Roman" w:hAnsi="Times New Roman" w:cs="Times New Roman"/>
                <w:color w:val="000000" w:themeColor="text1"/>
                <w:sz w:val="24"/>
                <w:szCs w:val="24"/>
                <w:vertAlign w:val="superscript"/>
              </w:rPr>
              <w:t>1</w:t>
            </w:r>
          </w:p>
        </w:tc>
        <w:tc>
          <w:tcPr>
            <w:tcW w:w="1804" w:type="dxa"/>
          </w:tcPr>
          <w:p w14:paraId="0203101E"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w:t>
            </w:r>
          </w:p>
        </w:tc>
        <w:tc>
          <w:tcPr>
            <w:tcW w:w="2165" w:type="dxa"/>
          </w:tcPr>
          <w:p w14:paraId="4A8DFD47"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153.40</w:t>
            </w:r>
          </w:p>
        </w:tc>
        <w:tc>
          <w:tcPr>
            <w:tcW w:w="1950" w:type="dxa"/>
          </w:tcPr>
          <w:p w14:paraId="443A7758"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1.05</w:t>
            </w:r>
          </w:p>
        </w:tc>
      </w:tr>
      <w:tr w:rsidR="001A206B" w:rsidRPr="00667628" w14:paraId="5B58E166" w14:textId="77777777" w:rsidTr="00FE081D">
        <w:tc>
          <w:tcPr>
            <w:tcW w:w="2334" w:type="dxa"/>
          </w:tcPr>
          <w:p w14:paraId="37F0A7F7"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Timor Leste</w:t>
            </w:r>
            <w:r w:rsidRPr="00667628">
              <w:rPr>
                <w:rFonts w:ascii="Times New Roman" w:hAnsi="Times New Roman" w:cs="Times New Roman"/>
                <w:color w:val="000000" w:themeColor="text1"/>
                <w:sz w:val="24"/>
                <w:szCs w:val="24"/>
                <w:vertAlign w:val="superscript"/>
              </w:rPr>
              <w:t>2</w:t>
            </w:r>
          </w:p>
        </w:tc>
        <w:tc>
          <w:tcPr>
            <w:tcW w:w="1804" w:type="dxa"/>
          </w:tcPr>
          <w:p w14:paraId="26688C9E"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 mid</w:t>
            </w:r>
          </w:p>
        </w:tc>
        <w:tc>
          <w:tcPr>
            <w:tcW w:w="2165" w:type="dxa"/>
          </w:tcPr>
          <w:p w14:paraId="13E753BB"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131.22</w:t>
            </w:r>
          </w:p>
        </w:tc>
        <w:tc>
          <w:tcPr>
            <w:tcW w:w="1950" w:type="dxa"/>
          </w:tcPr>
          <w:p w14:paraId="2C83E79B"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0.75</w:t>
            </w:r>
          </w:p>
        </w:tc>
      </w:tr>
      <w:tr w:rsidR="001A206B" w:rsidRPr="00667628" w14:paraId="155E5155" w14:textId="77777777" w:rsidTr="00FE081D">
        <w:tc>
          <w:tcPr>
            <w:tcW w:w="2334" w:type="dxa"/>
          </w:tcPr>
          <w:p w14:paraId="7BCBF9D1"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Togo</w:t>
            </w:r>
            <w:r w:rsidRPr="00667628">
              <w:rPr>
                <w:rFonts w:ascii="Times New Roman" w:hAnsi="Times New Roman" w:cs="Times New Roman"/>
                <w:color w:val="000000" w:themeColor="text1"/>
                <w:sz w:val="24"/>
                <w:szCs w:val="24"/>
                <w:vertAlign w:val="superscript"/>
              </w:rPr>
              <w:t>1</w:t>
            </w:r>
          </w:p>
        </w:tc>
        <w:tc>
          <w:tcPr>
            <w:tcW w:w="1804" w:type="dxa"/>
          </w:tcPr>
          <w:p w14:paraId="5B3BB91D" w14:textId="77777777" w:rsidR="001A206B" w:rsidRPr="00667628" w:rsidRDefault="001A206B" w:rsidP="00FE081D">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Low</w:t>
            </w:r>
          </w:p>
        </w:tc>
        <w:tc>
          <w:tcPr>
            <w:tcW w:w="2165" w:type="dxa"/>
          </w:tcPr>
          <w:p w14:paraId="1D3986D9"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69.00</w:t>
            </w:r>
          </w:p>
        </w:tc>
        <w:tc>
          <w:tcPr>
            <w:tcW w:w="1950" w:type="dxa"/>
          </w:tcPr>
          <w:p w14:paraId="42F6E93B"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0.38</w:t>
            </w:r>
          </w:p>
        </w:tc>
      </w:tr>
      <w:tr w:rsidR="001A206B" w:rsidRPr="00667628" w14:paraId="2C43FC10" w14:textId="77777777" w:rsidTr="00FE081D">
        <w:tc>
          <w:tcPr>
            <w:tcW w:w="2334" w:type="dxa"/>
          </w:tcPr>
          <w:p w14:paraId="5E62D5A3"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Tuvalu</w:t>
            </w:r>
            <w:r w:rsidRPr="00667628">
              <w:rPr>
                <w:rFonts w:ascii="Times New Roman" w:hAnsi="Times New Roman" w:cs="Times New Roman"/>
                <w:color w:val="000000" w:themeColor="text1"/>
                <w:sz w:val="24"/>
                <w:szCs w:val="24"/>
                <w:vertAlign w:val="superscript"/>
              </w:rPr>
              <w:t>3</w:t>
            </w:r>
          </w:p>
        </w:tc>
        <w:tc>
          <w:tcPr>
            <w:tcW w:w="1804" w:type="dxa"/>
          </w:tcPr>
          <w:p w14:paraId="10AAAB0E" w14:textId="77777777" w:rsidR="001A206B" w:rsidRPr="00667628" w:rsidRDefault="001A206B" w:rsidP="00FE081D">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Upper mid</w:t>
            </w:r>
          </w:p>
        </w:tc>
        <w:tc>
          <w:tcPr>
            <w:tcW w:w="2165" w:type="dxa"/>
          </w:tcPr>
          <w:p w14:paraId="7E70ED95"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66762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14</w:t>
            </w:r>
          </w:p>
        </w:tc>
        <w:tc>
          <w:tcPr>
            <w:tcW w:w="1950" w:type="dxa"/>
          </w:tcPr>
          <w:p w14:paraId="4D57617E" w14:textId="77777777" w:rsidR="001A206B" w:rsidRPr="00667628" w:rsidRDefault="001A206B" w:rsidP="00FE081D">
            <w:pPr>
              <w:spacing w:line="480" w:lineRule="auto"/>
              <w:jc w:val="right"/>
              <w:rPr>
                <w:rFonts w:ascii="Times New Roman" w:hAnsi="Times New Roman" w:cs="Times New Roman"/>
                <w:sz w:val="24"/>
                <w:szCs w:val="24"/>
              </w:rPr>
            </w:pPr>
            <w:r>
              <w:rPr>
                <w:rFonts w:ascii="Times New Roman" w:hAnsi="Times New Roman" w:cs="Times New Roman"/>
                <w:sz w:val="24"/>
                <w:szCs w:val="24"/>
              </w:rPr>
              <w:t>0.06</w:t>
            </w:r>
          </w:p>
        </w:tc>
      </w:tr>
      <w:tr w:rsidR="001A206B" w:rsidRPr="00667628" w14:paraId="1CF2700D" w14:textId="77777777" w:rsidTr="00FE081D">
        <w:tc>
          <w:tcPr>
            <w:tcW w:w="2334" w:type="dxa"/>
          </w:tcPr>
          <w:p w14:paraId="4729AAC2"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Vanuatu</w:t>
            </w:r>
            <w:r w:rsidRPr="00667628">
              <w:rPr>
                <w:rFonts w:ascii="Times New Roman" w:hAnsi="Times New Roman" w:cs="Times New Roman"/>
                <w:color w:val="000000" w:themeColor="text1"/>
                <w:sz w:val="24"/>
                <w:szCs w:val="24"/>
                <w:vertAlign w:val="superscript"/>
              </w:rPr>
              <w:t>2</w:t>
            </w:r>
          </w:p>
        </w:tc>
        <w:tc>
          <w:tcPr>
            <w:tcW w:w="1804" w:type="dxa"/>
          </w:tcPr>
          <w:p w14:paraId="2488B01E"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 mid</w:t>
            </w:r>
          </w:p>
        </w:tc>
        <w:tc>
          <w:tcPr>
            <w:tcW w:w="2165" w:type="dxa"/>
          </w:tcPr>
          <w:p w14:paraId="2AD927FF"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74.94</w:t>
            </w:r>
          </w:p>
        </w:tc>
        <w:tc>
          <w:tcPr>
            <w:tcW w:w="1950" w:type="dxa"/>
          </w:tcPr>
          <w:p w14:paraId="67E024D8"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0.51</w:t>
            </w:r>
          </w:p>
        </w:tc>
      </w:tr>
      <w:tr w:rsidR="001A206B" w:rsidRPr="00667628" w14:paraId="13A10C94" w14:textId="77777777" w:rsidTr="00FE081D">
        <w:tc>
          <w:tcPr>
            <w:tcW w:w="2334" w:type="dxa"/>
          </w:tcPr>
          <w:p w14:paraId="4C31B5A3"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Yemen</w:t>
            </w:r>
            <w:r w:rsidRPr="00667628">
              <w:rPr>
                <w:rFonts w:ascii="Times New Roman" w:hAnsi="Times New Roman" w:cs="Times New Roman"/>
                <w:color w:val="000000" w:themeColor="text1"/>
                <w:sz w:val="24"/>
                <w:szCs w:val="24"/>
                <w:vertAlign w:val="superscript"/>
              </w:rPr>
              <w:t>2</w:t>
            </w:r>
          </w:p>
        </w:tc>
        <w:tc>
          <w:tcPr>
            <w:tcW w:w="1804" w:type="dxa"/>
          </w:tcPr>
          <w:p w14:paraId="2A12055C"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5B4467">
              <w:rPr>
                <w:rFonts w:ascii="Times New Roman" w:hAnsi="Times New Roman" w:cs="Times New Roman"/>
                <w:sz w:val="24"/>
                <w:szCs w:val="24"/>
              </w:rPr>
              <w:t>L</w:t>
            </w:r>
            <w:r>
              <w:rPr>
                <w:rFonts w:ascii="Times New Roman" w:hAnsi="Times New Roman" w:cs="Times New Roman"/>
                <w:sz w:val="24"/>
                <w:szCs w:val="24"/>
              </w:rPr>
              <w:t>ow mid</w:t>
            </w:r>
          </w:p>
        </w:tc>
        <w:tc>
          <w:tcPr>
            <w:tcW w:w="2165" w:type="dxa"/>
          </w:tcPr>
          <w:p w14:paraId="1064576B" w14:textId="77777777" w:rsidR="001A206B" w:rsidRPr="00667628" w:rsidRDefault="001A206B"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149.74</w:t>
            </w:r>
          </w:p>
        </w:tc>
        <w:tc>
          <w:tcPr>
            <w:tcW w:w="1950" w:type="dxa"/>
          </w:tcPr>
          <w:p w14:paraId="747A51CD" w14:textId="77777777" w:rsidR="001A206B" w:rsidRPr="00667628" w:rsidRDefault="001A206B" w:rsidP="00FE081D">
            <w:pPr>
              <w:spacing w:line="480" w:lineRule="auto"/>
              <w:jc w:val="right"/>
              <w:rPr>
                <w:rFonts w:ascii="Times New Roman" w:hAnsi="Times New Roman" w:cs="Times New Roman"/>
                <w:sz w:val="24"/>
                <w:szCs w:val="24"/>
              </w:rPr>
            </w:pPr>
            <w:r w:rsidRPr="00667628">
              <w:rPr>
                <w:rFonts w:ascii="Times New Roman" w:hAnsi="Times New Roman" w:cs="Times New Roman"/>
                <w:sz w:val="24"/>
                <w:szCs w:val="24"/>
              </w:rPr>
              <w:t>0.75</w:t>
            </w:r>
          </w:p>
        </w:tc>
      </w:tr>
      <w:tr w:rsidR="001A206B" w:rsidRPr="000E44DB" w14:paraId="2BFB5482" w14:textId="77777777" w:rsidTr="00FE081D">
        <w:tc>
          <w:tcPr>
            <w:tcW w:w="2334" w:type="dxa"/>
            <w:tcBorders>
              <w:bottom w:val="single" w:sz="4" w:space="0" w:color="auto"/>
            </w:tcBorders>
          </w:tcPr>
          <w:p w14:paraId="246C3AD8" w14:textId="77777777" w:rsidR="001A206B" w:rsidRPr="00667628" w:rsidRDefault="001A206B" w:rsidP="00FE081D">
            <w:pPr>
              <w:spacing w:line="480" w:lineRule="auto"/>
              <w:rPr>
                <w:rFonts w:ascii="Times New Roman" w:hAnsi="Times New Roman" w:cs="Times New Roman"/>
                <w:b/>
                <w:color w:val="000000" w:themeColor="text1"/>
                <w:sz w:val="24"/>
                <w:szCs w:val="24"/>
              </w:rPr>
            </w:pPr>
            <w:r w:rsidRPr="00667628">
              <w:rPr>
                <w:rFonts w:ascii="Times New Roman" w:hAnsi="Times New Roman" w:cs="Times New Roman"/>
                <w:b/>
                <w:color w:val="000000" w:themeColor="text1"/>
                <w:sz w:val="24"/>
                <w:szCs w:val="24"/>
              </w:rPr>
              <w:t>Average</w:t>
            </w:r>
          </w:p>
        </w:tc>
        <w:tc>
          <w:tcPr>
            <w:tcW w:w="1804" w:type="dxa"/>
            <w:tcBorders>
              <w:bottom w:val="single" w:sz="4" w:space="0" w:color="auto"/>
            </w:tcBorders>
          </w:tcPr>
          <w:p w14:paraId="671A4955" w14:textId="77777777" w:rsidR="001A206B" w:rsidRPr="00667628" w:rsidRDefault="001A206B" w:rsidP="00FE081D">
            <w:pPr>
              <w:spacing w:line="480" w:lineRule="auto"/>
              <w:rPr>
                <w:rFonts w:ascii="Times New Roman" w:hAnsi="Times New Roman" w:cs="Times New Roman"/>
                <w:sz w:val="24"/>
                <w:szCs w:val="24"/>
              </w:rPr>
            </w:pPr>
          </w:p>
        </w:tc>
        <w:tc>
          <w:tcPr>
            <w:tcW w:w="2165" w:type="dxa"/>
            <w:tcBorders>
              <w:bottom w:val="single" w:sz="4" w:space="0" w:color="auto"/>
            </w:tcBorders>
          </w:tcPr>
          <w:p w14:paraId="767C2C0D" w14:textId="77777777" w:rsidR="001A206B" w:rsidRPr="00667628" w:rsidRDefault="001A206B" w:rsidP="00FE081D">
            <w:pPr>
              <w:spacing w:line="480" w:lineRule="auto"/>
              <w:jc w:val="right"/>
              <w:rPr>
                <w:rFonts w:ascii="Times New Roman" w:hAnsi="Times New Roman" w:cs="Times New Roman"/>
                <w:b/>
                <w:color w:val="000000" w:themeColor="text1"/>
                <w:sz w:val="24"/>
                <w:szCs w:val="24"/>
              </w:rPr>
            </w:pPr>
            <w:r w:rsidRPr="00667628">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26.16</w:t>
            </w:r>
          </w:p>
        </w:tc>
        <w:tc>
          <w:tcPr>
            <w:tcW w:w="1950" w:type="dxa"/>
            <w:tcBorders>
              <w:bottom w:val="single" w:sz="4" w:space="0" w:color="auto"/>
            </w:tcBorders>
          </w:tcPr>
          <w:p w14:paraId="14B2D753" w14:textId="77777777" w:rsidR="001A206B" w:rsidRPr="000E44DB" w:rsidRDefault="001A206B" w:rsidP="00FE081D">
            <w:pPr>
              <w:spacing w:line="480" w:lineRule="auto"/>
              <w:jc w:val="right"/>
              <w:rPr>
                <w:rFonts w:ascii="Times New Roman" w:hAnsi="Times New Roman" w:cs="Times New Roman"/>
                <w:b/>
                <w:sz w:val="24"/>
                <w:szCs w:val="24"/>
              </w:rPr>
            </w:pPr>
            <w:r w:rsidRPr="000E44DB">
              <w:rPr>
                <w:rFonts w:ascii="Times New Roman" w:hAnsi="Times New Roman" w:cs="Times New Roman"/>
                <w:b/>
                <w:sz w:val="24"/>
                <w:szCs w:val="24"/>
              </w:rPr>
              <w:t>1.</w:t>
            </w:r>
            <w:r>
              <w:rPr>
                <w:rFonts w:ascii="Times New Roman" w:hAnsi="Times New Roman" w:cs="Times New Roman"/>
                <w:b/>
                <w:sz w:val="24"/>
                <w:szCs w:val="24"/>
              </w:rPr>
              <w:t>91</w:t>
            </w:r>
          </w:p>
        </w:tc>
      </w:tr>
      <w:tr w:rsidR="001A206B" w:rsidRPr="00667628" w14:paraId="1E0593BE" w14:textId="77777777" w:rsidTr="00FE081D">
        <w:tc>
          <w:tcPr>
            <w:tcW w:w="8253" w:type="dxa"/>
            <w:gridSpan w:val="4"/>
            <w:tcBorders>
              <w:top w:val="single" w:sz="4" w:space="0" w:color="auto"/>
            </w:tcBorders>
          </w:tcPr>
          <w:p w14:paraId="63E5D265"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vertAlign w:val="superscript"/>
              </w:rPr>
              <w:t>1</w:t>
            </w:r>
            <w:r w:rsidRPr="00667628">
              <w:rPr>
                <w:rFonts w:ascii="Times New Roman" w:hAnsi="Times New Roman" w:cs="Times New Roman"/>
                <w:color w:val="000000" w:themeColor="text1"/>
                <w:sz w:val="24"/>
                <w:szCs w:val="24"/>
              </w:rPr>
              <w:t>Low income country</w:t>
            </w:r>
          </w:p>
          <w:p w14:paraId="02C55E5D"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vertAlign w:val="superscript"/>
              </w:rPr>
              <w:t>2</w:t>
            </w:r>
            <w:r w:rsidRPr="00667628">
              <w:rPr>
                <w:rFonts w:ascii="Times New Roman" w:hAnsi="Times New Roman" w:cs="Times New Roman"/>
                <w:color w:val="000000" w:themeColor="text1"/>
                <w:sz w:val="24"/>
                <w:szCs w:val="24"/>
              </w:rPr>
              <w:t>Lower middle income country</w:t>
            </w:r>
          </w:p>
          <w:p w14:paraId="68C1B7F3"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vertAlign w:val="superscript"/>
              </w:rPr>
              <w:t>3</w:t>
            </w:r>
            <w:r w:rsidRPr="00667628">
              <w:rPr>
                <w:rFonts w:ascii="Times New Roman" w:hAnsi="Times New Roman" w:cs="Times New Roman"/>
                <w:color w:val="000000" w:themeColor="text1"/>
                <w:sz w:val="24"/>
                <w:szCs w:val="24"/>
              </w:rPr>
              <w:t xml:space="preserve">Upper middle income country </w:t>
            </w:r>
          </w:p>
          <w:p w14:paraId="6ABADEE3" w14:textId="77777777" w:rsidR="001A206B" w:rsidRPr="00667628" w:rsidRDefault="001A206B"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vertAlign w:val="superscript"/>
              </w:rPr>
              <w:t>4</w:t>
            </w:r>
            <w:r w:rsidRPr="00667628">
              <w:rPr>
                <w:rFonts w:ascii="Times New Roman" w:hAnsi="Times New Roman" w:cs="Times New Roman"/>
                <w:color w:val="000000" w:themeColor="text1"/>
                <w:sz w:val="24"/>
                <w:szCs w:val="24"/>
              </w:rPr>
              <w:t xml:space="preserve">High income country </w:t>
            </w:r>
          </w:p>
        </w:tc>
      </w:tr>
    </w:tbl>
    <w:p w14:paraId="434D99FA" w14:textId="57019B5E" w:rsidR="001A206B" w:rsidRDefault="001A206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ype="page"/>
      </w:r>
    </w:p>
    <w:p w14:paraId="679EEB00" w14:textId="77777777" w:rsidR="00667628" w:rsidRPr="00667628" w:rsidRDefault="00667628" w:rsidP="00667628">
      <w:pPr>
        <w:spacing w:line="480" w:lineRule="auto"/>
        <w:rPr>
          <w:rFonts w:ascii="Times New Roman" w:hAnsi="Times New Roman" w:cs="Times New Roman"/>
          <w:sz w:val="24"/>
          <w:szCs w:val="24"/>
        </w:rPr>
      </w:pPr>
    </w:p>
    <w:tbl>
      <w:tblPr>
        <w:tblStyle w:val="TableGrid"/>
        <w:tblW w:w="9493" w:type="dxa"/>
        <w:tblLook w:val="04A0" w:firstRow="1" w:lastRow="0" w:firstColumn="1" w:lastColumn="0" w:noHBand="0" w:noVBand="1"/>
      </w:tblPr>
      <w:tblGrid>
        <w:gridCol w:w="1980"/>
        <w:gridCol w:w="1359"/>
        <w:gridCol w:w="1192"/>
        <w:gridCol w:w="1134"/>
        <w:gridCol w:w="1560"/>
        <w:gridCol w:w="1134"/>
        <w:gridCol w:w="1134"/>
      </w:tblGrid>
      <w:tr w:rsidR="00667628" w:rsidRPr="00791F04" w14:paraId="3E8E064A" w14:textId="77777777" w:rsidTr="00791F04">
        <w:tc>
          <w:tcPr>
            <w:tcW w:w="9493" w:type="dxa"/>
            <w:gridSpan w:val="7"/>
          </w:tcPr>
          <w:p w14:paraId="1318EECE" w14:textId="6907E862" w:rsidR="00667628" w:rsidRPr="00791F04" w:rsidRDefault="00667628" w:rsidP="00FE081D">
            <w:pPr>
              <w:spacing w:line="480" w:lineRule="auto"/>
              <w:rPr>
                <w:rFonts w:ascii="Times New Roman" w:hAnsi="Times New Roman" w:cs="Times New Roman"/>
              </w:rPr>
            </w:pPr>
            <w:r w:rsidRPr="00791F04">
              <w:rPr>
                <w:rFonts w:ascii="Times New Roman" w:hAnsi="Times New Roman" w:cs="Times New Roman"/>
              </w:rPr>
              <w:t xml:space="preserve">SI Table </w:t>
            </w:r>
            <w:r w:rsidR="00FE081D">
              <w:rPr>
                <w:rFonts w:ascii="Times New Roman" w:hAnsi="Times New Roman" w:cs="Times New Roman"/>
              </w:rPr>
              <w:t>6</w:t>
            </w:r>
            <w:r w:rsidR="003D550F">
              <w:rPr>
                <w:rFonts w:ascii="Times New Roman" w:hAnsi="Times New Roman" w:cs="Times New Roman"/>
              </w:rPr>
              <w:t>.</w:t>
            </w:r>
            <w:r w:rsidRPr="00791F04">
              <w:rPr>
                <w:rFonts w:ascii="Times New Roman" w:hAnsi="Times New Roman" w:cs="Times New Roman"/>
              </w:rPr>
              <w:t xml:space="preserve"> Total estimated annual cost (million USD) for covering the USD 1.90</w:t>
            </w:r>
            <w:r w:rsidR="002456E8">
              <w:rPr>
                <w:rFonts w:ascii="Times New Roman" w:hAnsi="Times New Roman" w:cs="Times New Roman"/>
              </w:rPr>
              <w:t xml:space="preserve"> and Minimum Living Wage (MLW)</w:t>
            </w:r>
            <w:r w:rsidRPr="00791F04">
              <w:rPr>
                <w:rFonts w:ascii="Times New Roman" w:hAnsi="Times New Roman" w:cs="Times New Roman"/>
              </w:rPr>
              <w:t xml:space="preserve"> PLI gap</w:t>
            </w:r>
            <w:r w:rsidR="002456E8">
              <w:rPr>
                <w:rFonts w:ascii="Times New Roman" w:hAnsi="Times New Roman" w:cs="Times New Roman"/>
              </w:rPr>
              <w:t>s</w:t>
            </w:r>
            <w:r w:rsidRPr="00791F04">
              <w:rPr>
                <w:rFonts w:ascii="Times New Roman" w:hAnsi="Times New Roman" w:cs="Times New Roman"/>
              </w:rPr>
              <w:t xml:space="preserve"> for fishers </w:t>
            </w:r>
            <w:r w:rsidR="00845BBA" w:rsidRPr="00791F04">
              <w:rPr>
                <w:rFonts w:ascii="Times New Roman" w:hAnsi="Times New Roman" w:cs="Times New Roman"/>
              </w:rPr>
              <w:t>under</w:t>
            </w:r>
            <w:r w:rsidR="009877A8" w:rsidRPr="00791F04">
              <w:rPr>
                <w:rFonts w:ascii="Times New Roman" w:hAnsi="Times New Roman" w:cs="Times New Roman"/>
              </w:rPr>
              <w:t xml:space="preserve"> 3 livelihood scenarios: Fishing only = fishing is the only source of household income; </w:t>
            </w:r>
            <w:r w:rsidR="00845BBA" w:rsidRPr="00791F04">
              <w:rPr>
                <w:rFonts w:ascii="Times New Roman" w:hAnsi="Times New Roman" w:cs="Times New Roman"/>
              </w:rPr>
              <w:t>ML 50 and ML 85 = Presence of multiple livelihoods in which fishing contributes to 50% and 85% of household income, respectively</w:t>
            </w:r>
            <w:r w:rsidR="009877A8" w:rsidRPr="00791F04">
              <w:rPr>
                <w:rFonts w:ascii="Times New Roman" w:hAnsi="Times New Roman" w:cs="Times New Roman"/>
              </w:rPr>
              <w:t>.</w:t>
            </w:r>
            <w:r w:rsidR="002456E8">
              <w:rPr>
                <w:rFonts w:ascii="Times New Roman" w:hAnsi="Times New Roman" w:cs="Times New Roman"/>
              </w:rPr>
              <w:t xml:space="preserve"> A dash indicates no cost (i.e., fishing income is above the PLI).</w:t>
            </w:r>
          </w:p>
        </w:tc>
      </w:tr>
      <w:tr w:rsidR="00667628" w:rsidRPr="00791F04" w14:paraId="56AA911F" w14:textId="77777777" w:rsidTr="00791F04">
        <w:tc>
          <w:tcPr>
            <w:tcW w:w="1980" w:type="dxa"/>
          </w:tcPr>
          <w:p w14:paraId="69941A39" w14:textId="06F9F766" w:rsidR="00667628" w:rsidRPr="00791F04" w:rsidRDefault="00412378" w:rsidP="00412378">
            <w:pPr>
              <w:spacing w:line="480" w:lineRule="auto"/>
              <w:rPr>
                <w:rFonts w:ascii="Times New Roman" w:hAnsi="Times New Roman" w:cs="Times New Roman"/>
                <w:b/>
                <w:bCs/>
              </w:rPr>
            </w:pPr>
            <w:r w:rsidRPr="00791F04">
              <w:rPr>
                <w:rFonts w:ascii="Times New Roman" w:hAnsi="Times New Roman" w:cs="Times New Roman"/>
                <w:b/>
                <w:bCs/>
              </w:rPr>
              <w:t>Country</w:t>
            </w:r>
          </w:p>
        </w:tc>
        <w:tc>
          <w:tcPr>
            <w:tcW w:w="3685" w:type="dxa"/>
            <w:gridSpan w:val="3"/>
          </w:tcPr>
          <w:p w14:paraId="71BEF8A3" w14:textId="0E4A15EB" w:rsidR="00667628" w:rsidRPr="00791F04" w:rsidRDefault="00667628" w:rsidP="00412378">
            <w:pPr>
              <w:spacing w:line="480" w:lineRule="auto"/>
              <w:jc w:val="center"/>
              <w:rPr>
                <w:rFonts w:ascii="Times New Roman" w:hAnsi="Times New Roman" w:cs="Times New Roman"/>
                <w:b/>
                <w:bCs/>
              </w:rPr>
            </w:pPr>
            <w:r w:rsidRPr="00791F04">
              <w:rPr>
                <w:rFonts w:ascii="Times New Roman" w:hAnsi="Times New Roman" w:cs="Times New Roman"/>
                <w:b/>
                <w:bCs/>
              </w:rPr>
              <w:t xml:space="preserve">Cost for </w:t>
            </w:r>
            <w:r w:rsidR="00791F04" w:rsidRPr="00791F04">
              <w:rPr>
                <w:rFonts w:ascii="Times New Roman" w:hAnsi="Times New Roman" w:cs="Times New Roman"/>
                <w:b/>
                <w:bCs/>
              </w:rPr>
              <w:t>USD 1.90 PLI</w:t>
            </w:r>
          </w:p>
        </w:tc>
        <w:tc>
          <w:tcPr>
            <w:tcW w:w="3828" w:type="dxa"/>
            <w:gridSpan w:val="3"/>
          </w:tcPr>
          <w:p w14:paraId="46556FB0" w14:textId="6F7C39D9" w:rsidR="00667628" w:rsidRPr="00791F04" w:rsidRDefault="00791F04" w:rsidP="002456E8">
            <w:pPr>
              <w:spacing w:line="480" w:lineRule="auto"/>
              <w:jc w:val="center"/>
              <w:rPr>
                <w:rFonts w:ascii="Times New Roman" w:hAnsi="Times New Roman" w:cs="Times New Roman"/>
                <w:b/>
                <w:bCs/>
              </w:rPr>
            </w:pPr>
            <w:r w:rsidRPr="00791F04">
              <w:rPr>
                <w:rFonts w:ascii="Times New Roman" w:hAnsi="Times New Roman" w:cs="Times New Roman"/>
                <w:b/>
                <w:bCs/>
              </w:rPr>
              <w:t>Cost for MLW PLI</w:t>
            </w:r>
          </w:p>
        </w:tc>
      </w:tr>
      <w:tr w:rsidR="00845BBA" w:rsidRPr="00791F04" w14:paraId="655325B8" w14:textId="77777777" w:rsidTr="00791F04">
        <w:tc>
          <w:tcPr>
            <w:tcW w:w="1980" w:type="dxa"/>
          </w:tcPr>
          <w:p w14:paraId="688E3876" w14:textId="422455BC" w:rsidR="00667628" w:rsidRPr="00791F04" w:rsidRDefault="00667628" w:rsidP="00FE081D">
            <w:pPr>
              <w:spacing w:line="480" w:lineRule="auto"/>
              <w:rPr>
                <w:rFonts w:ascii="Times New Roman" w:hAnsi="Times New Roman" w:cs="Times New Roman"/>
              </w:rPr>
            </w:pPr>
          </w:p>
        </w:tc>
        <w:tc>
          <w:tcPr>
            <w:tcW w:w="1359" w:type="dxa"/>
          </w:tcPr>
          <w:p w14:paraId="3318FDC8" w14:textId="38B39A33" w:rsidR="00667628" w:rsidRPr="00791F04" w:rsidRDefault="00667628" w:rsidP="00791F04">
            <w:pPr>
              <w:spacing w:line="480" w:lineRule="auto"/>
              <w:jc w:val="both"/>
              <w:rPr>
                <w:rFonts w:ascii="Times New Roman" w:hAnsi="Times New Roman" w:cs="Times New Roman"/>
              </w:rPr>
            </w:pPr>
            <w:r w:rsidRPr="00791F04">
              <w:rPr>
                <w:rFonts w:ascii="Times New Roman" w:hAnsi="Times New Roman" w:cs="Times New Roman"/>
              </w:rPr>
              <w:t>Fishing</w:t>
            </w:r>
            <w:r w:rsidR="00845BBA" w:rsidRPr="00791F04">
              <w:rPr>
                <w:rFonts w:ascii="Times New Roman" w:hAnsi="Times New Roman" w:cs="Times New Roman"/>
              </w:rPr>
              <w:t xml:space="preserve"> only</w:t>
            </w:r>
          </w:p>
        </w:tc>
        <w:tc>
          <w:tcPr>
            <w:tcW w:w="1192" w:type="dxa"/>
          </w:tcPr>
          <w:p w14:paraId="60CC9F3F" w14:textId="7AFE0169" w:rsidR="00667628" w:rsidRPr="00791F04" w:rsidRDefault="00845BBA" w:rsidP="00FE081D">
            <w:pPr>
              <w:spacing w:line="480" w:lineRule="auto"/>
              <w:jc w:val="right"/>
              <w:rPr>
                <w:rFonts w:ascii="Times New Roman" w:hAnsi="Times New Roman" w:cs="Times New Roman"/>
              </w:rPr>
            </w:pPr>
            <w:r w:rsidRPr="00791F04">
              <w:rPr>
                <w:rFonts w:ascii="Times New Roman" w:hAnsi="Times New Roman" w:cs="Times New Roman"/>
              </w:rPr>
              <w:t>ML 85</w:t>
            </w:r>
          </w:p>
        </w:tc>
        <w:tc>
          <w:tcPr>
            <w:tcW w:w="1134" w:type="dxa"/>
          </w:tcPr>
          <w:p w14:paraId="25061991" w14:textId="30F65265" w:rsidR="00667628" w:rsidRPr="00791F04" w:rsidRDefault="00845BBA" w:rsidP="00FE081D">
            <w:pPr>
              <w:spacing w:line="480" w:lineRule="auto"/>
              <w:jc w:val="right"/>
              <w:rPr>
                <w:rFonts w:ascii="Times New Roman" w:hAnsi="Times New Roman" w:cs="Times New Roman"/>
              </w:rPr>
            </w:pPr>
            <w:r w:rsidRPr="00791F04">
              <w:rPr>
                <w:rFonts w:ascii="Times New Roman" w:hAnsi="Times New Roman" w:cs="Times New Roman"/>
              </w:rPr>
              <w:t>ML 50</w:t>
            </w:r>
          </w:p>
        </w:tc>
        <w:tc>
          <w:tcPr>
            <w:tcW w:w="1560" w:type="dxa"/>
          </w:tcPr>
          <w:p w14:paraId="760F95CE" w14:textId="451989D1" w:rsidR="00667628" w:rsidRPr="00791F04" w:rsidRDefault="00791F04" w:rsidP="00FE081D">
            <w:pPr>
              <w:spacing w:line="480" w:lineRule="auto"/>
              <w:jc w:val="right"/>
              <w:rPr>
                <w:rFonts w:ascii="Times New Roman" w:hAnsi="Times New Roman" w:cs="Times New Roman"/>
              </w:rPr>
            </w:pPr>
            <w:r w:rsidRPr="00791F04">
              <w:rPr>
                <w:rFonts w:ascii="Times New Roman" w:hAnsi="Times New Roman" w:cs="Times New Roman"/>
              </w:rPr>
              <w:t>Fishing only</w:t>
            </w:r>
          </w:p>
        </w:tc>
        <w:tc>
          <w:tcPr>
            <w:tcW w:w="1134" w:type="dxa"/>
          </w:tcPr>
          <w:p w14:paraId="4EF300A3" w14:textId="3B7EEC4B" w:rsidR="00667628" w:rsidRPr="00791F04" w:rsidRDefault="00791F04" w:rsidP="00FE081D">
            <w:pPr>
              <w:spacing w:line="480" w:lineRule="auto"/>
              <w:jc w:val="right"/>
              <w:rPr>
                <w:rFonts w:ascii="Times New Roman" w:hAnsi="Times New Roman" w:cs="Times New Roman"/>
              </w:rPr>
            </w:pPr>
            <w:r w:rsidRPr="00791F04">
              <w:rPr>
                <w:rFonts w:ascii="Times New Roman" w:hAnsi="Times New Roman" w:cs="Times New Roman"/>
              </w:rPr>
              <w:t>ML85</w:t>
            </w:r>
          </w:p>
        </w:tc>
        <w:tc>
          <w:tcPr>
            <w:tcW w:w="1134" w:type="dxa"/>
          </w:tcPr>
          <w:p w14:paraId="5B6C5058" w14:textId="3FFCC086" w:rsidR="00667628" w:rsidRPr="00791F04" w:rsidRDefault="00791F04" w:rsidP="00FE081D">
            <w:pPr>
              <w:spacing w:line="480" w:lineRule="auto"/>
              <w:jc w:val="right"/>
              <w:rPr>
                <w:rFonts w:ascii="Times New Roman" w:hAnsi="Times New Roman" w:cs="Times New Roman"/>
              </w:rPr>
            </w:pPr>
            <w:r w:rsidRPr="00791F04">
              <w:rPr>
                <w:rFonts w:ascii="Times New Roman" w:hAnsi="Times New Roman" w:cs="Times New Roman"/>
              </w:rPr>
              <w:t>ML50</w:t>
            </w:r>
          </w:p>
        </w:tc>
      </w:tr>
      <w:tr w:rsidR="002456E8" w:rsidRPr="00791F04" w14:paraId="5F04CB5A" w14:textId="77777777" w:rsidTr="00791F04">
        <w:tc>
          <w:tcPr>
            <w:tcW w:w="1980" w:type="dxa"/>
          </w:tcPr>
          <w:p w14:paraId="41DAF74F"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Angola</w:t>
            </w:r>
          </w:p>
        </w:tc>
        <w:tc>
          <w:tcPr>
            <w:tcW w:w="1359" w:type="dxa"/>
          </w:tcPr>
          <w:p w14:paraId="084E6805"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26.28 </w:t>
            </w:r>
          </w:p>
        </w:tc>
        <w:tc>
          <w:tcPr>
            <w:tcW w:w="1192" w:type="dxa"/>
          </w:tcPr>
          <w:p w14:paraId="42F944E2"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14.40 </w:t>
            </w:r>
          </w:p>
        </w:tc>
        <w:tc>
          <w:tcPr>
            <w:tcW w:w="1134" w:type="dxa"/>
          </w:tcPr>
          <w:p w14:paraId="6FD46D5D"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   </w:t>
            </w:r>
          </w:p>
        </w:tc>
        <w:tc>
          <w:tcPr>
            <w:tcW w:w="1560" w:type="dxa"/>
          </w:tcPr>
          <w:p w14:paraId="43746BC4" w14:textId="7B06E6B5"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c>
          <w:tcPr>
            <w:tcW w:w="1134" w:type="dxa"/>
          </w:tcPr>
          <w:p w14:paraId="64571618" w14:textId="52CDBA05"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c>
          <w:tcPr>
            <w:tcW w:w="1134" w:type="dxa"/>
          </w:tcPr>
          <w:p w14:paraId="7BF77307" w14:textId="39662CDB"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r>
      <w:tr w:rsidR="002456E8" w:rsidRPr="00791F04" w14:paraId="2F359EF2" w14:textId="77777777" w:rsidTr="00791F04">
        <w:tc>
          <w:tcPr>
            <w:tcW w:w="1980" w:type="dxa"/>
          </w:tcPr>
          <w:p w14:paraId="55FA269E"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Bangladesh</w:t>
            </w:r>
          </w:p>
        </w:tc>
        <w:tc>
          <w:tcPr>
            <w:tcW w:w="1359" w:type="dxa"/>
          </w:tcPr>
          <w:p w14:paraId="78A85CF4"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765.71 </w:t>
            </w:r>
          </w:p>
        </w:tc>
        <w:tc>
          <w:tcPr>
            <w:tcW w:w="1192" w:type="dxa"/>
          </w:tcPr>
          <w:p w14:paraId="6E02E982"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689.55 </w:t>
            </w:r>
          </w:p>
        </w:tc>
        <w:tc>
          <w:tcPr>
            <w:tcW w:w="1134" w:type="dxa"/>
          </w:tcPr>
          <w:p w14:paraId="00C51D96"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334.15 </w:t>
            </w:r>
          </w:p>
        </w:tc>
        <w:tc>
          <w:tcPr>
            <w:tcW w:w="1560" w:type="dxa"/>
          </w:tcPr>
          <w:p w14:paraId="250CB2A0" w14:textId="1FD39BA3"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171.69 </w:t>
            </w:r>
          </w:p>
        </w:tc>
        <w:tc>
          <w:tcPr>
            <w:tcW w:w="1134" w:type="dxa"/>
          </w:tcPr>
          <w:p w14:paraId="732D6144" w14:textId="14067A09"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95.53 </w:t>
            </w:r>
          </w:p>
        </w:tc>
        <w:tc>
          <w:tcPr>
            <w:tcW w:w="1134" w:type="dxa"/>
          </w:tcPr>
          <w:p w14:paraId="2EF95B70" w14:textId="57845920"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r>
      <w:tr w:rsidR="002456E8" w:rsidRPr="00791F04" w14:paraId="40168866" w14:textId="77777777" w:rsidTr="00791F04">
        <w:tc>
          <w:tcPr>
            <w:tcW w:w="1980" w:type="dxa"/>
          </w:tcPr>
          <w:p w14:paraId="371F79CA"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Benin</w:t>
            </w:r>
          </w:p>
        </w:tc>
        <w:tc>
          <w:tcPr>
            <w:tcW w:w="1359" w:type="dxa"/>
          </w:tcPr>
          <w:p w14:paraId="4D9005FC"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25.73 </w:t>
            </w:r>
          </w:p>
        </w:tc>
        <w:tc>
          <w:tcPr>
            <w:tcW w:w="1192" w:type="dxa"/>
          </w:tcPr>
          <w:p w14:paraId="294278F4"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21.19 </w:t>
            </w:r>
          </w:p>
        </w:tc>
        <w:tc>
          <w:tcPr>
            <w:tcW w:w="1134" w:type="dxa"/>
          </w:tcPr>
          <w:p w14:paraId="7626EB66"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   </w:t>
            </w:r>
          </w:p>
        </w:tc>
        <w:tc>
          <w:tcPr>
            <w:tcW w:w="1560" w:type="dxa"/>
          </w:tcPr>
          <w:p w14:paraId="4E21A230" w14:textId="0B5C00C3"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18.43 </w:t>
            </w:r>
          </w:p>
        </w:tc>
        <w:tc>
          <w:tcPr>
            <w:tcW w:w="1134" w:type="dxa"/>
          </w:tcPr>
          <w:p w14:paraId="7B57E845" w14:textId="6395EE09"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13.89 </w:t>
            </w:r>
          </w:p>
        </w:tc>
        <w:tc>
          <w:tcPr>
            <w:tcW w:w="1134" w:type="dxa"/>
          </w:tcPr>
          <w:p w14:paraId="7676A14A" w14:textId="09D9CE20"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r>
      <w:tr w:rsidR="002456E8" w:rsidRPr="00791F04" w14:paraId="614FDA76" w14:textId="77777777" w:rsidTr="00791F04">
        <w:tc>
          <w:tcPr>
            <w:tcW w:w="1980" w:type="dxa"/>
          </w:tcPr>
          <w:p w14:paraId="3B7B75EA"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Cambodia</w:t>
            </w:r>
          </w:p>
        </w:tc>
        <w:tc>
          <w:tcPr>
            <w:tcW w:w="1359" w:type="dxa"/>
          </w:tcPr>
          <w:p w14:paraId="0A676914"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290.38 </w:t>
            </w:r>
          </w:p>
        </w:tc>
        <w:tc>
          <w:tcPr>
            <w:tcW w:w="1192" w:type="dxa"/>
          </w:tcPr>
          <w:p w14:paraId="3C36DA4A"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270.83 </w:t>
            </w:r>
          </w:p>
        </w:tc>
        <w:tc>
          <w:tcPr>
            <w:tcW w:w="1134" w:type="dxa"/>
          </w:tcPr>
          <w:p w14:paraId="1F61214D"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179.59 </w:t>
            </w:r>
          </w:p>
        </w:tc>
        <w:tc>
          <w:tcPr>
            <w:tcW w:w="1560" w:type="dxa"/>
          </w:tcPr>
          <w:p w14:paraId="6C474755" w14:textId="03C568F6"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101.51 </w:t>
            </w:r>
          </w:p>
        </w:tc>
        <w:tc>
          <w:tcPr>
            <w:tcW w:w="1134" w:type="dxa"/>
          </w:tcPr>
          <w:p w14:paraId="05888936" w14:textId="475855D8"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81.96 </w:t>
            </w:r>
          </w:p>
        </w:tc>
        <w:tc>
          <w:tcPr>
            <w:tcW w:w="1134" w:type="dxa"/>
          </w:tcPr>
          <w:p w14:paraId="62047D82" w14:textId="22E22D51"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r>
      <w:tr w:rsidR="002456E8" w:rsidRPr="00791F04" w14:paraId="73602A97" w14:textId="77777777" w:rsidTr="00791F04">
        <w:tc>
          <w:tcPr>
            <w:tcW w:w="1980" w:type="dxa"/>
          </w:tcPr>
          <w:p w14:paraId="14B2F92F"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Comoros</w:t>
            </w:r>
          </w:p>
        </w:tc>
        <w:tc>
          <w:tcPr>
            <w:tcW w:w="1359" w:type="dxa"/>
          </w:tcPr>
          <w:p w14:paraId="310E3832"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9.79 </w:t>
            </w:r>
          </w:p>
        </w:tc>
        <w:tc>
          <w:tcPr>
            <w:tcW w:w="1192" w:type="dxa"/>
          </w:tcPr>
          <w:p w14:paraId="098EB1E1"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6.87 </w:t>
            </w:r>
          </w:p>
        </w:tc>
        <w:tc>
          <w:tcPr>
            <w:tcW w:w="1134" w:type="dxa"/>
          </w:tcPr>
          <w:p w14:paraId="424AC4CD"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   </w:t>
            </w:r>
          </w:p>
        </w:tc>
        <w:tc>
          <w:tcPr>
            <w:tcW w:w="1560" w:type="dxa"/>
          </w:tcPr>
          <w:p w14:paraId="496CD1ED" w14:textId="59F13AD7"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5.08 </w:t>
            </w:r>
          </w:p>
        </w:tc>
        <w:tc>
          <w:tcPr>
            <w:tcW w:w="1134" w:type="dxa"/>
          </w:tcPr>
          <w:p w14:paraId="6EBE48B0" w14:textId="166B2FB6"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2.15 </w:t>
            </w:r>
          </w:p>
        </w:tc>
        <w:tc>
          <w:tcPr>
            <w:tcW w:w="1134" w:type="dxa"/>
          </w:tcPr>
          <w:p w14:paraId="14F76EBE" w14:textId="29121849"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r>
      <w:tr w:rsidR="002456E8" w:rsidRPr="00791F04" w14:paraId="5676E98C" w14:textId="77777777" w:rsidTr="00791F04">
        <w:tc>
          <w:tcPr>
            <w:tcW w:w="1980" w:type="dxa"/>
          </w:tcPr>
          <w:p w14:paraId="4B4ECC34"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Congo Dem Rep</w:t>
            </w:r>
          </w:p>
        </w:tc>
        <w:tc>
          <w:tcPr>
            <w:tcW w:w="1359" w:type="dxa"/>
          </w:tcPr>
          <w:p w14:paraId="28FCCFB8"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299.85 </w:t>
            </w:r>
          </w:p>
        </w:tc>
        <w:tc>
          <w:tcPr>
            <w:tcW w:w="1192" w:type="dxa"/>
          </w:tcPr>
          <w:p w14:paraId="05B97DBF"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298.90 </w:t>
            </w:r>
          </w:p>
        </w:tc>
        <w:tc>
          <w:tcPr>
            <w:tcW w:w="1134" w:type="dxa"/>
          </w:tcPr>
          <w:p w14:paraId="3819A8D5"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294.49 </w:t>
            </w:r>
          </w:p>
        </w:tc>
        <w:tc>
          <w:tcPr>
            <w:tcW w:w="1560" w:type="dxa"/>
          </w:tcPr>
          <w:p w14:paraId="4B6EBFCE" w14:textId="363A60B7"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286.59 </w:t>
            </w:r>
          </w:p>
        </w:tc>
        <w:tc>
          <w:tcPr>
            <w:tcW w:w="1134" w:type="dxa"/>
          </w:tcPr>
          <w:p w14:paraId="72C1262A" w14:textId="789D2F28"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285.65 </w:t>
            </w:r>
          </w:p>
        </w:tc>
        <w:tc>
          <w:tcPr>
            <w:tcW w:w="1134" w:type="dxa"/>
          </w:tcPr>
          <w:p w14:paraId="76E1FB69" w14:textId="41271A33"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281.24 </w:t>
            </w:r>
          </w:p>
        </w:tc>
      </w:tr>
      <w:tr w:rsidR="002456E8" w:rsidRPr="00791F04" w14:paraId="457DD759" w14:textId="77777777" w:rsidTr="00791F04">
        <w:tc>
          <w:tcPr>
            <w:tcW w:w="1980" w:type="dxa"/>
          </w:tcPr>
          <w:p w14:paraId="212317CE"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Djibouti</w:t>
            </w:r>
          </w:p>
        </w:tc>
        <w:tc>
          <w:tcPr>
            <w:tcW w:w="1359" w:type="dxa"/>
          </w:tcPr>
          <w:p w14:paraId="5A54FDF2"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0.57 </w:t>
            </w:r>
          </w:p>
        </w:tc>
        <w:tc>
          <w:tcPr>
            <w:tcW w:w="1192" w:type="dxa"/>
          </w:tcPr>
          <w:p w14:paraId="099F0B07"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0.49 </w:t>
            </w:r>
          </w:p>
        </w:tc>
        <w:tc>
          <w:tcPr>
            <w:tcW w:w="1134" w:type="dxa"/>
          </w:tcPr>
          <w:p w14:paraId="3576C46A"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0.13 </w:t>
            </w:r>
          </w:p>
        </w:tc>
        <w:tc>
          <w:tcPr>
            <w:tcW w:w="1560" w:type="dxa"/>
          </w:tcPr>
          <w:p w14:paraId="2859EB2E" w14:textId="1424FC5C"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2.08 </w:t>
            </w:r>
          </w:p>
        </w:tc>
        <w:tc>
          <w:tcPr>
            <w:tcW w:w="1134" w:type="dxa"/>
          </w:tcPr>
          <w:p w14:paraId="1CA000EE" w14:textId="69F20320"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2.00 </w:t>
            </w:r>
          </w:p>
        </w:tc>
        <w:tc>
          <w:tcPr>
            <w:tcW w:w="1134" w:type="dxa"/>
          </w:tcPr>
          <w:p w14:paraId="41506D4C" w14:textId="046EDB30"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1.64 </w:t>
            </w:r>
          </w:p>
        </w:tc>
      </w:tr>
      <w:tr w:rsidR="002456E8" w:rsidRPr="00791F04" w14:paraId="59E03ACA" w14:textId="77777777" w:rsidTr="00791F04">
        <w:tc>
          <w:tcPr>
            <w:tcW w:w="1980" w:type="dxa"/>
          </w:tcPr>
          <w:p w14:paraId="18A9526D"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Eritrea</w:t>
            </w:r>
          </w:p>
        </w:tc>
        <w:tc>
          <w:tcPr>
            <w:tcW w:w="1359" w:type="dxa"/>
          </w:tcPr>
          <w:p w14:paraId="32CBE55B"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2.77 </w:t>
            </w:r>
          </w:p>
        </w:tc>
        <w:tc>
          <w:tcPr>
            <w:tcW w:w="1192" w:type="dxa"/>
          </w:tcPr>
          <w:p w14:paraId="532AB205"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2.39 </w:t>
            </w:r>
          </w:p>
        </w:tc>
        <w:tc>
          <w:tcPr>
            <w:tcW w:w="1134" w:type="dxa"/>
          </w:tcPr>
          <w:p w14:paraId="27FC3B1E"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0.61 </w:t>
            </w:r>
          </w:p>
        </w:tc>
        <w:tc>
          <w:tcPr>
            <w:tcW w:w="1560" w:type="dxa"/>
          </w:tcPr>
          <w:p w14:paraId="1274A473" w14:textId="5C88FA23"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5.24 </w:t>
            </w:r>
          </w:p>
        </w:tc>
        <w:tc>
          <w:tcPr>
            <w:tcW w:w="1134" w:type="dxa"/>
          </w:tcPr>
          <w:p w14:paraId="1FD58C3F" w14:textId="0DF0FAD1"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4.86 </w:t>
            </w:r>
          </w:p>
        </w:tc>
        <w:tc>
          <w:tcPr>
            <w:tcW w:w="1134" w:type="dxa"/>
          </w:tcPr>
          <w:p w14:paraId="5E7216C4" w14:textId="70D2DF31"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3.08 </w:t>
            </w:r>
          </w:p>
        </w:tc>
      </w:tr>
      <w:tr w:rsidR="002456E8" w:rsidRPr="00791F04" w14:paraId="66E1BEC6" w14:textId="77777777" w:rsidTr="00791F04">
        <w:tc>
          <w:tcPr>
            <w:tcW w:w="1980" w:type="dxa"/>
          </w:tcPr>
          <w:p w14:paraId="4AEEACD1"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Gambia</w:t>
            </w:r>
          </w:p>
        </w:tc>
        <w:tc>
          <w:tcPr>
            <w:tcW w:w="1359" w:type="dxa"/>
          </w:tcPr>
          <w:p w14:paraId="4168B1A8"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1.17 </w:t>
            </w:r>
          </w:p>
        </w:tc>
        <w:tc>
          <w:tcPr>
            <w:tcW w:w="1192" w:type="dxa"/>
          </w:tcPr>
          <w:p w14:paraId="68744ACD"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0.83 </w:t>
            </w:r>
          </w:p>
        </w:tc>
        <w:tc>
          <w:tcPr>
            <w:tcW w:w="1134" w:type="dxa"/>
          </w:tcPr>
          <w:p w14:paraId="50669355"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   </w:t>
            </w:r>
          </w:p>
        </w:tc>
        <w:tc>
          <w:tcPr>
            <w:tcW w:w="1560" w:type="dxa"/>
          </w:tcPr>
          <w:p w14:paraId="0A2EFD32" w14:textId="64C94EA3"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c>
          <w:tcPr>
            <w:tcW w:w="1134" w:type="dxa"/>
          </w:tcPr>
          <w:p w14:paraId="47B42E6C" w14:textId="19DABC87"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c>
          <w:tcPr>
            <w:tcW w:w="1134" w:type="dxa"/>
          </w:tcPr>
          <w:p w14:paraId="6665B51B" w14:textId="777F3D70"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r>
      <w:tr w:rsidR="002456E8" w:rsidRPr="00791F04" w14:paraId="75B98217" w14:textId="77777777" w:rsidTr="00791F04">
        <w:tc>
          <w:tcPr>
            <w:tcW w:w="1980" w:type="dxa"/>
          </w:tcPr>
          <w:p w14:paraId="7D609655"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Guinea</w:t>
            </w:r>
          </w:p>
        </w:tc>
        <w:tc>
          <w:tcPr>
            <w:tcW w:w="1359" w:type="dxa"/>
          </w:tcPr>
          <w:p w14:paraId="7D742400"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55.76 </w:t>
            </w:r>
          </w:p>
        </w:tc>
        <w:tc>
          <w:tcPr>
            <w:tcW w:w="1192" w:type="dxa"/>
          </w:tcPr>
          <w:p w14:paraId="6B960E35"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54.50 </w:t>
            </w:r>
          </w:p>
        </w:tc>
        <w:tc>
          <w:tcPr>
            <w:tcW w:w="1134" w:type="dxa"/>
          </w:tcPr>
          <w:p w14:paraId="76ABEAFB"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46.77 </w:t>
            </w:r>
          </w:p>
        </w:tc>
        <w:tc>
          <w:tcPr>
            <w:tcW w:w="1560" w:type="dxa"/>
          </w:tcPr>
          <w:p w14:paraId="3C629665" w14:textId="6764ECF1"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43.57 </w:t>
            </w:r>
          </w:p>
        </w:tc>
        <w:tc>
          <w:tcPr>
            <w:tcW w:w="1134" w:type="dxa"/>
          </w:tcPr>
          <w:p w14:paraId="2D307A3B" w14:textId="25E2D21D"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41.85 </w:t>
            </w:r>
          </w:p>
        </w:tc>
        <w:tc>
          <w:tcPr>
            <w:tcW w:w="1134" w:type="dxa"/>
          </w:tcPr>
          <w:p w14:paraId="37CE0599" w14:textId="09A35FFB"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33.80 </w:t>
            </w:r>
          </w:p>
        </w:tc>
      </w:tr>
      <w:tr w:rsidR="002456E8" w:rsidRPr="00791F04" w14:paraId="491390DF" w14:textId="77777777" w:rsidTr="00791F04">
        <w:tc>
          <w:tcPr>
            <w:tcW w:w="1980" w:type="dxa"/>
          </w:tcPr>
          <w:p w14:paraId="68C09F71"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Guinea-Bissau</w:t>
            </w:r>
          </w:p>
        </w:tc>
        <w:tc>
          <w:tcPr>
            <w:tcW w:w="1359" w:type="dxa"/>
          </w:tcPr>
          <w:p w14:paraId="40B1B241"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148.74 </w:t>
            </w:r>
          </w:p>
        </w:tc>
        <w:tc>
          <w:tcPr>
            <w:tcW w:w="1192" w:type="dxa"/>
          </w:tcPr>
          <w:p w14:paraId="7C103948"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147.29 </w:t>
            </w:r>
          </w:p>
        </w:tc>
        <w:tc>
          <w:tcPr>
            <w:tcW w:w="1134" w:type="dxa"/>
          </w:tcPr>
          <w:p w14:paraId="15727EE9"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140.48 </w:t>
            </w:r>
          </w:p>
        </w:tc>
        <w:tc>
          <w:tcPr>
            <w:tcW w:w="1560" w:type="dxa"/>
          </w:tcPr>
          <w:p w14:paraId="647B7EF1" w14:textId="5BA5D18F"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209.90 </w:t>
            </w:r>
          </w:p>
        </w:tc>
        <w:tc>
          <w:tcPr>
            <w:tcW w:w="1134" w:type="dxa"/>
          </w:tcPr>
          <w:p w14:paraId="70C1DCA2" w14:textId="03654FB1"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208.44 </w:t>
            </w:r>
          </w:p>
        </w:tc>
        <w:tc>
          <w:tcPr>
            <w:tcW w:w="1134" w:type="dxa"/>
          </w:tcPr>
          <w:p w14:paraId="583A2112" w14:textId="60AEECA0"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201.63 </w:t>
            </w:r>
          </w:p>
        </w:tc>
      </w:tr>
      <w:tr w:rsidR="002456E8" w:rsidRPr="00791F04" w14:paraId="6540C636" w14:textId="77777777" w:rsidTr="00791F04">
        <w:tc>
          <w:tcPr>
            <w:tcW w:w="1980" w:type="dxa"/>
          </w:tcPr>
          <w:p w14:paraId="0EA992FB"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Haiti</w:t>
            </w:r>
          </w:p>
        </w:tc>
        <w:tc>
          <w:tcPr>
            <w:tcW w:w="1359" w:type="dxa"/>
          </w:tcPr>
          <w:p w14:paraId="1A78641A"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33.50 </w:t>
            </w:r>
          </w:p>
        </w:tc>
        <w:tc>
          <w:tcPr>
            <w:tcW w:w="1192" w:type="dxa"/>
          </w:tcPr>
          <w:p w14:paraId="17A506C6"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33.29 </w:t>
            </w:r>
          </w:p>
        </w:tc>
        <w:tc>
          <w:tcPr>
            <w:tcW w:w="1134" w:type="dxa"/>
          </w:tcPr>
          <w:p w14:paraId="31019ECA"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32.33 </w:t>
            </w:r>
          </w:p>
        </w:tc>
        <w:tc>
          <w:tcPr>
            <w:tcW w:w="1560" w:type="dxa"/>
          </w:tcPr>
          <w:p w14:paraId="26358274" w14:textId="31B8A03A"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34.15 </w:t>
            </w:r>
          </w:p>
        </w:tc>
        <w:tc>
          <w:tcPr>
            <w:tcW w:w="1134" w:type="dxa"/>
          </w:tcPr>
          <w:p w14:paraId="6DDA5229" w14:textId="12E78C57"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33.95 </w:t>
            </w:r>
          </w:p>
        </w:tc>
        <w:tc>
          <w:tcPr>
            <w:tcW w:w="1134" w:type="dxa"/>
          </w:tcPr>
          <w:p w14:paraId="6B8EEDAC" w14:textId="57FFB315"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32.98 </w:t>
            </w:r>
          </w:p>
        </w:tc>
      </w:tr>
      <w:tr w:rsidR="002456E8" w:rsidRPr="00791F04" w14:paraId="1BDA8728" w14:textId="77777777" w:rsidTr="00791F04">
        <w:tc>
          <w:tcPr>
            <w:tcW w:w="1980" w:type="dxa"/>
          </w:tcPr>
          <w:p w14:paraId="7CC701BF"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Kiribati</w:t>
            </w:r>
          </w:p>
        </w:tc>
        <w:tc>
          <w:tcPr>
            <w:tcW w:w="1359" w:type="dxa"/>
          </w:tcPr>
          <w:p w14:paraId="799B0162"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9.50 </w:t>
            </w:r>
          </w:p>
        </w:tc>
        <w:tc>
          <w:tcPr>
            <w:tcW w:w="1192" w:type="dxa"/>
          </w:tcPr>
          <w:p w14:paraId="4A90F653"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8.36 </w:t>
            </w:r>
          </w:p>
        </w:tc>
        <w:tc>
          <w:tcPr>
            <w:tcW w:w="1134" w:type="dxa"/>
          </w:tcPr>
          <w:p w14:paraId="3646B362"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3.05 </w:t>
            </w:r>
          </w:p>
        </w:tc>
        <w:tc>
          <w:tcPr>
            <w:tcW w:w="1560" w:type="dxa"/>
          </w:tcPr>
          <w:p w14:paraId="515C7949" w14:textId="0785FF6E"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18.90 </w:t>
            </w:r>
          </w:p>
        </w:tc>
        <w:tc>
          <w:tcPr>
            <w:tcW w:w="1134" w:type="dxa"/>
          </w:tcPr>
          <w:p w14:paraId="63A5D8AF" w14:textId="3AA4C76C"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17.76 </w:t>
            </w:r>
          </w:p>
        </w:tc>
        <w:tc>
          <w:tcPr>
            <w:tcW w:w="1134" w:type="dxa"/>
          </w:tcPr>
          <w:p w14:paraId="6C769261" w14:textId="5E83575E"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12.45 </w:t>
            </w:r>
          </w:p>
        </w:tc>
      </w:tr>
      <w:tr w:rsidR="002456E8" w:rsidRPr="00791F04" w14:paraId="2769A953" w14:textId="77777777" w:rsidTr="00791F04">
        <w:tc>
          <w:tcPr>
            <w:tcW w:w="1980" w:type="dxa"/>
          </w:tcPr>
          <w:p w14:paraId="428C52AF"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Liberia</w:t>
            </w:r>
          </w:p>
        </w:tc>
        <w:tc>
          <w:tcPr>
            <w:tcW w:w="1359" w:type="dxa"/>
          </w:tcPr>
          <w:p w14:paraId="1C4CCEBB"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4.82 </w:t>
            </w:r>
          </w:p>
        </w:tc>
        <w:tc>
          <w:tcPr>
            <w:tcW w:w="1192" w:type="dxa"/>
          </w:tcPr>
          <w:p w14:paraId="49A39687"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3.91 </w:t>
            </w:r>
          </w:p>
        </w:tc>
        <w:tc>
          <w:tcPr>
            <w:tcW w:w="1134" w:type="dxa"/>
          </w:tcPr>
          <w:p w14:paraId="23D29488"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   </w:t>
            </w:r>
          </w:p>
        </w:tc>
        <w:tc>
          <w:tcPr>
            <w:tcW w:w="1560" w:type="dxa"/>
          </w:tcPr>
          <w:p w14:paraId="6098F6ED" w14:textId="6FBBA8E2"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1.16 </w:t>
            </w:r>
          </w:p>
        </w:tc>
        <w:tc>
          <w:tcPr>
            <w:tcW w:w="1134" w:type="dxa"/>
          </w:tcPr>
          <w:p w14:paraId="6745D3E9" w14:textId="0D4AC9FC"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0.25 </w:t>
            </w:r>
          </w:p>
        </w:tc>
        <w:tc>
          <w:tcPr>
            <w:tcW w:w="1134" w:type="dxa"/>
          </w:tcPr>
          <w:p w14:paraId="7CDF8E79" w14:textId="093380F9"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r>
      <w:tr w:rsidR="002456E8" w:rsidRPr="00791F04" w14:paraId="5B611F29" w14:textId="77777777" w:rsidTr="00791F04">
        <w:tc>
          <w:tcPr>
            <w:tcW w:w="1980" w:type="dxa"/>
          </w:tcPr>
          <w:p w14:paraId="1B91A840"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Madagascar</w:t>
            </w:r>
          </w:p>
        </w:tc>
        <w:tc>
          <w:tcPr>
            <w:tcW w:w="1359" w:type="dxa"/>
          </w:tcPr>
          <w:p w14:paraId="3DF06396"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79.55 </w:t>
            </w:r>
          </w:p>
        </w:tc>
        <w:tc>
          <w:tcPr>
            <w:tcW w:w="1192" w:type="dxa"/>
          </w:tcPr>
          <w:p w14:paraId="4A293E25"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75.23 </w:t>
            </w:r>
          </w:p>
        </w:tc>
        <w:tc>
          <w:tcPr>
            <w:tcW w:w="1134" w:type="dxa"/>
          </w:tcPr>
          <w:p w14:paraId="2B41E450"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55.08 </w:t>
            </w:r>
          </w:p>
        </w:tc>
        <w:tc>
          <w:tcPr>
            <w:tcW w:w="1560" w:type="dxa"/>
          </w:tcPr>
          <w:p w14:paraId="19E0A6DC" w14:textId="17E77B52"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1.06 </w:t>
            </w:r>
          </w:p>
        </w:tc>
        <w:tc>
          <w:tcPr>
            <w:tcW w:w="1134" w:type="dxa"/>
          </w:tcPr>
          <w:p w14:paraId="5A6DF892" w14:textId="2672A85F"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c>
          <w:tcPr>
            <w:tcW w:w="1134" w:type="dxa"/>
          </w:tcPr>
          <w:p w14:paraId="47E5F126" w14:textId="17B2051A"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r>
      <w:tr w:rsidR="002456E8" w:rsidRPr="00791F04" w14:paraId="4C07509E" w14:textId="77777777" w:rsidTr="00791F04">
        <w:tc>
          <w:tcPr>
            <w:tcW w:w="1980" w:type="dxa"/>
          </w:tcPr>
          <w:p w14:paraId="4398EBA9"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Mauritania</w:t>
            </w:r>
          </w:p>
        </w:tc>
        <w:tc>
          <w:tcPr>
            <w:tcW w:w="1359" w:type="dxa"/>
          </w:tcPr>
          <w:p w14:paraId="5C959A05" w14:textId="2B2FC3B8"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2</w:t>
            </w:r>
            <w:r w:rsidR="008C02B6">
              <w:rPr>
                <w:rFonts w:ascii="Times New Roman" w:hAnsi="Times New Roman" w:cs="Times New Roman"/>
              </w:rPr>
              <w:t>1</w:t>
            </w:r>
            <w:r w:rsidRPr="00791F04">
              <w:rPr>
                <w:rFonts w:ascii="Times New Roman" w:hAnsi="Times New Roman" w:cs="Times New Roman"/>
              </w:rPr>
              <w:t>.</w:t>
            </w:r>
            <w:r w:rsidR="008C02B6">
              <w:rPr>
                <w:rFonts w:ascii="Times New Roman" w:hAnsi="Times New Roman" w:cs="Times New Roman"/>
              </w:rPr>
              <w:t>46</w:t>
            </w:r>
            <w:r w:rsidRPr="00791F04">
              <w:rPr>
                <w:rFonts w:ascii="Times New Roman" w:hAnsi="Times New Roman" w:cs="Times New Roman"/>
              </w:rPr>
              <w:t xml:space="preserve"> </w:t>
            </w:r>
          </w:p>
        </w:tc>
        <w:tc>
          <w:tcPr>
            <w:tcW w:w="1192" w:type="dxa"/>
          </w:tcPr>
          <w:p w14:paraId="724293AC"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21.50 </w:t>
            </w:r>
          </w:p>
        </w:tc>
        <w:tc>
          <w:tcPr>
            <w:tcW w:w="1134" w:type="dxa"/>
          </w:tcPr>
          <w:p w14:paraId="7F280FDD"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14.42 </w:t>
            </w:r>
          </w:p>
        </w:tc>
        <w:tc>
          <w:tcPr>
            <w:tcW w:w="1560" w:type="dxa"/>
          </w:tcPr>
          <w:p w14:paraId="3EF57E28" w14:textId="2163C19A"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w:t>
            </w:r>
            <w:r w:rsidR="008C02B6">
              <w:rPr>
                <w:rFonts w:ascii="Times New Roman" w:hAnsi="Times New Roman" w:cs="Times New Roman"/>
              </w:rPr>
              <w:t>4</w:t>
            </w:r>
            <w:r w:rsidRPr="002456E8">
              <w:rPr>
                <w:rFonts w:ascii="Times New Roman" w:hAnsi="Times New Roman" w:cs="Times New Roman"/>
              </w:rPr>
              <w:t>.5</w:t>
            </w:r>
            <w:r w:rsidR="008C02B6">
              <w:rPr>
                <w:rFonts w:ascii="Times New Roman" w:hAnsi="Times New Roman" w:cs="Times New Roman"/>
              </w:rPr>
              <w:t>0</w:t>
            </w:r>
            <w:r w:rsidRPr="002456E8">
              <w:rPr>
                <w:rFonts w:ascii="Times New Roman" w:hAnsi="Times New Roman" w:cs="Times New Roman"/>
              </w:rPr>
              <w:t xml:space="preserve"> </w:t>
            </w:r>
          </w:p>
        </w:tc>
        <w:tc>
          <w:tcPr>
            <w:tcW w:w="1134" w:type="dxa"/>
          </w:tcPr>
          <w:p w14:paraId="6AF59B85" w14:textId="250DD709"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w:t>
            </w:r>
            <w:r w:rsidR="008C02B6">
              <w:rPr>
                <w:rFonts w:ascii="Times New Roman" w:hAnsi="Times New Roman" w:cs="Times New Roman"/>
              </w:rPr>
              <w:t>3</w:t>
            </w:r>
            <w:r w:rsidRPr="002456E8">
              <w:rPr>
                <w:rFonts w:ascii="Times New Roman" w:hAnsi="Times New Roman" w:cs="Times New Roman"/>
              </w:rPr>
              <w:t>.0</w:t>
            </w:r>
            <w:r w:rsidR="008C02B6">
              <w:rPr>
                <w:rFonts w:ascii="Times New Roman" w:hAnsi="Times New Roman" w:cs="Times New Roman"/>
              </w:rPr>
              <w:t>9</w:t>
            </w:r>
            <w:r w:rsidRPr="002456E8">
              <w:rPr>
                <w:rFonts w:ascii="Times New Roman" w:hAnsi="Times New Roman" w:cs="Times New Roman"/>
              </w:rPr>
              <w:t xml:space="preserve"> </w:t>
            </w:r>
          </w:p>
        </w:tc>
        <w:tc>
          <w:tcPr>
            <w:tcW w:w="1134" w:type="dxa"/>
          </w:tcPr>
          <w:p w14:paraId="6B5C3918" w14:textId="1EFF2E6B"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6.</w:t>
            </w:r>
            <w:r w:rsidR="008C02B6">
              <w:rPr>
                <w:rFonts w:ascii="Times New Roman" w:hAnsi="Times New Roman" w:cs="Times New Roman"/>
              </w:rPr>
              <w:t>49</w:t>
            </w:r>
            <w:r w:rsidRPr="002456E8">
              <w:rPr>
                <w:rFonts w:ascii="Times New Roman" w:hAnsi="Times New Roman" w:cs="Times New Roman"/>
              </w:rPr>
              <w:t xml:space="preserve"> </w:t>
            </w:r>
          </w:p>
        </w:tc>
      </w:tr>
      <w:tr w:rsidR="002456E8" w:rsidRPr="00791F04" w14:paraId="4B8DE37E" w14:textId="77777777" w:rsidTr="00791F04">
        <w:tc>
          <w:tcPr>
            <w:tcW w:w="1980" w:type="dxa"/>
          </w:tcPr>
          <w:p w14:paraId="4FACA3D3"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Mozambique</w:t>
            </w:r>
          </w:p>
        </w:tc>
        <w:tc>
          <w:tcPr>
            <w:tcW w:w="1359" w:type="dxa"/>
          </w:tcPr>
          <w:p w14:paraId="2D15BB1B"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106.63 </w:t>
            </w:r>
          </w:p>
        </w:tc>
        <w:tc>
          <w:tcPr>
            <w:tcW w:w="1192" w:type="dxa"/>
          </w:tcPr>
          <w:p w14:paraId="35B7D267"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100.74 </w:t>
            </w:r>
          </w:p>
        </w:tc>
        <w:tc>
          <w:tcPr>
            <w:tcW w:w="1134" w:type="dxa"/>
          </w:tcPr>
          <w:p w14:paraId="680F79DB"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73.27 </w:t>
            </w:r>
          </w:p>
        </w:tc>
        <w:tc>
          <w:tcPr>
            <w:tcW w:w="1560" w:type="dxa"/>
          </w:tcPr>
          <w:p w14:paraId="34C2A87E" w14:textId="5179C8D2"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36.24 </w:t>
            </w:r>
          </w:p>
        </w:tc>
        <w:tc>
          <w:tcPr>
            <w:tcW w:w="1134" w:type="dxa"/>
          </w:tcPr>
          <w:p w14:paraId="2AC6ACC3" w14:textId="481A12DB"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30.36 </w:t>
            </w:r>
          </w:p>
        </w:tc>
        <w:tc>
          <w:tcPr>
            <w:tcW w:w="1134" w:type="dxa"/>
          </w:tcPr>
          <w:p w14:paraId="22DE7727" w14:textId="2B522AFC"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2.88 </w:t>
            </w:r>
          </w:p>
        </w:tc>
      </w:tr>
      <w:tr w:rsidR="002456E8" w:rsidRPr="00791F04" w14:paraId="2E28EC40" w14:textId="77777777" w:rsidTr="00791F04">
        <w:tc>
          <w:tcPr>
            <w:tcW w:w="1980" w:type="dxa"/>
          </w:tcPr>
          <w:p w14:paraId="1D5D27D3"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Myanmar</w:t>
            </w:r>
          </w:p>
        </w:tc>
        <w:tc>
          <w:tcPr>
            <w:tcW w:w="1359" w:type="dxa"/>
          </w:tcPr>
          <w:p w14:paraId="19CD9555"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277.13 </w:t>
            </w:r>
          </w:p>
        </w:tc>
        <w:tc>
          <w:tcPr>
            <w:tcW w:w="1192" w:type="dxa"/>
          </w:tcPr>
          <w:p w14:paraId="7EE6A2E2"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49.21 </w:t>
            </w:r>
          </w:p>
        </w:tc>
        <w:tc>
          <w:tcPr>
            <w:tcW w:w="1134" w:type="dxa"/>
          </w:tcPr>
          <w:p w14:paraId="7103C377"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   </w:t>
            </w:r>
          </w:p>
        </w:tc>
        <w:tc>
          <w:tcPr>
            <w:tcW w:w="1560" w:type="dxa"/>
          </w:tcPr>
          <w:p w14:paraId="386EA6BD" w14:textId="0A47CDB5"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1,093.57 </w:t>
            </w:r>
          </w:p>
        </w:tc>
        <w:tc>
          <w:tcPr>
            <w:tcW w:w="1134" w:type="dxa"/>
          </w:tcPr>
          <w:p w14:paraId="07FF79E7" w14:textId="7FAB4927"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865.64 </w:t>
            </w:r>
          </w:p>
        </w:tc>
        <w:tc>
          <w:tcPr>
            <w:tcW w:w="1134" w:type="dxa"/>
          </w:tcPr>
          <w:p w14:paraId="6EF45334" w14:textId="69226A68"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r>
      <w:tr w:rsidR="002456E8" w:rsidRPr="00791F04" w14:paraId="473A7710" w14:textId="77777777" w:rsidTr="00791F04">
        <w:tc>
          <w:tcPr>
            <w:tcW w:w="1980" w:type="dxa"/>
          </w:tcPr>
          <w:p w14:paraId="57797413"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lastRenderedPageBreak/>
              <w:t>Sao Tome Principe</w:t>
            </w:r>
          </w:p>
        </w:tc>
        <w:tc>
          <w:tcPr>
            <w:tcW w:w="1359" w:type="dxa"/>
          </w:tcPr>
          <w:p w14:paraId="6966E546"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1.69 </w:t>
            </w:r>
          </w:p>
        </w:tc>
        <w:tc>
          <w:tcPr>
            <w:tcW w:w="1192" w:type="dxa"/>
          </w:tcPr>
          <w:p w14:paraId="2B76AF9C"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1.64 </w:t>
            </w:r>
          </w:p>
        </w:tc>
        <w:tc>
          <w:tcPr>
            <w:tcW w:w="1134" w:type="dxa"/>
          </w:tcPr>
          <w:p w14:paraId="033BACD9"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1.43 </w:t>
            </w:r>
          </w:p>
        </w:tc>
        <w:tc>
          <w:tcPr>
            <w:tcW w:w="1560" w:type="dxa"/>
          </w:tcPr>
          <w:p w14:paraId="2362A4A6" w14:textId="10F274AB"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1.37 </w:t>
            </w:r>
          </w:p>
        </w:tc>
        <w:tc>
          <w:tcPr>
            <w:tcW w:w="1134" w:type="dxa"/>
          </w:tcPr>
          <w:p w14:paraId="1A534768" w14:textId="40727B0B"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1.33 </w:t>
            </w:r>
          </w:p>
        </w:tc>
        <w:tc>
          <w:tcPr>
            <w:tcW w:w="1134" w:type="dxa"/>
          </w:tcPr>
          <w:p w14:paraId="07E715C2" w14:textId="02E7344F"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1.12 </w:t>
            </w:r>
          </w:p>
        </w:tc>
      </w:tr>
      <w:tr w:rsidR="002456E8" w:rsidRPr="00791F04" w14:paraId="541AC28E" w14:textId="77777777" w:rsidTr="00791F04">
        <w:tc>
          <w:tcPr>
            <w:tcW w:w="1980" w:type="dxa"/>
          </w:tcPr>
          <w:p w14:paraId="28F67482"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Senegal</w:t>
            </w:r>
          </w:p>
        </w:tc>
        <w:tc>
          <w:tcPr>
            <w:tcW w:w="1359" w:type="dxa"/>
          </w:tcPr>
          <w:p w14:paraId="11E074F3"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40.05 </w:t>
            </w:r>
          </w:p>
        </w:tc>
        <w:tc>
          <w:tcPr>
            <w:tcW w:w="1192" w:type="dxa"/>
          </w:tcPr>
          <w:p w14:paraId="6AF339F5"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37.18 </w:t>
            </w:r>
          </w:p>
        </w:tc>
        <w:tc>
          <w:tcPr>
            <w:tcW w:w="1134" w:type="dxa"/>
          </w:tcPr>
          <w:p w14:paraId="1003683D"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23.78 </w:t>
            </w:r>
          </w:p>
        </w:tc>
        <w:tc>
          <w:tcPr>
            <w:tcW w:w="1560" w:type="dxa"/>
          </w:tcPr>
          <w:p w14:paraId="6DC2A5ED" w14:textId="7ACE6FF8"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32.46 </w:t>
            </w:r>
          </w:p>
        </w:tc>
        <w:tc>
          <w:tcPr>
            <w:tcW w:w="1134" w:type="dxa"/>
          </w:tcPr>
          <w:p w14:paraId="5F647706" w14:textId="5CAA82EB"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29.59 </w:t>
            </w:r>
          </w:p>
        </w:tc>
        <w:tc>
          <w:tcPr>
            <w:tcW w:w="1134" w:type="dxa"/>
          </w:tcPr>
          <w:p w14:paraId="2C36F9D2" w14:textId="146D4BAA"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16.19 </w:t>
            </w:r>
          </w:p>
        </w:tc>
      </w:tr>
      <w:tr w:rsidR="002456E8" w:rsidRPr="00791F04" w14:paraId="76788431" w14:textId="77777777" w:rsidTr="00791F04">
        <w:tc>
          <w:tcPr>
            <w:tcW w:w="1980" w:type="dxa"/>
          </w:tcPr>
          <w:p w14:paraId="5A386EF0"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Sierra Leone</w:t>
            </w:r>
          </w:p>
        </w:tc>
        <w:tc>
          <w:tcPr>
            <w:tcW w:w="1359" w:type="dxa"/>
          </w:tcPr>
          <w:p w14:paraId="4204D4BD"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327.70 </w:t>
            </w:r>
          </w:p>
        </w:tc>
        <w:tc>
          <w:tcPr>
            <w:tcW w:w="1192" w:type="dxa"/>
          </w:tcPr>
          <w:p w14:paraId="4E62318C"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324.33 </w:t>
            </w:r>
          </w:p>
        </w:tc>
        <w:tc>
          <w:tcPr>
            <w:tcW w:w="1134" w:type="dxa"/>
          </w:tcPr>
          <w:p w14:paraId="2813AE5D"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308.64 </w:t>
            </w:r>
          </w:p>
        </w:tc>
        <w:tc>
          <w:tcPr>
            <w:tcW w:w="1560" w:type="dxa"/>
          </w:tcPr>
          <w:p w14:paraId="1614EBD9" w14:textId="3FFC6783"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111.33 </w:t>
            </w:r>
          </w:p>
        </w:tc>
        <w:tc>
          <w:tcPr>
            <w:tcW w:w="1134" w:type="dxa"/>
          </w:tcPr>
          <w:p w14:paraId="3BA890F1" w14:textId="511BF39E"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107.96 </w:t>
            </w:r>
          </w:p>
        </w:tc>
        <w:tc>
          <w:tcPr>
            <w:tcW w:w="1134" w:type="dxa"/>
          </w:tcPr>
          <w:p w14:paraId="4CCD2E5D" w14:textId="385DC4DF"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92.27 </w:t>
            </w:r>
          </w:p>
        </w:tc>
      </w:tr>
      <w:tr w:rsidR="002456E8" w:rsidRPr="00791F04" w14:paraId="309B389C" w14:textId="77777777" w:rsidTr="00791F04">
        <w:tc>
          <w:tcPr>
            <w:tcW w:w="1980" w:type="dxa"/>
          </w:tcPr>
          <w:p w14:paraId="087446E9"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Solomon Is</w:t>
            </w:r>
          </w:p>
        </w:tc>
        <w:tc>
          <w:tcPr>
            <w:tcW w:w="1359" w:type="dxa"/>
          </w:tcPr>
          <w:p w14:paraId="6FD11CE7"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8.11 </w:t>
            </w:r>
          </w:p>
        </w:tc>
        <w:tc>
          <w:tcPr>
            <w:tcW w:w="1192" w:type="dxa"/>
          </w:tcPr>
          <w:p w14:paraId="444EB5F7"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7.33 </w:t>
            </w:r>
          </w:p>
        </w:tc>
        <w:tc>
          <w:tcPr>
            <w:tcW w:w="1134" w:type="dxa"/>
          </w:tcPr>
          <w:p w14:paraId="1AA79BE0"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3.73 </w:t>
            </w:r>
          </w:p>
        </w:tc>
        <w:tc>
          <w:tcPr>
            <w:tcW w:w="1560" w:type="dxa"/>
          </w:tcPr>
          <w:p w14:paraId="2B139D5E" w14:textId="00567C00"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4.03 </w:t>
            </w:r>
          </w:p>
        </w:tc>
        <w:tc>
          <w:tcPr>
            <w:tcW w:w="1134" w:type="dxa"/>
          </w:tcPr>
          <w:p w14:paraId="2A88F372" w14:textId="10DFCF70"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3.26 </w:t>
            </w:r>
          </w:p>
        </w:tc>
        <w:tc>
          <w:tcPr>
            <w:tcW w:w="1134" w:type="dxa"/>
          </w:tcPr>
          <w:p w14:paraId="62F01D26" w14:textId="7525C172"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r>
      <w:tr w:rsidR="002456E8" w:rsidRPr="00791F04" w14:paraId="3147631B" w14:textId="77777777" w:rsidTr="00791F04">
        <w:tc>
          <w:tcPr>
            <w:tcW w:w="1980" w:type="dxa"/>
          </w:tcPr>
          <w:p w14:paraId="4DD79189"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Somalia</w:t>
            </w:r>
          </w:p>
        </w:tc>
        <w:tc>
          <w:tcPr>
            <w:tcW w:w="1359" w:type="dxa"/>
          </w:tcPr>
          <w:p w14:paraId="61F71EF1"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11.92 </w:t>
            </w:r>
          </w:p>
        </w:tc>
        <w:tc>
          <w:tcPr>
            <w:tcW w:w="1192" w:type="dxa"/>
          </w:tcPr>
          <w:p w14:paraId="606AEC26"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10.35</w:t>
            </w:r>
          </w:p>
        </w:tc>
        <w:tc>
          <w:tcPr>
            <w:tcW w:w="1134" w:type="dxa"/>
          </w:tcPr>
          <w:p w14:paraId="00F25D87"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3.03 </w:t>
            </w:r>
          </w:p>
        </w:tc>
        <w:tc>
          <w:tcPr>
            <w:tcW w:w="1560" w:type="dxa"/>
          </w:tcPr>
          <w:p w14:paraId="6CFAB0D9" w14:textId="447B1EBE"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17.47 </w:t>
            </w:r>
          </w:p>
        </w:tc>
        <w:tc>
          <w:tcPr>
            <w:tcW w:w="1134" w:type="dxa"/>
          </w:tcPr>
          <w:p w14:paraId="685F667F" w14:textId="42573378"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14.28 </w:t>
            </w:r>
          </w:p>
        </w:tc>
        <w:tc>
          <w:tcPr>
            <w:tcW w:w="1134" w:type="dxa"/>
          </w:tcPr>
          <w:p w14:paraId="2EEC10A5" w14:textId="265E5145"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r>
      <w:tr w:rsidR="002456E8" w:rsidRPr="00791F04" w14:paraId="39C482A8" w14:textId="77777777" w:rsidTr="00791F04">
        <w:tc>
          <w:tcPr>
            <w:tcW w:w="1980" w:type="dxa"/>
          </w:tcPr>
          <w:p w14:paraId="77A95725"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Sudan</w:t>
            </w:r>
          </w:p>
        </w:tc>
        <w:tc>
          <w:tcPr>
            <w:tcW w:w="1359" w:type="dxa"/>
          </w:tcPr>
          <w:p w14:paraId="36811663"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4.87 </w:t>
            </w:r>
          </w:p>
        </w:tc>
        <w:tc>
          <w:tcPr>
            <w:tcW w:w="1192" w:type="dxa"/>
          </w:tcPr>
          <w:p w14:paraId="114495D4"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4.62 </w:t>
            </w:r>
          </w:p>
        </w:tc>
        <w:tc>
          <w:tcPr>
            <w:tcW w:w="1134" w:type="dxa"/>
          </w:tcPr>
          <w:p w14:paraId="0F34B2E5"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3.49 </w:t>
            </w:r>
          </w:p>
        </w:tc>
        <w:tc>
          <w:tcPr>
            <w:tcW w:w="1560" w:type="dxa"/>
          </w:tcPr>
          <w:p w14:paraId="73BFBC9A" w14:textId="0B609345"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3.42 </w:t>
            </w:r>
          </w:p>
        </w:tc>
        <w:tc>
          <w:tcPr>
            <w:tcW w:w="1134" w:type="dxa"/>
          </w:tcPr>
          <w:p w14:paraId="1DB34FBE" w14:textId="12FE7152"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3.18 </w:t>
            </w:r>
          </w:p>
        </w:tc>
        <w:tc>
          <w:tcPr>
            <w:tcW w:w="1134" w:type="dxa"/>
          </w:tcPr>
          <w:p w14:paraId="0306DFCE" w14:textId="464E138E"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2.04 </w:t>
            </w:r>
          </w:p>
        </w:tc>
      </w:tr>
      <w:tr w:rsidR="002456E8" w:rsidRPr="00791F04" w14:paraId="20FF177F" w14:textId="77777777" w:rsidTr="00791F04">
        <w:tc>
          <w:tcPr>
            <w:tcW w:w="1980" w:type="dxa"/>
          </w:tcPr>
          <w:p w14:paraId="42D52FF0"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Tanzania</w:t>
            </w:r>
          </w:p>
        </w:tc>
        <w:tc>
          <w:tcPr>
            <w:tcW w:w="1359" w:type="dxa"/>
          </w:tcPr>
          <w:p w14:paraId="079CF0EB"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62.83 </w:t>
            </w:r>
          </w:p>
        </w:tc>
        <w:tc>
          <w:tcPr>
            <w:tcW w:w="1192" w:type="dxa"/>
          </w:tcPr>
          <w:p w14:paraId="2AD31BF9"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49.00 </w:t>
            </w:r>
          </w:p>
        </w:tc>
        <w:tc>
          <w:tcPr>
            <w:tcW w:w="1134" w:type="dxa"/>
          </w:tcPr>
          <w:p w14:paraId="7FE4E68F"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   </w:t>
            </w:r>
          </w:p>
        </w:tc>
        <w:tc>
          <w:tcPr>
            <w:tcW w:w="1560" w:type="dxa"/>
          </w:tcPr>
          <w:p w14:paraId="0B6E0A9E" w14:textId="3C511457"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c>
          <w:tcPr>
            <w:tcW w:w="1134" w:type="dxa"/>
          </w:tcPr>
          <w:p w14:paraId="1799FCE2" w14:textId="0D861AB6"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c>
          <w:tcPr>
            <w:tcW w:w="1134" w:type="dxa"/>
          </w:tcPr>
          <w:p w14:paraId="09872766" w14:textId="6CBB6812"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r>
      <w:tr w:rsidR="002456E8" w:rsidRPr="00791F04" w14:paraId="056F71B7" w14:textId="77777777" w:rsidTr="00791F04">
        <w:tc>
          <w:tcPr>
            <w:tcW w:w="1980" w:type="dxa"/>
          </w:tcPr>
          <w:p w14:paraId="6C5D347F"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Timor Leste</w:t>
            </w:r>
          </w:p>
        </w:tc>
        <w:tc>
          <w:tcPr>
            <w:tcW w:w="1359" w:type="dxa"/>
          </w:tcPr>
          <w:p w14:paraId="4EB3DF3A"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2.10 </w:t>
            </w:r>
          </w:p>
        </w:tc>
        <w:tc>
          <w:tcPr>
            <w:tcW w:w="1192" w:type="dxa"/>
          </w:tcPr>
          <w:p w14:paraId="65878DE8"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1.86 </w:t>
            </w:r>
          </w:p>
        </w:tc>
        <w:tc>
          <w:tcPr>
            <w:tcW w:w="1134" w:type="dxa"/>
          </w:tcPr>
          <w:p w14:paraId="1C5BF552"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0.73 </w:t>
            </w:r>
          </w:p>
        </w:tc>
        <w:tc>
          <w:tcPr>
            <w:tcW w:w="1560" w:type="dxa"/>
          </w:tcPr>
          <w:p w14:paraId="0EDEFDD2" w14:textId="6C945DF7"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1.36 </w:t>
            </w:r>
          </w:p>
        </w:tc>
        <w:tc>
          <w:tcPr>
            <w:tcW w:w="1134" w:type="dxa"/>
          </w:tcPr>
          <w:p w14:paraId="1BBC0927" w14:textId="12E5CE6F"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1.12 </w:t>
            </w:r>
          </w:p>
        </w:tc>
        <w:tc>
          <w:tcPr>
            <w:tcW w:w="1134" w:type="dxa"/>
          </w:tcPr>
          <w:p w14:paraId="17B7E8EC" w14:textId="152D3BFD"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   </w:t>
            </w:r>
          </w:p>
        </w:tc>
      </w:tr>
      <w:tr w:rsidR="002456E8" w:rsidRPr="00791F04" w14:paraId="78C6F746" w14:textId="77777777" w:rsidTr="00791F04">
        <w:tc>
          <w:tcPr>
            <w:tcW w:w="1980" w:type="dxa"/>
          </w:tcPr>
          <w:p w14:paraId="1F6A3400"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Togo</w:t>
            </w:r>
          </w:p>
        </w:tc>
        <w:tc>
          <w:tcPr>
            <w:tcW w:w="1359" w:type="dxa"/>
          </w:tcPr>
          <w:p w14:paraId="4859B885"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3.65 </w:t>
            </w:r>
          </w:p>
        </w:tc>
        <w:tc>
          <w:tcPr>
            <w:tcW w:w="1192" w:type="dxa"/>
          </w:tcPr>
          <w:p w14:paraId="35089BF6"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3.49 </w:t>
            </w:r>
          </w:p>
        </w:tc>
        <w:tc>
          <w:tcPr>
            <w:tcW w:w="1134" w:type="dxa"/>
          </w:tcPr>
          <w:p w14:paraId="2653F772"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2.73 </w:t>
            </w:r>
          </w:p>
        </w:tc>
        <w:tc>
          <w:tcPr>
            <w:tcW w:w="1560" w:type="dxa"/>
          </w:tcPr>
          <w:p w14:paraId="7E48AA66" w14:textId="03630D37"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3.24 </w:t>
            </w:r>
          </w:p>
        </w:tc>
        <w:tc>
          <w:tcPr>
            <w:tcW w:w="1134" w:type="dxa"/>
          </w:tcPr>
          <w:p w14:paraId="44BE1107" w14:textId="09FEA238"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3.08 </w:t>
            </w:r>
          </w:p>
        </w:tc>
        <w:tc>
          <w:tcPr>
            <w:tcW w:w="1134" w:type="dxa"/>
          </w:tcPr>
          <w:p w14:paraId="4AA00AB1" w14:textId="08A1EA68"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2.32 </w:t>
            </w:r>
          </w:p>
        </w:tc>
      </w:tr>
      <w:tr w:rsidR="002456E8" w:rsidRPr="00791F04" w14:paraId="15FEF468" w14:textId="77777777" w:rsidTr="00791F04">
        <w:tc>
          <w:tcPr>
            <w:tcW w:w="1980" w:type="dxa"/>
          </w:tcPr>
          <w:p w14:paraId="04092382"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Tuvalu</w:t>
            </w:r>
          </w:p>
        </w:tc>
        <w:tc>
          <w:tcPr>
            <w:tcW w:w="1359" w:type="dxa"/>
          </w:tcPr>
          <w:p w14:paraId="6DA3D511" w14:textId="586B7091"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0.91 </w:t>
            </w:r>
          </w:p>
        </w:tc>
        <w:tc>
          <w:tcPr>
            <w:tcW w:w="1192" w:type="dxa"/>
          </w:tcPr>
          <w:p w14:paraId="4131D8C6" w14:textId="2CCA4F62"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0.91</w:t>
            </w:r>
          </w:p>
        </w:tc>
        <w:tc>
          <w:tcPr>
            <w:tcW w:w="1134" w:type="dxa"/>
          </w:tcPr>
          <w:p w14:paraId="3055F77A" w14:textId="68541ADF"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0.88   </w:t>
            </w:r>
          </w:p>
        </w:tc>
        <w:tc>
          <w:tcPr>
            <w:tcW w:w="1560" w:type="dxa"/>
          </w:tcPr>
          <w:p w14:paraId="6D03CB19" w14:textId="46AA43C4"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2.45 </w:t>
            </w:r>
          </w:p>
        </w:tc>
        <w:tc>
          <w:tcPr>
            <w:tcW w:w="1134" w:type="dxa"/>
          </w:tcPr>
          <w:p w14:paraId="45937EBC" w14:textId="0CF68196"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2.45</w:t>
            </w:r>
          </w:p>
        </w:tc>
        <w:tc>
          <w:tcPr>
            <w:tcW w:w="1134" w:type="dxa"/>
          </w:tcPr>
          <w:p w14:paraId="4671C77E" w14:textId="67D600A0"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2.42</w:t>
            </w:r>
          </w:p>
        </w:tc>
      </w:tr>
      <w:tr w:rsidR="002456E8" w:rsidRPr="00791F04" w14:paraId="3135E11B" w14:textId="77777777" w:rsidTr="00791F04">
        <w:tc>
          <w:tcPr>
            <w:tcW w:w="1980" w:type="dxa"/>
          </w:tcPr>
          <w:p w14:paraId="70F30621"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Vanuatu</w:t>
            </w:r>
          </w:p>
        </w:tc>
        <w:tc>
          <w:tcPr>
            <w:tcW w:w="1359" w:type="dxa"/>
          </w:tcPr>
          <w:p w14:paraId="363F23B7"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6.60 </w:t>
            </w:r>
          </w:p>
        </w:tc>
        <w:tc>
          <w:tcPr>
            <w:tcW w:w="1192" w:type="dxa"/>
          </w:tcPr>
          <w:p w14:paraId="2F49E38C"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6.17 </w:t>
            </w:r>
          </w:p>
        </w:tc>
        <w:tc>
          <w:tcPr>
            <w:tcW w:w="1134" w:type="dxa"/>
          </w:tcPr>
          <w:p w14:paraId="40AB30F3"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4.18 </w:t>
            </w:r>
          </w:p>
        </w:tc>
        <w:tc>
          <w:tcPr>
            <w:tcW w:w="1560" w:type="dxa"/>
          </w:tcPr>
          <w:p w14:paraId="0281B1DF" w14:textId="17E2EF9E"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9.10 </w:t>
            </w:r>
          </w:p>
        </w:tc>
        <w:tc>
          <w:tcPr>
            <w:tcW w:w="1134" w:type="dxa"/>
          </w:tcPr>
          <w:p w14:paraId="44917873" w14:textId="780F2CAE"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8.67 </w:t>
            </w:r>
          </w:p>
        </w:tc>
        <w:tc>
          <w:tcPr>
            <w:tcW w:w="1134" w:type="dxa"/>
          </w:tcPr>
          <w:p w14:paraId="1BC6B5B7" w14:textId="7931F675"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6.68 </w:t>
            </w:r>
          </w:p>
        </w:tc>
      </w:tr>
      <w:tr w:rsidR="002456E8" w:rsidRPr="00791F04" w14:paraId="16B6C2AD" w14:textId="77777777" w:rsidTr="00791F04">
        <w:tc>
          <w:tcPr>
            <w:tcW w:w="1980" w:type="dxa"/>
          </w:tcPr>
          <w:p w14:paraId="6511FD68" w14:textId="77777777" w:rsidR="002456E8" w:rsidRPr="00791F04" w:rsidRDefault="002456E8" w:rsidP="002456E8">
            <w:pPr>
              <w:spacing w:line="480" w:lineRule="auto"/>
              <w:rPr>
                <w:rFonts w:ascii="Times New Roman" w:hAnsi="Times New Roman" w:cs="Times New Roman"/>
              </w:rPr>
            </w:pPr>
            <w:r w:rsidRPr="00791F04">
              <w:rPr>
                <w:rFonts w:ascii="Times New Roman" w:hAnsi="Times New Roman" w:cs="Times New Roman"/>
              </w:rPr>
              <w:t>Yemen</w:t>
            </w:r>
          </w:p>
        </w:tc>
        <w:tc>
          <w:tcPr>
            <w:tcW w:w="1359" w:type="dxa"/>
          </w:tcPr>
          <w:p w14:paraId="7E337D42"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15.13 </w:t>
            </w:r>
          </w:p>
        </w:tc>
        <w:tc>
          <w:tcPr>
            <w:tcW w:w="1192" w:type="dxa"/>
          </w:tcPr>
          <w:p w14:paraId="18593E32"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13.40 </w:t>
            </w:r>
          </w:p>
        </w:tc>
        <w:tc>
          <w:tcPr>
            <w:tcW w:w="1134" w:type="dxa"/>
          </w:tcPr>
          <w:p w14:paraId="32B3C953" w14:textId="77777777" w:rsidR="002456E8" w:rsidRPr="00791F04" w:rsidRDefault="002456E8" w:rsidP="002456E8">
            <w:pPr>
              <w:spacing w:line="480" w:lineRule="auto"/>
              <w:jc w:val="right"/>
              <w:rPr>
                <w:rFonts w:ascii="Times New Roman" w:hAnsi="Times New Roman" w:cs="Times New Roman"/>
              </w:rPr>
            </w:pPr>
            <w:r w:rsidRPr="00791F04">
              <w:rPr>
                <w:rFonts w:ascii="Times New Roman" w:hAnsi="Times New Roman" w:cs="Times New Roman"/>
              </w:rPr>
              <w:t xml:space="preserve"> 5.30 </w:t>
            </w:r>
          </w:p>
        </w:tc>
        <w:tc>
          <w:tcPr>
            <w:tcW w:w="1560" w:type="dxa"/>
          </w:tcPr>
          <w:p w14:paraId="363F41BB" w14:textId="0CC8F266"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19.73 </w:t>
            </w:r>
          </w:p>
        </w:tc>
        <w:tc>
          <w:tcPr>
            <w:tcW w:w="1134" w:type="dxa"/>
          </w:tcPr>
          <w:p w14:paraId="33C96ED6" w14:textId="1407EB54"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18.00 </w:t>
            </w:r>
          </w:p>
        </w:tc>
        <w:tc>
          <w:tcPr>
            <w:tcW w:w="1134" w:type="dxa"/>
          </w:tcPr>
          <w:p w14:paraId="51ADE1A8" w14:textId="0EDBB8CE" w:rsidR="002456E8" w:rsidRPr="00791F04" w:rsidRDefault="002456E8" w:rsidP="002456E8">
            <w:pPr>
              <w:spacing w:line="480" w:lineRule="auto"/>
              <w:jc w:val="right"/>
              <w:rPr>
                <w:rFonts w:ascii="Times New Roman" w:hAnsi="Times New Roman" w:cs="Times New Roman"/>
              </w:rPr>
            </w:pPr>
            <w:r w:rsidRPr="002456E8">
              <w:rPr>
                <w:rFonts w:ascii="Times New Roman" w:hAnsi="Times New Roman" w:cs="Times New Roman"/>
              </w:rPr>
              <w:t xml:space="preserve"> 9.90 </w:t>
            </w:r>
          </w:p>
        </w:tc>
      </w:tr>
    </w:tbl>
    <w:p w14:paraId="7C5715C0" w14:textId="77777777" w:rsidR="00667628" w:rsidRPr="00667628" w:rsidRDefault="00667628" w:rsidP="00667628">
      <w:pPr>
        <w:spacing w:line="480" w:lineRule="auto"/>
        <w:rPr>
          <w:rFonts w:ascii="Times New Roman" w:hAnsi="Times New Roman" w:cs="Times New Roman"/>
          <w:sz w:val="24"/>
          <w:szCs w:val="24"/>
        </w:rPr>
      </w:pPr>
    </w:p>
    <w:p w14:paraId="33EA5BB7" w14:textId="0C67A28E" w:rsidR="00667628" w:rsidRDefault="00667628" w:rsidP="00667628">
      <w:pPr>
        <w:spacing w:line="480" w:lineRule="auto"/>
        <w:rPr>
          <w:rFonts w:ascii="Times New Roman" w:hAnsi="Times New Roman" w:cs="Times New Roman"/>
          <w:sz w:val="24"/>
          <w:szCs w:val="24"/>
        </w:rPr>
      </w:pPr>
    </w:p>
    <w:p w14:paraId="7ED3E83D" w14:textId="25AB7D59" w:rsidR="000E44DB" w:rsidRDefault="000E44DB" w:rsidP="00667628">
      <w:pPr>
        <w:spacing w:line="480" w:lineRule="auto"/>
        <w:rPr>
          <w:rFonts w:ascii="Times New Roman" w:hAnsi="Times New Roman" w:cs="Times New Roman"/>
          <w:sz w:val="24"/>
          <w:szCs w:val="24"/>
        </w:rPr>
      </w:pPr>
    </w:p>
    <w:p w14:paraId="3EF48CF5" w14:textId="53CF645D" w:rsidR="000E44DB" w:rsidRDefault="000E44DB" w:rsidP="00667628">
      <w:pPr>
        <w:spacing w:line="480" w:lineRule="auto"/>
        <w:rPr>
          <w:rFonts w:ascii="Times New Roman" w:hAnsi="Times New Roman" w:cs="Times New Roman"/>
          <w:sz w:val="24"/>
          <w:szCs w:val="24"/>
        </w:rPr>
      </w:pPr>
    </w:p>
    <w:p w14:paraId="564A37B3" w14:textId="7709DCB6" w:rsidR="000E44DB" w:rsidRDefault="000E44DB" w:rsidP="00667628">
      <w:pPr>
        <w:spacing w:line="480" w:lineRule="auto"/>
        <w:rPr>
          <w:rFonts w:ascii="Times New Roman" w:hAnsi="Times New Roman" w:cs="Times New Roman"/>
          <w:sz w:val="24"/>
          <w:szCs w:val="24"/>
        </w:rPr>
      </w:pPr>
    </w:p>
    <w:p w14:paraId="50653458" w14:textId="3577A600" w:rsidR="000E44DB" w:rsidRDefault="000E44DB" w:rsidP="00667628">
      <w:pPr>
        <w:spacing w:line="480" w:lineRule="auto"/>
        <w:rPr>
          <w:rFonts w:ascii="Times New Roman" w:hAnsi="Times New Roman" w:cs="Times New Roman"/>
          <w:sz w:val="24"/>
          <w:szCs w:val="24"/>
        </w:rPr>
      </w:pPr>
    </w:p>
    <w:p w14:paraId="4A281375" w14:textId="77777777" w:rsidR="000E44DB" w:rsidRPr="00667628" w:rsidRDefault="000E44DB" w:rsidP="00667628">
      <w:pPr>
        <w:spacing w:line="480" w:lineRule="auto"/>
        <w:rPr>
          <w:rFonts w:ascii="Times New Roman" w:hAnsi="Times New Roman" w:cs="Times New Roman"/>
          <w:sz w:val="24"/>
          <w:szCs w:val="24"/>
        </w:rPr>
      </w:pPr>
    </w:p>
    <w:p w14:paraId="6CBD841E" w14:textId="77777777" w:rsidR="00667628" w:rsidRPr="00667628" w:rsidRDefault="00667628" w:rsidP="00667628">
      <w:pPr>
        <w:spacing w:line="480" w:lineRule="auto"/>
        <w:rPr>
          <w:rFonts w:ascii="Times New Roman" w:hAnsi="Times New Roman" w:cs="Times New Roman"/>
          <w:sz w:val="24"/>
          <w:szCs w:val="24"/>
        </w:rPr>
      </w:pPr>
      <w:r w:rsidRPr="00667628">
        <w:rPr>
          <w:rFonts w:ascii="Times New Roman" w:hAnsi="Times New Roman" w:cs="Times New Roman"/>
          <w:sz w:val="24"/>
          <w:szCs w:val="24"/>
        </w:rPr>
        <w:br w:type="page"/>
      </w:r>
    </w:p>
    <w:tbl>
      <w:tblPr>
        <w:tblStyle w:val="TableGrid"/>
        <w:tblW w:w="77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6"/>
        <w:gridCol w:w="3544"/>
      </w:tblGrid>
      <w:tr w:rsidR="00667628" w:rsidRPr="008D43E7" w14:paraId="7FDAB4F4" w14:textId="77777777" w:rsidTr="00A05FCD">
        <w:trPr>
          <w:trHeight w:val="851"/>
        </w:trPr>
        <w:tc>
          <w:tcPr>
            <w:tcW w:w="7720" w:type="dxa"/>
            <w:gridSpan w:val="2"/>
            <w:tcBorders>
              <w:bottom w:val="single" w:sz="4" w:space="0" w:color="auto"/>
            </w:tcBorders>
          </w:tcPr>
          <w:p w14:paraId="5B8E5EE1" w14:textId="415A35E1" w:rsidR="00667628" w:rsidRPr="00667628" w:rsidRDefault="00667628" w:rsidP="00120A62">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lastRenderedPageBreak/>
              <w:br w:type="page"/>
              <w:t xml:space="preserve">SI Table </w:t>
            </w:r>
            <w:r w:rsidR="00FE081D">
              <w:rPr>
                <w:rFonts w:ascii="Times New Roman" w:hAnsi="Times New Roman" w:cs="Times New Roman"/>
                <w:color w:val="000000" w:themeColor="text1"/>
                <w:sz w:val="24"/>
                <w:szCs w:val="24"/>
              </w:rPr>
              <w:t>7</w:t>
            </w:r>
            <w:r w:rsidRPr="00667628">
              <w:rPr>
                <w:rFonts w:ascii="Times New Roman" w:hAnsi="Times New Roman" w:cs="Times New Roman"/>
                <w:color w:val="000000" w:themeColor="text1"/>
                <w:sz w:val="24"/>
                <w:szCs w:val="24"/>
              </w:rPr>
              <w:t xml:space="preserve">. Amount of harmful subsidies provided annually per country (2016 real USD). Source: </w:t>
            </w:r>
            <w:r w:rsidR="000D3AEE" w:rsidRPr="003D550F">
              <w:rPr>
                <w:rFonts w:ascii="Times New Roman" w:hAnsi="Times New Roman" w:cs="Times New Roman"/>
                <w:color w:val="000000" w:themeColor="text1"/>
                <w:sz w:val="24"/>
                <w:szCs w:val="24"/>
              </w:rPr>
              <w:t>[32]</w:t>
            </w:r>
          </w:p>
        </w:tc>
      </w:tr>
      <w:tr w:rsidR="00667628" w:rsidRPr="008D43E7" w14:paraId="006E5A45" w14:textId="77777777" w:rsidTr="00A05FCD">
        <w:tc>
          <w:tcPr>
            <w:tcW w:w="4176" w:type="dxa"/>
            <w:tcBorders>
              <w:top w:val="single" w:sz="4" w:space="0" w:color="auto"/>
              <w:bottom w:val="single" w:sz="4" w:space="0" w:color="auto"/>
            </w:tcBorders>
          </w:tcPr>
          <w:p w14:paraId="045CDEF8" w14:textId="77777777" w:rsidR="00667628" w:rsidRPr="00667628" w:rsidRDefault="00667628" w:rsidP="00FE081D">
            <w:pPr>
              <w:spacing w:line="480" w:lineRule="auto"/>
              <w:rPr>
                <w:rFonts w:ascii="Times New Roman" w:hAnsi="Times New Roman" w:cs="Times New Roman"/>
                <w:b/>
                <w:color w:val="000000" w:themeColor="text1"/>
                <w:sz w:val="24"/>
                <w:szCs w:val="24"/>
              </w:rPr>
            </w:pPr>
            <w:r w:rsidRPr="00667628">
              <w:rPr>
                <w:rFonts w:ascii="Times New Roman" w:hAnsi="Times New Roman" w:cs="Times New Roman"/>
                <w:b/>
                <w:color w:val="000000" w:themeColor="text1"/>
                <w:sz w:val="24"/>
                <w:szCs w:val="24"/>
              </w:rPr>
              <w:t>Country</w:t>
            </w:r>
          </w:p>
        </w:tc>
        <w:tc>
          <w:tcPr>
            <w:tcW w:w="3544" w:type="dxa"/>
            <w:tcBorders>
              <w:top w:val="single" w:sz="4" w:space="0" w:color="auto"/>
              <w:bottom w:val="single" w:sz="4" w:space="0" w:color="auto"/>
            </w:tcBorders>
          </w:tcPr>
          <w:p w14:paraId="79E279FA" w14:textId="77777777" w:rsidR="00667628" w:rsidRPr="00667628" w:rsidRDefault="00667628" w:rsidP="00FE081D">
            <w:pPr>
              <w:spacing w:line="480" w:lineRule="auto"/>
              <w:jc w:val="right"/>
              <w:rPr>
                <w:rFonts w:ascii="Times New Roman" w:hAnsi="Times New Roman" w:cs="Times New Roman"/>
                <w:b/>
                <w:color w:val="000000" w:themeColor="text1"/>
                <w:sz w:val="24"/>
                <w:szCs w:val="24"/>
              </w:rPr>
            </w:pPr>
            <w:r w:rsidRPr="00667628">
              <w:rPr>
                <w:rFonts w:ascii="Times New Roman" w:hAnsi="Times New Roman" w:cs="Times New Roman"/>
                <w:b/>
                <w:color w:val="000000" w:themeColor="text1"/>
                <w:sz w:val="24"/>
                <w:szCs w:val="24"/>
              </w:rPr>
              <w:t>Harmful subsidies (2016 USD)</w:t>
            </w:r>
          </w:p>
        </w:tc>
      </w:tr>
      <w:tr w:rsidR="00667628" w:rsidRPr="008D43E7" w14:paraId="3C92A6F2" w14:textId="77777777" w:rsidTr="00A05FCD">
        <w:tc>
          <w:tcPr>
            <w:tcW w:w="4176" w:type="dxa"/>
            <w:tcBorders>
              <w:top w:val="single" w:sz="4" w:space="0" w:color="auto"/>
            </w:tcBorders>
          </w:tcPr>
          <w:p w14:paraId="2489B2A7"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Angola</w:t>
            </w:r>
            <w:r w:rsidRPr="00667628">
              <w:rPr>
                <w:rFonts w:ascii="Times New Roman" w:hAnsi="Times New Roman" w:cs="Times New Roman"/>
                <w:color w:val="000000" w:themeColor="text1"/>
                <w:sz w:val="24"/>
                <w:szCs w:val="24"/>
                <w:vertAlign w:val="superscript"/>
              </w:rPr>
              <w:t>2</w:t>
            </w:r>
          </w:p>
        </w:tc>
        <w:tc>
          <w:tcPr>
            <w:tcW w:w="3544" w:type="dxa"/>
            <w:tcBorders>
              <w:top w:val="single" w:sz="4" w:space="0" w:color="auto"/>
            </w:tcBorders>
          </w:tcPr>
          <w:p w14:paraId="5197833D"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27,198,540 </w:t>
            </w:r>
          </w:p>
        </w:tc>
      </w:tr>
      <w:tr w:rsidR="00667628" w:rsidRPr="008D43E7" w14:paraId="657A621B" w14:textId="77777777" w:rsidTr="00A05FCD">
        <w:tc>
          <w:tcPr>
            <w:tcW w:w="4176" w:type="dxa"/>
          </w:tcPr>
          <w:p w14:paraId="611B63BC"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Bangladesh</w:t>
            </w:r>
            <w:r w:rsidRPr="00667628">
              <w:rPr>
                <w:rFonts w:ascii="Times New Roman" w:hAnsi="Times New Roman" w:cs="Times New Roman"/>
                <w:color w:val="000000" w:themeColor="text1"/>
                <w:sz w:val="24"/>
                <w:szCs w:val="24"/>
                <w:vertAlign w:val="superscript"/>
              </w:rPr>
              <w:t>2</w:t>
            </w:r>
          </w:p>
        </w:tc>
        <w:tc>
          <w:tcPr>
            <w:tcW w:w="3544" w:type="dxa"/>
          </w:tcPr>
          <w:p w14:paraId="72CE0A9F"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81,912,252 </w:t>
            </w:r>
          </w:p>
        </w:tc>
      </w:tr>
      <w:tr w:rsidR="00667628" w:rsidRPr="008D43E7" w14:paraId="3EDD4F79" w14:textId="77777777" w:rsidTr="00A05FCD">
        <w:tc>
          <w:tcPr>
            <w:tcW w:w="4176" w:type="dxa"/>
          </w:tcPr>
          <w:p w14:paraId="231298D3"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Benin</w:t>
            </w:r>
            <w:r w:rsidRPr="00667628">
              <w:rPr>
                <w:rFonts w:ascii="Times New Roman" w:hAnsi="Times New Roman" w:cs="Times New Roman"/>
                <w:color w:val="000000" w:themeColor="text1"/>
                <w:sz w:val="24"/>
                <w:szCs w:val="24"/>
                <w:vertAlign w:val="superscript"/>
              </w:rPr>
              <w:t>1</w:t>
            </w:r>
          </w:p>
        </w:tc>
        <w:tc>
          <w:tcPr>
            <w:tcW w:w="3544" w:type="dxa"/>
          </w:tcPr>
          <w:p w14:paraId="1B7DA987"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1,093,052 </w:t>
            </w:r>
          </w:p>
        </w:tc>
      </w:tr>
      <w:tr w:rsidR="00667628" w:rsidRPr="008D43E7" w14:paraId="5A45DA3F" w14:textId="77777777" w:rsidTr="00A05FCD">
        <w:tc>
          <w:tcPr>
            <w:tcW w:w="4176" w:type="dxa"/>
          </w:tcPr>
          <w:p w14:paraId="4B3EADF9"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Cambodia</w:t>
            </w:r>
            <w:r w:rsidRPr="00667628">
              <w:rPr>
                <w:rFonts w:ascii="Times New Roman" w:hAnsi="Times New Roman" w:cs="Times New Roman"/>
                <w:color w:val="000000" w:themeColor="text1"/>
                <w:sz w:val="24"/>
                <w:szCs w:val="24"/>
                <w:vertAlign w:val="superscript"/>
              </w:rPr>
              <w:t>2</w:t>
            </w:r>
          </w:p>
        </w:tc>
        <w:tc>
          <w:tcPr>
            <w:tcW w:w="3544" w:type="dxa"/>
          </w:tcPr>
          <w:p w14:paraId="3EA4FB34"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10,879,104 </w:t>
            </w:r>
          </w:p>
        </w:tc>
      </w:tr>
      <w:tr w:rsidR="00667628" w:rsidRPr="008D43E7" w14:paraId="10E0F2F3" w14:textId="77777777" w:rsidTr="00A05FCD">
        <w:tc>
          <w:tcPr>
            <w:tcW w:w="4176" w:type="dxa"/>
          </w:tcPr>
          <w:p w14:paraId="090F9879"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Comoros</w:t>
            </w:r>
            <w:r w:rsidRPr="00667628">
              <w:rPr>
                <w:rFonts w:ascii="Times New Roman" w:hAnsi="Times New Roman" w:cs="Times New Roman"/>
                <w:color w:val="000000" w:themeColor="text1"/>
                <w:sz w:val="24"/>
                <w:szCs w:val="24"/>
                <w:vertAlign w:val="superscript"/>
              </w:rPr>
              <w:t>1</w:t>
            </w:r>
          </w:p>
        </w:tc>
        <w:tc>
          <w:tcPr>
            <w:tcW w:w="3544" w:type="dxa"/>
          </w:tcPr>
          <w:p w14:paraId="365909FD"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55,700,004 </w:t>
            </w:r>
          </w:p>
        </w:tc>
      </w:tr>
      <w:tr w:rsidR="00667628" w:rsidRPr="008D43E7" w14:paraId="6FE93C58" w14:textId="77777777" w:rsidTr="00A05FCD">
        <w:tc>
          <w:tcPr>
            <w:tcW w:w="4176" w:type="dxa"/>
          </w:tcPr>
          <w:p w14:paraId="20D5050F"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Congo Dem Rep</w:t>
            </w:r>
            <w:r w:rsidRPr="00667628">
              <w:rPr>
                <w:rFonts w:ascii="Times New Roman" w:hAnsi="Times New Roman" w:cs="Times New Roman"/>
                <w:color w:val="000000" w:themeColor="text1"/>
                <w:sz w:val="24"/>
                <w:szCs w:val="24"/>
                <w:vertAlign w:val="superscript"/>
              </w:rPr>
              <w:t>1</w:t>
            </w:r>
          </w:p>
        </w:tc>
        <w:tc>
          <w:tcPr>
            <w:tcW w:w="3544" w:type="dxa"/>
          </w:tcPr>
          <w:p w14:paraId="272FCD71"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302,615 </w:t>
            </w:r>
          </w:p>
        </w:tc>
      </w:tr>
      <w:tr w:rsidR="00667628" w:rsidRPr="008D43E7" w14:paraId="76982C14" w14:textId="77777777" w:rsidTr="00A05FCD">
        <w:tc>
          <w:tcPr>
            <w:tcW w:w="4176" w:type="dxa"/>
          </w:tcPr>
          <w:p w14:paraId="7B479488"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Djibouti</w:t>
            </w:r>
            <w:r w:rsidRPr="00667628">
              <w:rPr>
                <w:rFonts w:ascii="Times New Roman" w:hAnsi="Times New Roman" w:cs="Times New Roman"/>
                <w:color w:val="000000" w:themeColor="text1"/>
                <w:sz w:val="24"/>
                <w:szCs w:val="24"/>
                <w:vertAlign w:val="superscript"/>
              </w:rPr>
              <w:t>2</w:t>
            </w:r>
          </w:p>
        </w:tc>
        <w:tc>
          <w:tcPr>
            <w:tcW w:w="3544" w:type="dxa"/>
          </w:tcPr>
          <w:p w14:paraId="041A0E03"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3,145,087 </w:t>
            </w:r>
          </w:p>
        </w:tc>
      </w:tr>
      <w:tr w:rsidR="00667628" w:rsidRPr="008D43E7" w14:paraId="3CAB2F09" w14:textId="77777777" w:rsidTr="00A05FCD">
        <w:tc>
          <w:tcPr>
            <w:tcW w:w="4176" w:type="dxa"/>
          </w:tcPr>
          <w:p w14:paraId="4FEFD6AE"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Eritrea</w:t>
            </w:r>
            <w:r w:rsidRPr="00667628">
              <w:rPr>
                <w:rFonts w:ascii="Times New Roman" w:hAnsi="Times New Roman" w:cs="Times New Roman"/>
                <w:color w:val="000000" w:themeColor="text1"/>
                <w:sz w:val="24"/>
                <w:szCs w:val="24"/>
                <w:vertAlign w:val="superscript"/>
              </w:rPr>
              <w:t>1</w:t>
            </w:r>
          </w:p>
        </w:tc>
        <w:tc>
          <w:tcPr>
            <w:tcW w:w="3544" w:type="dxa"/>
          </w:tcPr>
          <w:p w14:paraId="3F0BA44F"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10,613,132 </w:t>
            </w:r>
          </w:p>
        </w:tc>
      </w:tr>
      <w:tr w:rsidR="00667628" w:rsidRPr="008D43E7" w14:paraId="57AB6D64" w14:textId="77777777" w:rsidTr="00A05FCD">
        <w:tc>
          <w:tcPr>
            <w:tcW w:w="4176" w:type="dxa"/>
          </w:tcPr>
          <w:p w14:paraId="68A95675"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Gambia</w:t>
            </w:r>
            <w:r w:rsidRPr="00667628">
              <w:rPr>
                <w:rFonts w:ascii="Times New Roman" w:hAnsi="Times New Roman" w:cs="Times New Roman"/>
                <w:color w:val="000000" w:themeColor="text1"/>
                <w:sz w:val="24"/>
                <w:szCs w:val="24"/>
                <w:vertAlign w:val="superscript"/>
              </w:rPr>
              <w:t>1</w:t>
            </w:r>
          </w:p>
        </w:tc>
        <w:tc>
          <w:tcPr>
            <w:tcW w:w="3544" w:type="dxa"/>
          </w:tcPr>
          <w:p w14:paraId="4366BE9D"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15,284,364 </w:t>
            </w:r>
          </w:p>
        </w:tc>
      </w:tr>
      <w:tr w:rsidR="00667628" w:rsidRPr="008D43E7" w14:paraId="5E747F9D" w14:textId="77777777" w:rsidTr="00A05FCD">
        <w:tc>
          <w:tcPr>
            <w:tcW w:w="4176" w:type="dxa"/>
          </w:tcPr>
          <w:p w14:paraId="669085CB"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Guinea</w:t>
            </w:r>
            <w:r w:rsidRPr="00667628">
              <w:rPr>
                <w:rFonts w:ascii="Times New Roman" w:hAnsi="Times New Roman" w:cs="Times New Roman"/>
                <w:color w:val="000000" w:themeColor="text1"/>
                <w:sz w:val="24"/>
                <w:szCs w:val="24"/>
                <w:vertAlign w:val="superscript"/>
              </w:rPr>
              <w:t>1</w:t>
            </w:r>
          </w:p>
        </w:tc>
        <w:tc>
          <w:tcPr>
            <w:tcW w:w="3544" w:type="dxa"/>
          </w:tcPr>
          <w:p w14:paraId="5169AF3C"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13,811,071 </w:t>
            </w:r>
          </w:p>
        </w:tc>
      </w:tr>
      <w:tr w:rsidR="00667628" w:rsidRPr="008D43E7" w14:paraId="4593618F" w14:textId="77777777" w:rsidTr="00A05FCD">
        <w:tc>
          <w:tcPr>
            <w:tcW w:w="4176" w:type="dxa"/>
          </w:tcPr>
          <w:p w14:paraId="36509CAD"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Guinea-Bissau</w:t>
            </w:r>
            <w:r w:rsidRPr="00667628">
              <w:rPr>
                <w:rFonts w:ascii="Times New Roman" w:hAnsi="Times New Roman" w:cs="Times New Roman"/>
                <w:color w:val="000000" w:themeColor="text1"/>
                <w:sz w:val="24"/>
                <w:szCs w:val="24"/>
                <w:vertAlign w:val="superscript"/>
              </w:rPr>
              <w:t>1</w:t>
            </w:r>
          </w:p>
        </w:tc>
        <w:tc>
          <w:tcPr>
            <w:tcW w:w="3544" w:type="dxa"/>
          </w:tcPr>
          <w:p w14:paraId="4D976F3D"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91,003 </w:t>
            </w:r>
          </w:p>
        </w:tc>
      </w:tr>
      <w:tr w:rsidR="00667628" w:rsidRPr="008D43E7" w14:paraId="65370D69" w14:textId="77777777" w:rsidTr="00A05FCD">
        <w:tc>
          <w:tcPr>
            <w:tcW w:w="4176" w:type="dxa"/>
          </w:tcPr>
          <w:p w14:paraId="42128217"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Haiti</w:t>
            </w:r>
            <w:r w:rsidRPr="00667628">
              <w:rPr>
                <w:rFonts w:ascii="Times New Roman" w:hAnsi="Times New Roman" w:cs="Times New Roman"/>
                <w:color w:val="000000" w:themeColor="text1"/>
                <w:sz w:val="24"/>
                <w:szCs w:val="24"/>
                <w:vertAlign w:val="superscript"/>
              </w:rPr>
              <w:t>1</w:t>
            </w:r>
          </w:p>
        </w:tc>
        <w:tc>
          <w:tcPr>
            <w:tcW w:w="3544" w:type="dxa"/>
          </w:tcPr>
          <w:p w14:paraId="5B158FB6"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1,362,018 </w:t>
            </w:r>
          </w:p>
        </w:tc>
      </w:tr>
      <w:tr w:rsidR="00667628" w:rsidRPr="008D43E7" w14:paraId="0BA2CA7F" w14:textId="77777777" w:rsidTr="00A05FCD">
        <w:tc>
          <w:tcPr>
            <w:tcW w:w="4176" w:type="dxa"/>
          </w:tcPr>
          <w:p w14:paraId="198CC416"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Kiribati</w:t>
            </w:r>
            <w:r w:rsidRPr="00667628">
              <w:rPr>
                <w:rFonts w:ascii="Times New Roman" w:hAnsi="Times New Roman" w:cs="Times New Roman"/>
                <w:color w:val="000000" w:themeColor="text1"/>
                <w:sz w:val="24"/>
                <w:szCs w:val="24"/>
                <w:vertAlign w:val="superscript"/>
              </w:rPr>
              <w:t>2</w:t>
            </w:r>
          </w:p>
        </w:tc>
        <w:tc>
          <w:tcPr>
            <w:tcW w:w="3544" w:type="dxa"/>
          </w:tcPr>
          <w:p w14:paraId="484B4BAB"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17,415,253 </w:t>
            </w:r>
          </w:p>
        </w:tc>
      </w:tr>
      <w:tr w:rsidR="00667628" w:rsidRPr="008D43E7" w14:paraId="2910EC9E" w14:textId="77777777" w:rsidTr="00A05FCD">
        <w:tc>
          <w:tcPr>
            <w:tcW w:w="4176" w:type="dxa"/>
          </w:tcPr>
          <w:p w14:paraId="516005C0"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Liberia</w:t>
            </w:r>
            <w:r w:rsidRPr="00667628">
              <w:rPr>
                <w:rFonts w:ascii="Times New Roman" w:hAnsi="Times New Roman" w:cs="Times New Roman"/>
                <w:color w:val="000000" w:themeColor="text1"/>
                <w:sz w:val="24"/>
                <w:szCs w:val="24"/>
                <w:vertAlign w:val="superscript"/>
              </w:rPr>
              <w:t>1</w:t>
            </w:r>
          </w:p>
        </w:tc>
        <w:tc>
          <w:tcPr>
            <w:tcW w:w="3544" w:type="dxa"/>
          </w:tcPr>
          <w:p w14:paraId="6BC96ABE"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2,469,737 </w:t>
            </w:r>
          </w:p>
        </w:tc>
      </w:tr>
      <w:tr w:rsidR="00667628" w:rsidRPr="008D43E7" w14:paraId="2D745C32" w14:textId="77777777" w:rsidTr="00A05FCD">
        <w:tc>
          <w:tcPr>
            <w:tcW w:w="4176" w:type="dxa"/>
          </w:tcPr>
          <w:p w14:paraId="09522AF7"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Madagascar</w:t>
            </w:r>
            <w:r w:rsidRPr="00667628">
              <w:rPr>
                <w:rFonts w:ascii="Times New Roman" w:hAnsi="Times New Roman" w:cs="Times New Roman"/>
                <w:color w:val="000000" w:themeColor="text1"/>
                <w:sz w:val="24"/>
                <w:szCs w:val="24"/>
                <w:vertAlign w:val="superscript"/>
              </w:rPr>
              <w:t>1</w:t>
            </w:r>
          </w:p>
        </w:tc>
        <w:tc>
          <w:tcPr>
            <w:tcW w:w="3544" w:type="dxa"/>
          </w:tcPr>
          <w:p w14:paraId="3046F6BC"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27,901,178 </w:t>
            </w:r>
          </w:p>
        </w:tc>
      </w:tr>
      <w:tr w:rsidR="00667628" w:rsidRPr="008D43E7" w14:paraId="5BC72EBD" w14:textId="77777777" w:rsidTr="00A05FCD">
        <w:tc>
          <w:tcPr>
            <w:tcW w:w="4176" w:type="dxa"/>
          </w:tcPr>
          <w:p w14:paraId="05AC0153"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Mauritania</w:t>
            </w:r>
            <w:r w:rsidRPr="00667628">
              <w:rPr>
                <w:rFonts w:ascii="Times New Roman" w:hAnsi="Times New Roman" w:cs="Times New Roman"/>
                <w:color w:val="000000" w:themeColor="text1"/>
                <w:sz w:val="24"/>
                <w:szCs w:val="24"/>
                <w:vertAlign w:val="superscript"/>
              </w:rPr>
              <w:t>2</w:t>
            </w:r>
          </w:p>
        </w:tc>
        <w:tc>
          <w:tcPr>
            <w:tcW w:w="3544" w:type="dxa"/>
          </w:tcPr>
          <w:p w14:paraId="32BB7012"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27,415,458 </w:t>
            </w:r>
          </w:p>
        </w:tc>
      </w:tr>
      <w:tr w:rsidR="00667628" w:rsidRPr="008D43E7" w14:paraId="3FEF2C97" w14:textId="77777777" w:rsidTr="00A05FCD">
        <w:tc>
          <w:tcPr>
            <w:tcW w:w="4176" w:type="dxa"/>
          </w:tcPr>
          <w:p w14:paraId="0358FE74"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Mozambique</w:t>
            </w:r>
            <w:r w:rsidRPr="00667628">
              <w:rPr>
                <w:rFonts w:ascii="Times New Roman" w:hAnsi="Times New Roman" w:cs="Times New Roman"/>
                <w:color w:val="000000" w:themeColor="text1"/>
                <w:sz w:val="24"/>
                <w:szCs w:val="24"/>
                <w:vertAlign w:val="superscript"/>
              </w:rPr>
              <w:t>1</w:t>
            </w:r>
          </w:p>
        </w:tc>
        <w:tc>
          <w:tcPr>
            <w:tcW w:w="3544" w:type="dxa"/>
          </w:tcPr>
          <w:p w14:paraId="082649F0"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19,908,911 </w:t>
            </w:r>
          </w:p>
        </w:tc>
      </w:tr>
      <w:tr w:rsidR="00667628" w:rsidRPr="008D43E7" w14:paraId="2CFB219C" w14:textId="77777777" w:rsidTr="00A05FCD">
        <w:tc>
          <w:tcPr>
            <w:tcW w:w="4176" w:type="dxa"/>
          </w:tcPr>
          <w:p w14:paraId="558E83BB"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Myanmar</w:t>
            </w:r>
            <w:r w:rsidRPr="00667628">
              <w:rPr>
                <w:rFonts w:ascii="Times New Roman" w:hAnsi="Times New Roman" w:cs="Times New Roman"/>
                <w:color w:val="000000" w:themeColor="text1"/>
                <w:sz w:val="24"/>
                <w:szCs w:val="24"/>
                <w:vertAlign w:val="superscript"/>
              </w:rPr>
              <w:t>2</w:t>
            </w:r>
          </w:p>
        </w:tc>
        <w:tc>
          <w:tcPr>
            <w:tcW w:w="3544" w:type="dxa"/>
          </w:tcPr>
          <w:p w14:paraId="576085D5"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96,233,492 </w:t>
            </w:r>
          </w:p>
        </w:tc>
      </w:tr>
      <w:tr w:rsidR="00667628" w:rsidRPr="008D43E7" w14:paraId="3FF17B8F" w14:textId="77777777" w:rsidTr="00A05FCD">
        <w:tc>
          <w:tcPr>
            <w:tcW w:w="4176" w:type="dxa"/>
          </w:tcPr>
          <w:p w14:paraId="32B5177A"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Sao Tome Prn</w:t>
            </w:r>
            <w:r w:rsidRPr="00667628">
              <w:rPr>
                <w:rFonts w:ascii="Times New Roman" w:hAnsi="Times New Roman" w:cs="Times New Roman"/>
                <w:color w:val="000000" w:themeColor="text1"/>
                <w:sz w:val="24"/>
                <w:szCs w:val="24"/>
                <w:vertAlign w:val="superscript"/>
              </w:rPr>
              <w:t>2</w:t>
            </w:r>
          </w:p>
        </w:tc>
        <w:tc>
          <w:tcPr>
            <w:tcW w:w="3544" w:type="dxa"/>
          </w:tcPr>
          <w:p w14:paraId="68527F7B"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1,254,177 </w:t>
            </w:r>
          </w:p>
        </w:tc>
      </w:tr>
      <w:tr w:rsidR="00667628" w:rsidRPr="008D43E7" w14:paraId="5B22109C" w14:textId="77777777" w:rsidTr="00A05FCD">
        <w:tc>
          <w:tcPr>
            <w:tcW w:w="4176" w:type="dxa"/>
          </w:tcPr>
          <w:p w14:paraId="2E1DE9AD"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Senegal</w:t>
            </w:r>
            <w:r w:rsidRPr="00667628">
              <w:rPr>
                <w:rFonts w:ascii="Times New Roman" w:hAnsi="Times New Roman" w:cs="Times New Roman"/>
                <w:color w:val="000000" w:themeColor="text1"/>
                <w:sz w:val="24"/>
                <w:szCs w:val="24"/>
                <w:vertAlign w:val="superscript"/>
              </w:rPr>
              <w:t>1</w:t>
            </w:r>
          </w:p>
        </w:tc>
        <w:tc>
          <w:tcPr>
            <w:tcW w:w="3544" w:type="dxa"/>
          </w:tcPr>
          <w:p w14:paraId="4C9A6BB0"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245,864,446 </w:t>
            </w:r>
          </w:p>
        </w:tc>
      </w:tr>
      <w:tr w:rsidR="00667628" w:rsidRPr="008D43E7" w14:paraId="401CBCBC" w14:textId="77777777" w:rsidTr="00A05FCD">
        <w:tc>
          <w:tcPr>
            <w:tcW w:w="4176" w:type="dxa"/>
            <w:shd w:val="clear" w:color="auto" w:fill="auto"/>
          </w:tcPr>
          <w:p w14:paraId="1106E705"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Sierra Leone</w:t>
            </w:r>
            <w:r w:rsidRPr="00667628">
              <w:rPr>
                <w:rFonts w:ascii="Times New Roman" w:hAnsi="Times New Roman" w:cs="Times New Roman"/>
                <w:color w:val="000000" w:themeColor="text1"/>
                <w:sz w:val="24"/>
                <w:szCs w:val="24"/>
                <w:vertAlign w:val="superscript"/>
              </w:rPr>
              <w:t>1</w:t>
            </w:r>
          </w:p>
        </w:tc>
        <w:tc>
          <w:tcPr>
            <w:tcW w:w="3544" w:type="dxa"/>
            <w:shd w:val="clear" w:color="auto" w:fill="auto"/>
          </w:tcPr>
          <w:p w14:paraId="50D96C4E"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6,357,940 </w:t>
            </w:r>
          </w:p>
        </w:tc>
      </w:tr>
      <w:tr w:rsidR="00667628" w:rsidRPr="008D43E7" w14:paraId="6517C8EE" w14:textId="77777777" w:rsidTr="00A05FCD">
        <w:tc>
          <w:tcPr>
            <w:tcW w:w="4176" w:type="dxa"/>
          </w:tcPr>
          <w:p w14:paraId="29814E51"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lastRenderedPageBreak/>
              <w:t>Solomon Is</w:t>
            </w:r>
            <w:r w:rsidRPr="00667628">
              <w:rPr>
                <w:rFonts w:ascii="Times New Roman" w:hAnsi="Times New Roman" w:cs="Times New Roman"/>
                <w:color w:val="000000" w:themeColor="text1"/>
                <w:sz w:val="24"/>
                <w:szCs w:val="24"/>
                <w:vertAlign w:val="superscript"/>
              </w:rPr>
              <w:t>2</w:t>
            </w:r>
          </w:p>
        </w:tc>
        <w:tc>
          <w:tcPr>
            <w:tcW w:w="3544" w:type="dxa"/>
          </w:tcPr>
          <w:p w14:paraId="60A640FB"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23,174,737 </w:t>
            </w:r>
          </w:p>
        </w:tc>
      </w:tr>
      <w:tr w:rsidR="00667628" w:rsidRPr="008D43E7" w14:paraId="0CD15F2F" w14:textId="77777777" w:rsidTr="00A05FCD">
        <w:tc>
          <w:tcPr>
            <w:tcW w:w="4176" w:type="dxa"/>
          </w:tcPr>
          <w:p w14:paraId="5C8433F1"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Somalia</w:t>
            </w:r>
            <w:r w:rsidRPr="00667628">
              <w:rPr>
                <w:rFonts w:ascii="Times New Roman" w:hAnsi="Times New Roman" w:cs="Times New Roman"/>
                <w:color w:val="000000" w:themeColor="text1"/>
                <w:sz w:val="24"/>
                <w:szCs w:val="24"/>
                <w:vertAlign w:val="superscript"/>
              </w:rPr>
              <w:t>1</w:t>
            </w:r>
          </w:p>
        </w:tc>
        <w:tc>
          <w:tcPr>
            <w:tcW w:w="3544" w:type="dxa"/>
          </w:tcPr>
          <w:p w14:paraId="56C98A74"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398,335 </w:t>
            </w:r>
          </w:p>
        </w:tc>
      </w:tr>
      <w:tr w:rsidR="00667628" w:rsidRPr="008D43E7" w14:paraId="1154283C" w14:textId="77777777" w:rsidTr="00A05FCD">
        <w:tc>
          <w:tcPr>
            <w:tcW w:w="4176" w:type="dxa"/>
          </w:tcPr>
          <w:p w14:paraId="02FF7B86"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Sudan</w:t>
            </w:r>
            <w:r w:rsidRPr="00667628">
              <w:rPr>
                <w:rFonts w:ascii="Times New Roman" w:hAnsi="Times New Roman" w:cs="Times New Roman"/>
                <w:color w:val="000000" w:themeColor="text1"/>
                <w:sz w:val="24"/>
                <w:szCs w:val="24"/>
                <w:vertAlign w:val="superscript"/>
              </w:rPr>
              <w:t>2</w:t>
            </w:r>
          </w:p>
        </w:tc>
        <w:tc>
          <w:tcPr>
            <w:tcW w:w="3544" w:type="dxa"/>
          </w:tcPr>
          <w:p w14:paraId="1E3278E2"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649,519 </w:t>
            </w:r>
          </w:p>
        </w:tc>
      </w:tr>
      <w:tr w:rsidR="00667628" w:rsidRPr="008D43E7" w14:paraId="255D0447" w14:textId="77777777" w:rsidTr="00A05FCD">
        <w:tc>
          <w:tcPr>
            <w:tcW w:w="4176" w:type="dxa"/>
          </w:tcPr>
          <w:p w14:paraId="64983DC4"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Tanzania</w:t>
            </w:r>
            <w:r w:rsidRPr="00667628">
              <w:rPr>
                <w:rFonts w:ascii="Times New Roman" w:hAnsi="Times New Roman" w:cs="Times New Roman"/>
                <w:color w:val="000000" w:themeColor="text1"/>
                <w:sz w:val="24"/>
                <w:szCs w:val="24"/>
                <w:vertAlign w:val="superscript"/>
              </w:rPr>
              <w:t>1</w:t>
            </w:r>
          </w:p>
        </w:tc>
        <w:tc>
          <w:tcPr>
            <w:tcW w:w="3544" w:type="dxa"/>
          </w:tcPr>
          <w:p w14:paraId="3F867C58"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3,157,529 </w:t>
            </w:r>
          </w:p>
        </w:tc>
      </w:tr>
      <w:tr w:rsidR="00667628" w:rsidRPr="008D43E7" w14:paraId="3E87C543" w14:textId="77777777" w:rsidTr="00A05FCD">
        <w:tc>
          <w:tcPr>
            <w:tcW w:w="4176" w:type="dxa"/>
          </w:tcPr>
          <w:p w14:paraId="0F776939"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Timor Leste</w:t>
            </w:r>
            <w:r w:rsidRPr="00667628">
              <w:rPr>
                <w:rFonts w:ascii="Times New Roman" w:hAnsi="Times New Roman" w:cs="Times New Roman"/>
                <w:color w:val="000000" w:themeColor="text1"/>
                <w:sz w:val="24"/>
                <w:szCs w:val="24"/>
                <w:vertAlign w:val="superscript"/>
              </w:rPr>
              <w:t>2</w:t>
            </w:r>
          </w:p>
        </w:tc>
        <w:tc>
          <w:tcPr>
            <w:tcW w:w="3544" w:type="dxa"/>
          </w:tcPr>
          <w:p w14:paraId="730C6B92"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   </w:t>
            </w:r>
          </w:p>
        </w:tc>
      </w:tr>
      <w:tr w:rsidR="00667628" w:rsidRPr="008D43E7" w14:paraId="31A43E54" w14:textId="77777777" w:rsidTr="00A05FCD">
        <w:tc>
          <w:tcPr>
            <w:tcW w:w="4176" w:type="dxa"/>
          </w:tcPr>
          <w:p w14:paraId="79A773AD"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Togo</w:t>
            </w:r>
            <w:r w:rsidRPr="00667628">
              <w:rPr>
                <w:rFonts w:ascii="Times New Roman" w:hAnsi="Times New Roman" w:cs="Times New Roman"/>
                <w:color w:val="000000" w:themeColor="text1"/>
                <w:sz w:val="24"/>
                <w:szCs w:val="24"/>
                <w:vertAlign w:val="superscript"/>
              </w:rPr>
              <w:t>1</w:t>
            </w:r>
          </w:p>
        </w:tc>
        <w:tc>
          <w:tcPr>
            <w:tcW w:w="3544" w:type="dxa"/>
          </w:tcPr>
          <w:p w14:paraId="280DB9F9"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1,783,000 </w:t>
            </w:r>
          </w:p>
        </w:tc>
      </w:tr>
      <w:tr w:rsidR="00667628" w:rsidRPr="008D43E7" w14:paraId="29509EDE" w14:textId="77777777" w:rsidTr="00A05FCD">
        <w:tc>
          <w:tcPr>
            <w:tcW w:w="4176" w:type="dxa"/>
          </w:tcPr>
          <w:p w14:paraId="04F7F130"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Tuvalu</w:t>
            </w:r>
            <w:r w:rsidRPr="00667628">
              <w:rPr>
                <w:rFonts w:ascii="Times New Roman" w:hAnsi="Times New Roman" w:cs="Times New Roman"/>
                <w:color w:val="000000" w:themeColor="text1"/>
                <w:sz w:val="24"/>
                <w:szCs w:val="24"/>
                <w:vertAlign w:val="superscript"/>
              </w:rPr>
              <w:t>3</w:t>
            </w:r>
          </w:p>
        </w:tc>
        <w:tc>
          <w:tcPr>
            <w:tcW w:w="3544" w:type="dxa"/>
          </w:tcPr>
          <w:p w14:paraId="36EC7BA8"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395,114 </w:t>
            </w:r>
          </w:p>
        </w:tc>
      </w:tr>
      <w:tr w:rsidR="00667628" w:rsidRPr="008D43E7" w14:paraId="191FD2B6" w14:textId="77777777" w:rsidTr="00A05FCD">
        <w:tc>
          <w:tcPr>
            <w:tcW w:w="4176" w:type="dxa"/>
          </w:tcPr>
          <w:p w14:paraId="14EB8564"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Vanuatu</w:t>
            </w:r>
            <w:r w:rsidRPr="00667628">
              <w:rPr>
                <w:rFonts w:ascii="Times New Roman" w:hAnsi="Times New Roman" w:cs="Times New Roman"/>
                <w:color w:val="000000" w:themeColor="text1"/>
                <w:sz w:val="24"/>
                <w:szCs w:val="24"/>
                <w:vertAlign w:val="superscript"/>
              </w:rPr>
              <w:t>2</w:t>
            </w:r>
          </w:p>
        </w:tc>
        <w:tc>
          <w:tcPr>
            <w:tcW w:w="3544" w:type="dxa"/>
          </w:tcPr>
          <w:p w14:paraId="2A68FF88"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11,705,028 </w:t>
            </w:r>
          </w:p>
        </w:tc>
      </w:tr>
      <w:tr w:rsidR="00667628" w:rsidRPr="008D43E7" w14:paraId="280EA4D1" w14:textId="77777777" w:rsidTr="00A05FCD">
        <w:tc>
          <w:tcPr>
            <w:tcW w:w="4176" w:type="dxa"/>
          </w:tcPr>
          <w:p w14:paraId="48656A2D" w14:textId="77777777"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rPr>
              <w:t>Yemen</w:t>
            </w:r>
            <w:r w:rsidRPr="00667628">
              <w:rPr>
                <w:rFonts w:ascii="Times New Roman" w:hAnsi="Times New Roman" w:cs="Times New Roman"/>
                <w:color w:val="000000" w:themeColor="text1"/>
                <w:sz w:val="24"/>
                <w:szCs w:val="24"/>
                <w:vertAlign w:val="superscript"/>
              </w:rPr>
              <w:t>2</w:t>
            </w:r>
          </w:p>
        </w:tc>
        <w:tc>
          <w:tcPr>
            <w:tcW w:w="3544" w:type="dxa"/>
          </w:tcPr>
          <w:p w14:paraId="75A723A0" w14:textId="77777777" w:rsidR="00667628" w:rsidRPr="00667628" w:rsidRDefault="00667628" w:rsidP="00FE081D">
            <w:pPr>
              <w:spacing w:line="480" w:lineRule="auto"/>
              <w:jc w:val="right"/>
              <w:rPr>
                <w:rFonts w:ascii="Times New Roman" w:hAnsi="Times New Roman" w:cs="Times New Roman"/>
                <w:color w:val="000000" w:themeColor="text1"/>
                <w:sz w:val="24"/>
                <w:szCs w:val="24"/>
              </w:rPr>
            </w:pPr>
            <w:r w:rsidRPr="00667628">
              <w:rPr>
                <w:rFonts w:ascii="Times New Roman" w:hAnsi="Times New Roman" w:cs="Times New Roman"/>
                <w:sz w:val="24"/>
                <w:szCs w:val="24"/>
              </w:rPr>
              <w:t xml:space="preserve"> 142,368,542 </w:t>
            </w:r>
          </w:p>
        </w:tc>
      </w:tr>
      <w:tr w:rsidR="003D550F" w:rsidRPr="008D43E7" w14:paraId="5D922A65" w14:textId="77777777" w:rsidTr="00A05FCD">
        <w:tc>
          <w:tcPr>
            <w:tcW w:w="4176" w:type="dxa"/>
            <w:tcBorders>
              <w:bottom w:val="single" w:sz="4" w:space="0" w:color="auto"/>
            </w:tcBorders>
          </w:tcPr>
          <w:p w14:paraId="54D5AAC9" w14:textId="77777777" w:rsidR="003D550F" w:rsidRPr="00667628" w:rsidRDefault="003D550F" w:rsidP="00FE081D">
            <w:pPr>
              <w:spacing w:line="480" w:lineRule="auto"/>
              <w:rPr>
                <w:rFonts w:ascii="Times New Roman" w:hAnsi="Times New Roman" w:cs="Times New Roman"/>
                <w:b/>
                <w:color w:val="000000" w:themeColor="text1"/>
                <w:sz w:val="24"/>
                <w:szCs w:val="24"/>
              </w:rPr>
            </w:pPr>
            <w:r w:rsidRPr="00667628">
              <w:rPr>
                <w:rFonts w:ascii="Times New Roman" w:hAnsi="Times New Roman" w:cs="Times New Roman"/>
                <w:b/>
                <w:color w:val="000000" w:themeColor="text1"/>
                <w:sz w:val="24"/>
                <w:szCs w:val="24"/>
              </w:rPr>
              <w:t>Total</w:t>
            </w:r>
          </w:p>
        </w:tc>
        <w:tc>
          <w:tcPr>
            <w:tcW w:w="3544" w:type="dxa"/>
            <w:tcBorders>
              <w:bottom w:val="single" w:sz="4" w:space="0" w:color="auto"/>
            </w:tcBorders>
          </w:tcPr>
          <w:p w14:paraId="1F3F61A8" w14:textId="7C9679E7" w:rsidR="003D550F" w:rsidRPr="00667628" w:rsidRDefault="003D550F" w:rsidP="00FE081D">
            <w:pPr>
              <w:spacing w:line="48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853,488,275</w:t>
            </w:r>
          </w:p>
        </w:tc>
      </w:tr>
      <w:tr w:rsidR="00667628" w:rsidRPr="008D43E7" w14:paraId="52A3D723" w14:textId="77777777" w:rsidTr="00A05FCD">
        <w:tc>
          <w:tcPr>
            <w:tcW w:w="7720" w:type="dxa"/>
            <w:gridSpan w:val="2"/>
            <w:tcBorders>
              <w:top w:val="single" w:sz="4" w:space="0" w:color="auto"/>
            </w:tcBorders>
          </w:tcPr>
          <w:p w14:paraId="4B713FA7" w14:textId="11E99EC8" w:rsidR="00667628" w:rsidRPr="00667628" w:rsidRDefault="00667628" w:rsidP="00FE081D">
            <w:pPr>
              <w:spacing w:line="480" w:lineRule="auto"/>
              <w:rPr>
                <w:rFonts w:ascii="Times New Roman" w:hAnsi="Times New Roman" w:cs="Times New Roman"/>
                <w:color w:val="000000" w:themeColor="text1"/>
                <w:sz w:val="24"/>
                <w:szCs w:val="24"/>
              </w:rPr>
            </w:pPr>
            <w:r w:rsidRPr="00667628">
              <w:rPr>
                <w:rFonts w:ascii="Times New Roman" w:hAnsi="Times New Roman" w:cs="Times New Roman"/>
                <w:color w:val="000000" w:themeColor="text1"/>
                <w:sz w:val="24"/>
                <w:szCs w:val="24"/>
                <w:vertAlign w:val="superscript"/>
              </w:rPr>
              <w:t>1</w:t>
            </w:r>
            <w:r w:rsidRPr="00667628">
              <w:rPr>
                <w:rFonts w:ascii="Times New Roman" w:hAnsi="Times New Roman" w:cs="Times New Roman"/>
                <w:color w:val="000000" w:themeColor="text1"/>
                <w:sz w:val="24"/>
                <w:szCs w:val="24"/>
              </w:rPr>
              <w:t xml:space="preserve">Low income country; </w:t>
            </w:r>
            <w:r w:rsidRPr="00667628">
              <w:rPr>
                <w:rFonts w:ascii="Times New Roman" w:hAnsi="Times New Roman" w:cs="Times New Roman"/>
                <w:color w:val="000000" w:themeColor="text1"/>
                <w:sz w:val="24"/>
                <w:szCs w:val="24"/>
                <w:vertAlign w:val="superscript"/>
              </w:rPr>
              <w:t>2</w:t>
            </w:r>
            <w:r w:rsidRPr="00667628">
              <w:rPr>
                <w:rFonts w:ascii="Times New Roman" w:hAnsi="Times New Roman" w:cs="Times New Roman"/>
                <w:color w:val="000000" w:themeColor="text1"/>
                <w:sz w:val="24"/>
                <w:szCs w:val="24"/>
              </w:rPr>
              <w:t xml:space="preserve">Lower middle income country; </w:t>
            </w:r>
            <w:r w:rsidRPr="00667628">
              <w:rPr>
                <w:rFonts w:ascii="Times New Roman" w:hAnsi="Times New Roman" w:cs="Times New Roman"/>
                <w:color w:val="000000" w:themeColor="text1"/>
                <w:sz w:val="24"/>
                <w:szCs w:val="24"/>
                <w:vertAlign w:val="superscript"/>
              </w:rPr>
              <w:t>3</w:t>
            </w:r>
            <w:r w:rsidRPr="00667628">
              <w:rPr>
                <w:rFonts w:ascii="Times New Roman" w:hAnsi="Times New Roman" w:cs="Times New Roman"/>
                <w:color w:val="000000" w:themeColor="text1"/>
                <w:sz w:val="24"/>
                <w:szCs w:val="24"/>
              </w:rPr>
              <w:t>Upper middle income country</w:t>
            </w:r>
          </w:p>
        </w:tc>
      </w:tr>
    </w:tbl>
    <w:p w14:paraId="72814203" w14:textId="77777777" w:rsidR="00667628" w:rsidRPr="00667628" w:rsidRDefault="00667628" w:rsidP="00667628">
      <w:pPr>
        <w:spacing w:line="480" w:lineRule="auto"/>
        <w:rPr>
          <w:rFonts w:ascii="Times New Roman" w:hAnsi="Times New Roman" w:cs="Times New Roman"/>
          <w:sz w:val="24"/>
          <w:szCs w:val="24"/>
        </w:rPr>
      </w:pPr>
    </w:p>
    <w:p w14:paraId="63CE674C" w14:textId="77777777" w:rsidR="00667628" w:rsidRPr="00667628" w:rsidRDefault="00667628" w:rsidP="00667628">
      <w:pPr>
        <w:rPr>
          <w:rFonts w:ascii="Times New Roman" w:hAnsi="Times New Roman" w:cs="Times New Roman"/>
          <w:sz w:val="24"/>
          <w:szCs w:val="24"/>
        </w:rPr>
      </w:pPr>
      <w:r w:rsidRPr="00667628">
        <w:rPr>
          <w:rFonts w:ascii="Times New Roman" w:hAnsi="Times New Roman" w:cs="Times New Roman"/>
          <w:sz w:val="24"/>
          <w:szCs w:val="24"/>
        </w:rPr>
        <w:br w:type="page"/>
      </w:r>
    </w:p>
    <w:p w14:paraId="005DB258" w14:textId="77777777" w:rsidR="00667628" w:rsidRPr="00667628" w:rsidRDefault="00667628" w:rsidP="00667628">
      <w:pPr>
        <w:rPr>
          <w:rFonts w:ascii="Times New Roman" w:hAnsi="Times New Roman" w:cs="Times New Roman"/>
          <w:sz w:val="24"/>
          <w:szCs w:val="24"/>
        </w:rPr>
      </w:pPr>
    </w:p>
    <w:tbl>
      <w:tblPr>
        <w:tblStyle w:val="TableGrid"/>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886"/>
        <w:gridCol w:w="886"/>
        <w:gridCol w:w="1517"/>
        <w:gridCol w:w="1239"/>
        <w:gridCol w:w="2074"/>
        <w:gridCol w:w="2051"/>
      </w:tblGrid>
      <w:tr w:rsidR="00667628" w:rsidRPr="00B8493C" w14:paraId="0DD64FBD" w14:textId="77777777" w:rsidTr="00FC7376">
        <w:tc>
          <w:tcPr>
            <w:tcW w:w="9928" w:type="dxa"/>
            <w:gridSpan w:val="7"/>
            <w:tcBorders>
              <w:bottom w:val="single" w:sz="4" w:space="0" w:color="auto"/>
            </w:tcBorders>
          </w:tcPr>
          <w:p w14:paraId="258F8461" w14:textId="5960447B"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 xml:space="preserve">SI Table </w:t>
            </w:r>
            <w:r w:rsidR="00FE081D">
              <w:rPr>
                <w:rFonts w:ascii="Times New Roman" w:hAnsi="Times New Roman" w:cs="Times New Roman"/>
                <w:sz w:val="20"/>
                <w:szCs w:val="20"/>
                <w:lang w:val="en-US"/>
              </w:rPr>
              <w:t>8</w:t>
            </w:r>
            <w:r w:rsidRPr="00B8493C">
              <w:rPr>
                <w:rFonts w:ascii="Times New Roman" w:hAnsi="Times New Roman" w:cs="Times New Roman"/>
                <w:sz w:val="20"/>
                <w:szCs w:val="20"/>
                <w:lang w:val="en-US"/>
              </w:rPr>
              <w:t>.</w:t>
            </w:r>
            <w:r w:rsidRPr="00B8493C">
              <w:rPr>
                <w:rFonts w:ascii="Times New Roman" w:hAnsi="Times New Roman" w:cs="Times New Roman"/>
                <w:b/>
                <w:bCs/>
                <w:sz w:val="20"/>
                <w:szCs w:val="20"/>
                <w:lang w:val="en-US"/>
              </w:rPr>
              <w:t xml:space="preserve"> </w:t>
            </w:r>
            <w:r w:rsidRPr="00B8493C">
              <w:rPr>
                <w:rFonts w:ascii="Times New Roman" w:hAnsi="Times New Roman" w:cs="Times New Roman"/>
                <w:sz w:val="20"/>
                <w:szCs w:val="20"/>
                <w:lang w:val="en-US"/>
              </w:rPr>
              <w:t xml:space="preserve">Range in fishers’ incomes documented in case studies used in the present study. Variation in income shows how many times higher the high income is relative to the low income. Between or within indicates whether the income variation occurs within the same or between different fisheries, gears, boat types, or fishing personnel (i.e., crew or owner-operators)  </w:t>
            </w:r>
          </w:p>
        </w:tc>
      </w:tr>
      <w:tr w:rsidR="00667628" w:rsidRPr="00B8493C" w14:paraId="3AF38C57" w14:textId="77777777" w:rsidTr="00FC7376">
        <w:trPr>
          <w:trHeight w:val="616"/>
        </w:trPr>
        <w:tc>
          <w:tcPr>
            <w:tcW w:w="1275" w:type="dxa"/>
            <w:tcBorders>
              <w:top w:val="single" w:sz="4" w:space="0" w:color="auto"/>
              <w:bottom w:val="single" w:sz="4" w:space="0" w:color="auto"/>
            </w:tcBorders>
          </w:tcPr>
          <w:p w14:paraId="71BDC6FF" w14:textId="77777777" w:rsidR="00667628" w:rsidRPr="00B8493C" w:rsidRDefault="00667628" w:rsidP="00FE081D">
            <w:pPr>
              <w:rPr>
                <w:rFonts w:ascii="Times New Roman" w:hAnsi="Times New Roman" w:cs="Times New Roman"/>
                <w:b/>
                <w:bCs/>
                <w:sz w:val="20"/>
                <w:szCs w:val="20"/>
                <w:lang w:val="en-US"/>
              </w:rPr>
            </w:pPr>
            <w:r w:rsidRPr="00B8493C">
              <w:rPr>
                <w:rFonts w:ascii="Times New Roman" w:hAnsi="Times New Roman" w:cs="Times New Roman"/>
                <w:b/>
                <w:bCs/>
                <w:sz w:val="20"/>
                <w:szCs w:val="20"/>
                <w:lang w:val="en-US"/>
              </w:rPr>
              <w:t>Case study country</w:t>
            </w:r>
          </w:p>
        </w:tc>
        <w:tc>
          <w:tcPr>
            <w:tcW w:w="1772" w:type="dxa"/>
            <w:gridSpan w:val="2"/>
            <w:tcBorders>
              <w:top w:val="single" w:sz="4" w:space="0" w:color="auto"/>
              <w:bottom w:val="single" w:sz="4" w:space="0" w:color="auto"/>
            </w:tcBorders>
          </w:tcPr>
          <w:p w14:paraId="18880D77" w14:textId="77777777" w:rsidR="00667628" w:rsidRPr="00B8493C" w:rsidRDefault="00667628" w:rsidP="00FE081D">
            <w:pPr>
              <w:rPr>
                <w:rFonts w:ascii="Times New Roman" w:hAnsi="Times New Roman" w:cs="Times New Roman"/>
                <w:b/>
                <w:bCs/>
                <w:sz w:val="20"/>
                <w:szCs w:val="20"/>
                <w:lang w:val="en-US"/>
              </w:rPr>
            </w:pPr>
            <w:r w:rsidRPr="00B8493C">
              <w:rPr>
                <w:rFonts w:ascii="Times New Roman" w:hAnsi="Times New Roman" w:cs="Times New Roman"/>
                <w:b/>
                <w:bCs/>
                <w:sz w:val="20"/>
                <w:szCs w:val="20"/>
                <w:lang w:val="en-US"/>
              </w:rPr>
              <w:t>Fisher income</w:t>
            </w:r>
          </w:p>
        </w:tc>
        <w:tc>
          <w:tcPr>
            <w:tcW w:w="1517" w:type="dxa"/>
            <w:tcBorders>
              <w:top w:val="single" w:sz="4" w:space="0" w:color="auto"/>
              <w:bottom w:val="single" w:sz="4" w:space="0" w:color="auto"/>
            </w:tcBorders>
          </w:tcPr>
          <w:p w14:paraId="36794634" w14:textId="77777777" w:rsidR="00667628" w:rsidRPr="00B8493C" w:rsidRDefault="00667628" w:rsidP="00FE081D">
            <w:pPr>
              <w:rPr>
                <w:rFonts w:ascii="Times New Roman" w:hAnsi="Times New Roman" w:cs="Times New Roman"/>
                <w:b/>
                <w:bCs/>
                <w:sz w:val="20"/>
                <w:szCs w:val="20"/>
                <w:lang w:val="en-US"/>
              </w:rPr>
            </w:pPr>
            <w:r w:rsidRPr="00B8493C">
              <w:rPr>
                <w:rFonts w:ascii="Times New Roman" w:hAnsi="Times New Roman" w:cs="Times New Roman"/>
                <w:b/>
                <w:bCs/>
                <w:sz w:val="20"/>
                <w:szCs w:val="20"/>
                <w:lang w:val="en-US"/>
              </w:rPr>
              <w:t>Income units</w:t>
            </w:r>
          </w:p>
        </w:tc>
        <w:tc>
          <w:tcPr>
            <w:tcW w:w="1239" w:type="dxa"/>
            <w:tcBorders>
              <w:top w:val="single" w:sz="4" w:space="0" w:color="auto"/>
              <w:bottom w:val="single" w:sz="4" w:space="0" w:color="auto"/>
            </w:tcBorders>
          </w:tcPr>
          <w:p w14:paraId="658706AA" w14:textId="77777777" w:rsidR="00667628" w:rsidRPr="00B8493C" w:rsidRDefault="00667628" w:rsidP="00FE081D">
            <w:pPr>
              <w:rPr>
                <w:rFonts w:ascii="Times New Roman" w:hAnsi="Times New Roman" w:cs="Times New Roman"/>
                <w:b/>
                <w:bCs/>
                <w:sz w:val="20"/>
                <w:szCs w:val="20"/>
                <w:lang w:val="en-US"/>
              </w:rPr>
            </w:pPr>
            <w:r w:rsidRPr="00B8493C">
              <w:rPr>
                <w:rFonts w:ascii="Times New Roman" w:hAnsi="Times New Roman" w:cs="Times New Roman"/>
                <w:b/>
                <w:bCs/>
                <w:sz w:val="20"/>
                <w:szCs w:val="20"/>
                <w:lang w:val="en-US"/>
              </w:rPr>
              <w:t>Variation in income</w:t>
            </w:r>
          </w:p>
          <w:p w14:paraId="0817966E" w14:textId="77777777" w:rsidR="00667628" w:rsidRPr="00B8493C" w:rsidRDefault="00667628" w:rsidP="00FE081D">
            <w:pPr>
              <w:rPr>
                <w:rFonts w:ascii="Times New Roman" w:hAnsi="Times New Roman" w:cs="Times New Roman"/>
                <w:b/>
                <w:bCs/>
                <w:sz w:val="20"/>
                <w:szCs w:val="20"/>
                <w:lang w:val="en-US"/>
              </w:rPr>
            </w:pPr>
            <w:r w:rsidRPr="00B8493C">
              <w:rPr>
                <w:rFonts w:ascii="Times New Roman" w:hAnsi="Times New Roman" w:cs="Times New Roman"/>
                <w:b/>
                <w:bCs/>
                <w:sz w:val="20"/>
                <w:szCs w:val="20"/>
                <w:lang w:val="en-US"/>
              </w:rPr>
              <w:t>(High/Low)</w:t>
            </w:r>
          </w:p>
          <w:p w14:paraId="0BF2B84E" w14:textId="77777777" w:rsidR="00667628" w:rsidRPr="00B8493C" w:rsidRDefault="00667628" w:rsidP="00FE081D">
            <w:pPr>
              <w:rPr>
                <w:rFonts w:ascii="Times New Roman" w:hAnsi="Times New Roman" w:cs="Times New Roman"/>
                <w:b/>
                <w:bCs/>
                <w:sz w:val="20"/>
                <w:szCs w:val="20"/>
                <w:lang w:val="en-US"/>
              </w:rPr>
            </w:pPr>
          </w:p>
        </w:tc>
        <w:tc>
          <w:tcPr>
            <w:tcW w:w="2074" w:type="dxa"/>
            <w:tcBorders>
              <w:top w:val="single" w:sz="4" w:space="0" w:color="auto"/>
              <w:bottom w:val="single" w:sz="4" w:space="0" w:color="auto"/>
            </w:tcBorders>
          </w:tcPr>
          <w:p w14:paraId="7995409B" w14:textId="77777777" w:rsidR="00667628" w:rsidRPr="00B8493C" w:rsidRDefault="00667628" w:rsidP="00FE081D">
            <w:pPr>
              <w:rPr>
                <w:rFonts w:ascii="Times New Roman" w:hAnsi="Times New Roman" w:cs="Times New Roman"/>
                <w:b/>
                <w:bCs/>
                <w:sz w:val="20"/>
                <w:szCs w:val="20"/>
                <w:lang w:val="en-US"/>
              </w:rPr>
            </w:pPr>
            <w:r w:rsidRPr="00B8493C">
              <w:rPr>
                <w:rFonts w:ascii="Times New Roman" w:hAnsi="Times New Roman" w:cs="Times New Roman"/>
                <w:b/>
                <w:bCs/>
                <w:sz w:val="20"/>
                <w:szCs w:val="20"/>
                <w:lang w:val="en-US"/>
              </w:rPr>
              <w:t>Between or within gear(s), fishery(ies), fishers</w:t>
            </w:r>
          </w:p>
        </w:tc>
        <w:tc>
          <w:tcPr>
            <w:tcW w:w="2051" w:type="dxa"/>
            <w:tcBorders>
              <w:top w:val="single" w:sz="4" w:space="0" w:color="auto"/>
              <w:bottom w:val="single" w:sz="4" w:space="0" w:color="auto"/>
            </w:tcBorders>
          </w:tcPr>
          <w:p w14:paraId="6DDC63F4" w14:textId="77777777" w:rsidR="00667628" w:rsidRPr="00B8493C" w:rsidRDefault="00667628" w:rsidP="00FE081D">
            <w:pPr>
              <w:rPr>
                <w:rFonts w:ascii="Times New Roman" w:hAnsi="Times New Roman" w:cs="Times New Roman"/>
                <w:b/>
                <w:bCs/>
                <w:sz w:val="20"/>
                <w:szCs w:val="20"/>
                <w:lang w:val="en-US"/>
              </w:rPr>
            </w:pPr>
            <w:r w:rsidRPr="00B8493C">
              <w:rPr>
                <w:rFonts w:ascii="Times New Roman" w:hAnsi="Times New Roman" w:cs="Times New Roman"/>
                <w:b/>
                <w:bCs/>
                <w:sz w:val="20"/>
                <w:szCs w:val="20"/>
                <w:lang w:val="en-US"/>
              </w:rPr>
              <w:t>Source</w:t>
            </w:r>
          </w:p>
        </w:tc>
      </w:tr>
      <w:tr w:rsidR="00667628" w:rsidRPr="00B8493C" w14:paraId="4D0845D2" w14:textId="77777777" w:rsidTr="00FC7376">
        <w:tc>
          <w:tcPr>
            <w:tcW w:w="1275" w:type="dxa"/>
            <w:tcBorders>
              <w:top w:val="single" w:sz="4" w:space="0" w:color="auto"/>
            </w:tcBorders>
          </w:tcPr>
          <w:p w14:paraId="2C5BB375" w14:textId="77777777" w:rsidR="00667628" w:rsidRPr="00B8493C" w:rsidRDefault="00667628" w:rsidP="00FE081D">
            <w:pPr>
              <w:rPr>
                <w:rFonts w:ascii="Times New Roman" w:hAnsi="Times New Roman" w:cs="Times New Roman"/>
                <w:sz w:val="20"/>
                <w:szCs w:val="20"/>
                <w:lang w:val="en-US"/>
              </w:rPr>
            </w:pPr>
          </w:p>
        </w:tc>
        <w:tc>
          <w:tcPr>
            <w:tcW w:w="886" w:type="dxa"/>
            <w:tcBorders>
              <w:top w:val="single" w:sz="4" w:space="0" w:color="auto"/>
            </w:tcBorders>
          </w:tcPr>
          <w:p w14:paraId="55005EC7" w14:textId="77777777" w:rsidR="00667628" w:rsidRPr="00B8493C" w:rsidRDefault="00667628" w:rsidP="00FE081D">
            <w:pPr>
              <w:rPr>
                <w:rFonts w:ascii="Times New Roman" w:hAnsi="Times New Roman" w:cs="Times New Roman"/>
                <w:b/>
                <w:bCs/>
                <w:sz w:val="20"/>
                <w:szCs w:val="20"/>
                <w:u w:val="single"/>
                <w:lang w:val="en-US"/>
              </w:rPr>
            </w:pPr>
            <w:r w:rsidRPr="00B8493C">
              <w:rPr>
                <w:rFonts w:ascii="Times New Roman" w:hAnsi="Times New Roman" w:cs="Times New Roman"/>
                <w:b/>
                <w:bCs/>
                <w:sz w:val="20"/>
                <w:szCs w:val="20"/>
                <w:u w:val="single"/>
                <w:lang w:val="en-US"/>
              </w:rPr>
              <w:t>Low</w:t>
            </w:r>
          </w:p>
        </w:tc>
        <w:tc>
          <w:tcPr>
            <w:tcW w:w="886" w:type="dxa"/>
            <w:tcBorders>
              <w:top w:val="single" w:sz="4" w:space="0" w:color="auto"/>
            </w:tcBorders>
          </w:tcPr>
          <w:p w14:paraId="0A40D8E1" w14:textId="77777777" w:rsidR="00667628" w:rsidRPr="00B8493C" w:rsidRDefault="00667628" w:rsidP="00FE081D">
            <w:pPr>
              <w:rPr>
                <w:rFonts w:ascii="Times New Roman" w:hAnsi="Times New Roman" w:cs="Times New Roman"/>
                <w:b/>
                <w:bCs/>
                <w:sz w:val="20"/>
                <w:szCs w:val="20"/>
                <w:u w:val="single"/>
                <w:lang w:val="en-US"/>
              </w:rPr>
            </w:pPr>
            <w:r w:rsidRPr="00B8493C">
              <w:rPr>
                <w:rFonts w:ascii="Times New Roman" w:hAnsi="Times New Roman" w:cs="Times New Roman"/>
                <w:b/>
                <w:bCs/>
                <w:sz w:val="20"/>
                <w:szCs w:val="20"/>
                <w:u w:val="single"/>
                <w:lang w:val="en-US"/>
              </w:rPr>
              <w:t>High</w:t>
            </w:r>
          </w:p>
        </w:tc>
        <w:tc>
          <w:tcPr>
            <w:tcW w:w="1517" w:type="dxa"/>
            <w:tcBorders>
              <w:top w:val="single" w:sz="4" w:space="0" w:color="auto"/>
            </w:tcBorders>
          </w:tcPr>
          <w:p w14:paraId="74CCE862" w14:textId="77777777" w:rsidR="00667628" w:rsidRPr="00B8493C" w:rsidRDefault="00667628" w:rsidP="00FE081D">
            <w:pPr>
              <w:rPr>
                <w:rFonts w:ascii="Times New Roman" w:hAnsi="Times New Roman" w:cs="Times New Roman"/>
                <w:sz w:val="20"/>
                <w:szCs w:val="20"/>
                <w:lang w:val="en-US"/>
              </w:rPr>
            </w:pPr>
          </w:p>
        </w:tc>
        <w:tc>
          <w:tcPr>
            <w:tcW w:w="1239" w:type="dxa"/>
            <w:tcBorders>
              <w:top w:val="single" w:sz="4" w:space="0" w:color="auto"/>
            </w:tcBorders>
          </w:tcPr>
          <w:p w14:paraId="73FBDDBA" w14:textId="77777777" w:rsidR="00667628" w:rsidRPr="00B8493C" w:rsidRDefault="00667628" w:rsidP="00FE081D">
            <w:pPr>
              <w:rPr>
                <w:rFonts w:ascii="Times New Roman" w:hAnsi="Times New Roman" w:cs="Times New Roman"/>
                <w:sz w:val="20"/>
                <w:szCs w:val="20"/>
                <w:lang w:val="en-US"/>
              </w:rPr>
            </w:pPr>
          </w:p>
        </w:tc>
        <w:tc>
          <w:tcPr>
            <w:tcW w:w="2074" w:type="dxa"/>
            <w:tcBorders>
              <w:top w:val="single" w:sz="4" w:space="0" w:color="auto"/>
            </w:tcBorders>
          </w:tcPr>
          <w:p w14:paraId="20761897" w14:textId="77777777" w:rsidR="00667628" w:rsidRPr="00B8493C" w:rsidRDefault="00667628" w:rsidP="00FE081D">
            <w:pPr>
              <w:rPr>
                <w:rFonts w:ascii="Times New Roman" w:hAnsi="Times New Roman" w:cs="Times New Roman"/>
                <w:sz w:val="20"/>
                <w:szCs w:val="20"/>
                <w:lang w:val="en-US"/>
              </w:rPr>
            </w:pPr>
          </w:p>
        </w:tc>
        <w:tc>
          <w:tcPr>
            <w:tcW w:w="2051" w:type="dxa"/>
            <w:tcBorders>
              <w:top w:val="single" w:sz="4" w:space="0" w:color="auto"/>
            </w:tcBorders>
          </w:tcPr>
          <w:p w14:paraId="6D9A219C" w14:textId="77777777" w:rsidR="00667628" w:rsidRPr="00B8493C" w:rsidRDefault="00667628" w:rsidP="00FE081D">
            <w:pPr>
              <w:rPr>
                <w:rFonts w:ascii="Times New Roman" w:hAnsi="Times New Roman" w:cs="Times New Roman"/>
                <w:sz w:val="20"/>
                <w:szCs w:val="20"/>
                <w:lang w:val="en-US"/>
              </w:rPr>
            </w:pPr>
          </w:p>
        </w:tc>
      </w:tr>
      <w:tr w:rsidR="00667628" w:rsidRPr="00B8493C" w14:paraId="3C06031E" w14:textId="77777777" w:rsidTr="00FC7376">
        <w:tc>
          <w:tcPr>
            <w:tcW w:w="1275" w:type="dxa"/>
          </w:tcPr>
          <w:p w14:paraId="516B75B6"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Comoros</w:t>
            </w:r>
          </w:p>
        </w:tc>
        <w:tc>
          <w:tcPr>
            <w:tcW w:w="886" w:type="dxa"/>
          </w:tcPr>
          <w:p w14:paraId="228F9A97"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25</w:t>
            </w:r>
          </w:p>
        </w:tc>
        <w:tc>
          <w:tcPr>
            <w:tcW w:w="886" w:type="dxa"/>
          </w:tcPr>
          <w:p w14:paraId="7A2A53AA"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63</w:t>
            </w:r>
          </w:p>
        </w:tc>
        <w:tc>
          <w:tcPr>
            <w:tcW w:w="1517" w:type="dxa"/>
          </w:tcPr>
          <w:p w14:paraId="44D8A588"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Pounds/day</w:t>
            </w:r>
          </w:p>
        </w:tc>
        <w:tc>
          <w:tcPr>
            <w:tcW w:w="1239" w:type="dxa"/>
          </w:tcPr>
          <w:p w14:paraId="46532726"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2.51</w:t>
            </w:r>
          </w:p>
        </w:tc>
        <w:tc>
          <w:tcPr>
            <w:tcW w:w="2074" w:type="dxa"/>
          </w:tcPr>
          <w:p w14:paraId="7F11C759"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Between fisheries,  powerboat - canoe</w:t>
            </w:r>
          </w:p>
        </w:tc>
        <w:tc>
          <w:tcPr>
            <w:tcW w:w="2051" w:type="dxa"/>
          </w:tcPr>
          <w:p w14:paraId="6819ACC5" w14:textId="2BE41823" w:rsidR="00667628" w:rsidRPr="002D15B7" w:rsidRDefault="000D3AEE" w:rsidP="00FE081D">
            <w:pPr>
              <w:rPr>
                <w:rFonts w:ascii="Times New Roman" w:hAnsi="Times New Roman" w:cs="Times New Roman"/>
                <w:color w:val="000000" w:themeColor="text1"/>
                <w:sz w:val="20"/>
                <w:szCs w:val="20"/>
                <w:lang w:val="en-US"/>
              </w:rPr>
            </w:pPr>
            <w:r w:rsidRPr="002D15B7">
              <w:rPr>
                <w:rFonts w:ascii="Times New Roman" w:hAnsi="Times New Roman" w:cs="Times New Roman"/>
                <w:color w:val="000000" w:themeColor="text1"/>
                <w:sz w:val="20"/>
                <w:szCs w:val="20"/>
                <w:lang w:val="en-US"/>
              </w:rPr>
              <w:t>[6]</w:t>
            </w:r>
          </w:p>
        </w:tc>
      </w:tr>
      <w:tr w:rsidR="00667628" w:rsidRPr="00B8493C" w14:paraId="6E5541D4" w14:textId="77777777" w:rsidTr="00FC7376">
        <w:tc>
          <w:tcPr>
            <w:tcW w:w="1275" w:type="dxa"/>
          </w:tcPr>
          <w:p w14:paraId="4DB271E9"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Eritrea</w:t>
            </w:r>
          </w:p>
        </w:tc>
        <w:tc>
          <w:tcPr>
            <w:tcW w:w="886" w:type="dxa"/>
          </w:tcPr>
          <w:p w14:paraId="51C8D395"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2400</w:t>
            </w:r>
          </w:p>
        </w:tc>
        <w:tc>
          <w:tcPr>
            <w:tcW w:w="886" w:type="dxa"/>
          </w:tcPr>
          <w:p w14:paraId="2069D01A"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3600</w:t>
            </w:r>
          </w:p>
        </w:tc>
        <w:tc>
          <w:tcPr>
            <w:tcW w:w="1517" w:type="dxa"/>
          </w:tcPr>
          <w:p w14:paraId="1661282D"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Birr/year</w:t>
            </w:r>
          </w:p>
        </w:tc>
        <w:tc>
          <w:tcPr>
            <w:tcW w:w="1239" w:type="dxa"/>
          </w:tcPr>
          <w:p w14:paraId="284EF8B4"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1.5</w:t>
            </w:r>
          </w:p>
        </w:tc>
        <w:tc>
          <w:tcPr>
            <w:tcW w:w="2074" w:type="dxa"/>
          </w:tcPr>
          <w:p w14:paraId="78A7C743"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Within fishery, crew-skipper</w:t>
            </w:r>
          </w:p>
        </w:tc>
        <w:tc>
          <w:tcPr>
            <w:tcW w:w="2051" w:type="dxa"/>
          </w:tcPr>
          <w:p w14:paraId="5794462E" w14:textId="5BA6F4EA" w:rsidR="00667628" w:rsidRPr="002D15B7" w:rsidRDefault="000D3AEE" w:rsidP="00FE081D">
            <w:pPr>
              <w:rPr>
                <w:rFonts w:ascii="Times New Roman" w:hAnsi="Times New Roman" w:cs="Times New Roman"/>
                <w:color w:val="000000" w:themeColor="text1"/>
                <w:sz w:val="20"/>
                <w:szCs w:val="20"/>
                <w:lang w:val="en-US"/>
              </w:rPr>
            </w:pPr>
            <w:r w:rsidRPr="002D15B7">
              <w:rPr>
                <w:rFonts w:ascii="Times New Roman" w:hAnsi="Times New Roman" w:cs="Times New Roman"/>
                <w:color w:val="000000" w:themeColor="text1"/>
                <w:sz w:val="20"/>
                <w:szCs w:val="20"/>
                <w:lang w:val="en-US"/>
              </w:rPr>
              <w:t>[</w:t>
            </w:r>
            <w:r w:rsidR="002D15B7" w:rsidRPr="002D15B7">
              <w:rPr>
                <w:rFonts w:ascii="Times New Roman" w:hAnsi="Times New Roman" w:cs="Times New Roman"/>
                <w:color w:val="000000" w:themeColor="text1"/>
                <w:sz w:val="20"/>
                <w:szCs w:val="20"/>
                <w:lang w:val="en-US"/>
              </w:rPr>
              <w:t>7</w:t>
            </w:r>
            <w:r w:rsidRPr="002D15B7">
              <w:rPr>
                <w:rFonts w:ascii="Times New Roman" w:hAnsi="Times New Roman" w:cs="Times New Roman"/>
                <w:color w:val="000000" w:themeColor="text1"/>
                <w:sz w:val="20"/>
                <w:szCs w:val="20"/>
                <w:lang w:val="en-US"/>
              </w:rPr>
              <w:t>]</w:t>
            </w:r>
          </w:p>
        </w:tc>
      </w:tr>
      <w:tr w:rsidR="00667628" w:rsidRPr="00B8493C" w14:paraId="2690CC6F" w14:textId="77777777" w:rsidTr="00FC7376">
        <w:tc>
          <w:tcPr>
            <w:tcW w:w="1275" w:type="dxa"/>
          </w:tcPr>
          <w:p w14:paraId="25346847"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Gambia</w:t>
            </w:r>
          </w:p>
        </w:tc>
        <w:tc>
          <w:tcPr>
            <w:tcW w:w="886" w:type="dxa"/>
          </w:tcPr>
          <w:p w14:paraId="66914136"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425</w:t>
            </w:r>
          </w:p>
        </w:tc>
        <w:tc>
          <w:tcPr>
            <w:tcW w:w="886" w:type="dxa"/>
          </w:tcPr>
          <w:p w14:paraId="6D7F9127"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700</w:t>
            </w:r>
          </w:p>
        </w:tc>
        <w:tc>
          <w:tcPr>
            <w:tcW w:w="1517" w:type="dxa"/>
          </w:tcPr>
          <w:p w14:paraId="51F06B85"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Dalasis/month</w:t>
            </w:r>
          </w:p>
        </w:tc>
        <w:tc>
          <w:tcPr>
            <w:tcW w:w="1239" w:type="dxa"/>
          </w:tcPr>
          <w:p w14:paraId="0F59ABF4"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1.65</w:t>
            </w:r>
          </w:p>
        </w:tc>
        <w:tc>
          <w:tcPr>
            <w:tcW w:w="2074" w:type="dxa"/>
          </w:tcPr>
          <w:p w14:paraId="7E2672EC"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Between gears, Bakau (site 1)</w:t>
            </w:r>
          </w:p>
        </w:tc>
        <w:tc>
          <w:tcPr>
            <w:tcW w:w="2051" w:type="dxa"/>
          </w:tcPr>
          <w:p w14:paraId="2413CC49" w14:textId="6DC4D579" w:rsidR="00667628" w:rsidRPr="002D15B7" w:rsidRDefault="00FC7376" w:rsidP="00FE081D">
            <w:pPr>
              <w:rPr>
                <w:rFonts w:ascii="Times New Roman" w:hAnsi="Times New Roman" w:cs="Times New Roman"/>
                <w:color w:val="000000" w:themeColor="text1"/>
                <w:sz w:val="20"/>
                <w:szCs w:val="20"/>
                <w:lang w:val="en-US"/>
              </w:rPr>
            </w:pPr>
            <w:r w:rsidRPr="002D15B7">
              <w:rPr>
                <w:rFonts w:ascii="Times New Roman" w:hAnsi="Times New Roman" w:cs="Times New Roman"/>
                <w:color w:val="000000" w:themeColor="text1"/>
                <w:sz w:val="20"/>
                <w:szCs w:val="20"/>
                <w:lang w:val="en-US"/>
              </w:rPr>
              <w:t>[</w:t>
            </w:r>
            <w:r w:rsidR="002D15B7" w:rsidRPr="002D15B7">
              <w:rPr>
                <w:rFonts w:ascii="Times New Roman" w:hAnsi="Times New Roman" w:cs="Times New Roman"/>
                <w:color w:val="000000" w:themeColor="text1"/>
                <w:sz w:val="20"/>
                <w:szCs w:val="20"/>
                <w:lang w:val="en-US"/>
              </w:rPr>
              <w:t>8</w:t>
            </w:r>
            <w:r w:rsidRPr="002D15B7">
              <w:rPr>
                <w:rFonts w:ascii="Times New Roman" w:hAnsi="Times New Roman" w:cs="Times New Roman"/>
                <w:color w:val="000000" w:themeColor="text1"/>
                <w:sz w:val="20"/>
                <w:szCs w:val="20"/>
                <w:lang w:val="en-US"/>
              </w:rPr>
              <w:t>]</w:t>
            </w:r>
          </w:p>
        </w:tc>
      </w:tr>
      <w:tr w:rsidR="00667628" w:rsidRPr="00B8493C" w14:paraId="3DF6AE3C" w14:textId="77777777" w:rsidTr="00FC7376">
        <w:tc>
          <w:tcPr>
            <w:tcW w:w="1275" w:type="dxa"/>
          </w:tcPr>
          <w:p w14:paraId="1BFF95D8" w14:textId="77777777" w:rsidR="00667628" w:rsidRPr="00B8493C" w:rsidRDefault="00667628" w:rsidP="00FE081D">
            <w:pPr>
              <w:rPr>
                <w:rFonts w:ascii="Times New Roman" w:hAnsi="Times New Roman" w:cs="Times New Roman"/>
                <w:sz w:val="20"/>
                <w:szCs w:val="20"/>
                <w:lang w:val="en-US"/>
              </w:rPr>
            </w:pPr>
          </w:p>
        </w:tc>
        <w:tc>
          <w:tcPr>
            <w:tcW w:w="886" w:type="dxa"/>
          </w:tcPr>
          <w:p w14:paraId="372438F1"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120</w:t>
            </w:r>
          </w:p>
        </w:tc>
        <w:tc>
          <w:tcPr>
            <w:tcW w:w="886" w:type="dxa"/>
          </w:tcPr>
          <w:p w14:paraId="03A9353E"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295</w:t>
            </w:r>
          </w:p>
        </w:tc>
        <w:tc>
          <w:tcPr>
            <w:tcW w:w="1517" w:type="dxa"/>
          </w:tcPr>
          <w:p w14:paraId="0D6C4E23"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Dalasis/month</w:t>
            </w:r>
          </w:p>
        </w:tc>
        <w:tc>
          <w:tcPr>
            <w:tcW w:w="1239" w:type="dxa"/>
          </w:tcPr>
          <w:p w14:paraId="0EFE5A8D"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2.46</w:t>
            </w:r>
          </w:p>
        </w:tc>
        <w:tc>
          <w:tcPr>
            <w:tcW w:w="2074" w:type="dxa"/>
          </w:tcPr>
          <w:p w14:paraId="4EE491CA"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Between gears, Taji (site 2)</w:t>
            </w:r>
          </w:p>
        </w:tc>
        <w:tc>
          <w:tcPr>
            <w:tcW w:w="2051" w:type="dxa"/>
          </w:tcPr>
          <w:p w14:paraId="31B9BF8F" w14:textId="77777777" w:rsidR="00667628" w:rsidRPr="002D15B7" w:rsidRDefault="00667628" w:rsidP="00FE081D">
            <w:pPr>
              <w:rPr>
                <w:rFonts w:ascii="Times New Roman" w:hAnsi="Times New Roman" w:cs="Times New Roman"/>
                <w:color w:val="000000" w:themeColor="text1"/>
                <w:sz w:val="20"/>
                <w:szCs w:val="20"/>
                <w:lang w:val="en-US"/>
              </w:rPr>
            </w:pPr>
          </w:p>
        </w:tc>
      </w:tr>
      <w:tr w:rsidR="00667628" w:rsidRPr="00B8493C" w14:paraId="3D31E850" w14:textId="77777777" w:rsidTr="00FC7376">
        <w:tc>
          <w:tcPr>
            <w:tcW w:w="1275" w:type="dxa"/>
          </w:tcPr>
          <w:p w14:paraId="3B87131B"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Haiti</w:t>
            </w:r>
          </w:p>
        </w:tc>
        <w:tc>
          <w:tcPr>
            <w:tcW w:w="886" w:type="dxa"/>
          </w:tcPr>
          <w:p w14:paraId="47F4CE72"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29799</w:t>
            </w:r>
          </w:p>
        </w:tc>
        <w:tc>
          <w:tcPr>
            <w:tcW w:w="886" w:type="dxa"/>
          </w:tcPr>
          <w:p w14:paraId="15A0CAE0"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40725</w:t>
            </w:r>
          </w:p>
        </w:tc>
        <w:tc>
          <w:tcPr>
            <w:tcW w:w="1517" w:type="dxa"/>
          </w:tcPr>
          <w:p w14:paraId="5493B696"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Gourdes/year</w:t>
            </w:r>
          </w:p>
        </w:tc>
        <w:tc>
          <w:tcPr>
            <w:tcW w:w="1239" w:type="dxa"/>
          </w:tcPr>
          <w:p w14:paraId="41D06FB5"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1.37</w:t>
            </w:r>
          </w:p>
        </w:tc>
        <w:tc>
          <w:tcPr>
            <w:tcW w:w="2074" w:type="dxa"/>
          </w:tcPr>
          <w:p w14:paraId="745A5D13"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Between fisheries, artisanal-industrial</w:t>
            </w:r>
          </w:p>
        </w:tc>
        <w:tc>
          <w:tcPr>
            <w:tcW w:w="2051" w:type="dxa"/>
          </w:tcPr>
          <w:p w14:paraId="49B19870" w14:textId="7E744D4C" w:rsidR="00667628" w:rsidRPr="002D15B7" w:rsidRDefault="00FC7376" w:rsidP="00FE081D">
            <w:pPr>
              <w:rPr>
                <w:rFonts w:ascii="Times New Roman" w:hAnsi="Times New Roman" w:cs="Times New Roman"/>
                <w:color w:val="000000" w:themeColor="text1"/>
                <w:sz w:val="20"/>
                <w:szCs w:val="20"/>
                <w:lang w:val="en-US"/>
              </w:rPr>
            </w:pPr>
            <w:r w:rsidRPr="002D15B7">
              <w:rPr>
                <w:rFonts w:ascii="Times New Roman" w:hAnsi="Times New Roman" w:cs="Times New Roman"/>
                <w:color w:val="000000" w:themeColor="text1"/>
                <w:sz w:val="20"/>
                <w:szCs w:val="20"/>
                <w:lang w:val="en-US"/>
              </w:rPr>
              <w:t>[</w:t>
            </w:r>
            <w:r w:rsidR="002D15B7" w:rsidRPr="002D15B7">
              <w:rPr>
                <w:rFonts w:ascii="Times New Roman" w:hAnsi="Times New Roman" w:cs="Times New Roman"/>
                <w:color w:val="000000" w:themeColor="text1"/>
                <w:sz w:val="20"/>
                <w:szCs w:val="20"/>
                <w:lang w:val="en-US"/>
              </w:rPr>
              <w:t>9</w:t>
            </w:r>
            <w:r w:rsidRPr="002D15B7">
              <w:rPr>
                <w:rFonts w:ascii="Times New Roman" w:hAnsi="Times New Roman" w:cs="Times New Roman"/>
                <w:color w:val="000000" w:themeColor="text1"/>
                <w:sz w:val="20"/>
                <w:szCs w:val="20"/>
                <w:lang w:val="en-US"/>
              </w:rPr>
              <w:t>]</w:t>
            </w:r>
          </w:p>
        </w:tc>
      </w:tr>
      <w:tr w:rsidR="00667628" w:rsidRPr="00B8493C" w14:paraId="6CB2D78F" w14:textId="77777777" w:rsidTr="00FC7376">
        <w:tc>
          <w:tcPr>
            <w:tcW w:w="1275" w:type="dxa"/>
          </w:tcPr>
          <w:p w14:paraId="20A348DA"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Senegal</w:t>
            </w:r>
          </w:p>
        </w:tc>
        <w:tc>
          <w:tcPr>
            <w:tcW w:w="886" w:type="dxa"/>
          </w:tcPr>
          <w:p w14:paraId="332E8ADE"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1033</w:t>
            </w:r>
          </w:p>
        </w:tc>
        <w:tc>
          <w:tcPr>
            <w:tcW w:w="886" w:type="dxa"/>
          </w:tcPr>
          <w:p w14:paraId="1B923EEB"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1638</w:t>
            </w:r>
          </w:p>
        </w:tc>
        <w:tc>
          <w:tcPr>
            <w:tcW w:w="1517" w:type="dxa"/>
          </w:tcPr>
          <w:p w14:paraId="54846FCC"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Euro/year</w:t>
            </w:r>
          </w:p>
        </w:tc>
        <w:tc>
          <w:tcPr>
            <w:tcW w:w="1239" w:type="dxa"/>
          </w:tcPr>
          <w:p w14:paraId="77C1C850"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1.59</w:t>
            </w:r>
          </w:p>
        </w:tc>
        <w:tc>
          <w:tcPr>
            <w:tcW w:w="2074" w:type="dxa"/>
          </w:tcPr>
          <w:p w14:paraId="602E91C8"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Between fisheries</w:t>
            </w:r>
          </w:p>
        </w:tc>
        <w:tc>
          <w:tcPr>
            <w:tcW w:w="2051" w:type="dxa"/>
          </w:tcPr>
          <w:p w14:paraId="759B9512" w14:textId="0AE7796A" w:rsidR="00667628" w:rsidRPr="002D15B7" w:rsidRDefault="00FC7376" w:rsidP="00FE081D">
            <w:pPr>
              <w:rPr>
                <w:rFonts w:ascii="Times New Roman" w:hAnsi="Times New Roman" w:cs="Times New Roman"/>
                <w:color w:val="000000" w:themeColor="text1"/>
                <w:sz w:val="20"/>
                <w:szCs w:val="20"/>
                <w:lang w:val="en-US"/>
              </w:rPr>
            </w:pPr>
            <w:r w:rsidRPr="002D15B7">
              <w:rPr>
                <w:rFonts w:ascii="Times New Roman" w:hAnsi="Times New Roman" w:cs="Times New Roman"/>
                <w:color w:val="000000" w:themeColor="text1"/>
                <w:sz w:val="20"/>
                <w:szCs w:val="20"/>
                <w:lang w:val="en-US"/>
              </w:rPr>
              <w:t>[13]</w:t>
            </w:r>
          </w:p>
        </w:tc>
      </w:tr>
      <w:tr w:rsidR="00ED3765" w:rsidRPr="00B8493C" w14:paraId="38B5255E" w14:textId="77777777" w:rsidTr="00FC7376">
        <w:tc>
          <w:tcPr>
            <w:tcW w:w="1275" w:type="dxa"/>
          </w:tcPr>
          <w:p w14:paraId="040B5BF7" w14:textId="77777777" w:rsidR="00ED3765" w:rsidRPr="00B8493C" w:rsidRDefault="00ED3765" w:rsidP="00FE081D">
            <w:pPr>
              <w:rPr>
                <w:rFonts w:ascii="Times New Roman" w:hAnsi="Times New Roman" w:cs="Times New Roman"/>
                <w:sz w:val="20"/>
                <w:szCs w:val="20"/>
                <w:lang w:val="en-US"/>
              </w:rPr>
            </w:pPr>
          </w:p>
        </w:tc>
        <w:tc>
          <w:tcPr>
            <w:tcW w:w="886" w:type="dxa"/>
          </w:tcPr>
          <w:p w14:paraId="42D3BF63" w14:textId="77777777" w:rsidR="00ED3765" w:rsidRPr="00B8493C" w:rsidRDefault="00ED3765" w:rsidP="00FE081D">
            <w:pPr>
              <w:rPr>
                <w:rFonts w:ascii="Times New Roman" w:hAnsi="Times New Roman" w:cs="Times New Roman"/>
                <w:sz w:val="20"/>
                <w:szCs w:val="20"/>
                <w:lang w:val="en-US"/>
              </w:rPr>
            </w:pPr>
          </w:p>
        </w:tc>
        <w:tc>
          <w:tcPr>
            <w:tcW w:w="886" w:type="dxa"/>
          </w:tcPr>
          <w:p w14:paraId="50621CB2" w14:textId="77777777" w:rsidR="00ED3765" w:rsidRPr="00B8493C" w:rsidRDefault="00ED3765" w:rsidP="00FE081D">
            <w:pPr>
              <w:rPr>
                <w:rFonts w:ascii="Times New Roman" w:hAnsi="Times New Roman" w:cs="Times New Roman"/>
                <w:sz w:val="20"/>
                <w:szCs w:val="20"/>
                <w:lang w:val="en-US"/>
              </w:rPr>
            </w:pPr>
          </w:p>
        </w:tc>
        <w:tc>
          <w:tcPr>
            <w:tcW w:w="1517" w:type="dxa"/>
          </w:tcPr>
          <w:p w14:paraId="5EF3A96F" w14:textId="77777777" w:rsidR="00ED3765" w:rsidRPr="00B8493C" w:rsidRDefault="00ED3765" w:rsidP="00FE081D">
            <w:pPr>
              <w:rPr>
                <w:rFonts w:ascii="Times New Roman" w:hAnsi="Times New Roman" w:cs="Times New Roman"/>
                <w:sz w:val="20"/>
                <w:szCs w:val="20"/>
                <w:lang w:val="en-US"/>
              </w:rPr>
            </w:pPr>
          </w:p>
        </w:tc>
        <w:tc>
          <w:tcPr>
            <w:tcW w:w="1239" w:type="dxa"/>
          </w:tcPr>
          <w:p w14:paraId="44B8002F" w14:textId="77777777" w:rsidR="00ED3765" w:rsidRPr="00B8493C" w:rsidRDefault="00ED3765" w:rsidP="00FE081D">
            <w:pPr>
              <w:rPr>
                <w:rFonts w:ascii="Times New Roman" w:hAnsi="Times New Roman" w:cs="Times New Roman"/>
                <w:sz w:val="20"/>
                <w:szCs w:val="20"/>
                <w:lang w:val="en-US"/>
              </w:rPr>
            </w:pPr>
          </w:p>
        </w:tc>
        <w:tc>
          <w:tcPr>
            <w:tcW w:w="2074" w:type="dxa"/>
          </w:tcPr>
          <w:p w14:paraId="61EBE463" w14:textId="77777777" w:rsidR="00ED3765" w:rsidRPr="00B8493C" w:rsidRDefault="00ED3765" w:rsidP="00FE081D">
            <w:pPr>
              <w:rPr>
                <w:rFonts w:ascii="Times New Roman" w:hAnsi="Times New Roman" w:cs="Times New Roman"/>
                <w:sz w:val="20"/>
                <w:szCs w:val="20"/>
                <w:lang w:val="en-US"/>
              </w:rPr>
            </w:pPr>
          </w:p>
        </w:tc>
        <w:tc>
          <w:tcPr>
            <w:tcW w:w="2051" w:type="dxa"/>
          </w:tcPr>
          <w:p w14:paraId="31A59796" w14:textId="77777777" w:rsidR="00ED3765" w:rsidRPr="002D15B7" w:rsidRDefault="00ED3765" w:rsidP="00FE081D">
            <w:pPr>
              <w:rPr>
                <w:rFonts w:ascii="Times New Roman" w:hAnsi="Times New Roman" w:cs="Times New Roman"/>
                <w:color w:val="000000" w:themeColor="text1"/>
                <w:sz w:val="20"/>
                <w:szCs w:val="20"/>
                <w:lang w:val="en-US"/>
              </w:rPr>
            </w:pPr>
          </w:p>
        </w:tc>
      </w:tr>
      <w:tr w:rsidR="00667628" w:rsidRPr="00B8493C" w14:paraId="422F394F" w14:textId="77777777" w:rsidTr="00FC7376">
        <w:tc>
          <w:tcPr>
            <w:tcW w:w="1275" w:type="dxa"/>
          </w:tcPr>
          <w:p w14:paraId="7C23300E"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Somalia</w:t>
            </w:r>
          </w:p>
        </w:tc>
        <w:tc>
          <w:tcPr>
            <w:tcW w:w="886" w:type="dxa"/>
          </w:tcPr>
          <w:p w14:paraId="6CF788B0"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152</w:t>
            </w:r>
          </w:p>
        </w:tc>
        <w:tc>
          <w:tcPr>
            <w:tcW w:w="886" w:type="dxa"/>
          </w:tcPr>
          <w:p w14:paraId="6F43BA33"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264</w:t>
            </w:r>
          </w:p>
        </w:tc>
        <w:tc>
          <w:tcPr>
            <w:tcW w:w="1517" w:type="dxa"/>
          </w:tcPr>
          <w:p w14:paraId="144B36E2"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USD/month</w:t>
            </w:r>
          </w:p>
        </w:tc>
        <w:tc>
          <w:tcPr>
            <w:tcW w:w="1239" w:type="dxa"/>
          </w:tcPr>
          <w:p w14:paraId="2485356C"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1.73</w:t>
            </w:r>
          </w:p>
        </w:tc>
        <w:tc>
          <w:tcPr>
            <w:tcW w:w="2074" w:type="dxa"/>
          </w:tcPr>
          <w:p w14:paraId="255F485A"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Within, crew-boat owner in 2012</w:t>
            </w:r>
          </w:p>
        </w:tc>
        <w:tc>
          <w:tcPr>
            <w:tcW w:w="2051" w:type="dxa"/>
          </w:tcPr>
          <w:p w14:paraId="53676F8C" w14:textId="4214979C" w:rsidR="00667628" w:rsidRPr="002D15B7" w:rsidRDefault="00FC7376" w:rsidP="00FE081D">
            <w:pPr>
              <w:rPr>
                <w:rFonts w:ascii="Times New Roman" w:hAnsi="Times New Roman" w:cs="Times New Roman"/>
                <w:color w:val="000000" w:themeColor="text1"/>
                <w:sz w:val="20"/>
                <w:szCs w:val="20"/>
                <w:lang w:val="en-US"/>
              </w:rPr>
            </w:pPr>
            <w:r w:rsidRPr="002D15B7">
              <w:rPr>
                <w:rFonts w:ascii="Times New Roman" w:hAnsi="Times New Roman" w:cs="Times New Roman"/>
                <w:color w:val="000000" w:themeColor="text1"/>
                <w:sz w:val="20"/>
                <w:szCs w:val="20"/>
                <w:lang w:val="en-US"/>
              </w:rPr>
              <w:t xml:space="preserve"> [15]</w:t>
            </w:r>
          </w:p>
        </w:tc>
      </w:tr>
      <w:tr w:rsidR="00667628" w:rsidRPr="00B8493C" w14:paraId="35548DDC" w14:textId="77777777" w:rsidTr="00FC7376">
        <w:tc>
          <w:tcPr>
            <w:tcW w:w="1275" w:type="dxa"/>
          </w:tcPr>
          <w:p w14:paraId="28B6514F"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Somalia</w:t>
            </w:r>
          </w:p>
        </w:tc>
        <w:tc>
          <w:tcPr>
            <w:tcW w:w="886" w:type="dxa"/>
          </w:tcPr>
          <w:p w14:paraId="755A13B8"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292</w:t>
            </w:r>
          </w:p>
        </w:tc>
        <w:tc>
          <w:tcPr>
            <w:tcW w:w="886" w:type="dxa"/>
          </w:tcPr>
          <w:p w14:paraId="1BB379C0"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586</w:t>
            </w:r>
          </w:p>
        </w:tc>
        <w:tc>
          <w:tcPr>
            <w:tcW w:w="1517" w:type="dxa"/>
          </w:tcPr>
          <w:p w14:paraId="4F52709F"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USD/month</w:t>
            </w:r>
          </w:p>
        </w:tc>
        <w:tc>
          <w:tcPr>
            <w:tcW w:w="1239" w:type="dxa"/>
          </w:tcPr>
          <w:p w14:paraId="28B7749B"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2.01</w:t>
            </w:r>
          </w:p>
        </w:tc>
        <w:tc>
          <w:tcPr>
            <w:tcW w:w="2074" w:type="dxa"/>
          </w:tcPr>
          <w:p w14:paraId="210126EB"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Within, crew-boat owner in 2014</w:t>
            </w:r>
          </w:p>
        </w:tc>
        <w:tc>
          <w:tcPr>
            <w:tcW w:w="2051" w:type="dxa"/>
          </w:tcPr>
          <w:p w14:paraId="443EB939" w14:textId="77777777" w:rsidR="00667628" w:rsidRPr="002D15B7" w:rsidRDefault="00667628" w:rsidP="00FE081D">
            <w:pPr>
              <w:rPr>
                <w:rFonts w:ascii="Times New Roman" w:hAnsi="Times New Roman" w:cs="Times New Roman"/>
                <w:color w:val="000000" w:themeColor="text1"/>
                <w:sz w:val="20"/>
                <w:szCs w:val="20"/>
                <w:lang w:val="en-US"/>
              </w:rPr>
            </w:pPr>
          </w:p>
        </w:tc>
      </w:tr>
      <w:tr w:rsidR="00667628" w:rsidRPr="00B8493C" w14:paraId="56DD6D02" w14:textId="77777777" w:rsidTr="00FC7376">
        <w:tc>
          <w:tcPr>
            <w:tcW w:w="1275" w:type="dxa"/>
          </w:tcPr>
          <w:p w14:paraId="07D2F5B6"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Somalia</w:t>
            </w:r>
          </w:p>
        </w:tc>
        <w:tc>
          <w:tcPr>
            <w:tcW w:w="886" w:type="dxa"/>
          </w:tcPr>
          <w:p w14:paraId="4328F0DA"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480</w:t>
            </w:r>
          </w:p>
        </w:tc>
        <w:tc>
          <w:tcPr>
            <w:tcW w:w="886" w:type="dxa"/>
          </w:tcPr>
          <w:p w14:paraId="14ACBBB5"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1300</w:t>
            </w:r>
          </w:p>
        </w:tc>
        <w:tc>
          <w:tcPr>
            <w:tcW w:w="1517" w:type="dxa"/>
          </w:tcPr>
          <w:p w14:paraId="41A9C06E"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USD/month</w:t>
            </w:r>
          </w:p>
        </w:tc>
        <w:tc>
          <w:tcPr>
            <w:tcW w:w="1239" w:type="dxa"/>
          </w:tcPr>
          <w:p w14:paraId="28482636"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2.71</w:t>
            </w:r>
          </w:p>
        </w:tc>
        <w:tc>
          <w:tcPr>
            <w:tcW w:w="2074" w:type="dxa"/>
          </w:tcPr>
          <w:p w14:paraId="72EEAED2"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Within, crew-boat owner in 2018</w:t>
            </w:r>
          </w:p>
        </w:tc>
        <w:tc>
          <w:tcPr>
            <w:tcW w:w="2051" w:type="dxa"/>
          </w:tcPr>
          <w:p w14:paraId="49B599E3" w14:textId="77777777" w:rsidR="00667628" w:rsidRPr="002D15B7" w:rsidRDefault="00667628" w:rsidP="00FE081D">
            <w:pPr>
              <w:rPr>
                <w:rFonts w:ascii="Times New Roman" w:hAnsi="Times New Roman" w:cs="Times New Roman"/>
                <w:color w:val="000000" w:themeColor="text1"/>
                <w:sz w:val="20"/>
                <w:szCs w:val="20"/>
                <w:lang w:val="en-US"/>
              </w:rPr>
            </w:pPr>
          </w:p>
        </w:tc>
      </w:tr>
      <w:tr w:rsidR="00667628" w:rsidRPr="00B8493C" w14:paraId="723CB175" w14:textId="77777777" w:rsidTr="00FC7376">
        <w:tc>
          <w:tcPr>
            <w:tcW w:w="1275" w:type="dxa"/>
          </w:tcPr>
          <w:p w14:paraId="07ABD3E0"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Yemen</w:t>
            </w:r>
          </w:p>
        </w:tc>
        <w:tc>
          <w:tcPr>
            <w:tcW w:w="886" w:type="dxa"/>
          </w:tcPr>
          <w:p w14:paraId="65EBEC4C"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1500</w:t>
            </w:r>
          </w:p>
        </w:tc>
        <w:tc>
          <w:tcPr>
            <w:tcW w:w="886" w:type="dxa"/>
          </w:tcPr>
          <w:p w14:paraId="26D51B18"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2000</w:t>
            </w:r>
          </w:p>
        </w:tc>
        <w:tc>
          <w:tcPr>
            <w:tcW w:w="1517" w:type="dxa"/>
          </w:tcPr>
          <w:p w14:paraId="587D2861"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YER/day</w:t>
            </w:r>
          </w:p>
        </w:tc>
        <w:tc>
          <w:tcPr>
            <w:tcW w:w="1239" w:type="dxa"/>
          </w:tcPr>
          <w:p w14:paraId="54830813"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1.33</w:t>
            </w:r>
          </w:p>
        </w:tc>
        <w:tc>
          <w:tcPr>
            <w:tcW w:w="2074" w:type="dxa"/>
          </w:tcPr>
          <w:p w14:paraId="41D99DE3"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Within fishery, fiberglass boat</w:t>
            </w:r>
          </w:p>
        </w:tc>
        <w:tc>
          <w:tcPr>
            <w:tcW w:w="2051" w:type="dxa"/>
          </w:tcPr>
          <w:p w14:paraId="548AF743" w14:textId="41058A28" w:rsidR="00667628" w:rsidRPr="002D15B7" w:rsidRDefault="00FC7376" w:rsidP="00FE081D">
            <w:pPr>
              <w:rPr>
                <w:rFonts w:ascii="Times New Roman" w:hAnsi="Times New Roman" w:cs="Times New Roman"/>
                <w:color w:val="000000" w:themeColor="text1"/>
                <w:sz w:val="20"/>
                <w:szCs w:val="20"/>
                <w:lang w:val="en-US"/>
              </w:rPr>
            </w:pPr>
            <w:r w:rsidRPr="002D15B7">
              <w:rPr>
                <w:rFonts w:ascii="Times New Roman" w:hAnsi="Times New Roman" w:cs="Times New Roman"/>
                <w:color w:val="000000" w:themeColor="text1"/>
                <w:sz w:val="20"/>
                <w:szCs w:val="20"/>
                <w:lang w:val="en-US"/>
              </w:rPr>
              <w:t>[5]</w:t>
            </w:r>
          </w:p>
        </w:tc>
      </w:tr>
      <w:tr w:rsidR="00667628" w:rsidRPr="00B8493C" w14:paraId="0778878A" w14:textId="77777777" w:rsidTr="00FC7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5" w:type="dxa"/>
            <w:tcBorders>
              <w:top w:val="nil"/>
              <w:left w:val="nil"/>
              <w:bottom w:val="nil"/>
              <w:right w:val="nil"/>
            </w:tcBorders>
          </w:tcPr>
          <w:p w14:paraId="1D70D9D4" w14:textId="77777777" w:rsidR="00667628" w:rsidRPr="00B8493C" w:rsidRDefault="00667628" w:rsidP="00FE081D">
            <w:pPr>
              <w:rPr>
                <w:rFonts w:ascii="Times New Roman" w:hAnsi="Times New Roman" w:cs="Times New Roman"/>
                <w:sz w:val="20"/>
                <w:szCs w:val="20"/>
                <w:lang w:val="en-US"/>
              </w:rPr>
            </w:pPr>
          </w:p>
        </w:tc>
        <w:tc>
          <w:tcPr>
            <w:tcW w:w="886" w:type="dxa"/>
            <w:tcBorders>
              <w:top w:val="nil"/>
              <w:left w:val="nil"/>
              <w:bottom w:val="nil"/>
              <w:right w:val="nil"/>
            </w:tcBorders>
          </w:tcPr>
          <w:p w14:paraId="0D616B77"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2000</w:t>
            </w:r>
          </w:p>
        </w:tc>
        <w:tc>
          <w:tcPr>
            <w:tcW w:w="886" w:type="dxa"/>
            <w:tcBorders>
              <w:top w:val="nil"/>
              <w:left w:val="nil"/>
              <w:bottom w:val="nil"/>
              <w:right w:val="nil"/>
            </w:tcBorders>
          </w:tcPr>
          <w:p w14:paraId="6D6478B6"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3000</w:t>
            </w:r>
          </w:p>
        </w:tc>
        <w:tc>
          <w:tcPr>
            <w:tcW w:w="1517" w:type="dxa"/>
            <w:tcBorders>
              <w:top w:val="nil"/>
              <w:left w:val="nil"/>
              <w:bottom w:val="nil"/>
              <w:right w:val="nil"/>
            </w:tcBorders>
          </w:tcPr>
          <w:p w14:paraId="4277DF12"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YER/day</w:t>
            </w:r>
          </w:p>
        </w:tc>
        <w:tc>
          <w:tcPr>
            <w:tcW w:w="1239" w:type="dxa"/>
            <w:tcBorders>
              <w:top w:val="nil"/>
              <w:left w:val="nil"/>
              <w:bottom w:val="nil"/>
              <w:right w:val="nil"/>
            </w:tcBorders>
          </w:tcPr>
          <w:p w14:paraId="0BB5803F"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1.5</w:t>
            </w:r>
          </w:p>
        </w:tc>
        <w:tc>
          <w:tcPr>
            <w:tcW w:w="2074" w:type="dxa"/>
            <w:tcBorders>
              <w:top w:val="nil"/>
              <w:left w:val="nil"/>
              <w:bottom w:val="nil"/>
              <w:right w:val="nil"/>
            </w:tcBorders>
          </w:tcPr>
          <w:p w14:paraId="4D05A809"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sz w:val="20"/>
                <w:szCs w:val="20"/>
                <w:lang w:val="en-US"/>
              </w:rPr>
              <w:t>Within fishery, weekly trips</w:t>
            </w:r>
          </w:p>
        </w:tc>
        <w:tc>
          <w:tcPr>
            <w:tcW w:w="2051" w:type="dxa"/>
            <w:tcBorders>
              <w:top w:val="nil"/>
              <w:left w:val="nil"/>
              <w:bottom w:val="nil"/>
              <w:right w:val="nil"/>
            </w:tcBorders>
          </w:tcPr>
          <w:p w14:paraId="6D0C2F1E" w14:textId="77777777" w:rsidR="00667628" w:rsidRPr="002D15B7" w:rsidRDefault="00667628" w:rsidP="00FE081D">
            <w:pPr>
              <w:rPr>
                <w:rFonts w:ascii="Times New Roman" w:hAnsi="Times New Roman" w:cs="Times New Roman"/>
                <w:color w:val="000000" w:themeColor="text1"/>
                <w:sz w:val="20"/>
                <w:szCs w:val="20"/>
                <w:lang w:val="en-US"/>
              </w:rPr>
            </w:pPr>
          </w:p>
        </w:tc>
      </w:tr>
      <w:tr w:rsidR="00667628" w:rsidRPr="00B8493C" w14:paraId="01F07E0F" w14:textId="77777777" w:rsidTr="002D1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
        </w:trPr>
        <w:tc>
          <w:tcPr>
            <w:tcW w:w="2161" w:type="dxa"/>
            <w:gridSpan w:val="2"/>
            <w:tcBorders>
              <w:top w:val="single" w:sz="4" w:space="0" w:color="auto"/>
              <w:left w:val="nil"/>
              <w:bottom w:val="nil"/>
              <w:right w:val="nil"/>
            </w:tcBorders>
          </w:tcPr>
          <w:p w14:paraId="486B8AD7" w14:textId="77777777" w:rsidR="00667628" w:rsidRPr="00B8493C" w:rsidRDefault="00667628" w:rsidP="00FE081D">
            <w:pPr>
              <w:rPr>
                <w:rFonts w:ascii="Times New Roman" w:hAnsi="Times New Roman" w:cs="Times New Roman"/>
                <w:sz w:val="20"/>
                <w:szCs w:val="20"/>
                <w:lang w:val="en-US"/>
              </w:rPr>
            </w:pPr>
            <w:r w:rsidRPr="00B8493C">
              <w:rPr>
                <w:rFonts w:ascii="Times New Roman" w:hAnsi="Times New Roman" w:cs="Times New Roman"/>
                <w:b/>
                <w:bCs/>
                <w:sz w:val="20"/>
                <w:szCs w:val="20"/>
                <w:lang w:val="en-US"/>
              </w:rPr>
              <w:t>Average variation</w:t>
            </w:r>
          </w:p>
        </w:tc>
        <w:tc>
          <w:tcPr>
            <w:tcW w:w="886" w:type="dxa"/>
            <w:tcBorders>
              <w:top w:val="single" w:sz="4" w:space="0" w:color="auto"/>
              <w:left w:val="nil"/>
              <w:bottom w:val="nil"/>
              <w:right w:val="nil"/>
            </w:tcBorders>
          </w:tcPr>
          <w:p w14:paraId="60BA38BD" w14:textId="77777777" w:rsidR="00667628" w:rsidRPr="00B8493C" w:rsidRDefault="00667628" w:rsidP="00FE081D">
            <w:pPr>
              <w:rPr>
                <w:rFonts w:ascii="Times New Roman" w:hAnsi="Times New Roman" w:cs="Times New Roman"/>
                <w:sz w:val="20"/>
                <w:szCs w:val="20"/>
                <w:lang w:val="en-US"/>
              </w:rPr>
            </w:pPr>
          </w:p>
        </w:tc>
        <w:tc>
          <w:tcPr>
            <w:tcW w:w="1517" w:type="dxa"/>
            <w:tcBorders>
              <w:top w:val="single" w:sz="4" w:space="0" w:color="auto"/>
              <w:left w:val="nil"/>
              <w:bottom w:val="nil"/>
              <w:right w:val="nil"/>
            </w:tcBorders>
          </w:tcPr>
          <w:p w14:paraId="631F944F" w14:textId="77777777" w:rsidR="00667628" w:rsidRPr="00B8493C" w:rsidRDefault="00667628" w:rsidP="00FE081D">
            <w:pPr>
              <w:rPr>
                <w:rFonts w:ascii="Times New Roman" w:hAnsi="Times New Roman" w:cs="Times New Roman"/>
                <w:sz w:val="20"/>
                <w:szCs w:val="20"/>
                <w:lang w:val="en-US"/>
              </w:rPr>
            </w:pPr>
          </w:p>
        </w:tc>
        <w:tc>
          <w:tcPr>
            <w:tcW w:w="1239" w:type="dxa"/>
            <w:tcBorders>
              <w:top w:val="single" w:sz="4" w:space="0" w:color="auto"/>
              <w:left w:val="nil"/>
              <w:bottom w:val="nil"/>
              <w:right w:val="nil"/>
            </w:tcBorders>
          </w:tcPr>
          <w:p w14:paraId="4D8978E2" w14:textId="1E4C5897" w:rsidR="00667628" w:rsidRPr="00B8493C" w:rsidRDefault="00ED3765" w:rsidP="00FE081D">
            <w:pPr>
              <w:rPr>
                <w:rFonts w:ascii="Times New Roman" w:hAnsi="Times New Roman" w:cs="Times New Roman"/>
                <w:b/>
                <w:bCs/>
                <w:sz w:val="20"/>
                <w:szCs w:val="20"/>
                <w:lang w:val="en-US"/>
              </w:rPr>
            </w:pPr>
            <w:r>
              <w:rPr>
                <w:rFonts w:ascii="Times New Roman" w:hAnsi="Times New Roman" w:cs="Times New Roman"/>
                <w:b/>
                <w:bCs/>
                <w:sz w:val="20"/>
                <w:szCs w:val="20"/>
                <w:lang w:val="en-US"/>
              </w:rPr>
              <w:t>1.85</w:t>
            </w:r>
          </w:p>
        </w:tc>
        <w:tc>
          <w:tcPr>
            <w:tcW w:w="2074" w:type="dxa"/>
            <w:tcBorders>
              <w:top w:val="single" w:sz="4" w:space="0" w:color="auto"/>
              <w:left w:val="nil"/>
              <w:bottom w:val="nil"/>
              <w:right w:val="nil"/>
            </w:tcBorders>
          </w:tcPr>
          <w:p w14:paraId="2DEF5C4E" w14:textId="77777777" w:rsidR="00667628" w:rsidRPr="00B8493C" w:rsidRDefault="00667628" w:rsidP="00FE081D">
            <w:pPr>
              <w:rPr>
                <w:rFonts w:ascii="Times New Roman" w:hAnsi="Times New Roman" w:cs="Times New Roman"/>
                <w:sz w:val="20"/>
                <w:szCs w:val="20"/>
                <w:lang w:val="en-US"/>
              </w:rPr>
            </w:pPr>
          </w:p>
        </w:tc>
        <w:tc>
          <w:tcPr>
            <w:tcW w:w="2051" w:type="dxa"/>
            <w:tcBorders>
              <w:top w:val="single" w:sz="4" w:space="0" w:color="auto"/>
              <w:left w:val="nil"/>
              <w:bottom w:val="nil"/>
              <w:right w:val="nil"/>
            </w:tcBorders>
          </w:tcPr>
          <w:p w14:paraId="52B4ECE2" w14:textId="77777777" w:rsidR="00667628" w:rsidRPr="002D15B7" w:rsidRDefault="00667628" w:rsidP="00FE081D">
            <w:pPr>
              <w:rPr>
                <w:rFonts w:ascii="Times New Roman" w:hAnsi="Times New Roman" w:cs="Times New Roman"/>
                <w:color w:val="000000" w:themeColor="text1"/>
                <w:sz w:val="20"/>
                <w:szCs w:val="20"/>
                <w:lang w:val="en-US"/>
              </w:rPr>
            </w:pPr>
          </w:p>
        </w:tc>
      </w:tr>
    </w:tbl>
    <w:p w14:paraId="0220C4C5" w14:textId="77777777" w:rsidR="00667628" w:rsidRPr="00667628" w:rsidRDefault="00667628" w:rsidP="00667628">
      <w:pPr>
        <w:spacing w:line="480" w:lineRule="auto"/>
        <w:rPr>
          <w:rFonts w:ascii="Times New Roman" w:hAnsi="Times New Roman" w:cs="Times New Roman"/>
          <w:sz w:val="24"/>
          <w:szCs w:val="24"/>
        </w:rPr>
      </w:pPr>
    </w:p>
    <w:p w14:paraId="3E295957" w14:textId="77777777" w:rsidR="00667628" w:rsidRPr="00667628" w:rsidRDefault="00667628" w:rsidP="00667628">
      <w:pPr>
        <w:rPr>
          <w:rFonts w:ascii="Times New Roman" w:hAnsi="Times New Roman" w:cs="Times New Roman"/>
          <w:sz w:val="24"/>
          <w:szCs w:val="24"/>
        </w:rPr>
      </w:pPr>
      <w:r w:rsidRPr="00667628">
        <w:rPr>
          <w:rFonts w:ascii="Times New Roman" w:hAnsi="Times New Roman" w:cs="Times New Roman"/>
          <w:sz w:val="24"/>
          <w:szCs w:val="24"/>
        </w:rPr>
        <w:br w:type="page"/>
      </w:r>
    </w:p>
    <w:p w14:paraId="535529AE" w14:textId="77777777" w:rsidR="00667628" w:rsidRPr="00667628" w:rsidRDefault="00667628" w:rsidP="00667628">
      <w:pPr>
        <w:rPr>
          <w:rFonts w:ascii="Times New Roman" w:hAnsi="Times New Roman" w:cs="Times New Roman"/>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5"/>
        <w:gridCol w:w="2279"/>
        <w:gridCol w:w="1842"/>
      </w:tblGrid>
      <w:tr w:rsidR="00667628" w:rsidRPr="008D43E7" w14:paraId="22639B54" w14:textId="77777777" w:rsidTr="00FE081D">
        <w:tc>
          <w:tcPr>
            <w:tcW w:w="7006" w:type="dxa"/>
            <w:gridSpan w:val="3"/>
            <w:tcBorders>
              <w:bottom w:val="single" w:sz="4" w:space="0" w:color="auto"/>
            </w:tcBorders>
          </w:tcPr>
          <w:p w14:paraId="052CCA90" w14:textId="618B98A9"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lang w:val="en-US"/>
              </w:rPr>
              <w:t xml:space="preserve">SI Table </w:t>
            </w:r>
            <w:r w:rsidR="00FE081D">
              <w:rPr>
                <w:rFonts w:ascii="Times New Roman" w:hAnsi="Times New Roman" w:cs="Times New Roman"/>
                <w:sz w:val="24"/>
                <w:szCs w:val="24"/>
                <w:lang w:val="en-US"/>
              </w:rPr>
              <w:t>9</w:t>
            </w:r>
            <w:r w:rsidRPr="00667628">
              <w:rPr>
                <w:rFonts w:ascii="Times New Roman" w:hAnsi="Times New Roman" w:cs="Times New Roman"/>
                <w:sz w:val="24"/>
                <w:szCs w:val="24"/>
                <w:lang w:val="en-US"/>
              </w:rPr>
              <w:t xml:space="preserve">. Top 10 countries with lowest daily fisher income and corresponding Gini index. Gini index &gt; 40 (in bold) indicates high distributional inequality. </w:t>
            </w:r>
          </w:p>
        </w:tc>
      </w:tr>
      <w:tr w:rsidR="00667628" w:rsidRPr="008D43E7" w14:paraId="5BFFD465" w14:textId="77777777" w:rsidTr="00FE081D">
        <w:tc>
          <w:tcPr>
            <w:tcW w:w="2885" w:type="dxa"/>
            <w:tcBorders>
              <w:top w:val="single" w:sz="4" w:space="0" w:color="auto"/>
              <w:bottom w:val="single" w:sz="4" w:space="0" w:color="auto"/>
            </w:tcBorders>
          </w:tcPr>
          <w:p w14:paraId="624AB503" w14:textId="77777777" w:rsidR="00667628" w:rsidRPr="00667628" w:rsidRDefault="00667628" w:rsidP="00FE081D">
            <w:pPr>
              <w:rPr>
                <w:rFonts w:ascii="Times New Roman" w:hAnsi="Times New Roman" w:cs="Times New Roman"/>
                <w:b/>
                <w:bCs/>
                <w:sz w:val="24"/>
                <w:szCs w:val="24"/>
                <w:lang w:val="en-US"/>
              </w:rPr>
            </w:pPr>
            <w:r w:rsidRPr="00667628">
              <w:rPr>
                <w:rFonts w:ascii="Times New Roman" w:hAnsi="Times New Roman" w:cs="Times New Roman"/>
                <w:b/>
                <w:bCs/>
                <w:sz w:val="24"/>
                <w:szCs w:val="24"/>
              </w:rPr>
              <w:t>Country</w:t>
            </w:r>
          </w:p>
        </w:tc>
        <w:tc>
          <w:tcPr>
            <w:tcW w:w="2279" w:type="dxa"/>
            <w:tcBorders>
              <w:top w:val="single" w:sz="4" w:space="0" w:color="auto"/>
              <w:bottom w:val="single" w:sz="4" w:space="0" w:color="auto"/>
            </w:tcBorders>
          </w:tcPr>
          <w:p w14:paraId="670F2993" w14:textId="77777777" w:rsidR="00667628" w:rsidRPr="00667628" w:rsidRDefault="00667628" w:rsidP="00FE081D">
            <w:pPr>
              <w:rPr>
                <w:rFonts w:ascii="Times New Roman" w:hAnsi="Times New Roman" w:cs="Times New Roman"/>
                <w:b/>
                <w:bCs/>
                <w:sz w:val="24"/>
                <w:szCs w:val="24"/>
                <w:lang w:val="en-US"/>
              </w:rPr>
            </w:pPr>
            <w:r w:rsidRPr="00667628">
              <w:rPr>
                <w:rFonts w:ascii="Times New Roman" w:hAnsi="Times New Roman" w:cs="Times New Roman"/>
                <w:b/>
                <w:bCs/>
                <w:sz w:val="24"/>
                <w:szCs w:val="24"/>
              </w:rPr>
              <w:t>Fisher income (USD/day)</w:t>
            </w:r>
          </w:p>
        </w:tc>
        <w:tc>
          <w:tcPr>
            <w:tcW w:w="1842" w:type="dxa"/>
            <w:tcBorders>
              <w:top w:val="single" w:sz="4" w:space="0" w:color="auto"/>
              <w:bottom w:val="single" w:sz="4" w:space="0" w:color="auto"/>
            </w:tcBorders>
          </w:tcPr>
          <w:p w14:paraId="4BBAE569" w14:textId="77777777" w:rsidR="00667628" w:rsidRPr="00667628" w:rsidRDefault="00667628" w:rsidP="00FE081D">
            <w:pPr>
              <w:rPr>
                <w:rFonts w:ascii="Times New Roman" w:hAnsi="Times New Roman" w:cs="Times New Roman"/>
                <w:b/>
                <w:bCs/>
                <w:sz w:val="24"/>
                <w:szCs w:val="24"/>
                <w:lang w:val="en-US"/>
              </w:rPr>
            </w:pPr>
            <w:r w:rsidRPr="00667628">
              <w:rPr>
                <w:rFonts w:ascii="Times New Roman" w:hAnsi="Times New Roman" w:cs="Times New Roman"/>
                <w:b/>
                <w:bCs/>
                <w:sz w:val="24"/>
                <w:szCs w:val="24"/>
              </w:rPr>
              <w:t>Gini index</w:t>
            </w:r>
          </w:p>
        </w:tc>
      </w:tr>
      <w:tr w:rsidR="00667628" w:rsidRPr="008D43E7" w14:paraId="452BC8F2" w14:textId="77777777" w:rsidTr="00FE081D">
        <w:tc>
          <w:tcPr>
            <w:tcW w:w="2885" w:type="dxa"/>
            <w:tcBorders>
              <w:top w:val="single" w:sz="4" w:space="0" w:color="auto"/>
            </w:tcBorders>
          </w:tcPr>
          <w:p w14:paraId="00840C13"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Congo Dem Rep</w:t>
            </w:r>
          </w:p>
        </w:tc>
        <w:tc>
          <w:tcPr>
            <w:tcW w:w="2279" w:type="dxa"/>
            <w:tcBorders>
              <w:top w:val="single" w:sz="4" w:space="0" w:color="auto"/>
            </w:tcBorders>
          </w:tcPr>
          <w:p w14:paraId="64CFDF29"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0.03</w:t>
            </w:r>
          </w:p>
        </w:tc>
        <w:tc>
          <w:tcPr>
            <w:tcW w:w="1842" w:type="dxa"/>
            <w:tcBorders>
              <w:top w:val="single" w:sz="4" w:space="0" w:color="auto"/>
            </w:tcBorders>
          </w:tcPr>
          <w:p w14:paraId="15B112D2" w14:textId="77777777" w:rsidR="00667628" w:rsidRPr="00667628" w:rsidRDefault="00667628" w:rsidP="00FE081D">
            <w:pPr>
              <w:rPr>
                <w:rFonts w:ascii="Times New Roman" w:hAnsi="Times New Roman" w:cs="Times New Roman"/>
                <w:b/>
                <w:bCs/>
                <w:sz w:val="24"/>
                <w:szCs w:val="24"/>
                <w:lang w:val="en-US"/>
              </w:rPr>
            </w:pPr>
            <w:r w:rsidRPr="00667628">
              <w:rPr>
                <w:rFonts w:ascii="Times New Roman" w:hAnsi="Times New Roman" w:cs="Times New Roman"/>
                <w:b/>
                <w:bCs/>
                <w:sz w:val="24"/>
                <w:szCs w:val="24"/>
              </w:rPr>
              <w:t>42.1</w:t>
            </w:r>
          </w:p>
        </w:tc>
      </w:tr>
      <w:tr w:rsidR="00667628" w:rsidRPr="008D43E7" w14:paraId="4A7CEE2D" w14:textId="77777777" w:rsidTr="00FE081D">
        <w:tc>
          <w:tcPr>
            <w:tcW w:w="2885" w:type="dxa"/>
          </w:tcPr>
          <w:p w14:paraId="3BC8D0C5"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Haiti</w:t>
            </w:r>
          </w:p>
        </w:tc>
        <w:tc>
          <w:tcPr>
            <w:tcW w:w="2279" w:type="dxa"/>
          </w:tcPr>
          <w:p w14:paraId="21FDDBC7"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0.07</w:t>
            </w:r>
          </w:p>
        </w:tc>
        <w:tc>
          <w:tcPr>
            <w:tcW w:w="1842" w:type="dxa"/>
          </w:tcPr>
          <w:p w14:paraId="22E51C57" w14:textId="77777777" w:rsidR="00667628" w:rsidRPr="00667628" w:rsidRDefault="00667628" w:rsidP="00FE081D">
            <w:pPr>
              <w:rPr>
                <w:rFonts w:ascii="Times New Roman" w:hAnsi="Times New Roman" w:cs="Times New Roman"/>
                <w:b/>
                <w:bCs/>
                <w:sz w:val="24"/>
                <w:szCs w:val="24"/>
                <w:lang w:val="en-US"/>
              </w:rPr>
            </w:pPr>
            <w:r w:rsidRPr="00667628">
              <w:rPr>
                <w:rFonts w:ascii="Times New Roman" w:hAnsi="Times New Roman" w:cs="Times New Roman"/>
                <w:b/>
                <w:bCs/>
                <w:sz w:val="24"/>
                <w:szCs w:val="24"/>
              </w:rPr>
              <w:t>41.1</w:t>
            </w:r>
          </w:p>
        </w:tc>
      </w:tr>
      <w:tr w:rsidR="00667628" w:rsidRPr="008D43E7" w14:paraId="19EF40F0" w14:textId="77777777" w:rsidTr="00FE081D">
        <w:tc>
          <w:tcPr>
            <w:tcW w:w="2885" w:type="dxa"/>
          </w:tcPr>
          <w:p w14:paraId="35CA1382"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Guinea-Bissau</w:t>
            </w:r>
          </w:p>
        </w:tc>
        <w:tc>
          <w:tcPr>
            <w:tcW w:w="2279" w:type="dxa"/>
          </w:tcPr>
          <w:p w14:paraId="245B2FEE"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0.10</w:t>
            </w:r>
          </w:p>
        </w:tc>
        <w:tc>
          <w:tcPr>
            <w:tcW w:w="1842" w:type="dxa"/>
          </w:tcPr>
          <w:p w14:paraId="594A7ECC"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35.6</w:t>
            </w:r>
          </w:p>
        </w:tc>
      </w:tr>
      <w:tr w:rsidR="00667628" w:rsidRPr="008D43E7" w14:paraId="373D1CE2" w14:textId="77777777" w:rsidTr="00FE081D">
        <w:tc>
          <w:tcPr>
            <w:tcW w:w="2885" w:type="dxa"/>
          </w:tcPr>
          <w:p w14:paraId="0A9AEF16"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Sierra Leone</w:t>
            </w:r>
          </w:p>
        </w:tc>
        <w:tc>
          <w:tcPr>
            <w:tcW w:w="2279" w:type="dxa"/>
          </w:tcPr>
          <w:p w14:paraId="74D2E5CC"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0.10</w:t>
            </w:r>
          </w:p>
        </w:tc>
        <w:tc>
          <w:tcPr>
            <w:tcW w:w="1842" w:type="dxa"/>
          </w:tcPr>
          <w:p w14:paraId="59C6B5E6"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35.7</w:t>
            </w:r>
          </w:p>
        </w:tc>
      </w:tr>
      <w:tr w:rsidR="00667628" w:rsidRPr="008D43E7" w14:paraId="62ACBDD0" w14:textId="77777777" w:rsidTr="00FE081D">
        <w:tc>
          <w:tcPr>
            <w:tcW w:w="2885" w:type="dxa"/>
          </w:tcPr>
          <w:p w14:paraId="3E89EC42"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Sao Tome Prn</w:t>
            </w:r>
          </w:p>
        </w:tc>
        <w:tc>
          <w:tcPr>
            <w:tcW w:w="2279" w:type="dxa"/>
          </w:tcPr>
          <w:p w14:paraId="4C3977DE"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0.25</w:t>
            </w:r>
          </w:p>
        </w:tc>
        <w:tc>
          <w:tcPr>
            <w:tcW w:w="1842" w:type="dxa"/>
          </w:tcPr>
          <w:p w14:paraId="53B85BF6" w14:textId="77777777" w:rsidR="00667628" w:rsidRPr="00667628" w:rsidRDefault="00667628" w:rsidP="00FE081D">
            <w:pPr>
              <w:rPr>
                <w:rFonts w:ascii="Times New Roman" w:hAnsi="Times New Roman" w:cs="Times New Roman"/>
                <w:b/>
                <w:bCs/>
                <w:sz w:val="24"/>
                <w:szCs w:val="24"/>
                <w:lang w:val="en-US"/>
              </w:rPr>
            </w:pPr>
            <w:r w:rsidRPr="00667628">
              <w:rPr>
                <w:rFonts w:ascii="Times New Roman" w:hAnsi="Times New Roman" w:cs="Times New Roman"/>
                <w:b/>
                <w:bCs/>
                <w:sz w:val="24"/>
                <w:szCs w:val="24"/>
              </w:rPr>
              <w:t>56.3</w:t>
            </w:r>
          </w:p>
        </w:tc>
      </w:tr>
      <w:tr w:rsidR="00667628" w:rsidRPr="008D43E7" w14:paraId="25E339A4" w14:textId="77777777" w:rsidTr="00FE081D">
        <w:tc>
          <w:tcPr>
            <w:tcW w:w="2885" w:type="dxa"/>
          </w:tcPr>
          <w:p w14:paraId="17FABF6A"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Guinea</w:t>
            </w:r>
          </w:p>
        </w:tc>
        <w:tc>
          <w:tcPr>
            <w:tcW w:w="2279" w:type="dxa"/>
          </w:tcPr>
          <w:p w14:paraId="098DF9BD"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0.27</w:t>
            </w:r>
          </w:p>
        </w:tc>
        <w:tc>
          <w:tcPr>
            <w:tcW w:w="1842" w:type="dxa"/>
          </w:tcPr>
          <w:p w14:paraId="26B26BED"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33.7</w:t>
            </w:r>
          </w:p>
        </w:tc>
      </w:tr>
      <w:tr w:rsidR="00667628" w:rsidRPr="008D43E7" w14:paraId="6EB89A66" w14:textId="77777777" w:rsidTr="00FE081D">
        <w:tc>
          <w:tcPr>
            <w:tcW w:w="2885" w:type="dxa"/>
          </w:tcPr>
          <w:p w14:paraId="19271A8D"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Togo</w:t>
            </w:r>
          </w:p>
        </w:tc>
        <w:tc>
          <w:tcPr>
            <w:tcW w:w="2279" w:type="dxa"/>
          </w:tcPr>
          <w:p w14:paraId="0C326220"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0.38</w:t>
            </w:r>
          </w:p>
        </w:tc>
        <w:tc>
          <w:tcPr>
            <w:tcW w:w="1842" w:type="dxa"/>
          </w:tcPr>
          <w:p w14:paraId="03EB235F" w14:textId="77777777" w:rsidR="00667628" w:rsidRPr="00667628" w:rsidRDefault="00667628" w:rsidP="00FE081D">
            <w:pPr>
              <w:rPr>
                <w:rFonts w:ascii="Times New Roman" w:hAnsi="Times New Roman" w:cs="Times New Roman"/>
                <w:b/>
                <w:bCs/>
                <w:sz w:val="24"/>
                <w:szCs w:val="24"/>
                <w:lang w:val="en-US"/>
              </w:rPr>
            </w:pPr>
            <w:r w:rsidRPr="00667628">
              <w:rPr>
                <w:rFonts w:ascii="Times New Roman" w:hAnsi="Times New Roman" w:cs="Times New Roman"/>
                <w:b/>
                <w:bCs/>
                <w:sz w:val="24"/>
                <w:szCs w:val="24"/>
              </w:rPr>
              <w:t>43.1</w:t>
            </w:r>
          </w:p>
        </w:tc>
      </w:tr>
      <w:tr w:rsidR="00667628" w:rsidRPr="008D43E7" w14:paraId="6963EC09" w14:textId="77777777" w:rsidTr="00FE081D">
        <w:tc>
          <w:tcPr>
            <w:tcW w:w="2885" w:type="dxa"/>
          </w:tcPr>
          <w:p w14:paraId="3B081F4F"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Sudan</w:t>
            </w:r>
          </w:p>
        </w:tc>
        <w:tc>
          <w:tcPr>
            <w:tcW w:w="2279" w:type="dxa"/>
          </w:tcPr>
          <w:p w14:paraId="41A5F509"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0.42</w:t>
            </w:r>
          </w:p>
        </w:tc>
        <w:tc>
          <w:tcPr>
            <w:tcW w:w="1842" w:type="dxa"/>
          </w:tcPr>
          <w:p w14:paraId="16B64439"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34.2</w:t>
            </w:r>
          </w:p>
        </w:tc>
      </w:tr>
      <w:tr w:rsidR="00667628" w:rsidRPr="008D43E7" w14:paraId="0738F3D1" w14:textId="77777777" w:rsidTr="00FE081D">
        <w:tc>
          <w:tcPr>
            <w:tcW w:w="2885" w:type="dxa"/>
          </w:tcPr>
          <w:p w14:paraId="3963115A"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Madagascar</w:t>
            </w:r>
          </w:p>
        </w:tc>
        <w:tc>
          <w:tcPr>
            <w:tcW w:w="2279" w:type="dxa"/>
          </w:tcPr>
          <w:p w14:paraId="289D7BBE"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0.45</w:t>
            </w:r>
          </w:p>
        </w:tc>
        <w:tc>
          <w:tcPr>
            <w:tcW w:w="1842" w:type="dxa"/>
          </w:tcPr>
          <w:p w14:paraId="3CA0FDE4" w14:textId="77777777" w:rsidR="00667628" w:rsidRPr="00667628" w:rsidRDefault="00667628" w:rsidP="00FE081D">
            <w:pPr>
              <w:rPr>
                <w:rFonts w:ascii="Times New Roman" w:hAnsi="Times New Roman" w:cs="Times New Roman"/>
                <w:b/>
                <w:bCs/>
                <w:sz w:val="24"/>
                <w:szCs w:val="24"/>
                <w:lang w:val="en-US"/>
              </w:rPr>
            </w:pPr>
            <w:r w:rsidRPr="00667628">
              <w:rPr>
                <w:rFonts w:ascii="Times New Roman" w:hAnsi="Times New Roman" w:cs="Times New Roman"/>
                <w:b/>
                <w:bCs/>
                <w:sz w:val="24"/>
                <w:szCs w:val="24"/>
              </w:rPr>
              <w:t>42.6</w:t>
            </w:r>
          </w:p>
        </w:tc>
      </w:tr>
      <w:tr w:rsidR="00667628" w:rsidRPr="008D43E7" w14:paraId="1FD32090" w14:textId="77777777" w:rsidTr="00FE081D">
        <w:tc>
          <w:tcPr>
            <w:tcW w:w="2885" w:type="dxa"/>
            <w:tcBorders>
              <w:bottom w:val="single" w:sz="4" w:space="0" w:color="auto"/>
            </w:tcBorders>
          </w:tcPr>
          <w:p w14:paraId="2EEE4031"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Mozambique</w:t>
            </w:r>
          </w:p>
        </w:tc>
        <w:tc>
          <w:tcPr>
            <w:tcW w:w="2279" w:type="dxa"/>
            <w:tcBorders>
              <w:bottom w:val="single" w:sz="4" w:space="0" w:color="auto"/>
            </w:tcBorders>
          </w:tcPr>
          <w:p w14:paraId="0521522D" w14:textId="77777777" w:rsidR="00667628" w:rsidRPr="00667628" w:rsidRDefault="00667628" w:rsidP="00FE081D">
            <w:pPr>
              <w:rPr>
                <w:rFonts w:ascii="Times New Roman" w:hAnsi="Times New Roman" w:cs="Times New Roman"/>
                <w:sz w:val="24"/>
                <w:szCs w:val="24"/>
                <w:lang w:val="en-US"/>
              </w:rPr>
            </w:pPr>
            <w:r w:rsidRPr="00667628">
              <w:rPr>
                <w:rFonts w:ascii="Times New Roman" w:hAnsi="Times New Roman" w:cs="Times New Roman"/>
                <w:sz w:val="24"/>
                <w:szCs w:val="24"/>
              </w:rPr>
              <w:t>0.45</w:t>
            </w:r>
          </w:p>
        </w:tc>
        <w:tc>
          <w:tcPr>
            <w:tcW w:w="1842" w:type="dxa"/>
            <w:tcBorders>
              <w:bottom w:val="single" w:sz="4" w:space="0" w:color="auto"/>
            </w:tcBorders>
          </w:tcPr>
          <w:p w14:paraId="6A5A2891" w14:textId="77777777" w:rsidR="00667628" w:rsidRPr="00667628" w:rsidRDefault="00667628" w:rsidP="00FE081D">
            <w:pPr>
              <w:rPr>
                <w:rFonts w:ascii="Times New Roman" w:hAnsi="Times New Roman" w:cs="Times New Roman"/>
                <w:b/>
                <w:bCs/>
                <w:sz w:val="24"/>
                <w:szCs w:val="24"/>
                <w:lang w:val="en-US"/>
              </w:rPr>
            </w:pPr>
            <w:r w:rsidRPr="00667628">
              <w:rPr>
                <w:rFonts w:ascii="Times New Roman" w:hAnsi="Times New Roman" w:cs="Times New Roman"/>
                <w:b/>
                <w:bCs/>
                <w:sz w:val="24"/>
                <w:szCs w:val="24"/>
              </w:rPr>
              <w:t>54</w:t>
            </w:r>
          </w:p>
        </w:tc>
      </w:tr>
      <w:tr w:rsidR="00667628" w:rsidRPr="008D43E7" w14:paraId="24952BDB" w14:textId="77777777" w:rsidTr="00FE081D">
        <w:tc>
          <w:tcPr>
            <w:tcW w:w="2885" w:type="dxa"/>
            <w:tcBorders>
              <w:top w:val="single" w:sz="4" w:space="0" w:color="auto"/>
            </w:tcBorders>
          </w:tcPr>
          <w:p w14:paraId="0194FEA5" w14:textId="77777777" w:rsidR="00667628" w:rsidRPr="00667628" w:rsidRDefault="00667628" w:rsidP="00FE081D">
            <w:pPr>
              <w:rPr>
                <w:rFonts w:ascii="Times New Roman" w:hAnsi="Times New Roman" w:cs="Times New Roman"/>
                <w:sz w:val="24"/>
                <w:szCs w:val="24"/>
                <w:lang w:val="en-US"/>
              </w:rPr>
            </w:pPr>
          </w:p>
        </w:tc>
        <w:tc>
          <w:tcPr>
            <w:tcW w:w="2279" w:type="dxa"/>
            <w:tcBorders>
              <w:top w:val="single" w:sz="4" w:space="0" w:color="auto"/>
            </w:tcBorders>
          </w:tcPr>
          <w:p w14:paraId="4BF9BA9C" w14:textId="77777777" w:rsidR="00667628" w:rsidRPr="00667628" w:rsidRDefault="00667628" w:rsidP="00FE081D">
            <w:pPr>
              <w:rPr>
                <w:rFonts w:ascii="Times New Roman" w:hAnsi="Times New Roman" w:cs="Times New Roman"/>
                <w:sz w:val="24"/>
                <w:szCs w:val="24"/>
                <w:lang w:val="en-US"/>
              </w:rPr>
            </w:pPr>
          </w:p>
        </w:tc>
        <w:tc>
          <w:tcPr>
            <w:tcW w:w="1842" w:type="dxa"/>
            <w:tcBorders>
              <w:top w:val="single" w:sz="4" w:space="0" w:color="auto"/>
            </w:tcBorders>
          </w:tcPr>
          <w:p w14:paraId="4678D521" w14:textId="77777777" w:rsidR="00667628" w:rsidRPr="00667628" w:rsidRDefault="00667628" w:rsidP="00FE081D">
            <w:pPr>
              <w:rPr>
                <w:rFonts w:ascii="Times New Roman" w:hAnsi="Times New Roman" w:cs="Times New Roman"/>
                <w:sz w:val="24"/>
                <w:szCs w:val="24"/>
                <w:lang w:val="en-US"/>
              </w:rPr>
            </w:pPr>
          </w:p>
        </w:tc>
      </w:tr>
    </w:tbl>
    <w:p w14:paraId="09C0345F" w14:textId="77777777" w:rsidR="00667628" w:rsidRPr="00667628" w:rsidRDefault="00667628" w:rsidP="00667628">
      <w:pPr>
        <w:spacing w:line="480" w:lineRule="auto"/>
        <w:rPr>
          <w:rFonts w:ascii="Times New Roman" w:hAnsi="Times New Roman" w:cs="Times New Roman"/>
          <w:sz w:val="24"/>
          <w:szCs w:val="24"/>
        </w:rPr>
      </w:pPr>
    </w:p>
    <w:p w14:paraId="13892061" w14:textId="04DB49FC" w:rsidR="00932889" w:rsidRDefault="00667628" w:rsidP="00667628">
      <w:pPr>
        <w:rPr>
          <w:rFonts w:ascii="Times New Roman" w:hAnsi="Times New Roman" w:cs="Times New Roman"/>
          <w:sz w:val="24"/>
          <w:szCs w:val="24"/>
        </w:rPr>
      </w:pPr>
      <w:r w:rsidRPr="00667628">
        <w:rPr>
          <w:rFonts w:ascii="Times New Roman" w:hAnsi="Times New Roman" w:cs="Times New Roman"/>
          <w:sz w:val="24"/>
          <w:szCs w:val="24"/>
        </w:rPr>
        <w:br w:type="page"/>
      </w:r>
    </w:p>
    <w:p w14:paraId="2418D4DF" w14:textId="6EBCC7E8" w:rsidR="00932889" w:rsidRPr="00932889" w:rsidRDefault="00932889" w:rsidP="00932889">
      <w:pPr>
        <w:spacing w:after="240" w:line="240" w:lineRule="auto"/>
        <w:ind w:left="720" w:hanging="720"/>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Supplementary </w:t>
      </w:r>
      <w:r w:rsidRPr="00932889">
        <w:rPr>
          <w:rFonts w:ascii="Times New Roman" w:eastAsia="SimSun" w:hAnsi="Times New Roman" w:cs="Times New Roman"/>
          <w:b/>
          <w:bCs/>
          <w:sz w:val="24"/>
          <w:szCs w:val="24"/>
        </w:rPr>
        <w:t>References</w:t>
      </w:r>
    </w:p>
    <w:p w14:paraId="2A7A7453" w14:textId="712A9DEA" w:rsidR="006C0412" w:rsidRDefault="006C0412" w:rsidP="00932889">
      <w:pPr>
        <w:spacing w:after="240" w:line="240" w:lineRule="auto"/>
        <w:ind w:left="720" w:hanging="720"/>
        <w:rPr>
          <w:rFonts w:ascii="Times New Roman" w:eastAsia="SimSun" w:hAnsi="Times New Roman" w:cs="Times New Roman"/>
          <w:sz w:val="24"/>
          <w:szCs w:val="24"/>
        </w:rPr>
      </w:pPr>
    </w:p>
    <w:p w14:paraId="291584E6" w14:textId="19A0D79C" w:rsidR="006C0412" w:rsidRPr="002D3908" w:rsidRDefault="006C0412" w:rsidP="006C0412">
      <w:pPr>
        <w:spacing w:after="240" w:line="240" w:lineRule="auto"/>
        <w:ind w:left="720" w:hanging="720"/>
        <w:rPr>
          <w:rFonts w:ascii="Times New Roman" w:eastAsia="SimSun" w:hAnsi="Times New Roman" w:cs="Times New Roman"/>
          <w:sz w:val="24"/>
          <w:szCs w:val="24"/>
        </w:rPr>
      </w:pPr>
      <w:r>
        <w:rPr>
          <w:rFonts w:ascii="Times New Roman" w:hAnsi="Times New Roman" w:cs="Times New Roman"/>
          <w:sz w:val="24"/>
          <w:szCs w:val="24"/>
        </w:rPr>
        <w:t>1.</w:t>
      </w:r>
      <w:r w:rsidRPr="002D3908">
        <w:rPr>
          <w:rFonts w:ascii="Times New Roman" w:hAnsi="Times New Roman" w:cs="Times New Roman"/>
          <w:sz w:val="24"/>
          <w:szCs w:val="24"/>
        </w:rPr>
        <w:t>Bell</w:t>
      </w:r>
      <w:r w:rsidR="00700FDD">
        <w:rPr>
          <w:rFonts w:ascii="Times New Roman" w:hAnsi="Times New Roman" w:cs="Times New Roman"/>
          <w:sz w:val="24"/>
          <w:szCs w:val="24"/>
        </w:rPr>
        <w:t>,</w:t>
      </w:r>
      <w:r w:rsidRPr="002D3908">
        <w:rPr>
          <w:rFonts w:ascii="Times New Roman" w:hAnsi="Times New Roman" w:cs="Times New Roman"/>
          <w:sz w:val="24"/>
          <w:szCs w:val="24"/>
        </w:rPr>
        <w:t xml:space="preserve"> J</w:t>
      </w:r>
      <w:r w:rsidR="00700FDD">
        <w:rPr>
          <w:rFonts w:ascii="Times New Roman" w:hAnsi="Times New Roman" w:cs="Times New Roman"/>
          <w:sz w:val="24"/>
          <w:szCs w:val="24"/>
        </w:rPr>
        <w:t>.</w:t>
      </w:r>
      <w:r w:rsidRPr="002D3908">
        <w:rPr>
          <w:rFonts w:ascii="Times New Roman" w:hAnsi="Times New Roman" w:cs="Times New Roman"/>
          <w:sz w:val="24"/>
          <w:szCs w:val="24"/>
        </w:rPr>
        <w:t>D</w:t>
      </w:r>
      <w:r w:rsidR="00700FDD">
        <w:rPr>
          <w:rFonts w:ascii="Times New Roman" w:hAnsi="Times New Roman" w:cs="Times New Roman"/>
          <w:sz w:val="24"/>
          <w:szCs w:val="24"/>
        </w:rPr>
        <w:t>.</w:t>
      </w:r>
      <w:r w:rsidRPr="002D3908">
        <w:rPr>
          <w:rFonts w:ascii="Times New Roman" w:hAnsi="Times New Roman" w:cs="Times New Roman"/>
          <w:sz w:val="24"/>
          <w:szCs w:val="24"/>
        </w:rPr>
        <w:t xml:space="preserve">, </w:t>
      </w:r>
      <w:r w:rsidRPr="00B40176">
        <w:rPr>
          <w:rFonts w:ascii="Times New Roman" w:hAnsi="Times New Roman" w:cs="Times New Roman"/>
          <w:i/>
          <w:iCs/>
          <w:sz w:val="24"/>
          <w:szCs w:val="24"/>
        </w:rPr>
        <w:t>et al</w:t>
      </w:r>
      <w:r w:rsidRPr="002D3908">
        <w:rPr>
          <w:rFonts w:ascii="Times New Roman" w:hAnsi="Times New Roman" w:cs="Times New Roman"/>
          <w:sz w:val="24"/>
          <w:szCs w:val="24"/>
        </w:rPr>
        <w:t xml:space="preserve">. Planning the use of fish for food security in the Pacific. </w:t>
      </w:r>
      <w:r w:rsidRPr="00B40176">
        <w:rPr>
          <w:rFonts w:ascii="Times New Roman" w:hAnsi="Times New Roman" w:cs="Times New Roman"/>
          <w:i/>
          <w:iCs/>
          <w:sz w:val="24"/>
          <w:szCs w:val="24"/>
        </w:rPr>
        <w:t>Mar</w:t>
      </w:r>
      <w:r w:rsidR="002D15B7">
        <w:rPr>
          <w:rFonts w:ascii="Times New Roman" w:hAnsi="Times New Roman" w:cs="Times New Roman"/>
          <w:i/>
          <w:iCs/>
          <w:sz w:val="24"/>
          <w:szCs w:val="24"/>
        </w:rPr>
        <w:t>.</w:t>
      </w:r>
      <w:r w:rsidRPr="00B40176">
        <w:rPr>
          <w:rFonts w:ascii="Times New Roman" w:hAnsi="Times New Roman" w:cs="Times New Roman"/>
          <w:i/>
          <w:iCs/>
          <w:sz w:val="24"/>
          <w:szCs w:val="24"/>
        </w:rPr>
        <w:t xml:space="preserve"> Policy</w:t>
      </w:r>
      <w:r w:rsidR="00700FDD">
        <w:rPr>
          <w:rFonts w:ascii="Times New Roman" w:hAnsi="Times New Roman" w:cs="Times New Roman"/>
          <w:sz w:val="24"/>
          <w:szCs w:val="24"/>
        </w:rPr>
        <w:t xml:space="preserve"> </w:t>
      </w:r>
      <w:r w:rsidRPr="00B40176">
        <w:rPr>
          <w:rFonts w:ascii="Times New Roman" w:hAnsi="Times New Roman" w:cs="Times New Roman"/>
          <w:b/>
          <w:bCs/>
          <w:sz w:val="24"/>
          <w:szCs w:val="24"/>
        </w:rPr>
        <w:t>33</w:t>
      </w:r>
      <w:r w:rsidR="00700FDD">
        <w:rPr>
          <w:rFonts w:ascii="Times New Roman" w:hAnsi="Times New Roman" w:cs="Times New Roman"/>
          <w:sz w:val="24"/>
          <w:szCs w:val="24"/>
        </w:rPr>
        <w:t>,</w:t>
      </w:r>
      <w:r w:rsidRPr="002D3908">
        <w:rPr>
          <w:rFonts w:ascii="Times New Roman" w:hAnsi="Times New Roman" w:cs="Times New Roman"/>
          <w:sz w:val="24"/>
          <w:szCs w:val="24"/>
        </w:rPr>
        <w:t xml:space="preserve"> 64–76</w:t>
      </w:r>
      <w:r w:rsidR="00700FDD">
        <w:rPr>
          <w:rFonts w:ascii="Times New Roman" w:hAnsi="Times New Roman" w:cs="Times New Roman"/>
          <w:sz w:val="24"/>
          <w:szCs w:val="24"/>
        </w:rPr>
        <w:t xml:space="preserve"> (2009)</w:t>
      </w:r>
      <w:r w:rsidRPr="002D3908">
        <w:rPr>
          <w:rFonts w:ascii="Times New Roman" w:hAnsi="Times New Roman" w:cs="Times New Roman"/>
          <w:sz w:val="24"/>
          <w:szCs w:val="24"/>
        </w:rPr>
        <w:t xml:space="preserve">. </w:t>
      </w:r>
    </w:p>
    <w:p w14:paraId="39983F66" w14:textId="00E017A0" w:rsidR="006C0412" w:rsidRDefault="006C0412" w:rsidP="006C0412">
      <w:pPr>
        <w:spacing w:after="0"/>
        <w:ind w:left="720" w:hanging="720"/>
        <w:rPr>
          <w:rFonts w:ascii="Times New Roman" w:hAnsi="Times New Roman" w:cs="Times New Roman"/>
          <w:sz w:val="24"/>
          <w:szCs w:val="24"/>
        </w:rPr>
      </w:pPr>
      <w:r>
        <w:rPr>
          <w:rFonts w:ascii="Times New Roman" w:hAnsi="Times New Roman" w:cs="Times New Roman"/>
          <w:sz w:val="24"/>
          <w:szCs w:val="24"/>
        </w:rPr>
        <w:t>2.</w:t>
      </w:r>
      <w:r w:rsidRPr="002D3908">
        <w:rPr>
          <w:rFonts w:ascii="Times New Roman" w:hAnsi="Times New Roman" w:cs="Times New Roman"/>
          <w:sz w:val="24"/>
          <w:szCs w:val="24"/>
        </w:rPr>
        <w:t>Béné</w:t>
      </w:r>
      <w:r w:rsidR="00700FDD">
        <w:rPr>
          <w:rFonts w:ascii="Times New Roman" w:hAnsi="Times New Roman" w:cs="Times New Roman"/>
          <w:sz w:val="24"/>
          <w:szCs w:val="24"/>
        </w:rPr>
        <w:t>,</w:t>
      </w:r>
      <w:r w:rsidRPr="002D3908">
        <w:rPr>
          <w:rFonts w:ascii="Times New Roman" w:hAnsi="Times New Roman" w:cs="Times New Roman"/>
          <w:sz w:val="24"/>
          <w:szCs w:val="24"/>
        </w:rPr>
        <w:t xml:space="preserve"> C</w:t>
      </w:r>
      <w:r w:rsidR="00700FDD">
        <w:rPr>
          <w:rFonts w:ascii="Times New Roman" w:hAnsi="Times New Roman" w:cs="Times New Roman"/>
          <w:sz w:val="24"/>
          <w:szCs w:val="24"/>
        </w:rPr>
        <w:t>.</w:t>
      </w:r>
      <w:r w:rsidR="002D15B7">
        <w:rPr>
          <w:rFonts w:ascii="Times New Roman" w:hAnsi="Times New Roman" w:cs="Times New Roman"/>
          <w:sz w:val="24"/>
          <w:szCs w:val="24"/>
        </w:rPr>
        <w:t>,</w:t>
      </w:r>
      <w:r w:rsidR="00700FDD">
        <w:rPr>
          <w:rFonts w:ascii="Times New Roman" w:hAnsi="Times New Roman" w:cs="Times New Roman"/>
          <w:sz w:val="24"/>
          <w:szCs w:val="24"/>
        </w:rPr>
        <w:t xml:space="preserve"> &amp;</w:t>
      </w:r>
      <w:r w:rsidRPr="002D3908">
        <w:rPr>
          <w:rFonts w:ascii="Times New Roman" w:hAnsi="Times New Roman" w:cs="Times New Roman"/>
          <w:sz w:val="24"/>
          <w:szCs w:val="24"/>
        </w:rPr>
        <w:t xml:space="preserve"> Heck S. Fish and food security in Africa. </w:t>
      </w:r>
      <w:r w:rsidRPr="00B40176">
        <w:rPr>
          <w:rFonts w:ascii="Times New Roman" w:hAnsi="Times New Roman" w:cs="Times New Roman"/>
          <w:i/>
          <w:iCs/>
          <w:sz w:val="24"/>
          <w:szCs w:val="24"/>
        </w:rPr>
        <w:t>Naga</w:t>
      </w:r>
      <w:r w:rsidRPr="002D3908">
        <w:rPr>
          <w:rFonts w:ascii="Times New Roman" w:hAnsi="Times New Roman" w:cs="Times New Roman"/>
          <w:sz w:val="24"/>
          <w:szCs w:val="24"/>
        </w:rPr>
        <w:t xml:space="preserve"> </w:t>
      </w:r>
      <w:r w:rsidRPr="00B40176">
        <w:rPr>
          <w:rFonts w:ascii="Times New Roman" w:hAnsi="Times New Roman" w:cs="Times New Roman"/>
          <w:b/>
          <w:bCs/>
          <w:sz w:val="24"/>
          <w:szCs w:val="24"/>
        </w:rPr>
        <w:t>28</w:t>
      </w:r>
      <w:r w:rsidR="00700FDD">
        <w:rPr>
          <w:rFonts w:ascii="Times New Roman" w:hAnsi="Times New Roman" w:cs="Times New Roman"/>
          <w:sz w:val="24"/>
          <w:szCs w:val="24"/>
        </w:rPr>
        <w:t>,</w:t>
      </w:r>
      <w:r w:rsidRPr="002D3908">
        <w:rPr>
          <w:rFonts w:ascii="Times New Roman" w:hAnsi="Times New Roman" w:cs="Times New Roman"/>
          <w:sz w:val="24"/>
          <w:szCs w:val="24"/>
        </w:rPr>
        <w:t xml:space="preserve"> 8</w:t>
      </w:r>
      <w:r w:rsidR="00700FDD">
        <w:rPr>
          <w:rFonts w:ascii="Times New Roman" w:hAnsi="Times New Roman" w:cs="Times New Roman"/>
          <w:sz w:val="24"/>
          <w:szCs w:val="24"/>
        </w:rPr>
        <w:t>-13 (2005)</w:t>
      </w:r>
      <w:r w:rsidRPr="002D3908">
        <w:rPr>
          <w:rFonts w:ascii="Times New Roman" w:hAnsi="Times New Roman" w:cs="Times New Roman"/>
          <w:sz w:val="24"/>
          <w:szCs w:val="24"/>
        </w:rPr>
        <w:t xml:space="preserve">. </w:t>
      </w:r>
    </w:p>
    <w:p w14:paraId="67E3E4E5" w14:textId="77777777" w:rsidR="00700FDD" w:rsidRPr="002D3908" w:rsidRDefault="00700FDD" w:rsidP="006C0412">
      <w:pPr>
        <w:spacing w:after="0"/>
        <w:ind w:left="720" w:hanging="720"/>
        <w:rPr>
          <w:rFonts w:ascii="Times New Roman" w:hAnsi="Times New Roman" w:cs="Times New Roman"/>
          <w:sz w:val="24"/>
          <w:szCs w:val="24"/>
        </w:rPr>
      </w:pPr>
    </w:p>
    <w:p w14:paraId="6E205EAE" w14:textId="3C01D268" w:rsidR="006C0412" w:rsidRPr="00EF51B2" w:rsidRDefault="006C0412" w:rsidP="00700FDD">
      <w:pPr>
        <w:spacing w:line="240" w:lineRule="auto"/>
        <w:ind w:left="720" w:hanging="720"/>
        <w:rPr>
          <w:rFonts w:ascii="Times New Roman" w:eastAsia="Times New Roman" w:hAnsi="Times New Roman" w:cs="Times New Roman"/>
          <w:sz w:val="24"/>
          <w:szCs w:val="24"/>
          <w:lang w:val="en-MY" w:eastAsia="en-MY"/>
        </w:rPr>
      </w:pPr>
      <w:r>
        <w:rPr>
          <w:rFonts w:ascii="Times New Roman" w:hAnsi="Times New Roman" w:cs="Times New Roman"/>
          <w:sz w:val="24"/>
          <w:szCs w:val="24"/>
        </w:rPr>
        <w:t>3.</w:t>
      </w:r>
      <w:r w:rsidRPr="00EF51B2">
        <w:rPr>
          <w:rFonts w:ascii="Times New Roman" w:hAnsi="Times New Roman" w:cs="Times New Roman"/>
          <w:sz w:val="24"/>
          <w:szCs w:val="24"/>
        </w:rPr>
        <w:t>FAO</w:t>
      </w:r>
      <w:r w:rsidRPr="00B40176">
        <w:rPr>
          <w:rFonts w:ascii="Times New Roman" w:hAnsi="Times New Roman" w:cs="Times New Roman"/>
          <w:i/>
          <w:iCs/>
          <w:sz w:val="24"/>
          <w:szCs w:val="24"/>
        </w:rPr>
        <w:t>. Fishery and Aquaculture Country Profiles. Eritrea</w:t>
      </w:r>
      <w:r w:rsidR="00700FDD">
        <w:rPr>
          <w:rFonts w:ascii="Times New Roman" w:hAnsi="Times New Roman" w:cs="Times New Roman"/>
          <w:i/>
          <w:iCs/>
          <w:sz w:val="24"/>
          <w:szCs w:val="24"/>
        </w:rPr>
        <w:t>.</w:t>
      </w:r>
      <w:r w:rsidRPr="00B40176">
        <w:rPr>
          <w:rFonts w:ascii="Times New Roman" w:hAnsi="Times New Roman" w:cs="Times New Roman"/>
          <w:i/>
          <w:iCs/>
          <w:sz w:val="24"/>
          <w:szCs w:val="24"/>
        </w:rPr>
        <w:t xml:space="preserve"> </w:t>
      </w:r>
      <w:hyperlink r:id="rId9" w:history="1">
        <w:r w:rsidR="00700FDD" w:rsidRPr="00700FDD">
          <w:rPr>
            <w:rStyle w:val="Hyperlink"/>
            <w:rFonts w:ascii="Times New Roman" w:hAnsi="Times New Roman" w:cs="Times New Roman"/>
            <w:sz w:val="24"/>
            <w:szCs w:val="24"/>
          </w:rPr>
          <w:t>https://www.fao.org/fishery/en/facp/eri?lang=en</w:t>
        </w:r>
      </w:hyperlink>
      <w:r w:rsidR="0002769F">
        <w:rPr>
          <w:rStyle w:val="Hyperlink"/>
          <w:rFonts w:ascii="Times New Roman" w:hAnsi="Times New Roman" w:cs="Times New Roman"/>
          <w:sz w:val="24"/>
          <w:szCs w:val="24"/>
        </w:rPr>
        <w:t xml:space="preserve"> (2023)</w:t>
      </w:r>
      <w:r w:rsidR="009A18C9">
        <w:rPr>
          <w:rStyle w:val="Hyperlink"/>
          <w:rFonts w:ascii="Times New Roman" w:hAnsi="Times New Roman" w:cs="Times New Roman"/>
          <w:sz w:val="24"/>
          <w:szCs w:val="24"/>
        </w:rPr>
        <w:t>.</w:t>
      </w:r>
    </w:p>
    <w:p w14:paraId="4EA99A7E" w14:textId="701498D3" w:rsidR="00CD3FCA" w:rsidRPr="00932E6E" w:rsidRDefault="006C0412" w:rsidP="00CD3FCA">
      <w:pPr>
        <w:spacing w:after="240" w:line="240" w:lineRule="auto"/>
        <w:ind w:left="720" w:hanging="720"/>
        <w:rPr>
          <w:rFonts w:ascii="Times New Roman" w:eastAsia="SimSun" w:hAnsi="Times New Roman" w:cs="Times New Roman"/>
          <w:sz w:val="24"/>
          <w:szCs w:val="24"/>
        </w:rPr>
      </w:pPr>
      <w:bookmarkStart w:id="0" w:name="_Hlk122426512"/>
      <w:r>
        <w:rPr>
          <w:rFonts w:ascii="Times New Roman" w:eastAsia="SimSun" w:hAnsi="Times New Roman" w:cs="Times New Roman"/>
          <w:sz w:val="24"/>
          <w:szCs w:val="24"/>
        </w:rPr>
        <w:t>4.</w:t>
      </w:r>
      <w:r w:rsidR="00CD3FCA" w:rsidRPr="00932E6E">
        <w:rPr>
          <w:rFonts w:ascii="Times New Roman" w:eastAsia="SimSun" w:hAnsi="Times New Roman" w:cs="Times New Roman"/>
          <w:sz w:val="24"/>
          <w:szCs w:val="24"/>
        </w:rPr>
        <w:t xml:space="preserve">Belhabib, D., Sumaila, U.R., &amp; Pauly, D. Feeding the poor: Contribution of West African fisheries to employment and food security. </w:t>
      </w:r>
      <w:r w:rsidR="00CD3FCA" w:rsidRPr="00932E6E">
        <w:rPr>
          <w:rFonts w:ascii="Times New Roman" w:eastAsia="SimSun" w:hAnsi="Times New Roman" w:cs="Times New Roman"/>
          <w:i/>
          <w:iCs/>
          <w:sz w:val="24"/>
          <w:szCs w:val="24"/>
        </w:rPr>
        <w:t>Ocean Coast</w:t>
      </w:r>
      <w:r w:rsidR="00700FDD">
        <w:rPr>
          <w:rFonts w:ascii="Times New Roman" w:eastAsia="SimSun" w:hAnsi="Times New Roman" w:cs="Times New Roman"/>
          <w:i/>
          <w:iCs/>
          <w:sz w:val="24"/>
          <w:szCs w:val="24"/>
        </w:rPr>
        <w:t>.</w:t>
      </w:r>
      <w:r w:rsidR="00CD3FCA" w:rsidRPr="00932E6E">
        <w:rPr>
          <w:rFonts w:ascii="Times New Roman" w:eastAsia="SimSun" w:hAnsi="Times New Roman" w:cs="Times New Roman"/>
          <w:i/>
          <w:iCs/>
          <w:sz w:val="24"/>
          <w:szCs w:val="24"/>
        </w:rPr>
        <w:t xml:space="preserve"> Manag</w:t>
      </w:r>
      <w:r w:rsidR="00700FDD">
        <w:rPr>
          <w:rFonts w:ascii="Times New Roman" w:eastAsia="SimSun" w:hAnsi="Times New Roman" w:cs="Times New Roman"/>
          <w:i/>
          <w:iCs/>
          <w:sz w:val="24"/>
          <w:szCs w:val="24"/>
        </w:rPr>
        <w:t>e</w:t>
      </w:r>
      <w:r w:rsidR="004C7243">
        <w:rPr>
          <w:rFonts w:ascii="Times New Roman" w:eastAsia="SimSun" w:hAnsi="Times New Roman" w:cs="Times New Roman"/>
          <w:i/>
          <w:iCs/>
          <w:sz w:val="24"/>
          <w:szCs w:val="24"/>
        </w:rPr>
        <w:t>.</w:t>
      </w:r>
      <w:r w:rsidR="00CD3FCA" w:rsidRPr="00932E6E">
        <w:rPr>
          <w:rFonts w:ascii="Times New Roman" w:eastAsia="SimSun" w:hAnsi="Times New Roman" w:cs="Times New Roman"/>
          <w:sz w:val="24"/>
          <w:szCs w:val="24"/>
        </w:rPr>
        <w:t xml:space="preserve"> </w:t>
      </w:r>
      <w:r w:rsidR="00CD3FCA" w:rsidRPr="00B40176">
        <w:rPr>
          <w:rFonts w:ascii="Times New Roman" w:eastAsia="SimSun" w:hAnsi="Times New Roman" w:cs="Times New Roman"/>
          <w:b/>
          <w:bCs/>
          <w:sz w:val="24"/>
          <w:szCs w:val="24"/>
        </w:rPr>
        <w:t>111</w:t>
      </w:r>
      <w:r w:rsidR="00CD3FCA" w:rsidRPr="00932E6E">
        <w:rPr>
          <w:rFonts w:ascii="Times New Roman" w:eastAsia="SimSun" w:hAnsi="Times New Roman" w:cs="Times New Roman"/>
          <w:sz w:val="24"/>
          <w:szCs w:val="24"/>
        </w:rPr>
        <w:t>,72–81</w:t>
      </w:r>
      <w:r w:rsidR="004C7243">
        <w:rPr>
          <w:rFonts w:ascii="Times New Roman" w:eastAsia="SimSun" w:hAnsi="Times New Roman" w:cs="Times New Roman"/>
          <w:sz w:val="24"/>
          <w:szCs w:val="24"/>
        </w:rPr>
        <w:t xml:space="preserve"> (2015)</w:t>
      </w:r>
      <w:r w:rsidR="00CD3FCA" w:rsidRPr="00932E6E">
        <w:rPr>
          <w:rFonts w:ascii="Times New Roman" w:eastAsia="SimSun" w:hAnsi="Times New Roman" w:cs="Times New Roman"/>
          <w:sz w:val="24"/>
          <w:szCs w:val="24"/>
        </w:rPr>
        <w:t>. doi: 10.1016/j.ocecoaman.2015.04.010</w:t>
      </w:r>
    </w:p>
    <w:bookmarkEnd w:id="0"/>
    <w:p w14:paraId="4B5608C0" w14:textId="52006404" w:rsidR="006C0412" w:rsidRPr="00932E6E" w:rsidRDefault="006C0412" w:rsidP="006C0412">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5.Te</w:t>
      </w:r>
      <w:r w:rsidRPr="00932E6E">
        <w:rPr>
          <w:rFonts w:ascii="Times New Roman" w:eastAsia="SimSun" w:hAnsi="Times New Roman" w:cs="Times New Roman"/>
          <w:sz w:val="24"/>
          <w:szCs w:val="24"/>
        </w:rPr>
        <w:t>h, L.C.L., Ota, Y., Cisneros-Montemayor, A.M., Harrington, L., &amp; Swartz, W.</w:t>
      </w:r>
      <w:r w:rsidR="004C7243">
        <w:rPr>
          <w:rFonts w:ascii="Times New Roman" w:eastAsia="SimSun" w:hAnsi="Times New Roman" w:cs="Times New Roman"/>
          <w:sz w:val="24"/>
          <w:szCs w:val="24"/>
        </w:rPr>
        <w:t xml:space="preserve"> </w:t>
      </w:r>
      <w:r w:rsidRPr="00932E6E">
        <w:rPr>
          <w:rFonts w:ascii="Times New Roman" w:eastAsia="SimSun" w:hAnsi="Times New Roman" w:cs="Times New Roman"/>
          <w:sz w:val="24"/>
          <w:szCs w:val="24"/>
        </w:rPr>
        <w:t xml:space="preserve">Are fishers poor? Getting to the bottom of marine fisheries income statistics. </w:t>
      </w:r>
      <w:r w:rsidRPr="00932E6E">
        <w:rPr>
          <w:rFonts w:ascii="Times New Roman" w:eastAsia="SimSun" w:hAnsi="Times New Roman" w:cs="Times New Roman"/>
          <w:i/>
          <w:iCs/>
          <w:sz w:val="24"/>
          <w:szCs w:val="24"/>
        </w:rPr>
        <w:t>Fish Fish</w:t>
      </w:r>
      <w:r w:rsidR="004C7243">
        <w:rPr>
          <w:rFonts w:ascii="Times New Roman" w:eastAsia="SimSun" w:hAnsi="Times New Roman" w:cs="Times New Roman"/>
          <w:i/>
          <w:iCs/>
          <w:sz w:val="24"/>
          <w:szCs w:val="24"/>
        </w:rPr>
        <w:t>.</w:t>
      </w:r>
      <w:r w:rsidRPr="00932E6E">
        <w:rPr>
          <w:rFonts w:ascii="Times New Roman" w:eastAsia="SimSun" w:hAnsi="Times New Roman" w:cs="Times New Roman"/>
          <w:sz w:val="24"/>
          <w:szCs w:val="24"/>
        </w:rPr>
        <w:t xml:space="preserve"> </w:t>
      </w:r>
      <w:r w:rsidRPr="00B40176">
        <w:rPr>
          <w:rFonts w:ascii="Times New Roman" w:eastAsia="SimSun" w:hAnsi="Times New Roman" w:cs="Times New Roman"/>
          <w:b/>
          <w:bCs/>
          <w:sz w:val="24"/>
          <w:szCs w:val="24"/>
        </w:rPr>
        <w:t>21</w:t>
      </w:r>
      <w:r w:rsidR="004C7243">
        <w:rPr>
          <w:rFonts w:ascii="Times New Roman" w:eastAsia="SimSun" w:hAnsi="Times New Roman" w:cs="Times New Roman"/>
          <w:sz w:val="24"/>
          <w:szCs w:val="24"/>
        </w:rPr>
        <w:t>,</w:t>
      </w:r>
      <w:r w:rsidRPr="00932E6E">
        <w:rPr>
          <w:rFonts w:ascii="Times New Roman" w:eastAsia="SimSun" w:hAnsi="Times New Roman" w:cs="Times New Roman"/>
          <w:sz w:val="24"/>
          <w:szCs w:val="24"/>
        </w:rPr>
        <w:t>471–482</w:t>
      </w:r>
      <w:r w:rsidR="004C7243">
        <w:rPr>
          <w:rFonts w:ascii="Times New Roman" w:eastAsia="SimSun" w:hAnsi="Times New Roman" w:cs="Times New Roman"/>
          <w:sz w:val="24"/>
          <w:szCs w:val="24"/>
        </w:rPr>
        <w:t xml:space="preserve"> (2020)</w:t>
      </w:r>
      <w:r w:rsidRPr="00932E6E">
        <w:rPr>
          <w:rFonts w:ascii="Times New Roman" w:eastAsia="SimSun" w:hAnsi="Times New Roman" w:cs="Times New Roman"/>
          <w:sz w:val="24"/>
          <w:szCs w:val="24"/>
        </w:rPr>
        <w:t xml:space="preserve">. </w:t>
      </w:r>
    </w:p>
    <w:p w14:paraId="002B9362" w14:textId="5498FFE6" w:rsidR="006C0412" w:rsidRDefault="006C0412" w:rsidP="006C0412">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6.</w:t>
      </w:r>
      <w:r w:rsidRPr="00932E6E">
        <w:rPr>
          <w:rFonts w:ascii="Times New Roman" w:eastAsia="SimSun" w:hAnsi="Times New Roman" w:cs="Times New Roman"/>
          <w:sz w:val="24"/>
          <w:szCs w:val="24"/>
        </w:rPr>
        <w:t xml:space="preserve">Hauzer, M. </w:t>
      </w:r>
      <w:r w:rsidRPr="00932E6E">
        <w:rPr>
          <w:rFonts w:ascii="Times New Roman" w:eastAsia="SimSun" w:hAnsi="Times New Roman" w:cs="Times New Roman"/>
          <w:i/>
          <w:iCs/>
          <w:sz w:val="24"/>
          <w:szCs w:val="24"/>
        </w:rPr>
        <w:t>Community-based governance of artisanal fisheries, Ngazidja island, Comoros</w:t>
      </w:r>
      <w:r w:rsidR="004C7243">
        <w:rPr>
          <w:rFonts w:ascii="Times New Roman" w:eastAsia="SimSun" w:hAnsi="Times New Roman" w:cs="Times New Roman"/>
          <w:sz w:val="24"/>
          <w:szCs w:val="24"/>
        </w:rPr>
        <w:t xml:space="preserve">. </w:t>
      </w:r>
      <w:r w:rsidRPr="00932E6E">
        <w:rPr>
          <w:rFonts w:ascii="Times New Roman" w:eastAsia="SimSun" w:hAnsi="Times New Roman" w:cs="Times New Roman"/>
          <w:sz w:val="24"/>
          <w:szCs w:val="24"/>
        </w:rPr>
        <w:t>Master's thesis, University of Victoria</w:t>
      </w:r>
      <w:r w:rsidR="004C7243">
        <w:rPr>
          <w:rFonts w:ascii="Times New Roman" w:eastAsia="SimSun" w:hAnsi="Times New Roman" w:cs="Times New Roman"/>
          <w:sz w:val="24"/>
          <w:szCs w:val="24"/>
        </w:rPr>
        <w:t xml:space="preserve"> </w:t>
      </w:r>
      <w:hyperlink r:id="rId10" w:history="1">
        <w:r w:rsidRPr="00C748EA">
          <w:rPr>
            <w:rStyle w:val="Hyperlink"/>
            <w:rFonts w:ascii="Times New Roman" w:eastAsia="SimSun" w:hAnsi="Times New Roman" w:cs="Times New Roman"/>
            <w:sz w:val="24"/>
            <w:szCs w:val="24"/>
          </w:rPr>
          <w:t>https://dspace.library.uvic.ca/handle/1828/3585</w:t>
        </w:r>
      </w:hyperlink>
      <w:r w:rsidR="004C7243">
        <w:rPr>
          <w:rStyle w:val="Hyperlink"/>
          <w:rFonts w:ascii="Times New Roman" w:eastAsia="SimSun" w:hAnsi="Times New Roman" w:cs="Times New Roman"/>
          <w:sz w:val="24"/>
          <w:szCs w:val="24"/>
        </w:rPr>
        <w:t xml:space="preserve"> (2011)</w:t>
      </w:r>
      <w:r w:rsidR="009A18C9">
        <w:rPr>
          <w:rStyle w:val="Hyperlink"/>
          <w:rFonts w:ascii="Times New Roman" w:eastAsia="SimSun" w:hAnsi="Times New Roman" w:cs="Times New Roman"/>
          <w:sz w:val="24"/>
          <w:szCs w:val="24"/>
        </w:rPr>
        <w:t>.</w:t>
      </w:r>
    </w:p>
    <w:p w14:paraId="7883F6E9" w14:textId="70354901" w:rsidR="0002769F" w:rsidRPr="003D550F" w:rsidRDefault="006C0412" w:rsidP="003D550F">
      <w:pPr>
        <w:pStyle w:val="Bibliography"/>
        <w:rPr>
          <w:rFonts w:ascii="Times New Roman" w:hAnsi="Times New Roman" w:cs="Times New Roman"/>
          <w:sz w:val="24"/>
          <w:szCs w:val="24"/>
        </w:rPr>
      </w:pPr>
      <w:r>
        <w:rPr>
          <w:rFonts w:ascii="Times New Roman" w:eastAsia="SimSun" w:hAnsi="Times New Roman" w:cs="Times New Roman"/>
          <w:sz w:val="24"/>
          <w:szCs w:val="24"/>
        </w:rPr>
        <w:t>7.</w:t>
      </w:r>
      <w:r w:rsidR="004B45F2" w:rsidRPr="004B45F2">
        <w:rPr>
          <w:rFonts w:ascii="Times New Roman" w:hAnsi="Times New Roman" w:cs="Times New Roman"/>
          <w:sz w:val="24"/>
          <w:szCs w:val="24"/>
        </w:rPr>
        <w:t xml:space="preserve"> </w:t>
      </w:r>
      <w:r w:rsidR="004B45F2">
        <w:rPr>
          <w:rFonts w:ascii="Times New Roman" w:hAnsi="Times New Roman" w:cs="Times New Roman"/>
          <w:sz w:val="24"/>
          <w:szCs w:val="24"/>
        </w:rPr>
        <w:t>FAO</w:t>
      </w:r>
      <w:r w:rsidR="004B45F2" w:rsidRPr="002C1B2E">
        <w:rPr>
          <w:rFonts w:ascii="Times New Roman" w:hAnsi="Times New Roman" w:cs="Times New Roman"/>
          <w:sz w:val="24"/>
          <w:szCs w:val="24"/>
        </w:rPr>
        <w:t xml:space="preserve">. </w:t>
      </w:r>
      <w:r w:rsidR="004B45F2" w:rsidRPr="003D550F">
        <w:rPr>
          <w:rFonts w:ascii="Times New Roman" w:hAnsi="Times New Roman" w:cs="Times New Roman"/>
          <w:iCs/>
          <w:sz w:val="24"/>
          <w:szCs w:val="24"/>
        </w:rPr>
        <w:t>The Fisheries of Eritrea, Part I: Sector Review</w:t>
      </w:r>
      <w:r w:rsidR="004B45F2" w:rsidRPr="004B45F2">
        <w:rPr>
          <w:rFonts w:ascii="Times New Roman" w:hAnsi="Times New Roman" w:cs="Times New Roman"/>
          <w:sz w:val="24"/>
          <w:szCs w:val="24"/>
        </w:rPr>
        <w:t xml:space="preserve"> </w:t>
      </w:r>
      <w:r w:rsidR="004B45F2" w:rsidRPr="002C1B2E">
        <w:rPr>
          <w:rFonts w:ascii="Times New Roman" w:hAnsi="Times New Roman" w:cs="Times New Roman"/>
          <w:sz w:val="24"/>
          <w:szCs w:val="24"/>
        </w:rPr>
        <w:t xml:space="preserve">(FAO/TCP/ERT/2251 Terminal Report) </w:t>
      </w:r>
      <w:r w:rsidR="004B45F2">
        <w:rPr>
          <w:rFonts w:ascii="Times New Roman" w:hAnsi="Times New Roman" w:cs="Times New Roman"/>
          <w:sz w:val="24"/>
          <w:szCs w:val="24"/>
        </w:rPr>
        <w:t>(</w:t>
      </w:r>
      <w:r w:rsidR="004B45F2" w:rsidRPr="002C1B2E">
        <w:rPr>
          <w:rFonts w:ascii="Times New Roman" w:hAnsi="Times New Roman" w:cs="Times New Roman"/>
          <w:sz w:val="24"/>
          <w:szCs w:val="24"/>
        </w:rPr>
        <w:t xml:space="preserve">FAO, </w:t>
      </w:r>
      <w:r w:rsidR="004B45F2">
        <w:rPr>
          <w:rFonts w:ascii="Times New Roman" w:hAnsi="Times New Roman" w:cs="Times New Roman"/>
          <w:sz w:val="24"/>
          <w:szCs w:val="24"/>
        </w:rPr>
        <w:t>1993)</w:t>
      </w:r>
      <w:r w:rsidR="004B45F2" w:rsidRPr="002C1B2E">
        <w:rPr>
          <w:rFonts w:ascii="Times New Roman" w:hAnsi="Times New Roman" w:cs="Times New Roman"/>
          <w:sz w:val="24"/>
          <w:szCs w:val="24"/>
        </w:rPr>
        <w:t>.</w:t>
      </w:r>
    </w:p>
    <w:p w14:paraId="6FC0ADF9" w14:textId="29A1FB26" w:rsidR="006C0412" w:rsidRDefault="0002769F" w:rsidP="006C0412">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8.</w:t>
      </w:r>
      <w:r w:rsidR="006C0412" w:rsidRPr="00932E6E">
        <w:rPr>
          <w:rFonts w:ascii="Times New Roman" w:eastAsia="SimSun" w:hAnsi="Times New Roman" w:cs="Times New Roman"/>
          <w:sz w:val="24"/>
          <w:szCs w:val="24"/>
        </w:rPr>
        <w:t>Fatajo, F., Tobey, J., &amp; Drammeh, O</w:t>
      </w:r>
      <w:r w:rsidR="008D7EFC">
        <w:rPr>
          <w:rFonts w:ascii="Times New Roman" w:eastAsia="SimSun" w:hAnsi="Times New Roman" w:cs="Times New Roman"/>
          <w:sz w:val="24"/>
          <w:szCs w:val="24"/>
        </w:rPr>
        <w:t>.</w:t>
      </w:r>
      <w:r w:rsidR="004C7243">
        <w:rPr>
          <w:rFonts w:ascii="Times New Roman" w:eastAsia="SimSun" w:hAnsi="Times New Roman" w:cs="Times New Roman"/>
          <w:sz w:val="24"/>
          <w:szCs w:val="24"/>
        </w:rPr>
        <w:t xml:space="preserve"> </w:t>
      </w:r>
      <w:r w:rsidR="006C0412" w:rsidRPr="00B40176">
        <w:rPr>
          <w:rFonts w:ascii="Times New Roman" w:eastAsia="SimSun" w:hAnsi="Times New Roman" w:cs="Times New Roman"/>
          <w:sz w:val="24"/>
          <w:szCs w:val="24"/>
        </w:rPr>
        <w:t>Sole fishery value chain assessment. Gambia-Senegal Sustainable Fisheries Programme</w:t>
      </w:r>
      <w:r w:rsidR="006C0412" w:rsidRPr="008D7EFC">
        <w:rPr>
          <w:rFonts w:ascii="Times New Roman" w:eastAsia="SimSun" w:hAnsi="Times New Roman" w:cs="Times New Roman"/>
          <w:sz w:val="24"/>
          <w:szCs w:val="24"/>
        </w:rPr>
        <w:t>.</w:t>
      </w:r>
      <w:r w:rsidR="006C0412" w:rsidRPr="00932E6E">
        <w:rPr>
          <w:rFonts w:ascii="Times New Roman" w:eastAsia="SimSun" w:hAnsi="Times New Roman" w:cs="Times New Roman"/>
          <w:sz w:val="24"/>
          <w:szCs w:val="24"/>
        </w:rPr>
        <w:t xml:space="preserve"> </w:t>
      </w:r>
      <w:r w:rsidR="004C7243">
        <w:rPr>
          <w:rFonts w:ascii="Times New Roman" w:eastAsia="SimSun" w:hAnsi="Times New Roman" w:cs="Times New Roman"/>
          <w:sz w:val="24"/>
          <w:szCs w:val="24"/>
        </w:rPr>
        <w:t>(</w:t>
      </w:r>
      <w:r w:rsidR="006C0412" w:rsidRPr="00932E6E">
        <w:rPr>
          <w:rFonts w:ascii="Times New Roman" w:eastAsia="SimSun" w:hAnsi="Times New Roman" w:cs="Times New Roman"/>
          <w:sz w:val="24"/>
          <w:szCs w:val="24"/>
        </w:rPr>
        <w:t xml:space="preserve">University of Rhode Island, </w:t>
      </w:r>
      <w:r w:rsidR="004C7243">
        <w:rPr>
          <w:rFonts w:ascii="Times New Roman" w:eastAsia="SimSun" w:hAnsi="Times New Roman" w:cs="Times New Roman"/>
          <w:sz w:val="24"/>
          <w:szCs w:val="24"/>
        </w:rPr>
        <w:t>2010)</w:t>
      </w:r>
      <w:r w:rsidR="006C0412" w:rsidRPr="00932E6E">
        <w:rPr>
          <w:rFonts w:ascii="Times New Roman" w:eastAsia="SimSun" w:hAnsi="Times New Roman" w:cs="Times New Roman"/>
          <w:sz w:val="24"/>
          <w:szCs w:val="24"/>
        </w:rPr>
        <w:t>.</w:t>
      </w:r>
    </w:p>
    <w:p w14:paraId="4DDF1594" w14:textId="1C0D340E" w:rsidR="006C0412" w:rsidRPr="00932E6E" w:rsidRDefault="004B45F2" w:rsidP="006C0412">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9</w:t>
      </w:r>
      <w:r w:rsidR="006C0412">
        <w:rPr>
          <w:rFonts w:ascii="Times New Roman" w:eastAsia="SimSun" w:hAnsi="Times New Roman" w:cs="Times New Roman"/>
          <w:sz w:val="24"/>
          <w:szCs w:val="24"/>
        </w:rPr>
        <w:t>.</w:t>
      </w:r>
      <w:r w:rsidR="006C0412" w:rsidRPr="00932E6E">
        <w:rPr>
          <w:rFonts w:ascii="Times New Roman" w:eastAsia="SimSun" w:hAnsi="Times New Roman" w:cs="Times New Roman"/>
          <w:sz w:val="24"/>
          <w:szCs w:val="24"/>
        </w:rPr>
        <w:t xml:space="preserve">Guinette, M.P. </w:t>
      </w:r>
      <w:r w:rsidR="006C0412" w:rsidRPr="00932E6E">
        <w:rPr>
          <w:rFonts w:ascii="Times New Roman" w:eastAsia="SimSun" w:hAnsi="Times New Roman" w:cs="Times New Roman"/>
          <w:i/>
          <w:iCs/>
          <w:sz w:val="24"/>
          <w:szCs w:val="24"/>
        </w:rPr>
        <w:t xml:space="preserve">La pêche sur Dispositif de Concentration de Poissons (DCP) à Anse d’Hainault: Contribution au Revenu des Marins Pêcheurs et Marge des Distributeurs </w:t>
      </w:r>
      <w:r w:rsidR="006C0412" w:rsidRPr="00932E6E">
        <w:rPr>
          <w:rFonts w:ascii="Times New Roman" w:eastAsia="SimSun" w:hAnsi="Times New Roman" w:cs="Times New Roman"/>
          <w:sz w:val="24"/>
          <w:szCs w:val="24"/>
        </w:rPr>
        <w:t xml:space="preserve">Diploma thesis,  Université d’état d’Haïti </w:t>
      </w:r>
      <w:hyperlink r:id="rId11" w:history="1">
        <w:r w:rsidR="004C7243" w:rsidRPr="00CE7EE3">
          <w:rPr>
            <w:rStyle w:val="Hyperlink"/>
            <w:rFonts w:ascii="Times New Roman" w:eastAsia="SimSun" w:hAnsi="Times New Roman" w:cs="Times New Roman"/>
            <w:sz w:val="24"/>
            <w:szCs w:val="24"/>
          </w:rPr>
          <w:t>https://www.memoireonline.com/04/11/4427/m_La-pche-sur-dispositif-de-concentration-de-poissons-DCP--Anse-dHainault--contribution-au-rev0.html</w:t>
        </w:r>
      </w:hyperlink>
      <w:r w:rsidR="004C7243">
        <w:rPr>
          <w:rFonts w:ascii="Times New Roman" w:eastAsia="SimSun" w:hAnsi="Times New Roman" w:cs="Times New Roman"/>
          <w:sz w:val="24"/>
          <w:szCs w:val="24"/>
        </w:rPr>
        <w:t xml:space="preserve"> (2009)</w:t>
      </w:r>
      <w:r w:rsidR="002D15B7">
        <w:rPr>
          <w:rFonts w:ascii="Times New Roman" w:eastAsia="SimSun" w:hAnsi="Times New Roman" w:cs="Times New Roman"/>
          <w:sz w:val="24"/>
          <w:szCs w:val="24"/>
        </w:rPr>
        <w:t>.</w:t>
      </w:r>
    </w:p>
    <w:p w14:paraId="6D53089F" w14:textId="4192CA0A" w:rsidR="00CD3FCA" w:rsidRPr="00932E6E" w:rsidRDefault="004B45F2" w:rsidP="00CD3FCA">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10</w:t>
      </w:r>
      <w:r w:rsidR="006C0412">
        <w:rPr>
          <w:rFonts w:ascii="Times New Roman" w:eastAsia="SimSun" w:hAnsi="Times New Roman" w:cs="Times New Roman"/>
          <w:sz w:val="24"/>
          <w:szCs w:val="24"/>
        </w:rPr>
        <w:t>.</w:t>
      </w:r>
      <w:r w:rsidR="00CD3FCA" w:rsidRPr="00932E6E">
        <w:rPr>
          <w:rFonts w:ascii="Times New Roman" w:eastAsia="SimSun" w:hAnsi="Times New Roman" w:cs="Times New Roman"/>
          <w:sz w:val="24"/>
          <w:szCs w:val="24"/>
        </w:rPr>
        <w:t xml:space="preserve">Reddy, S.M.W., Groves, T., &amp; Nagavarapu, S. Consequences of a Government-Controlled Agricultural Price Increase on Fishing and the Coral Reef Ecosystem in the Republic of Kiribati. </w:t>
      </w:r>
      <w:r w:rsidR="00CD3FCA" w:rsidRPr="00932E6E">
        <w:rPr>
          <w:rFonts w:ascii="Times New Roman" w:eastAsia="SimSun" w:hAnsi="Times New Roman" w:cs="Times New Roman"/>
          <w:i/>
          <w:iCs/>
          <w:sz w:val="24"/>
          <w:szCs w:val="24"/>
        </w:rPr>
        <w:t>PLOS ONE</w:t>
      </w:r>
      <w:r w:rsidR="00CD3FCA" w:rsidRPr="00932E6E">
        <w:rPr>
          <w:rFonts w:ascii="Times New Roman" w:eastAsia="SimSun" w:hAnsi="Times New Roman" w:cs="Times New Roman"/>
          <w:sz w:val="24"/>
          <w:szCs w:val="24"/>
        </w:rPr>
        <w:t xml:space="preserve"> </w:t>
      </w:r>
      <w:r w:rsidR="00CD3FCA" w:rsidRPr="00B40176">
        <w:rPr>
          <w:rFonts w:ascii="Times New Roman" w:eastAsia="SimSun" w:hAnsi="Times New Roman" w:cs="Times New Roman"/>
          <w:b/>
          <w:bCs/>
          <w:sz w:val="24"/>
          <w:szCs w:val="24"/>
        </w:rPr>
        <w:t>9</w:t>
      </w:r>
      <w:r w:rsidR="004C7243">
        <w:rPr>
          <w:rFonts w:ascii="Times New Roman" w:eastAsia="SimSun" w:hAnsi="Times New Roman" w:cs="Times New Roman"/>
          <w:sz w:val="24"/>
          <w:szCs w:val="24"/>
        </w:rPr>
        <w:t xml:space="preserve">, </w:t>
      </w:r>
      <w:r w:rsidR="00CD3FCA" w:rsidRPr="00932E6E">
        <w:rPr>
          <w:rFonts w:ascii="Times New Roman" w:eastAsia="SimSun" w:hAnsi="Times New Roman" w:cs="Times New Roman"/>
          <w:sz w:val="24"/>
          <w:szCs w:val="24"/>
        </w:rPr>
        <w:t>e96817</w:t>
      </w:r>
      <w:r w:rsidR="004C7243">
        <w:rPr>
          <w:rFonts w:ascii="Times New Roman" w:eastAsia="SimSun" w:hAnsi="Times New Roman" w:cs="Times New Roman"/>
          <w:sz w:val="24"/>
          <w:szCs w:val="24"/>
        </w:rPr>
        <w:t xml:space="preserve"> (2014)</w:t>
      </w:r>
      <w:r w:rsidR="00CD3FCA" w:rsidRPr="00932E6E">
        <w:rPr>
          <w:rFonts w:ascii="Times New Roman" w:eastAsia="SimSun" w:hAnsi="Times New Roman" w:cs="Times New Roman"/>
          <w:sz w:val="24"/>
          <w:szCs w:val="24"/>
        </w:rPr>
        <w:t>. doi: 10.1371/journal.pone.0096817</w:t>
      </w:r>
    </w:p>
    <w:p w14:paraId="21601033" w14:textId="375DAA04" w:rsidR="006C0412" w:rsidRPr="00932E6E" w:rsidRDefault="006C0412" w:rsidP="006C0412">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 xml:space="preserve"> 1</w:t>
      </w:r>
      <w:r w:rsidR="004B45F2">
        <w:rPr>
          <w:rFonts w:ascii="Times New Roman" w:eastAsia="SimSun" w:hAnsi="Times New Roman" w:cs="Times New Roman"/>
          <w:sz w:val="24"/>
          <w:szCs w:val="24"/>
        </w:rPr>
        <w:t>1</w:t>
      </w:r>
      <w:r>
        <w:rPr>
          <w:rFonts w:ascii="Times New Roman" w:eastAsia="SimSun" w:hAnsi="Times New Roman" w:cs="Times New Roman"/>
          <w:sz w:val="24"/>
          <w:szCs w:val="24"/>
        </w:rPr>
        <w:t>.</w:t>
      </w:r>
      <w:r w:rsidRPr="00932E6E">
        <w:rPr>
          <w:rFonts w:ascii="Times New Roman" w:eastAsia="SimSun" w:hAnsi="Times New Roman" w:cs="Times New Roman"/>
          <w:sz w:val="24"/>
          <w:szCs w:val="24"/>
        </w:rPr>
        <w:t>Anonymo</w:t>
      </w:r>
      <w:r w:rsidR="004C7243">
        <w:rPr>
          <w:rFonts w:ascii="Times New Roman" w:eastAsia="SimSun" w:hAnsi="Times New Roman" w:cs="Times New Roman"/>
          <w:sz w:val="24"/>
          <w:szCs w:val="24"/>
        </w:rPr>
        <w:t>us</w:t>
      </w:r>
      <w:r w:rsidRPr="00932E6E">
        <w:rPr>
          <w:rFonts w:ascii="Times New Roman" w:eastAsia="SimSun" w:hAnsi="Times New Roman" w:cs="Times New Roman"/>
          <w:sz w:val="24"/>
          <w:szCs w:val="24"/>
        </w:rPr>
        <w:t xml:space="preserve">. </w:t>
      </w:r>
      <w:r w:rsidRPr="00B40176">
        <w:rPr>
          <w:rFonts w:ascii="Times New Roman" w:eastAsia="SimSun" w:hAnsi="Times New Roman" w:cs="Times New Roman"/>
          <w:sz w:val="24"/>
          <w:szCs w:val="24"/>
        </w:rPr>
        <w:t>Mozambique, Tanzania fishing communities help increase fish stocks</w:t>
      </w:r>
      <w:r w:rsidRPr="008D7EFC">
        <w:rPr>
          <w:rFonts w:ascii="Times New Roman" w:eastAsia="SimSun" w:hAnsi="Times New Roman" w:cs="Times New Roman"/>
          <w:sz w:val="24"/>
          <w:szCs w:val="24"/>
        </w:rPr>
        <w:t>.</w:t>
      </w:r>
      <w:r w:rsidRPr="00932E6E">
        <w:rPr>
          <w:rFonts w:ascii="Times New Roman" w:eastAsia="SimSun" w:hAnsi="Times New Roman" w:cs="Times New Roman"/>
          <w:sz w:val="24"/>
          <w:szCs w:val="24"/>
        </w:rPr>
        <w:t xml:space="preserve"> </w:t>
      </w:r>
      <w:r w:rsidR="004C7243">
        <w:rPr>
          <w:rFonts w:ascii="Times New Roman" w:eastAsia="SimSun" w:hAnsi="Times New Roman" w:cs="Times New Roman"/>
          <w:sz w:val="24"/>
          <w:szCs w:val="24"/>
        </w:rPr>
        <w:t>(</w:t>
      </w:r>
      <w:r w:rsidRPr="00932E6E">
        <w:rPr>
          <w:rFonts w:ascii="Times New Roman" w:eastAsia="SimSun" w:hAnsi="Times New Roman" w:cs="Times New Roman"/>
          <w:sz w:val="24"/>
          <w:szCs w:val="24"/>
        </w:rPr>
        <w:t>The World Bank</w:t>
      </w:r>
      <w:r w:rsidR="004C7243">
        <w:rPr>
          <w:rFonts w:ascii="Times New Roman" w:eastAsia="SimSun" w:hAnsi="Times New Roman" w:cs="Times New Roman"/>
          <w:sz w:val="24"/>
          <w:szCs w:val="24"/>
        </w:rPr>
        <w:t>, 2018)</w:t>
      </w:r>
      <w:r w:rsidRPr="00932E6E">
        <w:rPr>
          <w:rFonts w:ascii="Times New Roman" w:eastAsia="SimSun" w:hAnsi="Times New Roman" w:cs="Times New Roman"/>
          <w:sz w:val="24"/>
          <w:szCs w:val="24"/>
        </w:rPr>
        <w:t xml:space="preserve">. </w:t>
      </w:r>
      <w:hyperlink r:id="rId12" w:history="1">
        <w:r w:rsidR="004C7243" w:rsidRPr="00CE7EE3">
          <w:rPr>
            <w:rStyle w:val="Hyperlink"/>
            <w:rFonts w:ascii="Times New Roman" w:eastAsia="SimSun" w:hAnsi="Times New Roman" w:cs="Times New Roman"/>
            <w:sz w:val="24"/>
            <w:szCs w:val="24"/>
          </w:rPr>
          <w:t>https://www.worldbank.org/en/news/feature/2018/09/17/mozambique-tanzania-fishing-communities-help-increase-fish-stocks</w:t>
        </w:r>
      </w:hyperlink>
      <w:r w:rsidR="004C7243">
        <w:rPr>
          <w:rFonts w:ascii="Times New Roman" w:eastAsia="SimSun" w:hAnsi="Times New Roman" w:cs="Times New Roman"/>
          <w:sz w:val="24"/>
          <w:szCs w:val="24"/>
        </w:rPr>
        <w:t xml:space="preserve"> (2018).</w:t>
      </w:r>
    </w:p>
    <w:p w14:paraId="36001A15" w14:textId="7D059A61" w:rsidR="006C0412" w:rsidRPr="002D15B7" w:rsidRDefault="006C0412" w:rsidP="002D15B7">
      <w:pPr>
        <w:spacing w:after="240" w:line="240" w:lineRule="auto"/>
        <w:ind w:left="720" w:hanging="720"/>
        <w:rPr>
          <w:rFonts w:ascii="Times New Roman" w:eastAsia="SimSun" w:hAnsi="Times New Roman" w:cs="Times New Roman"/>
          <w:sz w:val="24"/>
          <w:szCs w:val="24"/>
        </w:rPr>
      </w:pPr>
      <w:bookmarkStart w:id="1" w:name="_Hlk122437523"/>
      <w:r>
        <w:rPr>
          <w:rFonts w:ascii="Times New Roman" w:eastAsia="SimSun" w:hAnsi="Times New Roman" w:cs="Times New Roman"/>
          <w:sz w:val="24"/>
          <w:szCs w:val="24"/>
        </w:rPr>
        <w:t>1</w:t>
      </w:r>
      <w:r w:rsidR="004B45F2">
        <w:rPr>
          <w:rFonts w:ascii="Times New Roman" w:eastAsia="SimSun" w:hAnsi="Times New Roman" w:cs="Times New Roman"/>
          <w:sz w:val="24"/>
          <w:szCs w:val="24"/>
        </w:rPr>
        <w:t>2</w:t>
      </w:r>
      <w:r>
        <w:rPr>
          <w:rFonts w:ascii="Times New Roman" w:eastAsia="SimSun" w:hAnsi="Times New Roman" w:cs="Times New Roman"/>
          <w:sz w:val="24"/>
          <w:szCs w:val="24"/>
        </w:rPr>
        <w:t>.</w:t>
      </w:r>
      <w:r w:rsidRPr="00932E6E">
        <w:rPr>
          <w:rFonts w:ascii="Times New Roman" w:eastAsia="SimSun" w:hAnsi="Times New Roman" w:cs="Times New Roman"/>
          <w:sz w:val="24"/>
          <w:szCs w:val="24"/>
        </w:rPr>
        <w:t xml:space="preserve">Khaing, W., Akester, M., Merayo, G.E., Bladon, A., &amp; Mohammed, E.Y. </w:t>
      </w:r>
      <w:r w:rsidRPr="00B40176">
        <w:rPr>
          <w:rFonts w:ascii="Times New Roman" w:eastAsia="SimSun" w:hAnsi="Times New Roman" w:cs="Times New Roman"/>
          <w:sz w:val="24"/>
          <w:szCs w:val="24"/>
        </w:rPr>
        <w:t>Socioeconomic characteristics of hilsa fishers in the Ayeyarwady Delta,  Myanmar: Opportunities and challenges</w:t>
      </w:r>
      <w:r w:rsidRPr="00C125B6">
        <w:rPr>
          <w:rFonts w:ascii="Times New Roman" w:eastAsia="SimSun" w:hAnsi="Times New Roman" w:cs="Times New Roman"/>
          <w:sz w:val="24"/>
          <w:szCs w:val="24"/>
        </w:rPr>
        <w:t>.</w:t>
      </w:r>
      <w:r w:rsidRPr="00932E6E">
        <w:rPr>
          <w:rFonts w:ascii="Times New Roman" w:eastAsia="SimSun" w:hAnsi="Times New Roman" w:cs="Times New Roman"/>
          <w:sz w:val="24"/>
          <w:szCs w:val="24"/>
        </w:rPr>
        <w:t xml:space="preserve"> </w:t>
      </w:r>
      <w:r w:rsidR="00B01309" w:rsidRPr="00B40176">
        <w:rPr>
          <w:rFonts w:ascii="Times New Roman" w:eastAsia="SimSun" w:hAnsi="Times New Roman" w:cs="Times New Roman"/>
          <w:i/>
          <w:iCs/>
          <w:sz w:val="24"/>
          <w:szCs w:val="24"/>
        </w:rPr>
        <w:t>International Institute for Environment and Development</w:t>
      </w:r>
      <w:r w:rsidR="00B01309">
        <w:rPr>
          <w:rFonts w:ascii="Times New Roman" w:eastAsia="SimSun" w:hAnsi="Times New Roman" w:cs="Times New Roman"/>
          <w:sz w:val="24"/>
          <w:szCs w:val="24"/>
        </w:rPr>
        <w:t xml:space="preserve"> </w:t>
      </w:r>
      <w:r w:rsidR="00B01309" w:rsidRPr="00B01309">
        <w:rPr>
          <w:rFonts w:ascii="Times New Roman" w:eastAsia="SimSun" w:hAnsi="Times New Roman" w:cs="Times New Roman"/>
          <w:sz w:val="24"/>
          <w:szCs w:val="24"/>
        </w:rPr>
        <w:t xml:space="preserve">https://www.iied.org/16656iied </w:t>
      </w:r>
      <w:r w:rsidR="00B01309">
        <w:rPr>
          <w:rFonts w:ascii="Times New Roman" w:eastAsia="SimSun" w:hAnsi="Times New Roman" w:cs="Times New Roman"/>
          <w:sz w:val="24"/>
          <w:szCs w:val="24"/>
        </w:rPr>
        <w:t>(</w:t>
      </w:r>
      <w:r w:rsidR="00C125B6">
        <w:rPr>
          <w:rFonts w:ascii="Times New Roman" w:eastAsia="SimSun" w:hAnsi="Times New Roman" w:cs="Times New Roman"/>
          <w:sz w:val="24"/>
          <w:szCs w:val="24"/>
        </w:rPr>
        <w:t>2018)</w:t>
      </w:r>
      <w:r w:rsidRPr="00932E6E">
        <w:rPr>
          <w:rFonts w:ascii="Times New Roman" w:eastAsia="SimSun" w:hAnsi="Times New Roman" w:cs="Times New Roman"/>
          <w:sz w:val="24"/>
          <w:szCs w:val="24"/>
        </w:rPr>
        <w:t>.</w:t>
      </w:r>
      <w:bookmarkEnd w:id="1"/>
    </w:p>
    <w:p w14:paraId="01289E13" w14:textId="1DB68240" w:rsidR="006C0412" w:rsidRPr="00932E6E" w:rsidRDefault="006C0412" w:rsidP="006C0412">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lastRenderedPageBreak/>
        <w:t>1</w:t>
      </w:r>
      <w:r w:rsidR="004B45F2">
        <w:rPr>
          <w:rFonts w:ascii="Times New Roman" w:eastAsia="SimSun" w:hAnsi="Times New Roman" w:cs="Times New Roman"/>
          <w:sz w:val="24"/>
          <w:szCs w:val="24"/>
        </w:rPr>
        <w:t>3</w:t>
      </w:r>
      <w:r>
        <w:rPr>
          <w:rFonts w:ascii="Times New Roman" w:eastAsia="SimSun" w:hAnsi="Times New Roman" w:cs="Times New Roman"/>
          <w:sz w:val="24"/>
          <w:szCs w:val="24"/>
        </w:rPr>
        <w:t>.</w:t>
      </w:r>
      <w:r w:rsidRPr="00932E6E">
        <w:rPr>
          <w:rFonts w:ascii="Times New Roman" w:eastAsia="SimSun" w:hAnsi="Times New Roman" w:cs="Times New Roman"/>
          <w:sz w:val="24"/>
          <w:szCs w:val="24"/>
        </w:rPr>
        <w:t xml:space="preserve">Ba, A., </w:t>
      </w:r>
      <w:r w:rsidR="005D4523" w:rsidRPr="00B40176">
        <w:rPr>
          <w:rFonts w:ascii="Times New Roman" w:eastAsia="SimSun" w:hAnsi="Times New Roman" w:cs="Times New Roman"/>
          <w:i/>
          <w:iCs/>
          <w:sz w:val="24"/>
          <w:szCs w:val="24"/>
        </w:rPr>
        <w:t>et al</w:t>
      </w:r>
      <w:r w:rsidR="005D4523">
        <w:rPr>
          <w:rFonts w:ascii="Times New Roman" w:eastAsia="SimSun" w:hAnsi="Times New Roman" w:cs="Times New Roman"/>
          <w:sz w:val="24"/>
          <w:szCs w:val="24"/>
        </w:rPr>
        <w:t xml:space="preserve">. </w:t>
      </w:r>
      <w:r w:rsidRPr="00932E6E">
        <w:rPr>
          <w:rFonts w:ascii="Times New Roman" w:eastAsia="SimSun" w:hAnsi="Times New Roman" w:cs="Times New Roman"/>
          <w:sz w:val="24"/>
          <w:szCs w:val="24"/>
        </w:rPr>
        <w:t xml:space="preserve">Profitability and economic drivers of small pelagic fisheries in West Africa: A twenty year perspective. </w:t>
      </w:r>
      <w:r w:rsidRPr="00932E6E">
        <w:rPr>
          <w:rFonts w:ascii="Times New Roman" w:eastAsia="SimSun" w:hAnsi="Times New Roman" w:cs="Times New Roman"/>
          <w:i/>
          <w:iCs/>
          <w:sz w:val="24"/>
          <w:szCs w:val="24"/>
        </w:rPr>
        <w:t>Mar</w:t>
      </w:r>
      <w:r w:rsidR="005D4523">
        <w:rPr>
          <w:rFonts w:ascii="Times New Roman" w:eastAsia="SimSun" w:hAnsi="Times New Roman" w:cs="Times New Roman"/>
          <w:i/>
          <w:iCs/>
          <w:sz w:val="24"/>
          <w:szCs w:val="24"/>
        </w:rPr>
        <w:t>.</w:t>
      </w:r>
      <w:r w:rsidRPr="00932E6E">
        <w:rPr>
          <w:rFonts w:ascii="Times New Roman" w:eastAsia="SimSun" w:hAnsi="Times New Roman" w:cs="Times New Roman"/>
          <w:i/>
          <w:iCs/>
          <w:sz w:val="24"/>
          <w:szCs w:val="24"/>
        </w:rPr>
        <w:t xml:space="preserve"> Policy </w:t>
      </w:r>
      <w:r w:rsidRPr="00B40176">
        <w:rPr>
          <w:rFonts w:ascii="Times New Roman" w:eastAsia="SimSun" w:hAnsi="Times New Roman" w:cs="Times New Roman"/>
          <w:b/>
          <w:bCs/>
          <w:sz w:val="24"/>
          <w:szCs w:val="24"/>
        </w:rPr>
        <w:t>76</w:t>
      </w:r>
      <w:r w:rsidRPr="00932E6E">
        <w:rPr>
          <w:rFonts w:ascii="Times New Roman" w:eastAsia="SimSun" w:hAnsi="Times New Roman" w:cs="Times New Roman"/>
          <w:sz w:val="24"/>
          <w:szCs w:val="24"/>
        </w:rPr>
        <w:t>,152–158</w:t>
      </w:r>
      <w:r w:rsidR="005D4523">
        <w:rPr>
          <w:rFonts w:ascii="Times New Roman" w:eastAsia="SimSun" w:hAnsi="Times New Roman" w:cs="Times New Roman"/>
          <w:sz w:val="24"/>
          <w:szCs w:val="24"/>
        </w:rPr>
        <w:t xml:space="preserve"> (2017)</w:t>
      </w:r>
      <w:r w:rsidRPr="00932E6E">
        <w:rPr>
          <w:rFonts w:ascii="Times New Roman" w:eastAsia="SimSun" w:hAnsi="Times New Roman" w:cs="Times New Roman"/>
          <w:sz w:val="24"/>
          <w:szCs w:val="24"/>
        </w:rPr>
        <w:t>. doi: 10.1016/j.marpol.2016.11.008</w:t>
      </w:r>
    </w:p>
    <w:p w14:paraId="435AD5F2" w14:textId="7DAF9CA0" w:rsidR="006C0412" w:rsidRDefault="006C0412" w:rsidP="006C0412">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1</w:t>
      </w:r>
      <w:r w:rsidR="004B45F2">
        <w:rPr>
          <w:rFonts w:ascii="Times New Roman" w:eastAsia="SimSun" w:hAnsi="Times New Roman" w:cs="Times New Roman"/>
          <w:sz w:val="24"/>
          <w:szCs w:val="24"/>
        </w:rPr>
        <w:t>4</w:t>
      </w:r>
      <w:r>
        <w:rPr>
          <w:rFonts w:ascii="Times New Roman" w:eastAsia="SimSun" w:hAnsi="Times New Roman" w:cs="Times New Roman"/>
          <w:sz w:val="24"/>
          <w:szCs w:val="24"/>
        </w:rPr>
        <w:t>.</w:t>
      </w:r>
      <w:r w:rsidRPr="006C0412">
        <w:rPr>
          <w:rFonts w:ascii="Times New Roman" w:eastAsia="SimSun" w:hAnsi="Times New Roman" w:cs="Times New Roman"/>
          <w:sz w:val="24"/>
          <w:szCs w:val="24"/>
        </w:rPr>
        <w:t xml:space="preserve"> </w:t>
      </w:r>
      <w:r w:rsidRPr="00932E6E">
        <w:rPr>
          <w:rFonts w:ascii="Times New Roman" w:eastAsia="SimSun" w:hAnsi="Times New Roman" w:cs="Times New Roman"/>
          <w:sz w:val="24"/>
          <w:szCs w:val="24"/>
        </w:rPr>
        <w:t xml:space="preserve">Neiland, A., </w:t>
      </w:r>
      <w:r w:rsidR="005D4523" w:rsidRPr="00B40176">
        <w:rPr>
          <w:rFonts w:ascii="Times New Roman" w:eastAsia="SimSun" w:hAnsi="Times New Roman" w:cs="Times New Roman"/>
          <w:i/>
          <w:iCs/>
          <w:sz w:val="24"/>
          <w:szCs w:val="24"/>
        </w:rPr>
        <w:t>et al.</w:t>
      </w:r>
      <w:r w:rsidRPr="00932E6E">
        <w:rPr>
          <w:rFonts w:ascii="Times New Roman" w:eastAsia="SimSun" w:hAnsi="Times New Roman" w:cs="Times New Roman"/>
          <w:sz w:val="24"/>
          <w:szCs w:val="24"/>
        </w:rPr>
        <w:t xml:space="preserve"> Assessing the potential contribution of fisheries to economic development - the case of post-Ebola Sierra Leone. </w:t>
      </w:r>
      <w:r w:rsidRPr="00932E6E">
        <w:rPr>
          <w:rFonts w:ascii="Times New Roman" w:eastAsia="SimSun" w:hAnsi="Times New Roman" w:cs="Times New Roman"/>
          <w:i/>
          <w:iCs/>
          <w:sz w:val="24"/>
          <w:szCs w:val="24"/>
        </w:rPr>
        <w:t>Nat</w:t>
      </w:r>
      <w:r w:rsidR="005D4523">
        <w:rPr>
          <w:rFonts w:ascii="Times New Roman" w:eastAsia="SimSun" w:hAnsi="Times New Roman" w:cs="Times New Roman"/>
          <w:i/>
          <w:iCs/>
          <w:sz w:val="24"/>
          <w:szCs w:val="24"/>
        </w:rPr>
        <w:t>.</w:t>
      </w:r>
      <w:r w:rsidRPr="00932E6E">
        <w:rPr>
          <w:rFonts w:ascii="Times New Roman" w:eastAsia="SimSun" w:hAnsi="Times New Roman" w:cs="Times New Roman"/>
          <w:i/>
          <w:iCs/>
          <w:sz w:val="24"/>
          <w:szCs w:val="24"/>
        </w:rPr>
        <w:t xml:space="preserve"> Resour</w:t>
      </w:r>
      <w:r w:rsidR="005D4523">
        <w:rPr>
          <w:rFonts w:ascii="Times New Roman" w:eastAsia="SimSun" w:hAnsi="Times New Roman" w:cs="Times New Roman"/>
          <w:i/>
          <w:iCs/>
          <w:sz w:val="24"/>
          <w:szCs w:val="24"/>
        </w:rPr>
        <w:t>.</w:t>
      </w:r>
      <w:r w:rsidRPr="00932E6E">
        <w:rPr>
          <w:rFonts w:ascii="Times New Roman" w:eastAsia="SimSun" w:hAnsi="Times New Roman" w:cs="Times New Roman"/>
          <w:sz w:val="24"/>
          <w:szCs w:val="24"/>
        </w:rPr>
        <w:t xml:space="preserve"> </w:t>
      </w:r>
      <w:r w:rsidRPr="00B40176">
        <w:rPr>
          <w:rFonts w:ascii="Times New Roman" w:eastAsia="SimSun" w:hAnsi="Times New Roman" w:cs="Times New Roman"/>
          <w:b/>
          <w:bCs/>
          <w:sz w:val="24"/>
          <w:szCs w:val="24"/>
        </w:rPr>
        <w:t>7</w:t>
      </w:r>
      <w:r w:rsidRPr="00932E6E">
        <w:rPr>
          <w:rFonts w:ascii="Times New Roman" w:eastAsia="SimSun" w:hAnsi="Times New Roman" w:cs="Times New Roman"/>
          <w:sz w:val="24"/>
          <w:szCs w:val="24"/>
        </w:rPr>
        <w:t>, 356–376</w:t>
      </w:r>
      <w:r w:rsidR="005D4523">
        <w:rPr>
          <w:rFonts w:ascii="Times New Roman" w:eastAsia="SimSun" w:hAnsi="Times New Roman" w:cs="Times New Roman"/>
          <w:sz w:val="24"/>
          <w:szCs w:val="24"/>
        </w:rPr>
        <w:t xml:space="preserve"> (2016)</w:t>
      </w:r>
      <w:r w:rsidRPr="00932E6E">
        <w:rPr>
          <w:rFonts w:ascii="Times New Roman" w:eastAsia="SimSun" w:hAnsi="Times New Roman" w:cs="Times New Roman"/>
          <w:sz w:val="24"/>
          <w:szCs w:val="24"/>
        </w:rPr>
        <w:t>.</w:t>
      </w:r>
    </w:p>
    <w:p w14:paraId="6254B2B0" w14:textId="55189BFC" w:rsidR="006C0412" w:rsidRPr="00932889" w:rsidRDefault="006C0412" w:rsidP="006C0412">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1</w:t>
      </w:r>
      <w:r w:rsidR="004B45F2">
        <w:rPr>
          <w:rFonts w:ascii="Times New Roman" w:eastAsia="SimSun" w:hAnsi="Times New Roman" w:cs="Times New Roman"/>
          <w:sz w:val="24"/>
          <w:szCs w:val="24"/>
        </w:rPr>
        <w:t>5</w:t>
      </w:r>
      <w:r>
        <w:rPr>
          <w:rFonts w:ascii="Times New Roman" w:eastAsia="SimSun" w:hAnsi="Times New Roman" w:cs="Times New Roman"/>
          <w:sz w:val="24"/>
          <w:szCs w:val="24"/>
        </w:rPr>
        <w:t>.</w:t>
      </w:r>
      <w:r w:rsidRPr="006C0412">
        <w:rPr>
          <w:rFonts w:ascii="Times New Roman" w:eastAsia="SimSun" w:hAnsi="Times New Roman" w:cs="Times New Roman"/>
          <w:sz w:val="24"/>
          <w:szCs w:val="24"/>
        </w:rPr>
        <w:t xml:space="preserve"> </w:t>
      </w:r>
      <w:r>
        <w:rPr>
          <w:rFonts w:ascii="Times New Roman" w:eastAsia="SimSun" w:hAnsi="Times New Roman" w:cs="Times New Roman"/>
          <w:sz w:val="24"/>
          <w:szCs w:val="24"/>
        </w:rPr>
        <w:t>Nordic Consulting Group.</w:t>
      </w:r>
      <w:r w:rsidR="005D4523">
        <w:rPr>
          <w:rFonts w:ascii="Times New Roman" w:eastAsia="SimSun" w:hAnsi="Times New Roman" w:cs="Times New Roman"/>
          <w:sz w:val="24"/>
          <w:szCs w:val="24"/>
        </w:rPr>
        <w:t xml:space="preserve"> </w:t>
      </w:r>
      <w:r w:rsidRPr="008D7EFC">
        <w:rPr>
          <w:rFonts w:ascii="Times New Roman" w:eastAsia="SimSun" w:hAnsi="Times New Roman" w:cs="Times New Roman"/>
          <w:sz w:val="24"/>
          <w:szCs w:val="24"/>
        </w:rPr>
        <w:t>I</w:t>
      </w:r>
      <w:r w:rsidRPr="00B40176">
        <w:rPr>
          <w:rFonts w:ascii="Times New Roman" w:eastAsia="SimSun" w:hAnsi="Times New Roman" w:cs="Times New Roman"/>
          <w:sz w:val="24"/>
          <w:szCs w:val="24"/>
        </w:rPr>
        <w:t>mpact assessment of the FairFishing project in Berbera, Somaliland</w:t>
      </w:r>
      <w:r w:rsidRPr="008D7EFC">
        <w:rPr>
          <w:rFonts w:ascii="Times New Roman" w:eastAsia="SimSun" w:hAnsi="Times New Roman" w:cs="Times New Roman"/>
          <w:sz w:val="24"/>
          <w:szCs w:val="24"/>
        </w:rPr>
        <w:t xml:space="preserve">. </w:t>
      </w:r>
      <w:r w:rsidR="005D4523">
        <w:rPr>
          <w:rFonts w:ascii="Times New Roman" w:eastAsia="SimSun" w:hAnsi="Times New Roman" w:cs="Times New Roman"/>
          <w:sz w:val="24"/>
          <w:szCs w:val="24"/>
        </w:rPr>
        <w:t>(</w:t>
      </w:r>
      <w:r>
        <w:rPr>
          <w:rFonts w:ascii="Times New Roman" w:eastAsia="SimSun" w:hAnsi="Times New Roman" w:cs="Times New Roman"/>
          <w:sz w:val="24"/>
          <w:szCs w:val="24"/>
        </w:rPr>
        <w:t xml:space="preserve">Nordic Consulting Group, </w:t>
      </w:r>
      <w:r w:rsidR="005D4523">
        <w:rPr>
          <w:rFonts w:ascii="Times New Roman" w:eastAsia="SimSun" w:hAnsi="Times New Roman" w:cs="Times New Roman"/>
          <w:sz w:val="24"/>
          <w:szCs w:val="24"/>
        </w:rPr>
        <w:t>2013)</w:t>
      </w:r>
      <w:r>
        <w:rPr>
          <w:rFonts w:ascii="Times New Roman" w:eastAsia="SimSun" w:hAnsi="Times New Roman" w:cs="Times New Roman"/>
          <w:sz w:val="24"/>
          <w:szCs w:val="24"/>
        </w:rPr>
        <w:t xml:space="preserve">. </w:t>
      </w:r>
    </w:p>
    <w:p w14:paraId="183492EF" w14:textId="2C25081C" w:rsidR="006C0412" w:rsidRPr="00932E6E" w:rsidRDefault="006C0412" w:rsidP="006C0412">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1</w:t>
      </w:r>
      <w:r w:rsidR="004B45F2">
        <w:rPr>
          <w:rFonts w:ascii="Times New Roman" w:eastAsia="SimSun" w:hAnsi="Times New Roman" w:cs="Times New Roman"/>
          <w:sz w:val="24"/>
          <w:szCs w:val="24"/>
        </w:rPr>
        <w:t>6</w:t>
      </w:r>
      <w:r>
        <w:rPr>
          <w:rFonts w:ascii="Times New Roman" w:eastAsia="SimSun" w:hAnsi="Times New Roman" w:cs="Times New Roman"/>
          <w:sz w:val="24"/>
          <w:szCs w:val="24"/>
        </w:rPr>
        <w:t>.</w:t>
      </w:r>
      <w:r w:rsidRPr="006C0412">
        <w:rPr>
          <w:rFonts w:ascii="Times New Roman" w:eastAsia="SimSun" w:hAnsi="Times New Roman" w:cs="Times New Roman"/>
          <w:sz w:val="24"/>
          <w:szCs w:val="24"/>
        </w:rPr>
        <w:t xml:space="preserve"> </w:t>
      </w:r>
      <w:r w:rsidRPr="00932E6E">
        <w:rPr>
          <w:rFonts w:ascii="Times New Roman" w:eastAsia="SimSun" w:hAnsi="Times New Roman" w:cs="Times New Roman"/>
          <w:sz w:val="24"/>
          <w:szCs w:val="24"/>
        </w:rPr>
        <w:t xml:space="preserve">Amin, M. </w:t>
      </w:r>
      <w:r w:rsidRPr="00B40176">
        <w:rPr>
          <w:rFonts w:ascii="Times New Roman" w:eastAsia="SimSun" w:hAnsi="Times New Roman" w:cs="Times New Roman"/>
          <w:sz w:val="24"/>
          <w:szCs w:val="24"/>
        </w:rPr>
        <w:t>Suakin:“Forgotten” Sudanese island becomes focus for Red Sea rivalries</w:t>
      </w:r>
      <w:r w:rsidRPr="00932E6E">
        <w:rPr>
          <w:rFonts w:ascii="Times New Roman" w:eastAsia="SimSun" w:hAnsi="Times New Roman" w:cs="Times New Roman"/>
          <w:sz w:val="24"/>
          <w:szCs w:val="24"/>
        </w:rPr>
        <w:t xml:space="preserve">. </w:t>
      </w:r>
      <w:r w:rsidRPr="00B40176">
        <w:rPr>
          <w:rFonts w:ascii="Times New Roman" w:eastAsia="SimSun" w:hAnsi="Times New Roman" w:cs="Times New Roman"/>
          <w:i/>
          <w:iCs/>
          <w:sz w:val="24"/>
          <w:szCs w:val="24"/>
        </w:rPr>
        <w:t>Middle East Eye</w:t>
      </w:r>
      <w:r w:rsidRPr="00932E6E">
        <w:rPr>
          <w:rFonts w:ascii="Times New Roman" w:eastAsia="SimSun" w:hAnsi="Times New Roman" w:cs="Times New Roman"/>
          <w:sz w:val="24"/>
          <w:szCs w:val="24"/>
        </w:rPr>
        <w:t xml:space="preserve"> </w:t>
      </w:r>
      <w:hyperlink r:id="rId13" w:history="1">
        <w:r w:rsidR="008D7EFC" w:rsidRPr="00E24AB3">
          <w:rPr>
            <w:rStyle w:val="Hyperlink"/>
            <w:rFonts w:ascii="Times New Roman" w:eastAsia="SimSun" w:hAnsi="Times New Roman" w:cs="Times New Roman"/>
            <w:sz w:val="24"/>
            <w:szCs w:val="24"/>
          </w:rPr>
          <w:t>https://www.middleeasteye.net/news/suakin-forgotten-sudanese-island-becomes-focus-red-sea-rivalries</w:t>
        </w:r>
      </w:hyperlink>
      <w:r w:rsidR="008D7EFC">
        <w:rPr>
          <w:rFonts w:ascii="Times New Roman" w:eastAsia="SimSun" w:hAnsi="Times New Roman" w:cs="Times New Roman"/>
          <w:sz w:val="24"/>
          <w:szCs w:val="24"/>
        </w:rPr>
        <w:t xml:space="preserve"> (2018)</w:t>
      </w:r>
      <w:r w:rsidRPr="00932E6E">
        <w:rPr>
          <w:rFonts w:ascii="Times New Roman" w:eastAsia="SimSun" w:hAnsi="Times New Roman" w:cs="Times New Roman"/>
          <w:sz w:val="24"/>
          <w:szCs w:val="24"/>
        </w:rPr>
        <w:t xml:space="preserve">. </w:t>
      </w:r>
    </w:p>
    <w:p w14:paraId="76145E14" w14:textId="23B4F3CA" w:rsidR="006C0412" w:rsidRPr="002634FE" w:rsidRDefault="006C0412" w:rsidP="006C0412">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1</w:t>
      </w:r>
      <w:r w:rsidR="004B45F2">
        <w:rPr>
          <w:rFonts w:ascii="Times New Roman" w:eastAsia="SimSun" w:hAnsi="Times New Roman" w:cs="Times New Roman"/>
          <w:sz w:val="24"/>
          <w:szCs w:val="24"/>
        </w:rPr>
        <w:t>7</w:t>
      </w:r>
      <w:r>
        <w:rPr>
          <w:rFonts w:ascii="Times New Roman" w:eastAsia="SimSun" w:hAnsi="Times New Roman" w:cs="Times New Roman"/>
          <w:sz w:val="24"/>
          <w:szCs w:val="24"/>
        </w:rPr>
        <w:t>.</w:t>
      </w:r>
      <w:r w:rsidRPr="006C0412">
        <w:rPr>
          <w:rFonts w:ascii="Times New Roman" w:eastAsia="SimSun" w:hAnsi="Times New Roman" w:cs="Times New Roman"/>
          <w:sz w:val="24"/>
          <w:szCs w:val="24"/>
        </w:rPr>
        <w:t xml:space="preserve"> </w:t>
      </w:r>
      <w:r w:rsidRPr="002634FE">
        <w:rPr>
          <w:rFonts w:ascii="Times New Roman" w:eastAsia="SimSun" w:hAnsi="Times New Roman" w:cs="Times New Roman"/>
          <w:sz w:val="24"/>
          <w:szCs w:val="24"/>
        </w:rPr>
        <w:t xml:space="preserve">Tuvalu Central Statistics Division. </w:t>
      </w:r>
      <w:r w:rsidRPr="00B40176">
        <w:rPr>
          <w:rFonts w:ascii="Times New Roman" w:eastAsia="SimSun" w:hAnsi="Times New Roman" w:cs="Times New Roman"/>
          <w:sz w:val="24"/>
          <w:szCs w:val="24"/>
        </w:rPr>
        <w:t>Population – Census and Surveys Summary of population indicators</w:t>
      </w:r>
      <w:r w:rsidRPr="008D7EFC">
        <w:rPr>
          <w:rFonts w:ascii="Times New Roman" w:eastAsia="SimSun" w:hAnsi="Times New Roman" w:cs="Times New Roman"/>
          <w:sz w:val="24"/>
          <w:szCs w:val="24"/>
        </w:rPr>
        <w:t xml:space="preserve"> (Tuvalu Census 2002)</w:t>
      </w:r>
      <w:r w:rsidRPr="002634FE">
        <w:rPr>
          <w:rFonts w:ascii="Times New Roman" w:eastAsia="SimSun" w:hAnsi="Times New Roman" w:cs="Times New Roman"/>
          <w:sz w:val="24"/>
          <w:szCs w:val="24"/>
        </w:rPr>
        <w:t xml:space="preserve">. </w:t>
      </w:r>
      <w:r w:rsidR="008D7EFC">
        <w:rPr>
          <w:rFonts w:ascii="Times New Roman" w:eastAsia="SimSun" w:hAnsi="Times New Roman" w:cs="Times New Roman"/>
          <w:sz w:val="24"/>
          <w:szCs w:val="24"/>
        </w:rPr>
        <w:t>(</w:t>
      </w:r>
      <w:r w:rsidRPr="002634FE">
        <w:rPr>
          <w:rFonts w:ascii="Times New Roman" w:eastAsia="SimSun" w:hAnsi="Times New Roman" w:cs="Times New Roman"/>
          <w:sz w:val="24"/>
          <w:szCs w:val="24"/>
        </w:rPr>
        <w:t xml:space="preserve">Tuvalu Central Statistics Division, </w:t>
      </w:r>
      <w:r w:rsidR="008D7EFC">
        <w:rPr>
          <w:rFonts w:ascii="Times New Roman" w:eastAsia="SimSun" w:hAnsi="Times New Roman" w:cs="Times New Roman"/>
          <w:sz w:val="24"/>
          <w:szCs w:val="24"/>
        </w:rPr>
        <w:t>2015)</w:t>
      </w:r>
      <w:r w:rsidRPr="002634FE">
        <w:rPr>
          <w:rFonts w:ascii="Times New Roman" w:eastAsia="SimSun" w:hAnsi="Times New Roman" w:cs="Times New Roman"/>
          <w:sz w:val="24"/>
          <w:szCs w:val="24"/>
        </w:rPr>
        <w:t>.</w:t>
      </w:r>
    </w:p>
    <w:p w14:paraId="569E6D96" w14:textId="6FF94926" w:rsidR="006C0412" w:rsidRPr="002634FE" w:rsidRDefault="006C0412" w:rsidP="006C0412">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1</w:t>
      </w:r>
      <w:r w:rsidR="004B45F2">
        <w:rPr>
          <w:rFonts w:ascii="Times New Roman" w:eastAsia="SimSun" w:hAnsi="Times New Roman" w:cs="Times New Roman"/>
          <w:sz w:val="24"/>
          <w:szCs w:val="24"/>
        </w:rPr>
        <w:t>8</w:t>
      </w:r>
      <w:r>
        <w:rPr>
          <w:rFonts w:ascii="Times New Roman" w:eastAsia="SimSun" w:hAnsi="Times New Roman" w:cs="Times New Roman"/>
          <w:sz w:val="24"/>
          <w:szCs w:val="24"/>
        </w:rPr>
        <w:t>.</w:t>
      </w:r>
      <w:r w:rsidRPr="006C0412">
        <w:rPr>
          <w:rFonts w:ascii="Times New Roman" w:eastAsia="SimSun" w:hAnsi="Times New Roman" w:cs="Times New Roman"/>
          <w:sz w:val="24"/>
          <w:szCs w:val="24"/>
        </w:rPr>
        <w:t xml:space="preserve"> </w:t>
      </w:r>
      <w:r w:rsidRPr="002634FE">
        <w:rPr>
          <w:rFonts w:ascii="Times New Roman" w:eastAsia="SimSun" w:hAnsi="Times New Roman" w:cs="Times New Roman"/>
          <w:sz w:val="24"/>
          <w:szCs w:val="24"/>
        </w:rPr>
        <w:t xml:space="preserve">Vanuatu National Statistics Office. </w:t>
      </w:r>
      <w:r w:rsidRPr="00B40176">
        <w:rPr>
          <w:rFonts w:ascii="Times New Roman" w:eastAsia="SimSun" w:hAnsi="Times New Roman" w:cs="Times New Roman"/>
          <w:sz w:val="24"/>
          <w:szCs w:val="24"/>
        </w:rPr>
        <w:t>Vanuatu household income and expenditure survey 2010</w:t>
      </w:r>
      <w:r w:rsidRPr="002634FE">
        <w:rPr>
          <w:rFonts w:ascii="Times New Roman" w:eastAsia="SimSun" w:hAnsi="Times New Roman" w:cs="Times New Roman"/>
          <w:sz w:val="24"/>
          <w:szCs w:val="24"/>
        </w:rPr>
        <w:t xml:space="preserve">. </w:t>
      </w:r>
      <w:r w:rsidR="008D7EFC">
        <w:rPr>
          <w:rFonts w:ascii="Times New Roman" w:eastAsia="SimSun" w:hAnsi="Times New Roman" w:cs="Times New Roman"/>
          <w:sz w:val="24"/>
          <w:szCs w:val="24"/>
        </w:rPr>
        <w:t>(</w:t>
      </w:r>
      <w:r w:rsidRPr="002634FE">
        <w:rPr>
          <w:rFonts w:ascii="Times New Roman" w:eastAsia="SimSun" w:hAnsi="Times New Roman" w:cs="Times New Roman"/>
          <w:sz w:val="24"/>
          <w:szCs w:val="24"/>
        </w:rPr>
        <w:t xml:space="preserve">Vanuatu National Statistics Office, </w:t>
      </w:r>
      <w:r w:rsidR="008D7EFC">
        <w:rPr>
          <w:rFonts w:ascii="Times New Roman" w:eastAsia="SimSun" w:hAnsi="Times New Roman" w:cs="Times New Roman"/>
          <w:sz w:val="24"/>
          <w:szCs w:val="24"/>
        </w:rPr>
        <w:t>2012)</w:t>
      </w:r>
      <w:r w:rsidRPr="002634FE">
        <w:rPr>
          <w:rFonts w:ascii="Times New Roman" w:eastAsia="SimSun" w:hAnsi="Times New Roman" w:cs="Times New Roman"/>
          <w:sz w:val="24"/>
          <w:szCs w:val="24"/>
        </w:rPr>
        <w:t>.</w:t>
      </w:r>
    </w:p>
    <w:p w14:paraId="6DD57DA4" w14:textId="49781C8F" w:rsidR="007A0153" w:rsidRPr="007A0153" w:rsidRDefault="006C0412" w:rsidP="007A0153">
      <w:pPr>
        <w:pStyle w:val="Bibliography"/>
        <w:rPr>
          <w:rFonts w:ascii="Times New Roman" w:hAnsi="Times New Roman" w:cs="Times New Roman"/>
          <w:sz w:val="24"/>
          <w:szCs w:val="24"/>
        </w:rPr>
      </w:pPr>
      <w:r>
        <w:rPr>
          <w:rFonts w:ascii="Times New Roman" w:eastAsia="SimSun" w:hAnsi="Times New Roman" w:cs="Times New Roman"/>
          <w:sz w:val="24"/>
          <w:szCs w:val="24"/>
        </w:rPr>
        <w:t>1</w:t>
      </w:r>
      <w:r w:rsidR="004B45F2">
        <w:rPr>
          <w:rFonts w:ascii="Times New Roman" w:eastAsia="SimSun" w:hAnsi="Times New Roman" w:cs="Times New Roman"/>
          <w:sz w:val="24"/>
          <w:szCs w:val="24"/>
        </w:rPr>
        <w:t>9</w:t>
      </w:r>
      <w:r>
        <w:rPr>
          <w:rFonts w:ascii="Times New Roman" w:eastAsia="SimSun" w:hAnsi="Times New Roman" w:cs="Times New Roman"/>
          <w:sz w:val="24"/>
          <w:szCs w:val="24"/>
        </w:rPr>
        <w:t>.</w:t>
      </w:r>
      <w:bookmarkStart w:id="2" w:name="_Hlk122426081"/>
      <w:r w:rsidRPr="006C0412">
        <w:rPr>
          <w:rFonts w:ascii="Times New Roman" w:eastAsia="SimSun" w:hAnsi="Times New Roman" w:cs="Times New Roman"/>
          <w:sz w:val="24"/>
          <w:szCs w:val="24"/>
        </w:rPr>
        <w:t xml:space="preserve"> </w:t>
      </w:r>
      <w:bookmarkEnd w:id="2"/>
      <w:r w:rsidR="007A0153" w:rsidRPr="007A0153">
        <w:rPr>
          <w:rFonts w:ascii="Times New Roman" w:hAnsi="Times New Roman" w:cs="Times New Roman"/>
          <w:sz w:val="24"/>
          <w:szCs w:val="24"/>
        </w:rPr>
        <w:t>FAO</w:t>
      </w:r>
      <w:r w:rsidR="008D7EFC">
        <w:rPr>
          <w:rFonts w:ascii="Times New Roman" w:hAnsi="Times New Roman" w:cs="Times New Roman"/>
          <w:sz w:val="24"/>
          <w:szCs w:val="24"/>
        </w:rPr>
        <w:t xml:space="preserve">. </w:t>
      </w:r>
      <w:r w:rsidR="007A0153" w:rsidRPr="008D7EFC">
        <w:rPr>
          <w:rFonts w:ascii="Times New Roman" w:hAnsi="Times New Roman" w:cs="Times New Roman"/>
          <w:sz w:val="24"/>
          <w:szCs w:val="24"/>
        </w:rPr>
        <w:t>FAO Yearbook. Fishery and aquaculture statistics 2017</w:t>
      </w:r>
      <w:r w:rsidR="002D15B7">
        <w:rPr>
          <w:rFonts w:ascii="Times New Roman" w:hAnsi="Times New Roman" w:cs="Times New Roman"/>
          <w:sz w:val="24"/>
          <w:szCs w:val="24"/>
        </w:rPr>
        <w:t xml:space="preserve"> </w:t>
      </w:r>
      <w:r w:rsidR="008D7EFC">
        <w:rPr>
          <w:rFonts w:ascii="Times New Roman" w:hAnsi="Times New Roman" w:cs="Times New Roman"/>
          <w:sz w:val="24"/>
          <w:szCs w:val="24"/>
        </w:rPr>
        <w:t>(</w:t>
      </w:r>
      <w:r w:rsidR="007A0153" w:rsidRPr="007A0153">
        <w:rPr>
          <w:rFonts w:ascii="Times New Roman" w:hAnsi="Times New Roman" w:cs="Times New Roman"/>
          <w:sz w:val="24"/>
          <w:szCs w:val="24"/>
        </w:rPr>
        <w:t xml:space="preserve">FAO, </w:t>
      </w:r>
      <w:r w:rsidR="008D7EFC">
        <w:rPr>
          <w:rFonts w:ascii="Times New Roman" w:hAnsi="Times New Roman" w:cs="Times New Roman"/>
          <w:sz w:val="24"/>
          <w:szCs w:val="24"/>
        </w:rPr>
        <w:t>2019).</w:t>
      </w:r>
    </w:p>
    <w:p w14:paraId="5CB9F0F9" w14:textId="1FEC6734" w:rsidR="007A0153" w:rsidRPr="007A0153" w:rsidRDefault="004B45F2" w:rsidP="007A0153">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20</w:t>
      </w:r>
      <w:r w:rsidR="007A0153" w:rsidRPr="007A0153">
        <w:rPr>
          <w:rFonts w:ascii="Times New Roman" w:eastAsia="SimSun" w:hAnsi="Times New Roman" w:cs="Times New Roman"/>
          <w:sz w:val="24"/>
          <w:szCs w:val="24"/>
        </w:rPr>
        <w:t>. de Graff, G., &amp; Garibaldi, L.</w:t>
      </w:r>
      <w:r w:rsidR="008D7EFC">
        <w:rPr>
          <w:rFonts w:ascii="Times New Roman" w:eastAsia="SimSun" w:hAnsi="Times New Roman" w:cs="Times New Roman"/>
          <w:sz w:val="24"/>
          <w:szCs w:val="24"/>
        </w:rPr>
        <w:t xml:space="preserve"> </w:t>
      </w:r>
      <w:r w:rsidR="007A0153" w:rsidRPr="00B40176">
        <w:rPr>
          <w:rFonts w:ascii="Times New Roman" w:eastAsia="SimSun" w:hAnsi="Times New Roman" w:cs="Times New Roman"/>
          <w:sz w:val="24"/>
          <w:szCs w:val="24"/>
        </w:rPr>
        <w:t>The value of African fisheries</w:t>
      </w:r>
      <w:r w:rsidR="007A0153" w:rsidRPr="007A0153">
        <w:rPr>
          <w:rFonts w:ascii="Times New Roman" w:eastAsia="SimSun" w:hAnsi="Times New Roman" w:cs="Times New Roman"/>
          <w:sz w:val="24"/>
          <w:szCs w:val="24"/>
        </w:rPr>
        <w:t xml:space="preserve"> (FAO Fisheries and Aquaculture Circular No. 1093) </w:t>
      </w:r>
      <w:r w:rsidR="008D7EFC">
        <w:rPr>
          <w:rFonts w:ascii="Times New Roman" w:eastAsia="SimSun" w:hAnsi="Times New Roman" w:cs="Times New Roman"/>
          <w:sz w:val="24"/>
          <w:szCs w:val="24"/>
        </w:rPr>
        <w:t>(</w:t>
      </w:r>
      <w:r w:rsidR="007A0153" w:rsidRPr="007A0153">
        <w:rPr>
          <w:rFonts w:ascii="Times New Roman" w:eastAsia="SimSun" w:hAnsi="Times New Roman" w:cs="Times New Roman"/>
          <w:sz w:val="24"/>
          <w:szCs w:val="24"/>
        </w:rPr>
        <w:t xml:space="preserve">FAO, </w:t>
      </w:r>
      <w:r w:rsidR="008D7EFC">
        <w:rPr>
          <w:rFonts w:ascii="Times New Roman" w:eastAsia="SimSun" w:hAnsi="Times New Roman" w:cs="Times New Roman"/>
          <w:sz w:val="24"/>
          <w:szCs w:val="24"/>
        </w:rPr>
        <w:t>2014)</w:t>
      </w:r>
      <w:r w:rsidR="007A0153" w:rsidRPr="007A0153">
        <w:rPr>
          <w:rFonts w:ascii="Times New Roman" w:eastAsia="SimSun" w:hAnsi="Times New Roman" w:cs="Times New Roman"/>
          <w:sz w:val="24"/>
          <w:szCs w:val="24"/>
        </w:rPr>
        <w:t>.</w:t>
      </w:r>
    </w:p>
    <w:p w14:paraId="26C524E1" w14:textId="12B1D34B" w:rsidR="007A0153" w:rsidRPr="00932E6E" w:rsidRDefault="007A0153" w:rsidP="007A0153">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2</w:t>
      </w:r>
      <w:r w:rsidR="004B45F2">
        <w:rPr>
          <w:rFonts w:ascii="Times New Roman" w:eastAsia="SimSun" w:hAnsi="Times New Roman" w:cs="Times New Roman"/>
          <w:sz w:val="24"/>
          <w:szCs w:val="24"/>
        </w:rPr>
        <w:t>1</w:t>
      </w:r>
      <w:r>
        <w:rPr>
          <w:rFonts w:ascii="Times New Roman" w:eastAsia="SimSun" w:hAnsi="Times New Roman" w:cs="Times New Roman"/>
          <w:sz w:val="24"/>
          <w:szCs w:val="24"/>
        </w:rPr>
        <w:t>.</w:t>
      </w:r>
      <w:r w:rsidRPr="007A0153">
        <w:rPr>
          <w:rFonts w:ascii="Times New Roman" w:eastAsia="SimSun" w:hAnsi="Times New Roman" w:cs="Times New Roman"/>
          <w:sz w:val="24"/>
          <w:szCs w:val="24"/>
        </w:rPr>
        <w:t xml:space="preserve"> </w:t>
      </w:r>
      <w:r w:rsidRPr="00932E6E">
        <w:rPr>
          <w:rFonts w:ascii="Times New Roman" w:eastAsia="SimSun" w:hAnsi="Times New Roman" w:cs="Times New Roman"/>
          <w:sz w:val="24"/>
          <w:szCs w:val="24"/>
        </w:rPr>
        <w:t xml:space="preserve">Schwartz, T. </w:t>
      </w:r>
      <w:r w:rsidRPr="00B40176">
        <w:rPr>
          <w:rFonts w:ascii="Times New Roman" w:eastAsia="SimSun" w:hAnsi="Times New Roman" w:cs="Times New Roman"/>
          <w:sz w:val="24"/>
          <w:szCs w:val="24"/>
        </w:rPr>
        <w:t>Industrial Fishing Value Chain in Haiti</w:t>
      </w:r>
      <w:r w:rsidRPr="00932E6E">
        <w:rPr>
          <w:rFonts w:ascii="Times New Roman" w:eastAsia="SimSun" w:hAnsi="Times New Roman" w:cs="Times New Roman"/>
          <w:sz w:val="24"/>
          <w:szCs w:val="24"/>
        </w:rPr>
        <w:t xml:space="preserve">. </w:t>
      </w:r>
      <w:r w:rsidRPr="00B40176">
        <w:rPr>
          <w:rFonts w:ascii="Times New Roman" w:eastAsia="SimSun" w:hAnsi="Times New Roman" w:cs="Times New Roman"/>
          <w:i/>
          <w:iCs/>
          <w:sz w:val="24"/>
          <w:szCs w:val="24"/>
        </w:rPr>
        <w:t>Schwartz Research Group</w:t>
      </w:r>
      <w:r w:rsidRPr="00932E6E">
        <w:rPr>
          <w:rFonts w:ascii="Times New Roman" w:eastAsia="SimSun" w:hAnsi="Times New Roman" w:cs="Times New Roman"/>
          <w:sz w:val="24"/>
          <w:szCs w:val="24"/>
        </w:rPr>
        <w:t xml:space="preserve">. </w:t>
      </w:r>
      <w:hyperlink r:id="rId14" w:history="1">
        <w:r w:rsidR="008D7EFC" w:rsidRPr="00E24AB3">
          <w:rPr>
            <w:rStyle w:val="Hyperlink"/>
            <w:rFonts w:ascii="Times New Roman" w:eastAsia="SimSun" w:hAnsi="Times New Roman" w:cs="Times New Roman"/>
            <w:sz w:val="24"/>
            <w:szCs w:val="24"/>
          </w:rPr>
          <w:t>https://timothyschwartzhaiti.com/formal-fishing-sector-haiti/</w:t>
        </w:r>
      </w:hyperlink>
      <w:r w:rsidR="008D7EFC">
        <w:rPr>
          <w:rFonts w:ascii="Times New Roman" w:eastAsia="SimSun" w:hAnsi="Times New Roman" w:cs="Times New Roman"/>
          <w:sz w:val="24"/>
          <w:szCs w:val="24"/>
        </w:rPr>
        <w:t xml:space="preserve"> </w:t>
      </w:r>
      <w:r w:rsidR="009A18C9">
        <w:rPr>
          <w:rFonts w:ascii="Times New Roman" w:eastAsia="SimSun" w:hAnsi="Times New Roman" w:cs="Times New Roman"/>
          <w:sz w:val="24"/>
          <w:szCs w:val="24"/>
        </w:rPr>
        <w:t>(</w:t>
      </w:r>
      <w:r w:rsidR="008D7EFC">
        <w:rPr>
          <w:rFonts w:ascii="Times New Roman" w:eastAsia="SimSun" w:hAnsi="Times New Roman" w:cs="Times New Roman"/>
          <w:sz w:val="24"/>
          <w:szCs w:val="24"/>
        </w:rPr>
        <w:t>2019</w:t>
      </w:r>
      <w:r w:rsidR="009A18C9">
        <w:rPr>
          <w:rFonts w:ascii="Times New Roman" w:eastAsia="SimSun" w:hAnsi="Times New Roman" w:cs="Times New Roman"/>
          <w:sz w:val="24"/>
          <w:szCs w:val="24"/>
        </w:rPr>
        <w:t>)</w:t>
      </w:r>
      <w:r w:rsidR="008D7EFC">
        <w:rPr>
          <w:rFonts w:ascii="Times New Roman" w:eastAsia="SimSun" w:hAnsi="Times New Roman" w:cs="Times New Roman"/>
          <w:sz w:val="24"/>
          <w:szCs w:val="24"/>
        </w:rPr>
        <w:t>.</w:t>
      </w:r>
      <w:r w:rsidRPr="00932E6E">
        <w:rPr>
          <w:rFonts w:ascii="Times New Roman" w:eastAsia="SimSun" w:hAnsi="Times New Roman" w:cs="Times New Roman"/>
          <w:sz w:val="24"/>
          <w:szCs w:val="24"/>
        </w:rPr>
        <w:t xml:space="preserve"> </w:t>
      </w:r>
    </w:p>
    <w:p w14:paraId="6E2A7372" w14:textId="4C2DEAC7" w:rsidR="009B663C" w:rsidRPr="003D550F" w:rsidRDefault="009B663C" w:rsidP="009B663C">
      <w:pPr>
        <w:spacing w:after="240" w:line="240" w:lineRule="auto"/>
        <w:ind w:left="720" w:hanging="720"/>
        <w:rPr>
          <w:rFonts w:ascii="Times New Roman" w:eastAsia="SimSun" w:hAnsi="Times New Roman" w:cs="Times New Roman"/>
          <w:color w:val="000000" w:themeColor="text1"/>
          <w:sz w:val="24"/>
          <w:szCs w:val="24"/>
        </w:rPr>
      </w:pPr>
      <w:r>
        <w:rPr>
          <w:rFonts w:ascii="Times New Roman" w:eastAsia="SimSun" w:hAnsi="Times New Roman" w:cs="Times New Roman"/>
          <w:sz w:val="24"/>
          <w:szCs w:val="24"/>
        </w:rPr>
        <w:t>2</w:t>
      </w:r>
      <w:r w:rsidR="004B45F2">
        <w:rPr>
          <w:rFonts w:ascii="Times New Roman" w:eastAsia="SimSun" w:hAnsi="Times New Roman" w:cs="Times New Roman"/>
          <w:sz w:val="24"/>
          <w:szCs w:val="24"/>
        </w:rPr>
        <w:t>2</w:t>
      </w:r>
      <w:r>
        <w:rPr>
          <w:rFonts w:ascii="Times New Roman" w:eastAsia="SimSun" w:hAnsi="Times New Roman" w:cs="Times New Roman"/>
          <w:sz w:val="24"/>
          <w:szCs w:val="24"/>
        </w:rPr>
        <w:t>.</w:t>
      </w:r>
      <w:r w:rsidRPr="009B663C">
        <w:rPr>
          <w:rFonts w:ascii="Times New Roman" w:eastAsia="SimSun" w:hAnsi="Times New Roman" w:cs="Times New Roman"/>
          <w:color w:val="FF0000"/>
          <w:sz w:val="24"/>
          <w:szCs w:val="24"/>
        </w:rPr>
        <w:t xml:space="preserve"> </w:t>
      </w:r>
      <w:r w:rsidRPr="003D550F">
        <w:rPr>
          <w:rFonts w:ascii="Times New Roman" w:eastAsia="SimSun" w:hAnsi="Times New Roman" w:cs="Times New Roman"/>
          <w:color w:val="000000" w:themeColor="text1"/>
          <w:sz w:val="24"/>
          <w:szCs w:val="24"/>
        </w:rPr>
        <w:t>SRFC. Mauritania.</w:t>
      </w:r>
      <w:r w:rsidRPr="003D550F">
        <w:rPr>
          <w:rFonts w:ascii="Times New Roman" w:eastAsia="SimSun" w:hAnsi="Times New Roman" w:cs="Times New Roman"/>
          <w:i/>
          <w:iCs/>
          <w:color w:val="000000" w:themeColor="text1"/>
          <w:sz w:val="24"/>
          <w:szCs w:val="24"/>
        </w:rPr>
        <w:t xml:space="preserve"> Sub-Regional Fisheries Commission </w:t>
      </w:r>
      <w:hyperlink r:id="rId15" w:history="1">
        <w:r w:rsidRPr="003D550F">
          <w:rPr>
            <w:rStyle w:val="Hyperlink"/>
            <w:rFonts w:ascii="Times New Roman" w:eastAsia="SimSun" w:hAnsi="Times New Roman" w:cs="Times New Roman"/>
            <w:color w:val="000000" w:themeColor="text1"/>
            <w:sz w:val="24"/>
            <w:szCs w:val="24"/>
          </w:rPr>
          <w:t>http://spcsrp.org/en/mauritania</w:t>
        </w:r>
      </w:hyperlink>
      <w:r w:rsidRPr="003D550F">
        <w:rPr>
          <w:rFonts w:ascii="Times New Roman" w:eastAsia="SimSun" w:hAnsi="Times New Roman" w:cs="Times New Roman"/>
          <w:color w:val="000000" w:themeColor="text1"/>
          <w:sz w:val="24"/>
          <w:szCs w:val="24"/>
        </w:rPr>
        <w:t xml:space="preserve"> (2016)</w:t>
      </w:r>
      <w:r w:rsidR="009A18C9">
        <w:rPr>
          <w:rFonts w:ascii="Times New Roman" w:eastAsia="SimSun" w:hAnsi="Times New Roman" w:cs="Times New Roman"/>
          <w:color w:val="000000" w:themeColor="text1"/>
          <w:sz w:val="24"/>
          <w:szCs w:val="24"/>
        </w:rPr>
        <w:t>.</w:t>
      </w:r>
    </w:p>
    <w:p w14:paraId="6354FB0E" w14:textId="47A7C69F" w:rsidR="007A0153" w:rsidRDefault="007A0153" w:rsidP="007A0153">
      <w:pPr>
        <w:spacing w:after="0" w:line="240" w:lineRule="auto"/>
        <w:ind w:left="720" w:hanging="720"/>
        <w:rPr>
          <w:rFonts w:ascii="Times New Roman" w:eastAsia="SimSun" w:hAnsi="Times New Roman" w:cs="Times New Roman"/>
          <w:sz w:val="24"/>
          <w:szCs w:val="24"/>
        </w:rPr>
      </w:pPr>
      <w:r w:rsidRPr="003D550F">
        <w:rPr>
          <w:rFonts w:ascii="Times New Roman" w:eastAsia="SimSun" w:hAnsi="Times New Roman" w:cs="Times New Roman"/>
          <w:color w:val="000000" w:themeColor="text1"/>
          <w:sz w:val="24"/>
          <w:szCs w:val="24"/>
        </w:rPr>
        <w:t>2</w:t>
      </w:r>
      <w:r w:rsidR="004B45F2" w:rsidRPr="003D550F">
        <w:rPr>
          <w:rFonts w:ascii="Times New Roman" w:eastAsia="SimSun" w:hAnsi="Times New Roman" w:cs="Times New Roman"/>
          <w:color w:val="000000" w:themeColor="text1"/>
          <w:sz w:val="24"/>
          <w:szCs w:val="24"/>
        </w:rPr>
        <w:t>3</w:t>
      </w:r>
      <w:r w:rsidRPr="003D550F">
        <w:rPr>
          <w:rFonts w:ascii="Times New Roman" w:eastAsia="SimSun" w:hAnsi="Times New Roman" w:cs="Times New Roman"/>
          <w:color w:val="000000" w:themeColor="text1"/>
          <w:sz w:val="24"/>
          <w:szCs w:val="24"/>
        </w:rPr>
        <w:t>.</w:t>
      </w:r>
      <w:bookmarkStart w:id="3" w:name="_Hlk124603477"/>
      <w:r w:rsidRPr="003D550F">
        <w:rPr>
          <w:rFonts w:ascii="Times New Roman" w:eastAsia="SimSun" w:hAnsi="Times New Roman" w:cs="Times New Roman"/>
          <w:color w:val="000000" w:themeColor="text1"/>
          <w:sz w:val="24"/>
          <w:szCs w:val="24"/>
        </w:rPr>
        <w:t xml:space="preserve"> Tilley, A., Burgos., A., Duarte</w:t>
      </w:r>
      <w:r>
        <w:rPr>
          <w:rFonts w:ascii="Times New Roman" w:eastAsia="SimSun" w:hAnsi="Times New Roman" w:cs="Times New Roman"/>
          <w:sz w:val="24"/>
          <w:szCs w:val="24"/>
        </w:rPr>
        <w:t xml:space="preserve">, A., et al. Contribution of women's fisheries substantial, but </w:t>
      </w:r>
    </w:p>
    <w:p w14:paraId="4E304165" w14:textId="76659E96" w:rsidR="007A0153" w:rsidRDefault="007A0153" w:rsidP="008D7EFC">
      <w:pPr>
        <w:spacing w:after="0" w:line="240" w:lineRule="auto"/>
        <w:ind w:left="720"/>
        <w:rPr>
          <w:rFonts w:ascii="Times New Roman" w:eastAsia="SimSun" w:hAnsi="Times New Roman" w:cs="Times New Roman"/>
          <w:sz w:val="24"/>
          <w:szCs w:val="24"/>
        </w:rPr>
      </w:pPr>
      <w:r>
        <w:rPr>
          <w:rFonts w:ascii="Times New Roman" w:eastAsia="SimSun" w:hAnsi="Times New Roman" w:cs="Times New Roman"/>
          <w:sz w:val="24"/>
          <w:szCs w:val="24"/>
        </w:rPr>
        <w:t xml:space="preserve">overlooked, in Timor-Leste. </w:t>
      </w:r>
      <w:r w:rsidRPr="004F2F09">
        <w:rPr>
          <w:rFonts w:ascii="Times New Roman" w:eastAsia="SimSun" w:hAnsi="Times New Roman" w:cs="Times New Roman"/>
          <w:i/>
          <w:iCs/>
          <w:sz w:val="24"/>
          <w:szCs w:val="24"/>
        </w:rPr>
        <w:t>Ambio</w:t>
      </w:r>
      <w:r>
        <w:rPr>
          <w:rFonts w:ascii="Times New Roman" w:eastAsia="SimSun" w:hAnsi="Times New Roman" w:cs="Times New Roman"/>
          <w:sz w:val="24"/>
          <w:szCs w:val="24"/>
        </w:rPr>
        <w:t xml:space="preserve"> </w:t>
      </w:r>
      <w:r w:rsidRPr="00BF3129">
        <w:rPr>
          <w:rFonts w:ascii="Times New Roman" w:eastAsia="SimSun" w:hAnsi="Times New Roman" w:cs="Times New Roman"/>
          <w:b/>
          <w:bCs/>
          <w:sz w:val="24"/>
          <w:szCs w:val="24"/>
        </w:rPr>
        <w:t>50</w:t>
      </w:r>
      <w:r>
        <w:rPr>
          <w:rFonts w:ascii="Times New Roman" w:eastAsia="SimSun" w:hAnsi="Times New Roman" w:cs="Times New Roman"/>
          <w:sz w:val="24"/>
          <w:szCs w:val="24"/>
        </w:rPr>
        <w:t>, 113-124 (2021).</w:t>
      </w:r>
    </w:p>
    <w:p w14:paraId="3381E8CA" w14:textId="77777777" w:rsidR="008D7EFC" w:rsidRDefault="008D7EFC" w:rsidP="00B40176">
      <w:pPr>
        <w:spacing w:after="0" w:line="240" w:lineRule="auto"/>
        <w:ind w:left="720"/>
        <w:rPr>
          <w:rFonts w:ascii="Times New Roman" w:eastAsia="SimSun" w:hAnsi="Times New Roman" w:cs="Times New Roman"/>
          <w:sz w:val="24"/>
          <w:szCs w:val="24"/>
        </w:rPr>
      </w:pPr>
    </w:p>
    <w:bookmarkEnd w:id="3"/>
    <w:p w14:paraId="4B63C964" w14:textId="42553CE5" w:rsidR="00B7749C" w:rsidRPr="002634FE" w:rsidRDefault="007A0153" w:rsidP="00B7749C">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2</w:t>
      </w:r>
      <w:r w:rsidR="004B45F2">
        <w:rPr>
          <w:rFonts w:ascii="Times New Roman" w:eastAsia="SimSun" w:hAnsi="Times New Roman" w:cs="Times New Roman"/>
          <w:sz w:val="24"/>
          <w:szCs w:val="24"/>
        </w:rPr>
        <w:t>4</w:t>
      </w:r>
      <w:r>
        <w:rPr>
          <w:rFonts w:ascii="Times New Roman" w:eastAsia="SimSun" w:hAnsi="Times New Roman" w:cs="Times New Roman"/>
          <w:sz w:val="24"/>
          <w:szCs w:val="24"/>
        </w:rPr>
        <w:t>.</w:t>
      </w:r>
      <w:r w:rsidR="00B7749C" w:rsidRPr="00B7749C">
        <w:rPr>
          <w:rFonts w:ascii="Times New Roman" w:eastAsia="SimSun" w:hAnsi="Times New Roman" w:cs="Times New Roman"/>
          <w:sz w:val="24"/>
          <w:szCs w:val="24"/>
        </w:rPr>
        <w:t xml:space="preserve"> </w:t>
      </w:r>
      <w:r w:rsidR="00B7749C" w:rsidRPr="002634FE">
        <w:rPr>
          <w:rFonts w:ascii="Times New Roman" w:eastAsia="SimSun" w:hAnsi="Times New Roman" w:cs="Times New Roman"/>
          <w:sz w:val="24"/>
          <w:szCs w:val="24"/>
        </w:rPr>
        <w:t xml:space="preserve">Tuvalu Fisheries Department. </w:t>
      </w:r>
      <w:r w:rsidR="00B7749C" w:rsidRPr="00B40176">
        <w:rPr>
          <w:rFonts w:ascii="Times New Roman" w:eastAsia="SimSun" w:hAnsi="Times New Roman" w:cs="Times New Roman"/>
          <w:sz w:val="24"/>
          <w:szCs w:val="24"/>
        </w:rPr>
        <w:t>Annual Report 2016</w:t>
      </w:r>
      <w:r w:rsidR="00B7749C" w:rsidRPr="002634FE">
        <w:rPr>
          <w:rFonts w:ascii="Times New Roman" w:eastAsia="SimSun" w:hAnsi="Times New Roman" w:cs="Times New Roman"/>
          <w:sz w:val="24"/>
          <w:szCs w:val="24"/>
        </w:rPr>
        <w:t xml:space="preserve">. </w:t>
      </w:r>
      <w:r w:rsidR="008D7EFC">
        <w:rPr>
          <w:rFonts w:ascii="Times New Roman" w:eastAsia="SimSun" w:hAnsi="Times New Roman" w:cs="Times New Roman"/>
          <w:sz w:val="24"/>
          <w:szCs w:val="24"/>
        </w:rPr>
        <w:t>(</w:t>
      </w:r>
      <w:r w:rsidR="00B7749C" w:rsidRPr="002634FE">
        <w:rPr>
          <w:rFonts w:ascii="Times New Roman" w:eastAsia="SimSun" w:hAnsi="Times New Roman" w:cs="Times New Roman"/>
          <w:sz w:val="24"/>
          <w:szCs w:val="24"/>
        </w:rPr>
        <w:t xml:space="preserve">Fisheries Department Ministry of Natural Resources, Government of Tuvalu, </w:t>
      </w:r>
      <w:r w:rsidR="008D7EFC">
        <w:rPr>
          <w:rFonts w:ascii="Times New Roman" w:eastAsia="SimSun" w:hAnsi="Times New Roman" w:cs="Times New Roman"/>
          <w:sz w:val="24"/>
          <w:szCs w:val="24"/>
        </w:rPr>
        <w:t>2017)</w:t>
      </w:r>
      <w:r w:rsidR="00B7749C" w:rsidRPr="002634FE">
        <w:rPr>
          <w:rFonts w:ascii="Times New Roman" w:eastAsia="SimSun" w:hAnsi="Times New Roman" w:cs="Times New Roman"/>
          <w:sz w:val="24"/>
          <w:szCs w:val="24"/>
        </w:rPr>
        <w:t>.</w:t>
      </w:r>
    </w:p>
    <w:p w14:paraId="0A2B2B22" w14:textId="410188A2" w:rsidR="00B7749C" w:rsidRPr="00932E6E" w:rsidRDefault="00B7749C" w:rsidP="00B7749C">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2</w:t>
      </w:r>
      <w:r w:rsidR="004B45F2">
        <w:rPr>
          <w:rFonts w:ascii="Times New Roman" w:eastAsia="SimSun" w:hAnsi="Times New Roman" w:cs="Times New Roman"/>
          <w:sz w:val="24"/>
          <w:szCs w:val="24"/>
        </w:rPr>
        <w:t>5</w:t>
      </w:r>
      <w:r>
        <w:rPr>
          <w:rFonts w:ascii="Times New Roman" w:eastAsia="SimSun" w:hAnsi="Times New Roman" w:cs="Times New Roman"/>
          <w:sz w:val="24"/>
          <w:szCs w:val="24"/>
        </w:rPr>
        <w:t>.</w:t>
      </w:r>
      <w:r w:rsidRPr="00B7749C">
        <w:rPr>
          <w:rFonts w:ascii="Times New Roman" w:eastAsia="SimSun" w:hAnsi="Times New Roman" w:cs="Times New Roman"/>
          <w:sz w:val="24"/>
          <w:szCs w:val="24"/>
        </w:rPr>
        <w:t xml:space="preserve"> </w:t>
      </w:r>
      <w:r w:rsidRPr="00932E6E">
        <w:rPr>
          <w:rFonts w:ascii="Times New Roman" w:eastAsia="SimSun" w:hAnsi="Times New Roman" w:cs="Times New Roman"/>
          <w:sz w:val="24"/>
          <w:szCs w:val="24"/>
        </w:rPr>
        <w:t xml:space="preserve">Al-Fareh, A. (2018). </w:t>
      </w:r>
      <w:r w:rsidRPr="00B40176">
        <w:rPr>
          <w:rFonts w:ascii="Times New Roman" w:eastAsia="SimSun" w:hAnsi="Times New Roman" w:cs="Times New Roman"/>
          <w:sz w:val="24"/>
          <w:szCs w:val="24"/>
        </w:rPr>
        <w:t>The impact of the war in Yemen on artisanal fishing of the Red Sea</w:t>
      </w:r>
      <w:r w:rsidRPr="008D7EFC">
        <w:rPr>
          <w:rFonts w:ascii="Times New Roman" w:eastAsia="SimSun" w:hAnsi="Times New Roman" w:cs="Times New Roman"/>
          <w:sz w:val="24"/>
          <w:szCs w:val="24"/>
        </w:rPr>
        <w:t xml:space="preserve">. </w:t>
      </w:r>
      <w:r w:rsidRPr="00932E6E">
        <w:rPr>
          <w:rFonts w:ascii="Times New Roman" w:eastAsia="SimSun" w:hAnsi="Times New Roman" w:cs="Times New Roman"/>
          <w:sz w:val="24"/>
          <w:szCs w:val="24"/>
        </w:rPr>
        <w:t xml:space="preserve">LSE Middle East Centre Report. </w:t>
      </w:r>
      <w:r w:rsidR="008D7EFC">
        <w:rPr>
          <w:rFonts w:ascii="Times New Roman" w:eastAsia="SimSun" w:hAnsi="Times New Roman" w:cs="Times New Roman"/>
          <w:sz w:val="24"/>
          <w:szCs w:val="24"/>
        </w:rPr>
        <w:t>(</w:t>
      </w:r>
      <w:r w:rsidRPr="00932E6E">
        <w:rPr>
          <w:rFonts w:ascii="Times New Roman" w:eastAsia="SimSun" w:hAnsi="Times New Roman" w:cs="Times New Roman"/>
          <w:sz w:val="24"/>
          <w:szCs w:val="24"/>
        </w:rPr>
        <w:t xml:space="preserve">London School of Economics, </w:t>
      </w:r>
      <w:r w:rsidR="008D7EFC">
        <w:rPr>
          <w:rFonts w:ascii="Times New Roman" w:eastAsia="SimSun" w:hAnsi="Times New Roman" w:cs="Times New Roman"/>
          <w:sz w:val="24"/>
          <w:szCs w:val="24"/>
        </w:rPr>
        <w:t>2018)</w:t>
      </w:r>
      <w:r w:rsidRPr="00932E6E">
        <w:rPr>
          <w:rFonts w:ascii="Times New Roman" w:eastAsia="SimSun" w:hAnsi="Times New Roman" w:cs="Times New Roman"/>
          <w:sz w:val="24"/>
          <w:szCs w:val="24"/>
        </w:rPr>
        <w:t>.</w:t>
      </w:r>
    </w:p>
    <w:p w14:paraId="6F8C1CFF" w14:textId="7CD4EC0F" w:rsidR="00B7749C" w:rsidRPr="00932E6E" w:rsidRDefault="00B7749C" w:rsidP="00B7749C">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2</w:t>
      </w:r>
      <w:r w:rsidR="004B45F2">
        <w:rPr>
          <w:rFonts w:ascii="Times New Roman" w:eastAsia="SimSun" w:hAnsi="Times New Roman" w:cs="Times New Roman"/>
          <w:sz w:val="24"/>
          <w:szCs w:val="24"/>
        </w:rPr>
        <w:t>6</w:t>
      </w:r>
      <w:r>
        <w:rPr>
          <w:rFonts w:ascii="Times New Roman" w:eastAsia="SimSun" w:hAnsi="Times New Roman" w:cs="Times New Roman"/>
          <w:sz w:val="24"/>
          <w:szCs w:val="24"/>
        </w:rPr>
        <w:t>.</w:t>
      </w:r>
      <w:r w:rsidRPr="00B7749C">
        <w:rPr>
          <w:rFonts w:ascii="Times New Roman" w:eastAsia="SimSun" w:hAnsi="Times New Roman" w:cs="Times New Roman"/>
          <w:sz w:val="24"/>
          <w:szCs w:val="24"/>
        </w:rPr>
        <w:t xml:space="preserve"> </w:t>
      </w:r>
      <w:r w:rsidRPr="00932E6E">
        <w:rPr>
          <w:rFonts w:ascii="Times New Roman" w:eastAsia="SimSun" w:hAnsi="Times New Roman" w:cs="Times New Roman"/>
          <w:sz w:val="24"/>
          <w:szCs w:val="24"/>
        </w:rPr>
        <w:t xml:space="preserve">Demena, B. </w:t>
      </w:r>
      <w:r w:rsidRPr="00932E6E">
        <w:rPr>
          <w:rFonts w:ascii="Times New Roman" w:eastAsia="SimSun" w:hAnsi="Times New Roman" w:cs="Times New Roman"/>
          <w:i/>
          <w:iCs/>
          <w:sz w:val="24"/>
          <w:szCs w:val="24"/>
        </w:rPr>
        <w:t>Determinants of fish catch levels in artisanal fishing in Eritrea</w:t>
      </w:r>
      <w:r w:rsidRPr="00932E6E">
        <w:rPr>
          <w:rFonts w:ascii="Times New Roman" w:eastAsia="SimSun" w:hAnsi="Times New Roman" w:cs="Times New Roman"/>
          <w:sz w:val="24"/>
          <w:szCs w:val="24"/>
        </w:rPr>
        <w:t xml:space="preserve"> [Master of Arts thesis, International Institute of Social Studies]. </w:t>
      </w:r>
      <w:hyperlink r:id="rId16" w:history="1">
        <w:r w:rsidR="008D7EFC" w:rsidRPr="00E24AB3">
          <w:rPr>
            <w:rStyle w:val="Hyperlink"/>
            <w:rFonts w:ascii="Times New Roman" w:eastAsia="SimSun" w:hAnsi="Times New Roman" w:cs="Times New Roman"/>
            <w:sz w:val="24"/>
            <w:szCs w:val="24"/>
          </w:rPr>
          <w:t>https://thesis.eur.nl/pub/10590/Binyam_Final_RP_ECD.pdf</w:t>
        </w:r>
      </w:hyperlink>
      <w:r w:rsidR="008D7EFC">
        <w:rPr>
          <w:rFonts w:ascii="Times New Roman" w:eastAsia="SimSun" w:hAnsi="Times New Roman" w:cs="Times New Roman"/>
          <w:sz w:val="24"/>
          <w:szCs w:val="24"/>
        </w:rPr>
        <w:t xml:space="preserve"> (2011)</w:t>
      </w:r>
      <w:r w:rsidR="009A18C9">
        <w:rPr>
          <w:rFonts w:ascii="Times New Roman" w:eastAsia="SimSun" w:hAnsi="Times New Roman" w:cs="Times New Roman"/>
          <w:sz w:val="24"/>
          <w:szCs w:val="24"/>
        </w:rPr>
        <w:t>.</w:t>
      </w:r>
    </w:p>
    <w:p w14:paraId="0507A3C8" w14:textId="0E32FBB4" w:rsidR="00B7749C" w:rsidRPr="002634FE" w:rsidRDefault="00B7749C" w:rsidP="00B7749C">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2</w:t>
      </w:r>
      <w:r w:rsidR="004B45F2">
        <w:rPr>
          <w:rFonts w:ascii="Times New Roman" w:eastAsia="SimSun" w:hAnsi="Times New Roman" w:cs="Times New Roman"/>
          <w:sz w:val="24"/>
          <w:szCs w:val="24"/>
        </w:rPr>
        <w:t>7</w:t>
      </w:r>
      <w:r>
        <w:rPr>
          <w:rFonts w:ascii="Times New Roman" w:eastAsia="SimSun" w:hAnsi="Times New Roman" w:cs="Times New Roman"/>
          <w:sz w:val="24"/>
          <w:szCs w:val="24"/>
        </w:rPr>
        <w:t>.</w:t>
      </w:r>
      <w:r w:rsidRPr="00B7749C">
        <w:rPr>
          <w:rFonts w:ascii="Times New Roman" w:eastAsia="SimSun" w:hAnsi="Times New Roman" w:cs="Times New Roman"/>
          <w:sz w:val="24"/>
          <w:szCs w:val="24"/>
        </w:rPr>
        <w:t xml:space="preserve"> </w:t>
      </w:r>
      <w:r w:rsidRPr="002634FE">
        <w:rPr>
          <w:rFonts w:ascii="Times New Roman" w:eastAsia="SimSun" w:hAnsi="Times New Roman" w:cs="Times New Roman"/>
          <w:sz w:val="24"/>
          <w:szCs w:val="24"/>
        </w:rPr>
        <w:t xml:space="preserve">Watson, M., Claar, D., &amp; Baum, J. Subsistence in isolation: Fishing dependence and perceptions of change on Kiritimati, the world’s largest atoll. </w:t>
      </w:r>
      <w:r w:rsidRPr="002634FE">
        <w:rPr>
          <w:rFonts w:ascii="Times New Roman" w:eastAsia="SimSun" w:hAnsi="Times New Roman" w:cs="Times New Roman"/>
          <w:i/>
          <w:iCs/>
          <w:sz w:val="24"/>
          <w:szCs w:val="24"/>
        </w:rPr>
        <w:t>Ocean Coast</w:t>
      </w:r>
      <w:r w:rsidR="008D7EFC">
        <w:rPr>
          <w:rFonts w:ascii="Times New Roman" w:eastAsia="SimSun" w:hAnsi="Times New Roman" w:cs="Times New Roman"/>
          <w:i/>
          <w:iCs/>
          <w:sz w:val="24"/>
          <w:szCs w:val="24"/>
        </w:rPr>
        <w:t xml:space="preserve">. </w:t>
      </w:r>
      <w:r w:rsidRPr="002634FE">
        <w:rPr>
          <w:rFonts w:ascii="Times New Roman" w:eastAsia="SimSun" w:hAnsi="Times New Roman" w:cs="Times New Roman"/>
          <w:i/>
          <w:iCs/>
          <w:sz w:val="24"/>
          <w:szCs w:val="24"/>
        </w:rPr>
        <w:t>Manage</w:t>
      </w:r>
      <w:r w:rsidR="008D7EFC">
        <w:rPr>
          <w:rFonts w:ascii="Times New Roman" w:eastAsia="SimSun" w:hAnsi="Times New Roman" w:cs="Times New Roman"/>
          <w:i/>
          <w:iCs/>
          <w:sz w:val="24"/>
          <w:szCs w:val="24"/>
        </w:rPr>
        <w:t>.</w:t>
      </w:r>
      <w:r w:rsidRPr="002634FE">
        <w:rPr>
          <w:rFonts w:ascii="Times New Roman" w:eastAsia="SimSun" w:hAnsi="Times New Roman" w:cs="Times New Roman"/>
          <w:sz w:val="24"/>
          <w:szCs w:val="24"/>
        </w:rPr>
        <w:t xml:space="preserve"> </w:t>
      </w:r>
      <w:r w:rsidRPr="00B40176">
        <w:rPr>
          <w:rFonts w:ascii="Times New Roman" w:eastAsia="SimSun" w:hAnsi="Times New Roman" w:cs="Times New Roman"/>
          <w:b/>
          <w:bCs/>
          <w:sz w:val="24"/>
          <w:szCs w:val="24"/>
        </w:rPr>
        <w:t>123</w:t>
      </w:r>
      <w:r w:rsidRPr="002634FE">
        <w:rPr>
          <w:rFonts w:ascii="Times New Roman" w:eastAsia="SimSun" w:hAnsi="Times New Roman" w:cs="Times New Roman"/>
          <w:sz w:val="24"/>
          <w:szCs w:val="24"/>
        </w:rPr>
        <w:t>, 1–8</w:t>
      </w:r>
      <w:r w:rsidR="008D7EFC">
        <w:rPr>
          <w:rFonts w:ascii="Times New Roman" w:eastAsia="SimSun" w:hAnsi="Times New Roman" w:cs="Times New Roman"/>
          <w:sz w:val="24"/>
          <w:szCs w:val="24"/>
        </w:rPr>
        <w:t xml:space="preserve"> (2016)</w:t>
      </w:r>
      <w:r w:rsidRPr="002634FE">
        <w:rPr>
          <w:rFonts w:ascii="Times New Roman" w:eastAsia="SimSun" w:hAnsi="Times New Roman" w:cs="Times New Roman"/>
          <w:sz w:val="24"/>
          <w:szCs w:val="24"/>
        </w:rPr>
        <w:t xml:space="preserve">. doi: 10.1016/j.ocecoaman.2016.01.012 </w:t>
      </w:r>
    </w:p>
    <w:p w14:paraId="6174BA00" w14:textId="6DA040D9" w:rsidR="00B7749C" w:rsidRPr="00932E6E" w:rsidRDefault="00B7749C" w:rsidP="00B7749C">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2</w:t>
      </w:r>
      <w:r w:rsidR="002D15B7">
        <w:rPr>
          <w:rFonts w:ascii="Times New Roman" w:eastAsia="SimSun" w:hAnsi="Times New Roman" w:cs="Times New Roman"/>
          <w:sz w:val="24"/>
          <w:szCs w:val="24"/>
        </w:rPr>
        <w:t>8</w:t>
      </w:r>
      <w:r>
        <w:rPr>
          <w:rFonts w:ascii="Times New Roman" w:eastAsia="SimSun" w:hAnsi="Times New Roman" w:cs="Times New Roman"/>
          <w:sz w:val="24"/>
          <w:szCs w:val="24"/>
        </w:rPr>
        <w:t>.</w:t>
      </w:r>
      <w:r w:rsidRPr="00B7749C">
        <w:rPr>
          <w:rFonts w:ascii="Times New Roman" w:eastAsia="SimSun" w:hAnsi="Times New Roman" w:cs="Times New Roman"/>
          <w:sz w:val="24"/>
          <w:szCs w:val="24"/>
        </w:rPr>
        <w:t xml:space="preserve"> </w:t>
      </w:r>
      <w:r w:rsidRPr="00932E6E">
        <w:rPr>
          <w:rFonts w:ascii="Times New Roman" w:eastAsia="SimSun" w:hAnsi="Times New Roman" w:cs="Times New Roman"/>
          <w:sz w:val="24"/>
          <w:szCs w:val="24"/>
        </w:rPr>
        <w:t xml:space="preserve">Sulu, R.J., </w:t>
      </w:r>
      <w:r w:rsidR="008D7EFC" w:rsidRPr="00B40176">
        <w:rPr>
          <w:rFonts w:ascii="Times New Roman" w:eastAsia="SimSun" w:hAnsi="Times New Roman" w:cs="Times New Roman"/>
          <w:i/>
          <w:iCs/>
          <w:sz w:val="24"/>
          <w:szCs w:val="24"/>
        </w:rPr>
        <w:t>et al</w:t>
      </w:r>
      <w:r w:rsidRPr="00932E6E">
        <w:rPr>
          <w:rFonts w:ascii="Times New Roman" w:eastAsia="SimSun" w:hAnsi="Times New Roman" w:cs="Times New Roman"/>
          <w:sz w:val="24"/>
          <w:szCs w:val="24"/>
        </w:rPr>
        <w:t xml:space="preserve">. Livelihoods and Fisheries Governance in a Contemporary Pacific Island Setting. </w:t>
      </w:r>
      <w:r w:rsidRPr="00932E6E">
        <w:rPr>
          <w:rFonts w:ascii="Times New Roman" w:eastAsia="SimSun" w:hAnsi="Times New Roman" w:cs="Times New Roman"/>
          <w:i/>
          <w:iCs/>
          <w:sz w:val="24"/>
          <w:szCs w:val="24"/>
        </w:rPr>
        <w:t>PLOS ONE</w:t>
      </w:r>
      <w:r w:rsidR="000F3171">
        <w:rPr>
          <w:rFonts w:ascii="Times New Roman" w:eastAsia="SimSun" w:hAnsi="Times New Roman" w:cs="Times New Roman"/>
          <w:i/>
          <w:iCs/>
          <w:sz w:val="24"/>
          <w:szCs w:val="24"/>
        </w:rPr>
        <w:t xml:space="preserve"> </w:t>
      </w:r>
      <w:r w:rsidR="000F3171" w:rsidRPr="00B40176">
        <w:rPr>
          <w:rFonts w:ascii="Times New Roman" w:eastAsia="SimSun" w:hAnsi="Times New Roman" w:cs="Times New Roman"/>
          <w:b/>
          <w:bCs/>
          <w:sz w:val="24"/>
          <w:szCs w:val="24"/>
        </w:rPr>
        <w:t>10(11)</w:t>
      </w:r>
      <w:r w:rsidR="000F3171">
        <w:rPr>
          <w:rFonts w:ascii="Times New Roman" w:eastAsia="SimSun" w:hAnsi="Times New Roman" w:cs="Times New Roman"/>
          <w:sz w:val="24"/>
          <w:szCs w:val="24"/>
        </w:rPr>
        <w:t>, e0143516 (2015)</w:t>
      </w:r>
      <w:r w:rsidRPr="00932E6E">
        <w:rPr>
          <w:rFonts w:ascii="Times New Roman" w:eastAsia="SimSun" w:hAnsi="Times New Roman" w:cs="Times New Roman"/>
          <w:sz w:val="24"/>
          <w:szCs w:val="24"/>
        </w:rPr>
        <w:t>. doi: 10.1371/journal.pone.0143516</w:t>
      </w:r>
    </w:p>
    <w:p w14:paraId="1A75A4C5" w14:textId="3BA49253" w:rsidR="00EF69FF" w:rsidRDefault="002D15B7" w:rsidP="00E03ABC">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lastRenderedPageBreak/>
        <w:t>29</w:t>
      </w:r>
      <w:r w:rsidR="00B7749C">
        <w:rPr>
          <w:rFonts w:ascii="Times New Roman" w:eastAsia="SimSun" w:hAnsi="Times New Roman" w:cs="Times New Roman"/>
          <w:sz w:val="24"/>
          <w:szCs w:val="24"/>
        </w:rPr>
        <w:t>.</w:t>
      </w:r>
      <w:r w:rsidR="00B7749C" w:rsidRPr="00B7749C">
        <w:rPr>
          <w:rFonts w:ascii="Times New Roman" w:eastAsia="SimSun" w:hAnsi="Times New Roman" w:cs="Times New Roman"/>
          <w:sz w:val="24"/>
          <w:szCs w:val="24"/>
        </w:rPr>
        <w:t xml:space="preserve"> </w:t>
      </w:r>
      <w:r w:rsidR="00B7749C" w:rsidRPr="002634FE">
        <w:rPr>
          <w:rFonts w:ascii="Times New Roman" w:eastAsia="SimSun" w:hAnsi="Times New Roman" w:cs="Times New Roman"/>
          <w:sz w:val="24"/>
          <w:szCs w:val="24"/>
        </w:rPr>
        <w:t xml:space="preserve">UNFPA. </w:t>
      </w:r>
      <w:r w:rsidR="00B7749C" w:rsidRPr="00B40176">
        <w:rPr>
          <w:rFonts w:ascii="Times New Roman" w:eastAsia="SimSun" w:hAnsi="Times New Roman" w:cs="Times New Roman"/>
          <w:sz w:val="24"/>
          <w:szCs w:val="24"/>
        </w:rPr>
        <w:t>Population estimation survey 2014 for the 18 pre-war regions of Somalia</w:t>
      </w:r>
      <w:r w:rsidR="00B7749C" w:rsidRPr="000F3171">
        <w:rPr>
          <w:rFonts w:ascii="Times New Roman" w:eastAsia="SimSun" w:hAnsi="Times New Roman" w:cs="Times New Roman"/>
          <w:sz w:val="24"/>
          <w:szCs w:val="24"/>
        </w:rPr>
        <w:t>.</w:t>
      </w:r>
      <w:r w:rsidR="00B7749C" w:rsidRPr="002634FE">
        <w:rPr>
          <w:rFonts w:ascii="Times New Roman" w:eastAsia="SimSun" w:hAnsi="Times New Roman" w:cs="Times New Roman"/>
          <w:sz w:val="24"/>
          <w:szCs w:val="24"/>
        </w:rPr>
        <w:t xml:space="preserve"> </w:t>
      </w:r>
      <w:r w:rsidR="000F3171">
        <w:rPr>
          <w:rFonts w:ascii="Times New Roman" w:eastAsia="SimSun" w:hAnsi="Times New Roman" w:cs="Times New Roman"/>
          <w:sz w:val="24"/>
          <w:szCs w:val="24"/>
        </w:rPr>
        <w:t>(</w:t>
      </w:r>
      <w:r w:rsidR="00B7749C" w:rsidRPr="002634FE">
        <w:rPr>
          <w:rFonts w:ascii="Times New Roman" w:eastAsia="SimSun" w:hAnsi="Times New Roman" w:cs="Times New Roman"/>
          <w:sz w:val="24"/>
          <w:szCs w:val="24"/>
        </w:rPr>
        <w:t xml:space="preserve">United Nations Population Fund, </w:t>
      </w:r>
      <w:r w:rsidR="000F3171">
        <w:rPr>
          <w:rFonts w:ascii="Times New Roman" w:eastAsia="SimSun" w:hAnsi="Times New Roman" w:cs="Times New Roman"/>
          <w:sz w:val="24"/>
          <w:szCs w:val="24"/>
        </w:rPr>
        <w:t>2014)</w:t>
      </w:r>
      <w:r w:rsidR="00B7749C" w:rsidRPr="002634FE">
        <w:rPr>
          <w:rFonts w:ascii="Times New Roman" w:eastAsia="SimSun" w:hAnsi="Times New Roman" w:cs="Times New Roman"/>
          <w:sz w:val="24"/>
          <w:szCs w:val="24"/>
        </w:rPr>
        <w:t>.</w:t>
      </w:r>
      <w:r w:rsidR="00B7749C" w:rsidRPr="00B7749C">
        <w:rPr>
          <w:rFonts w:ascii="Times New Roman" w:eastAsia="SimSun" w:hAnsi="Times New Roman" w:cs="Times New Roman"/>
          <w:sz w:val="24"/>
          <w:szCs w:val="24"/>
        </w:rPr>
        <w:t xml:space="preserve"> </w:t>
      </w:r>
    </w:p>
    <w:p w14:paraId="55E46006" w14:textId="4539981A" w:rsidR="00B7749C" w:rsidRPr="00932E6E" w:rsidRDefault="00EF69FF" w:rsidP="00B7749C">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3</w:t>
      </w:r>
      <w:r w:rsidR="00E03ABC">
        <w:rPr>
          <w:rFonts w:ascii="Times New Roman" w:eastAsia="SimSun" w:hAnsi="Times New Roman" w:cs="Times New Roman"/>
          <w:sz w:val="24"/>
          <w:szCs w:val="24"/>
        </w:rPr>
        <w:t>0</w:t>
      </w:r>
      <w:r>
        <w:rPr>
          <w:rFonts w:ascii="Times New Roman" w:eastAsia="SimSun" w:hAnsi="Times New Roman" w:cs="Times New Roman"/>
          <w:sz w:val="24"/>
          <w:szCs w:val="24"/>
        </w:rPr>
        <w:t>.</w:t>
      </w:r>
      <w:r w:rsidR="00B7749C" w:rsidRPr="00932E6E">
        <w:rPr>
          <w:rFonts w:ascii="Times New Roman" w:eastAsia="SimSun" w:hAnsi="Times New Roman" w:cs="Times New Roman"/>
          <w:sz w:val="24"/>
          <w:szCs w:val="24"/>
        </w:rPr>
        <w:t xml:space="preserve">Teh, L.C.L., </w:t>
      </w:r>
      <w:r w:rsidR="00B7749C">
        <w:rPr>
          <w:rFonts w:ascii="Times New Roman" w:eastAsia="SimSun" w:hAnsi="Times New Roman" w:cs="Times New Roman"/>
          <w:sz w:val="24"/>
          <w:szCs w:val="24"/>
        </w:rPr>
        <w:t xml:space="preserve">&amp; </w:t>
      </w:r>
      <w:r w:rsidR="00B7749C" w:rsidRPr="00932E6E">
        <w:rPr>
          <w:rFonts w:ascii="Times New Roman" w:eastAsia="SimSun" w:hAnsi="Times New Roman" w:cs="Times New Roman"/>
          <w:sz w:val="24"/>
          <w:szCs w:val="24"/>
        </w:rPr>
        <w:t xml:space="preserve">Sumaila, U.R. Contribution of marine fisheries to worldwide employment. </w:t>
      </w:r>
      <w:r w:rsidR="00B7749C" w:rsidRPr="00932E6E">
        <w:rPr>
          <w:rFonts w:ascii="Times New Roman" w:eastAsia="SimSun" w:hAnsi="Times New Roman" w:cs="Times New Roman"/>
          <w:i/>
          <w:iCs/>
          <w:sz w:val="24"/>
          <w:szCs w:val="24"/>
        </w:rPr>
        <w:t>Fish Fish</w:t>
      </w:r>
      <w:r w:rsidR="000F3171">
        <w:rPr>
          <w:rFonts w:ascii="Times New Roman" w:eastAsia="SimSun" w:hAnsi="Times New Roman" w:cs="Times New Roman"/>
          <w:i/>
          <w:iCs/>
          <w:sz w:val="24"/>
          <w:szCs w:val="24"/>
        </w:rPr>
        <w:t>.</w:t>
      </w:r>
      <w:r w:rsidR="00B7749C" w:rsidRPr="00932E6E">
        <w:rPr>
          <w:rFonts w:ascii="Times New Roman" w:eastAsia="SimSun" w:hAnsi="Times New Roman" w:cs="Times New Roman"/>
          <w:sz w:val="24"/>
          <w:szCs w:val="24"/>
        </w:rPr>
        <w:t xml:space="preserve"> </w:t>
      </w:r>
      <w:r w:rsidR="00B7749C" w:rsidRPr="00B40176">
        <w:rPr>
          <w:rFonts w:ascii="Times New Roman" w:eastAsia="SimSun" w:hAnsi="Times New Roman" w:cs="Times New Roman"/>
          <w:b/>
          <w:bCs/>
          <w:sz w:val="24"/>
          <w:szCs w:val="24"/>
        </w:rPr>
        <w:t>14</w:t>
      </w:r>
      <w:r w:rsidR="000F3171">
        <w:rPr>
          <w:rFonts w:ascii="Times New Roman" w:eastAsia="SimSun" w:hAnsi="Times New Roman" w:cs="Times New Roman"/>
          <w:sz w:val="24"/>
          <w:szCs w:val="24"/>
        </w:rPr>
        <w:t>,</w:t>
      </w:r>
      <w:r w:rsidR="00B7749C" w:rsidRPr="00932E6E">
        <w:rPr>
          <w:rFonts w:ascii="Times New Roman" w:eastAsia="SimSun" w:hAnsi="Times New Roman" w:cs="Times New Roman"/>
          <w:sz w:val="24"/>
          <w:szCs w:val="24"/>
        </w:rPr>
        <w:t>77–88</w:t>
      </w:r>
      <w:r w:rsidR="000F3171">
        <w:rPr>
          <w:rFonts w:ascii="Times New Roman" w:eastAsia="SimSun" w:hAnsi="Times New Roman" w:cs="Times New Roman"/>
          <w:sz w:val="24"/>
          <w:szCs w:val="24"/>
        </w:rPr>
        <w:t xml:space="preserve"> (2013)</w:t>
      </w:r>
      <w:r w:rsidR="00B7749C" w:rsidRPr="00932E6E">
        <w:rPr>
          <w:rFonts w:ascii="Times New Roman" w:eastAsia="SimSun" w:hAnsi="Times New Roman" w:cs="Times New Roman"/>
          <w:sz w:val="24"/>
          <w:szCs w:val="24"/>
        </w:rPr>
        <w:t>. doi: 10.1111/j.1467-2979.2011.00450.x</w:t>
      </w:r>
    </w:p>
    <w:p w14:paraId="74587458" w14:textId="3339530D" w:rsidR="00B7749C" w:rsidRPr="002634FE" w:rsidRDefault="00B7749C" w:rsidP="00B7749C">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3</w:t>
      </w:r>
      <w:r w:rsidR="00E03ABC">
        <w:rPr>
          <w:rFonts w:ascii="Times New Roman" w:eastAsia="SimSun" w:hAnsi="Times New Roman" w:cs="Times New Roman"/>
          <w:sz w:val="24"/>
          <w:szCs w:val="24"/>
        </w:rPr>
        <w:t>1</w:t>
      </w:r>
      <w:r>
        <w:rPr>
          <w:rFonts w:ascii="Times New Roman" w:eastAsia="SimSun" w:hAnsi="Times New Roman" w:cs="Times New Roman"/>
          <w:sz w:val="24"/>
          <w:szCs w:val="24"/>
        </w:rPr>
        <w:t>.</w:t>
      </w:r>
      <w:r w:rsidRPr="00B7749C">
        <w:rPr>
          <w:rFonts w:ascii="Times New Roman" w:eastAsia="SimSun" w:hAnsi="Times New Roman" w:cs="Times New Roman"/>
          <w:sz w:val="24"/>
          <w:szCs w:val="24"/>
        </w:rPr>
        <w:t xml:space="preserve"> </w:t>
      </w:r>
      <w:r w:rsidRPr="002634FE">
        <w:rPr>
          <w:rFonts w:ascii="Times New Roman" w:eastAsia="SimSun" w:hAnsi="Times New Roman" w:cs="Times New Roman"/>
          <w:sz w:val="24"/>
          <w:szCs w:val="24"/>
        </w:rPr>
        <w:t xml:space="preserve">United Nations. </w:t>
      </w:r>
      <w:r w:rsidRPr="002634FE">
        <w:rPr>
          <w:rFonts w:ascii="Times New Roman" w:eastAsia="SimSun" w:hAnsi="Times New Roman" w:cs="Times New Roman"/>
          <w:i/>
          <w:iCs/>
          <w:sz w:val="24"/>
          <w:szCs w:val="24"/>
        </w:rPr>
        <w:t xml:space="preserve">Database on household size and composition 2019 </w:t>
      </w:r>
      <w:r w:rsidRPr="002634FE">
        <w:rPr>
          <w:rFonts w:ascii="Times New Roman" w:eastAsia="SimSun" w:hAnsi="Times New Roman" w:cs="Times New Roman"/>
          <w:sz w:val="24"/>
          <w:szCs w:val="24"/>
        </w:rPr>
        <w:t xml:space="preserve">[online database] . UN Department of Economic and Social Affairs, Population Division, New York. </w:t>
      </w:r>
      <w:hyperlink r:id="rId17" w:history="1">
        <w:r w:rsidR="009A18C9" w:rsidRPr="00F933C4">
          <w:rPr>
            <w:rStyle w:val="Hyperlink"/>
            <w:rFonts w:ascii="Times New Roman" w:eastAsia="SimSun" w:hAnsi="Times New Roman" w:cs="Times New Roman"/>
            <w:sz w:val="24"/>
            <w:szCs w:val="24"/>
          </w:rPr>
          <w:t>https://www.un.org/development/desa/pd/data/household-size-and-composition</w:t>
        </w:r>
      </w:hyperlink>
      <w:r w:rsidR="009A18C9">
        <w:rPr>
          <w:rFonts w:ascii="Times New Roman" w:eastAsia="SimSun" w:hAnsi="Times New Roman" w:cs="Times New Roman"/>
          <w:sz w:val="24"/>
          <w:szCs w:val="24"/>
        </w:rPr>
        <w:t xml:space="preserve"> (2019).</w:t>
      </w:r>
    </w:p>
    <w:p w14:paraId="2D4B3678" w14:textId="1179DA89" w:rsidR="00B7749C" w:rsidRPr="00932E6E" w:rsidRDefault="00B7749C" w:rsidP="00B7749C">
      <w:pPr>
        <w:spacing w:after="240" w:line="240" w:lineRule="auto"/>
        <w:ind w:left="720" w:hanging="720"/>
        <w:rPr>
          <w:rFonts w:ascii="Times New Roman" w:eastAsia="SimSun" w:hAnsi="Times New Roman" w:cs="Times New Roman"/>
          <w:sz w:val="24"/>
          <w:szCs w:val="24"/>
        </w:rPr>
      </w:pPr>
      <w:r>
        <w:rPr>
          <w:rFonts w:ascii="Times New Roman" w:eastAsia="SimSun" w:hAnsi="Times New Roman" w:cs="Times New Roman"/>
          <w:sz w:val="24"/>
          <w:szCs w:val="24"/>
        </w:rPr>
        <w:t>3</w:t>
      </w:r>
      <w:r w:rsidR="00E03ABC">
        <w:rPr>
          <w:rFonts w:ascii="Times New Roman" w:eastAsia="SimSun" w:hAnsi="Times New Roman" w:cs="Times New Roman"/>
          <w:sz w:val="24"/>
          <w:szCs w:val="24"/>
        </w:rPr>
        <w:t>2</w:t>
      </w:r>
      <w:r>
        <w:rPr>
          <w:rFonts w:ascii="Times New Roman" w:eastAsia="SimSun" w:hAnsi="Times New Roman" w:cs="Times New Roman"/>
          <w:sz w:val="24"/>
          <w:szCs w:val="24"/>
        </w:rPr>
        <w:t>.</w:t>
      </w:r>
      <w:bookmarkStart w:id="4" w:name="_Hlk122437610"/>
      <w:r w:rsidRPr="00B7749C">
        <w:rPr>
          <w:rFonts w:ascii="Times New Roman" w:eastAsia="SimSun" w:hAnsi="Times New Roman" w:cs="Times New Roman"/>
          <w:sz w:val="24"/>
          <w:szCs w:val="24"/>
        </w:rPr>
        <w:t xml:space="preserve"> </w:t>
      </w:r>
      <w:r w:rsidRPr="00932E6E">
        <w:rPr>
          <w:rFonts w:ascii="Times New Roman" w:eastAsia="SimSun" w:hAnsi="Times New Roman" w:cs="Times New Roman"/>
          <w:sz w:val="24"/>
          <w:szCs w:val="24"/>
        </w:rPr>
        <w:t xml:space="preserve">Sumaila, U.R., </w:t>
      </w:r>
      <w:r w:rsidR="000F3171" w:rsidRPr="00B40176">
        <w:rPr>
          <w:rFonts w:ascii="Times New Roman" w:eastAsia="SimSun" w:hAnsi="Times New Roman" w:cs="Times New Roman"/>
          <w:i/>
          <w:iCs/>
          <w:sz w:val="24"/>
          <w:szCs w:val="24"/>
        </w:rPr>
        <w:t>et al</w:t>
      </w:r>
      <w:r w:rsidR="000F3171">
        <w:rPr>
          <w:rFonts w:ascii="Times New Roman" w:eastAsia="SimSun" w:hAnsi="Times New Roman" w:cs="Times New Roman"/>
          <w:sz w:val="24"/>
          <w:szCs w:val="24"/>
        </w:rPr>
        <w:t xml:space="preserve">. </w:t>
      </w:r>
      <w:r w:rsidRPr="00932E6E">
        <w:rPr>
          <w:rFonts w:ascii="Times New Roman" w:eastAsia="SimSun" w:hAnsi="Times New Roman" w:cs="Times New Roman"/>
          <w:sz w:val="24"/>
          <w:szCs w:val="24"/>
        </w:rPr>
        <w:t>Skerritt, D., Schuhbauer, A., Ebrahim, N., Li, Y., Kim, H.S., Mallory, T.G.,  Lam, V</w:t>
      </w:r>
      <w:r>
        <w:rPr>
          <w:rFonts w:ascii="Times New Roman" w:eastAsia="SimSun" w:hAnsi="Times New Roman" w:cs="Times New Roman"/>
          <w:sz w:val="24"/>
          <w:szCs w:val="24"/>
        </w:rPr>
        <w:t>.</w:t>
      </w:r>
      <w:r w:rsidRPr="00932E6E">
        <w:rPr>
          <w:rFonts w:ascii="Times New Roman" w:eastAsia="SimSun" w:hAnsi="Times New Roman" w:cs="Times New Roman"/>
          <w:sz w:val="24"/>
          <w:szCs w:val="24"/>
        </w:rPr>
        <w:t>W</w:t>
      </w:r>
      <w:r>
        <w:rPr>
          <w:rFonts w:ascii="Times New Roman" w:eastAsia="SimSun" w:hAnsi="Times New Roman" w:cs="Times New Roman"/>
          <w:sz w:val="24"/>
          <w:szCs w:val="24"/>
        </w:rPr>
        <w:t>.</w:t>
      </w:r>
      <w:r w:rsidRPr="00932E6E">
        <w:rPr>
          <w:rFonts w:ascii="Times New Roman" w:eastAsia="SimSun" w:hAnsi="Times New Roman" w:cs="Times New Roman"/>
          <w:sz w:val="24"/>
          <w:szCs w:val="24"/>
        </w:rPr>
        <w:t>L</w:t>
      </w:r>
      <w:r>
        <w:rPr>
          <w:rFonts w:ascii="Times New Roman" w:eastAsia="SimSun" w:hAnsi="Times New Roman" w:cs="Times New Roman"/>
          <w:sz w:val="24"/>
          <w:szCs w:val="24"/>
        </w:rPr>
        <w:t>.</w:t>
      </w:r>
      <w:r w:rsidRPr="00932E6E">
        <w:rPr>
          <w:rFonts w:ascii="Times New Roman" w:eastAsia="SimSun" w:hAnsi="Times New Roman" w:cs="Times New Roman"/>
          <w:sz w:val="24"/>
          <w:szCs w:val="24"/>
        </w:rPr>
        <w:t xml:space="preserve">, &amp;  Pauly, D. A global dataset on subsidies to the fisheries sector. </w:t>
      </w:r>
      <w:r w:rsidRPr="00932E6E">
        <w:rPr>
          <w:rFonts w:ascii="Times New Roman" w:eastAsia="SimSun" w:hAnsi="Times New Roman" w:cs="Times New Roman"/>
          <w:i/>
          <w:iCs/>
          <w:sz w:val="24"/>
          <w:szCs w:val="24"/>
        </w:rPr>
        <w:t xml:space="preserve">Data in Brief </w:t>
      </w:r>
      <w:r w:rsidRPr="00B40176">
        <w:rPr>
          <w:rFonts w:ascii="Times New Roman" w:eastAsia="SimSun" w:hAnsi="Times New Roman" w:cs="Times New Roman"/>
          <w:b/>
          <w:bCs/>
          <w:sz w:val="24"/>
          <w:szCs w:val="24"/>
        </w:rPr>
        <w:t>27</w:t>
      </w:r>
      <w:r w:rsidRPr="00932E6E">
        <w:rPr>
          <w:rFonts w:ascii="Times New Roman" w:eastAsia="SimSun" w:hAnsi="Times New Roman" w:cs="Times New Roman"/>
          <w:sz w:val="24"/>
          <w:szCs w:val="24"/>
        </w:rPr>
        <w:t>, 104706</w:t>
      </w:r>
      <w:r w:rsidR="000F3171">
        <w:rPr>
          <w:rFonts w:ascii="Times New Roman" w:eastAsia="SimSun" w:hAnsi="Times New Roman" w:cs="Times New Roman"/>
          <w:sz w:val="24"/>
          <w:szCs w:val="24"/>
        </w:rPr>
        <w:t xml:space="preserve"> (2019)</w:t>
      </w:r>
      <w:r w:rsidRPr="00932E6E">
        <w:rPr>
          <w:rFonts w:ascii="Times New Roman" w:eastAsia="SimSun" w:hAnsi="Times New Roman" w:cs="Times New Roman"/>
          <w:sz w:val="24"/>
          <w:szCs w:val="24"/>
        </w:rPr>
        <w:t>. doi: 10.1016/j.dib.2019.104706</w:t>
      </w:r>
    </w:p>
    <w:bookmarkEnd w:id="4"/>
    <w:p w14:paraId="09CE8925" w14:textId="612351AB" w:rsidR="00866132" w:rsidRDefault="00866132" w:rsidP="00CD3FCA">
      <w:pPr>
        <w:spacing w:after="240" w:line="240" w:lineRule="auto"/>
        <w:ind w:left="720" w:hanging="720"/>
        <w:rPr>
          <w:rFonts w:ascii="Times New Roman" w:eastAsia="SimSun" w:hAnsi="Times New Roman" w:cs="Times New Roman"/>
          <w:sz w:val="24"/>
          <w:szCs w:val="24"/>
        </w:rPr>
      </w:pPr>
    </w:p>
    <w:p w14:paraId="1D16CE7A" w14:textId="77777777" w:rsidR="00CD3FCA" w:rsidRPr="00932E6E" w:rsidRDefault="00CD3FCA" w:rsidP="00932889">
      <w:pPr>
        <w:spacing w:after="240" w:line="240" w:lineRule="auto"/>
        <w:ind w:left="720" w:hanging="720"/>
        <w:rPr>
          <w:rFonts w:ascii="Times New Roman" w:eastAsia="SimSun" w:hAnsi="Times New Roman" w:cs="Times New Roman"/>
          <w:sz w:val="24"/>
          <w:szCs w:val="24"/>
        </w:rPr>
      </w:pPr>
    </w:p>
    <w:p w14:paraId="40B8BC5E" w14:textId="07BF6714" w:rsidR="00667628" w:rsidRPr="00667628" w:rsidRDefault="00667628" w:rsidP="003D550F">
      <w:pPr>
        <w:rPr>
          <w:rFonts w:ascii="Times New Roman" w:hAnsi="Times New Roman" w:cs="Times New Roman"/>
          <w:sz w:val="24"/>
          <w:szCs w:val="24"/>
        </w:rPr>
      </w:pPr>
    </w:p>
    <w:sectPr w:rsidR="00667628" w:rsidRPr="00667628" w:rsidSect="0047029B">
      <w:headerReference w:type="default" r:id="rId18"/>
      <w:footerReference w:type="default" r:id="rId19"/>
      <w:pgSz w:w="12240" w:h="15840"/>
      <w:pgMar w:top="720" w:right="1440" w:bottom="72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0008" w14:textId="77777777" w:rsidR="0073453F" w:rsidRDefault="0073453F">
      <w:pPr>
        <w:spacing w:after="0" w:line="240" w:lineRule="auto"/>
      </w:pPr>
      <w:r>
        <w:separator/>
      </w:r>
    </w:p>
  </w:endnote>
  <w:endnote w:type="continuationSeparator" w:id="0">
    <w:p w14:paraId="70B8D95C" w14:textId="77777777" w:rsidR="0073453F" w:rsidRDefault="0073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87301"/>
      <w:docPartObj>
        <w:docPartGallery w:val="Page Numbers (Bottom of Page)"/>
        <w:docPartUnique/>
      </w:docPartObj>
    </w:sdtPr>
    <w:sdtEndPr>
      <w:rPr>
        <w:noProof/>
      </w:rPr>
    </w:sdtEndPr>
    <w:sdtContent>
      <w:p w14:paraId="294BB6DC" w14:textId="77777777" w:rsidR="001D7299" w:rsidRDefault="001D7299">
        <w:pPr>
          <w:pStyle w:val="Footer"/>
          <w:jc w:val="center"/>
        </w:pPr>
        <w:r>
          <w:fldChar w:fldCharType="begin"/>
        </w:r>
        <w:r>
          <w:instrText xml:space="preserve"> PAGE   \* MERGEFORMAT </w:instrText>
        </w:r>
        <w:r>
          <w:fldChar w:fldCharType="separate"/>
        </w:r>
        <w:r w:rsidR="004B45F2">
          <w:rPr>
            <w:noProof/>
          </w:rPr>
          <w:t>18</w:t>
        </w:r>
        <w:r>
          <w:rPr>
            <w:noProof/>
          </w:rPr>
          <w:fldChar w:fldCharType="end"/>
        </w:r>
      </w:p>
    </w:sdtContent>
  </w:sdt>
  <w:p w14:paraId="58B2CD11" w14:textId="77777777" w:rsidR="001D7299" w:rsidRDefault="001D7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FB68B" w14:textId="77777777" w:rsidR="0073453F" w:rsidRDefault="0073453F">
      <w:pPr>
        <w:spacing w:after="0" w:line="240" w:lineRule="auto"/>
      </w:pPr>
      <w:r>
        <w:separator/>
      </w:r>
    </w:p>
  </w:footnote>
  <w:footnote w:type="continuationSeparator" w:id="0">
    <w:p w14:paraId="1355EE00" w14:textId="77777777" w:rsidR="0073453F" w:rsidRDefault="0073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3B9D" w14:textId="3651D885" w:rsidR="00A05FCD" w:rsidRDefault="00A05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17025"/>
    <w:multiLevelType w:val="hybridMultilevel"/>
    <w:tmpl w:val="27762C3C"/>
    <w:lvl w:ilvl="0" w:tplc="3B9C391A">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8941A53"/>
    <w:multiLevelType w:val="multilevel"/>
    <w:tmpl w:val="378A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86B3A"/>
    <w:multiLevelType w:val="multilevel"/>
    <w:tmpl w:val="DC62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C2BEF"/>
    <w:multiLevelType w:val="hybridMultilevel"/>
    <w:tmpl w:val="87FE9A5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8986A6B"/>
    <w:multiLevelType w:val="multilevel"/>
    <w:tmpl w:val="C0A0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4851E6"/>
    <w:multiLevelType w:val="multilevel"/>
    <w:tmpl w:val="6B5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6E640D"/>
    <w:multiLevelType w:val="hybridMultilevel"/>
    <w:tmpl w:val="043A9E1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34695866">
    <w:abstractNumId w:val="3"/>
  </w:num>
  <w:num w:numId="2" w16cid:durableId="770273129">
    <w:abstractNumId w:val="6"/>
  </w:num>
  <w:num w:numId="3" w16cid:durableId="2077899936">
    <w:abstractNumId w:val="0"/>
  </w:num>
  <w:num w:numId="4" w16cid:durableId="1250695117">
    <w:abstractNumId w:val="5"/>
  </w:num>
  <w:num w:numId="5" w16cid:durableId="60956111">
    <w:abstractNumId w:val="2"/>
  </w:num>
  <w:num w:numId="6" w16cid:durableId="1645575827">
    <w:abstractNumId w:val="1"/>
  </w:num>
  <w:num w:numId="7" w16cid:durableId="577831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628"/>
    <w:rsid w:val="00020C1A"/>
    <w:rsid w:val="0002769F"/>
    <w:rsid w:val="000D025C"/>
    <w:rsid w:val="000D3AEE"/>
    <w:rsid w:val="000E3DA9"/>
    <w:rsid w:val="000E44DB"/>
    <w:rsid w:val="000E6E63"/>
    <w:rsid w:val="000F0679"/>
    <w:rsid w:val="000F3171"/>
    <w:rsid w:val="00113DC9"/>
    <w:rsid w:val="00120A62"/>
    <w:rsid w:val="001A206B"/>
    <w:rsid w:val="001D7299"/>
    <w:rsid w:val="002456E8"/>
    <w:rsid w:val="002D15B7"/>
    <w:rsid w:val="002D3908"/>
    <w:rsid w:val="00317EE1"/>
    <w:rsid w:val="003725AD"/>
    <w:rsid w:val="00387C9D"/>
    <w:rsid w:val="003D550F"/>
    <w:rsid w:val="003E2A7C"/>
    <w:rsid w:val="00402702"/>
    <w:rsid w:val="00412378"/>
    <w:rsid w:val="004325F6"/>
    <w:rsid w:val="0047029B"/>
    <w:rsid w:val="004748BE"/>
    <w:rsid w:val="004B45F2"/>
    <w:rsid w:val="004C7243"/>
    <w:rsid w:val="0051657A"/>
    <w:rsid w:val="005D4523"/>
    <w:rsid w:val="005F075D"/>
    <w:rsid w:val="00623423"/>
    <w:rsid w:val="00667628"/>
    <w:rsid w:val="006725E4"/>
    <w:rsid w:val="006C0412"/>
    <w:rsid w:val="00700FDD"/>
    <w:rsid w:val="0073453F"/>
    <w:rsid w:val="0075046C"/>
    <w:rsid w:val="00791F04"/>
    <w:rsid w:val="007A0153"/>
    <w:rsid w:val="007C00CB"/>
    <w:rsid w:val="00805F33"/>
    <w:rsid w:val="00825504"/>
    <w:rsid w:val="00844316"/>
    <w:rsid w:val="00845BBA"/>
    <w:rsid w:val="00866132"/>
    <w:rsid w:val="008C02B6"/>
    <w:rsid w:val="008D7EFC"/>
    <w:rsid w:val="00917A46"/>
    <w:rsid w:val="00927DE1"/>
    <w:rsid w:val="00932889"/>
    <w:rsid w:val="009877A8"/>
    <w:rsid w:val="00995C27"/>
    <w:rsid w:val="009A18C9"/>
    <w:rsid w:val="009B663C"/>
    <w:rsid w:val="009D4EAB"/>
    <w:rsid w:val="009E240D"/>
    <w:rsid w:val="00A05FCD"/>
    <w:rsid w:val="00A371C4"/>
    <w:rsid w:val="00A509F0"/>
    <w:rsid w:val="00AC3BDC"/>
    <w:rsid w:val="00B01309"/>
    <w:rsid w:val="00B40176"/>
    <w:rsid w:val="00B43929"/>
    <w:rsid w:val="00B50740"/>
    <w:rsid w:val="00B529C8"/>
    <w:rsid w:val="00B577A3"/>
    <w:rsid w:val="00B62A81"/>
    <w:rsid w:val="00B66DF1"/>
    <w:rsid w:val="00B7749C"/>
    <w:rsid w:val="00B8493C"/>
    <w:rsid w:val="00B86CFF"/>
    <w:rsid w:val="00B93A37"/>
    <w:rsid w:val="00BD0E86"/>
    <w:rsid w:val="00BF4505"/>
    <w:rsid w:val="00C125B6"/>
    <w:rsid w:val="00C26ECA"/>
    <w:rsid w:val="00C40AD7"/>
    <w:rsid w:val="00C67E7B"/>
    <w:rsid w:val="00C80469"/>
    <w:rsid w:val="00CC5A3A"/>
    <w:rsid w:val="00CD3FCA"/>
    <w:rsid w:val="00D86182"/>
    <w:rsid w:val="00E03ABC"/>
    <w:rsid w:val="00E649FE"/>
    <w:rsid w:val="00ED0219"/>
    <w:rsid w:val="00ED3765"/>
    <w:rsid w:val="00EE119C"/>
    <w:rsid w:val="00EE7038"/>
    <w:rsid w:val="00EE71B5"/>
    <w:rsid w:val="00EF51B2"/>
    <w:rsid w:val="00EF69FF"/>
    <w:rsid w:val="00F647EF"/>
    <w:rsid w:val="00F66BD4"/>
    <w:rsid w:val="00F7097D"/>
    <w:rsid w:val="00F77E91"/>
    <w:rsid w:val="00FC07CB"/>
    <w:rsid w:val="00FC7376"/>
    <w:rsid w:val="00FE081D"/>
    <w:rsid w:val="00FE7BE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2BE3"/>
  <w15:chartTrackingRefBased/>
  <w15:docId w15:val="{307EB0C8-B9B2-430E-95AC-56FE7B8F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628"/>
    <w:rPr>
      <w:rFonts w:eastAsiaTheme="minorEastAsia"/>
      <w:lang w:val="en-CA" w:eastAsia="zh-CN"/>
    </w:rPr>
  </w:style>
  <w:style w:type="paragraph" w:styleId="Heading1">
    <w:name w:val="heading 1"/>
    <w:basedOn w:val="Normal"/>
    <w:link w:val="Heading1Char"/>
    <w:uiPriority w:val="9"/>
    <w:qFormat/>
    <w:rsid w:val="006676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6762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66762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628"/>
    <w:rPr>
      <w:rFonts w:ascii="Times New Roman" w:eastAsia="Times New Roman" w:hAnsi="Times New Roman" w:cs="Times New Roman"/>
      <w:b/>
      <w:bCs/>
      <w:kern w:val="36"/>
      <w:sz w:val="48"/>
      <w:szCs w:val="48"/>
      <w:lang w:val="en-CA" w:eastAsia="zh-CN"/>
    </w:rPr>
  </w:style>
  <w:style w:type="character" w:customStyle="1" w:styleId="Heading2Char">
    <w:name w:val="Heading 2 Char"/>
    <w:basedOn w:val="DefaultParagraphFont"/>
    <w:link w:val="Heading2"/>
    <w:uiPriority w:val="9"/>
    <w:semiHidden/>
    <w:rsid w:val="00667628"/>
    <w:rPr>
      <w:rFonts w:asciiTheme="majorHAnsi" w:eastAsiaTheme="majorEastAsia" w:hAnsiTheme="majorHAnsi" w:cstheme="majorBidi"/>
      <w:b/>
      <w:bCs/>
      <w:color w:val="4472C4" w:themeColor="accent1"/>
      <w:sz w:val="26"/>
      <w:szCs w:val="26"/>
      <w:lang w:val="en-CA" w:eastAsia="zh-CN"/>
    </w:rPr>
  </w:style>
  <w:style w:type="character" w:customStyle="1" w:styleId="Heading3Char">
    <w:name w:val="Heading 3 Char"/>
    <w:basedOn w:val="DefaultParagraphFont"/>
    <w:link w:val="Heading3"/>
    <w:uiPriority w:val="9"/>
    <w:semiHidden/>
    <w:rsid w:val="00667628"/>
    <w:rPr>
      <w:rFonts w:asciiTheme="majorHAnsi" w:eastAsiaTheme="majorEastAsia" w:hAnsiTheme="majorHAnsi" w:cstheme="majorBidi"/>
      <w:b/>
      <w:bCs/>
      <w:color w:val="4472C4" w:themeColor="accent1"/>
      <w:lang w:val="en-CA" w:eastAsia="zh-CN"/>
    </w:rPr>
  </w:style>
  <w:style w:type="paragraph" w:styleId="ListParagraph">
    <w:name w:val="List Paragraph"/>
    <w:basedOn w:val="Normal"/>
    <w:uiPriority w:val="34"/>
    <w:qFormat/>
    <w:rsid w:val="00667628"/>
    <w:pPr>
      <w:ind w:left="720"/>
      <w:contextualSpacing/>
    </w:pPr>
  </w:style>
  <w:style w:type="paragraph" w:customStyle="1" w:styleId="Default">
    <w:name w:val="Default"/>
    <w:rsid w:val="00667628"/>
    <w:pPr>
      <w:autoSpaceDE w:val="0"/>
      <w:autoSpaceDN w:val="0"/>
      <w:adjustRightInd w:val="0"/>
      <w:spacing w:after="0" w:line="240" w:lineRule="auto"/>
    </w:pPr>
    <w:rPr>
      <w:rFonts w:ascii="Calibri" w:eastAsiaTheme="minorEastAsia" w:hAnsi="Calibri" w:cs="Calibri"/>
      <w:color w:val="000000"/>
      <w:sz w:val="24"/>
      <w:szCs w:val="24"/>
      <w:lang w:val="en-CA" w:eastAsia="zh-CN"/>
    </w:rPr>
  </w:style>
  <w:style w:type="table" w:styleId="TableGrid">
    <w:name w:val="Table Grid"/>
    <w:basedOn w:val="TableNormal"/>
    <w:uiPriority w:val="39"/>
    <w:rsid w:val="00667628"/>
    <w:pPr>
      <w:spacing w:after="0" w:line="240" w:lineRule="auto"/>
    </w:pPr>
    <w:rPr>
      <w:rFonts w:eastAsiaTheme="minorEastAsia"/>
      <w:lang w:val="en-C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7628"/>
    <w:rPr>
      <w:sz w:val="16"/>
      <w:szCs w:val="16"/>
    </w:rPr>
  </w:style>
  <w:style w:type="paragraph" w:styleId="CommentText">
    <w:name w:val="annotation text"/>
    <w:basedOn w:val="Normal"/>
    <w:link w:val="CommentTextChar"/>
    <w:uiPriority w:val="99"/>
    <w:semiHidden/>
    <w:unhideWhenUsed/>
    <w:rsid w:val="00667628"/>
    <w:pPr>
      <w:spacing w:line="240" w:lineRule="auto"/>
    </w:pPr>
    <w:rPr>
      <w:sz w:val="20"/>
      <w:szCs w:val="20"/>
    </w:rPr>
  </w:style>
  <w:style w:type="character" w:customStyle="1" w:styleId="CommentTextChar">
    <w:name w:val="Comment Text Char"/>
    <w:basedOn w:val="DefaultParagraphFont"/>
    <w:link w:val="CommentText"/>
    <w:uiPriority w:val="99"/>
    <w:semiHidden/>
    <w:rsid w:val="00667628"/>
    <w:rPr>
      <w:rFonts w:eastAsiaTheme="minorEastAsia"/>
      <w:sz w:val="20"/>
      <w:szCs w:val="20"/>
      <w:lang w:val="en-CA" w:eastAsia="zh-CN"/>
    </w:rPr>
  </w:style>
  <w:style w:type="paragraph" w:styleId="CommentSubject">
    <w:name w:val="annotation subject"/>
    <w:basedOn w:val="CommentText"/>
    <w:next w:val="CommentText"/>
    <w:link w:val="CommentSubjectChar"/>
    <w:uiPriority w:val="99"/>
    <w:semiHidden/>
    <w:unhideWhenUsed/>
    <w:rsid w:val="00667628"/>
    <w:rPr>
      <w:b/>
      <w:bCs/>
    </w:rPr>
  </w:style>
  <w:style w:type="character" w:customStyle="1" w:styleId="CommentSubjectChar">
    <w:name w:val="Comment Subject Char"/>
    <w:basedOn w:val="CommentTextChar"/>
    <w:link w:val="CommentSubject"/>
    <w:uiPriority w:val="99"/>
    <w:semiHidden/>
    <w:rsid w:val="00667628"/>
    <w:rPr>
      <w:rFonts w:eastAsiaTheme="minorEastAsia"/>
      <w:b/>
      <w:bCs/>
      <w:sz w:val="20"/>
      <w:szCs w:val="20"/>
      <w:lang w:val="en-CA" w:eastAsia="zh-CN"/>
    </w:rPr>
  </w:style>
  <w:style w:type="paragraph" w:styleId="BalloonText">
    <w:name w:val="Balloon Text"/>
    <w:basedOn w:val="Normal"/>
    <w:link w:val="BalloonTextChar"/>
    <w:uiPriority w:val="99"/>
    <w:semiHidden/>
    <w:unhideWhenUsed/>
    <w:rsid w:val="00667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628"/>
    <w:rPr>
      <w:rFonts w:ascii="Segoe UI" w:eastAsiaTheme="minorEastAsia" w:hAnsi="Segoe UI" w:cs="Segoe UI"/>
      <w:sz w:val="18"/>
      <w:szCs w:val="18"/>
      <w:lang w:val="en-CA" w:eastAsia="zh-CN"/>
    </w:rPr>
  </w:style>
  <w:style w:type="paragraph" w:styleId="Header">
    <w:name w:val="header"/>
    <w:basedOn w:val="Normal"/>
    <w:link w:val="HeaderChar"/>
    <w:uiPriority w:val="99"/>
    <w:unhideWhenUsed/>
    <w:rsid w:val="00667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628"/>
    <w:rPr>
      <w:rFonts w:eastAsiaTheme="minorEastAsia"/>
      <w:lang w:val="en-CA" w:eastAsia="zh-CN"/>
    </w:rPr>
  </w:style>
  <w:style w:type="paragraph" w:styleId="Footer">
    <w:name w:val="footer"/>
    <w:basedOn w:val="Normal"/>
    <w:link w:val="FooterChar"/>
    <w:uiPriority w:val="99"/>
    <w:unhideWhenUsed/>
    <w:rsid w:val="00667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628"/>
    <w:rPr>
      <w:rFonts w:eastAsiaTheme="minorEastAsia"/>
      <w:lang w:val="en-CA" w:eastAsia="zh-CN"/>
    </w:rPr>
  </w:style>
  <w:style w:type="character" w:styleId="Hyperlink">
    <w:name w:val="Hyperlink"/>
    <w:basedOn w:val="DefaultParagraphFont"/>
    <w:uiPriority w:val="99"/>
    <w:unhideWhenUsed/>
    <w:rsid w:val="00667628"/>
    <w:rPr>
      <w:color w:val="0563C1" w:themeColor="hyperlink"/>
      <w:u w:val="single"/>
    </w:rPr>
  </w:style>
  <w:style w:type="character" w:styleId="FollowedHyperlink">
    <w:name w:val="FollowedHyperlink"/>
    <w:basedOn w:val="DefaultParagraphFont"/>
    <w:uiPriority w:val="99"/>
    <w:semiHidden/>
    <w:unhideWhenUsed/>
    <w:rsid w:val="00667628"/>
    <w:rPr>
      <w:color w:val="954F72" w:themeColor="followedHyperlink"/>
      <w:u w:val="single"/>
    </w:rPr>
  </w:style>
  <w:style w:type="paragraph" w:styleId="NormalWeb">
    <w:name w:val="Normal (Web)"/>
    <w:basedOn w:val="Normal"/>
    <w:uiPriority w:val="99"/>
    <w:semiHidden/>
    <w:unhideWhenUsed/>
    <w:rsid w:val="006676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ps-count">
    <w:name w:val="pps-count"/>
    <w:basedOn w:val="DefaultParagraphFont"/>
    <w:rsid w:val="00667628"/>
  </w:style>
  <w:style w:type="paragraph" w:styleId="FootnoteText">
    <w:name w:val="footnote text"/>
    <w:basedOn w:val="Normal"/>
    <w:link w:val="FootnoteTextChar"/>
    <w:uiPriority w:val="99"/>
    <w:semiHidden/>
    <w:unhideWhenUsed/>
    <w:rsid w:val="006676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7628"/>
    <w:rPr>
      <w:rFonts w:eastAsiaTheme="minorEastAsia"/>
      <w:sz w:val="20"/>
      <w:szCs w:val="20"/>
      <w:lang w:val="en-CA" w:eastAsia="zh-CN"/>
    </w:rPr>
  </w:style>
  <w:style w:type="character" w:styleId="FootnoteReference">
    <w:name w:val="footnote reference"/>
    <w:basedOn w:val="DefaultParagraphFont"/>
    <w:uiPriority w:val="99"/>
    <w:semiHidden/>
    <w:unhideWhenUsed/>
    <w:rsid w:val="00667628"/>
    <w:rPr>
      <w:vertAlign w:val="superscript"/>
    </w:rPr>
  </w:style>
  <w:style w:type="character" w:customStyle="1" w:styleId="order">
    <w:name w:val="order"/>
    <w:basedOn w:val="DefaultParagraphFont"/>
    <w:rsid w:val="00667628"/>
  </w:style>
  <w:style w:type="paragraph" w:styleId="Revision">
    <w:name w:val="Revision"/>
    <w:hidden/>
    <w:uiPriority w:val="99"/>
    <w:semiHidden/>
    <w:rsid w:val="00667628"/>
    <w:pPr>
      <w:spacing w:after="0" w:line="240" w:lineRule="auto"/>
    </w:pPr>
    <w:rPr>
      <w:rFonts w:eastAsiaTheme="minorEastAsia"/>
      <w:lang w:val="en-CA" w:eastAsia="zh-CN"/>
    </w:rPr>
  </w:style>
  <w:style w:type="paragraph" w:customStyle="1" w:styleId="c-article-referencestext">
    <w:name w:val="c-article-references__text"/>
    <w:basedOn w:val="Normal"/>
    <w:rsid w:val="006676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opre">
    <w:name w:val="acopre"/>
    <w:basedOn w:val="DefaultParagraphFont"/>
    <w:rsid w:val="00667628"/>
  </w:style>
  <w:style w:type="character" w:styleId="Emphasis">
    <w:name w:val="Emphasis"/>
    <w:basedOn w:val="DefaultParagraphFont"/>
    <w:uiPriority w:val="20"/>
    <w:qFormat/>
    <w:rsid w:val="00667628"/>
    <w:rPr>
      <w:i/>
      <w:iCs/>
    </w:rPr>
  </w:style>
  <w:style w:type="paragraph" w:styleId="Bibliography">
    <w:name w:val="Bibliography"/>
    <w:basedOn w:val="Normal"/>
    <w:next w:val="Normal"/>
    <w:uiPriority w:val="37"/>
    <w:unhideWhenUsed/>
    <w:rsid w:val="00667628"/>
    <w:pPr>
      <w:spacing w:after="240" w:line="240" w:lineRule="auto"/>
      <w:ind w:left="720" w:hanging="720"/>
    </w:pPr>
  </w:style>
  <w:style w:type="character" w:styleId="LineNumber">
    <w:name w:val="line number"/>
    <w:basedOn w:val="DefaultParagraphFont"/>
    <w:uiPriority w:val="99"/>
    <w:semiHidden/>
    <w:unhideWhenUsed/>
    <w:rsid w:val="00667628"/>
  </w:style>
  <w:style w:type="character" w:customStyle="1" w:styleId="UnresolvedMention1">
    <w:name w:val="Unresolved Mention1"/>
    <w:basedOn w:val="DefaultParagraphFont"/>
    <w:uiPriority w:val="99"/>
    <w:semiHidden/>
    <w:unhideWhenUsed/>
    <w:rsid w:val="00667628"/>
    <w:rPr>
      <w:color w:val="605E5C"/>
      <w:shd w:val="clear" w:color="auto" w:fill="E1DFDD"/>
    </w:rPr>
  </w:style>
  <w:style w:type="character" w:customStyle="1" w:styleId="doi">
    <w:name w:val="doi"/>
    <w:basedOn w:val="DefaultParagraphFont"/>
    <w:rsid w:val="00667628"/>
  </w:style>
  <w:style w:type="character" w:customStyle="1" w:styleId="referencemixed-citation">
    <w:name w:val="reference__mixed-citation"/>
    <w:basedOn w:val="DefaultParagraphFont"/>
    <w:rsid w:val="00667628"/>
  </w:style>
  <w:style w:type="character" w:customStyle="1" w:styleId="referenceperson-group">
    <w:name w:val="reference__person-group"/>
    <w:basedOn w:val="DefaultParagraphFont"/>
    <w:rsid w:val="00667628"/>
  </w:style>
  <w:style w:type="character" w:customStyle="1" w:styleId="referencestring-name">
    <w:name w:val="reference__string-name"/>
    <w:basedOn w:val="DefaultParagraphFont"/>
    <w:rsid w:val="00667628"/>
  </w:style>
  <w:style w:type="character" w:customStyle="1" w:styleId="referencesurname">
    <w:name w:val="reference__surname"/>
    <w:basedOn w:val="DefaultParagraphFont"/>
    <w:rsid w:val="00667628"/>
  </w:style>
  <w:style w:type="character" w:customStyle="1" w:styleId="referencegiven-names">
    <w:name w:val="reference__given-names"/>
    <w:basedOn w:val="DefaultParagraphFont"/>
    <w:rsid w:val="00667628"/>
  </w:style>
  <w:style w:type="character" w:customStyle="1" w:styleId="referenceyear">
    <w:name w:val="reference__year"/>
    <w:basedOn w:val="DefaultParagraphFont"/>
    <w:rsid w:val="00667628"/>
  </w:style>
  <w:style w:type="character" w:customStyle="1" w:styleId="referencearticle-title">
    <w:name w:val="reference__article-title"/>
    <w:basedOn w:val="DefaultParagraphFont"/>
    <w:rsid w:val="00667628"/>
  </w:style>
  <w:style w:type="character" w:customStyle="1" w:styleId="referencesource">
    <w:name w:val="reference__source"/>
    <w:basedOn w:val="DefaultParagraphFont"/>
    <w:rsid w:val="00667628"/>
  </w:style>
  <w:style w:type="character" w:customStyle="1" w:styleId="referencevolume">
    <w:name w:val="reference__volume"/>
    <w:basedOn w:val="DefaultParagraphFont"/>
    <w:rsid w:val="00667628"/>
  </w:style>
  <w:style w:type="character" w:customStyle="1" w:styleId="referenceissue">
    <w:name w:val="reference__issue"/>
    <w:basedOn w:val="DefaultParagraphFont"/>
    <w:rsid w:val="00667628"/>
  </w:style>
  <w:style w:type="character" w:customStyle="1" w:styleId="referencepub-id">
    <w:name w:val="reference__pub-id"/>
    <w:basedOn w:val="DefaultParagraphFont"/>
    <w:rsid w:val="00667628"/>
  </w:style>
  <w:style w:type="character" w:styleId="UnresolvedMention">
    <w:name w:val="Unresolved Mention"/>
    <w:basedOn w:val="DefaultParagraphFont"/>
    <w:uiPriority w:val="99"/>
    <w:semiHidden/>
    <w:unhideWhenUsed/>
    <w:rsid w:val="009A1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9498">
      <w:bodyDiv w:val="1"/>
      <w:marLeft w:val="0"/>
      <w:marRight w:val="0"/>
      <w:marTop w:val="0"/>
      <w:marBottom w:val="0"/>
      <w:divBdr>
        <w:top w:val="none" w:sz="0" w:space="0" w:color="auto"/>
        <w:left w:val="none" w:sz="0" w:space="0" w:color="auto"/>
        <w:bottom w:val="none" w:sz="0" w:space="0" w:color="auto"/>
        <w:right w:val="none" w:sz="0" w:space="0" w:color="auto"/>
      </w:divBdr>
    </w:div>
    <w:div w:id="208275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ostat3.fao.org" TargetMode="External"/><Relationship Id="rId13" Type="http://schemas.openxmlformats.org/officeDocument/2006/relationships/hyperlink" Target="https://www.middleeasteye.net/news/suakin-forgotten-sudanese-island-becomes-focus-red-sea-rivalri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orldbank.org/en/news/feature/2018/09/17/mozambique-tanzania-fishing-communities-help-increase-fish-stocks" TargetMode="External"/><Relationship Id="rId17" Type="http://schemas.openxmlformats.org/officeDocument/2006/relationships/hyperlink" Target="https://www.un.org/development/desa/pd/data/household-size-and-composition" TargetMode="External"/><Relationship Id="rId2" Type="http://schemas.openxmlformats.org/officeDocument/2006/relationships/numbering" Target="numbering.xml"/><Relationship Id="rId16" Type="http://schemas.openxmlformats.org/officeDocument/2006/relationships/hyperlink" Target="https://thesis.eur.nl/pub/10590/Binyam_Final_RP_EC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moireonline.com/04/11/4427/m_La-pche-sur-dispositif-de-concentration-de-poissons-DCP--Anse-dHainault--contribution-au-rev0.html" TargetMode="External"/><Relationship Id="rId5" Type="http://schemas.openxmlformats.org/officeDocument/2006/relationships/webSettings" Target="webSettings.xml"/><Relationship Id="rId15" Type="http://schemas.openxmlformats.org/officeDocument/2006/relationships/hyperlink" Target="http://spcsrp.org/en/mauritania" TargetMode="External"/><Relationship Id="rId10" Type="http://schemas.openxmlformats.org/officeDocument/2006/relationships/hyperlink" Target="https://dspace.library.uvic.ca/handle/1828/358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o.org/fishery/en/facp/eri?lang=en" TargetMode="External"/><Relationship Id="rId14" Type="http://schemas.openxmlformats.org/officeDocument/2006/relationships/hyperlink" Target="https://timothyschwartzhaiti.com/formal-fishing-sector-ha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F4DF2-5F36-481D-99B9-B36E6875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2478</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Teh</dc:creator>
  <cp:keywords/>
  <dc:description/>
  <cp:lastModifiedBy>Louise Teh</cp:lastModifiedBy>
  <cp:revision>3</cp:revision>
  <dcterms:created xsi:type="dcterms:W3CDTF">2023-03-24T08:59:00Z</dcterms:created>
  <dcterms:modified xsi:type="dcterms:W3CDTF">2023-03-24T09:02:00Z</dcterms:modified>
</cp:coreProperties>
</file>