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5F32" w:rsidRPr="00BB28FE" w:rsidRDefault="002E1EAF">
      <w:pPr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val="en-CA"/>
        </w:rPr>
      </w:pPr>
      <w:r w:rsidRPr="00BB28FE">
        <w:rPr>
          <w:rStyle w:val="Forte"/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val="en-CA"/>
        </w:rPr>
        <w:t>Supplementary material</w:t>
      </w:r>
    </w:p>
    <w:p w:rsidR="000513F5" w:rsidRPr="00BB28FE" w:rsidRDefault="000513F5">
      <w:pPr>
        <w:rPr>
          <w:rStyle w:val="Forte"/>
          <w:rFonts w:ascii="Helvetica" w:hAnsi="Helvetica" w:cs="Helvetica"/>
          <w:color w:val="333333"/>
          <w:bdr w:val="none" w:sz="0" w:space="0" w:color="auto" w:frame="1"/>
          <w:shd w:val="clear" w:color="auto" w:fill="FFFFFF"/>
          <w:lang w:val="en-CA"/>
        </w:rPr>
      </w:pPr>
    </w:p>
    <w:p w:rsidR="000513F5" w:rsidRPr="00D20750" w:rsidRDefault="000513F5" w:rsidP="000513F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D20750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Table </w:t>
      </w:r>
      <w:r w:rsidR="004A3FB8">
        <w:rPr>
          <w:rFonts w:ascii="Times New Roman" w:hAnsi="Times New Roman" w:cs="Times New Roman"/>
          <w:b/>
          <w:bCs/>
          <w:sz w:val="24"/>
          <w:szCs w:val="24"/>
          <w:lang w:val="en-CA"/>
        </w:rPr>
        <w:t>4</w:t>
      </w:r>
      <w:r w:rsidRPr="00D20750">
        <w:rPr>
          <w:rFonts w:ascii="Times New Roman" w:hAnsi="Times New Roman" w:cs="Times New Roman"/>
          <w:b/>
          <w:bCs/>
          <w:sz w:val="24"/>
          <w:szCs w:val="24"/>
          <w:lang w:val="en-CA"/>
        </w:rPr>
        <w:t xml:space="preserve">: </w:t>
      </w:r>
      <w:r w:rsidRPr="00D20750">
        <w:rPr>
          <w:rFonts w:ascii="Times New Roman" w:hAnsi="Times New Roman" w:cs="Times New Roman"/>
          <w:b/>
          <w:sz w:val="24"/>
          <w:szCs w:val="24"/>
          <w:lang w:val="en-CA"/>
        </w:rPr>
        <w:t>Baseline, 36 months follow-up, and mean differences</w:t>
      </w:r>
      <w:r w:rsidR="00BB28FE">
        <w:rPr>
          <w:rFonts w:ascii="Times New Roman" w:hAnsi="Times New Roman" w:cs="Times New Roman"/>
          <w:b/>
          <w:sz w:val="24"/>
          <w:szCs w:val="24"/>
          <w:lang w:val="en-CA"/>
        </w:rPr>
        <w:t xml:space="preserve"> of</w:t>
      </w:r>
      <w:r w:rsidRPr="00D20750">
        <w:rPr>
          <w:rFonts w:ascii="Times New Roman" w:hAnsi="Times New Roman" w:cs="Times New Roman"/>
          <w:b/>
          <w:sz w:val="24"/>
          <w:szCs w:val="24"/>
          <w:lang w:val="en-CA"/>
        </w:rPr>
        <w:t xml:space="preserve"> food groups and costs </w:t>
      </w:r>
      <w:r w:rsidR="00BB28FE">
        <w:rPr>
          <w:rFonts w:ascii="Times New Roman" w:hAnsi="Times New Roman" w:cs="Times New Roman"/>
          <w:b/>
          <w:sz w:val="24"/>
          <w:szCs w:val="24"/>
          <w:lang w:val="en-CA"/>
        </w:rPr>
        <w:t>for</w:t>
      </w:r>
      <w:r w:rsidRPr="00D20750">
        <w:rPr>
          <w:rFonts w:ascii="Times New Roman" w:hAnsi="Times New Roman" w:cs="Times New Roman"/>
          <w:b/>
          <w:sz w:val="24"/>
          <w:szCs w:val="24"/>
          <w:lang w:val="en-CA"/>
        </w:rPr>
        <w:t xml:space="preserve"> participants in the BALANCE and control groups. Brazil, 2013-2017.</w:t>
      </w:r>
    </w:p>
    <w:p w:rsidR="000513F5" w:rsidRPr="00D20750" w:rsidRDefault="000513F5" w:rsidP="000513F5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</w:p>
    <w:tbl>
      <w:tblPr>
        <w:tblW w:w="1436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89"/>
        <w:gridCol w:w="447"/>
        <w:gridCol w:w="2078"/>
        <w:gridCol w:w="1970"/>
        <w:gridCol w:w="1963"/>
        <w:gridCol w:w="1926"/>
        <w:gridCol w:w="2732"/>
        <w:gridCol w:w="862"/>
      </w:tblGrid>
      <w:tr w:rsidR="000513F5" w:rsidRPr="00D20750" w:rsidTr="00220365">
        <w:trPr>
          <w:trHeight w:val="300"/>
        </w:trPr>
        <w:tc>
          <w:tcPr>
            <w:tcW w:w="23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de-DE"/>
              </w:rPr>
              <w:t> </w:t>
            </w:r>
          </w:p>
        </w:tc>
        <w:tc>
          <w:tcPr>
            <w:tcW w:w="44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de-DE"/>
              </w:rPr>
              <w:t> </w:t>
            </w:r>
          </w:p>
        </w:tc>
        <w:tc>
          <w:tcPr>
            <w:tcW w:w="4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Baseline</w:t>
            </w:r>
          </w:p>
        </w:tc>
        <w:tc>
          <w:tcPr>
            <w:tcW w:w="3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36 month</w:t>
            </w:r>
          </w:p>
        </w:tc>
        <w:tc>
          <w:tcPr>
            <w:tcW w:w="2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0513F5" w:rsidRPr="00D20750" w:rsidTr="00220365">
        <w:trPr>
          <w:trHeight w:val="645"/>
        </w:trPr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de-DE"/>
              </w:rPr>
              <w:t>Food groups of BHEI-R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de-DE"/>
              </w:rPr>
              <w:t> 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BALANCE  Program (n=569)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Control  (n=580)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BALANCE  Program (n=471)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Control (n=472)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Mean difference (95% CI)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P Value</w:t>
            </w:r>
          </w:p>
        </w:tc>
      </w:tr>
      <w:tr w:rsidR="000513F5" w:rsidRPr="00D20750" w:rsidTr="00220365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Milk and dairy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165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28 ± 197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48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188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 ± 215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69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211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46 ± 202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56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189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77 ± 181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4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22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84 (-2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49 to 48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17)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0,077</w:t>
            </w:r>
          </w:p>
        </w:tc>
      </w:tr>
      <w:tr w:rsidR="00CD36EC" w:rsidRPr="00CD36EC" w:rsidTr="00CD36EC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CD36EC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$/d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CD36EC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48 ± 0</w:t>
            </w:r>
            <w:r w:rsidR="004A3F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48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CD36EC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49 ± 0</w:t>
            </w:r>
            <w:r w:rsidR="004A3F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41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CD36EC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48 ± 0</w:t>
            </w:r>
            <w:r w:rsidR="004A3F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42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CD36EC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44 ± 0</w:t>
            </w:r>
            <w:r w:rsidR="004A3F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 xml:space="preserve">37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CD36EC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04 (-0</w:t>
            </w:r>
            <w:r w:rsidR="004A3F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02 to 0</w:t>
            </w:r>
            <w:r w:rsidR="004A3F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1)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CD36EC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</w:pP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.</w:t>
            </w:r>
            <w:r w:rsidRPr="00CD36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de-DE"/>
              </w:rPr>
              <w:t>231</w:t>
            </w:r>
          </w:p>
        </w:tc>
      </w:tr>
      <w:tr w:rsidR="000513F5" w:rsidRPr="00D20750" w:rsidTr="00220365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Whole grain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26 ± 11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 ± 8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74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11 ± 5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04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 ± 9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33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04 (-2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 to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13)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0,081</w:t>
            </w:r>
          </w:p>
        </w:tc>
      </w:tr>
      <w:tr w:rsidR="000513F5" w:rsidRPr="00D20750" w:rsidTr="00CD36EC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$/d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19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16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14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1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14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1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19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12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04 (-0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 to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143</w:t>
            </w:r>
          </w:p>
        </w:tc>
      </w:tr>
      <w:tr w:rsidR="000513F5" w:rsidRPr="00D20750" w:rsidTr="00220365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Total grain</w:t>
            </w:r>
            <w:r w:rsidR="00322FB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CA"/>
              </w:rPr>
              <w:t>a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271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93 ± 172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267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98 ± 177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9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258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67 ± 166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17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261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39 ± 165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38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-2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(-24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05 to 19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45)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0,836</w:t>
            </w:r>
          </w:p>
        </w:tc>
      </w:tr>
      <w:tr w:rsidR="000513F5" w:rsidRPr="00D20750" w:rsidTr="00CD36EC">
        <w:trPr>
          <w:trHeight w:val="255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$/d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47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65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45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45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44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61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71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05 (-0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13 to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169</w:t>
            </w:r>
          </w:p>
        </w:tc>
      </w:tr>
      <w:tr w:rsidR="000513F5" w:rsidRPr="00D20750" w:rsidTr="00220365">
        <w:trPr>
          <w:trHeight w:val="475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Beans, Legumes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89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33 ± 108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87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68 ± 101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93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98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71 ± 110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99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88 ± 124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66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57 (-15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66 to 12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0,827</w:t>
            </w:r>
          </w:p>
        </w:tc>
      </w:tr>
      <w:tr w:rsidR="000513F5" w:rsidRPr="00D20750" w:rsidTr="00CD36EC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$/d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2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17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15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17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21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44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06 (-0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 to 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03)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&lt;0</w:t>
            </w:r>
            <w:r w:rsidR="004A3F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001</w:t>
            </w:r>
          </w:p>
        </w:tc>
      </w:tr>
      <w:tr w:rsidR="000513F5" w:rsidRPr="00D20750" w:rsidTr="00220365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Total vegetable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120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43 ± 171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86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99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57 ± 147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84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127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71 ± 140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39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99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43 ± 123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15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29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02 (10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13 to 47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9)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003</w:t>
            </w:r>
          </w:p>
        </w:tc>
      </w:tr>
      <w:tr w:rsidR="000513F5" w:rsidRPr="00D20750" w:rsidTr="00CD36EC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$/d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35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5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49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48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53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44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49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04 (-0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03 to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11)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279</w:t>
            </w:r>
          </w:p>
        </w:tc>
      </w:tr>
      <w:tr w:rsidR="000513F5" w:rsidRPr="00D20750" w:rsidTr="00220365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de-DE"/>
              </w:rPr>
              <w:t>Dark green and orange vegetables and legumes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39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96 ± 64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48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28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7 ± 51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98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32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33 ± 58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71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23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99 ± 48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99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8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44 (1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22 to 15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65)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022</w:t>
            </w:r>
          </w:p>
        </w:tc>
      </w:tr>
      <w:tr w:rsidR="000513F5" w:rsidRPr="00D20750" w:rsidTr="00CD36EC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$/d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42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26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33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33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45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28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34 (n=196)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04 (-0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03 to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239</w:t>
            </w:r>
          </w:p>
        </w:tc>
      </w:tr>
      <w:tr w:rsidR="000513F5" w:rsidRPr="00D20750" w:rsidTr="00220365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Total fruit</w:t>
            </w:r>
            <w:r w:rsidR="00322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de-DE"/>
              </w:rPr>
              <w:t>b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246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86 ± 251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64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245 ± 270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82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291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23 ± 272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73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251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34 ± 254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28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39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43 (6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15 to 72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7)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02</w:t>
            </w:r>
          </w:p>
        </w:tc>
      </w:tr>
      <w:tr w:rsidR="000513F5" w:rsidRPr="00D20750" w:rsidTr="00CD36EC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$/d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43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6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45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76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49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73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43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63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06 (-0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02 to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13)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161</w:t>
            </w:r>
          </w:p>
        </w:tc>
      </w:tr>
      <w:tr w:rsidR="000513F5" w:rsidRPr="00D20750" w:rsidTr="00220365">
        <w:trPr>
          <w:trHeight w:val="27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Whole fruit</w:t>
            </w:r>
            <w:r w:rsidR="00322FB3" w:rsidRPr="00322FB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CA"/>
              </w:rPr>
              <w:t>c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191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32 ± 222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11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177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92 ± 218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48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179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84 ± 229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63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149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 ± 211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82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30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72 (2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69 to 58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76)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032</w:t>
            </w:r>
          </w:p>
        </w:tc>
      </w:tr>
      <w:tr w:rsidR="000513F5" w:rsidRPr="00D20750" w:rsidTr="00CD36EC">
        <w:trPr>
          <w:trHeight w:val="30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$/d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52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62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79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63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75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58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62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05 (-0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05 to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15)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319</w:t>
            </w:r>
          </w:p>
        </w:tc>
      </w:tr>
      <w:tr w:rsidR="000513F5" w:rsidRPr="00D20750" w:rsidTr="00220365">
        <w:trPr>
          <w:trHeight w:val="30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Oils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45 ± 15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47 ± 10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33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36 ± 11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26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88 ± 9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29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44 (-1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09 to 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97)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0,571</w:t>
            </w:r>
          </w:p>
        </w:tc>
      </w:tr>
      <w:tr w:rsidR="000513F5" w:rsidRPr="00D20750" w:rsidTr="00CD36EC">
        <w:trPr>
          <w:trHeight w:val="30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$/d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04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11 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03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09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08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19 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08 ±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22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 (-0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02 to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02)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663</w:t>
            </w:r>
          </w:p>
        </w:tc>
      </w:tr>
      <w:tr w:rsidR="000513F5" w:rsidRPr="00D20750" w:rsidTr="00220365">
        <w:trPr>
          <w:trHeight w:val="300"/>
        </w:trPr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Meat, </w:t>
            </w:r>
            <w:r w:rsidRPr="004705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eggs </w:t>
            </w:r>
            <w:r w:rsidR="00322FB3" w:rsidRPr="00322FB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CA"/>
              </w:rPr>
              <w:t>d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g/d</w:t>
            </w: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147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16 ± 120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153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85 ± 141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79 </w:t>
            </w: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137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31 ± 121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23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156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68 ± 135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96 </w:t>
            </w:r>
          </w:p>
        </w:tc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-20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16 (-36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75 to -3</w:t>
            </w:r>
            <w:r w:rsidR="004A3FB8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57)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017</w:t>
            </w:r>
          </w:p>
        </w:tc>
      </w:tr>
      <w:tr w:rsidR="000513F5" w:rsidRPr="00D20750" w:rsidTr="00CD36EC">
        <w:trPr>
          <w:trHeight w:val="300"/>
        </w:trPr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$/d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89 ± 1 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96 ± 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77 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15 ± 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16 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± 1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31 </w:t>
            </w:r>
          </w:p>
        </w:tc>
        <w:tc>
          <w:tcPr>
            <w:tcW w:w="2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15 (-0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33 to 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03)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0513F5" w:rsidRPr="00D20750" w:rsidRDefault="000513F5" w:rsidP="00BB28F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4A3F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102</w:t>
            </w:r>
          </w:p>
        </w:tc>
      </w:tr>
    </w:tbl>
    <w:p w:rsidR="000513F5" w:rsidRPr="00470576" w:rsidRDefault="00322FB3" w:rsidP="000513F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a</w:t>
      </w:r>
      <w:r w:rsidR="000513F5" w:rsidRPr="00470576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 xml:space="preserve"> </w:t>
      </w:r>
      <w:r w:rsidR="000513F5" w:rsidRPr="00470576">
        <w:rPr>
          <w:rFonts w:ascii="Times New Roman" w:hAnsi="Times New Roman" w:cs="Times New Roman"/>
          <w:sz w:val="24"/>
          <w:szCs w:val="24"/>
          <w:lang w:val="en-CA"/>
        </w:rPr>
        <w:t>Includes grains, roots and tubers</w:t>
      </w:r>
    </w:p>
    <w:p w:rsidR="000513F5" w:rsidRPr="00470576" w:rsidRDefault="00322FB3" w:rsidP="000513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b</w:t>
      </w:r>
      <w:r w:rsidR="00BB28FE" w:rsidRPr="00470576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 xml:space="preserve"> </w:t>
      </w:r>
      <w:r w:rsidR="000513F5" w:rsidRPr="00470576">
        <w:rPr>
          <w:rFonts w:ascii="Times New Roman" w:hAnsi="Times New Roman" w:cs="Times New Roman"/>
          <w:sz w:val="24"/>
          <w:szCs w:val="24"/>
          <w:lang w:val="en-CA"/>
        </w:rPr>
        <w:t>Includes fruit and natural fruit juices.</w:t>
      </w:r>
    </w:p>
    <w:p w:rsidR="000513F5" w:rsidRPr="00470576" w:rsidRDefault="00322FB3" w:rsidP="000513F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c</w:t>
      </w:r>
      <w:r w:rsidR="000513F5" w:rsidRPr="00470576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 xml:space="preserve"> </w:t>
      </w:r>
      <w:r w:rsidR="000513F5" w:rsidRPr="00470576">
        <w:rPr>
          <w:rFonts w:ascii="Times New Roman" w:hAnsi="Times New Roman" w:cs="Times New Roman"/>
          <w:sz w:val="24"/>
          <w:szCs w:val="24"/>
          <w:lang w:val="en-CA"/>
        </w:rPr>
        <w:t>Excludes fruit juices.</w:t>
      </w:r>
    </w:p>
    <w:p w:rsidR="000513F5" w:rsidRPr="00470576" w:rsidRDefault="00322FB3" w:rsidP="000513F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>d</w:t>
      </w:r>
      <w:r w:rsidR="000513F5" w:rsidRPr="00470576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 xml:space="preserve"> </w:t>
      </w:r>
      <w:r w:rsidR="00470576">
        <w:rPr>
          <w:rFonts w:ascii="Times New Roman" w:hAnsi="Times New Roman" w:cs="Times New Roman"/>
          <w:sz w:val="24"/>
          <w:szCs w:val="24"/>
          <w:lang w:val="en-CA"/>
        </w:rPr>
        <w:t>Include all source of meat, egg and soy products</w:t>
      </w:r>
    </w:p>
    <w:p w:rsidR="000513F5" w:rsidRPr="00D20750" w:rsidRDefault="000513F5" w:rsidP="000513F5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CA"/>
        </w:rPr>
      </w:pPr>
    </w:p>
    <w:p w:rsidR="000513F5" w:rsidRPr="000513F5" w:rsidRDefault="000513F5" w:rsidP="000513F5">
      <w:pPr>
        <w:rPr>
          <w:lang w:val="en-CA"/>
        </w:rPr>
      </w:pPr>
    </w:p>
    <w:sectPr w:rsidR="000513F5" w:rsidRPr="000513F5" w:rsidSect="000513F5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EAF"/>
    <w:rsid w:val="000513F5"/>
    <w:rsid w:val="0015111D"/>
    <w:rsid w:val="00220365"/>
    <w:rsid w:val="002E1EAF"/>
    <w:rsid w:val="00322FB3"/>
    <w:rsid w:val="0036634B"/>
    <w:rsid w:val="003E5F32"/>
    <w:rsid w:val="00470576"/>
    <w:rsid w:val="004A3FB8"/>
    <w:rsid w:val="006775EB"/>
    <w:rsid w:val="0090149B"/>
    <w:rsid w:val="00BB28FE"/>
    <w:rsid w:val="00CD36EC"/>
    <w:rsid w:val="00EC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DCD15"/>
  <w15:chartTrackingRefBased/>
  <w15:docId w15:val="{03FF10DC-8F6A-424E-9B2A-99EDB8A80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2E1EA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513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13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BCA89D-7BE1-4638-A02E-CE08E7DEF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383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</dc:creator>
  <cp:keywords/>
  <dc:description/>
  <cp:lastModifiedBy>camila torreglosa</cp:lastModifiedBy>
  <cp:revision>7</cp:revision>
  <dcterms:created xsi:type="dcterms:W3CDTF">2020-01-15T00:49:00Z</dcterms:created>
  <dcterms:modified xsi:type="dcterms:W3CDTF">2020-04-08T15:26:00Z</dcterms:modified>
</cp:coreProperties>
</file>