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EAA45" w14:textId="303BAFC6" w:rsidR="009501F5" w:rsidRDefault="009501F5" w:rsidP="00120E3C">
      <w:pPr>
        <w:widowControl/>
        <w:suppressAutoHyphens w:val="0"/>
        <w:autoSpaceDN/>
        <w:spacing w:after="160" w:line="259" w:lineRule="auto"/>
        <w:textAlignment w:val="auto"/>
        <w:rPr>
          <w:rStyle w:val="WW-DefaultParagraphFont"/>
          <w:rFonts w:eastAsia="Garamond" w:cs="Times New Roman"/>
          <w:color w:val="000000"/>
          <w:lang w:val="en-NZ"/>
        </w:rPr>
      </w:pPr>
      <w:bookmarkStart w:id="0" w:name="_Hlk128405140"/>
      <w:r w:rsidRPr="009501F5">
        <w:rPr>
          <w:rStyle w:val="WW-DefaultParagraphFont"/>
          <w:noProof/>
        </w:rPr>
        <w:drawing>
          <wp:inline distT="0" distB="0" distL="0" distR="0" wp14:anchorId="4ED3BDAD" wp14:editId="56758FA6">
            <wp:extent cx="5731510" cy="46304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4E43A" w14:textId="3E835125" w:rsidR="009501F5" w:rsidRDefault="009501F5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  <w:lang w:val="en-NZ"/>
        </w:rPr>
      </w:pPr>
      <w:r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Table </w:t>
      </w:r>
      <w:r w:rsidR="00BC7306">
        <w:rPr>
          <w:rStyle w:val="WW-DefaultParagraphFont"/>
          <w:rFonts w:eastAsia="Garamond" w:cs="Times New Roman"/>
          <w:color w:val="000000"/>
          <w:lang w:val="en-US"/>
        </w:rPr>
        <w:t>2</w:t>
      </w:r>
      <w:r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. List of individual compounds 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that are </w:t>
      </w:r>
      <w:r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significantly associated with the different types of </w:t>
      </w:r>
      <w:r>
        <w:rPr>
          <w:rStyle w:val="WW-DefaultParagraphFont"/>
          <w:rFonts w:eastAsia="Garamond" w:cs="Times New Roman"/>
          <w:color w:val="000000"/>
          <w:lang w:val="en-US"/>
        </w:rPr>
        <w:t>absorbent (</w:t>
      </w:r>
      <w:r w:rsidRPr="001D6DE6">
        <w:rPr>
          <w:rStyle w:val="WW-DefaultParagraphFont"/>
          <w:rFonts w:eastAsia="Garamond" w:cs="Times New Roman"/>
          <w:i/>
          <w:iCs/>
          <w:color w:val="000000"/>
          <w:lang w:val="en-US"/>
        </w:rPr>
        <w:t>i.e.,</w:t>
      </w:r>
      <w:r>
        <w:rPr>
          <w:rStyle w:val="WW-DefaultParagraphFont"/>
          <w:rFonts w:eastAsia="Garamond" w:cs="Times New Roman"/>
          <w:color w:val="000000"/>
          <w:lang w:val="en-US"/>
        </w:rPr>
        <w:t xml:space="preserve"> </w:t>
      </w:r>
      <w:proofErr w:type="spellStart"/>
      <w:r w:rsidR="008E3631">
        <w:rPr>
          <w:rStyle w:val="WW-DefaultParagraphFont"/>
          <w:rFonts w:eastAsia="Garamond" w:cs="Times New Roman"/>
          <w:color w:val="000000"/>
          <w:lang w:val="en-US"/>
        </w:rPr>
        <w:t>T</w:t>
      </w:r>
      <w:r>
        <w:rPr>
          <w:rStyle w:val="WW-DefaultParagraphFont"/>
          <w:rFonts w:eastAsia="Garamond" w:cs="Times New Roman"/>
          <w:color w:val="000000"/>
          <w:lang w:val="en-US"/>
        </w:rPr>
        <w:t>enax</w:t>
      </w:r>
      <w:proofErr w:type="spellEnd"/>
      <w:r w:rsidR="008E3631">
        <w:rPr>
          <w:rStyle w:val="WW-DefaultParagraphFont"/>
          <w:rFonts w:eastAsia="Garamond" w:cs="Times New Roman"/>
          <w:color w:val="000000"/>
          <w:lang w:val="en-US"/>
        </w:rPr>
        <w:t>®</w:t>
      </w:r>
      <w:r>
        <w:rPr>
          <w:rStyle w:val="WW-DefaultParagraphFont"/>
          <w:rFonts w:eastAsia="Garamond" w:cs="Times New Roman"/>
          <w:color w:val="000000"/>
          <w:lang w:val="en-US"/>
        </w:rPr>
        <w:t xml:space="preserve"> filter and </w:t>
      </w:r>
      <w:r w:rsidR="00DA5982" w:rsidRPr="00F744FE">
        <w:rPr>
          <w:rFonts w:eastAsia="SimSun" w:cs="Times New Roman"/>
          <w:lang w:val="en-NZ"/>
        </w:rPr>
        <w:t>solid phase micro-extraction</w:t>
      </w:r>
      <w:r w:rsidR="00DA5982">
        <w:rPr>
          <w:rFonts w:eastAsia="SimSun" w:cs="Times New Roman"/>
          <w:lang w:val="en-NZ"/>
        </w:rPr>
        <w:t>;</w:t>
      </w:r>
      <w:r w:rsidR="00DA5982" w:rsidRPr="00F744FE">
        <w:rPr>
          <w:rFonts w:eastAsia="SimSun" w:cs="Times New Roman"/>
          <w:lang w:val="en-NZ"/>
        </w:rPr>
        <w:t xml:space="preserve"> </w:t>
      </w:r>
      <w:r>
        <w:rPr>
          <w:rStyle w:val="WW-DefaultParagraphFont"/>
          <w:rFonts w:eastAsia="Garamond" w:cs="Times New Roman"/>
          <w:color w:val="000000"/>
          <w:lang w:val="en-US"/>
        </w:rPr>
        <w:t>SPME fiber), strains of bacteria (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CF-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Citrobacter freundii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EC-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Enterobacter cloacae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KO-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Klebsiella oxytoca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PA-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Enterobacter (sy. Pantoea) agglomerans</w:t>
      </w:r>
      <w:r>
        <w:rPr>
          <w:rStyle w:val="WW-DefaultParagraphFont"/>
          <w:rFonts w:eastAsia="Garamond" w:cs="Times New Roman"/>
          <w:color w:val="000000"/>
          <w:lang w:val="en-NZ"/>
        </w:rPr>
        <w:t>), and pH. Both ANOSIM R value and p-values are reported for each compound.</w:t>
      </w:r>
      <w:bookmarkEnd w:id="0"/>
    </w:p>
    <w:sectPr w:rsidR="009501F5" w:rsidSect="009F46D7">
      <w:footerReference w:type="default" r:id="rId1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46FA" w14:textId="77777777" w:rsidR="00351BC1" w:rsidRDefault="00351BC1">
      <w:r>
        <w:separator/>
      </w:r>
    </w:p>
  </w:endnote>
  <w:endnote w:type="continuationSeparator" w:id="0">
    <w:p w14:paraId="22188208" w14:textId="77777777" w:rsidR="00351BC1" w:rsidRDefault="0035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57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FA9F8" w14:textId="77777777" w:rsidR="009F46D7" w:rsidRDefault="000B4A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E985E97" w14:textId="77777777" w:rsidR="009F46D7" w:rsidRDefault="009F4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04AE4" w14:textId="77777777" w:rsidR="00351BC1" w:rsidRDefault="00351BC1">
      <w:r>
        <w:separator/>
      </w:r>
    </w:p>
  </w:footnote>
  <w:footnote w:type="continuationSeparator" w:id="0">
    <w:p w14:paraId="6C77D9B7" w14:textId="77777777" w:rsidR="00351BC1" w:rsidRDefault="00351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38"/>
    <w:rsid w:val="00051B91"/>
    <w:rsid w:val="000864D5"/>
    <w:rsid w:val="000A2D22"/>
    <w:rsid w:val="000A5269"/>
    <w:rsid w:val="000B4A7E"/>
    <w:rsid w:val="000F40DC"/>
    <w:rsid w:val="00120E3C"/>
    <w:rsid w:val="0013760F"/>
    <w:rsid w:val="00150BA8"/>
    <w:rsid w:val="00190980"/>
    <w:rsid w:val="00192C21"/>
    <w:rsid w:val="001A31D3"/>
    <w:rsid w:val="001A4342"/>
    <w:rsid w:val="001B2DDC"/>
    <w:rsid w:val="001D6DE6"/>
    <w:rsid w:val="00216E54"/>
    <w:rsid w:val="002415BA"/>
    <w:rsid w:val="002443BE"/>
    <w:rsid w:val="00244C1A"/>
    <w:rsid w:val="00265E56"/>
    <w:rsid w:val="00273119"/>
    <w:rsid w:val="00283F27"/>
    <w:rsid w:val="00321CD0"/>
    <w:rsid w:val="00344A71"/>
    <w:rsid w:val="00351BC1"/>
    <w:rsid w:val="00353522"/>
    <w:rsid w:val="0035497E"/>
    <w:rsid w:val="003D7715"/>
    <w:rsid w:val="003F0EA9"/>
    <w:rsid w:val="0040589A"/>
    <w:rsid w:val="004161D1"/>
    <w:rsid w:val="00446087"/>
    <w:rsid w:val="00454138"/>
    <w:rsid w:val="004959E9"/>
    <w:rsid w:val="00497150"/>
    <w:rsid w:val="004C4860"/>
    <w:rsid w:val="00537E48"/>
    <w:rsid w:val="00555E3D"/>
    <w:rsid w:val="0056083A"/>
    <w:rsid w:val="005936FC"/>
    <w:rsid w:val="005B066E"/>
    <w:rsid w:val="005B57F3"/>
    <w:rsid w:val="005E1408"/>
    <w:rsid w:val="00677DE9"/>
    <w:rsid w:val="006D1EC2"/>
    <w:rsid w:val="00706866"/>
    <w:rsid w:val="0073330A"/>
    <w:rsid w:val="00745EF3"/>
    <w:rsid w:val="00753BB8"/>
    <w:rsid w:val="00755189"/>
    <w:rsid w:val="00755332"/>
    <w:rsid w:val="00770F79"/>
    <w:rsid w:val="007A7700"/>
    <w:rsid w:val="007C7D56"/>
    <w:rsid w:val="00844418"/>
    <w:rsid w:val="00857130"/>
    <w:rsid w:val="0086409E"/>
    <w:rsid w:val="00872A6A"/>
    <w:rsid w:val="0087554E"/>
    <w:rsid w:val="008A53D5"/>
    <w:rsid w:val="008E3631"/>
    <w:rsid w:val="00915B70"/>
    <w:rsid w:val="009501F5"/>
    <w:rsid w:val="00990034"/>
    <w:rsid w:val="009F46D7"/>
    <w:rsid w:val="009F53A5"/>
    <w:rsid w:val="00A61019"/>
    <w:rsid w:val="00A6545E"/>
    <w:rsid w:val="00AA6B1C"/>
    <w:rsid w:val="00B2778F"/>
    <w:rsid w:val="00B54BE1"/>
    <w:rsid w:val="00B61F41"/>
    <w:rsid w:val="00B7781B"/>
    <w:rsid w:val="00B8195C"/>
    <w:rsid w:val="00B86032"/>
    <w:rsid w:val="00BA4A19"/>
    <w:rsid w:val="00BB3996"/>
    <w:rsid w:val="00BC7306"/>
    <w:rsid w:val="00C12148"/>
    <w:rsid w:val="00C25998"/>
    <w:rsid w:val="00C54A75"/>
    <w:rsid w:val="00C57E70"/>
    <w:rsid w:val="00C637FC"/>
    <w:rsid w:val="00CB07ED"/>
    <w:rsid w:val="00D10A7E"/>
    <w:rsid w:val="00D64F67"/>
    <w:rsid w:val="00D70B4C"/>
    <w:rsid w:val="00D744CC"/>
    <w:rsid w:val="00D76841"/>
    <w:rsid w:val="00DA3848"/>
    <w:rsid w:val="00DA5982"/>
    <w:rsid w:val="00DB373B"/>
    <w:rsid w:val="00E86725"/>
    <w:rsid w:val="00E91F4A"/>
    <w:rsid w:val="00EC04E6"/>
    <w:rsid w:val="00EC0EC5"/>
    <w:rsid w:val="00EE435F"/>
    <w:rsid w:val="00F05596"/>
    <w:rsid w:val="00F4257A"/>
    <w:rsid w:val="00F44B4B"/>
    <w:rsid w:val="00F85B2E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2CCA"/>
  <w15:docId w15:val="{35E208E7-30B3-42D1-BD5D-94B1537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val="fr-F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customStyle="1" w:styleId="WW-DefaultParagraphFont11">
    <w:name w:val="WW-Default Paragraph Font11"/>
    <w:rsid w:val="00454138"/>
  </w:style>
  <w:style w:type="character" w:customStyle="1" w:styleId="WW-DefaultParagraphFont">
    <w:name w:val="WW-Default Paragraph Font"/>
    <w:rsid w:val="00454138"/>
  </w:style>
  <w:style w:type="paragraph" w:styleId="Footer">
    <w:name w:val="footer"/>
    <w:basedOn w:val="Normal"/>
    <w:link w:val="FooterChar"/>
    <w:uiPriority w:val="99"/>
    <w:unhideWhenUsed/>
    <w:rsid w:val="00454138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54138"/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character" w:customStyle="1" w:styleId="StandardChar">
    <w:name w:val="Standard Char"/>
    <w:basedOn w:val="DefaultParagraphFont"/>
    <w:link w:val="Standard"/>
    <w:rsid w:val="00454138"/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styleId="LineNumber">
    <w:name w:val="line number"/>
    <w:basedOn w:val="DefaultParagraphFont"/>
    <w:uiPriority w:val="99"/>
    <w:semiHidden/>
    <w:unhideWhenUsed/>
    <w:rsid w:val="00454138"/>
  </w:style>
  <w:style w:type="character" w:styleId="CommentReference">
    <w:name w:val="annotation reference"/>
    <w:basedOn w:val="DefaultParagraphFont"/>
    <w:uiPriority w:val="99"/>
    <w:semiHidden/>
    <w:unhideWhenUsed/>
    <w:rsid w:val="004C4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860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860"/>
    <w:rPr>
      <w:rFonts w:ascii="Times New Roman" w:eastAsia="SimSun, 宋体" w:hAnsi="Times New Roman" w:cs="Mangal"/>
      <w:kern w:val="3"/>
      <w:sz w:val="20"/>
      <w:szCs w:val="18"/>
      <w:lang w:val="fr-FR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860"/>
    <w:rPr>
      <w:rFonts w:ascii="Times New Roman" w:eastAsia="SimSun, 宋体" w:hAnsi="Times New Roman" w:cs="Mangal"/>
      <w:b/>
      <w:bCs/>
      <w:kern w:val="3"/>
      <w:sz w:val="20"/>
      <w:szCs w:val="18"/>
      <w:lang w:val="fr-FR" w:eastAsia="zh-CN" w:bidi="hi-IN"/>
    </w:rPr>
  </w:style>
  <w:style w:type="paragraph" w:styleId="Revision">
    <w:name w:val="Revision"/>
    <w:hidden/>
    <w:uiPriority w:val="99"/>
    <w:semiHidden/>
    <w:rsid w:val="004C4860"/>
    <w:pPr>
      <w:spacing w:after="0" w:line="240" w:lineRule="auto"/>
    </w:pPr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F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en-NZ" w:eastAsia="en-NZ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F41"/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gaqxdsobh1b">
    <w:name w:val="gaqxdsobh1b"/>
    <w:basedOn w:val="DefaultParagraphFont"/>
    <w:rsid w:val="00B61F41"/>
  </w:style>
  <w:style w:type="character" w:customStyle="1" w:styleId="gaqxdsobo1b">
    <w:name w:val="gaqxdsobo1b"/>
    <w:basedOn w:val="DefaultParagraphFont"/>
    <w:rsid w:val="00353522"/>
  </w:style>
  <w:style w:type="character" w:customStyle="1" w:styleId="gaqxdsobn0b">
    <w:name w:val="gaqxdsobn0b"/>
    <w:basedOn w:val="DefaultParagraphFont"/>
    <w:rsid w:val="0035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B9B55A32239408B4BB7B8642BED8E" ma:contentTypeVersion="3" ma:contentTypeDescription="Create a new document." ma:contentTypeScope="" ma:versionID="a4d45e17f06bf834a37b3edd87c12b05">
  <xsd:schema xmlns:xsd="http://www.w3.org/2001/XMLSchema" xmlns:xs="http://www.w3.org/2001/XMLSchema" xmlns:p="http://schemas.microsoft.com/office/2006/metadata/properties" xmlns:ns3="4dd2d70e-177f-4c23-8ce9-fc74cad9c6cc" targetNamespace="http://schemas.microsoft.com/office/2006/metadata/properties" ma:root="true" ma:fieldsID="c66de27922893241672cb37283ce4939" ns3:_="">
    <xsd:import namespace="4dd2d70e-177f-4c23-8ce9-fc74cad9c6cc"/>
    <xsd:element name="properties">
      <xsd:complexType>
        <xsd:sequence>
          <xsd:element name="documentManagement">
            <xsd:complexType>
              <xsd:all>
                <xsd:element ref="ns3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2d70e-177f-4c23-8ce9-fc74cad9c6cc" elementFormDefault="qualified">
    <xsd:import namespace="http://schemas.microsoft.com/office/2006/documentManagement/types"/>
    <xsd:import namespace="http://schemas.microsoft.com/office/infopath/2007/PartnerControls"/>
    <xsd:element name="DocType" ma:index="9" nillable="true" ma:displayName="DocType" ma:format="Dropdown" ma:internalName="DocType">
      <xsd:simpleType>
        <xsd:restriction base="dms:Choice">
          <xsd:enumeration value="Applications"/>
          <xsd:enumeration value="Correspondence"/>
          <xsd:enumeration value="General reports"/>
          <xsd:enumeration value="Minutes/Agenda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4dd2d70e-177f-4c23-8ce9-fc74cad9c6cc" xsi:nil="true"/>
  </documentManagement>
</p:properties>
</file>

<file path=customXml/itemProps1.xml><?xml version="1.0" encoding="utf-8"?>
<ds:datastoreItem xmlns:ds="http://schemas.openxmlformats.org/officeDocument/2006/customXml" ds:itemID="{67CEC7BC-4AAF-4A70-B53F-204287721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2d70e-177f-4c23-8ce9-fc74cad9c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64919-379F-4FE1-AB13-FA6BF9A06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0D95B-B8CD-40A7-ADA5-F402B5A6CDE1}">
  <ds:schemaRefs>
    <ds:schemaRef ds:uri="http://schemas.microsoft.com/office/2006/metadata/properties"/>
    <ds:schemaRef ds:uri="http://schemas.microsoft.com/office/infopath/2007/PartnerControls"/>
    <ds:schemaRef ds:uri="4dd2d70e-177f-4c23-8ce9-fc74cad9c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and Food Research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 Mas</dc:creator>
  <cp:keywords/>
  <dc:description/>
  <cp:lastModifiedBy>Tallon, Anya</cp:lastModifiedBy>
  <cp:revision>2</cp:revision>
  <cp:lastPrinted>2023-03-02T02:35:00Z</cp:lastPrinted>
  <dcterms:created xsi:type="dcterms:W3CDTF">2023-03-23T13:52:00Z</dcterms:created>
  <dcterms:modified xsi:type="dcterms:W3CDTF">2023-03-23T13:52:00Z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0x0101009C9B9B55A32239408B4BB7B8642BED8E</vt:lpwstr>
  </property>
  <property fmtid="{D5CDD505-2E9C-101B-9397-08002B2CF9AE}" pid="3" name="Order">
    <vt:r8>2674800</vt:r8>
  </property>
  <property fmtid="{D5CDD505-2E9C-101B-9397-08002B2CF9AE}" pid="4" name="xd_ProgID">
    <vt:lpwstr/>
  </property>
  <property fmtid="{D5CDD505-2E9C-101B-9397-08002B2CF9AE}" pid="5" name="_CopySource">
    <vt:lpwstr>https://iplant.plantandfood.co.nz/Publishing/SPTSIncoming/23655 - Flore Mas - ELECTROPHYSIOLOGICAL AND BEHAVIOURAL RESPONSES OF - Attachment 1.docx</vt:lpwstr>
  </property>
  <property fmtid="{D5CDD505-2E9C-101B-9397-08002B2CF9AE}" pid="6" name="TemplateUrl">
    <vt:lpwstr/>
  </property>
</Properties>
</file>